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>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Default="00DF0FF9" w:rsidP="00DF0FF9">
      <w:pPr>
        <w:pStyle w:val="ConsPlusNormal"/>
        <w:ind w:firstLine="284"/>
        <w:jc w:val="both"/>
      </w:pPr>
      <w:r>
        <w:t>Проект муниципального нормативного правового акта:</w:t>
      </w:r>
    </w:p>
    <w:p w:rsidR="00DF0FF9" w:rsidRPr="00DF0FF9" w:rsidRDefault="00DF0FF9" w:rsidP="00DF0FF9">
      <w:pPr>
        <w:pStyle w:val="ConsPlusNormal"/>
        <w:ind w:left="284"/>
        <w:jc w:val="both"/>
      </w:pPr>
      <w:r w:rsidRPr="00DF0FF9">
        <w:t>Постановление администрации города Сосновоборска «</w:t>
      </w:r>
      <w:r w:rsidR="006E4A10" w:rsidRPr="00563E70">
        <w:rPr>
          <w:spacing w:val="-4"/>
        </w:rPr>
        <w:t>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</w:t>
      </w:r>
      <w:r w:rsidRPr="00DF0FF9">
        <w:t>» (далее – проект акта)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6.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6E4A10"/>
    <w:rsid w:val="00787A8B"/>
    <w:rsid w:val="008B4DB0"/>
    <w:rsid w:val="00955D98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Юрист</cp:lastModifiedBy>
  <cp:revision>4</cp:revision>
  <cp:lastPrinted>2017-12-08T07:30:00Z</cp:lastPrinted>
  <dcterms:created xsi:type="dcterms:W3CDTF">2017-12-08T07:03:00Z</dcterms:created>
  <dcterms:modified xsi:type="dcterms:W3CDTF">2017-12-22T03:48:00Z</dcterms:modified>
</cp:coreProperties>
</file>