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9E" w:rsidRDefault="004638D9">
      <w:pPr>
        <w:pStyle w:val="20"/>
        <w:keepNext/>
        <w:keepLines/>
        <w:shd w:val="clear" w:color="auto" w:fill="auto"/>
        <w:spacing w:after="555" w:line="350" w:lineRule="exact"/>
        <w:ind w:left="60"/>
      </w:pPr>
      <w:bookmarkStart w:id="0" w:name="bookmark0"/>
      <w:r>
        <w:t>АДМИНИСТРАЦИЯ ГОРОДА СОСНОВОБОРСКА</w:t>
      </w:r>
      <w:bookmarkEnd w:id="0"/>
    </w:p>
    <w:p w:rsidR="00A9709E" w:rsidRDefault="004638D9">
      <w:pPr>
        <w:pStyle w:val="11"/>
        <w:keepNext/>
        <w:keepLines/>
        <w:shd w:val="clear" w:color="auto" w:fill="auto"/>
        <w:spacing w:before="0" w:after="796" w:line="440" w:lineRule="exact"/>
        <w:ind w:left="2600"/>
      </w:pPr>
      <w:bookmarkStart w:id="1" w:name="bookmark1"/>
      <w:r>
        <w:t>ПОСТАНОВЛЕНИЕ</w:t>
      </w:r>
      <w:bookmarkEnd w:id="1"/>
    </w:p>
    <w:p w:rsidR="00A9709E" w:rsidRDefault="004638D9">
      <w:pPr>
        <w:pStyle w:val="1"/>
        <w:shd w:val="clear" w:color="auto" w:fill="auto"/>
        <w:tabs>
          <w:tab w:val="left" w:pos="8525"/>
        </w:tabs>
        <w:spacing w:before="0" w:after="453" w:line="230" w:lineRule="exact"/>
        <w:ind w:left="720"/>
      </w:pPr>
      <w:r>
        <w:t>октября 2022</w:t>
      </w:r>
      <w:r>
        <w:tab/>
        <w:t>№</w:t>
      </w:r>
    </w:p>
    <w:p w:rsidR="00A9709E" w:rsidRDefault="004638D9">
      <w:pPr>
        <w:pStyle w:val="1"/>
        <w:shd w:val="clear" w:color="auto" w:fill="auto"/>
        <w:spacing w:before="0" w:line="274" w:lineRule="exact"/>
        <w:ind w:left="60" w:right="3380"/>
        <w:jc w:val="both"/>
      </w:pPr>
      <w:r>
        <w:t>О внесении изменений в постановление администрации города Сосновоборска от 11.04.2022 № 531 «Об утверждении порядка комплектования муниципальных образовательных учреждений города Сосновоборска, реализующих основную общеобразовательную программу - образоват</w:t>
      </w:r>
      <w:r>
        <w:t>ельную программу дошкольного образования»</w:t>
      </w:r>
    </w:p>
    <w:p w:rsidR="00A9709E" w:rsidRDefault="004638D9">
      <w:pPr>
        <w:pStyle w:val="1"/>
        <w:shd w:val="clear" w:color="auto" w:fill="auto"/>
        <w:spacing w:before="0" w:after="275" w:line="274" w:lineRule="exact"/>
        <w:ind w:left="60" w:right="20" w:firstLine="480"/>
        <w:jc w:val="both"/>
      </w:pPr>
      <w:r>
        <w:t>В целях приведения в соответствие с нормами действующего законодательства порядка комплектования муниципальных образовательных учреждений города Сосновоборска, реализующих основную общеобразовательную программу обр</w:t>
      </w:r>
      <w:r>
        <w:t>азовательную программу дошкольного образования, в части регулирующей предусмотренного федеральным законодательством права на внеочередное (первоочередное) предоставление государственной (муниципальной) услуги,</w:t>
      </w:r>
    </w:p>
    <w:p w:rsidR="00A9709E" w:rsidRDefault="004638D9">
      <w:pPr>
        <w:pStyle w:val="1"/>
        <w:shd w:val="clear" w:color="auto" w:fill="auto"/>
        <w:spacing w:before="0" w:after="208" w:line="230" w:lineRule="exact"/>
        <w:ind w:left="60" w:firstLine="480"/>
        <w:jc w:val="both"/>
      </w:pPr>
      <w:r>
        <w:t>ПОСТАНОВЛЯЮ:</w:t>
      </w:r>
    </w:p>
    <w:p w:rsidR="00A9709E" w:rsidRDefault="004638D9">
      <w:pPr>
        <w:pStyle w:val="1"/>
        <w:numPr>
          <w:ilvl w:val="0"/>
          <w:numId w:val="1"/>
        </w:numPr>
        <w:shd w:val="clear" w:color="auto" w:fill="auto"/>
        <w:tabs>
          <w:tab w:val="left" w:pos="1025"/>
        </w:tabs>
        <w:spacing w:before="0" w:after="0" w:line="274" w:lineRule="exact"/>
        <w:ind w:left="60" w:right="20" w:firstLine="480"/>
        <w:jc w:val="both"/>
      </w:pPr>
      <w:r>
        <w:t>Внести следующие изменения в постановление администрации города Сосновоборска от 11.04.2022 № 531 «Об утверждении порядка комплектовани</w:t>
      </w:r>
      <w:bookmarkStart w:id="2" w:name="_GoBack"/>
      <w:bookmarkEnd w:id="2"/>
      <w:r>
        <w:t>я муниципальных образовательных учреждений города Сосновоборска, реализующих основную общеобразовательную программу - обр</w:t>
      </w:r>
      <w:r>
        <w:t>азовательную программу дошкольного образования» (далее - постановление):</w:t>
      </w:r>
    </w:p>
    <w:p w:rsidR="00A9709E" w:rsidRDefault="004638D9">
      <w:pPr>
        <w:pStyle w:val="1"/>
        <w:shd w:val="clear" w:color="auto" w:fill="auto"/>
        <w:spacing w:before="0" w:after="0" w:line="274" w:lineRule="exact"/>
        <w:ind w:left="60" w:right="20" w:firstLine="480"/>
        <w:jc w:val="both"/>
      </w:pPr>
      <w:r>
        <w:t>1.1. Исключить из пункта 4.5 постановления строку 6 - «Дети одиноких матерей (т.е. в свидетельстве о рождении ребенка отсутствует запись об отце или представлена справка из органа зап</w:t>
      </w:r>
      <w:r>
        <w:t>иси актов гражданского состояния о том, что запись об отце внесена по указанию матери)».</w:t>
      </w:r>
    </w:p>
    <w:p w:rsidR="00A9709E" w:rsidRDefault="004638D9">
      <w:pPr>
        <w:pStyle w:val="1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0" w:line="274" w:lineRule="exact"/>
        <w:ind w:left="60" w:right="20" w:firstLine="480"/>
        <w:jc w:val="both"/>
      </w:pPr>
      <w:r>
        <w:t>Постановление вступает в силу в день, следующий за днем его официального опубликования в городской газете "Рабочий" и подлежит размещению на официальном сайте админист</w:t>
      </w:r>
      <w:r>
        <w:t>рации города Сосновоборска.</w:t>
      </w:r>
    </w:p>
    <w:p w:rsidR="00A9709E" w:rsidRDefault="004638D9">
      <w:pPr>
        <w:pStyle w:val="1"/>
        <w:framePr w:h="232" w:wrap="around" w:vAnchor="text" w:hAnchor="margin" w:x="-13" w:y="2150"/>
        <w:shd w:val="clear" w:color="auto" w:fill="auto"/>
        <w:spacing w:before="0" w:after="0" w:line="230" w:lineRule="exact"/>
      </w:pPr>
      <w:r>
        <w:t>Глава города</w:t>
      </w:r>
    </w:p>
    <w:p w:rsidR="00A9709E" w:rsidRDefault="004638D9">
      <w:pPr>
        <w:pStyle w:val="1"/>
        <w:numPr>
          <w:ilvl w:val="0"/>
          <w:numId w:val="1"/>
        </w:numPr>
        <w:shd w:val="clear" w:color="auto" w:fill="auto"/>
        <w:tabs>
          <w:tab w:val="left" w:pos="857"/>
        </w:tabs>
        <w:spacing w:before="0" w:after="1595" w:line="274" w:lineRule="exact"/>
        <w:ind w:left="60" w:right="20" w:firstLine="480"/>
        <w:jc w:val="both"/>
      </w:pPr>
      <w:r>
        <w:t>Контроль за исполнением постановления возложить на заместителя Главы города по социальным вопросам (Е.О. Романенко).</w:t>
      </w:r>
    </w:p>
    <w:p w:rsidR="00A9709E" w:rsidRDefault="004638D9">
      <w:pPr>
        <w:pStyle w:val="1"/>
        <w:shd w:val="clear" w:color="auto" w:fill="auto"/>
        <w:spacing w:before="0" w:after="0" w:line="230" w:lineRule="exact"/>
        <w:ind w:left="5960"/>
      </w:pPr>
      <w:r>
        <w:t>А.С. Кудрявцев</w:t>
      </w:r>
    </w:p>
    <w:sectPr w:rsidR="00A9709E" w:rsidSect="004638D9">
      <w:type w:val="continuous"/>
      <w:pgSz w:w="11905" w:h="16837"/>
      <w:pgMar w:top="833" w:right="567" w:bottom="82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F7" w:rsidRDefault="009B2DF7">
      <w:r>
        <w:separator/>
      </w:r>
    </w:p>
  </w:endnote>
  <w:endnote w:type="continuationSeparator" w:id="0">
    <w:p w:rsidR="009B2DF7" w:rsidRDefault="009B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F7" w:rsidRDefault="009B2DF7"/>
  </w:footnote>
  <w:footnote w:type="continuationSeparator" w:id="0">
    <w:p w:rsidR="009B2DF7" w:rsidRDefault="009B2D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B0C"/>
    <w:multiLevelType w:val="multilevel"/>
    <w:tmpl w:val="109EF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9E"/>
    <w:rsid w:val="004638D9"/>
    <w:rsid w:val="009B2DF7"/>
    <w:rsid w:val="00A9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A5163-E7A4-466F-B428-2F79EE6C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after="5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0" w:lineRule="atLeast"/>
      <w:ind w:firstLine="480"/>
      <w:jc w:val="both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after="90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2022-10-25T08:10:00Z</dcterms:created>
  <dcterms:modified xsi:type="dcterms:W3CDTF">2022-10-25T08:11:00Z</dcterms:modified>
</cp:coreProperties>
</file>