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DC" w:rsidRPr="006637DC" w:rsidRDefault="006637DC" w:rsidP="0066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7DC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6637DC">
        <w:rPr>
          <w:rFonts w:ascii="Times New Roman" w:hAnsi="Times New Roman" w:cs="Times New Roman"/>
          <w:b/>
          <w:bCs/>
          <w:sz w:val="28"/>
          <w:szCs w:val="28"/>
        </w:rPr>
        <w:t>необходимым  для</w:t>
      </w:r>
      <w:proofErr w:type="gramEnd"/>
      <w:r w:rsidRPr="006637DC">
        <w:rPr>
          <w:rFonts w:ascii="Times New Roman" w:hAnsi="Times New Roman" w:cs="Times New Roman"/>
          <w:b/>
          <w:bCs/>
          <w:sz w:val="28"/>
          <w:szCs w:val="28"/>
        </w:rPr>
        <w:t xml:space="preserve"> замещения должностей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37DC"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</w:t>
      </w:r>
    </w:p>
    <w:p w:rsidR="006637DC" w:rsidRPr="006637DC" w:rsidRDefault="006637DC" w:rsidP="0066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7DC">
        <w:rPr>
          <w:rFonts w:ascii="Times New Roman" w:hAnsi="Times New Roman" w:cs="Times New Roman"/>
          <w:bCs/>
          <w:sz w:val="24"/>
          <w:szCs w:val="24"/>
        </w:rPr>
        <w:t xml:space="preserve">(утверждены решением </w:t>
      </w:r>
      <w:proofErr w:type="spellStart"/>
      <w:r w:rsidRPr="006637DC">
        <w:rPr>
          <w:rFonts w:ascii="Times New Roman" w:hAnsi="Times New Roman" w:cs="Times New Roman"/>
          <w:bCs/>
          <w:sz w:val="24"/>
          <w:szCs w:val="24"/>
        </w:rPr>
        <w:t>Сосновоборского</w:t>
      </w:r>
      <w:proofErr w:type="spellEnd"/>
      <w:r w:rsidRPr="006637DC">
        <w:rPr>
          <w:rFonts w:ascii="Times New Roman" w:hAnsi="Times New Roman" w:cs="Times New Roman"/>
          <w:bCs/>
          <w:sz w:val="24"/>
          <w:szCs w:val="24"/>
        </w:rPr>
        <w:t xml:space="preserve"> городского 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637D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6637DC">
        <w:rPr>
          <w:rFonts w:ascii="Times New Roman" w:hAnsi="Times New Roman" w:cs="Times New Roman"/>
          <w:sz w:val="24"/>
          <w:szCs w:val="24"/>
        </w:rPr>
        <w:t>«28»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7DC">
        <w:rPr>
          <w:rFonts w:ascii="Times New Roman" w:hAnsi="Times New Roman" w:cs="Times New Roman"/>
          <w:sz w:val="24"/>
          <w:szCs w:val="24"/>
        </w:rPr>
        <w:t>октября 2019  №46/181-р</w:t>
      </w:r>
      <w:r w:rsidRPr="006637DC">
        <w:rPr>
          <w:rFonts w:ascii="Times New Roman" w:hAnsi="Times New Roman" w:cs="Times New Roman"/>
          <w:sz w:val="24"/>
          <w:szCs w:val="24"/>
        </w:rPr>
        <w:t>)</w:t>
      </w:r>
    </w:p>
    <w:p w:rsidR="006637DC" w:rsidRPr="006637DC" w:rsidRDefault="006637DC" w:rsidP="0066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8"/>
        </w:rPr>
      </w:pPr>
    </w:p>
    <w:tbl>
      <w:tblPr>
        <w:tblW w:w="10983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2"/>
        <w:gridCol w:w="1418"/>
        <w:gridCol w:w="2409"/>
        <w:gridCol w:w="5454"/>
      </w:tblGrid>
      <w:tr w:rsidR="006637DC" w:rsidTr="006637DC">
        <w:trPr>
          <w:trHeight w:val="1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должности муниципальной службы</w:t>
            </w:r>
          </w:p>
        </w:tc>
      </w:tr>
      <w:tr w:rsidR="006637DC" w:rsidTr="006637DC">
        <w:trPr>
          <w:trHeight w:val="10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Главы города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 образование; не менее двух лет стажа муниципальной службы или стажа работы по специальности, направлению подготовки</w:t>
            </w:r>
          </w:p>
        </w:tc>
      </w:tr>
      <w:tr w:rsidR="006637DC" w:rsidTr="006637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образование; не менее одного года стажа муниципальной службы или стажа работы по специальности, направлению подготовки</w:t>
            </w:r>
          </w:p>
        </w:tc>
      </w:tr>
      <w:tr w:rsidR="006637DC" w:rsidTr="006637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контрольно-счетного органа - ревизионной комиссии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</w:tc>
      </w:tr>
      <w:tr w:rsidR="006637DC" w:rsidTr="006637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образование; не менее одного года стажа муниципальной службы или стажа работы по специальности, направлению подготовки</w:t>
            </w:r>
          </w:p>
        </w:tc>
      </w:tr>
      <w:tr w:rsidR="006637DC" w:rsidTr="006637DC">
        <w:trPr>
          <w:trHeight w:val="3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образование; без предъявления требований к стажу</w:t>
            </w:r>
          </w:p>
        </w:tc>
      </w:tr>
      <w:tr w:rsidR="006637DC" w:rsidTr="006637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Контролер-ревизор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образование; без предъявления требований к стажу</w:t>
            </w:r>
          </w:p>
        </w:tc>
      </w:tr>
      <w:tr w:rsidR="006637DC" w:rsidTr="006637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P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6637DC" w:rsidTr="006637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образование; без предъявления требований к стажу</w:t>
            </w:r>
          </w:p>
        </w:tc>
      </w:tr>
      <w:tr w:rsidR="006637DC" w:rsidTr="006637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образование; без предъявления требований к стажу</w:t>
            </w:r>
            <w:bookmarkStart w:id="0" w:name="_GoBack"/>
            <w:bookmarkEnd w:id="0"/>
          </w:p>
        </w:tc>
      </w:tr>
      <w:tr w:rsidR="006637DC" w:rsidTr="006637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образование;</w:t>
            </w:r>
          </w:p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6637DC" w:rsidTr="006637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образование;</w:t>
            </w:r>
          </w:p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6637DC" w:rsidTr="006637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2  категории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образование;</w:t>
            </w:r>
          </w:p>
          <w:p w:rsidR="006637DC" w:rsidRDefault="006637DC" w:rsidP="0066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</w:tbl>
    <w:p w:rsidR="006637DC" w:rsidRDefault="006637DC" w:rsidP="0066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должностей муниципальной службы требова</w:t>
      </w:r>
      <w:r>
        <w:rPr>
          <w:rFonts w:ascii="Times New Roman" w:hAnsi="Times New Roman" w:cs="Times New Roman"/>
          <w:sz w:val="24"/>
          <w:szCs w:val="24"/>
        </w:rPr>
        <w:t>ния к стажу не предъявляются.</w:t>
      </w:r>
    </w:p>
    <w:sectPr w:rsidR="006637DC" w:rsidSect="006637D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CD"/>
    <w:rsid w:val="001332BE"/>
    <w:rsid w:val="00282CCD"/>
    <w:rsid w:val="005C6DBC"/>
    <w:rsid w:val="0066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6A23"/>
  <w15:chartTrackingRefBased/>
  <w15:docId w15:val="{D72C180F-39F7-4C2E-A5F8-EFD9829A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D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20Text">
    <w:name w:val="Preformatted_20_Text"/>
    <w:basedOn w:val="a"/>
    <w:rsid w:val="006637DC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2022-05-20T09:45:00Z</dcterms:created>
  <dcterms:modified xsi:type="dcterms:W3CDTF">2022-05-20T09:48:00Z</dcterms:modified>
</cp:coreProperties>
</file>