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82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0438D" w:rsidRPr="00DE183A" w:rsidTr="00B725F5">
        <w:trPr>
          <w:trHeight w:val="2341"/>
        </w:trPr>
        <w:tc>
          <w:tcPr>
            <w:tcW w:w="10031" w:type="dxa"/>
          </w:tcPr>
          <w:p w:rsidR="00A0438D" w:rsidRPr="00DE183A" w:rsidRDefault="0006420B" w:rsidP="00A0438D">
            <w:pPr>
              <w:pStyle w:val="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38D" w:rsidRPr="005E78B2" w:rsidRDefault="00A0438D" w:rsidP="00A0438D">
            <w:pPr>
              <w:jc w:val="center"/>
              <w:rPr>
                <w:b/>
                <w:sz w:val="32"/>
                <w:szCs w:val="32"/>
              </w:rPr>
            </w:pPr>
          </w:p>
          <w:p w:rsidR="00A0438D" w:rsidRPr="005E78B2" w:rsidRDefault="00A0438D" w:rsidP="00A0438D">
            <w:pPr>
              <w:jc w:val="center"/>
              <w:rPr>
                <w:b/>
                <w:sz w:val="32"/>
                <w:szCs w:val="32"/>
              </w:rPr>
            </w:pPr>
            <w:r w:rsidRPr="005E78B2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A0438D" w:rsidRDefault="00A0438D" w:rsidP="00A0438D"/>
          <w:p w:rsidR="00A0438D" w:rsidRPr="005E78B2" w:rsidRDefault="00A0438D" w:rsidP="00A0438D">
            <w:pPr>
              <w:jc w:val="center"/>
              <w:rPr>
                <w:b/>
                <w:sz w:val="16"/>
                <w:szCs w:val="16"/>
              </w:rPr>
            </w:pPr>
          </w:p>
          <w:p w:rsidR="00A0438D" w:rsidRPr="00D02C84" w:rsidRDefault="009837F2" w:rsidP="00A0438D">
            <w:pPr>
              <w:jc w:val="center"/>
              <w:rPr>
                <w:b/>
                <w:sz w:val="28"/>
                <w:szCs w:val="28"/>
              </w:rPr>
            </w:pPr>
            <w:r w:rsidRPr="00D02C84">
              <w:rPr>
                <w:b/>
                <w:sz w:val="28"/>
                <w:szCs w:val="28"/>
              </w:rPr>
              <w:t xml:space="preserve">ПРОЕКТ  </w:t>
            </w:r>
            <w:r w:rsidR="00A0438D" w:rsidRPr="00D02C84">
              <w:rPr>
                <w:b/>
                <w:sz w:val="28"/>
                <w:szCs w:val="28"/>
              </w:rPr>
              <w:t>РЕШЕНИ</w:t>
            </w:r>
            <w:r w:rsidRPr="00D02C84">
              <w:rPr>
                <w:b/>
                <w:sz w:val="28"/>
                <w:szCs w:val="28"/>
              </w:rPr>
              <w:t>Я</w:t>
            </w:r>
          </w:p>
          <w:p w:rsidR="00A0438D" w:rsidRPr="00DE183A" w:rsidRDefault="00A0438D" w:rsidP="00A0438D"/>
          <w:p w:rsidR="00A0438D" w:rsidRPr="00DE183A" w:rsidRDefault="00A0438D" w:rsidP="00A0438D"/>
          <w:p w:rsidR="00A0438D" w:rsidRPr="00DE183A" w:rsidRDefault="00A0438D" w:rsidP="00A0438D"/>
          <w:p w:rsidR="00A0438D" w:rsidRDefault="00AF1F3E" w:rsidP="00A0438D">
            <w:r>
              <w:t>__________</w:t>
            </w:r>
            <w:r w:rsidR="00A0438D" w:rsidRPr="00DE183A">
              <w:t xml:space="preserve"> 20</w:t>
            </w:r>
            <w:r w:rsidR="00A0438D">
              <w:t>1</w:t>
            </w:r>
            <w:r w:rsidR="005B2358">
              <w:t>7</w:t>
            </w:r>
            <w:r w:rsidR="00A0438D" w:rsidRPr="00DE183A">
              <w:t xml:space="preserve">        </w:t>
            </w:r>
            <w:r w:rsidR="00A0438D">
              <w:t xml:space="preserve">                            </w:t>
            </w:r>
            <w:r w:rsidR="00A0438D" w:rsidRPr="00DE183A">
              <w:t xml:space="preserve">            </w:t>
            </w:r>
            <w:r w:rsidR="00A0438D">
              <w:t xml:space="preserve">                  </w:t>
            </w:r>
            <w:r w:rsidR="00EC5173">
              <w:t xml:space="preserve">         </w:t>
            </w:r>
            <w:r w:rsidR="00A0438D">
              <w:t xml:space="preserve"> </w:t>
            </w:r>
            <w:r>
              <w:t xml:space="preserve">                        </w:t>
            </w:r>
            <w:r w:rsidR="00A0438D">
              <w:t xml:space="preserve"> </w:t>
            </w:r>
            <w:r w:rsidR="00A0438D" w:rsidRPr="00DE183A">
              <w:t xml:space="preserve">        № </w:t>
            </w:r>
            <w:r>
              <w:t>______</w:t>
            </w:r>
          </w:p>
          <w:p w:rsidR="00A0438D" w:rsidRPr="00DE183A" w:rsidRDefault="00A0438D" w:rsidP="00A0438D"/>
          <w:p w:rsidR="00A0438D" w:rsidRDefault="00A0438D" w:rsidP="00A0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Сосновоборск</w:t>
            </w:r>
          </w:p>
          <w:p w:rsidR="00A0438D" w:rsidRPr="005E78B2" w:rsidRDefault="00A0438D" w:rsidP="00A0438D">
            <w:pPr>
              <w:jc w:val="center"/>
              <w:rPr>
                <w:sz w:val="20"/>
                <w:szCs w:val="20"/>
              </w:rPr>
            </w:pPr>
          </w:p>
          <w:p w:rsidR="00A0438D" w:rsidRPr="00E82A1C" w:rsidRDefault="00061A46" w:rsidP="00AF1F3E">
            <w:pPr>
              <w:ind w:right="5137"/>
              <w:jc w:val="both"/>
              <w:rPr>
                <w:sz w:val="28"/>
                <w:szCs w:val="28"/>
              </w:rPr>
            </w:pPr>
            <w:r w:rsidRPr="00AF1F3E">
              <w:rPr>
                <w:color w:val="000000"/>
              </w:rPr>
              <w:t xml:space="preserve">Об установлении коэффициентов К1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разграничена, и находящихся в собственности муниципального образования город Сосновоборск, предоставленных в аренду без торгов </w:t>
            </w:r>
          </w:p>
        </w:tc>
      </w:tr>
    </w:tbl>
    <w:p w:rsidR="00D874F1" w:rsidRDefault="00D874F1" w:rsidP="001E221D">
      <w:pPr>
        <w:ind w:firstLine="709"/>
        <w:jc w:val="both"/>
        <w:rPr>
          <w:sz w:val="28"/>
          <w:szCs w:val="28"/>
        </w:rPr>
      </w:pPr>
    </w:p>
    <w:p w:rsidR="00E82A1C" w:rsidRPr="00E82A1C" w:rsidRDefault="00E82A1C" w:rsidP="00E82A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82A1C">
        <w:rPr>
          <w:color w:val="000000"/>
          <w:sz w:val="28"/>
          <w:szCs w:val="28"/>
        </w:rPr>
        <w:t>В целях расчета годовой суммы арендной платы за использование земельных участков, государственная собственность на которые не разграничена и земельных участков, находящихся в собственности муниципального образования город Сосновоборск, расположенных в границах города Соснов</w:t>
      </w:r>
      <w:r w:rsidR="005C7095">
        <w:rPr>
          <w:color w:val="000000"/>
          <w:sz w:val="28"/>
          <w:szCs w:val="28"/>
        </w:rPr>
        <w:t xml:space="preserve">оборска, на основании статей 22, 39.7, </w:t>
      </w:r>
      <w:r w:rsidRPr="00E82A1C">
        <w:rPr>
          <w:color w:val="000000"/>
          <w:sz w:val="28"/>
          <w:szCs w:val="28"/>
        </w:rPr>
        <w:t xml:space="preserve">65 Земельного кодекса Российской Федерации, </w:t>
      </w:r>
      <w:r w:rsidRPr="005C7095">
        <w:rPr>
          <w:color w:val="000000"/>
          <w:sz w:val="28"/>
          <w:szCs w:val="28"/>
        </w:rPr>
        <w:t xml:space="preserve">статьей 12 Закона Красноярского края </w:t>
      </w:r>
      <w:r w:rsidRPr="005C7095">
        <w:rPr>
          <w:color w:val="000000"/>
          <w:spacing w:val="-1"/>
          <w:sz w:val="28"/>
          <w:szCs w:val="28"/>
        </w:rPr>
        <w:t xml:space="preserve">от </w:t>
      </w:r>
      <w:r w:rsidR="00DA2C92" w:rsidRPr="005C7095">
        <w:rPr>
          <w:color w:val="000000"/>
          <w:spacing w:val="-1"/>
          <w:sz w:val="28"/>
          <w:szCs w:val="28"/>
        </w:rPr>
        <w:t>04.12</w:t>
      </w:r>
      <w:r w:rsidRPr="005C7095">
        <w:rPr>
          <w:color w:val="000000"/>
          <w:spacing w:val="-1"/>
          <w:sz w:val="28"/>
          <w:szCs w:val="28"/>
        </w:rPr>
        <w:t xml:space="preserve">.2008 </w:t>
      </w:r>
      <w:r w:rsidR="00AF1F3E" w:rsidRPr="005C7095">
        <w:rPr>
          <w:color w:val="000000"/>
          <w:spacing w:val="-1"/>
          <w:sz w:val="28"/>
          <w:szCs w:val="28"/>
        </w:rPr>
        <w:t>№ 7-2542</w:t>
      </w:r>
      <w:r w:rsidRPr="005C7095">
        <w:rPr>
          <w:color w:val="000000"/>
          <w:spacing w:val="-1"/>
          <w:sz w:val="28"/>
          <w:szCs w:val="28"/>
        </w:rPr>
        <w:t xml:space="preserve"> «О регулировании земельных отношений в Красноярском крае</w:t>
      </w:r>
      <w:r w:rsidRPr="005C7095">
        <w:rPr>
          <w:color w:val="000000"/>
          <w:sz w:val="28"/>
          <w:szCs w:val="28"/>
        </w:rPr>
        <w:t>»,</w:t>
      </w:r>
      <w:r w:rsidRPr="00E82A1C">
        <w:rPr>
          <w:color w:val="000000"/>
          <w:sz w:val="28"/>
          <w:szCs w:val="28"/>
        </w:rPr>
        <w:t xml:space="preserve"> постановлением Правительства Красноярского края от 22.11.2011 </w:t>
      </w:r>
      <w:r w:rsidR="00AF1F3E">
        <w:rPr>
          <w:color w:val="000000"/>
          <w:sz w:val="28"/>
          <w:szCs w:val="28"/>
        </w:rPr>
        <w:t>№</w:t>
      </w:r>
      <w:r w:rsidRPr="00E82A1C">
        <w:rPr>
          <w:color w:val="000000"/>
          <w:sz w:val="28"/>
          <w:szCs w:val="28"/>
        </w:rPr>
        <w:t xml:space="preserve"> 708-п </w:t>
      </w:r>
      <w:r w:rsidR="00AF1F3E">
        <w:rPr>
          <w:color w:val="000000"/>
          <w:sz w:val="28"/>
          <w:szCs w:val="28"/>
        </w:rPr>
        <w:t>«</w:t>
      </w:r>
      <w:r w:rsidRPr="00E82A1C">
        <w:rPr>
          <w:color w:val="000000"/>
          <w:sz w:val="28"/>
          <w:szCs w:val="28"/>
        </w:rPr>
        <w:t>Об утверждении результатов государственной кадастровой оценки земель населенных пунктов Красноярского края</w:t>
      </w:r>
      <w:r w:rsidR="00AF1F3E">
        <w:rPr>
          <w:color w:val="000000"/>
          <w:sz w:val="28"/>
          <w:szCs w:val="28"/>
        </w:rPr>
        <w:t>»</w:t>
      </w:r>
      <w:r w:rsidRPr="00E82A1C">
        <w:rPr>
          <w:color w:val="000000"/>
          <w:sz w:val="28"/>
          <w:szCs w:val="28"/>
        </w:rPr>
        <w:t>, руководствуясь статьей 32 Устава города Сосновоборска, Сосновоборский городской Совет депутатов</w:t>
      </w:r>
    </w:p>
    <w:p w:rsidR="00E82A1C" w:rsidRPr="00E82A1C" w:rsidRDefault="00E82A1C" w:rsidP="00E82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A1C" w:rsidRPr="00E82A1C" w:rsidRDefault="00E82A1C" w:rsidP="00E82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>РЕШИЛ:</w:t>
      </w:r>
    </w:p>
    <w:p w:rsidR="00E82A1C" w:rsidRPr="00E82A1C" w:rsidRDefault="00E82A1C" w:rsidP="00E82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ab/>
        <w:t>1. Установить К1 – коэффициент, учитывающий вид разрешенного использования земельного участка, согласно Приложению 1.</w:t>
      </w:r>
    </w:p>
    <w:p w:rsidR="00E82A1C" w:rsidRPr="00E82A1C" w:rsidRDefault="00E82A1C" w:rsidP="00E82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ab/>
        <w:t>2. Установить К2 – коэффициент, учитывающий категорию арендатора равный 0,76 для следующих категорий арендаторов, не являющихся индивидуальными предпринимателями:</w:t>
      </w:r>
    </w:p>
    <w:p w:rsidR="00E82A1C" w:rsidRPr="00E82A1C" w:rsidRDefault="00E82A1C" w:rsidP="00E82A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E82A1C" w:rsidRPr="00E82A1C" w:rsidRDefault="00E82A1C" w:rsidP="00E82A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 xml:space="preserve">инвалидов, имеющих </w:t>
      </w:r>
      <w:r w:rsidRPr="00E82A1C">
        <w:rPr>
          <w:sz w:val="28"/>
          <w:szCs w:val="28"/>
          <w:lang w:val="en-US"/>
        </w:rPr>
        <w:t>III</w:t>
      </w:r>
      <w:r w:rsidRPr="00E82A1C">
        <w:rPr>
          <w:sz w:val="28"/>
          <w:szCs w:val="28"/>
        </w:rPr>
        <w:t xml:space="preserve"> степень ограничения способности к трудовой деятельности, а также лиц, которые имеют </w:t>
      </w:r>
      <w:r w:rsidRPr="00E82A1C">
        <w:rPr>
          <w:sz w:val="28"/>
          <w:szCs w:val="28"/>
          <w:lang w:val="en-US"/>
        </w:rPr>
        <w:t>I</w:t>
      </w:r>
      <w:r w:rsidRPr="00E82A1C">
        <w:rPr>
          <w:sz w:val="28"/>
          <w:szCs w:val="28"/>
        </w:rPr>
        <w:t xml:space="preserve"> и </w:t>
      </w:r>
      <w:r w:rsidRPr="00E82A1C">
        <w:rPr>
          <w:sz w:val="28"/>
          <w:szCs w:val="28"/>
          <w:lang w:val="en-US"/>
        </w:rPr>
        <w:t>II</w:t>
      </w:r>
      <w:r w:rsidRPr="00E82A1C">
        <w:rPr>
          <w:sz w:val="28"/>
          <w:szCs w:val="28"/>
        </w:rPr>
        <w:t xml:space="preserve"> группу инвалидности;</w:t>
      </w:r>
    </w:p>
    <w:p w:rsidR="00E82A1C" w:rsidRPr="00E82A1C" w:rsidRDefault="00E82A1C" w:rsidP="00E82A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>инвалидов с детства;</w:t>
      </w:r>
    </w:p>
    <w:p w:rsidR="00E82A1C" w:rsidRPr="00E82A1C" w:rsidRDefault="00E82A1C" w:rsidP="00E82A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E82A1C" w:rsidRPr="00E82A1C" w:rsidRDefault="00E82A1C" w:rsidP="00E82A1C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98" w:lineRule="exact"/>
        <w:jc w:val="both"/>
        <w:rPr>
          <w:color w:val="000000"/>
          <w:sz w:val="28"/>
          <w:szCs w:val="28"/>
        </w:rPr>
      </w:pPr>
      <w:r w:rsidRPr="00E82A1C">
        <w:rPr>
          <w:color w:val="000000"/>
          <w:spacing w:val="1"/>
          <w:sz w:val="28"/>
          <w:szCs w:val="28"/>
        </w:rPr>
        <w:lastRenderedPageBreak/>
        <w:t>физических лиц, имеющих право на получение социальной поддержки в со</w:t>
      </w:r>
      <w:r w:rsidRPr="00E82A1C">
        <w:rPr>
          <w:color w:val="000000"/>
          <w:spacing w:val="1"/>
          <w:sz w:val="28"/>
          <w:szCs w:val="28"/>
        </w:rPr>
        <w:softHyphen/>
      </w:r>
      <w:r w:rsidRPr="00E82A1C">
        <w:rPr>
          <w:color w:val="000000"/>
          <w:spacing w:val="7"/>
          <w:sz w:val="28"/>
          <w:szCs w:val="28"/>
        </w:rPr>
        <w:t xml:space="preserve">ответствии с Законом Российской Федерации </w:t>
      </w:r>
      <w:r w:rsidR="0027567C">
        <w:rPr>
          <w:color w:val="000000"/>
          <w:spacing w:val="7"/>
          <w:sz w:val="28"/>
          <w:szCs w:val="28"/>
        </w:rPr>
        <w:t>«</w:t>
      </w:r>
      <w:r w:rsidRPr="00E82A1C">
        <w:rPr>
          <w:color w:val="000000"/>
          <w:spacing w:val="7"/>
          <w:sz w:val="28"/>
          <w:szCs w:val="28"/>
        </w:rPr>
        <w:t xml:space="preserve">О социальной защите граждан, </w:t>
      </w:r>
      <w:r w:rsidRPr="00E82A1C">
        <w:rPr>
          <w:color w:val="000000"/>
          <w:spacing w:val="3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 w:rsidRPr="00E82A1C">
        <w:rPr>
          <w:color w:val="000000"/>
          <w:spacing w:val="1"/>
          <w:sz w:val="28"/>
          <w:szCs w:val="28"/>
        </w:rPr>
        <w:t>АЭС</w:t>
      </w:r>
      <w:r w:rsidR="0027567C">
        <w:rPr>
          <w:color w:val="000000"/>
          <w:spacing w:val="1"/>
          <w:sz w:val="28"/>
          <w:szCs w:val="28"/>
        </w:rPr>
        <w:t>»</w:t>
      </w:r>
      <w:r w:rsidRPr="00E82A1C">
        <w:rPr>
          <w:color w:val="000000"/>
          <w:spacing w:val="1"/>
          <w:sz w:val="28"/>
          <w:szCs w:val="28"/>
        </w:rPr>
        <w:t xml:space="preserve"> (в редакции Закона Российской Федерации от 18 июня 1992 года </w:t>
      </w:r>
      <w:r w:rsidR="0027567C">
        <w:rPr>
          <w:color w:val="000000"/>
          <w:spacing w:val="1"/>
          <w:sz w:val="28"/>
          <w:szCs w:val="28"/>
        </w:rPr>
        <w:t>№</w:t>
      </w:r>
      <w:r w:rsidRPr="00E82A1C">
        <w:rPr>
          <w:color w:val="000000"/>
          <w:spacing w:val="1"/>
          <w:sz w:val="28"/>
          <w:szCs w:val="28"/>
        </w:rPr>
        <w:t xml:space="preserve"> 3061-1), </w:t>
      </w:r>
      <w:r w:rsidRPr="00E82A1C">
        <w:rPr>
          <w:color w:val="000000"/>
          <w:spacing w:val="4"/>
          <w:sz w:val="28"/>
          <w:szCs w:val="28"/>
        </w:rPr>
        <w:t xml:space="preserve">в соответствии с Федеральным законом от 26 ноября 1998 года </w:t>
      </w:r>
      <w:r w:rsidR="0027567C">
        <w:rPr>
          <w:color w:val="000000"/>
          <w:spacing w:val="4"/>
          <w:sz w:val="28"/>
          <w:szCs w:val="28"/>
        </w:rPr>
        <w:t>№</w:t>
      </w:r>
      <w:r w:rsidRPr="00E82A1C">
        <w:rPr>
          <w:color w:val="000000"/>
          <w:spacing w:val="4"/>
          <w:sz w:val="28"/>
          <w:szCs w:val="28"/>
        </w:rPr>
        <w:t xml:space="preserve"> 175-ФЗ </w:t>
      </w:r>
      <w:r w:rsidR="0027567C">
        <w:rPr>
          <w:color w:val="000000"/>
          <w:spacing w:val="4"/>
          <w:sz w:val="28"/>
          <w:szCs w:val="28"/>
        </w:rPr>
        <w:t>«</w:t>
      </w:r>
      <w:r w:rsidRPr="00E82A1C">
        <w:rPr>
          <w:color w:val="000000"/>
          <w:spacing w:val="4"/>
          <w:sz w:val="28"/>
          <w:szCs w:val="28"/>
        </w:rPr>
        <w:t>О со</w:t>
      </w:r>
      <w:r w:rsidRPr="00E82A1C">
        <w:rPr>
          <w:color w:val="000000"/>
          <w:sz w:val="28"/>
          <w:szCs w:val="28"/>
        </w:rPr>
        <w:t>циальной защите граждан Российской Федерации, подвергшихся воздействию ра</w:t>
      </w:r>
      <w:r w:rsidRPr="00E82A1C">
        <w:rPr>
          <w:color w:val="000000"/>
          <w:spacing w:val="1"/>
          <w:sz w:val="28"/>
          <w:szCs w:val="28"/>
        </w:rPr>
        <w:t xml:space="preserve">диации вследствие аварии в 1957 году на производственном объединении </w:t>
      </w:r>
      <w:r w:rsidR="0027567C">
        <w:rPr>
          <w:color w:val="000000"/>
          <w:spacing w:val="1"/>
          <w:sz w:val="28"/>
          <w:szCs w:val="28"/>
        </w:rPr>
        <w:t>«</w:t>
      </w:r>
      <w:r w:rsidRPr="00E82A1C">
        <w:rPr>
          <w:color w:val="000000"/>
          <w:spacing w:val="1"/>
          <w:sz w:val="28"/>
          <w:szCs w:val="28"/>
        </w:rPr>
        <w:t>Маяк</w:t>
      </w:r>
      <w:r w:rsidR="0027567C">
        <w:rPr>
          <w:color w:val="000000"/>
          <w:spacing w:val="1"/>
          <w:sz w:val="28"/>
          <w:szCs w:val="28"/>
        </w:rPr>
        <w:t>»</w:t>
      </w:r>
      <w:r w:rsidRPr="00E82A1C">
        <w:rPr>
          <w:color w:val="000000"/>
          <w:spacing w:val="1"/>
          <w:sz w:val="28"/>
          <w:szCs w:val="28"/>
        </w:rPr>
        <w:t xml:space="preserve"> </w:t>
      </w:r>
      <w:r w:rsidRPr="00E82A1C">
        <w:rPr>
          <w:color w:val="000000"/>
          <w:spacing w:val="3"/>
          <w:sz w:val="28"/>
          <w:szCs w:val="28"/>
        </w:rPr>
        <w:t xml:space="preserve">и сбросов радиоактивных отходов в реку </w:t>
      </w:r>
      <w:r w:rsidR="0027567C">
        <w:rPr>
          <w:color w:val="000000"/>
          <w:spacing w:val="3"/>
          <w:sz w:val="28"/>
          <w:szCs w:val="28"/>
        </w:rPr>
        <w:t>«</w:t>
      </w:r>
      <w:r w:rsidRPr="00E82A1C">
        <w:rPr>
          <w:color w:val="000000"/>
          <w:spacing w:val="3"/>
          <w:sz w:val="28"/>
          <w:szCs w:val="28"/>
        </w:rPr>
        <w:t>Теча</w:t>
      </w:r>
      <w:r w:rsidR="0027567C">
        <w:rPr>
          <w:color w:val="000000"/>
          <w:spacing w:val="3"/>
          <w:sz w:val="28"/>
          <w:szCs w:val="28"/>
        </w:rPr>
        <w:t>»</w:t>
      </w:r>
      <w:r w:rsidRPr="00E82A1C">
        <w:rPr>
          <w:color w:val="000000"/>
          <w:spacing w:val="3"/>
          <w:sz w:val="28"/>
          <w:szCs w:val="28"/>
        </w:rPr>
        <w:t xml:space="preserve"> и в соответствии с Федеральным </w:t>
      </w:r>
      <w:r w:rsidRPr="00E82A1C">
        <w:rPr>
          <w:color w:val="000000"/>
          <w:sz w:val="28"/>
          <w:szCs w:val="28"/>
        </w:rPr>
        <w:t xml:space="preserve">законом от 10 января 2002 года </w:t>
      </w:r>
      <w:r w:rsidR="00623A61">
        <w:rPr>
          <w:color w:val="000000"/>
          <w:sz w:val="28"/>
          <w:szCs w:val="28"/>
        </w:rPr>
        <w:t>№</w:t>
      </w:r>
      <w:r w:rsidRPr="00E82A1C">
        <w:rPr>
          <w:color w:val="000000"/>
          <w:sz w:val="28"/>
          <w:szCs w:val="28"/>
        </w:rPr>
        <w:t xml:space="preserve"> 2-ФЗ </w:t>
      </w:r>
      <w:r w:rsidR="00623A61">
        <w:rPr>
          <w:color w:val="000000"/>
          <w:sz w:val="28"/>
          <w:szCs w:val="28"/>
        </w:rPr>
        <w:t>«</w:t>
      </w:r>
      <w:r w:rsidRPr="00E82A1C">
        <w:rPr>
          <w:color w:val="000000"/>
          <w:sz w:val="28"/>
          <w:szCs w:val="28"/>
        </w:rPr>
        <w:t>О социальных гарантиях гражданам, под</w:t>
      </w:r>
      <w:r w:rsidRPr="00E82A1C">
        <w:rPr>
          <w:color w:val="000000"/>
          <w:sz w:val="28"/>
          <w:szCs w:val="28"/>
        </w:rPr>
        <w:softHyphen/>
        <w:t>вергшимся радиационному воздействию вследствие ядерных испытаний на Семипалатинском полигоне</w:t>
      </w:r>
      <w:r w:rsidR="00623A61">
        <w:rPr>
          <w:color w:val="000000"/>
          <w:sz w:val="28"/>
          <w:szCs w:val="28"/>
        </w:rPr>
        <w:t>»</w:t>
      </w:r>
      <w:r w:rsidRPr="00E82A1C">
        <w:rPr>
          <w:color w:val="000000"/>
          <w:spacing w:val="1"/>
          <w:sz w:val="28"/>
          <w:szCs w:val="28"/>
        </w:rPr>
        <w:t xml:space="preserve"> </w:t>
      </w:r>
    </w:p>
    <w:p w:rsidR="00E82A1C" w:rsidRPr="00E82A1C" w:rsidRDefault="00E82A1C" w:rsidP="00E82A1C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98" w:lineRule="exact"/>
        <w:jc w:val="both"/>
        <w:rPr>
          <w:color w:val="000000"/>
          <w:sz w:val="28"/>
          <w:szCs w:val="28"/>
        </w:rPr>
      </w:pPr>
      <w:r w:rsidRPr="00E82A1C">
        <w:rPr>
          <w:color w:val="000000"/>
          <w:spacing w:val="1"/>
          <w:sz w:val="28"/>
          <w:szCs w:val="28"/>
        </w:rPr>
        <w:t>физических лиц, принимавших в составе подразделений особого риска не</w:t>
      </w:r>
      <w:r w:rsidRPr="00E82A1C">
        <w:rPr>
          <w:color w:val="000000"/>
          <w:spacing w:val="3"/>
          <w:sz w:val="28"/>
          <w:szCs w:val="28"/>
        </w:rPr>
        <w:t>посредственное участие в испытаниях ядерного и термоядерного оружия, ликви</w:t>
      </w:r>
      <w:r w:rsidRPr="00E82A1C">
        <w:rPr>
          <w:color w:val="000000"/>
          <w:spacing w:val="1"/>
          <w:sz w:val="28"/>
          <w:szCs w:val="28"/>
        </w:rPr>
        <w:t>дации аварий ядерных установок на средствах вооружения и военных объектах;</w:t>
      </w:r>
    </w:p>
    <w:p w:rsidR="00E82A1C" w:rsidRPr="00E82A1C" w:rsidRDefault="00E82A1C" w:rsidP="00E82A1C">
      <w:pPr>
        <w:widowControl w:val="0"/>
        <w:numPr>
          <w:ilvl w:val="0"/>
          <w:numId w:val="1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98" w:lineRule="exact"/>
        <w:jc w:val="both"/>
        <w:rPr>
          <w:color w:val="000000"/>
          <w:sz w:val="28"/>
          <w:szCs w:val="28"/>
        </w:rPr>
      </w:pPr>
      <w:r w:rsidRPr="00E82A1C">
        <w:rPr>
          <w:color w:val="000000"/>
          <w:spacing w:val="3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</w:t>
      </w:r>
      <w:r w:rsidRPr="00E82A1C">
        <w:rPr>
          <w:color w:val="000000"/>
          <w:spacing w:val="1"/>
          <w:sz w:val="28"/>
          <w:szCs w:val="28"/>
        </w:rPr>
        <w:t>быми видами ядерных установок, включая ядерное оружие и космическую техни</w:t>
      </w:r>
      <w:r w:rsidRPr="00E82A1C">
        <w:rPr>
          <w:color w:val="000000"/>
          <w:spacing w:val="-11"/>
          <w:sz w:val="28"/>
          <w:szCs w:val="28"/>
        </w:rPr>
        <w:t>ку.</w:t>
      </w:r>
    </w:p>
    <w:p w:rsidR="00E82A1C" w:rsidRPr="00E82A1C" w:rsidRDefault="00E82A1C" w:rsidP="0004334D">
      <w:pPr>
        <w:shd w:val="clear" w:color="auto" w:fill="FFFFFF"/>
        <w:spacing w:line="298" w:lineRule="exact"/>
        <w:ind w:left="34" w:right="91" w:firstLine="629"/>
        <w:jc w:val="both"/>
        <w:rPr>
          <w:sz w:val="28"/>
          <w:szCs w:val="28"/>
        </w:rPr>
      </w:pPr>
      <w:r w:rsidRPr="00E82A1C">
        <w:rPr>
          <w:color w:val="000000"/>
          <w:spacing w:val="2"/>
          <w:sz w:val="28"/>
          <w:szCs w:val="28"/>
        </w:rPr>
        <w:t>3. Установить, что при наличии у арендатора более одного земельного участка на праве арен</w:t>
      </w:r>
      <w:r w:rsidRPr="00E82A1C">
        <w:rPr>
          <w:color w:val="000000"/>
          <w:spacing w:val="1"/>
          <w:sz w:val="28"/>
          <w:szCs w:val="28"/>
        </w:rPr>
        <w:t>ды, указанный в пункте 2 решения</w:t>
      </w:r>
      <w:r w:rsidR="0004334D">
        <w:rPr>
          <w:color w:val="000000"/>
          <w:spacing w:val="1"/>
          <w:sz w:val="28"/>
          <w:szCs w:val="28"/>
        </w:rPr>
        <w:t>,</w:t>
      </w:r>
      <w:r w:rsidRPr="00E82A1C">
        <w:rPr>
          <w:color w:val="000000"/>
          <w:spacing w:val="1"/>
          <w:sz w:val="28"/>
          <w:szCs w:val="28"/>
        </w:rPr>
        <w:t xml:space="preserve"> коэффициент распространяется на один из них по выбору арендатора.</w:t>
      </w:r>
    </w:p>
    <w:p w:rsidR="00E82A1C" w:rsidRPr="00E82A1C" w:rsidRDefault="00E82A1C" w:rsidP="0004334D">
      <w:pPr>
        <w:shd w:val="clear" w:color="auto" w:fill="FFFFFF"/>
        <w:spacing w:line="298" w:lineRule="exact"/>
        <w:ind w:left="34" w:right="91" w:firstLine="629"/>
        <w:jc w:val="both"/>
        <w:rPr>
          <w:color w:val="000000"/>
          <w:spacing w:val="1"/>
          <w:sz w:val="28"/>
          <w:szCs w:val="28"/>
        </w:rPr>
      </w:pPr>
      <w:r w:rsidRPr="00E82A1C">
        <w:rPr>
          <w:color w:val="000000"/>
          <w:spacing w:val="1"/>
          <w:sz w:val="28"/>
          <w:szCs w:val="28"/>
        </w:rPr>
        <w:t>Документы, подтверждающие право на вычеты, предоставляются арендато</w:t>
      </w:r>
      <w:r w:rsidRPr="00E82A1C">
        <w:rPr>
          <w:color w:val="000000"/>
          <w:sz w:val="28"/>
          <w:szCs w:val="28"/>
        </w:rPr>
        <w:t>рами в Управление градостроительства, имущественных и земельных отношений администрации города Сосновоборска</w:t>
      </w:r>
      <w:r w:rsidRPr="00E82A1C">
        <w:rPr>
          <w:color w:val="000000"/>
          <w:spacing w:val="1"/>
          <w:sz w:val="28"/>
          <w:szCs w:val="28"/>
        </w:rPr>
        <w:t xml:space="preserve"> одновременно с заключением договора аренды.</w:t>
      </w:r>
    </w:p>
    <w:p w:rsidR="00E82A1C" w:rsidRDefault="00E82A1C" w:rsidP="0004334D">
      <w:pPr>
        <w:shd w:val="clear" w:color="auto" w:fill="FFFFFF"/>
        <w:spacing w:line="298" w:lineRule="exact"/>
        <w:ind w:left="34" w:right="91" w:firstLine="629"/>
        <w:jc w:val="both"/>
        <w:rPr>
          <w:color w:val="000000"/>
          <w:spacing w:val="1"/>
          <w:sz w:val="28"/>
          <w:szCs w:val="28"/>
        </w:rPr>
      </w:pPr>
      <w:r w:rsidRPr="00E82A1C">
        <w:rPr>
          <w:color w:val="000000"/>
          <w:spacing w:val="1"/>
          <w:sz w:val="28"/>
          <w:szCs w:val="28"/>
        </w:rPr>
        <w:t xml:space="preserve">4. Для категории арендаторов, не указанных в пункте 2 решения, установить К2 равным 1. </w:t>
      </w:r>
    </w:p>
    <w:p w:rsidR="00D0090F" w:rsidRPr="009A041E" w:rsidRDefault="00D0090F" w:rsidP="0004334D">
      <w:pPr>
        <w:pStyle w:val="ConsPlusNormal"/>
        <w:ind w:firstLine="629"/>
        <w:jc w:val="both"/>
        <w:rPr>
          <w:sz w:val="28"/>
          <w:szCs w:val="28"/>
        </w:rPr>
      </w:pPr>
      <w:r w:rsidRPr="00E82852">
        <w:rPr>
          <w:color w:val="000000"/>
          <w:spacing w:val="1"/>
          <w:sz w:val="28"/>
          <w:szCs w:val="28"/>
        </w:rPr>
        <w:t xml:space="preserve">5. Установить, что </w:t>
      </w:r>
      <w:r w:rsidRPr="00E82852">
        <w:rPr>
          <w:sz w:val="28"/>
          <w:szCs w:val="28"/>
        </w:rPr>
        <w:t>в случае, если размер арендной платы за земельный участок в отношении лиц,</w:t>
      </w:r>
      <w:r w:rsidRPr="00E82852">
        <w:t xml:space="preserve"> </w:t>
      </w:r>
      <w:r w:rsidRPr="005C7095">
        <w:rPr>
          <w:sz w:val="28"/>
          <w:szCs w:val="28"/>
        </w:rPr>
        <w:t xml:space="preserve">установленных </w:t>
      </w:r>
      <w:hyperlink r:id="rId9" w:history="1">
        <w:r w:rsidRPr="005C7095">
          <w:rPr>
            <w:sz w:val="28"/>
            <w:szCs w:val="28"/>
          </w:rPr>
          <w:t>статьей 39.7</w:t>
        </w:r>
      </w:hyperlink>
      <w:r w:rsidRPr="005C7095">
        <w:rPr>
          <w:sz w:val="28"/>
          <w:szCs w:val="28"/>
        </w:rPr>
        <w:t xml:space="preserve"> Земельного кодекса Российской Федерации, статьей 12 Закона Красноярского края от</w:t>
      </w:r>
      <w:r w:rsidRPr="00E82852">
        <w:rPr>
          <w:sz w:val="28"/>
          <w:szCs w:val="28"/>
        </w:rPr>
        <w:t xml:space="preserve"> 04.12.2008 №7-2542 «О регулировании земельных отношений в Красноярском крае» превышает сумму земельного налога, то </w:t>
      </w:r>
      <w:r w:rsidRPr="00E82852">
        <w:rPr>
          <w:color w:val="000000"/>
          <w:spacing w:val="1"/>
          <w:sz w:val="28"/>
          <w:szCs w:val="28"/>
        </w:rPr>
        <w:t>а</w:t>
      </w:r>
      <w:r w:rsidRPr="00E82852">
        <w:rPr>
          <w:sz w:val="28"/>
          <w:szCs w:val="28"/>
        </w:rPr>
        <w:t xml:space="preserve">рендная плата за земельный участок </w:t>
      </w:r>
      <w:r>
        <w:rPr>
          <w:sz w:val="28"/>
          <w:szCs w:val="28"/>
        </w:rPr>
        <w:t xml:space="preserve">признается равной </w:t>
      </w:r>
      <w:r w:rsidRPr="00E82852">
        <w:rPr>
          <w:sz w:val="28"/>
          <w:szCs w:val="28"/>
        </w:rPr>
        <w:t>размеру земельного налога, рассчитанного в отношении такого земельног</w:t>
      </w:r>
      <w:r>
        <w:rPr>
          <w:sz w:val="28"/>
          <w:szCs w:val="28"/>
        </w:rPr>
        <w:t>о участка.</w:t>
      </w:r>
    </w:p>
    <w:p w:rsidR="00E82A1C" w:rsidRPr="00E82A1C" w:rsidRDefault="0004334D" w:rsidP="0004334D">
      <w:pPr>
        <w:autoSpaceDE w:val="0"/>
        <w:autoSpaceDN w:val="0"/>
        <w:adjustRightInd w:val="0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2A1C" w:rsidRPr="00E82A1C">
        <w:rPr>
          <w:sz w:val="28"/>
          <w:szCs w:val="28"/>
        </w:rPr>
        <w:t>. Решение вступает в силу в день, следующий за днем его официального опубликов</w:t>
      </w:r>
      <w:r w:rsidR="005A09CB">
        <w:rPr>
          <w:sz w:val="28"/>
          <w:szCs w:val="28"/>
        </w:rPr>
        <w:t>ания в городской газете «</w:t>
      </w:r>
      <w:r w:rsidR="00592F19">
        <w:rPr>
          <w:sz w:val="28"/>
          <w:szCs w:val="28"/>
        </w:rPr>
        <w:t>Рабочий</w:t>
      </w:r>
      <w:r w:rsidR="00E82A1C" w:rsidRPr="00E82A1C">
        <w:rPr>
          <w:sz w:val="28"/>
          <w:szCs w:val="28"/>
        </w:rPr>
        <w:t xml:space="preserve">» и распространяется на правоотношения, </w:t>
      </w:r>
      <w:r w:rsidR="00E82A1C" w:rsidRPr="004F2CB3">
        <w:rPr>
          <w:sz w:val="28"/>
          <w:szCs w:val="28"/>
        </w:rPr>
        <w:t xml:space="preserve">возникшие с 1 </w:t>
      </w:r>
      <w:r w:rsidR="004F2CB3" w:rsidRPr="004F2CB3">
        <w:rPr>
          <w:sz w:val="28"/>
          <w:szCs w:val="28"/>
        </w:rPr>
        <w:t>января</w:t>
      </w:r>
      <w:r w:rsidR="005A09CB" w:rsidRPr="004F2CB3">
        <w:rPr>
          <w:sz w:val="28"/>
          <w:szCs w:val="28"/>
        </w:rPr>
        <w:t xml:space="preserve"> 201</w:t>
      </w:r>
      <w:r w:rsidR="005B2358">
        <w:rPr>
          <w:sz w:val="28"/>
          <w:szCs w:val="28"/>
        </w:rPr>
        <w:t>8</w:t>
      </w:r>
      <w:r w:rsidR="00376EC7">
        <w:rPr>
          <w:sz w:val="28"/>
          <w:szCs w:val="28"/>
        </w:rPr>
        <w:t xml:space="preserve"> </w:t>
      </w:r>
      <w:r w:rsidR="00E82A1C" w:rsidRPr="00E82A1C">
        <w:rPr>
          <w:sz w:val="28"/>
          <w:szCs w:val="28"/>
        </w:rPr>
        <w:t>года.</w:t>
      </w:r>
    </w:p>
    <w:p w:rsidR="00F16F38" w:rsidRDefault="0004334D" w:rsidP="0004334D">
      <w:pPr>
        <w:autoSpaceDE w:val="0"/>
        <w:autoSpaceDN w:val="0"/>
        <w:adjustRightInd w:val="0"/>
        <w:ind w:firstLine="6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2A1C" w:rsidRPr="00E82A1C">
        <w:rPr>
          <w:color w:val="000000"/>
          <w:sz w:val="28"/>
          <w:szCs w:val="28"/>
        </w:rPr>
        <w:t>. Считать утратившими силу</w:t>
      </w:r>
      <w:r w:rsidR="00F16F38">
        <w:rPr>
          <w:color w:val="000000"/>
          <w:sz w:val="28"/>
          <w:szCs w:val="28"/>
        </w:rPr>
        <w:t>:</w:t>
      </w:r>
    </w:p>
    <w:p w:rsidR="00E82A1C" w:rsidRDefault="00F16F38" w:rsidP="00E82A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2A1C" w:rsidRPr="00E82A1C">
        <w:rPr>
          <w:color w:val="000000"/>
          <w:sz w:val="28"/>
          <w:szCs w:val="28"/>
        </w:rPr>
        <w:t xml:space="preserve"> решение Сосновоборского городского Совета депутатов от </w:t>
      </w:r>
      <w:r w:rsidR="005B2358">
        <w:rPr>
          <w:color w:val="000000"/>
          <w:sz w:val="28"/>
          <w:szCs w:val="28"/>
        </w:rPr>
        <w:t>23</w:t>
      </w:r>
      <w:r w:rsidR="00E82A1C" w:rsidRPr="00E82A1C">
        <w:rPr>
          <w:color w:val="000000"/>
          <w:sz w:val="28"/>
          <w:szCs w:val="28"/>
        </w:rPr>
        <w:t>.</w:t>
      </w:r>
      <w:r w:rsidR="005727A5">
        <w:rPr>
          <w:color w:val="000000"/>
          <w:sz w:val="28"/>
          <w:szCs w:val="28"/>
        </w:rPr>
        <w:t>1</w:t>
      </w:r>
      <w:r w:rsidR="005B2358">
        <w:rPr>
          <w:color w:val="000000"/>
          <w:sz w:val="28"/>
          <w:szCs w:val="28"/>
        </w:rPr>
        <w:t>1</w:t>
      </w:r>
      <w:r w:rsidR="00E82A1C" w:rsidRPr="00E82A1C">
        <w:rPr>
          <w:color w:val="000000"/>
          <w:sz w:val="28"/>
          <w:szCs w:val="28"/>
        </w:rPr>
        <w:t>.201</w:t>
      </w:r>
      <w:r w:rsidR="005B2358">
        <w:rPr>
          <w:color w:val="000000"/>
          <w:sz w:val="28"/>
          <w:szCs w:val="28"/>
        </w:rPr>
        <w:t xml:space="preserve">6                    </w:t>
      </w:r>
      <w:r w:rsidR="00E82A1C" w:rsidRPr="00E82A1C">
        <w:rPr>
          <w:color w:val="000000"/>
          <w:sz w:val="28"/>
          <w:szCs w:val="28"/>
        </w:rPr>
        <w:t xml:space="preserve"> № </w:t>
      </w:r>
      <w:r w:rsidR="005B2358">
        <w:rPr>
          <w:color w:val="000000"/>
          <w:sz w:val="28"/>
          <w:szCs w:val="28"/>
        </w:rPr>
        <w:t>13</w:t>
      </w:r>
      <w:r w:rsidR="00376EC7">
        <w:rPr>
          <w:color w:val="000000"/>
          <w:sz w:val="28"/>
          <w:szCs w:val="28"/>
        </w:rPr>
        <w:t>/</w:t>
      </w:r>
      <w:r w:rsidR="005B2358">
        <w:rPr>
          <w:color w:val="000000"/>
          <w:sz w:val="28"/>
          <w:szCs w:val="28"/>
        </w:rPr>
        <w:t>58</w:t>
      </w:r>
      <w:r w:rsidR="00E82A1C" w:rsidRPr="00E82A1C">
        <w:rPr>
          <w:color w:val="000000"/>
          <w:sz w:val="28"/>
          <w:szCs w:val="28"/>
        </w:rPr>
        <w:t xml:space="preserve">-р «Об установлении коэффициентов К1 и К2, используемых для </w:t>
      </w:r>
      <w:r w:rsidR="005C7095">
        <w:rPr>
          <w:color w:val="000000"/>
          <w:sz w:val="28"/>
          <w:szCs w:val="28"/>
        </w:rPr>
        <w:t>определения размера</w:t>
      </w:r>
      <w:r w:rsidR="00E82A1C" w:rsidRPr="00E82A1C">
        <w:rPr>
          <w:color w:val="000000"/>
          <w:sz w:val="28"/>
          <w:szCs w:val="28"/>
        </w:rPr>
        <w:t xml:space="preserve"> арендной платы за использование земельных участков, государственная собственность на которые не разграничена</w:t>
      </w:r>
      <w:r w:rsidR="005C7095">
        <w:rPr>
          <w:color w:val="000000"/>
          <w:sz w:val="28"/>
          <w:szCs w:val="28"/>
        </w:rPr>
        <w:t>,</w:t>
      </w:r>
      <w:r w:rsidR="00E82A1C" w:rsidRPr="00E82A1C">
        <w:rPr>
          <w:color w:val="000000"/>
          <w:sz w:val="28"/>
          <w:szCs w:val="28"/>
        </w:rPr>
        <w:t xml:space="preserve"> и находящихся в собственности муниципального образования город Сосново</w:t>
      </w:r>
      <w:r w:rsidR="005727A5">
        <w:rPr>
          <w:color w:val="000000"/>
          <w:sz w:val="28"/>
          <w:szCs w:val="28"/>
        </w:rPr>
        <w:t>борск</w:t>
      </w:r>
      <w:r w:rsidR="005C7095">
        <w:rPr>
          <w:color w:val="000000"/>
          <w:sz w:val="28"/>
          <w:szCs w:val="28"/>
        </w:rPr>
        <w:t>, предоставляемых в аренду без торгов</w:t>
      </w:r>
      <w:r w:rsidR="005727A5">
        <w:rPr>
          <w:color w:val="000000"/>
          <w:sz w:val="28"/>
          <w:szCs w:val="28"/>
        </w:rPr>
        <w:t>»</w:t>
      </w:r>
      <w:r w:rsidR="00376EC7">
        <w:rPr>
          <w:color w:val="000000"/>
          <w:sz w:val="28"/>
          <w:szCs w:val="28"/>
        </w:rPr>
        <w:t>.</w:t>
      </w:r>
    </w:p>
    <w:p w:rsidR="005727A5" w:rsidRPr="00E82A1C" w:rsidRDefault="005727A5" w:rsidP="00E82A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25F5" w:rsidRDefault="00B725F5" w:rsidP="00D874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2B55" w:rsidRDefault="00FA7897" w:rsidP="00D874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EF064C">
        <w:rPr>
          <w:rFonts w:ascii="Times New Roman" w:hAnsi="Times New Roman" w:cs="Times New Roman"/>
          <w:sz w:val="28"/>
          <w:szCs w:val="28"/>
        </w:rPr>
        <w:tab/>
      </w:r>
      <w:r w:rsidR="00EF064C">
        <w:rPr>
          <w:rFonts w:ascii="Times New Roman" w:hAnsi="Times New Roman" w:cs="Times New Roman"/>
          <w:sz w:val="28"/>
          <w:szCs w:val="28"/>
        </w:rPr>
        <w:tab/>
      </w:r>
      <w:r w:rsidR="00EF064C">
        <w:rPr>
          <w:rFonts w:ascii="Times New Roman" w:hAnsi="Times New Roman" w:cs="Times New Roman"/>
          <w:sz w:val="28"/>
          <w:szCs w:val="28"/>
        </w:rPr>
        <w:tab/>
      </w:r>
      <w:r w:rsidR="00537CC2">
        <w:rPr>
          <w:rFonts w:ascii="Times New Roman" w:hAnsi="Times New Roman" w:cs="Times New Roman"/>
          <w:sz w:val="28"/>
          <w:szCs w:val="28"/>
        </w:rPr>
        <w:tab/>
      </w:r>
      <w:r w:rsidR="00537CC2">
        <w:rPr>
          <w:rFonts w:ascii="Times New Roman" w:hAnsi="Times New Roman" w:cs="Times New Roman"/>
          <w:sz w:val="28"/>
          <w:szCs w:val="28"/>
        </w:rPr>
        <w:tab/>
      </w:r>
      <w:r w:rsidR="00537CC2">
        <w:rPr>
          <w:rFonts w:ascii="Times New Roman" w:hAnsi="Times New Roman" w:cs="Times New Roman"/>
          <w:sz w:val="28"/>
          <w:szCs w:val="28"/>
        </w:rPr>
        <w:tab/>
      </w:r>
      <w:r w:rsidR="00537CC2">
        <w:rPr>
          <w:rFonts w:ascii="Times New Roman" w:hAnsi="Times New Roman" w:cs="Times New Roman"/>
          <w:sz w:val="28"/>
          <w:szCs w:val="28"/>
        </w:rPr>
        <w:tab/>
      </w:r>
      <w:r w:rsidR="00537CC2" w:rsidRPr="00D874F1">
        <w:rPr>
          <w:rFonts w:ascii="Times New Roman" w:hAnsi="Times New Roman" w:cs="Times New Roman"/>
          <w:sz w:val="28"/>
          <w:szCs w:val="28"/>
        </w:rPr>
        <w:t xml:space="preserve">    </w:t>
      </w:r>
      <w:r w:rsidR="004A74B0" w:rsidRPr="00D874F1">
        <w:rPr>
          <w:rFonts w:ascii="Times New Roman" w:hAnsi="Times New Roman" w:cs="Times New Roman"/>
          <w:sz w:val="28"/>
          <w:szCs w:val="28"/>
        </w:rPr>
        <w:t>С.А.</w:t>
      </w:r>
      <w:r w:rsidR="00EF064C" w:rsidRPr="00D874F1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D874F1">
        <w:rPr>
          <w:rFonts w:ascii="Times New Roman" w:hAnsi="Times New Roman" w:cs="Times New Roman"/>
          <w:sz w:val="28"/>
          <w:szCs w:val="28"/>
        </w:rPr>
        <w:t>Пономарев</w:t>
      </w:r>
    </w:p>
    <w:p w:rsidR="00BC4C75" w:rsidRDefault="00BC4C75">
      <w:pPr>
        <w:rPr>
          <w:sz w:val="28"/>
          <w:szCs w:val="28"/>
        </w:rPr>
      </w:pPr>
    </w:p>
    <w:sectPr w:rsidR="00BC4C75" w:rsidSect="005D7646">
      <w:pgSz w:w="11906" w:h="16838"/>
      <w:pgMar w:top="510" w:right="680" w:bottom="45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29" w:rsidRDefault="00502329" w:rsidP="005F723C">
      <w:r>
        <w:separator/>
      </w:r>
    </w:p>
  </w:endnote>
  <w:endnote w:type="continuationSeparator" w:id="0">
    <w:p w:rsidR="00502329" w:rsidRDefault="00502329" w:rsidP="005F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29" w:rsidRDefault="00502329" w:rsidP="005F723C">
      <w:r>
        <w:separator/>
      </w:r>
    </w:p>
  </w:footnote>
  <w:footnote w:type="continuationSeparator" w:id="0">
    <w:p w:rsidR="00502329" w:rsidRDefault="00502329" w:rsidP="005F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B4D"/>
    <w:multiLevelType w:val="hybridMultilevel"/>
    <w:tmpl w:val="0C78A6BC"/>
    <w:lvl w:ilvl="0" w:tplc="067AD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F28B0"/>
    <w:multiLevelType w:val="multilevel"/>
    <w:tmpl w:val="82824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311473"/>
    <w:multiLevelType w:val="hybridMultilevel"/>
    <w:tmpl w:val="1584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40744"/>
    <w:multiLevelType w:val="hybridMultilevel"/>
    <w:tmpl w:val="B36CE33C"/>
    <w:lvl w:ilvl="0" w:tplc="9AB48B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D92D03"/>
    <w:multiLevelType w:val="hybridMultilevel"/>
    <w:tmpl w:val="FE7A4140"/>
    <w:lvl w:ilvl="0" w:tplc="8758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C2192">
      <w:numFmt w:val="none"/>
      <w:lvlText w:val=""/>
      <w:lvlJc w:val="left"/>
      <w:pPr>
        <w:tabs>
          <w:tab w:val="num" w:pos="360"/>
        </w:tabs>
      </w:pPr>
    </w:lvl>
    <w:lvl w:ilvl="2" w:tplc="4C5A9AF2">
      <w:numFmt w:val="none"/>
      <w:lvlText w:val=""/>
      <w:lvlJc w:val="left"/>
      <w:pPr>
        <w:tabs>
          <w:tab w:val="num" w:pos="360"/>
        </w:tabs>
      </w:pPr>
    </w:lvl>
    <w:lvl w:ilvl="3" w:tplc="AE429A96">
      <w:numFmt w:val="none"/>
      <w:lvlText w:val=""/>
      <w:lvlJc w:val="left"/>
      <w:pPr>
        <w:tabs>
          <w:tab w:val="num" w:pos="360"/>
        </w:tabs>
      </w:pPr>
    </w:lvl>
    <w:lvl w:ilvl="4" w:tplc="138E6E9C">
      <w:numFmt w:val="none"/>
      <w:lvlText w:val=""/>
      <w:lvlJc w:val="left"/>
      <w:pPr>
        <w:tabs>
          <w:tab w:val="num" w:pos="360"/>
        </w:tabs>
      </w:pPr>
    </w:lvl>
    <w:lvl w:ilvl="5" w:tplc="EA9E3ADC">
      <w:numFmt w:val="none"/>
      <w:lvlText w:val=""/>
      <w:lvlJc w:val="left"/>
      <w:pPr>
        <w:tabs>
          <w:tab w:val="num" w:pos="360"/>
        </w:tabs>
      </w:pPr>
    </w:lvl>
    <w:lvl w:ilvl="6" w:tplc="7C625D80">
      <w:numFmt w:val="none"/>
      <w:lvlText w:val=""/>
      <w:lvlJc w:val="left"/>
      <w:pPr>
        <w:tabs>
          <w:tab w:val="num" w:pos="360"/>
        </w:tabs>
      </w:pPr>
    </w:lvl>
    <w:lvl w:ilvl="7" w:tplc="5F501CAA">
      <w:numFmt w:val="none"/>
      <w:lvlText w:val=""/>
      <w:lvlJc w:val="left"/>
      <w:pPr>
        <w:tabs>
          <w:tab w:val="num" w:pos="360"/>
        </w:tabs>
      </w:pPr>
    </w:lvl>
    <w:lvl w:ilvl="8" w:tplc="2C52AB6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DE72E9"/>
    <w:multiLevelType w:val="hybridMultilevel"/>
    <w:tmpl w:val="75FE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47FA9"/>
    <w:multiLevelType w:val="hybridMultilevel"/>
    <w:tmpl w:val="E3806768"/>
    <w:lvl w:ilvl="0" w:tplc="48D81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7B522E"/>
    <w:multiLevelType w:val="hybridMultilevel"/>
    <w:tmpl w:val="03264046"/>
    <w:lvl w:ilvl="0" w:tplc="895294DA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800698"/>
    <w:multiLevelType w:val="hybridMultilevel"/>
    <w:tmpl w:val="E3F6FC2A"/>
    <w:lvl w:ilvl="0" w:tplc="0C1E3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E607EA"/>
    <w:multiLevelType w:val="hybridMultilevel"/>
    <w:tmpl w:val="14D479D4"/>
    <w:lvl w:ilvl="0" w:tplc="9D3A3172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20111"/>
    <w:multiLevelType w:val="hybridMultilevel"/>
    <w:tmpl w:val="21A8AF8E"/>
    <w:lvl w:ilvl="0" w:tplc="57A01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EA"/>
    <w:rsid w:val="00005957"/>
    <w:rsid w:val="0004334D"/>
    <w:rsid w:val="00043C5A"/>
    <w:rsid w:val="000520C6"/>
    <w:rsid w:val="00060BA6"/>
    <w:rsid w:val="00061A46"/>
    <w:rsid w:val="0006420B"/>
    <w:rsid w:val="00064CF6"/>
    <w:rsid w:val="000730DC"/>
    <w:rsid w:val="00073562"/>
    <w:rsid w:val="0007508D"/>
    <w:rsid w:val="000C043B"/>
    <w:rsid w:val="000C5055"/>
    <w:rsid w:val="000D73CD"/>
    <w:rsid w:val="000E2591"/>
    <w:rsid w:val="000E6CEE"/>
    <w:rsid w:val="00104C36"/>
    <w:rsid w:val="001219E9"/>
    <w:rsid w:val="00126112"/>
    <w:rsid w:val="00130C11"/>
    <w:rsid w:val="00134891"/>
    <w:rsid w:val="0014746F"/>
    <w:rsid w:val="0016758C"/>
    <w:rsid w:val="00180E37"/>
    <w:rsid w:val="0018538F"/>
    <w:rsid w:val="00186DCE"/>
    <w:rsid w:val="001A4DD6"/>
    <w:rsid w:val="001A5280"/>
    <w:rsid w:val="001A5E25"/>
    <w:rsid w:val="001B3699"/>
    <w:rsid w:val="001D034C"/>
    <w:rsid w:val="001D6EC5"/>
    <w:rsid w:val="001E221D"/>
    <w:rsid w:val="001E3CB3"/>
    <w:rsid w:val="001E5204"/>
    <w:rsid w:val="00212E83"/>
    <w:rsid w:val="00213677"/>
    <w:rsid w:val="00234ABB"/>
    <w:rsid w:val="00264869"/>
    <w:rsid w:val="0027567C"/>
    <w:rsid w:val="00281284"/>
    <w:rsid w:val="0028372B"/>
    <w:rsid w:val="00285FD3"/>
    <w:rsid w:val="00286DEB"/>
    <w:rsid w:val="002946F7"/>
    <w:rsid w:val="002974C1"/>
    <w:rsid w:val="002A0B3C"/>
    <w:rsid w:val="002A326C"/>
    <w:rsid w:val="002C22FC"/>
    <w:rsid w:val="002D6AA1"/>
    <w:rsid w:val="002D6E2B"/>
    <w:rsid w:val="002E5C8F"/>
    <w:rsid w:val="002E6DEF"/>
    <w:rsid w:val="00306DFE"/>
    <w:rsid w:val="00336925"/>
    <w:rsid w:val="00336DD1"/>
    <w:rsid w:val="00343FDF"/>
    <w:rsid w:val="00344C20"/>
    <w:rsid w:val="00363009"/>
    <w:rsid w:val="00363584"/>
    <w:rsid w:val="00366F32"/>
    <w:rsid w:val="00376EC7"/>
    <w:rsid w:val="0038107D"/>
    <w:rsid w:val="00381BAF"/>
    <w:rsid w:val="003952C8"/>
    <w:rsid w:val="003D5DAC"/>
    <w:rsid w:val="003E42AA"/>
    <w:rsid w:val="003F0881"/>
    <w:rsid w:val="00403BAF"/>
    <w:rsid w:val="00410DC8"/>
    <w:rsid w:val="004158B1"/>
    <w:rsid w:val="00420949"/>
    <w:rsid w:val="004326B2"/>
    <w:rsid w:val="004731FA"/>
    <w:rsid w:val="00473960"/>
    <w:rsid w:val="004836CE"/>
    <w:rsid w:val="00487F90"/>
    <w:rsid w:val="004A6D26"/>
    <w:rsid w:val="004A74B0"/>
    <w:rsid w:val="004B5A8A"/>
    <w:rsid w:val="004B6F73"/>
    <w:rsid w:val="004D420E"/>
    <w:rsid w:val="004E2EFD"/>
    <w:rsid w:val="004F2CB3"/>
    <w:rsid w:val="00502329"/>
    <w:rsid w:val="00520C93"/>
    <w:rsid w:val="00522538"/>
    <w:rsid w:val="00530102"/>
    <w:rsid w:val="00532463"/>
    <w:rsid w:val="00537CC2"/>
    <w:rsid w:val="00543B0F"/>
    <w:rsid w:val="00550086"/>
    <w:rsid w:val="005727A5"/>
    <w:rsid w:val="00576090"/>
    <w:rsid w:val="0058650A"/>
    <w:rsid w:val="00592F19"/>
    <w:rsid w:val="00593D47"/>
    <w:rsid w:val="00597F70"/>
    <w:rsid w:val="005A09CB"/>
    <w:rsid w:val="005A52DA"/>
    <w:rsid w:val="005B1691"/>
    <w:rsid w:val="005B2358"/>
    <w:rsid w:val="005B6DBB"/>
    <w:rsid w:val="005B76DC"/>
    <w:rsid w:val="005C7095"/>
    <w:rsid w:val="005D3B0E"/>
    <w:rsid w:val="005D5457"/>
    <w:rsid w:val="005D7646"/>
    <w:rsid w:val="005E1D88"/>
    <w:rsid w:val="005E78B2"/>
    <w:rsid w:val="005F3ADD"/>
    <w:rsid w:val="005F6709"/>
    <w:rsid w:val="005F723C"/>
    <w:rsid w:val="00605E26"/>
    <w:rsid w:val="00623A61"/>
    <w:rsid w:val="00626240"/>
    <w:rsid w:val="00626277"/>
    <w:rsid w:val="006302E1"/>
    <w:rsid w:val="00640FC7"/>
    <w:rsid w:val="006524ED"/>
    <w:rsid w:val="00675168"/>
    <w:rsid w:val="00686AED"/>
    <w:rsid w:val="0069446C"/>
    <w:rsid w:val="006B7017"/>
    <w:rsid w:val="006C2214"/>
    <w:rsid w:val="006C2F95"/>
    <w:rsid w:val="006D39D3"/>
    <w:rsid w:val="00704A59"/>
    <w:rsid w:val="0071219D"/>
    <w:rsid w:val="00742F33"/>
    <w:rsid w:val="007670F5"/>
    <w:rsid w:val="00777E5D"/>
    <w:rsid w:val="0078294A"/>
    <w:rsid w:val="007A7890"/>
    <w:rsid w:val="007D0D7A"/>
    <w:rsid w:val="007D5D9D"/>
    <w:rsid w:val="007F1F18"/>
    <w:rsid w:val="00805AAC"/>
    <w:rsid w:val="00825C05"/>
    <w:rsid w:val="00847C6B"/>
    <w:rsid w:val="008560F7"/>
    <w:rsid w:val="00862548"/>
    <w:rsid w:val="008652C6"/>
    <w:rsid w:val="008958E1"/>
    <w:rsid w:val="008A32AE"/>
    <w:rsid w:val="008A5BA6"/>
    <w:rsid w:val="008C2CCD"/>
    <w:rsid w:val="008C4A81"/>
    <w:rsid w:val="008D2396"/>
    <w:rsid w:val="0092018B"/>
    <w:rsid w:val="00941546"/>
    <w:rsid w:val="00942B5A"/>
    <w:rsid w:val="009447B1"/>
    <w:rsid w:val="00957901"/>
    <w:rsid w:val="009837F2"/>
    <w:rsid w:val="009A041E"/>
    <w:rsid w:val="009A2591"/>
    <w:rsid w:val="009A2A6A"/>
    <w:rsid w:val="009A3E12"/>
    <w:rsid w:val="009A623F"/>
    <w:rsid w:val="009A627B"/>
    <w:rsid w:val="009A6F5C"/>
    <w:rsid w:val="009E548E"/>
    <w:rsid w:val="00A01A90"/>
    <w:rsid w:val="00A0438D"/>
    <w:rsid w:val="00A17320"/>
    <w:rsid w:val="00A20EA6"/>
    <w:rsid w:val="00A22B55"/>
    <w:rsid w:val="00A236EE"/>
    <w:rsid w:val="00A31DF9"/>
    <w:rsid w:val="00A56C1A"/>
    <w:rsid w:val="00A72348"/>
    <w:rsid w:val="00A810EC"/>
    <w:rsid w:val="00A84607"/>
    <w:rsid w:val="00A9036A"/>
    <w:rsid w:val="00A91679"/>
    <w:rsid w:val="00AB6182"/>
    <w:rsid w:val="00AC52AB"/>
    <w:rsid w:val="00AD26FD"/>
    <w:rsid w:val="00AD78A4"/>
    <w:rsid w:val="00AF1F3E"/>
    <w:rsid w:val="00B0253D"/>
    <w:rsid w:val="00B070DC"/>
    <w:rsid w:val="00B14939"/>
    <w:rsid w:val="00B166BD"/>
    <w:rsid w:val="00B31C24"/>
    <w:rsid w:val="00B36C0A"/>
    <w:rsid w:val="00B6365F"/>
    <w:rsid w:val="00B706F5"/>
    <w:rsid w:val="00B711E7"/>
    <w:rsid w:val="00B725F5"/>
    <w:rsid w:val="00B7385B"/>
    <w:rsid w:val="00BA151C"/>
    <w:rsid w:val="00BB7E12"/>
    <w:rsid w:val="00BC4C75"/>
    <w:rsid w:val="00BC7BFC"/>
    <w:rsid w:val="00BD2881"/>
    <w:rsid w:val="00BD3373"/>
    <w:rsid w:val="00BD3619"/>
    <w:rsid w:val="00BD3FEE"/>
    <w:rsid w:val="00BD7FF5"/>
    <w:rsid w:val="00BF4E43"/>
    <w:rsid w:val="00C27F40"/>
    <w:rsid w:val="00C34597"/>
    <w:rsid w:val="00C424E2"/>
    <w:rsid w:val="00C503AA"/>
    <w:rsid w:val="00C52ED8"/>
    <w:rsid w:val="00C60922"/>
    <w:rsid w:val="00C76782"/>
    <w:rsid w:val="00C77E34"/>
    <w:rsid w:val="00C84635"/>
    <w:rsid w:val="00CB1876"/>
    <w:rsid w:val="00CB3741"/>
    <w:rsid w:val="00CC1201"/>
    <w:rsid w:val="00CC64A1"/>
    <w:rsid w:val="00CD789F"/>
    <w:rsid w:val="00D0090F"/>
    <w:rsid w:val="00D00BE7"/>
    <w:rsid w:val="00D02C84"/>
    <w:rsid w:val="00D10C98"/>
    <w:rsid w:val="00D16005"/>
    <w:rsid w:val="00D2662A"/>
    <w:rsid w:val="00D51747"/>
    <w:rsid w:val="00D616A5"/>
    <w:rsid w:val="00D631EA"/>
    <w:rsid w:val="00D7472D"/>
    <w:rsid w:val="00D7655C"/>
    <w:rsid w:val="00D874F1"/>
    <w:rsid w:val="00D926EA"/>
    <w:rsid w:val="00DA2C92"/>
    <w:rsid w:val="00DB1395"/>
    <w:rsid w:val="00DB4843"/>
    <w:rsid w:val="00DC0A13"/>
    <w:rsid w:val="00DC5A49"/>
    <w:rsid w:val="00DE183A"/>
    <w:rsid w:val="00DE1939"/>
    <w:rsid w:val="00DE1ECA"/>
    <w:rsid w:val="00DF148E"/>
    <w:rsid w:val="00DF7810"/>
    <w:rsid w:val="00E13DC2"/>
    <w:rsid w:val="00E1571C"/>
    <w:rsid w:val="00E2538D"/>
    <w:rsid w:val="00E55FF5"/>
    <w:rsid w:val="00E654B5"/>
    <w:rsid w:val="00E82A1C"/>
    <w:rsid w:val="00EA4233"/>
    <w:rsid w:val="00EA72B2"/>
    <w:rsid w:val="00EB1A89"/>
    <w:rsid w:val="00EC5173"/>
    <w:rsid w:val="00EC7795"/>
    <w:rsid w:val="00ED0EB3"/>
    <w:rsid w:val="00EE0B2C"/>
    <w:rsid w:val="00EE4761"/>
    <w:rsid w:val="00EF064C"/>
    <w:rsid w:val="00F15EBE"/>
    <w:rsid w:val="00F16F38"/>
    <w:rsid w:val="00F30368"/>
    <w:rsid w:val="00F352C1"/>
    <w:rsid w:val="00F45406"/>
    <w:rsid w:val="00F47D51"/>
    <w:rsid w:val="00F47D88"/>
    <w:rsid w:val="00F60F7C"/>
    <w:rsid w:val="00F7709B"/>
    <w:rsid w:val="00F83EAE"/>
    <w:rsid w:val="00F86D83"/>
    <w:rsid w:val="00FA7897"/>
    <w:rsid w:val="00FB279F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540EED-DB97-4A72-9853-665C5B93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E2B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A7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8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6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2D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0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463"/>
    <w:rPr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FA78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897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FA7897"/>
    <w:pPr>
      <w:jc w:val="both"/>
    </w:pPr>
    <w:rPr>
      <w:i/>
      <w:iCs/>
      <w:szCs w:val="20"/>
    </w:rPr>
  </w:style>
  <w:style w:type="character" w:customStyle="1" w:styleId="20">
    <w:name w:val="Основной текст 2 Знак"/>
    <w:basedOn w:val="a0"/>
    <w:link w:val="2"/>
    <w:rsid w:val="00FA7897"/>
    <w:rPr>
      <w:i/>
      <w:iCs/>
      <w:sz w:val="24"/>
    </w:rPr>
  </w:style>
  <w:style w:type="paragraph" w:styleId="31">
    <w:name w:val="Body Text 3"/>
    <w:basedOn w:val="a"/>
    <w:link w:val="32"/>
    <w:rsid w:val="00FA789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A7897"/>
    <w:rPr>
      <w:sz w:val="24"/>
    </w:rPr>
  </w:style>
  <w:style w:type="paragraph" w:styleId="a5">
    <w:name w:val="Body Text Indent"/>
    <w:basedOn w:val="a"/>
    <w:link w:val="a6"/>
    <w:rsid w:val="00FA789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A7897"/>
    <w:rPr>
      <w:sz w:val="24"/>
    </w:rPr>
  </w:style>
  <w:style w:type="paragraph" w:styleId="a7">
    <w:name w:val="Plain Text"/>
    <w:basedOn w:val="a"/>
    <w:link w:val="a8"/>
    <w:rsid w:val="00FA789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A7897"/>
    <w:rPr>
      <w:rFonts w:ascii="Courier New" w:hAnsi="Courier New"/>
    </w:rPr>
  </w:style>
  <w:style w:type="paragraph" w:styleId="33">
    <w:name w:val="Body Text Indent 3"/>
    <w:basedOn w:val="a"/>
    <w:link w:val="34"/>
    <w:rsid w:val="00FA7897"/>
    <w:pPr>
      <w:ind w:left="126" w:hanging="126"/>
      <w:jc w:val="both"/>
    </w:pPr>
  </w:style>
  <w:style w:type="character" w:customStyle="1" w:styleId="34">
    <w:name w:val="Основной текст с отступом 3 Знак"/>
    <w:basedOn w:val="a0"/>
    <w:link w:val="33"/>
    <w:rsid w:val="00FA7897"/>
    <w:rPr>
      <w:sz w:val="24"/>
      <w:szCs w:val="24"/>
    </w:rPr>
  </w:style>
  <w:style w:type="paragraph" w:customStyle="1" w:styleId="ConsPlusNonformat">
    <w:name w:val="ConsPlusNonformat"/>
    <w:uiPriority w:val="99"/>
    <w:rsid w:val="005A52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F7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23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F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723C"/>
    <w:rPr>
      <w:sz w:val="24"/>
      <w:szCs w:val="24"/>
    </w:rPr>
  </w:style>
  <w:style w:type="paragraph" w:styleId="ad">
    <w:name w:val="List Paragraph"/>
    <w:basedOn w:val="a"/>
    <w:uiPriority w:val="34"/>
    <w:qFormat/>
    <w:rsid w:val="000C043B"/>
    <w:pPr>
      <w:ind w:left="720"/>
      <w:contextualSpacing/>
    </w:pPr>
  </w:style>
  <w:style w:type="paragraph" w:customStyle="1" w:styleId="ConsPlusNormal">
    <w:name w:val="ConsPlusNormal"/>
    <w:rsid w:val="0050232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071FC5AFCA3BFFDC0B800CCA41EBAC087E272E3EED0491609801ADABA2D8907D437864RE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C150-6191-47A1-85C9-8205E6F6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2</vt:lpstr>
    </vt:vector>
  </TitlesOfParts>
  <Company>Администрация города Сосновоборска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</dc:title>
  <dc:creator>Светлана</dc:creator>
  <cp:lastModifiedBy>user</cp:lastModifiedBy>
  <cp:revision>2</cp:revision>
  <cp:lastPrinted>2017-12-08T06:29:00Z</cp:lastPrinted>
  <dcterms:created xsi:type="dcterms:W3CDTF">2017-12-08T09:47:00Z</dcterms:created>
  <dcterms:modified xsi:type="dcterms:W3CDTF">2017-12-08T09:47:00Z</dcterms:modified>
</cp:coreProperties>
</file>