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B97515">
        <w:rPr>
          <w:rFonts w:ascii="Times New Roman" w:hAnsi="Times New Roman"/>
          <w:color w:val="000000"/>
          <w:sz w:val="28"/>
          <w:szCs w:val="28"/>
          <w:lang w:bidi="ru-RU"/>
        </w:rPr>
        <w:t>решения Сосновоборского городского Совета депутатов</w:t>
      </w:r>
      <w:r>
        <w:rPr>
          <w:rFonts w:ascii="Times New Roman" w:hAnsi="Times New Roman"/>
          <w:sz w:val="28"/>
          <w:szCs w:val="28"/>
        </w:rPr>
        <w:t>,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Pr="00DF0FF9" w:rsidRDefault="00DF0FF9" w:rsidP="00DF5474">
      <w:pPr>
        <w:pStyle w:val="ConsPlusNormal"/>
        <w:ind w:firstLine="284"/>
        <w:jc w:val="both"/>
      </w:pPr>
      <w:r>
        <w:t xml:space="preserve">Проект </w:t>
      </w:r>
      <w:r w:rsidR="00B97515">
        <w:t xml:space="preserve">решения </w:t>
      </w:r>
      <w:r w:rsidR="00B97515">
        <w:rPr>
          <w:color w:val="000000"/>
          <w:lang w:bidi="ru-RU"/>
        </w:rPr>
        <w:t>Сосновоборского городского Совета депутатов</w:t>
      </w:r>
      <w:r w:rsidR="00B97515" w:rsidRPr="00563E70">
        <w:rPr>
          <w:color w:val="000000"/>
          <w:lang w:bidi="ru-RU"/>
        </w:rPr>
        <w:t xml:space="preserve"> </w:t>
      </w:r>
      <w:r w:rsidR="00B97515" w:rsidRPr="00563E70">
        <w:rPr>
          <w:color w:val="000000"/>
          <w:spacing w:val="-4"/>
          <w:lang w:bidi="ru-RU"/>
        </w:rPr>
        <w:t>«</w:t>
      </w:r>
      <w:r w:rsidR="00DF5474" w:rsidRPr="00624E0C">
        <w:rPr>
          <w:color w:val="000000"/>
        </w:rPr>
        <w:t>Об установлении коэффициентов К</w:t>
      </w:r>
      <w:proofErr w:type="gramStart"/>
      <w:r w:rsidR="00DF5474" w:rsidRPr="00624E0C">
        <w:rPr>
          <w:color w:val="000000"/>
        </w:rPr>
        <w:t>1</w:t>
      </w:r>
      <w:proofErr w:type="gramEnd"/>
      <w:r w:rsidR="00DF5474" w:rsidRPr="00624E0C">
        <w:rPr>
          <w:color w:val="000000"/>
        </w:rPr>
        <w:t xml:space="preserve"> и К2, используемых для определения размера арендной платы за использование земельных участков, государственная собственность на которые не разграничена, и находящихся в собственности муниципального образования город Сосновоборск, предоставленных в аренду без торгов</w:t>
      </w:r>
      <w:r w:rsidR="00B97515" w:rsidRPr="008A0394">
        <w:rPr>
          <w:color w:val="000000"/>
          <w:spacing w:val="-4"/>
          <w:lang w:bidi="ru-RU"/>
        </w:rPr>
        <w:t>»</w:t>
      </w:r>
      <w:r w:rsidR="00DF5474">
        <w:rPr>
          <w:color w:val="000000"/>
          <w:spacing w:val="-4"/>
          <w:lang w:bidi="ru-RU"/>
        </w:rPr>
        <w:t xml:space="preserve"> </w:t>
      </w:r>
      <w:r w:rsidRPr="00DF0FF9">
        <w:t xml:space="preserve">(далее – проект </w:t>
      </w:r>
      <w:r w:rsidR="00B97515">
        <w:t>решения</w:t>
      </w:r>
      <w:r w:rsidRPr="00DF0FF9">
        <w:t>)</w:t>
      </w:r>
      <w:r w:rsidR="00DF5474">
        <w:t>.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6. Существуют ли в данном проекте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 xml:space="preserve">7. 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2719E4"/>
    <w:rsid w:val="005A7130"/>
    <w:rsid w:val="006E4A10"/>
    <w:rsid w:val="00787A8B"/>
    <w:rsid w:val="008B4DB0"/>
    <w:rsid w:val="00955D98"/>
    <w:rsid w:val="00B97515"/>
    <w:rsid w:val="00DF0FF9"/>
    <w:rsid w:val="00D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6</cp:revision>
  <cp:lastPrinted>2017-12-08T07:30:00Z</cp:lastPrinted>
  <dcterms:created xsi:type="dcterms:W3CDTF">2017-12-08T07:03:00Z</dcterms:created>
  <dcterms:modified xsi:type="dcterms:W3CDTF">2018-11-23T09:07:00Z</dcterms:modified>
</cp:coreProperties>
</file>