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3" w:type="dxa"/>
        <w:tblInd w:w="108" w:type="dxa"/>
        <w:tblLook w:val="01E0" w:firstRow="1" w:lastRow="1" w:firstColumn="1" w:lastColumn="1" w:noHBand="0" w:noVBand="0"/>
      </w:tblPr>
      <w:tblGrid>
        <w:gridCol w:w="4820"/>
        <w:gridCol w:w="4473"/>
      </w:tblGrid>
      <w:tr w:rsidR="00F51BD1" w14:paraId="0B562A84" w14:textId="77777777">
        <w:trPr>
          <w:trHeight w:val="4678"/>
        </w:trPr>
        <w:tc>
          <w:tcPr>
            <w:tcW w:w="9293" w:type="dxa"/>
            <w:gridSpan w:val="2"/>
            <w:tcBorders>
              <w:top w:val="none" w:sz="0" w:space="0" w:color="000000"/>
              <w:left w:val="none" w:sz="0" w:space="0" w:color="000000"/>
              <w:bottom w:val="none" w:sz="0" w:space="0" w:color="000000"/>
              <w:right w:val="none" w:sz="0" w:space="0" w:color="000000"/>
            </w:tcBorders>
          </w:tcPr>
          <w:p w14:paraId="0860DED2" w14:textId="77777777" w:rsidR="00F51BD1" w:rsidRDefault="00A82645">
            <w:pPr>
              <w:keepNext/>
              <w:ind w:left="30" w:right="-101"/>
              <w:jc w:val="center"/>
              <w:outlineLvl w:val="0"/>
              <w:rPr>
                <w:b/>
                <w:sz w:val="22"/>
                <w:szCs w:val="20"/>
              </w:rPr>
            </w:pPr>
            <w:r>
              <w:rPr>
                <w:b/>
                <w:noProof/>
                <w:sz w:val="22"/>
                <w:szCs w:val="20"/>
              </w:rPr>
              <w:drawing>
                <wp:inline distT="0" distB="0" distL="0" distR="0" wp14:anchorId="4871BC42" wp14:editId="4E4FFB34">
                  <wp:extent cx="543154" cy="685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543154" cy="685800"/>
                          </a:xfrm>
                          <a:prstGeom prst="rect">
                            <a:avLst/>
                          </a:prstGeom>
                          <a:noFill/>
                          <a:ln>
                            <a:noFill/>
                          </a:ln>
                        </pic:spPr>
                      </pic:pic>
                    </a:graphicData>
                  </a:graphic>
                </wp:inline>
              </w:drawing>
            </w:r>
          </w:p>
          <w:p w14:paraId="0750CA47" w14:textId="77777777" w:rsidR="00F51BD1" w:rsidRDefault="00F51BD1">
            <w:pPr>
              <w:ind w:left="-105"/>
            </w:pPr>
          </w:p>
          <w:p w14:paraId="416CAACF" w14:textId="77777777" w:rsidR="00F51BD1" w:rsidRDefault="00A82645">
            <w:pPr>
              <w:spacing w:before="240" w:after="60"/>
              <w:ind w:left="-105"/>
              <w:jc w:val="center"/>
              <w:outlineLvl w:val="0"/>
              <w:rPr>
                <w:b/>
                <w:bCs/>
                <w:sz w:val="36"/>
                <w:szCs w:val="32"/>
              </w:rPr>
            </w:pPr>
            <w:r>
              <w:rPr>
                <w:b/>
                <w:bCs/>
                <w:sz w:val="36"/>
                <w:szCs w:val="32"/>
              </w:rPr>
              <w:t>АДМИНИСТРАЦИЯ ГОРОДА СОСНОВОБОРСКА</w:t>
            </w:r>
          </w:p>
          <w:p w14:paraId="00E196B4" w14:textId="77777777" w:rsidR="00F51BD1" w:rsidRDefault="00F51BD1">
            <w:pPr>
              <w:ind w:left="-105"/>
              <w:jc w:val="center"/>
              <w:rPr>
                <w:b/>
                <w:sz w:val="16"/>
                <w:szCs w:val="16"/>
              </w:rPr>
            </w:pPr>
          </w:p>
          <w:p w14:paraId="695F2026" w14:textId="77777777" w:rsidR="00F51BD1" w:rsidRDefault="00F51BD1">
            <w:pPr>
              <w:ind w:left="-105"/>
              <w:jc w:val="center"/>
              <w:rPr>
                <w:b/>
                <w:sz w:val="16"/>
                <w:szCs w:val="16"/>
              </w:rPr>
            </w:pPr>
          </w:p>
          <w:p w14:paraId="01614AD2" w14:textId="77777777" w:rsidR="00F51BD1" w:rsidRDefault="00F51BD1">
            <w:pPr>
              <w:ind w:left="-105"/>
              <w:rPr>
                <w:b/>
                <w:sz w:val="16"/>
                <w:szCs w:val="16"/>
              </w:rPr>
            </w:pPr>
          </w:p>
          <w:p w14:paraId="0C800048" w14:textId="77777777" w:rsidR="00F51BD1" w:rsidRDefault="00F51BD1">
            <w:pPr>
              <w:ind w:left="-105"/>
              <w:rPr>
                <w:b/>
                <w:sz w:val="16"/>
                <w:szCs w:val="16"/>
              </w:rPr>
            </w:pPr>
          </w:p>
          <w:p w14:paraId="25978128" w14:textId="77777777" w:rsidR="00F51BD1" w:rsidRDefault="00A82645">
            <w:pPr>
              <w:ind w:left="-105"/>
              <w:jc w:val="center"/>
              <w:rPr>
                <w:b/>
                <w:sz w:val="44"/>
                <w:szCs w:val="44"/>
              </w:rPr>
            </w:pPr>
            <w:r>
              <w:rPr>
                <w:b/>
                <w:sz w:val="44"/>
                <w:szCs w:val="44"/>
              </w:rPr>
              <w:t>ПОСТАНОВЛЕНИЕ</w:t>
            </w:r>
          </w:p>
          <w:p w14:paraId="4042A6F2" w14:textId="77777777" w:rsidR="006F0AF9" w:rsidRDefault="006F0AF9">
            <w:pPr>
              <w:ind w:left="-105"/>
              <w:jc w:val="center"/>
              <w:rPr>
                <w:b/>
                <w:sz w:val="44"/>
                <w:szCs w:val="44"/>
              </w:rPr>
            </w:pPr>
          </w:p>
          <w:p w14:paraId="580B7814" w14:textId="77777777" w:rsidR="00F51BD1" w:rsidRDefault="00F51BD1">
            <w:pPr>
              <w:ind w:left="-105"/>
              <w:jc w:val="center"/>
              <w:rPr>
                <w:b/>
                <w:szCs w:val="44"/>
              </w:rPr>
            </w:pPr>
          </w:p>
          <w:p w14:paraId="4B0A7779" w14:textId="77777777" w:rsidR="00F51BD1" w:rsidRDefault="00F51BD1">
            <w:pPr>
              <w:ind w:left="-105"/>
            </w:pPr>
          </w:p>
          <w:p w14:paraId="6B963F7C" w14:textId="77777777" w:rsidR="00F51BD1" w:rsidRDefault="0081723F" w:rsidP="00CF4FBF">
            <w:pPr>
              <w:ind w:left="-113"/>
            </w:pPr>
            <w:r>
              <w:t>_____________</w:t>
            </w:r>
            <w:r w:rsidR="00A82645">
              <w:t xml:space="preserve"> 202</w:t>
            </w:r>
            <w:r w:rsidR="00CF4FBF">
              <w:t>4</w:t>
            </w:r>
            <w:r w:rsidR="00A82645">
              <w:t xml:space="preserve">                                                                                                                № </w:t>
            </w:r>
          </w:p>
          <w:p w14:paraId="7E0E72C7" w14:textId="77777777" w:rsidR="00CF4FBF" w:rsidRDefault="00CF4FBF" w:rsidP="00CF4FBF">
            <w:pPr>
              <w:ind w:left="-113"/>
              <w:rPr>
                <w:i/>
              </w:rPr>
            </w:pPr>
          </w:p>
        </w:tc>
      </w:tr>
      <w:tr w:rsidR="00F51BD1" w14:paraId="1587DB4F" w14:textId="77777777">
        <w:trPr>
          <w:gridAfter w:val="1"/>
          <w:wAfter w:w="4473" w:type="dxa"/>
          <w:trHeight w:val="1131"/>
        </w:trPr>
        <w:tc>
          <w:tcPr>
            <w:tcW w:w="4820" w:type="dxa"/>
            <w:tcBorders>
              <w:top w:val="none" w:sz="0" w:space="0" w:color="000000"/>
              <w:left w:val="none" w:sz="0" w:space="0" w:color="000000"/>
              <w:bottom w:val="none" w:sz="0" w:space="0" w:color="000000"/>
              <w:right w:val="none" w:sz="0" w:space="0" w:color="000000"/>
            </w:tcBorders>
          </w:tcPr>
          <w:p w14:paraId="03A9C4ED" w14:textId="77777777" w:rsidR="00F51BD1" w:rsidRPr="00A82645" w:rsidRDefault="00A82645">
            <w:pPr>
              <w:tabs>
                <w:tab w:val="left" w:pos="1134"/>
              </w:tabs>
              <w:ind w:left="-108" w:right="-110"/>
              <w:jc w:val="both"/>
              <w:rPr>
                <w:lang w:eastAsia="en-US"/>
              </w:rPr>
            </w:pPr>
            <w:bookmarkStart w:id="0" w:name="_Hlk109051049"/>
            <w:r w:rsidRPr="00A82645">
              <w:rPr>
                <w:lang w:eastAsia="en-US"/>
              </w:rPr>
              <w:t>Об утверждении порядк</w:t>
            </w:r>
            <w:r>
              <w:rPr>
                <w:lang w:eastAsia="en-US"/>
              </w:rPr>
              <w:t>а</w:t>
            </w:r>
            <w:r w:rsidRPr="00A82645">
              <w:rPr>
                <w:lang w:eastAsia="en-US"/>
              </w:rPr>
              <w:t xml:space="preserve"> предоставления субсидий </w:t>
            </w:r>
            <w:bookmarkStart w:id="1" w:name="_Hlk93324205"/>
            <w:r w:rsidRPr="00A82645">
              <w:rPr>
                <w:lang w:eastAsia="en-US"/>
              </w:rPr>
              <w:t xml:space="preserve">субъектам малого и среднего предпринимательства </w:t>
            </w:r>
            <w:bookmarkStart w:id="2" w:name="_Hlk109051101"/>
            <w:r w:rsidRPr="00A82645">
              <w:rPr>
                <w:lang w:eastAsia="en-US"/>
              </w:rPr>
              <w:t>и физическим лицам, применяющим специальный налоговый режим «Налог на профессиональный доход»</w:t>
            </w:r>
            <w:bookmarkEnd w:id="1"/>
            <w:r w:rsidRPr="00A82645">
              <w:rPr>
                <w:lang w:eastAsia="en-US"/>
              </w:rPr>
              <w:t xml:space="preserve"> на возмещение затрат при осуществлении предпринимательской деятельности</w:t>
            </w:r>
            <w:bookmarkEnd w:id="2"/>
          </w:p>
          <w:bookmarkEnd w:id="0"/>
          <w:p w14:paraId="22F469B4" w14:textId="77777777" w:rsidR="00F51BD1" w:rsidRPr="00A82645" w:rsidRDefault="00F51BD1">
            <w:pPr>
              <w:ind w:right="315"/>
              <w:jc w:val="both"/>
              <w:rPr>
                <w:rFonts w:eastAsia="Calibri"/>
                <w:lang w:eastAsia="en-US"/>
              </w:rPr>
            </w:pPr>
          </w:p>
        </w:tc>
      </w:tr>
    </w:tbl>
    <w:p w14:paraId="17F53307" w14:textId="77777777" w:rsidR="00F51BD1" w:rsidRDefault="00F51BD1">
      <w:pPr>
        <w:jc w:val="both"/>
      </w:pPr>
    </w:p>
    <w:p w14:paraId="34B35867" w14:textId="77777777" w:rsidR="00F51BD1" w:rsidRDefault="00A82645" w:rsidP="00890424">
      <w:pPr>
        <w:ind w:firstLine="709"/>
        <w:jc w:val="both"/>
        <w:rPr>
          <w:sz w:val="28"/>
          <w:szCs w:val="28"/>
        </w:rPr>
      </w:pPr>
      <w:bookmarkStart w:id="3" w:name="_Hlk109051187"/>
      <w:r>
        <w:rPr>
          <w:sz w:val="28"/>
          <w:szCs w:val="28"/>
        </w:rPr>
        <w:t xml:space="preserve">В целях поддержки и развития субъектов малого и среднего предпринимательства и физических лиц, применяющих специальный налоговый режим «Налог на профессиональный доход» на территории города Сосновоборска, в соответствии со статьей 179 Бюджетного кодекса Российской Федерации, Федеральным законом от 24.07.2007 № 209-ФЗ «О развитии малого и среднего предпринимательства в Российской Федерации», </w:t>
      </w:r>
      <w:bookmarkEnd w:id="3"/>
      <w:r w:rsidR="00CF4FBF" w:rsidRPr="00CF4FBF">
        <w:rPr>
          <w:sz w:val="28"/>
          <w:szCs w:val="28"/>
        </w:rPr>
        <w:t>постановлением Правительства</w:t>
      </w:r>
      <w:r w:rsidR="00890424">
        <w:rPr>
          <w:sz w:val="28"/>
          <w:szCs w:val="28"/>
        </w:rPr>
        <w:t xml:space="preserve"> </w:t>
      </w:r>
      <w:r w:rsidR="00CF4FBF" w:rsidRPr="00CF4FBF">
        <w:rPr>
          <w:sz w:val="28"/>
          <w:szCs w:val="28"/>
        </w:rPr>
        <w:t>Российской Федерации</w:t>
      </w:r>
      <w:r w:rsidR="00890424">
        <w:rPr>
          <w:sz w:val="28"/>
          <w:szCs w:val="28"/>
        </w:rPr>
        <w:t xml:space="preserve"> </w:t>
      </w:r>
      <w:r w:rsidR="00CF4FBF" w:rsidRPr="00CF4FBF">
        <w:rPr>
          <w:sz w:val="28"/>
          <w:szCs w:val="28"/>
        </w:rPr>
        <w:t>от 25</w:t>
      </w:r>
      <w:r w:rsidR="00890424">
        <w:rPr>
          <w:sz w:val="28"/>
          <w:szCs w:val="28"/>
        </w:rPr>
        <w:t>.10.</w:t>
      </w:r>
      <w:r w:rsidR="00CF4FBF" w:rsidRPr="00CF4FBF">
        <w:rPr>
          <w:sz w:val="28"/>
          <w:szCs w:val="28"/>
        </w:rPr>
        <w:t>2023</w:t>
      </w:r>
      <w:r w:rsidR="00890424">
        <w:rPr>
          <w:sz w:val="28"/>
          <w:szCs w:val="28"/>
        </w:rPr>
        <w:t xml:space="preserve"> №</w:t>
      </w:r>
      <w:r w:rsidR="00CF4FBF" w:rsidRPr="00CF4FBF">
        <w:rPr>
          <w:sz w:val="28"/>
          <w:szCs w:val="28"/>
        </w:rPr>
        <w:t xml:space="preserve"> 1782</w:t>
      </w:r>
      <w:r w:rsidR="00890424">
        <w:rPr>
          <w:sz w:val="28"/>
          <w:szCs w:val="28"/>
        </w:rPr>
        <w:t xml:space="preserve"> «О</w:t>
      </w:r>
      <w:r w:rsidR="00890424" w:rsidRPr="00890424">
        <w:rPr>
          <w:sz w:val="28"/>
          <w:szCs w:val="28"/>
        </w:rPr>
        <w:t>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890424">
        <w:rPr>
          <w:sz w:val="28"/>
          <w:szCs w:val="28"/>
        </w:rPr>
        <w:t>»,</w:t>
      </w:r>
      <w:r w:rsidR="00890424" w:rsidRPr="00890424">
        <w:rPr>
          <w:sz w:val="28"/>
          <w:szCs w:val="28"/>
        </w:rPr>
        <w:t xml:space="preserve"> </w:t>
      </w:r>
      <w:r>
        <w:rPr>
          <w:sz w:val="28"/>
          <w:szCs w:val="28"/>
        </w:rPr>
        <w:t xml:space="preserve">постановлением Правительства Красноярского края от 30.09.2013 </w:t>
      </w:r>
      <w:r w:rsidR="00890424">
        <w:rPr>
          <w:sz w:val="28"/>
          <w:szCs w:val="28"/>
        </w:rPr>
        <w:t>№</w:t>
      </w:r>
      <w:r>
        <w:rPr>
          <w:sz w:val="28"/>
          <w:szCs w:val="28"/>
        </w:rPr>
        <w:t xml:space="preserve"> 505-п «Об утверждении государственной программы Красноярского края «</w:t>
      </w:r>
      <w:r w:rsidR="00890424">
        <w:rPr>
          <w:sz w:val="28"/>
          <w:szCs w:val="28"/>
        </w:rPr>
        <w:t>Р</w:t>
      </w:r>
      <w:r w:rsidR="00890424" w:rsidRPr="00890424">
        <w:rPr>
          <w:sz w:val="28"/>
          <w:szCs w:val="28"/>
        </w:rPr>
        <w:t>азвитие малого и среднего предпринимательства и инновационной деятельности</w:t>
      </w:r>
      <w:r>
        <w:rPr>
          <w:sz w:val="28"/>
          <w:szCs w:val="28"/>
        </w:rPr>
        <w:t>», муниципальной программой «Развитие субъектов малого и среднего предпринимательства в городе Сосновоборске», утвержденной постановлением администрации города Сосновоборска от 1</w:t>
      </w:r>
      <w:r w:rsidR="00CB09ED">
        <w:rPr>
          <w:sz w:val="28"/>
          <w:szCs w:val="28"/>
        </w:rPr>
        <w:t>4</w:t>
      </w:r>
      <w:r>
        <w:rPr>
          <w:sz w:val="28"/>
          <w:szCs w:val="28"/>
        </w:rPr>
        <w:t>.11.202</w:t>
      </w:r>
      <w:r w:rsidR="00CB09ED">
        <w:rPr>
          <w:sz w:val="28"/>
          <w:szCs w:val="28"/>
        </w:rPr>
        <w:t>3 № 1502</w:t>
      </w:r>
      <w:r>
        <w:rPr>
          <w:sz w:val="28"/>
          <w:szCs w:val="28"/>
        </w:rPr>
        <w:t>, руководствуясь ст. ст. 26, 38 Устава города Сосновоборска Красноярского края,</w:t>
      </w:r>
    </w:p>
    <w:p w14:paraId="5F533E7C" w14:textId="77777777" w:rsidR="00F51BD1" w:rsidRDefault="00F51BD1">
      <w:pPr>
        <w:jc w:val="both"/>
        <w:rPr>
          <w:sz w:val="28"/>
          <w:szCs w:val="28"/>
        </w:rPr>
      </w:pPr>
    </w:p>
    <w:p w14:paraId="1790F770" w14:textId="77777777" w:rsidR="00F51BD1" w:rsidRDefault="00A82645">
      <w:pPr>
        <w:jc w:val="both"/>
        <w:rPr>
          <w:bCs/>
          <w:sz w:val="28"/>
          <w:szCs w:val="28"/>
        </w:rPr>
      </w:pPr>
      <w:r>
        <w:rPr>
          <w:bCs/>
          <w:sz w:val="28"/>
          <w:szCs w:val="28"/>
        </w:rPr>
        <w:t>ПОСТАНОВЛЯЮ</w:t>
      </w:r>
    </w:p>
    <w:p w14:paraId="2F7135BE" w14:textId="77777777" w:rsidR="00F51BD1" w:rsidRDefault="00F51BD1">
      <w:pPr>
        <w:widowControl w:val="0"/>
        <w:jc w:val="both"/>
        <w:rPr>
          <w:sz w:val="28"/>
          <w:szCs w:val="28"/>
        </w:rPr>
      </w:pPr>
    </w:p>
    <w:p w14:paraId="25277A64" w14:textId="77777777" w:rsidR="00F51BD1" w:rsidRDefault="00A82645">
      <w:pPr>
        <w:widowControl w:val="0"/>
        <w:numPr>
          <w:ilvl w:val="0"/>
          <w:numId w:val="2"/>
        </w:numPr>
        <w:ind w:left="0" w:firstLine="709"/>
        <w:jc w:val="both"/>
        <w:rPr>
          <w:sz w:val="28"/>
          <w:szCs w:val="28"/>
        </w:rPr>
      </w:pPr>
      <w:r>
        <w:rPr>
          <w:sz w:val="28"/>
          <w:szCs w:val="28"/>
        </w:rPr>
        <w:t xml:space="preserve">Утвердить Порядок предоставления субсидий субъектам малого и среднего предпринимательства и физическим лицам, применяющим </w:t>
      </w:r>
      <w:r>
        <w:rPr>
          <w:sz w:val="28"/>
          <w:szCs w:val="28"/>
        </w:rPr>
        <w:lastRenderedPageBreak/>
        <w:t>специальный налоговый режим «Налог на профессиональный доход» на возмещение затрат при осуществлении предпринимательской деятельности согласно Приложению №</w:t>
      </w:r>
      <w:r w:rsidR="00B7708C">
        <w:rPr>
          <w:sz w:val="28"/>
          <w:szCs w:val="28"/>
        </w:rPr>
        <w:t xml:space="preserve"> </w:t>
      </w:r>
      <w:r>
        <w:rPr>
          <w:sz w:val="28"/>
          <w:szCs w:val="28"/>
        </w:rPr>
        <w:t>1 к настоящему постановлению.</w:t>
      </w:r>
    </w:p>
    <w:p w14:paraId="768F02ED" w14:textId="77777777" w:rsidR="00F51BD1" w:rsidRDefault="00A82645">
      <w:pPr>
        <w:widowControl w:val="0"/>
        <w:numPr>
          <w:ilvl w:val="0"/>
          <w:numId w:val="2"/>
        </w:numPr>
        <w:ind w:left="0" w:right="-3" w:firstLine="709"/>
        <w:jc w:val="both"/>
        <w:rPr>
          <w:sz w:val="28"/>
          <w:szCs w:val="28"/>
          <w:lang w:eastAsia="en-US"/>
        </w:rPr>
      </w:pPr>
      <w:r>
        <w:rPr>
          <w:sz w:val="28"/>
          <w:szCs w:val="28"/>
        </w:rPr>
        <w:t>Признать утратившим силу с 1 января 202</w:t>
      </w:r>
      <w:r w:rsidR="00B7708C">
        <w:rPr>
          <w:sz w:val="28"/>
          <w:szCs w:val="28"/>
        </w:rPr>
        <w:t>4</w:t>
      </w:r>
      <w:r>
        <w:rPr>
          <w:sz w:val="28"/>
          <w:szCs w:val="28"/>
        </w:rPr>
        <w:t xml:space="preserve"> г. постановление админис</w:t>
      </w:r>
      <w:r w:rsidR="00B7708C">
        <w:rPr>
          <w:sz w:val="28"/>
          <w:szCs w:val="28"/>
        </w:rPr>
        <w:t>трации города Сосновоборска от 06</w:t>
      </w:r>
      <w:r>
        <w:rPr>
          <w:sz w:val="28"/>
          <w:szCs w:val="28"/>
        </w:rPr>
        <w:t>.0</w:t>
      </w:r>
      <w:r w:rsidR="00B7708C">
        <w:rPr>
          <w:sz w:val="28"/>
          <w:szCs w:val="28"/>
        </w:rPr>
        <w:t>3</w:t>
      </w:r>
      <w:r>
        <w:rPr>
          <w:sz w:val="28"/>
          <w:szCs w:val="28"/>
        </w:rPr>
        <w:t>.202</w:t>
      </w:r>
      <w:r w:rsidR="00B7708C">
        <w:rPr>
          <w:sz w:val="28"/>
          <w:szCs w:val="28"/>
        </w:rPr>
        <w:t>3</w:t>
      </w:r>
      <w:r>
        <w:rPr>
          <w:sz w:val="28"/>
          <w:szCs w:val="28"/>
        </w:rPr>
        <w:t xml:space="preserve"> № </w:t>
      </w:r>
      <w:r w:rsidR="00B7708C">
        <w:rPr>
          <w:sz w:val="28"/>
          <w:szCs w:val="28"/>
        </w:rPr>
        <w:t>316</w:t>
      </w:r>
      <w:r>
        <w:rPr>
          <w:sz w:val="28"/>
          <w:szCs w:val="28"/>
        </w:rPr>
        <w:t xml:space="preserve"> «</w:t>
      </w:r>
      <w:r w:rsidRPr="00A82645">
        <w:rPr>
          <w:sz w:val="28"/>
          <w:szCs w:val="28"/>
          <w:lang w:eastAsia="en-US"/>
        </w:rPr>
        <w:t>Об утверждении порядк</w:t>
      </w:r>
      <w:r>
        <w:rPr>
          <w:sz w:val="28"/>
          <w:szCs w:val="28"/>
          <w:lang w:eastAsia="en-US"/>
        </w:rPr>
        <w:t>а</w:t>
      </w:r>
      <w:r w:rsidRPr="00A82645">
        <w:rPr>
          <w:sz w:val="28"/>
          <w:szCs w:val="28"/>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sz w:val="28"/>
          <w:szCs w:val="28"/>
          <w:lang w:eastAsia="en-US"/>
        </w:rPr>
        <w:t>».</w:t>
      </w:r>
    </w:p>
    <w:p w14:paraId="67702B91" w14:textId="3316B85B" w:rsidR="00F51BD1" w:rsidRPr="00AB2231" w:rsidRDefault="00A82645">
      <w:pPr>
        <w:widowControl w:val="0"/>
        <w:numPr>
          <w:ilvl w:val="0"/>
          <w:numId w:val="2"/>
        </w:numPr>
        <w:ind w:left="0" w:firstLine="709"/>
        <w:jc w:val="both"/>
        <w:rPr>
          <w:sz w:val="28"/>
          <w:szCs w:val="28"/>
        </w:rPr>
      </w:pPr>
      <w:r>
        <w:rPr>
          <w:bCs/>
          <w:sz w:val="28"/>
          <w:szCs w:val="28"/>
        </w:rPr>
        <w:t>Постановление вступает в силу в день, следующий за днем его официального опубликован</w:t>
      </w:r>
      <w:r w:rsidR="00601772">
        <w:rPr>
          <w:bCs/>
          <w:sz w:val="28"/>
          <w:szCs w:val="28"/>
        </w:rPr>
        <w:t xml:space="preserve">ия в городской газете «Рабочий» </w:t>
      </w:r>
      <w:r w:rsidR="00601772" w:rsidRPr="00AB2231">
        <w:rPr>
          <w:bCs/>
          <w:sz w:val="28"/>
          <w:szCs w:val="28"/>
        </w:rPr>
        <w:t>и распространяется на правоотношения, возникающие с 01.0</w:t>
      </w:r>
      <w:r w:rsidR="00AB2231" w:rsidRPr="00AB2231">
        <w:rPr>
          <w:bCs/>
          <w:sz w:val="28"/>
          <w:szCs w:val="28"/>
        </w:rPr>
        <w:t>3</w:t>
      </w:r>
      <w:r w:rsidR="00601772" w:rsidRPr="00AB2231">
        <w:rPr>
          <w:bCs/>
          <w:sz w:val="28"/>
          <w:szCs w:val="28"/>
        </w:rPr>
        <w:t>.2024г.</w:t>
      </w:r>
    </w:p>
    <w:p w14:paraId="5544420D" w14:textId="77777777" w:rsidR="00F51BD1" w:rsidRPr="00B427B6" w:rsidRDefault="00A82645">
      <w:pPr>
        <w:widowControl w:val="0"/>
        <w:numPr>
          <w:ilvl w:val="0"/>
          <w:numId w:val="2"/>
        </w:numPr>
        <w:ind w:left="0" w:firstLine="709"/>
        <w:jc w:val="both"/>
        <w:rPr>
          <w:color w:val="FF0000"/>
          <w:sz w:val="28"/>
          <w:szCs w:val="28"/>
        </w:rPr>
      </w:pPr>
      <w:r>
        <w:rPr>
          <w:bCs/>
          <w:color w:val="000000"/>
          <w:sz w:val="28"/>
          <w:szCs w:val="28"/>
        </w:rPr>
        <w:t>Контроль за исполнением постановления возложить на заместителя</w:t>
      </w:r>
      <w:r>
        <w:rPr>
          <w:bCs/>
          <w:sz w:val="28"/>
          <w:szCs w:val="28"/>
        </w:rPr>
        <w:t xml:space="preserve"> Главы города по </w:t>
      </w:r>
      <w:r>
        <w:rPr>
          <w:bCs/>
          <w:color w:val="000000"/>
          <w:sz w:val="28"/>
          <w:szCs w:val="28"/>
        </w:rPr>
        <w:t xml:space="preserve">общественно – политической </w:t>
      </w:r>
      <w:r w:rsidRPr="00B427B6">
        <w:rPr>
          <w:bCs/>
          <w:color w:val="000000"/>
          <w:sz w:val="28"/>
          <w:szCs w:val="28"/>
        </w:rPr>
        <w:t xml:space="preserve">работе </w:t>
      </w:r>
      <w:r w:rsidRPr="00B427B6">
        <w:rPr>
          <w:bCs/>
          <w:sz w:val="28"/>
          <w:szCs w:val="28"/>
        </w:rPr>
        <w:t>(</w:t>
      </w:r>
      <w:r w:rsidR="00B7708C" w:rsidRPr="00B427B6">
        <w:rPr>
          <w:bCs/>
          <w:sz w:val="28"/>
          <w:szCs w:val="28"/>
        </w:rPr>
        <w:t>Ю.В. Крюкова</w:t>
      </w:r>
      <w:r w:rsidRPr="00B427B6">
        <w:rPr>
          <w:bCs/>
          <w:sz w:val="28"/>
          <w:szCs w:val="28"/>
        </w:rPr>
        <w:t>).</w:t>
      </w:r>
    </w:p>
    <w:p w14:paraId="36A6C789" w14:textId="77777777" w:rsidR="00F51BD1" w:rsidRDefault="00F51BD1">
      <w:pPr>
        <w:widowControl w:val="0"/>
        <w:ind w:left="709"/>
        <w:jc w:val="both"/>
        <w:rPr>
          <w:sz w:val="28"/>
          <w:szCs w:val="28"/>
        </w:rPr>
      </w:pPr>
    </w:p>
    <w:p w14:paraId="3741B24E" w14:textId="77777777" w:rsidR="00F51BD1" w:rsidRDefault="00F51BD1">
      <w:pPr>
        <w:widowControl w:val="0"/>
        <w:jc w:val="both"/>
        <w:rPr>
          <w:sz w:val="28"/>
          <w:szCs w:val="28"/>
        </w:rPr>
      </w:pPr>
    </w:p>
    <w:p w14:paraId="6E622483" w14:textId="77777777" w:rsidR="00F51BD1" w:rsidRDefault="00F51BD1">
      <w:pPr>
        <w:widowControl w:val="0"/>
        <w:jc w:val="both"/>
        <w:rPr>
          <w:sz w:val="28"/>
          <w:szCs w:val="28"/>
        </w:rPr>
      </w:pPr>
    </w:p>
    <w:p w14:paraId="461FAF0C" w14:textId="77777777" w:rsidR="00F51BD1" w:rsidRDefault="00A82645">
      <w:pPr>
        <w:jc w:val="both"/>
        <w:rPr>
          <w:sz w:val="28"/>
          <w:szCs w:val="28"/>
        </w:rPr>
      </w:pPr>
      <w:r>
        <w:rPr>
          <w:sz w:val="28"/>
          <w:szCs w:val="28"/>
        </w:rPr>
        <w:t>Глава города Сосновоборска                                                             А.С. Кудрявцев</w:t>
      </w:r>
    </w:p>
    <w:p w14:paraId="488B4A22" w14:textId="77777777" w:rsidR="00F51BD1" w:rsidRDefault="00A82645" w:rsidP="00A82645">
      <w:pPr>
        <w:jc w:val="right"/>
      </w:pPr>
      <w:r>
        <w:rPr>
          <w:sz w:val="26"/>
          <w:szCs w:val="26"/>
        </w:rPr>
        <w:br w:type="page" w:clear="all"/>
      </w:r>
      <w:r>
        <w:lastRenderedPageBreak/>
        <w:t>Приложение</w:t>
      </w:r>
      <w:r w:rsidR="00C26C6D">
        <w:t xml:space="preserve"> № 1</w:t>
      </w:r>
    </w:p>
    <w:p w14:paraId="22A7CDF9" w14:textId="77777777" w:rsidR="00F51BD1" w:rsidRDefault="00A82645" w:rsidP="00A82645">
      <w:pPr>
        <w:jc w:val="right"/>
      </w:pPr>
      <w:r>
        <w:t xml:space="preserve">к постановлению администрации города </w:t>
      </w:r>
    </w:p>
    <w:p w14:paraId="1A959836" w14:textId="77777777" w:rsidR="00F51BD1" w:rsidRDefault="00A82645" w:rsidP="00A82645">
      <w:pPr>
        <w:tabs>
          <w:tab w:val="left" w:pos="4962"/>
          <w:tab w:val="left" w:pos="5529"/>
        </w:tabs>
        <w:jc w:val="right"/>
      </w:pPr>
      <w:r>
        <w:t xml:space="preserve">                                                                                   Сосновоборска от </w:t>
      </w:r>
      <w:r w:rsidR="00B7708C">
        <w:t>«___»__________ № ___</w:t>
      </w:r>
    </w:p>
    <w:p w14:paraId="77FCFF6B" w14:textId="77777777" w:rsidR="00F51BD1" w:rsidRDefault="00F51BD1">
      <w:pPr>
        <w:jc w:val="right"/>
      </w:pPr>
    </w:p>
    <w:p w14:paraId="3FDFA7BA" w14:textId="77777777" w:rsidR="00F51BD1" w:rsidRDefault="00A82645">
      <w:pPr>
        <w:jc w:val="center"/>
        <w:rPr>
          <w:b/>
        </w:rPr>
      </w:pPr>
      <w:r>
        <w:rPr>
          <w:b/>
        </w:rPr>
        <w:t xml:space="preserve">Порядок </w:t>
      </w:r>
    </w:p>
    <w:p w14:paraId="02326E27" w14:textId="77777777" w:rsidR="00F51BD1" w:rsidRDefault="00A82645">
      <w:pPr>
        <w:jc w:val="center"/>
        <w:rPr>
          <w:i/>
        </w:rPr>
      </w:pPr>
      <w:r>
        <w:rPr>
          <w:b/>
        </w:rPr>
        <w:t xml:space="preserve">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w:t>
      </w:r>
      <w:bookmarkStart w:id="4" w:name="_Hlk90643100"/>
      <w:r>
        <w:rPr>
          <w:b/>
        </w:rPr>
        <w:t>на возмещение затрат при осуществлении предпринимательской деятельности</w:t>
      </w:r>
      <w:bookmarkEnd w:id="4"/>
    </w:p>
    <w:p w14:paraId="63B89101" w14:textId="77777777" w:rsidR="00F51BD1" w:rsidRDefault="00A82645">
      <w:pPr>
        <w:jc w:val="center"/>
        <w:rPr>
          <w:b/>
        </w:rPr>
      </w:pPr>
      <w:r>
        <w:rPr>
          <w:b/>
        </w:rPr>
        <w:t xml:space="preserve"> </w:t>
      </w:r>
    </w:p>
    <w:p w14:paraId="3A9FAE1B" w14:textId="77777777" w:rsidR="00F51BD1" w:rsidRDefault="00A82645">
      <w:pPr>
        <w:numPr>
          <w:ilvl w:val="0"/>
          <w:numId w:val="11"/>
        </w:numPr>
        <w:jc w:val="center"/>
        <w:rPr>
          <w:b/>
        </w:rPr>
      </w:pPr>
      <w:r>
        <w:rPr>
          <w:b/>
        </w:rPr>
        <w:t>Общие положения</w:t>
      </w:r>
    </w:p>
    <w:p w14:paraId="1AE70B04" w14:textId="77777777" w:rsidR="00F51BD1" w:rsidRDefault="00A82645">
      <w:pPr>
        <w:ind w:firstLine="709"/>
        <w:jc w:val="both"/>
      </w:pPr>
      <w:r>
        <w:t>1.1.</w:t>
      </w:r>
      <w:r>
        <w:tab/>
        <w:t xml:space="preserve">Настоящий Порядок предоставления субсидий субъектам малого и среднего предпринимательства и физическим лицам, </w:t>
      </w:r>
      <w:bookmarkStart w:id="5" w:name="_Hlk91055956"/>
      <w:r>
        <w:t>применяющим специальный налоговый режим «Налог на профессиональный доход»</w:t>
      </w:r>
      <w:bookmarkEnd w:id="5"/>
      <w:r>
        <w:t xml:space="preserve"> на возмещение затрат при осуществлении предпринимательской деятельности (далее – Порядок) определяет целевое назначение, устанавливает условия и </w:t>
      </w:r>
      <w:bookmarkStart w:id="6" w:name="_Hlk109294733"/>
      <w:r>
        <w:t>порядок предоставления субсидий</w:t>
      </w:r>
      <w:bookmarkEnd w:id="6"/>
      <w:r>
        <w:t xml:space="preserve">, </w:t>
      </w:r>
      <w:bookmarkStart w:id="7" w:name="_Hlk109294811"/>
      <w:r>
        <w:t>требования к заявке, порядок и сроки рассмотрения заявки</w:t>
      </w:r>
      <w:bookmarkEnd w:id="7"/>
      <w:r>
        <w:t>, а также требования к отчетности и осуществлению контроля за соблюдением условий, целей и порядка предоставления субсидии, ответственность за их нарушение, а также основания и процедуру возврата средств субсидии в бюджет города Сосновоборска.</w:t>
      </w:r>
    </w:p>
    <w:p w14:paraId="2C9E5DB0" w14:textId="77777777" w:rsidR="00F51BD1" w:rsidRDefault="00A82645">
      <w:pPr>
        <w:tabs>
          <w:tab w:val="left" w:pos="0"/>
        </w:tabs>
        <w:ind w:firstLine="709"/>
        <w:jc w:val="both"/>
      </w:pPr>
      <w:r>
        <w:t>1.2.</w:t>
      </w:r>
      <w:r>
        <w:tab/>
        <w:t>Для целей настоящего Порядка используются следующие понятия:</w:t>
      </w:r>
    </w:p>
    <w:p w14:paraId="527CFC7B" w14:textId="77777777" w:rsidR="00F51BD1" w:rsidRDefault="00A82645">
      <w:pPr>
        <w:ind w:firstLine="709"/>
        <w:jc w:val="both"/>
        <w:rPr>
          <w:color w:val="000000"/>
        </w:rPr>
      </w:pPr>
      <w:r>
        <w:t xml:space="preserve">«субъект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9">
        <w:r>
          <w:t>законе</w:t>
        </w:r>
      </w:hyperlink>
      <w:r>
        <w:t xml:space="preserve"> от 24.07.2007 </w:t>
      </w:r>
      <w:r w:rsidR="0024036F">
        <w:t>N 209-ФЗ «</w:t>
      </w:r>
      <w:r>
        <w:t>О развитии малого и среднего предпринимательства в Российской Федерации</w:t>
      </w:r>
      <w:r>
        <w:rPr>
          <w:color w:val="000000"/>
        </w:rPr>
        <w:t>» (далее – Федеральный закон);</w:t>
      </w:r>
    </w:p>
    <w:p w14:paraId="1FEEE8D5" w14:textId="77777777" w:rsidR="00F51BD1" w:rsidRDefault="0024036F">
      <w:pPr>
        <w:ind w:firstLine="709"/>
        <w:jc w:val="both"/>
        <w:rPr>
          <w:color w:val="000000"/>
        </w:rPr>
      </w:pPr>
      <w:r>
        <w:t>«</w:t>
      </w:r>
      <w:r w:rsidR="00A82645">
        <w:t>физические лица, применяющ</w:t>
      </w:r>
      <w:r>
        <w:t>ие специальный налоговый режим «</w:t>
      </w:r>
      <w:r w:rsidR="00A82645">
        <w:t>Налог на профессиональный доход</w:t>
      </w:r>
      <w:r>
        <w:t>»</w:t>
      </w:r>
      <w:r w:rsidR="00A82645">
        <w:t xml:space="preserve">, понимается в том значении, в котором оно используется в Федеральном </w:t>
      </w:r>
      <w:hyperlink r:id="rId10">
        <w:r w:rsidR="00A82645">
          <w:t>законе</w:t>
        </w:r>
      </w:hyperlink>
      <w:r>
        <w:t xml:space="preserve"> от 27.11.2018 N 422-ФЗ «</w:t>
      </w:r>
      <w:r w:rsidR="00A82645">
        <w:t>О проведении эксперимента по установлению специального налогового</w:t>
      </w:r>
      <w:r>
        <w:t xml:space="preserve"> режима «</w:t>
      </w:r>
      <w:r w:rsidR="00A82645">
        <w:t>Налог на профессиональный доход</w:t>
      </w:r>
      <w:r w:rsidR="00A82645">
        <w:rPr>
          <w:color w:val="000000"/>
        </w:rPr>
        <w:t>»;</w:t>
      </w:r>
    </w:p>
    <w:p w14:paraId="2B66E74E" w14:textId="77777777" w:rsidR="00F51BD1" w:rsidRDefault="0024036F">
      <w:pPr>
        <w:ind w:firstLine="709"/>
        <w:jc w:val="both"/>
        <w:rPr>
          <w:color w:val="000000"/>
        </w:rPr>
      </w:pPr>
      <w:r>
        <w:rPr>
          <w:color w:val="000000"/>
        </w:rPr>
        <w:t>«</w:t>
      </w:r>
      <w:r w:rsidR="00A82645">
        <w:rPr>
          <w:color w:val="000000"/>
        </w:rPr>
        <w:t>заявитель</w:t>
      </w:r>
      <w:r>
        <w:rPr>
          <w:color w:val="000000"/>
        </w:rPr>
        <w:t>»</w:t>
      </w:r>
      <w:r w:rsidR="00A82645">
        <w:rPr>
          <w:color w:val="000000"/>
        </w:rPr>
        <w:t xml:space="preserve">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w:t>
      </w:r>
      <w:r w:rsidR="007447DD">
        <w:rPr>
          <w:color w:val="000000"/>
        </w:rPr>
        <w:t>й</w:t>
      </w:r>
      <w:r w:rsidR="00A82645">
        <w:rPr>
          <w:color w:val="000000"/>
        </w:rPr>
        <w:t xml:space="preserve"> граждан</w:t>
      </w:r>
      <w:r w:rsidR="007447DD">
        <w:rPr>
          <w:color w:val="000000"/>
        </w:rPr>
        <w:t>ин</w:t>
      </w:r>
      <w:r w:rsidR="00A82645">
        <w:rPr>
          <w:color w:val="000000"/>
        </w:rPr>
        <w:t>), обратившийся в Управление планирования и экономического развития администрации города Сосновоборска (далее – Управление) за предоставлением субсидии;</w:t>
      </w:r>
    </w:p>
    <w:p w14:paraId="25C47075" w14:textId="77777777" w:rsidR="00F51BD1" w:rsidRDefault="0024036F">
      <w:pPr>
        <w:ind w:firstLine="709"/>
        <w:jc w:val="both"/>
        <w:rPr>
          <w:color w:val="000000"/>
        </w:rPr>
      </w:pPr>
      <w:r>
        <w:rPr>
          <w:color w:val="000000"/>
        </w:rPr>
        <w:t>«</w:t>
      </w:r>
      <w:r w:rsidR="00A82645">
        <w:rPr>
          <w:color w:val="000000"/>
        </w:rPr>
        <w:t>заявка</w:t>
      </w:r>
      <w:r>
        <w:rPr>
          <w:color w:val="000000"/>
        </w:rPr>
        <w:t>»</w:t>
      </w:r>
      <w:r w:rsidR="00A82645">
        <w:rPr>
          <w:color w:val="000000"/>
        </w:rPr>
        <w:t xml:space="preserve"> – комплект документов, поданный заявителем для получения субсидии на возмещение затрат при осуществлении предпринимательской деятельности для участия в отборе или о недопущении заявителя до отбора;</w:t>
      </w:r>
    </w:p>
    <w:p w14:paraId="7C1AF92A" w14:textId="77777777" w:rsidR="00F51BD1" w:rsidRDefault="0024036F">
      <w:pPr>
        <w:ind w:firstLine="709"/>
        <w:jc w:val="both"/>
        <w:rPr>
          <w:color w:val="000000"/>
        </w:rPr>
      </w:pPr>
      <w:r>
        <w:rPr>
          <w:color w:val="000000"/>
        </w:rPr>
        <w:t>«</w:t>
      </w:r>
      <w:r w:rsidR="00A82645">
        <w:rPr>
          <w:color w:val="000000"/>
        </w:rPr>
        <w:t>получатель субсидии</w:t>
      </w:r>
      <w:r>
        <w:rPr>
          <w:color w:val="000000"/>
        </w:rPr>
        <w:t>»</w:t>
      </w:r>
      <w:r w:rsidR="00A82645">
        <w:rPr>
          <w:color w:val="000000"/>
        </w:rPr>
        <w:t xml:space="preserve"> – заявитель, в отношении которого принято решение о предоставлении субсидии и с которым заключено соглашение о предоставлении субсидии;</w:t>
      </w:r>
    </w:p>
    <w:p w14:paraId="31D5B718" w14:textId="10146DB1" w:rsidR="00F51BD1" w:rsidRDefault="0024036F">
      <w:pPr>
        <w:ind w:firstLine="709"/>
        <w:jc w:val="both"/>
        <w:rPr>
          <w:color w:val="000000"/>
        </w:rPr>
      </w:pPr>
      <w:r>
        <w:t>«</w:t>
      </w:r>
      <w:r w:rsidR="00A82645">
        <w:t>оборудование</w:t>
      </w:r>
      <w:r>
        <w:t>»</w:t>
      </w:r>
      <w:r w:rsidR="00A82645">
        <w:t xml:space="preserve">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w:t>
      </w:r>
      <w:r w:rsidR="005F6266" w:rsidRPr="00B427B6">
        <w:t xml:space="preserve">по сроку полезного использования к первой - десятой амортизационным группам, согласно требованиям Налогового кодекса Российской Федерации </w:t>
      </w:r>
      <w:r w:rsidR="00A82645" w:rsidRPr="00B427B6">
        <w:rPr>
          <w:color w:val="000000"/>
        </w:rPr>
        <w:t>и Классификатора</w:t>
      </w:r>
      <w:r w:rsidR="00A82645">
        <w:rPr>
          <w:color w:val="000000"/>
        </w:rPr>
        <w:t xml:space="preserve"> основных средств, включаемых в амортизационные группы, утвержденного Постановлением Правительства Росс</w:t>
      </w:r>
      <w:r w:rsidR="005F6266">
        <w:rPr>
          <w:color w:val="000000"/>
        </w:rPr>
        <w:t>ийской Федерации от 01.01.2002 №</w:t>
      </w:r>
      <w:r w:rsidR="00A82645">
        <w:rPr>
          <w:color w:val="000000"/>
        </w:rPr>
        <w:t xml:space="preserve"> 1 «О Классификации основных средств, включаемых в амортизационные группы»;</w:t>
      </w:r>
    </w:p>
    <w:p w14:paraId="6EDDF0DA" w14:textId="77777777" w:rsidR="00F51BD1" w:rsidRDefault="0024036F">
      <w:pPr>
        <w:ind w:firstLine="708"/>
        <w:jc w:val="both"/>
        <w:rPr>
          <w:color w:val="000000"/>
        </w:rPr>
      </w:pPr>
      <w:r>
        <w:rPr>
          <w:color w:val="000000"/>
        </w:rPr>
        <w:t>«</w:t>
      </w:r>
      <w:r w:rsidR="00A82645">
        <w:rPr>
          <w:color w:val="000000"/>
        </w:rPr>
        <w:t>предмет субсидирования</w:t>
      </w:r>
      <w:r>
        <w:rPr>
          <w:color w:val="000000"/>
        </w:rPr>
        <w:t>»</w:t>
      </w:r>
      <w:r w:rsidR="00A82645">
        <w:rPr>
          <w:color w:val="000000"/>
        </w:rPr>
        <w:t xml:space="preserve"> – затраты, связанные с производством (реализацией) товаров, выполнением работ, оказанием услуг, понесенные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w:t>
      </w:r>
    </w:p>
    <w:p w14:paraId="536DD2EE" w14:textId="77777777" w:rsidR="00F51BD1" w:rsidRDefault="0024036F">
      <w:pPr>
        <w:ind w:firstLine="709"/>
        <w:jc w:val="both"/>
        <w:rPr>
          <w:color w:val="000000"/>
        </w:rPr>
      </w:pPr>
      <w:bookmarkStart w:id="8" w:name="_Hlk109294912"/>
      <w:r>
        <w:rPr>
          <w:color w:val="000000"/>
        </w:rPr>
        <w:t>«</w:t>
      </w:r>
      <w:r w:rsidR="00A82645">
        <w:rPr>
          <w:color w:val="000000"/>
        </w:rPr>
        <w:t>отбор</w:t>
      </w:r>
      <w:r>
        <w:rPr>
          <w:color w:val="000000"/>
        </w:rPr>
        <w:t>»</w:t>
      </w:r>
      <w:r w:rsidR="00A82645">
        <w:rPr>
          <w:color w:val="000000"/>
        </w:rPr>
        <w:t xml:space="preserve"> - запрос предложений, проводимый Управлением</w:t>
      </w:r>
      <w:r w:rsidR="007447DD">
        <w:rPr>
          <w:color w:val="000000"/>
        </w:rPr>
        <w:t>,</w:t>
      </w:r>
      <w:r w:rsidR="00A82645">
        <w:rPr>
          <w:color w:val="000000"/>
        </w:rPr>
        <w:t xml:space="preserve"> способом, установленным </w:t>
      </w:r>
      <w:hyperlink w:anchor="Par74" w:history="1">
        <w:r w:rsidR="00A82645">
          <w:rPr>
            <w:color w:val="000000"/>
          </w:rPr>
          <w:t>пунктом 2.1</w:t>
        </w:r>
      </w:hyperlink>
      <w:r w:rsidR="00A82645">
        <w:rPr>
          <w:color w:val="000000"/>
        </w:rPr>
        <w:t xml:space="preserve"> настоящего Порядка, для определения получателя субсидии;</w:t>
      </w:r>
    </w:p>
    <w:p w14:paraId="3741D87E" w14:textId="77777777" w:rsidR="00F51BD1" w:rsidRDefault="0024036F">
      <w:pPr>
        <w:ind w:firstLine="709"/>
        <w:jc w:val="both"/>
        <w:rPr>
          <w:color w:val="000000"/>
        </w:rPr>
      </w:pPr>
      <w:r>
        <w:rPr>
          <w:color w:val="000000"/>
        </w:rPr>
        <w:t>«</w:t>
      </w:r>
      <w:r w:rsidR="00A82645">
        <w:rPr>
          <w:color w:val="000000"/>
        </w:rPr>
        <w:t>текущий ремонт</w:t>
      </w:r>
      <w:r>
        <w:rPr>
          <w:color w:val="000000"/>
        </w:rPr>
        <w:t>»</w:t>
      </w:r>
      <w:r w:rsidR="00A82645">
        <w:rPr>
          <w:color w:val="000000"/>
        </w:rPr>
        <w:t xml:space="preserve"> - устранение мелких неисправностей, выявляемых в ходе повседневной эксплуатации объекта, при котором объект практически не выбывает из эксплуатации, а его технические характеристики не меняются, работы по систематическому </w:t>
      </w:r>
      <w:r w:rsidR="00A82645">
        <w:rPr>
          <w:color w:val="000000"/>
        </w:rPr>
        <w:lastRenderedPageBreak/>
        <w:t>и своевременному предохранению объекта от преждевременного износа путем проведения профилактических мероприятий;</w:t>
      </w:r>
    </w:p>
    <w:p w14:paraId="741B200E" w14:textId="77777777" w:rsidR="00F51BD1" w:rsidRDefault="0024036F">
      <w:pPr>
        <w:ind w:firstLine="709"/>
        <w:jc w:val="both"/>
        <w:rPr>
          <w:color w:val="000000"/>
        </w:rPr>
      </w:pPr>
      <w:r>
        <w:rPr>
          <w:color w:val="000000"/>
        </w:rPr>
        <w:t>«</w:t>
      </w:r>
      <w:r w:rsidR="00A82645">
        <w:rPr>
          <w:color w:val="000000"/>
        </w:rPr>
        <w:t>оргтехника</w:t>
      </w:r>
      <w:r>
        <w:rPr>
          <w:color w:val="000000"/>
        </w:rPr>
        <w:t>»</w:t>
      </w:r>
      <w:r w:rsidR="00A82645">
        <w:rPr>
          <w:color w:val="000000"/>
        </w:rPr>
        <w:t xml:space="preserve"> - машины, устройства, оборудование, относящиеся к </w:t>
      </w:r>
      <w:hyperlink r:id="rId11" w:history="1">
        <w:r w:rsidR="00A82645">
          <w:rPr>
            <w:color w:val="000000"/>
          </w:rPr>
          <w:t>разделу 330.28.23</w:t>
        </w:r>
      </w:hyperlink>
      <w:r w:rsidR="00800817">
        <w:rPr>
          <w:color w:val="000000"/>
        </w:rPr>
        <w:t xml:space="preserve"> «</w:t>
      </w:r>
      <w:r w:rsidR="00A82645">
        <w:rPr>
          <w:color w:val="000000"/>
        </w:rPr>
        <w:t>Машины офисные и оборудование, кроме компьютеров и периферийного оборудования</w:t>
      </w:r>
      <w:r w:rsidR="00800817">
        <w:rPr>
          <w:color w:val="000000"/>
        </w:rPr>
        <w:t>»</w:t>
      </w:r>
      <w:r w:rsidR="00A82645">
        <w:rPr>
          <w:color w:val="000000"/>
        </w:rPr>
        <w:t xml:space="preserve">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N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
    <w:p w14:paraId="4FA9A176" w14:textId="77777777" w:rsidR="00F51BD1" w:rsidRDefault="00D670E9">
      <w:pPr>
        <w:ind w:firstLine="709"/>
        <w:jc w:val="both"/>
        <w:rPr>
          <w:color w:val="000000"/>
        </w:rPr>
      </w:pPr>
      <w:r>
        <w:rPr>
          <w:color w:val="000000"/>
        </w:rPr>
        <w:t>«</w:t>
      </w:r>
      <w:r w:rsidR="00A82645">
        <w:rPr>
          <w:color w:val="000000"/>
        </w:rPr>
        <w:t>первый взнос (аванс)</w:t>
      </w:r>
      <w:r>
        <w:rPr>
          <w:color w:val="000000"/>
        </w:rPr>
        <w:t>»</w:t>
      </w:r>
      <w:r w:rsidR="00A82645">
        <w:rPr>
          <w:color w:val="000000"/>
        </w:rPr>
        <w:t xml:space="preserve"> - первый лизинговый платеж в соответствии с заключенным договором лизинга оборудования;</w:t>
      </w:r>
    </w:p>
    <w:p w14:paraId="39A406C2" w14:textId="77777777" w:rsidR="00F51BD1" w:rsidRDefault="00D670E9">
      <w:pPr>
        <w:ind w:firstLine="709"/>
        <w:jc w:val="both"/>
        <w:rPr>
          <w:color w:val="000000"/>
        </w:rPr>
      </w:pPr>
      <w:r>
        <w:rPr>
          <w:color w:val="000000"/>
        </w:rPr>
        <w:t>«</w:t>
      </w:r>
      <w:r w:rsidR="00A82645">
        <w:rPr>
          <w:color w:val="000000"/>
        </w:rPr>
        <w:t>лизинговые платежи</w:t>
      </w:r>
      <w:r>
        <w:rPr>
          <w:color w:val="000000"/>
        </w:rPr>
        <w:t>»</w:t>
      </w:r>
      <w:r w:rsidR="00A82645">
        <w:rPr>
          <w:color w:val="000000"/>
        </w:rPr>
        <w:t xml:space="preserve">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14:paraId="64A4009D" w14:textId="77777777" w:rsidR="00F51BD1" w:rsidRDefault="00D670E9">
      <w:pPr>
        <w:ind w:firstLine="709"/>
        <w:jc w:val="both"/>
        <w:rPr>
          <w:color w:val="000000"/>
        </w:rPr>
      </w:pPr>
      <w:r>
        <w:rPr>
          <w:color w:val="000000"/>
        </w:rPr>
        <w:t>«</w:t>
      </w:r>
      <w:r w:rsidR="00A82645">
        <w:rPr>
          <w:color w:val="000000"/>
        </w:rPr>
        <w:t>сертификация</w:t>
      </w:r>
      <w:r>
        <w:rPr>
          <w:color w:val="000000"/>
        </w:rPr>
        <w:t>»</w:t>
      </w:r>
      <w:r w:rsidR="00A82645">
        <w:rPr>
          <w:color w:val="000000"/>
        </w:rPr>
        <w:t xml:space="preserve">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14:paraId="02B87376" w14:textId="77777777" w:rsidR="00F51BD1" w:rsidRDefault="00D670E9">
      <w:pPr>
        <w:ind w:firstLine="709"/>
        <w:jc w:val="both"/>
        <w:rPr>
          <w:color w:val="000000"/>
        </w:rPr>
      </w:pPr>
      <w:r>
        <w:rPr>
          <w:color w:val="000000"/>
        </w:rPr>
        <w:t>«</w:t>
      </w:r>
      <w:r w:rsidR="00A82645">
        <w:rPr>
          <w:color w:val="000000"/>
        </w:rPr>
        <w:t>декларирование соответствия</w:t>
      </w:r>
      <w:r>
        <w:rPr>
          <w:color w:val="000000"/>
        </w:rPr>
        <w:t>»</w:t>
      </w:r>
      <w:r w:rsidR="00A82645">
        <w:rPr>
          <w:color w:val="000000"/>
        </w:rPr>
        <w:t xml:space="preserve"> - форма подтверждения соответствия продукции требованиям технических регламентов;</w:t>
      </w:r>
    </w:p>
    <w:p w14:paraId="793222F9" w14:textId="77777777" w:rsidR="00F51BD1" w:rsidRDefault="00D670E9">
      <w:pPr>
        <w:ind w:firstLine="709"/>
        <w:jc w:val="both"/>
        <w:rPr>
          <w:color w:val="000000"/>
        </w:rPr>
      </w:pPr>
      <w:r w:rsidRPr="0045042E">
        <w:rPr>
          <w:color w:val="000000"/>
        </w:rPr>
        <w:t>«</w:t>
      </w:r>
      <w:r w:rsidR="00A82645" w:rsidRPr="0045042E">
        <w:rPr>
          <w:color w:val="000000"/>
        </w:rPr>
        <w:t>лицензирование деятельности</w:t>
      </w:r>
      <w:r w:rsidRPr="0045042E">
        <w:rPr>
          <w:color w:val="000000"/>
        </w:rPr>
        <w:t>»</w:t>
      </w:r>
      <w:r w:rsidR="00A82645" w:rsidRPr="0045042E">
        <w:rPr>
          <w:color w:val="000000"/>
        </w:rPr>
        <w:t xml:space="preserve"> - мероприятия, связанные с 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Федеральным </w:t>
      </w:r>
      <w:hyperlink r:id="rId12" w:history="1">
        <w:r w:rsidR="00A82645" w:rsidRPr="0045042E">
          <w:rPr>
            <w:color w:val="000000"/>
          </w:rPr>
          <w:t>законом</w:t>
        </w:r>
      </w:hyperlink>
      <w:r w:rsidR="0024036F" w:rsidRPr="0045042E">
        <w:rPr>
          <w:color w:val="000000"/>
        </w:rPr>
        <w:t xml:space="preserve"> от 04.05.2011 N 99-ФЗ «</w:t>
      </w:r>
      <w:r w:rsidR="00A82645" w:rsidRPr="0045042E">
        <w:rPr>
          <w:color w:val="000000"/>
        </w:rPr>
        <w:t>О лицензировании отдельных видов деятельности</w:t>
      </w:r>
      <w:r w:rsidR="0024036F" w:rsidRPr="0045042E">
        <w:rPr>
          <w:color w:val="000000"/>
        </w:rPr>
        <w:t>»</w:t>
      </w:r>
      <w:r w:rsidR="00F1646F" w:rsidRPr="0045042E">
        <w:rPr>
          <w:color w:val="000000"/>
        </w:rPr>
        <w:t>;</w:t>
      </w:r>
    </w:p>
    <w:p w14:paraId="137491A4" w14:textId="77777777" w:rsidR="00F51BD1" w:rsidRDefault="00F1646F">
      <w:pPr>
        <w:ind w:firstLine="709"/>
        <w:jc w:val="both"/>
        <w:rPr>
          <w:color w:val="000000"/>
        </w:rPr>
      </w:pPr>
      <w:r>
        <w:rPr>
          <w:bCs/>
          <w:color w:val="000000"/>
          <w:shd w:val="clear" w:color="auto" w:fill="FFFFFF"/>
        </w:rPr>
        <w:t>«п</w:t>
      </w:r>
      <w:r w:rsidR="00A82645">
        <w:rPr>
          <w:bCs/>
          <w:color w:val="000000"/>
          <w:shd w:val="clear" w:color="auto" w:fill="FFFFFF"/>
        </w:rPr>
        <w:t>аушальный</w:t>
      </w:r>
      <w:r>
        <w:rPr>
          <w:bCs/>
          <w:color w:val="000000"/>
          <w:shd w:val="clear" w:color="auto" w:fill="FFFFFF"/>
        </w:rPr>
        <w:t xml:space="preserve"> </w:t>
      </w:r>
      <w:r w:rsidR="00A82645">
        <w:rPr>
          <w:bCs/>
          <w:color w:val="000000"/>
          <w:shd w:val="clear" w:color="auto" w:fill="FFFFFF"/>
        </w:rPr>
        <w:t>взнос</w:t>
      </w:r>
      <w:r>
        <w:rPr>
          <w:bCs/>
          <w:color w:val="000000"/>
          <w:shd w:val="clear" w:color="auto" w:fill="FFFFFF"/>
        </w:rPr>
        <w:t xml:space="preserve">» </w:t>
      </w:r>
      <w:r w:rsidR="00A82645">
        <w:rPr>
          <w:color w:val="000000"/>
          <w:shd w:val="clear" w:color="auto" w:fill="FFFFFF"/>
        </w:rPr>
        <w:t>– сумма, за которую предприниматель передает права на использование бренда, товарного знака и технологий производства.</w:t>
      </w:r>
    </w:p>
    <w:bookmarkEnd w:id="8"/>
    <w:p w14:paraId="7A03E943" w14:textId="77777777" w:rsidR="00F51BD1" w:rsidRDefault="00A82645">
      <w:pPr>
        <w:ind w:firstLine="709"/>
        <w:jc w:val="both"/>
        <w:rPr>
          <w:color w:val="000000"/>
        </w:rPr>
      </w:pPr>
      <w:r>
        <w:rPr>
          <w:color w:val="000000"/>
        </w:rPr>
        <w:t>1.3. 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Сосновоборска (далее – Главный р</w:t>
      </w:r>
      <w:r w:rsidR="00F1646F">
        <w:rPr>
          <w:color w:val="000000"/>
        </w:rPr>
        <w:t>аспорядитель бюджетных средств).</w:t>
      </w:r>
    </w:p>
    <w:p w14:paraId="0318A162" w14:textId="77777777" w:rsidR="00F51BD1" w:rsidRDefault="00A82645">
      <w:pPr>
        <w:ind w:firstLine="709"/>
        <w:jc w:val="both"/>
        <w:rPr>
          <w:color w:val="000000"/>
        </w:rPr>
      </w:pPr>
      <w:r>
        <w:rPr>
          <w:color w:val="000000"/>
        </w:rPr>
        <w:t xml:space="preserve">1.4. Исполнительным органом по реализации мероприятий муниципальной программы «Развитие субъектов малого и среднего предпринимательства в городе Сосновоборске», утвержденной постановлением администрации города Сосновоборска от </w:t>
      </w:r>
      <w:r w:rsidR="00F1646F">
        <w:rPr>
          <w:color w:val="000000"/>
        </w:rPr>
        <w:t>14</w:t>
      </w:r>
      <w:r>
        <w:rPr>
          <w:color w:val="000000"/>
        </w:rPr>
        <w:t>.11.202</w:t>
      </w:r>
      <w:r w:rsidR="00F1646F">
        <w:rPr>
          <w:color w:val="000000"/>
        </w:rPr>
        <w:t>3</w:t>
      </w:r>
      <w:r>
        <w:rPr>
          <w:color w:val="000000"/>
        </w:rPr>
        <w:t xml:space="preserve"> № </w:t>
      </w:r>
      <w:r w:rsidR="00F1646F">
        <w:rPr>
          <w:color w:val="000000"/>
        </w:rPr>
        <w:t>1502</w:t>
      </w:r>
      <w:r>
        <w:rPr>
          <w:color w:val="000000"/>
        </w:rPr>
        <w:t xml:space="preserve"> (далее – Программа) является Управление.</w:t>
      </w:r>
    </w:p>
    <w:p w14:paraId="62F3F1C2" w14:textId="77777777" w:rsidR="00F51BD1" w:rsidRDefault="00A82645">
      <w:pPr>
        <w:tabs>
          <w:tab w:val="left" w:pos="1276"/>
        </w:tabs>
        <w:ind w:firstLine="709"/>
        <w:jc w:val="both"/>
        <w:rPr>
          <w:color w:val="000000"/>
        </w:rPr>
      </w:pPr>
      <w:r>
        <w:rPr>
          <w:color w:val="000000"/>
        </w:rPr>
        <w:t>1.5.</w:t>
      </w:r>
      <w:r>
        <w:rPr>
          <w:color w:val="000000"/>
        </w:rPr>
        <w:tab/>
        <w:t xml:space="preserve">Предоставление субсидии получателям субсидии производится в пределах средств, предусмотренных на эти цели Программой и решением Сосновоборского городского Совета депутатов о городском бюджете на соответствующий финансовый год и плановый период, и лимитов бюджетных обязательств, утвержденных </w:t>
      </w:r>
      <w:r w:rsidR="00D26E01">
        <w:rPr>
          <w:color w:val="000000"/>
        </w:rPr>
        <w:t>в установленном порядке Главным</w:t>
      </w:r>
      <w:r>
        <w:rPr>
          <w:color w:val="000000"/>
        </w:rPr>
        <w:t xml:space="preserve"> распорядител</w:t>
      </w:r>
      <w:r w:rsidR="00D26E01">
        <w:rPr>
          <w:color w:val="000000"/>
        </w:rPr>
        <w:t>ем</w:t>
      </w:r>
      <w:r>
        <w:rPr>
          <w:color w:val="000000"/>
        </w:rPr>
        <w:t xml:space="preserve"> бюджетных средств.</w:t>
      </w:r>
    </w:p>
    <w:p w14:paraId="438E926B" w14:textId="77777777" w:rsidR="00F51BD1" w:rsidRDefault="00A82645">
      <w:pPr>
        <w:ind w:firstLine="709"/>
        <w:jc w:val="both"/>
        <w:rPr>
          <w:color w:val="000000"/>
        </w:rPr>
      </w:pPr>
      <w:r>
        <w:rPr>
          <w:color w:val="000000"/>
        </w:rPr>
        <w:t>В случае если к моменту предоставления субсидии в бюджете города Сосновоборска на текущий финансовый год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14:paraId="4F93F5C7" w14:textId="77777777" w:rsidR="00F51BD1" w:rsidRDefault="00A82645">
      <w:pPr>
        <w:ind w:firstLine="709"/>
        <w:jc w:val="both"/>
        <w:rPr>
          <w:color w:val="000000"/>
        </w:rPr>
      </w:pPr>
      <w:r>
        <w:rPr>
          <w:color w:val="000000"/>
        </w:rPr>
        <w:lastRenderedPageBreak/>
        <w:t>1.6. Сведения о субсидиях в соответствии с Порядком размещаются на официальном сайте администрации города Сосновоборска в информационно-телекоммуникационной сети «Интернет».</w:t>
      </w:r>
    </w:p>
    <w:p w14:paraId="7A48A423" w14:textId="74F92B98" w:rsidR="00F51BD1" w:rsidRDefault="00A82645">
      <w:pPr>
        <w:pStyle w:val="ConsPlusNormal"/>
        <w:tabs>
          <w:tab w:val="left" w:pos="1276"/>
        </w:tabs>
        <w:ind w:firstLine="709"/>
        <w:jc w:val="both"/>
      </w:pPr>
      <w:r>
        <w:rPr>
          <w:color w:val="000000"/>
        </w:rPr>
        <w:t>1.7.</w:t>
      </w:r>
      <w:r>
        <w:rPr>
          <w:color w:val="000000"/>
        </w:rPr>
        <w:tab/>
      </w:r>
      <w:bookmarkStart w:id="9" w:name="_Hlk93497632"/>
      <w:r>
        <w:rPr>
          <w:color w:val="000000"/>
        </w:rPr>
        <w:t xml:space="preserve">Субсидия предоставляется в </w:t>
      </w:r>
      <w:r>
        <w:t xml:space="preserve">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w:t>
      </w:r>
      <w:r w:rsidR="000D2054" w:rsidRPr="00B427B6">
        <w:t>Главному распорядителю бюджетных средств</w:t>
      </w:r>
      <w:r w:rsidRPr="00B427B6">
        <w:t xml:space="preserve"> заявления</w:t>
      </w:r>
      <w:r>
        <w:t xml:space="preserve"> о предоставлении субсидии, в том числе:</w:t>
      </w:r>
    </w:p>
    <w:p w14:paraId="4FCDD28B" w14:textId="77777777" w:rsidR="00F51BD1" w:rsidRDefault="00A82645">
      <w:pPr>
        <w:pStyle w:val="ConsPlusNormal"/>
        <w:ind w:firstLine="539"/>
        <w:jc w:val="both"/>
      </w:pPr>
      <w:r>
        <w:t>на возмещение части затрат на подключение к и</w:t>
      </w:r>
      <w:r w:rsidR="00D26E01">
        <w:t>нженерной инфраструктуре, аренде</w:t>
      </w:r>
      <w:r>
        <w:t xml:space="preserve"> объектов государственного и му</w:t>
      </w:r>
      <w:r w:rsidR="00D26E01">
        <w:t>ниципального имущества, текущего</w:t>
      </w:r>
      <w:r>
        <w:t xml:space="preserve"> ремонт</w:t>
      </w:r>
      <w:r w:rsidR="00D26E01">
        <w:t>а</w:t>
      </w:r>
      <w:r>
        <w:t xml:space="preserve"> </w:t>
      </w:r>
      <w:r w:rsidR="00D26E01">
        <w:t>здания (помещения), приобретения</w:t>
      </w:r>
      <w:r>
        <w:t xml:space="preserve"> оборудования, мебели и оргтехники;</w:t>
      </w:r>
    </w:p>
    <w:p w14:paraId="2612F3D7"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402154AD"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59BA34F5"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578E791D"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0FC92CC6" w14:textId="77777777" w:rsidR="00F51BD1" w:rsidRDefault="00A82645">
      <w:pPr>
        <w:pStyle w:val="ConsPlusNormal"/>
        <w:ind w:firstLine="540"/>
        <w:jc w:val="both"/>
      </w:pPr>
      <w:r>
        <w:t>на возмещение части затрат на выплату по передаче прав</w:t>
      </w:r>
      <w:r w:rsidR="000D2054">
        <w:t xml:space="preserve"> на франшизу (паушальный взнос);</w:t>
      </w:r>
    </w:p>
    <w:p w14:paraId="33C7563D" w14:textId="77777777" w:rsidR="000D2054" w:rsidRDefault="000D2054" w:rsidP="000D2054">
      <w:pPr>
        <w:autoSpaceDE w:val="0"/>
        <w:autoSpaceDN w:val="0"/>
        <w:adjustRightInd w:val="0"/>
        <w:ind w:firstLine="540"/>
        <w:jc w:val="both"/>
        <w:rPr>
          <w:lang w:eastAsia="zh-CN"/>
        </w:rPr>
      </w:pPr>
      <w:r w:rsidRPr="00E2266F">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bookmarkEnd w:id="9"/>
    <w:p w14:paraId="01441F61" w14:textId="77777777" w:rsidR="00F51BD1" w:rsidRDefault="00A82645">
      <w:pPr>
        <w:ind w:firstLine="709"/>
        <w:jc w:val="both"/>
        <w:rPr>
          <w:lang w:eastAsia="en-US"/>
        </w:rPr>
      </w:pPr>
      <w:r>
        <w:rPr>
          <w:lang w:eastAsia="en-US"/>
        </w:rPr>
        <w:t>1.8. Способом проведения отбора получателей субсидии является запрос предложений</w:t>
      </w:r>
      <w:bookmarkStart w:id="10" w:name="_Hlk109295750"/>
      <w:r>
        <w:rPr>
          <w:lang w:eastAsia="en-US"/>
        </w:rPr>
        <w:t>,</w:t>
      </w:r>
      <w:r>
        <w:rPr>
          <w:color w:val="2F5496"/>
          <w:lang w:eastAsia="en-US"/>
        </w:rPr>
        <w:t xml:space="preserve"> </w:t>
      </w:r>
      <w:r>
        <w:rPr>
          <w:lang w:eastAsia="en-US"/>
        </w:rPr>
        <w:t>который проводится на основании заявок, поданных заявителями для участия в</w:t>
      </w:r>
      <w:r>
        <w:t xml:space="preserve"> </w:t>
      </w:r>
      <w:r>
        <w:rPr>
          <w:lang w:eastAsia="en-US"/>
        </w:rPr>
        <w:t>отборе, исходя из соответствия заявителя критериям отбора и очередности поступления заявок на участие в отборе.</w:t>
      </w:r>
    </w:p>
    <w:p w14:paraId="2D748F13" w14:textId="77777777" w:rsidR="00F51BD1" w:rsidRDefault="00A82645">
      <w:pPr>
        <w:ind w:firstLine="709"/>
        <w:jc w:val="both"/>
        <w:rPr>
          <w:lang w:eastAsia="en-US"/>
        </w:rPr>
      </w:pPr>
      <w:r>
        <w:t>Главный распорядитель бюджетных средств не позднее 01 марта года предоставления субсидии размещает объявление о проведении отбора на официальном сайте главного распорядителя бюджетных средств в информационно-телекоммуникационной сети «Интернет» с указанием следующей информации:</w:t>
      </w:r>
    </w:p>
    <w:p w14:paraId="6BA1A6A4" w14:textId="77777777" w:rsidR="00F51BD1" w:rsidRDefault="00A82645">
      <w:pPr>
        <w:widowControl w:val="0"/>
        <w:numPr>
          <w:ilvl w:val="0"/>
          <w:numId w:val="18"/>
        </w:numPr>
        <w:ind w:left="993" w:hanging="284"/>
        <w:jc w:val="both"/>
      </w:pPr>
      <w:r>
        <w:t>сроков проведения отбора;</w:t>
      </w:r>
    </w:p>
    <w:p w14:paraId="3382C5A5" w14:textId="77777777" w:rsidR="00D26E01" w:rsidRDefault="00A82645" w:rsidP="003847AF">
      <w:pPr>
        <w:widowControl w:val="0"/>
        <w:numPr>
          <w:ilvl w:val="0"/>
          <w:numId w:val="18"/>
        </w:numPr>
        <w:tabs>
          <w:tab w:val="left" w:pos="993"/>
        </w:tabs>
        <w:ind w:left="0" w:firstLine="709"/>
        <w:jc w:val="both"/>
      </w:pPr>
      <w:r>
        <w:t>дата и время начала подачи 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AE527EE" w14:textId="77777777" w:rsidR="00F51BD1" w:rsidRDefault="00A82645" w:rsidP="003847AF">
      <w:pPr>
        <w:widowControl w:val="0"/>
        <w:numPr>
          <w:ilvl w:val="0"/>
          <w:numId w:val="18"/>
        </w:numPr>
        <w:tabs>
          <w:tab w:val="left" w:pos="993"/>
        </w:tabs>
        <w:ind w:left="0" w:firstLine="709"/>
        <w:jc w:val="both"/>
      </w:pPr>
      <w:r>
        <w:t>наименования, места нахождения, почтового адреса, адреса электронной почты главного распорядителя бюджетных средств;</w:t>
      </w:r>
    </w:p>
    <w:p w14:paraId="043998E6" w14:textId="77777777" w:rsidR="00F51BD1" w:rsidRDefault="00A82645">
      <w:pPr>
        <w:widowControl w:val="0"/>
        <w:numPr>
          <w:ilvl w:val="0"/>
          <w:numId w:val="18"/>
        </w:numPr>
        <w:tabs>
          <w:tab w:val="left" w:pos="993"/>
        </w:tabs>
        <w:ind w:left="0" w:firstLine="709"/>
        <w:jc w:val="both"/>
      </w:pPr>
      <w:r>
        <w:t>доменное имя и (или) указатели страниц сайта в информационно-телекоммуникационной сети «Интернет», на котором обеспечивается проведение отбора;</w:t>
      </w:r>
    </w:p>
    <w:p w14:paraId="30AB7550" w14:textId="77777777" w:rsidR="00F51BD1" w:rsidRDefault="00A82645">
      <w:pPr>
        <w:widowControl w:val="0"/>
        <w:numPr>
          <w:ilvl w:val="0"/>
          <w:numId w:val="18"/>
        </w:numPr>
        <w:tabs>
          <w:tab w:val="left" w:pos="993"/>
        </w:tabs>
        <w:ind w:left="0" w:firstLine="709"/>
        <w:jc w:val="both"/>
      </w:pPr>
      <w: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CC05C06" w14:textId="77777777" w:rsidR="00F51BD1" w:rsidRDefault="00A82645">
      <w:pPr>
        <w:widowControl w:val="0"/>
        <w:numPr>
          <w:ilvl w:val="0"/>
          <w:numId w:val="18"/>
        </w:numPr>
        <w:tabs>
          <w:tab w:val="left" w:pos="993"/>
        </w:tabs>
        <w:ind w:left="0" w:firstLine="709"/>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3A97237A" w14:textId="77777777" w:rsidR="00F51BD1" w:rsidRDefault="00A82645">
      <w:pPr>
        <w:widowControl w:val="0"/>
        <w:numPr>
          <w:ilvl w:val="0"/>
          <w:numId w:val="18"/>
        </w:numPr>
        <w:tabs>
          <w:tab w:val="left" w:pos="993"/>
        </w:tabs>
        <w:ind w:left="0" w:firstLine="709"/>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5338DC3B" w14:textId="77777777" w:rsidR="00F51BD1" w:rsidRDefault="00A82645">
      <w:pPr>
        <w:widowControl w:val="0"/>
        <w:numPr>
          <w:ilvl w:val="0"/>
          <w:numId w:val="18"/>
        </w:numPr>
        <w:ind w:left="993" w:hanging="284"/>
        <w:jc w:val="both"/>
      </w:pPr>
      <w:r>
        <w:t>правил рассмотрения и оценки предложений (заявок) участников отбора;</w:t>
      </w:r>
    </w:p>
    <w:p w14:paraId="4765A644" w14:textId="77777777" w:rsidR="00F51BD1" w:rsidRDefault="00A82645">
      <w:pPr>
        <w:numPr>
          <w:ilvl w:val="0"/>
          <w:numId w:val="18"/>
        </w:numPr>
        <w:tabs>
          <w:tab w:val="left" w:pos="993"/>
        </w:tabs>
        <w:ind w:left="0" w:firstLine="709"/>
        <w:jc w:val="both"/>
      </w:pPr>
      <w:r>
        <w:rPr>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1A84896" w14:textId="77777777" w:rsidR="00F51BD1" w:rsidRDefault="00A82645">
      <w:pPr>
        <w:ind w:firstLine="709"/>
        <w:jc w:val="both"/>
        <w:rPr>
          <w:lang w:eastAsia="en-US"/>
        </w:rPr>
      </w:pPr>
      <w:r>
        <w:rPr>
          <w:lang w:eastAsia="en-US"/>
        </w:rPr>
        <w:lastRenderedPageBreak/>
        <w:t>В случае, если в сроки проведения отбора, указанные в объявлении о проведении отбора, заявителями не подано ни одной заявки на участие в отборе, отбор признается не состоявшимся.</w:t>
      </w:r>
    </w:p>
    <w:p w14:paraId="4FF559B7" w14:textId="77777777" w:rsidR="00F51BD1" w:rsidRDefault="00A82645">
      <w:pPr>
        <w:ind w:firstLine="709"/>
        <w:jc w:val="both"/>
        <w:rPr>
          <w:lang w:eastAsia="en-US"/>
        </w:rPr>
      </w:pPr>
      <w:r>
        <w:t xml:space="preserve">Главный распорядитель бюджетных средств </w:t>
      </w:r>
      <w:r>
        <w:rPr>
          <w:lang w:eastAsia="en-US"/>
        </w:rPr>
        <w:t>организует проведение повторного отбора в случае, если:</w:t>
      </w:r>
    </w:p>
    <w:p w14:paraId="127F964D" w14:textId="77777777" w:rsidR="00F51BD1" w:rsidRDefault="00A82645">
      <w:pPr>
        <w:ind w:firstLine="709"/>
        <w:jc w:val="both"/>
        <w:rPr>
          <w:lang w:eastAsia="en-US"/>
        </w:rPr>
      </w:pPr>
      <w:r>
        <w:rPr>
          <w:lang w:eastAsia="en-US"/>
        </w:rPr>
        <w:t>-  отбор признан не состоявшимся;</w:t>
      </w:r>
    </w:p>
    <w:p w14:paraId="43B5D320" w14:textId="77777777" w:rsidR="00F51BD1" w:rsidRDefault="00A82645">
      <w:pPr>
        <w:ind w:firstLine="709"/>
        <w:jc w:val="both"/>
        <w:rPr>
          <w:lang w:eastAsia="en-US"/>
        </w:rPr>
      </w:pPr>
      <w:r>
        <w:rPr>
          <w:lang w:eastAsia="en-US"/>
        </w:rPr>
        <w:t>- по результатам проведения отбора</w:t>
      </w:r>
      <w:r w:rsidR="0026120E">
        <w:rPr>
          <w:lang w:eastAsia="en-US"/>
        </w:rPr>
        <w:t>,</w:t>
      </w:r>
      <w:r>
        <w:rPr>
          <w:lang w:eastAsia="en-US"/>
        </w:rPr>
        <w:t xml:space="preserve"> средства бюджета города Сосновоборска, предусмотренные для предоставления субсидий в текущем финансовом году, не освоены либо освоены не в полном объеме.</w:t>
      </w:r>
    </w:p>
    <w:bookmarkEnd w:id="10"/>
    <w:p w14:paraId="31715395" w14:textId="77777777" w:rsidR="00F51BD1" w:rsidRDefault="00A82645">
      <w:pPr>
        <w:pStyle w:val="ConsPlusNormal"/>
        <w:ind w:firstLine="709"/>
        <w:jc w:val="both"/>
        <w:rPr>
          <w:color w:val="000000"/>
        </w:rPr>
      </w:pPr>
      <w:r>
        <w:rPr>
          <w:color w:val="000000"/>
          <w:lang w:eastAsia="en-US"/>
        </w:rPr>
        <w:t xml:space="preserve">1.9. </w:t>
      </w:r>
      <w:r w:rsidR="0026120E">
        <w:rPr>
          <w:color w:val="000000"/>
        </w:rPr>
        <w:t>Критерии</w:t>
      </w:r>
      <w:r>
        <w:rPr>
          <w:color w:val="000000"/>
        </w:rPr>
        <w:t xml:space="preserve"> отбора заявителей:</w:t>
      </w:r>
    </w:p>
    <w:p w14:paraId="63A0569D" w14:textId="77777777" w:rsidR="00F51BD1" w:rsidRDefault="00A82645">
      <w:pPr>
        <w:pStyle w:val="ConsPlusNormal"/>
        <w:ind w:firstLine="709"/>
        <w:jc w:val="both"/>
      </w:pPr>
      <w:r>
        <w:t>1.9.1. Для субъектов малого</w:t>
      </w:r>
      <w:r w:rsidR="0026120E">
        <w:t xml:space="preserve"> и среднего предпринимательства</w:t>
      </w:r>
      <w:r>
        <w:t>:</w:t>
      </w:r>
    </w:p>
    <w:p w14:paraId="24877530" w14:textId="77777777" w:rsidR="00F51BD1" w:rsidRPr="007C38AD" w:rsidRDefault="00A82645">
      <w:pPr>
        <w:widowControl w:val="0"/>
        <w:numPr>
          <w:ilvl w:val="0"/>
          <w:numId w:val="18"/>
        </w:numPr>
        <w:ind w:left="0" w:firstLine="1069"/>
        <w:jc w:val="both"/>
      </w:pPr>
      <w:r w:rsidRPr="007C38AD">
        <w:rPr>
          <w:lang w:eastAsia="en-US"/>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установленного</w:t>
      </w:r>
      <w:r w:rsidRPr="007C38AD">
        <w:t xml:space="preserve"> на дату подачи заявки</w:t>
      </w:r>
      <w:r w:rsidR="00C500F8" w:rsidRPr="007C38AD">
        <w:t xml:space="preserve"> </w:t>
      </w:r>
      <w:r w:rsidR="00C500F8" w:rsidRPr="007C38AD">
        <w:rPr>
          <w:lang w:eastAsia="zh-CN"/>
        </w:rPr>
        <w:t>(для субъектов малого и среднего предпринимательства, имеющих работников);</w:t>
      </w:r>
    </w:p>
    <w:p w14:paraId="7BA788E7" w14:textId="77777777" w:rsidR="00F51BD1" w:rsidRPr="007C38AD" w:rsidRDefault="00A82645">
      <w:pPr>
        <w:widowControl w:val="0"/>
        <w:numPr>
          <w:ilvl w:val="0"/>
          <w:numId w:val="18"/>
        </w:numPr>
        <w:ind w:left="0" w:firstLine="1069"/>
        <w:jc w:val="both"/>
      </w:pPr>
      <w:r w:rsidRPr="007C38AD">
        <w:t>наличие обя</w:t>
      </w:r>
      <w:r w:rsidR="0096083A" w:rsidRPr="007C38AD">
        <w:t xml:space="preserve">зательства получателя субсидии </w:t>
      </w:r>
      <w:r w:rsidRPr="007C38AD">
        <w:t>о сохранении получателем субсидии численности занятых и за</w:t>
      </w:r>
      <w:r w:rsidR="0096083A" w:rsidRPr="007C38AD">
        <w:t>работной платы на уровне не менее</w:t>
      </w:r>
      <w:r w:rsidRPr="007C38AD">
        <w:t xml:space="preserve"> МРОТ</w:t>
      </w:r>
      <w:r w:rsidR="0096083A" w:rsidRPr="007C38AD">
        <w:t xml:space="preserve"> </w:t>
      </w:r>
      <w:r w:rsidR="0096083A" w:rsidRPr="007C38AD">
        <w:rPr>
          <w:lang w:eastAsia="zh-CN"/>
        </w:rPr>
        <w:t>с учетом районного коэффициента и северной надбавки (для субъектов малого и среднего предпринимательства, имеющих работников)</w:t>
      </w:r>
      <w:r w:rsidRPr="007C38AD">
        <w:t xml:space="preserve"> и о непрекращении деятельности в течение 24 месяцев после получения субсидии </w:t>
      </w:r>
      <w:bookmarkStart w:id="11" w:name="_Hlk93413058"/>
      <w:r w:rsidRPr="007C38AD">
        <w:t>согласно Приложению № 2</w:t>
      </w:r>
      <w:bookmarkEnd w:id="11"/>
      <w:r w:rsidRPr="007C38AD">
        <w:t xml:space="preserve"> к Порядку.</w:t>
      </w:r>
    </w:p>
    <w:p w14:paraId="653BF748" w14:textId="77777777" w:rsidR="00F51BD1" w:rsidRPr="007C38AD" w:rsidRDefault="00A82645">
      <w:pPr>
        <w:numPr>
          <w:ilvl w:val="2"/>
          <w:numId w:val="11"/>
        </w:numPr>
        <w:jc w:val="both"/>
        <w:rPr>
          <w:lang w:eastAsia="en-US"/>
        </w:rPr>
      </w:pPr>
      <w:r w:rsidRPr="007C38AD">
        <w:rPr>
          <w:lang w:eastAsia="en-US"/>
        </w:rPr>
        <w:t>Для самозанятых граждан:</w:t>
      </w:r>
    </w:p>
    <w:p w14:paraId="488A7E9D" w14:textId="77777777" w:rsidR="00F51BD1" w:rsidRDefault="00A82645">
      <w:pPr>
        <w:numPr>
          <w:ilvl w:val="0"/>
          <w:numId w:val="19"/>
        </w:numPr>
        <w:ind w:left="0" w:firstLine="1069"/>
        <w:jc w:val="both"/>
      </w:pPr>
      <w:r w:rsidRPr="007C38AD">
        <w:rPr>
          <w:lang w:eastAsia="en-US"/>
        </w:rPr>
        <w:t>осуществление деятельности</w:t>
      </w:r>
      <w:r>
        <w:rPr>
          <w:lang w:eastAsia="en-US"/>
        </w:rPr>
        <w:t xml:space="preserve"> в качестве налогоплательщика «Налог на профессиональный доход» в течение периода не менее трех месяцев до даты подачи заявки </w:t>
      </w:r>
      <w:r>
        <w:t>Главному распорядителю бюджетных средств;</w:t>
      </w:r>
    </w:p>
    <w:p w14:paraId="042837BD" w14:textId="77777777" w:rsidR="00F51BD1" w:rsidRPr="000E0E14" w:rsidRDefault="00A82645">
      <w:pPr>
        <w:numPr>
          <w:ilvl w:val="0"/>
          <w:numId w:val="19"/>
        </w:numPr>
        <w:ind w:left="0" w:firstLine="1069"/>
        <w:jc w:val="both"/>
        <w:rPr>
          <w:lang w:eastAsia="en-US"/>
        </w:rPr>
      </w:pPr>
      <w:r w:rsidRPr="000E0E14">
        <w:t>наличие обязательства получателя субсидии – самозанятого гражданина о непрекращении деятельности в течение 12 месяцев после получения субсидии согласно Приложению № 3 к Порядку</w:t>
      </w:r>
      <w:r w:rsidRPr="000E0E14">
        <w:rPr>
          <w:lang w:eastAsia="en-US"/>
        </w:rPr>
        <w:t>.</w:t>
      </w:r>
    </w:p>
    <w:p w14:paraId="15EEF3F4" w14:textId="77777777" w:rsidR="00F51BD1" w:rsidRDefault="00A82645">
      <w:pPr>
        <w:numPr>
          <w:ilvl w:val="1"/>
          <w:numId w:val="11"/>
        </w:numPr>
        <w:ind w:left="0" w:firstLine="534"/>
        <w:jc w:val="both"/>
        <w:rPr>
          <w:color w:val="000000"/>
        </w:rPr>
      </w:pPr>
      <w:r>
        <w:rPr>
          <w:color w:val="000000"/>
        </w:rPr>
        <w:t>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14:paraId="0B118427" w14:textId="77777777" w:rsidR="00F51BD1" w:rsidRDefault="00F51BD1">
      <w:pPr>
        <w:ind w:firstLine="534"/>
        <w:jc w:val="both"/>
        <w:rPr>
          <w:color w:val="000000"/>
          <w:lang w:eastAsia="en-US"/>
        </w:rPr>
      </w:pPr>
    </w:p>
    <w:p w14:paraId="3A077B99" w14:textId="77777777" w:rsidR="00F51BD1" w:rsidRDefault="00A82645">
      <w:pPr>
        <w:jc w:val="center"/>
        <w:rPr>
          <w:b/>
          <w:color w:val="000000"/>
        </w:rPr>
      </w:pPr>
      <w:r>
        <w:rPr>
          <w:b/>
          <w:color w:val="000000"/>
        </w:rPr>
        <w:t>2.</w:t>
      </w:r>
      <w:r>
        <w:rPr>
          <w:b/>
          <w:color w:val="000000"/>
        </w:rPr>
        <w:tab/>
        <w:t>Условия и порядок предоставления субсидий</w:t>
      </w:r>
    </w:p>
    <w:p w14:paraId="4C1D7599" w14:textId="77777777" w:rsidR="00F51BD1" w:rsidRDefault="00A82645">
      <w:pPr>
        <w:ind w:firstLine="709"/>
        <w:jc w:val="both"/>
        <w:rPr>
          <w:color w:val="000000"/>
        </w:rPr>
      </w:pPr>
      <w:r>
        <w:rPr>
          <w:color w:val="000000"/>
        </w:rPr>
        <w:t>2.1.</w:t>
      </w:r>
      <w:r>
        <w:rPr>
          <w:color w:val="000000"/>
        </w:rPr>
        <w:tab/>
        <w:t xml:space="preserve">Заявитель на дату подачи заявки должен соответствовать следующим требованиям: </w:t>
      </w:r>
    </w:p>
    <w:p w14:paraId="21354055" w14:textId="77777777" w:rsidR="00F51BD1" w:rsidRDefault="00A82645">
      <w:pPr>
        <w:ind w:firstLine="709"/>
        <w:jc w:val="both"/>
        <w:rPr>
          <w:color w:val="000000"/>
        </w:rPr>
      </w:pPr>
      <w:r>
        <w:rPr>
          <w:color w:val="000000"/>
        </w:rPr>
        <w:t>1) регистрация и осуществление деятельности заявителя в качестве субъекта малого и среднего предпринимательства, самозанятого гражданина на территории города Сосновоборска;</w:t>
      </w:r>
    </w:p>
    <w:p w14:paraId="12F1B6E0" w14:textId="77777777" w:rsidR="00F51BD1" w:rsidRDefault="00A82645">
      <w:pPr>
        <w:ind w:firstLine="709"/>
        <w:jc w:val="both"/>
        <w:rPr>
          <w:color w:val="000000"/>
        </w:rPr>
      </w:pPr>
      <w:r>
        <w:rPr>
          <w:color w:val="000000"/>
        </w:rPr>
        <w:t>2)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E01797A" w14:textId="77777777" w:rsidR="00F51BD1" w:rsidRDefault="00A82645">
      <w:pPr>
        <w:ind w:firstLine="709"/>
        <w:jc w:val="both"/>
        <w:rPr>
          <w:color w:val="000000"/>
        </w:rPr>
      </w:pPr>
      <w:r>
        <w:rPr>
          <w:color w:val="000000"/>
        </w:rPr>
        <w:t>3) отсутствие у заявителя просроченной задолженности по возврату в бюджет города Сосновоборска субсидий, бюджетных инвестиций, предоставленных в том числе в соответствии с иными правовыми актами города, и иная просроченная (неурегулированная) задолженность по денежным обязательствам перед бюджетом города Сосновоборска на дату подачи заявки;</w:t>
      </w:r>
    </w:p>
    <w:p w14:paraId="799E2FCF" w14:textId="77777777" w:rsidR="00F51BD1" w:rsidRDefault="00A82645">
      <w:pPr>
        <w:ind w:firstLine="709"/>
        <w:jc w:val="both"/>
        <w:rPr>
          <w:color w:val="000000"/>
        </w:rPr>
      </w:pPr>
      <w:r>
        <w:rPr>
          <w:color w:val="000000"/>
        </w:rPr>
        <w:t>4)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w:t>
      </w:r>
      <w:r w:rsidR="008D3CA8">
        <w:rPr>
          <w:color w:val="000000"/>
        </w:rPr>
        <w:t xml:space="preserve">ении </w:t>
      </w:r>
      <w:r>
        <w:rPr>
          <w:color w:val="000000"/>
        </w:rPr>
        <w:t>их не введена процедура банкротства (в соответствии с Федеральным законом от 26.10.2002 №127-ФЗ «О несостоятельности (банкротстве)», деятельность которых не приостановлена в порядке, предусмотренном законодательством Российской Федерации, а заявители - индивидуальные предприниматели, самозанятые граждане не должны прекратить деятельность в качестве индивидуального предпринимателя, самозанятого гражданина;</w:t>
      </w:r>
    </w:p>
    <w:p w14:paraId="449D0705" w14:textId="77777777" w:rsidR="00F51BD1" w:rsidRDefault="00A82645">
      <w:pPr>
        <w:pStyle w:val="ConsPlusNormal"/>
        <w:ind w:firstLine="709"/>
        <w:jc w:val="both"/>
        <w:rPr>
          <w:color w:val="000000"/>
        </w:rPr>
      </w:pPr>
      <w:r>
        <w:rPr>
          <w:color w:val="000000"/>
        </w:rPr>
        <w:t>5)</w:t>
      </w:r>
      <w:r w:rsidR="00494158" w:rsidRPr="00494158">
        <w:rPr>
          <w:color w:val="000000"/>
          <w:sz w:val="28"/>
          <w:szCs w:val="28"/>
        </w:rPr>
        <w:t xml:space="preserve"> </w:t>
      </w:r>
      <w:r w:rsidR="00494158" w:rsidRPr="00494158">
        <w:rPr>
          <w:color w:val="000000"/>
        </w:rPr>
        <w:t>заявители</w:t>
      </w:r>
      <w:r w:rsidR="00494158" w:rsidRPr="00494158">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00494158" w:rsidRPr="00494158">
          <w:rPr>
            <w:color w:val="000000"/>
          </w:rPr>
          <w:t>перечень</w:t>
        </w:r>
      </w:hyperlink>
      <w:r w:rsidR="00494158" w:rsidRPr="00494158">
        <w:t xml:space="preserve"> государств и </w:t>
      </w:r>
      <w:r w:rsidR="00494158" w:rsidRPr="00494158">
        <w:lastRenderedPageBreak/>
        <w:t>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494158">
        <w:rPr>
          <w:color w:val="000000"/>
        </w:rPr>
        <w:t>;</w:t>
      </w:r>
    </w:p>
    <w:p w14:paraId="5723172B" w14:textId="77777777" w:rsidR="00F51BD1" w:rsidRDefault="00A82645">
      <w:pPr>
        <w:ind w:firstLine="709"/>
        <w:jc w:val="both"/>
        <w:rPr>
          <w:color w:val="000000"/>
        </w:rPr>
      </w:pPr>
      <w:r>
        <w:rPr>
          <w:color w:val="000000"/>
        </w:rPr>
        <w:t xml:space="preserve">6) </w:t>
      </w:r>
      <w:bookmarkStart w:id="12" w:name="_Hlk91056774"/>
      <w:r>
        <w:rPr>
          <w:color w:val="000000"/>
        </w:rPr>
        <w:t>заявитель не должен получать средства в текущем календарном году из бюджета города Сосновоборска на основании иных муниципальных правовых актов на цели, указанные в пункте 1.7 Порядка</w:t>
      </w:r>
      <w:bookmarkEnd w:id="12"/>
      <w:r>
        <w:rPr>
          <w:color w:val="000000"/>
        </w:rPr>
        <w:t>;</w:t>
      </w:r>
    </w:p>
    <w:p w14:paraId="783CA9FB" w14:textId="6F72DC05" w:rsidR="00F51BD1" w:rsidRDefault="00A82645">
      <w:pPr>
        <w:ind w:firstLine="709"/>
        <w:jc w:val="both"/>
      </w:pPr>
      <w:r>
        <w:rPr>
          <w:color w:val="000000"/>
        </w:rPr>
        <w:t xml:space="preserve">7) </w:t>
      </w:r>
      <w:r>
        <w:t xml:space="preserve">заявитель должен осуществлять виды деятельности, за исключением видов деятельности, </w:t>
      </w:r>
      <w:r w:rsidR="00C83661" w:rsidRPr="00C83661">
        <w:t>включенных в класс 12 раздела C, класс 92 раздела R, разделы B, D, E (за исключением класса 38, 39),</w:t>
      </w:r>
      <w:r w:rsidR="00580B80">
        <w:t xml:space="preserve"> G (за исключением группы 45.20,</w:t>
      </w:r>
      <w:r w:rsidR="00C83661" w:rsidRPr="00C83661">
        <w:t xml:space="preserve"> класса 47), K, L, M (за исключением групп 70.21, 71.11, 71.12, 73.11, 74.10, 74.20, 74.30, класса 75), N (за исключением группы 77.22), O, S (за исключением групп 96.01, 96.02, 96.04, 96.09), T, U </w:t>
      </w:r>
      <w:r>
        <w:t>Общероссийского классификатора видов экономической деятельности ОК 029-2014, утвержденного Приказом Росстандарта от 31.01.2014 N 14-ст;</w:t>
      </w:r>
    </w:p>
    <w:p w14:paraId="67B0454E" w14:textId="77777777" w:rsidR="00F51BD1" w:rsidRDefault="00A82645">
      <w:pPr>
        <w:ind w:firstLine="709"/>
        <w:jc w:val="both"/>
      </w:pPr>
      <w:bookmarkStart w:id="13" w:name="_Hlk109308880"/>
      <w:r>
        <w:t>8) предмет субсидирования заявителя соответствует видам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14:paraId="705FA344" w14:textId="77777777" w:rsidR="00F51BD1" w:rsidRDefault="00A82645">
      <w:pPr>
        <w:ind w:firstLine="709"/>
        <w:jc w:val="both"/>
      </w:pPr>
      <w:r>
        <w:t>9) заявитель включен в Единый реестр субъектов малого и среднего предпринимательства</w:t>
      </w:r>
      <w:r w:rsidR="008D3CA8">
        <w:t>;</w:t>
      </w:r>
    </w:p>
    <w:p w14:paraId="2007510E" w14:textId="77777777" w:rsidR="00F51BD1" w:rsidRDefault="008D3CA8">
      <w:pPr>
        <w:ind w:firstLine="709"/>
        <w:jc w:val="both"/>
      </w:pPr>
      <w:r>
        <w:t>10) заявитель</w:t>
      </w:r>
      <w:r w:rsidR="00A82645">
        <w:t xml:space="preserve"> осуществил затраты, связанные с производством (реализацией) товаров, вып</w:t>
      </w:r>
      <w:r>
        <w:t>олнением работ, оказанием услуг</w:t>
      </w:r>
      <w:r w:rsidR="00A82645">
        <w:t xml:space="preserve"> в течение календарного года, предшествующего году подачи и в году подачи</w:t>
      </w:r>
      <w:r>
        <w:t xml:space="preserve"> в период до даты подачи заявки;</w:t>
      </w:r>
    </w:p>
    <w:p w14:paraId="53BD488C" w14:textId="77777777" w:rsidR="00F51BD1" w:rsidRDefault="00A82645">
      <w:pPr>
        <w:ind w:firstLine="709"/>
        <w:jc w:val="both"/>
      </w:pPr>
      <w:r>
        <w:t>11) заявитель, являющийся работодателем, осуществляет выплаты среднемесячной заработной платы в</w:t>
      </w:r>
      <w:r w:rsidR="008D3CA8">
        <w:t xml:space="preserve"> расчете на одного работника</w:t>
      </w:r>
      <w:r>
        <w:t xml:space="preserve"> в текущем году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bookmarkEnd w:id="13"/>
    <w:p w14:paraId="1F95011F" w14:textId="77777777" w:rsidR="00F51BD1" w:rsidRDefault="00A82645">
      <w:pPr>
        <w:ind w:firstLine="709"/>
        <w:jc w:val="both"/>
        <w:rPr>
          <w:bCs/>
        </w:rPr>
      </w:pPr>
      <w:r>
        <w:rPr>
          <w:bCs/>
        </w:rPr>
        <w:t>12) оборудование должно быть новым, не бывшим в эксплуатации (на момент приобретения), приобретенное не ранее 01 января года, предшествующего году подачи заявления на предоставление субсидии;</w:t>
      </w:r>
      <w:bookmarkStart w:id="14" w:name="_GoBack"/>
      <w:bookmarkEnd w:id="14"/>
    </w:p>
    <w:p w14:paraId="3258C912" w14:textId="77777777" w:rsidR="00F51BD1" w:rsidRPr="009B4CE7" w:rsidRDefault="00A82645">
      <w:pPr>
        <w:ind w:firstLine="709"/>
        <w:jc w:val="both"/>
        <w:rPr>
          <w:color w:val="000000"/>
        </w:rPr>
      </w:pPr>
      <w:r>
        <w:rPr>
          <w:color w:val="000000"/>
        </w:rPr>
        <w:t>2.2.</w:t>
      </w:r>
      <w:r>
        <w:rPr>
          <w:color w:val="000000"/>
        </w:rPr>
        <w:tab/>
        <w:t xml:space="preserve"> Поддержка не оказыва</w:t>
      </w:r>
      <w:r w:rsidR="00226879">
        <w:rPr>
          <w:color w:val="000000"/>
        </w:rPr>
        <w:t>е</w:t>
      </w:r>
      <w:r>
        <w:rPr>
          <w:color w:val="000000"/>
        </w:rPr>
        <w:t>т</w:t>
      </w:r>
      <w:r w:rsidR="00226879">
        <w:rPr>
          <w:color w:val="000000"/>
        </w:rPr>
        <w:t xml:space="preserve">ся </w:t>
      </w:r>
      <w:r>
        <w:rPr>
          <w:color w:val="000000"/>
        </w:rPr>
        <w:t>субъект</w:t>
      </w:r>
      <w:r w:rsidR="00226879">
        <w:rPr>
          <w:color w:val="000000"/>
        </w:rPr>
        <w:t>ам</w:t>
      </w:r>
      <w:r>
        <w:rPr>
          <w:color w:val="000000"/>
        </w:rPr>
        <w:t xml:space="preserve"> малого и среднего </w:t>
      </w:r>
      <w:r w:rsidRPr="009B4CE7">
        <w:rPr>
          <w:color w:val="000000"/>
        </w:rPr>
        <w:t>предпринимательства:</w:t>
      </w:r>
    </w:p>
    <w:p w14:paraId="132683F8" w14:textId="2FE7AEC9" w:rsidR="00F51BD1" w:rsidRPr="009B4CE7" w:rsidRDefault="00226879">
      <w:pPr>
        <w:ind w:firstLine="709"/>
        <w:jc w:val="both"/>
        <w:rPr>
          <w:color w:val="000000"/>
        </w:rPr>
      </w:pPr>
      <w:r w:rsidRPr="009B4CE7">
        <w:rPr>
          <w:color w:val="000000"/>
        </w:rPr>
        <w:t xml:space="preserve">1) </w:t>
      </w:r>
      <w:r w:rsidR="009B4CE7" w:rsidRPr="009B4CE7">
        <w:rPr>
          <w:color w:val="000000"/>
        </w:rPr>
        <w:t>являющим</w:t>
      </w:r>
      <w:r w:rsidR="00A82645" w:rsidRPr="009B4CE7">
        <w:rPr>
          <w:color w:val="000000"/>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7A17F0F" w14:textId="531D34EF" w:rsidR="00F51BD1" w:rsidRPr="009B4CE7" w:rsidRDefault="00A82645">
      <w:pPr>
        <w:ind w:firstLine="709"/>
        <w:jc w:val="both"/>
        <w:rPr>
          <w:color w:val="000000"/>
        </w:rPr>
      </w:pPr>
      <w:r w:rsidRPr="009B4CE7">
        <w:rPr>
          <w:color w:val="000000"/>
        </w:rPr>
        <w:t xml:space="preserve">2) </w:t>
      </w:r>
      <w:r w:rsidR="00226879" w:rsidRPr="009B4CE7">
        <w:rPr>
          <w:color w:val="000000"/>
        </w:rPr>
        <w:t xml:space="preserve">  </w:t>
      </w:r>
      <w:r w:rsidR="009B4CE7" w:rsidRPr="009B4CE7">
        <w:rPr>
          <w:color w:val="000000"/>
        </w:rPr>
        <w:t>являющим</w:t>
      </w:r>
      <w:r w:rsidRPr="009B4CE7">
        <w:rPr>
          <w:color w:val="000000"/>
        </w:rPr>
        <w:t>ся участниками соглашения о разделе продукции;</w:t>
      </w:r>
    </w:p>
    <w:p w14:paraId="1994449C" w14:textId="77777777" w:rsidR="00F51BD1" w:rsidRPr="009B4CE7" w:rsidRDefault="00A82645">
      <w:pPr>
        <w:ind w:firstLine="709"/>
        <w:jc w:val="both"/>
        <w:rPr>
          <w:color w:val="000000"/>
        </w:rPr>
      </w:pPr>
      <w:r w:rsidRPr="009B4CE7">
        <w:rPr>
          <w:color w:val="000000"/>
        </w:rPr>
        <w:t>3) осуществляющим предпринимательскую деятельность в сфере игорного бизнеса;</w:t>
      </w:r>
    </w:p>
    <w:p w14:paraId="6818C633" w14:textId="50BB5471" w:rsidR="00F51BD1" w:rsidRDefault="00226879">
      <w:pPr>
        <w:ind w:firstLine="709"/>
        <w:jc w:val="both"/>
        <w:rPr>
          <w:color w:val="000000"/>
        </w:rPr>
      </w:pPr>
      <w:r w:rsidRPr="009B4CE7">
        <w:rPr>
          <w:color w:val="000000"/>
        </w:rPr>
        <w:t xml:space="preserve">4) </w:t>
      </w:r>
      <w:r w:rsidR="009B4CE7" w:rsidRPr="009B4CE7">
        <w:rPr>
          <w:color w:val="000000"/>
        </w:rPr>
        <w:t>являющим</w:t>
      </w:r>
      <w:r w:rsidR="00A82645" w:rsidRPr="009B4CE7">
        <w:rPr>
          <w:color w:val="000000"/>
        </w:rPr>
        <w:t>ся в</w:t>
      </w:r>
      <w:r w:rsidR="00A82645">
        <w:rPr>
          <w:color w:val="000000"/>
        </w:rPr>
        <w:t xml:space="preserve"> порядке, установленном </w:t>
      </w:r>
      <w:hyperlink r:id="rId14" w:history="1">
        <w:r w:rsidR="00A82645">
          <w:rPr>
            <w:color w:val="000000"/>
          </w:rPr>
          <w:t>законодательством</w:t>
        </w:r>
      </w:hyperlink>
      <w:r w:rsidR="00A82645">
        <w:rPr>
          <w:color w:val="00000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9786ED7" w14:textId="77777777" w:rsidR="00F51BD1" w:rsidRDefault="00A82645">
      <w:pPr>
        <w:ind w:firstLine="709"/>
        <w:jc w:val="both"/>
        <w:rPr>
          <w:color w:val="000000"/>
        </w:rPr>
      </w:pPr>
      <w:r>
        <w:rPr>
          <w:color w:val="000000"/>
        </w:rPr>
        <w:t>5) зарегистрированным и осуществляющим деятельность в качестве субъекта малого и среднего предпринимательства не на территории города Сосновоборска;</w:t>
      </w:r>
    </w:p>
    <w:p w14:paraId="3C40FF8E" w14:textId="77777777" w:rsidR="00F51BD1" w:rsidRPr="00C83661" w:rsidRDefault="00A82645">
      <w:pPr>
        <w:ind w:firstLine="709"/>
        <w:jc w:val="both"/>
      </w:pPr>
      <w:r>
        <w:rPr>
          <w:color w:val="000000"/>
        </w:rPr>
        <w:t>6)</w:t>
      </w:r>
      <w:r>
        <w:t xml:space="preserve">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870A4D">
        <w:t xml:space="preserve"> </w:t>
      </w:r>
      <w:r w:rsidR="00870A4D" w:rsidRPr="00C83661">
        <w:t>и минеральных питьевых вод</w:t>
      </w:r>
      <w:r w:rsidRPr="00C83661">
        <w:t>;</w:t>
      </w:r>
    </w:p>
    <w:p w14:paraId="2498AF13" w14:textId="77777777" w:rsidR="00F51BD1" w:rsidRDefault="00226879">
      <w:pPr>
        <w:widowControl w:val="0"/>
        <w:ind w:firstLine="709"/>
        <w:jc w:val="both"/>
        <w:rPr>
          <w:color w:val="000000"/>
        </w:rPr>
      </w:pPr>
      <w:r w:rsidRPr="00C83661">
        <w:rPr>
          <w:color w:val="000000"/>
        </w:rPr>
        <w:t>7) не включенным</w:t>
      </w:r>
      <w:r w:rsidR="00A82645" w:rsidRPr="00C83661">
        <w:rPr>
          <w:color w:val="000000"/>
        </w:rPr>
        <w:t xml:space="preserve"> в Единый реестр субъектов малого и среднего предпринимательства;</w:t>
      </w:r>
    </w:p>
    <w:p w14:paraId="10812021" w14:textId="77777777" w:rsidR="00F51BD1" w:rsidRDefault="00A82645">
      <w:pPr>
        <w:shd w:val="clear" w:color="auto" w:fill="FFFFFF"/>
        <w:ind w:firstLine="709"/>
        <w:jc w:val="both"/>
        <w:rPr>
          <w:color w:val="000000"/>
          <w:lang w:eastAsia="en-US"/>
        </w:rPr>
      </w:pPr>
      <w:r w:rsidRPr="00C83661">
        <w:rPr>
          <w:color w:val="000000"/>
          <w:lang w:eastAsia="en-US"/>
        </w:rPr>
        <w:t xml:space="preserve">8) </w:t>
      </w:r>
      <w:r w:rsidR="00226879" w:rsidRPr="00C83661">
        <w:rPr>
          <w:color w:val="000000"/>
          <w:lang w:eastAsia="en-US"/>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14:paraId="44BA5C9E" w14:textId="332F86C9" w:rsidR="00F51BD1" w:rsidRDefault="00A82645" w:rsidP="009D1663">
      <w:pPr>
        <w:autoSpaceDE w:val="0"/>
        <w:autoSpaceDN w:val="0"/>
        <w:adjustRightInd w:val="0"/>
        <w:ind w:firstLine="709"/>
        <w:jc w:val="both"/>
      </w:pPr>
      <w:r>
        <w:rPr>
          <w:color w:val="000000"/>
          <w:lang w:eastAsia="en-US"/>
        </w:rPr>
        <w:lastRenderedPageBreak/>
        <w:t xml:space="preserve">9) </w:t>
      </w:r>
      <w:bookmarkStart w:id="15" w:name="_Hlk93416400"/>
      <w:r>
        <w:rPr>
          <w:color w:val="000000"/>
          <w:lang w:eastAsia="en-US"/>
        </w:rPr>
        <w:t>являющихся получателями иных мер финансовой поддержки</w:t>
      </w:r>
      <w:r w:rsidR="00BC73A8">
        <w:rPr>
          <w:color w:val="000000"/>
          <w:lang w:eastAsia="en-US"/>
        </w:rPr>
        <w:t>,</w:t>
      </w:r>
      <w:r>
        <w:rPr>
          <w:color w:val="000000"/>
          <w:lang w:eastAsia="en-US"/>
        </w:rPr>
        <w:t xml:space="preserve"> </w:t>
      </w:r>
      <w:bookmarkEnd w:id="15"/>
      <w:r>
        <w:t>получившим</w:t>
      </w:r>
      <w:r w:rsidR="00BC73A8">
        <w:t>и</w:t>
      </w:r>
      <w:r>
        <w:t xml:space="preserve"> иные финансовые выплаты на осуществление предпринимательской деятельности, предоставляемой в соответствии с </w:t>
      </w:r>
      <w:hyperlink r:id="rId15">
        <w:r>
          <w:t>Постановлением</w:t>
        </w:r>
      </w:hyperlink>
      <w:r>
        <w:t xml:space="preserve"> Правительства Красноярского края от 30.08.2012 </w:t>
      </w:r>
      <w:r w:rsidR="004C5558">
        <w:t>№ 429-п «</w:t>
      </w:r>
      <w:r>
        <w: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4C5558">
        <w:t>»</w:t>
      </w:r>
      <w:r>
        <w:t>,</w:t>
      </w:r>
      <w:r w:rsidR="0085007D">
        <w:t xml:space="preserve"> </w:t>
      </w:r>
      <w:r w:rsidR="0085007D" w:rsidRPr="00C83661">
        <w:rPr>
          <w:lang w:eastAsia="zh-CN"/>
        </w:rPr>
        <w:t>(далее - единовременная финансовая помощь), в течение 90 календарных дней с момента перечисления единовременной финансовой помощи на счет гражданина,</w:t>
      </w:r>
      <w:r w:rsidR="0085007D">
        <w:rPr>
          <w:lang w:eastAsia="zh-CN"/>
        </w:rPr>
        <w:t xml:space="preserve"> </w:t>
      </w:r>
      <w:r>
        <w:t xml:space="preserve">а также </w:t>
      </w:r>
      <w:hyperlink r:id="rId16">
        <w:r>
          <w:t>Порядком</w:t>
        </w:r>
      </w:hyperlink>
      <w:r>
        <w:t xml:space="preserve"> назначения государственной социальной помощи на основании социального контракта отдельным категориям гражд</w:t>
      </w:r>
      <w:r w:rsidR="004C5558">
        <w:t xml:space="preserve">ан, утвержденным </w:t>
      </w:r>
      <w:r w:rsidR="00F4240E" w:rsidRPr="00C83661">
        <w:t xml:space="preserve">в </w:t>
      </w:r>
      <w:r w:rsidR="004C5558" w:rsidRPr="00C83661">
        <w:t>подпрограмм</w:t>
      </w:r>
      <w:r w:rsidR="00F4240E" w:rsidRPr="00C83661">
        <w:t>е</w:t>
      </w:r>
      <w:r w:rsidR="004C5558">
        <w:t xml:space="preserve"> «</w:t>
      </w:r>
      <w:r>
        <w:t>Повышение качества жизни отдельных категорий граждан, степени их социальной защ</w:t>
      </w:r>
      <w:r w:rsidR="004C5558">
        <w:t>ищенности» государственной программы «</w:t>
      </w:r>
      <w:r>
        <w:t>Развитие систе</w:t>
      </w:r>
      <w:r w:rsidR="004C5558">
        <w:t>мы социальной поддержки граждан»</w:t>
      </w:r>
      <w:r>
        <w:t>, утвержденной Постановлением Правительства Красноярс</w:t>
      </w:r>
      <w:r w:rsidR="00F4240E">
        <w:t xml:space="preserve">кого края от 30.09.2013 N 507-п, </w:t>
      </w:r>
      <w:r w:rsidR="00F4240E" w:rsidRPr="00C83661">
        <w:rPr>
          <w:lang w:eastAsia="zh-CN"/>
        </w:rPr>
        <w:t>в течение действия программы социальной адаптации.</w:t>
      </w:r>
    </w:p>
    <w:p w14:paraId="3C7FEFF1" w14:textId="77777777" w:rsidR="00F51BD1" w:rsidRDefault="00A82645">
      <w:pPr>
        <w:shd w:val="clear" w:color="auto" w:fill="FFFFFF"/>
        <w:ind w:firstLine="709"/>
        <w:jc w:val="both"/>
        <w:rPr>
          <w:color w:val="000000"/>
          <w:lang w:eastAsia="en-US"/>
        </w:rPr>
      </w:pPr>
      <w:r>
        <w:rPr>
          <w:color w:val="000000"/>
        </w:rPr>
        <w:t xml:space="preserve">2.3. </w:t>
      </w:r>
      <w:r>
        <w:rPr>
          <w:color w:val="000000"/>
          <w:lang w:eastAsia="en-US"/>
        </w:rPr>
        <w:t>Поддержка не оказыва</w:t>
      </w:r>
      <w:r w:rsidR="00226879">
        <w:rPr>
          <w:color w:val="000000"/>
          <w:lang w:eastAsia="en-US"/>
        </w:rPr>
        <w:t>е</w:t>
      </w:r>
      <w:r>
        <w:rPr>
          <w:color w:val="000000"/>
          <w:lang w:eastAsia="en-US"/>
        </w:rPr>
        <w:t>т</w:t>
      </w:r>
      <w:r w:rsidR="00226879">
        <w:rPr>
          <w:color w:val="000000"/>
          <w:lang w:eastAsia="en-US"/>
        </w:rPr>
        <w:t xml:space="preserve">ся </w:t>
      </w:r>
      <w:r>
        <w:rPr>
          <w:color w:val="000000"/>
          <w:lang w:eastAsia="en-US"/>
        </w:rPr>
        <w:t>самозаняты</w:t>
      </w:r>
      <w:r w:rsidR="00226879">
        <w:rPr>
          <w:color w:val="000000"/>
          <w:lang w:eastAsia="en-US"/>
        </w:rPr>
        <w:t>м</w:t>
      </w:r>
      <w:r>
        <w:rPr>
          <w:color w:val="000000"/>
          <w:lang w:eastAsia="en-US"/>
        </w:rPr>
        <w:t xml:space="preserve"> граждан</w:t>
      </w:r>
      <w:r w:rsidR="00226879">
        <w:rPr>
          <w:color w:val="000000"/>
          <w:lang w:eastAsia="en-US"/>
        </w:rPr>
        <w:t>ам</w:t>
      </w:r>
      <w:r>
        <w:rPr>
          <w:color w:val="000000"/>
          <w:lang w:eastAsia="en-US"/>
        </w:rPr>
        <w:t>:</w:t>
      </w:r>
    </w:p>
    <w:p w14:paraId="04475D95" w14:textId="1C4D1856" w:rsidR="00F51BD1" w:rsidRDefault="00A82645">
      <w:pPr>
        <w:shd w:val="clear" w:color="auto" w:fill="FFFFFF"/>
        <w:ind w:firstLine="709"/>
        <w:jc w:val="both"/>
        <w:rPr>
          <w:color w:val="000000"/>
          <w:lang w:eastAsia="en-US"/>
        </w:rPr>
      </w:pPr>
      <w:r>
        <w:rPr>
          <w:color w:val="000000"/>
          <w:lang w:eastAsia="en-US"/>
        </w:rPr>
        <w:t xml:space="preserve">1) </w:t>
      </w:r>
      <w:r w:rsidRPr="008506ED">
        <w:rPr>
          <w:color w:val="000000"/>
          <w:lang w:eastAsia="en-US"/>
        </w:rPr>
        <w:t xml:space="preserve">зарегистрированным и </w:t>
      </w:r>
      <w:r w:rsidRPr="008506ED">
        <w:rPr>
          <w:color w:val="000000"/>
        </w:rPr>
        <w:t>осуществляющим деятельность в качестве самозанятого гражданина</w:t>
      </w:r>
      <w:r>
        <w:rPr>
          <w:color w:val="000000"/>
          <w:lang w:eastAsia="en-US"/>
        </w:rPr>
        <w:t xml:space="preserve"> </w:t>
      </w:r>
      <w:r w:rsidR="008506ED" w:rsidRPr="00A32262">
        <w:rPr>
          <w:color w:val="000000"/>
          <w:lang w:eastAsia="en-US"/>
        </w:rPr>
        <w:t>не на территории города Сосновоборска;</w:t>
      </w:r>
    </w:p>
    <w:p w14:paraId="40DDDADF" w14:textId="76D93174" w:rsidR="00F51BD1" w:rsidRDefault="00A32262">
      <w:pPr>
        <w:shd w:val="clear" w:color="auto" w:fill="FFFFFF"/>
        <w:ind w:firstLine="709"/>
        <w:jc w:val="both"/>
        <w:rPr>
          <w:color w:val="000000"/>
          <w:lang w:eastAsia="en-US"/>
        </w:rPr>
      </w:pPr>
      <w:r>
        <w:rPr>
          <w:color w:val="000000"/>
          <w:lang w:eastAsia="en-US"/>
        </w:rPr>
        <w:t>2</w:t>
      </w:r>
      <w:r w:rsidR="00A82645">
        <w:rPr>
          <w:color w:val="000000"/>
          <w:lang w:eastAsia="en-US"/>
        </w:rPr>
        <w:t xml:space="preserve">) </w:t>
      </w:r>
      <w:r w:rsidR="00493930" w:rsidRPr="00493930">
        <w:rPr>
          <w:color w:val="000000"/>
          <w:lang w:eastAsia="en-US"/>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w:t>
      </w:r>
      <w:r w:rsidR="00493930">
        <w:rPr>
          <w:color w:val="000000"/>
          <w:lang w:eastAsia="en-US"/>
        </w:rPr>
        <w:t>го кодекса Российской Федерации;</w:t>
      </w:r>
    </w:p>
    <w:p w14:paraId="1A226A44" w14:textId="110728E9" w:rsidR="00F51BD1" w:rsidRDefault="00A32262">
      <w:pPr>
        <w:ind w:firstLine="709"/>
        <w:jc w:val="both"/>
        <w:rPr>
          <w:color w:val="000000"/>
        </w:rPr>
      </w:pPr>
      <w:r>
        <w:rPr>
          <w:color w:val="000000"/>
          <w:lang w:eastAsia="en-US"/>
        </w:rPr>
        <w:t>3</w:t>
      </w:r>
      <w:r w:rsidR="00A82645">
        <w:rPr>
          <w:color w:val="000000"/>
          <w:lang w:eastAsia="en-US"/>
        </w:rPr>
        <w:t>) являющихся получателями иных мер финансовой поддержки</w:t>
      </w:r>
      <w:r w:rsidR="00BC73A8">
        <w:rPr>
          <w:color w:val="000000"/>
          <w:lang w:eastAsia="en-US"/>
        </w:rPr>
        <w:t>,</w:t>
      </w:r>
      <w:r w:rsidR="00A82645">
        <w:rPr>
          <w:color w:val="000000"/>
          <w:lang w:eastAsia="en-US"/>
        </w:rPr>
        <w:t xml:space="preserve"> </w:t>
      </w:r>
      <w:r w:rsidR="00A82645">
        <w:t>получившим</w:t>
      </w:r>
      <w:r w:rsidR="00BC73A8">
        <w:t>и</w:t>
      </w:r>
      <w:r w:rsidR="00A82645">
        <w:t xml:space="preserve">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17">
        <w:r w:rsidR="00A82645">
          <w:t>Постановлением</w:t>
        </w:r>
      </w:hyperlink>
      <w:r w:rsidR="00A82645">
        <w:t xml:space="preserve"> Правительства Красноярск</w:t>
      </w:r>
      <w:r w:rsidR="004C5558">
        <w:t>ого края от 30.08.2012 N 429-п «</w:t>
      </w:r>
      <w:r w:rsidR="00A82645">
        <w: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4C5558">
        <w:t>»</w:t>
      </w:r>
      <w:r w:rsidR="00A82645">
        <w:t xml:space="preserve">, а также </w:t>
      </w:r>
      <w:hyperlink r:id="rId18">
        <w:r w:rsidR="00A82645">
          <w:t>Порядком</w:t>
        </w:r>
      </w:hyperlink>
      <w:r w:rsidR="00A82645">
        <w:t xml:space="preserve"> назначения государственной социальной помощи на основании социального контракта отдельным категориям граждан, утвержденным подпрограммой</w:t>
      </w:r>
      <w:r w:rsidR="00BC73A8">
        <w:t xml:space="preserve"> «</w:t>
      </w:r>
      <w:r w:rsidR="00A82645">
        <w:t>Повышение качества жизни отдельных категорий граждан, сте</w:t>
      </w:r>
      <w:r w:rsidR="004C5558">
        <w:t>пени их социальной защищенности» государственной программы «</w:t>
      </w:r>
      <w:r w:rsidR="00A82645">
        <w:t>Развитие систе</w:t>
      </w:r>
      <w:r w:rsidR="004C5558">
        <w:t>мы социальной поддержки граждан»</w:t>
      </w:r>
      <w:r w:rsidR="00A82645">
        <w:t>, утвержденной Постановлением Правительства Красноярского края от 30.09.2013 N 507-п;</w:t>
      </w:r>
    </w:p>
    <w:p w14:paraId="35537098" w14:textId="5DEEB8F0" w:rsidR="00F51BD1" w:rsidRDefault="00A32262">
      <w:pPr>
        <w:ind w:firstLine="709"/>
        <w:jc w:val="both"/>
        <w:rPr>
          <w:color w:val="000000"/>
        </w:rPr>
      </w:pPr>
      <w:r>
        <w:rPr>
          <w:color w:val="000000"/>
        </w:rPr>
        <w:t>2.4</w:t>
      </w:r>
      <w:r w:rsidR="00A82645">
        <w:rPr>
          <w:color w:val="000000"/>
        </w:rPr>
        <w:t>. Обязательным условием предоставления субсидий, включаемым в</w:t>
      </w:r>
      <w:r w:rsidR="004C5558">
        <w:rPr>
          <w:color w:val="000000"/>
        </w:rPr>
        <w:t xml:space="preserve"> </w:t>
      </w:r>
      <w:r w:rsidR="00A82645">
        <w:rPr>
          <w:color w:val="000000"/>
        </w:rPr>
        <w:t>соглашения о предоставлении субсидий, является согласие получа</w:t>
      </w:r>
      <w:r w:rsidR="004C5558">
        <w:rPr>
          <w:color w:val="000000"/>
        </w:rPr>
        <w:t xml:space="preserve">телей субсидий на осуществление </w:t>
      </w:r>
      <w:r w:rsidR="004C5558">
        <w:rPr>
          <w:color w:val="000000"/>
        </w:rPr>
        <w:lastRenderedPageBreak/>
        <w:t>Г</w:t>
      </w:r>
      <w:r w:rsidR="00A82645">
        <w:rPr>
          <w:color w:val="000000"/>
        </w:rPr>
        <w:t>лавным распорядителем и органами муниципального финансового контроля проверок соблюдения получателями субсидий условий, целей и порядка их предоставления.</w:t>
      </w:r>
    </w:p>
    <w:p w14:paraId="5D135268" w14:textId="77777777" w:rsidR="00F51BD1" w:rsidRDefault="00F51BD1">
      <w:pPr>
        <w:jc w:val="center"/>
        <w:rPr>
          <w:b/>
          <w:color w:val="000000"/>
        </w:rPr>
      </w:pPr>
    </w:p>
    <w:p w14:paraId="494D3BCB" w14:textId="77777777" w:rsidR="00F51BD1" w:rsidRDefault="00A82645">
      <w:pPr>
        <w:jc w:val="center"/>
        <w:rPr>
          <w:b/>
          <w:color w:val="000000"/>
        </w:rPr>
      </w:pPr>
      <w:r>
        <w:rPr>
          <w:b/>
          <w:color w:val="000000"/>
        </w:rPr>
        <w:t>3.</w:t>
      </w:r>
      <w:r>
        <w:rPr>
          <w:b/>
          <w:color w:val="000000"/>
        </w:rPr>
        <w:tab/>
        <w:t>Требования к заявке на предоставление субсидии</w:t>
      </w:r>
    </w:p>
    <w:p w14:paraId="32FBB6AF" w14:textId="77777777" w:rsidR="00F51BD1" w:rsidRDefault="00A82645">
      <w:pPr>
        <w:ind w:firstLine="709"/>
        <w:jc w:val="both"/>
        <w:rPr>
          <w:color w:val="000000"/>
        </w:rPr>
      </w:pPr>
      <w:bookmarkStart w:id="16" w:name="Par226"/>
      <w:bookmarkEnd w:id="16"/>
      <w:r>
        <w:rPr>
          <w:color w:val="000000"/>
        </w:rPr>
        <w:t>3.1. В целях получения субсидии заявитель, в сроки, указанные в объявлении об отборе, представляет в Управление на бумажном носителе нарочным или посредством почтовой связи по адресу: 662500, Россия, Красноярский край, г. Сосновоборск, ул. Солнечная, 2 (далее - заявка):</w:t>
      </w:r>
    </w:p>
    <w:p w14:paraId="7D9C2C8A" w14:textId="66A305C1" w:rsidR="00F51BD1" w:rsidRDefault="003A508B">
      <w:pPr>
        <w:numPr>
          <w:ilvl w:val="0"/>
          <w:numId w:val="19"/>
        </w:numPr>
        <w:spacing w:line="20" w:lineRule="atLeast"/>
        <w:ind w:left="0" w:firstLine="1069"/>
        <w:jc w:val="both"/>
        <w:rPr>
          <w:color w:val="000000"/>
        </w:rPr>
      </w:pPr>
      <w:hyperlink w:anchor="Par299" w:history="1">
        <w:r w:rsidR="00A82645">
          <w:rPr>
            <w:color w:val="000000"/>
          </w:rPr>
          <w:t>заявление</w:t>
        </w:r>
      </w:hyperlink>
      <w:r w:rsidR="00A82645">
        <w:rPr>
          <w:color w:val="000000"/>
        </w:rPr>
        <w:t xml:space="preserve"> на предоставление субсидии </w:t>
      </w:r>
      <w:r w:rsidR="001444B2">
        <w:rPr>
          <w:color w:val="000000"/>
        </w:rPr>
        <w:t>по форме согласно Приложению № 3</w:t>
      </w:r>
      <w:r w:rsidR="00A82645">
        <w:rPr>
          <w:color w:val="000000"/>
        </w:rPr>
        <w:t xml:space="preserve"> к Порядку; </w:t>
      </w:r>
    </w:p>
    <w:p w14:paraId="6B65A995" w14:textId="601D629F" w:rsidR="00F51BD1" w:rsidRDefault="00A82645">
      <w:pPr>
        <w:numPr>
          <w:ilvl w:val="0"/>
          <w:numId w:val="19"/>
        </w:numPr>
        <w:ind w:left="0" w:firstLine="1069"/>
        <w:jc w:val="both"/>
        <w:rPr>
          <w:color w:val="000000"/>
        </w:rPr>
      </w:pPr>
      <w:bookmarkStart w:id="17" w:name="_Hlk91057665"/>
      <w:bookmarkStart w:id="18" w:name="_Hlk108094490"/>
      <w:r>
        <w:rPr>
          <w:color w:val="000000"/>
        </w:rPr>
        <w:t xml:space="preserve">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 самозанятым гражданином </w:t>
      </w:r>
      <w:bookmarkEnd w:id="17"/>
      <w:r>
        <w:rPr>
          <w:color w:val="000000"/>
        </w:rPr>
        <w:t xml:space="preserve">по форме согласно Приложению № </w:t>
      </w:r>
      <w:r w:rsidR="001444B2">
        <w:rPr>
          <w:color w:val="000000"/>
        </w:rPr>
        <w:t>4</w:t>
      </w:r>
      <w:r>
        <w:rPr>
          <w:color w:val="000000"/>
        </w:rPr>
        <w:t xml:space="preserve"> к Порядку;</w:t>
      </w:r>
    </w:p>
    <w:p w14:paraId="3627B848" w14:textId="77777777" w:rsidR="00F51BD1" w:rsidRDefault="00A82645">
      <w:pPr>
        <w:numPr>
          <w:ilvl w:val="0"/>
          <w:numId w:val="19"/>
        </w:numPr>
        <w:jc w:val="both"/>
        <w:rPr>
          <w:color w:val="000000"/>
        </w:rPr>
      </w:pPr>
      <w:bookmarkStart w:id="19" w:name="_Hlk108094858"/>
      <w:bookmarkEnd w:id="18"/>
      <w:r>
        <w:rPr>
          <w:color w:val="000000"/>
        </w:rPr>
        <w:t>выписку из штатного расписания получателя субсидии;</w:t>
      </w:r>
    </w:p>
    <w:p w14:paraId="2CD58570" w14:textId="1FF40826" w:rsidR="00F51BD1" w:rsidRDefault="00A82645">
      <w:pPr>
        <w:numPr>
          <w:ilvl w:val="0"/>
          <w:numId w:val="19"/>
        </w:numPr>
        <w:ind w:left="0" w:firstLine="1069"/>
        <w:jc w:val="both"/>
        <w:rPr>
          <w:color w:val="000000"/>
        </w:rPr>
      </w:pPr>
      <w:r>
        <w:rPr>
          <w:color w:val="000000"/>
        </w:rPr>
        <w:t>для субъектов малого и среднего предпринимательства обязательство получателя субсидии – субъекта малого и среднего предпринимательства о сохранении получателем субсидии численности занятых, заработной платы на уровне не ниже МРОТ и о непрекращении деятельности в течение 24 месяцев после получения субсидии</w:t>
      </w:r>
      <w:bookmarkStart w:id="20" w:name="_Hlk93412377"/>
      <w:r>
        <w:rPr>
          <w:color w:val="000000"/>
        </w:rPr>
        <w:t xml:space="preserve"> согласно Приложению № </w:t>
      </w:r>
      <w:r w:rsidR="001444B2">
        <w:rPr>
          <w:color w:val="000000"/>
        </w:rPr>
        <w:t>1</w:t>
      </w:r>
      <w:r>
        <w:rPr>
          <w:color w:val="000000"/>
        </w:rPr>
        <w:t xml:space="preserve"> к Порядку</w:t>
      </w:r>
      <w:bookmarkEnd w:id="20"/>
      <w:r>
        <w:rPr>
          <w:color w:val="000000"/>
        </w:rPr>
        <w:t>;</w:t>
      </w:r>
    </w:p>
    <w:p w14:paraId="166CE704" w14:textId="66E456B1" w:rsidR="00F51BD1" w:rsidRDefault="00A82645">
      <w:pPr>
        <w:numPr>
          <w:ilvl w:val="0"/>
          <w:numId w:val="19"/>
        </w:numPr>
        <w:ind w:left="0" w:firstLine="1069"/>
        <w:jc w:val="both"/>
        <w:rPr>
          <w:color w:val="000000"/>
        </w:rPr>
      </w:pPr>
      <w:r>
        <w:rPr>
          <w:color w:val="000000"/>
        </w:rPr>
        <w:t xml:space="preserve">для самозанятых граждан обязательство получателя субсидии – самозанятого гражданина о непрекращении деятельности в течение 12 месяцев после получения субсидии согласно Приложению № </w:t>
      </w:r>
      <w:r w:rsidR="001444B2">
        <w:rPr>
          <w:color w:val="000000"/>
        </w:rPr>
        <w:t>2</w:t>
      </w:r>
      <w:r>
        <w:rPr>
          <w:color w:val="000000"/>
        </w:rPr>
        <w:t xml:space="preserve"> к Порядку;</w:t>
      </w:r>
    </w:p>
    <w:p w14:paraId="6AE7494F" w14:textId="77777777" w:rsidR="00F51BD1" w:rsidRDefault="00A82645">
      <w:pPr>
        <w:numPr>
          <w:ilvl w:val="0"/>
          <w:numId w:val="19"/>
        </w:numPr>
        <w:ind w:left="0" w:firstLine="1069"/>
        <w:jc w:val="both"/>
        <w:rPr>
          <w:color w:val="000000"/>
        </w:rPr>
      </w:pPr>
      <w:bookmarkStart w:id="21" w:name="_Hlk109311813"/>
      <w:bookmarkStart w:id="22" w:name="_Hlk108094568"/>
      <w:bookmarkEnd w:id="19"/>
      <w:r>
        <w:rPr>
          <w:color w:val="000000"/>
        </w:rPr>
        <w:t xml:space="preserve">выписку из единого государственного реестра юридических лиц </w:t>
      </w:r>
      <w:bookmarkStart w:id="23" w:name="_Hlk109311795"/>
      <w:bookmarkEnd w:id="21"/>
      <w:r>
        <w:rPr>
          <w:color w:val="000000"/>
        </w:rPr>
        <w:t>или выписку из Единого государственного реестра индивидуальных предпринимателей</w:t>
      </w:r>
      <w:bookmarkEnd w:id="23"/>
      <w:r>
        <w:rPr>
          <w:color w:val="000000"/>
        </w:rPr>
        <w:t>, полученную получателем субсидии не ранее 20 рабочих дней до даты подачи заявки (представляется по собственной инициативе);</w:t>
      </w:r>
    </w:p>
    <w:bookmarkEnd w:id="22"/>
    <w:p w14:paraId="45F45921" w14:textId="77777777" w:rsidR="00F51BD1" w:rsidRDefault="00A82645">
      <w:pPr>
        <w:numPr>
          <w:ilvl w:val="0"/>
          <w:numId w:val="19"/>
        </w:numPr>
        <w:ind w:left="0" w:firstLine="1069"/>
        <w:jc w:val="both"/>
      </w:pPr>
      <w:r>
        <w:t>справку инспекции Федеральной налоговой службы России об исполнении обязанности по уплате налогов, сборов, страховых взносов, пеней, штрафов, процентов по форме, утвержденной приказом ФНС России от 23.11.2022 N ЕД-7-8/1123@ (Код по КНД1120101), полученную в срок не ранее 30 дней до даты подачи заявки. Если в справке указаны суммы, свидетельствующие о наличии задолженности по налогам и сборам, пени, штрафов, то необходимо дополнительно представить копии документов, подтверждающих уплату данной задолженности;</w:t>
      </w:r>
    </w:p>
    <w:p w14:paraId="4A0C2386" w14:textId="77777777" w:rsidR="00F51BD1" w:rsidRDefault="00A82645">
      <w:pPr>
        <w:numPr>
          <w:ilvl w:val="0"/>
          <w:numId w:val="19"/>
        </w:numPr>
        <w:ind w:left="0" w:firstLine="1069"/>
        <w:jc w:val="both"/>
        <w:rPr>
          <w:color w:val="000000"/>
        </w:rPr>
      </w:pPr>
      <w:r>
        <w:rPr>
          <w:color w:val="000000"/>
        </w:rPr>
        <w:t>для представителя юридического лица – копию доверенности на осуществление действий от имени заявителя, подписанную лицом, обладающим правом действовать от имени заявителя без доверенности;</w:t>
      </w:r>
    </w:p>
    <w:p w14:paraId="4EBBB208" w14:textId="77777777" w:rsidR="00F51BD1" w:rsidRDefault="00A82645">
      <w:pPr>
        <w:numPr>
          <w:ilvl w:val="0"/>
          <w:numId w:val="19"/>
        </w:numPr>
        <w:ind w:left="0" w:firstLine="1069"/>
        <w:jc w:val="both"/>
        <w:rPr>
          <w:color w:val="000000"/>
        </w:rPr>
      </w:pPr>
      <w:r>
        <w:rPr>
          <w:color w:val="000000"/>
        </w:rPr>
        <w:t xml:space="preserve">для представителя физического лица – копию нотариально удостоверенной доверенности, подтверждающей его полномочия на осуществление действий от имени заявителя, а </w:t>
      </w:r>
      <w:bookmarkStart w:id="24" w:name="_Hlk108094420"/>
      <w:r>
        <w:rPr>
          <w:color w:val="000000"/>
        </w:rPr>
        <w:t xml:space="preserve">также копию паспорта представителя </w:t>
      </w:r>
      <w:bookmarkEnd w:id="24"/>
      <w:r>
        <w:rPr>
          <w:color w:val="000000"/>
        </w:rPr>
        <w:t>заявителя;</w:t>
      </w:r>
    </w:p>
    <w:p w14:paraId="11A9BB65" w14:textId="77777777" w:rsidR="00F51BD1" w:rsidRDefault="00A82645">
      <w:pPr>
        <w:numPr>
          <w:ilvl w:val="0"/>
          <w:numId w:val="19"/>
        </w:numPr>
        <w:ind w:left="0" w:firstLine="1069"/>
        <w:jc w:val="both"/>
        <w:rPr>
          <w:color w:val="000000"/>
        </w:rPr>
      </w:pPr>
      <w:r>
        <w:rPr>
          <w:color w:val="000000"/>
        </w:rPr>
        <w:t>для юридических лиц – копию документа, подтверждающего полномочия лица на осуществление действий от имени заявителя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86C70B" w14:textId="77777777" w:rsidR="00F51BD1" w:rsidRDefault="00A82645">
      <w:pPr>
        <w:numPr>
          <w:ilvl w:val="0"/>
          <w:numId w:val="19"/>
        </w:numPr>
        <w:jc w:val="both"/>
        <w:rPr>
          <w:color w:val="000000"/>
        </w:rPr>
      </w:pPr>
      <w:r>
        <w:rPr>
          <w:color w:val="000000"/>
        </w:rPr>
        <w:t>для физических лиц – копию паспорта;</w:t>
      </w:r>
    </w:p>
    <w:p w14:paraId="488EB10F" w14:textId="77777777" w:rsidR="00F51BD1" w:rsidRDefault="00A82645">
      <w:pPr>
        <w:numPr>
          <w:ilvl w:val="0"/>
          <w:numId w:val="19"/>
        </w:numPr>
        <w:ind w:left="0" w:firstLine="1069"/>
        <w:jc w:val="both"/>
        <w:rPr>
          <w:color w:val="000000"/>
        </w:rPr>
      </w:pPr>
      <w:bookmarkStart w:id="25" w:name="_Hlk108094940"/>
      <w:r>
        <w:rPr>
          <w:color w:val="000000"/>
        </w:rPr>
        <w:t>копии договоров на приобретение оборудования, копию кредитного договора с кредитной организацией;</w:t>
      </w:r>
    </w:p>
    <w:p w14:paraId="252B71E7" w14:textId="77777777" w:rsidR="00F51BD1" w:rsidRDefault="00A82645">
      <w:pPr>
        <w:numPr>
          <w:ilvl w:val="0"/>
          <w:numId w:val="19"/>
        </w:numPr>
        <w:ind w:left="0" w:firstLine="1069"/>
        <w:jc w:val="both"/>
        <w:rPr>
          <w:color w:val="000000"/>
        </w:rPr>
      </w:pPr>
      <w:r>
        <w:rPr>
          <w:color w:val="000000"/>
        </w:rP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0EBD8283" w14:textId="77777777" w:rsidR="00F51BD1" w:rsidRDefault="00A82645">
      <w:pPr>
        <w:numPr>
          <w:ilvl w:val="0"/>
          <w:numId w:val="19"/>
        </w:numPr>
        <w:jc w:val="both"/>
        <w:rPr>
          <w:color w:val="000000"/>
        </w:rPr>
      </w:pPr>
      <w:r>
        <w:rPr>
          <w:color w:val="000000"/>
        </w:rPr>
        <w:t>копии товарных (товарно-транспортных накладных);</w:t>
      </w:r>
    </w:p>
    <w:p w14:paraId="17449C08" w14:textId="77777777" w:rsidR="00F51BD1" w:rsidRDefault="00A82645">
      <w:pPr>
        <w:numPr>
          <w:ilvl w:val="0"/>
          <w:numId w:val="19"/>
        </w:numPr>
        <w:jc w:val="both"/>
        <w:rPr>
          <w:color w:val="000000"/>
        </w:rPr>
      </w:pPr>
      <w:r>
        <w:rPr>
          <w:color w:val="000000"/>
        </w:rPr>
        <w:t>копии актов о приеме-передаче объектов основных средств;</w:t>
      </w:r>
    </w:p>
    <w:p w14:paraId="3E229A7A" w14:textId="77777777" w:rsidR="00F51BD1" w:rsidRDefault="00A82645">
      <w:pPr>
        <w:numPr>
          <w:ilvl w:val="0"/>
          <w:numId w:val="19"/>
        </w:numPr>
        <w:jc w:val="both"/>
        <w:rPr>
          <w:color w:val="000000"/>
        </w:rPr>
      </w:pPr>
      <w:r>
        <w:rPr>
          <w:color w:val="000000"/>
        </w:rPr>
        <w:t>копии актов приема-передачи выполненных работ (оказанных услуг);</w:t>
      </w:r>
    </w:p>
    <w:p w14:paraId="508CFD4E" w14:textId="77777777" w:rsidR="00F51BD1" w:rsidRDefault="00A82645">
      <w:pPr>
        <w:numPr>
          <w:ilvl w:val="0"/>
          <w:numId w:val="19"/>
        </w:numPr>
        <w:ind w:left="0" w:firstLine="1069"/>
        <w:jc w:val="both"/>
        <w:rPr>
          <w:color w:val="000000"/>
        </w:rPr>
      </w:pPr>
      <w:r>
        <w:rPr>
          <w:color w:val="000000"/>
        </w:rPr>
        <w:t>копии технических паспортов (паспортов), технической документации на приобретенные объекты основных средств;</w:t>
      </w:r>
    </w:p>
    <w:p w14:paraId="4BDE8203" w14:textId="77777777" w:rsidR="00F51BD1" w:rsidRDefault="00A82645">
      <w:pPr>
        <w:numPr>
          <w:ilvl w:val="0"/>
          <w:numId w:val="19"/>
        </w:numPr>
        <w:ind w:left="0" w:firstLine="1069"/>
        <w:jc w:val="both"/>
        <w:rPr>
          <w:color w:val="000000"/>
        </w:rPr>
      </w:pPr>
      <w:r>
        <w:rPr>
          <w:color w:val="000000"/>
        </w:rPr>
        <w:lastRenderedPageBreak/>
        <w:t>копии документов, подтверждающих постановку на баланс приобретенного в собственность оборудования;</w:t>
      </w:r>
    </w:p>
    <w:p w14:paraId="322E7D6A" w14:textId="77777777" w:rsidR="00F51BD1" w:rsidRDefault="00A82645">
      <w:pPr>
        <w:numPr>
          <w:ilvl w:val="0"/>
          <w:numId w:val="19"/>
        </w:numPr>
        <w:ind w:left="0" w:firstLine="1069"/>
        <w:jc w:val="both"/>
        <w:rPr>
          <w:color w:val="000000"/>
        </w:rPr>
      </w:pPr>
      <w:r>
        <w:rPr>
          <w:color w:val="000000"/>
        </w:rPr>
        <w:t>копии договоров лизинга (сублизинга) с графиком погашения лизинга и уплаты процентов по нему, с приложением договора купли-продажи предмета лизинга;</w:t>
      </w:r>
    </w:p>
    <w:p w14:paraId="3C8E1A8F" w14:textId="77777777" w:rsidR="00F51BD1" w:rsidRDefault="00A82645">
      <w:pPr>
        <w:numPr>
          <w:ilvl w:val="0"/>
          <w:numId w:val="19"/>
        </w:numPr>
        <w:ind w:left="0" w:firstLine="1069"/>
        <w:jc w:val="both"/>
        <w:rPr>
          <w:color w:val="000000"/>
        </w:rPr>
      </w:pPr>
      <w:r>
        <w:rPr>
          <w:color w:val="000000"/>
        </w:rPr>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 либо указывающих сроки его будущей поставки; </w:t>
      </w:r>
    </w:p>
    <w:p w14:paraId="329DABA1" w14:textId="77777777" w:rsidR="00F51BD1" w:rsidRDefault="00A82645">
      <w:pPr>
        <w:numPr>
          <w:ilvl w:val="0"/>
          <w:numId w:val="19"/>
        </w:numPr>
        <w:ind w:left="0" w:firstLine="1058"/>
        <w:jc w:val="both"/>
        <w:rPr>
          <w:color w:val="000000"/>
        </w:rPr>
      </w:pPr>
      <w:r>
        <w:rPr>
          <w:color w:val="000000"/>
        </w:rPr>
        <w:t>копии документов, характеризующих предмет договоров лизинга (сублизинга): копии технических паспортов (паспортов) оборудования, копии паспортов транспортных средств, технической документации на предмет лизинга, а при их отсутствии - гарантийных талонов или инструкций (руководств) по эксплуатации на предмет лизинга;</w:t>
      </w:r>
    </w:p>
    <w:p w14:paraId="65CE047F" w14:textId="77777777" w:rsidR="00F51BD1" w:rsidRDefault="00A82645">
      <w:pPr>
        <w:numPr>
          <w:ilvl w:val="0"/>
          <w:numId w:val="19"/>
        </w:numPr>
        <w:ind w:left="0" w:firstLine="1069"/>
        <w:jc w:val="both"/>
        <w:rPr>
          <w:color w:val="000000"/>
        </w:rPr>
      </w:pPr>
      <w:r>
        <w:rPr>
          <w:color w:val="000000"/>
        </w:rP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(сублизинга);</w:t>
      </w:r>
    </w:p>
    <w:p w14:paraId="2B8F6124" w14:textId="77777777" w:rsidR="00F51BD1" w:rsidRDefault="00A82645">
      <w:pPr>
        <w:numPr>
          <w:ilvl w:val="0"/>
          <w:numId w:val="19"/>
        </w:numPr>
        <w:ind w:left="0" w:firstLine="1069"/>
        <w:jc w:val="both"/>
        <w:rPr>
          <w:color w:val="000000"/>
        </w:rPr>
      </w:pPr>
      <w:bookmarkStart w:id="26" w:name="_Hlk109382750"/>
      <w:r>
        <w:rPr>
          <w:color w:val="000000"/>
        </w:rPr>
        <w:t>к</w:t>
      </w:r>
      <w:r w:rsidR="00540D35">
        <w:rPr>
          <w:color w:val="000000"/>
        </w:rPr>
        <w:t xml:space="preserve">опии документов, подтверждающих право </w:t>
      </w:r>
      <w:r>
        <w:rPr>
          <w:color w:val="000000"/>
        </w:rPr>
        <w:t>собственности помещения или аренды помещения, на которое понесены затраты, связанные с текущим ремонтом этих помещений;</w:t>
      </w:r>
    </w:p>
    <w:bookmarkEnd w:id="26"/>
    <w:p w14:paraId="368E7639" w14:textId="77777777" w:rsidR="00F51BD1" w:rsidRDefault="00A82645">
      <w:pPr>
        <w:numPr>
          <w:ilvl w:val="0"/>
          <w:numId w:val="19"/>
        </w:numPr>
        <w:jc w:val="both"/>
        <w:rPr>
          <w:bCs/>
          <w:color w:val="000000"/>
        </w:rPr>
      </w:pPr>
      <w:r>
        <w:rPr>
          <w:bCs/>
          <w:color w:val="000000"/>
        </w:rPr>
        <w:t>копии договоров, подтверждающих осуществление расходов:</w:t>
      </w:r>
    </w:p>
    <w:p w14:paraId="125A41E0" w14:textId="77777777" w:rsidR="00F51BD1" w:rsidRDefault="00A82645">
      <w:pPr>
        <w:ind w:firstLine="709"/>
        <w:jc w:val="both"/>
        <w:rPr>
          <w:bCs/>
          <w:color w:val="000000"/>
        </w:rPr>
      </w:pPr>
      <w:r>
        <w:rPr>
          <w:bCs/>
          <w:color w:val="000000"/>
        </w:rPr>
        <w:t xml:space="preserve">на приобретение товаров (выполнение работ, оказание услуг), связанных с текущим ремонтом помещения, </w:t>
      </w:r>
      <w:bookmarkStart w:id="27" w:name="_Hlk109382560"/>
      <w:r>
        <w:rPr>
          <w:bCs/>
          <w:color w:val="000000"/>
        </w:rPr>
        <w:t>находящегося в собственности заяв</w:t>
      </w:r>
      <w:r w:rsidR="00540D35">
        <w:rPr>
          <w:bCs/>
          <w:color w:val="000000"/>
        </w:rPr>
        <w:t>ителя, или арендуемых помещений;</w:t>
      </w:r>
    </w:p>
    <w:bookmarkEnd w:id="27"/>
    <w:p w14:paraId="2B9DE7B2" w14:textId="77777777" w:rsidR="00F51BD1" w:rsidRDefault="00A82645">
      <w:pPr>
        <w:ind w:firstLine="709"/>
        <w:jc w:val="both"/>
        <w:rPr>
          <w:bCs/>
          <w:color w:val="000000"/>
        </w:rPr>
      </w:pPr>
      <w:r>
        <w:rPr>
          <w:bCs/>
          <w:color w:val="000000"/>
        </w:rPr>
        <w:t>на подключение (технологическое присоединение) к объектам инженерной инфраструктуры с определением технических условий;</w:t>
      </w:r>
    </w:p>
    <w:p w14:paraId="63CE6FC7" w14:textId="77777777" w:rsidR="00F51BD1" w:rsidRDefault="00A82645">
      <w:pPr>
        <w:ind w:left="709"/>
        <w:jc w:val="both"/>
        <w:rPr>
          <w:bCs/>
          <w:color w:val="000000"/>
        </w:rPr>
      </w:pPr>
      <w:r>
        <w:rPr>
          <w:bCs/>
          <w:color w:val="000000"/>
        </w:rPr>
        <w:t>на приобретение оборудования, мебели, оргтехники;</w:t>
      </w:r>
    </w:p>
    <w:p w14:paraId="01A31684" w14:textId="77777777" w:rsidR="00F51BD1" w:rsidRDefault="00A82645">
      <w:pPr>
        <w:ind w:firstLine="709"/>
        <w:jc w:val="both"/>
        <w:rPr>
          <w:bCs/>
          <w:color w:val="000000"/>
        </w:rPr>
      </w:pPr>
      <w:r>
        <w:rPr>
          <w:bCs/>
          <w:color w:val="000000"/>
        </w:rPr>
        <w:t>по сертификации (декларированию), регистрации или 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14:paraId="68A364AC" w14:textId="77777777" w:rsidR="00F51BD1" w:rsidRDefault="00A82645">
      <w:pPr>
        <w:numPr>
          <w:ilvl w:val="0"/>
          <w:numId w:val="20"/>
        </w:numPr>
        <w:ind w:left="0" w:firstLine="1069"/>
        <w:jc w:val="both"/>
        <w:rPr>
          <w:color w:val="000000"/>
        </w:rPr>
      </w:pPr>
      <w:r>
        <w:rPr>
          <w:color w:val="000000"/>
        </w:rPr>
        <w:t>копии</w:t>
      </w:r>
      <w:r w:rsidR="0022699A">
        <w:rPr>
          <w:color w:val="000000"/>
        </w:rPr>
        <w:t xml:space="preserve"> </w:t>
      </w:r>
      <w:r>
        <w:rPr>
          <w:color w:val="000000"/>
        </w:rPr>
        <w:t xml:space="preserve">платежных документов, подтверждающих оплату приобретенного оборудования, </w:t>
      </w:r>
      <w:r>
        <w:rPr>
          <w:bCs/>
          <w:color w:val="000000"/>
        </w:rPr>
        <w:t>мебели, оргтехники</w:t>
      </w:r>
      <w:r>
        <w:rPr>
          <w:color w:val="000000"/>
        </w:rPr>
        <w:t>: в случае безналичного расчета – платежных поручений, инкассовых поручений, платежные требования, платежные ордера, справку-подтверждение платежа через онлайн-банк, в случае наличного расчета – кассовых и товарных чеков и (или) квитанций к приходным кассовым ордерам в размере не менее 100% произведенных затрат;</w:t>
      </w:r>
    </w:p>
    <w:p w14:paraId="5F5A0675" w14:textId="07C75B03" w:rsidR="00F51BD1" w:rsidRDefault="00A82645">
      <w:pPr>
        <w:numPr>
          <w:ilvl w:val="0"/>
          <w:numId w:val="20"/>
        </w:numPr>
        <w:ind w:left="0" w:firstLine="1069"/>
        <w:jc w:val="both"/>
        <w:rPr>
          <w:color w:val="000000"/>
        </w:rPr>
      </w:pPr>
      <w:r>
        <w:rPr>
          <w:color w:val="000000"/>
        </w:rPr>
        <w:t xml:space="preserve">технико-экономическое обоснование по форме согласно Приложению № </w:t>
      </w:r>
      <w:r w:rsidR="001444B2">
        <w:rPr>
          <w:color w:val="000000"/>
        </w:rPr>
        <w:t>5</w:t>
      </w:r>
      <w:r>
        <w:rPr>
          <w:color w:val="000000"/>
        </w:rPr>
        <w:t xml:space="preserve"> к Порядку;</w:t>
      </w:r>
    </w:p>
    <w:p w14:paraId="1BB691FE" w14:textId="77777777" w:rsidR="00F51BD1" w:rsidRDefault="00A82645">
      <w:pPr>
        <w:numPr>
          <w:ilvl w:val="0"/>
          <w:numId w:val="20"/>
        </w:numPr>
        <w:ind w:left="0" w:firstLine="1069"/>
        <w:jc w:val="both"/>
        <w:rPr>
          <w:color w:val="000000"/>
        </w:rPr>
      </w:pPr>
      <w:bookmarkStart w:id="28" w:name="Par230"/>
      <w:bookmarkEnd w:id="25"/>
      <w:bookmarkEnd w:id="28"/>
      <w:r>
        <w:rPr>
          <w:color w:val="000000"/>
        </w:rPr>
        <w:t>при осуществлении организацией деятельности через обособленное подразделение уведомление о постановке на учет организации в налоговом органе;</w:t>
      </w:r>
    </w:p>
    <w:p w14:paraId="460B8ECC" w14:textId="77777777" w:rsidR="00F51BD1" w:rsidRDefault="00A82645">
      <w:pPr>
        <w:numPr>
          <w:ilvl w:val="0"/>
          <w:numId w:val="20"/>
        </w:numPr>
        <w:ind w:left="0" w:firstLine="1069"/>
        <w:jc w:val="both"/>
        <w:rPr>
          <w:color w:val="000000"/>
        </w:rPr>
      </w:pPr>
      <w:bookmarkStart w:id="29" w:name="_Hlk108095151"/>
      <w:r>
        <w:rPr>
          <w:color w:val="000000"/>
        </w:rPr>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14:paraId="4471F390" w14:textId="77777777" w:rsidR="00F51BD1" w:rsidRDefault="00A82645">
      <w:pPr>
        <w:numPr>
          <w:ilvl w:val="0"/>
          <w:numId w:val="20"/>
        </w:numPr>
        <w:ind w:left="0" w:firstLine="1069"/>
        <w:jc w:val="both"/>
        <w:rPr>
          <w:bCs/>
          <w:color w:val="000000"/>
        </w:rPr>
      </w:pPr>
      <w:r>
        <w:rPr>
          <w:color w:val="000000"/>
        </w:rPr>
        <w:t>документы, подтверждающие затраты на текущий ремонт помещения (договоры с подрядными организациями, осуществлявшими текущий ремонт помещения, смета расходов н</w:t>
      </w:r>
      <w:r w:rsidR="0022699A">
        <w:rPr>
          <w:color w:val="000000"/>
        </w:rPr>
        <w:t>а</w:t>
      </w:r>
      <w:r>
        <w:rPr>
          <w:color w:val="000000"/>
        </w:rPr>
        <w:t xml:space="preserve"> текущий ремонт, счет-фактуры, акт приема выполненных работ (оказанных услуг), накладные, платежные поручения, квитанции к приходным ордерам, кассовые чеки</w:t>
      </w:r>
      <w:r w:rsidR="0022699A">
        <w:rPr>
          <w:color w:val="000000"/>
        </w:rPr>
        <w:t>)</w:t>
      </w:r>
      <w:r>
        <w:rPr>
          <w:color w:val="000000"/>
        </w:rPr>
        <w:t xml:space="preserve">, </w:t>
      </w:r>
      <w:r>
        <w:rPr>
          <w:bCs/>
          <w:color w:val="000000"/>
        </w:rPr>
        <w:t>находящегося в собственности или аренде заявителя;</w:t>
      </w:r>
    </w:p>
    <w:p w14:paraId="6299B1C7" w14:textId="77777777" w:rsidR="00F51BD1" w:rsidRDefault="00A82645">
      <w:pPr>
        <w:numPr>
          <w:ilvl w:val="0"/>
          <w:numId w:val="20"/>
        </w:numPr>
        <w:ind w:left="0" w:firstLine="1069"/>
        <w:jc w:val="both"/>
        <w:rPr>
          <w:bCs/>
          <w:color w:val="000000"/>
        </w:rPr>
      </w:pPr>
      <w:r>
        <w:rPr>
          <w:bCs/>
          <w:color w:val="000000"/>
        </w:rPr>
        <w:t>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14:paraId="3D4610A9" w14:textId="77777777" w:rsidR="00F51BD1" w:rsidRDefault="00A82645">
      <w:pPr>
        <w:numPr>
          <w:ilvl w:val="0"/>
          <w:numId w:val="20"/>
        </w:numPr>
        <w:ind w:left="0" w:firstLine="1069"/>
        <w:jc w:val="both"/>
        <w:rPr>
          <w:bCs/>
          <w:color w:val="000000"/>
        </w:rPr>
      </w:pPr>
      <w:r>
        <w:rPr>
          <w:bCs/>
          <w:color w:val="000000"/>
        </w:rPr>
        <w:t>копии действующих лицензий на осуществление лицензируемого вида деятельности;</w:t>
      </w:r>
    </w:p>
    <w:p w14:paraId="43F9F66A" w14:textId="77777777" w:rsidR="00F51BD1" w:rsidRDefault="00A82645">
      <w:pPr>
        <w:numPr>
          <w:ilvl w:val="0"/>
          <w:numId w:val="20"/>
        </w:numPr>
        <w:ind w:left="0" w:firstLine="1069"/>
        <w:jc w:val="both"/>
        <w:rPr>
          <w:bCs/>
          <w:color w:val="000000"/>
        </w:rPr>
      </w:pPr>
      <w:r>
        <w:rPr>
          <w:rFonts w:eastAsia="Calibri"/>
        </w:rPr>
        <w:t>копия договора коммерческой концессии (договор франчайзинга);</w:t>
      </w:r>
    </w:p>
    <w:p w14:paraId="676F243C" w14:textId="77777777" w:rsidR="00F51BD1" w:rsidRDefault="00A82645">
      <w:pPr>
        <w:widowControl w:val="0"/>
        <w:numPr>
          <w:ilvl w:val="0"/>
          <w:numId w:val="20"/>
        </w:numPr>
        <w:ind w:left="0" w:firstLine="1069"/>
        <w:jc w:val="both"/>
        <w:rPr>
          <w:rFonts w:eastAsia="Calibri"/>
        </w:rPr>
      </w:pPr>
      <w:r>
        <w:rPr>
          <w:rFonts w:eastAsia="Calibri"/>
          <w:iCs/>
        </w:rPr>
        <w:t>копия платежных документов, подтверждающи</w:t>
      </w:r>
      <w:r w:rsidR="0022699A">
        <w:rPr>
          <w:rFonts w:eastAsia="Calibri"/>
          <w:iCs/>
        </w:rPr>
        <w:t>х</w:t>
      </w:r>
      <w:r>
        <w:rPr>
          <w:rFonts w:eastAsia="Calibri"/>
          <w:iCs/>
        </w:rPr>
        <w:t xml:space="preserve"> оплату паушального взноса по </w:t>
      </w:r>
      <w:r>
        <w:rPr>
          <w:rFonts w:eastAsia="Calibri"/>
          <w:iCs/>
        </w:rPr>
        <w:lastRenderedPageBreak/>
        <w:t>франшизе;</w:t>
      </w:r>
    </w:p>
    <w:p w14:paraId="2DCE08EF" w14:textId="77777777" w:rsidR="00F51BD1" w:rsidRDefault="00A82645">
      <w:pPr>
        <w:widowControl w:val="0"/>
        <w:numPr>
          <w:ilvl w:val="0"/>
          <w:numId w:val="20"/>
        </w:numPr>
        <w:ind w:left="0" w:firstLine="1069"/>
        <w:jc w:val="both"/>
        <w:rPr>
          <w:rFonts w:eastAsia="Calibri"/>
        </w:rPr>
      </w:pPr>
      <w:r>
        <w:rPr>
          <w:rFonts w:eastAsia="Calibri"/>
        </w:rPr>
        <w:t>документы, подтверждающие передачу прав по коммерческой концессии (франшизе);</w:t>
      </w:r>
    </w:p>
    <w:p w14:paraId="54398B52" w14:textId="77777777" w:rsidR="00F51BD1" w:rsidRDefault="00A82645">
      <w:pPr>
        <w:numPr>
          <w:ilvl w:val="0"/>
          <w:numId w:val="20"/>
        </w:numPr>
        <w:ind w:left="0" w:firstLine="1069"/>
        <w:jc w:val="both"/>
        <w:rPr>
          <w:bCs/>
          <w:color w:val="000000"/>
        </w:rPr>
      </w:pPr>
      <w:r>
        <w:rPr>
          <w:rFonts w:eastAsia="Calibri"/>
        </w:rPr>
        <w:t>документы, подтверждающие обучение, подготовку и переподготовку персонала (договора и т.д.);</w:t>
      </w:r>
    </w:p>
    <w:p w14:paraId="3EA2A21B" w14:textId="77777777" w:rsidR="00F51BD1" w:rsidRDefault="00A82645">
      <w:pPr>
        <w:widowControl w:val="0"/>
        <w:numPr>
          <w:ilvl w:val="0"/>
          <w:numId w:val="20"/>
        </w:numPr>
        <w:ind w:left="0" w:firstLine="1069"/>
        <w:jc w:val="both"/>
        <w:rPr>
          <w:rFonts w:eastAsia="Calibri"/>
        </w:rPr>
      </w:pPr>
      <w:r>
        <w:rPr>
          <w:rFonts w:eastAsia="Calibri"/>
        </w:rPr>
        <w:t>документы, под</w:t>
      </w:r>
      <w:r w:rsidR="0022699A">
        <w:rPr>
          <w:rFonts w:eastAsia="Calibri"/>
        </w:rPr>
        <w:t>тверждающие прохождение обучения</w:t>
      </w:r>
      <w:r>
        <w:rPr>
          <w:rFonts w:eastAsia="Calibri"/>
        </w:rPr>
        <w:t>, подготовку и переподготовку персонала (Удостоверения о повышении квалификации, сертификат и другой документ);</w:t>
      </w:r>
    </w:p>
    <w:p w14:paraId="0031AD12" w14:textId="77777777" w:rsidR="00F51BD1" w:rsidRDefault="00A82645">
      <w:pPr>
        <w:numPr>
          <w:ilvl w:val="0"/>
          <w:numId w:val="20"/>
        </w:numPr>
        <w:jc w:val="both"/>
        <w:rPr>
          <w:bCs/>
          <w:color w:val="000000"/>
        </w:rPr>
      </w:pPr>
      <w:r>
        <w:rPr>
          <w:bCs/>
          <w:color w:val="000000"/>
        </w:rPr>
        <w:t>иные документы, подтверждающие понесенные затраты.</w:t>
      </w:r>
    </w:p>
    <w:p w14:paraId="0CC9350E" w14:textId="77777777" w:rsidR="00F51BD1" w:rsidRDefault="00A82645">
      <w:pPr>
        <w:tabs>
          <w:tab w:val="left" w:pos="1418"/>
        </w:tabs>
        <w:ind w:firstLine="709"/>
        <w:jc w:val="both"/>
        <w:rPr>
          <w:color w:val="000000"/>
        </w:rPr>
      </w:pPr>
      <w:bookmarkStart w:id="30" w:name="Par239"/>
      <w:bookmarkEnd w:id="29"/>
      <w:bookmarkEnd w:id="30"/>
      <w:r>
        <w:rPr>
          <w:color w:val="000000"/>
        </w:rPr>
        <w:t>3.2.</w:t>
      </w:r>
      <w:r>
        <w:rPr>
          <w:color w:val="000000"/>
        </w:rPr>
        <w:tab/>
      </w:r>
      <w:bookmarkStart w:id="31" w:name="_Hlk108095183"/>
      <w:r>
        <w:rPr>
          <w:color w:val="000000"/>
        </w:rPr>
        <w:t>Все листы представляемых заявителем документов должны быть прошнурованы, пронумерованы и отпечатаны с описью предоставляемых документов, с указанием количества листов, подписаны и заверены печатью (при наличии) или подписью заявителя</w:t>
      </w:r>
      <w:bookmarkEnd w:id="31"/>
      <w:r>
        <w:rPr>
          <w:color w:val="000000"/>
        </w:rPr>
        <w:t>.</w:t>
      </w:r>
    </w:p>
    <w:p w14:paraId="1E04FF54" w14:textId="77777777" w:rsidR="00F51BD1" w:rsidRDefault="00A82645">
      <w:pPr>
        <w:ind w:firstLine="709"/>
        <w:jc w:val="both"/>
        <w:rPr>
          <w:rFonts w:eastAsia="Calibri"/>
          <w:color w:val="000000"/>
        </w:rPr>
      </w:pPr>
      <w:r>
        <w:rPr>
          <w:color w:val="000000"/>
        </w:rPr>
        <w:t>3.3.</w:t>
      </w:r>
      <w:r>
        <w:rPr>
          <w:color w:val="000000"/>
        </w:rPr>
        <w:tab/>
      </w:r>
      <w:r>
        <w:rPr>
          <w:rFonts w:eastAsia="Calibri"/>
          <w:color w:val="000000"/>
        </w:rPr>
        <w:t>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w:t>
      </w:r>
    </w:p>
    <w:p w14:paraId="40C405EF" w14:textId="77777777" w:rsidR="00F51BD1" w:rsidRDefault="00A82645">
      <w:pPr>
        <w:ind w:firstLine="709"/>
        <w:jc w:val="both"/>
        <w:rPr>
          <w:rFonts w:eastAsia="Calibri"/>
          <w:color w:val="000000"/>
        </w:rPr>
      </w:pPr>
      <w:r>
        <w:rPr>
          <w:rFonts w:eastAsia="Calibri"/>
          <w:color w:val="000000"/>
        </w:rPr>
        <w:t>3.4.</w:t>
      </w:r>
      <w:r>
        <w:rPr>
          <w:rFonts w:eastAsia="Calibri"/>
          <w:color w:val="000000"/>
        </w:rPr>
        <w:tab/>
        <w:t>Управление самостоятельно запрашивает документы, указанные в абзаце шестом пункта 3.1, в соответствующих органах в случае, если заявитель не представил указанные документы по собственной инициативе.</w:t>
      </w:r>
    </w:p>
    <w:p w14:paraId="3B2476E8" w14:textId="77777777" w:rsidR="00F51BD1" w:rsidRDefault="00A82645">
      <w:pPr>
        <w:ind w:firstLine="709"/>
        <w:jc w:val="both"/>
        <w:rPr>
          <w:color w:val="000000"/>
        </w:rPr>
      </w:pPr>
      <w:r>
        <w:rPr>
          <w:color w:val="000000"/>
        </w:rPr>
        <w:t>3.5.</w:t>
      </w:r>
      <w:r>
        <w:rPr>
          <w:color w:val="000000"/>
        </w:rPr>
        <w:tab/>
        <w:t>Заявитель вправе отозвать заявку путем письменного обращения в Управление.</w:t>
      </w:r>
    </w:p>
    <w:p w14:paraId="00F2729C" w14:textId="77777777" w:rsidR="00F51BD1" w:rsidRDefault="00A82645">
      <w:pPr>
        <w:ind w:firstLine="709"/>
        <w:jc w:val="both"/>
        <w:rPr>
          <w:color w:val="000000"/>
        </w:rPr>
      </w:pPr>
      <w:r>
        <w:rPr>
          <w:color w:val="000000"/>
        </w:rPr>
        <w:t>3.6.</w:t>
      </w:r>
      <w:r>
        <w:rPr>
          <w:color w:val="000000"/>
        </w:rPr>
        <w:tab/>
        <w:t>Документы, представленные на рассмотрение, возврату не подлежат.</w:t>
      </w:r>
    </w:p>
    <w:p w14:paraId="7023735B" w14:textId="77777777" w:rsidR="00F51BD1" w:rsidRDefault="00F51BD1">
      <w:pPr>
        <w:ind w:firstLine="709"/>
        <w:jc w:val="both"/>
        <w:rPr>
          <w:color w:val="000000"/>
        </w:rPr>
      </w:pPr>
    </w:p>
    <w:p w14:paraId="1B0D5C1A" w14:textId="77777777" w:rsidR="00F51BD1" w:rsidRDefault="00A82645">
      <w:pPr>
        <w:numPr>
          <w:ilvl w:val="0"/>
          <w:numId w:val="7"/>
        </w:numPr>
        <w:jc w:val="center"/>
        <w:rPr>
          <w:b/>
          <w:color w:val="000000"/>
        </w:rPr>
      </w:pPr>
      <w:r>
        <w:rPr>
          <w:b/>
          <w:color w:val="000000"/>
        </w:rPr>
        <w:t>Порядок и сроки рассмотрения документов,</w:t>
      </w:r>
    </w:p>
    <w:p w14:paraId="6A9321FE" w14:textId="77777777" w:rsidR="00F51BD1" w:rsidRDefault="00A82645">
      <w:pPr>
        <w:ind w:left="720" w:firstLine="131"/>
        <w:jc w:val="center"/>
        <w:rPr>
          <w:b/>
          <w:color w:val="000000"/>
        </w:rPr>
      </w:pPr>
      <w:r>
        <w:rPr>
          <w:b/>
          <w:color w:val="000000"/>
        </w:rPr>
        <w:t>предоставленных для получения субсидии</w:t>
      </w:r>
    </w:p>
    <w:p w14:paraId="298BF13B" w14:textId="77777777" w:rsidR="00F51BD1" w:rsidRDefault="00A82645" w:rsidP="0022699A">
      <w:pPr>
        <w:tabs>
          <w:tab w:val="left" w:pos="851"/>
          <w:tab w:val="left" w:pos="1418"/>
        </w:tabs>
        <w:ind w:right="-3" w:firstLine="709"/>
        <w:jc w:val="both"/>
      </w:pPr>
      <w:r>
        <w:rPr>
          <w:color w:val="000000"/>
        </w:rPr>
        <w:t>4.1.</w:t>
      </w:r>
      <w:r>
        <w:rPr>
          <w:color w:val="000000"/>
        </w:rPr>
        <w:tab/>
      </w:r>
      <w:r>
        <w:t>Поступившая в Управление заявка регистрируется в журнале регистрации заявок в день ее поступления с указанием номера регистрационной записи, даты и времени поступления. По требованию заявителю выдается расписка в получении документов, установленных пунктом 3.1 Порядка.</w:t>
      </w:r>
    </w:p>
    <w:p w14:paraId="78B223BF" w14:textId="4810AFCD" w:rsidR="00F51BD1" w:rsidRDefault="00A82645">
      <w:pPr>
        <w:ind w:firstLine="709"/>
        <w:jc w:val="both"/>
        <w:rPr>
          <w:color w:val="000000"/>
        </w:rPr>
      </w:pPr>
      <w:r>
        <w:rPr>
          <w:rFonts w:eastAsia="Calibri"/>
          <w:color w:val="000000"/>
        </w:rPr>
        <w:t>4.2.</w:t>
      </w:r>
      <w:r>
        <w:rPr>
          <w:rFonts w:eastAsia="Calibri"/>
          <w:color w:val="000000"/>
        </w:rPr>
        <w:tab/>
      </w:r>
      <w:r>
        <w:rPr>
          <w:color w:val="000000"/>
        </w:rPr>
        <w:t xml:space="preserve">Управление в течение десяти рабочих дней со дня, следующего за днем </w:t>
      </w:r>
      <w:r w:rsidRPr="00A32262">
        <w:rPr>
          <w:color w:val="000000"/>
        </w:rPr>
        <w:t xml:space="preserve">окончания </w:t>
      </w:r>
      <w:r w:rsidR="0045042E" w:rsidRPr="00A32262">
        <w:rPr>
          <w:color w:val="000000"/>
        </w:rPr>
        <w:t>проведения отбора</w:t>
      </w:r>
      <w:r w:rsidR="00FE2178" w:rsidRPr="00A32262">
        <w:rPr>
          <w:color w:val="000000"/>
        </w:rPr>
        <w:t xml:space="preserve"> </w:t>
      </w:r>
      <w:r w:rsidRPr="00A32262">
        <w:rPr>
          <w:color w:val="000000"/>
        </w:rPr>
        <w:t>рассматривает</w:t>
      </w:r>
      <w:r>
        <w:rPr>
          <w:color w:val="000000"/>
        </w:rPr>
        <w:t xml:space="preserve"> предоставленные заявителем в составе заявки документы на их соответствие требованиям раздела 3 Порядка, а также на соответствие заявителя требованиям, установленным в пунктах 2.1-2.3 раздела 2 Порядка. </w:t>
      </w:r>
    </w:p>
    <w:p w14:paraId="651242E2" w14:textId="43353259" w:rsidR="00F51BD1" w:rsidRDefault="0022699A">
      <w:pPr>
        <w:tabs>
          <w:tab w:val="left" w:pos="1418"/>
        </w:tabs>
        <w:ind w:firstLine="709"/>
        <w:jc w:val="both"/>
        <w:rPr>
          <w:rFonts w:eastAsia="Calibri"/>
          <w:color w:val="000000"/>
        </w:rPr>
      </w:pPr>
      <w:r>
        <w:rPr>
          <w:rFonts w:eastAsia="Calibri"/>
          <w:color w:val="000000"/>
        </w:rPr>
        <w:t xml:space="preserve">4.3.  </w:t>
      </w:r>
      <w:r w:rsidR="00A82645">
        <w:rPr>
          <w:rFonts w:eastAsia="Calibri"/>
          <w:color w:val="000000"/>
        </w:rPr>
        <w:t xml:space="preserve">При необходимости, в срок, установленный для проведения </w:t>
      </w:r>
      <w:r w:rsidR="00FE2178" w:rsidRPr="00A32262">
        <w:rPr>
          <w:rFonts w:eastAsia="Calibri"/>
          <w:color w:val="000000"/>
        </w:rPr>
        <w:t>проверки заявки</w:t>
      </w:r>
      <w:r w:rsidR="00A82645" w:rsidRPr="00A32262">
        <w:rPr>
          <w:rFonts w:eastAsia="Calibri"/>
          <w:color w:val="000000"/>
        </w:rPr>
        <w:t>,</w:t>
      </w:r>
      <w:r w:rsidR="00A82645">
        <w:rPr>
          <w:rFonts w:eastAsia="Calibri"/>
          <w:color w:val="000000"/>
        </w:rPr>
        <w:t xml:space="preserve"> Управление по согласованию с заявителем имеет право проверить фактическое наличие предметов субсидирования, расходы по которым заявлены для оформления субсидии. По итогам проверки Управлением оформляется акт обследования в произвольной форме. </w:t>
      </w:r>
    </w:p>
    <w:p w14:paraId="089CB28B" w14:textId="77777777" w:rsidR="00F51BD1" w:rsidRDefault="00A82645">
      <w:pPr>
        <w:tabs>
          <w:tab w:val="left" w:pos="1276"/>
          <w:tab w:val="left" w:pos="1418"/>
        </w:tabs>
        <w:ind w:firstLine="709"/>
        <w:jc w:val="both"/>
        <w:rPr>
          <w:color w:val="000000"/>
        </w:rPr>
      </w:pPr>
      <w:r>
        <w:rPr>
          <w:rFonts w:eastAsia="Calibri"/>
          <w:color w:val="000000"/>
        </w:rPr>
        <w:t>4.4.</w:t>
      </w:r>
      <w:r>
        <w:rPr>
          <w:rFonts w:eastAsia="Calibri"/>
          <w:color w:val="000000"/>
        </w:rPr>
        <w:tab/>
        <w:t xml:space="preserve"> </w:t>
      </w:r>
      <w:r>
        <w:rPr>
          <w:color w:val="000000"/>
        </w:rPr>
        <w:t>Субсидия не может быть предоставлена заявителям по следующим основаниям:</w:t>
      </w:r>
    </w:p>
    <w:p w14:paraId="7E7A3B2F" w14:textId="77777777" w:rsidR="00F51BD1" w:rsidRDefault="00A82645">
      <w:pPr>
        <w:widowControl w:val="0"/>
        <w:numPr>
          <w:ilvl w:val="0"/>
          <w:numId w:val="22"/>
        </w:numPr>
        <w:ind w:left="0" w:firstLine="1069"/>
        <w:jc w:val="both"/>
        <w:rPr>
          <w:color w:val="000000"/>
        </w:rPr>
      </w:pPr>
      <w:bookmarkStart w:id="32" w:name="_Hlk109312777"/>
      <w:r>
        <w:rPr>
          <w:color w:val="000000"/>
        </w:rPr>
        <w:t xml:space="preserve">несоответствие заявителя целям предоставления субсидии, установленным в пункте 1.7. раздела 1 Порядка; </w:t>
      </w:r>
    </w:p>
    <w:bookmarkEnd w:id="32"/>
    <w:p w14:paraId="323D7F39" w14:textId="77777777" w:rsidR="00F51BD1" w:rsidRDefault="00A82645">
      <w:pPr>
        <w:widowControl w:val="0"/>
        <w:numPr>
          <w:ilvl w:val="0"/>
          <w:numId w:val="21"/>
        </w:numPr>
        <w:ind w:left="0" w:firstLine="1069"/>
        <w:jc w:val="both"/>
        <w:rPr>
          <w:color w:val="000000"/>
        </w:rPr>
      </w:pPr>
      <w:r>
        <w:rPr>
          <w:color w:val="000000"/>
        </w:rPr>
        <w:t xml:space="preserve">несоответствие заявителя условиям предоставления субсидии, установленным в пунктах 2.1-2.3 раздела 2 Порядка; </w:t>
      </w:r>
    </w:p>
    <w:p w14:paraId="7C467F00" w14:textId="77777777" w:rsidR="00F51BD1" w:rsidRDefault="00A82645">
      <w:pPr>
        <w:widowControl w:val="0"/>
        <w:numPr>
          <w:ilvl w:val="0"/>
          <w:numId w:val="21"/>
        </w:numPr>
        <w:ind w:left="0" w:firstLine="1069"/>
        <w:jc w:val="both"/>
        <w:rPr>
          <w:color w:val="000000"/>
        </w:rPr>
      </w:pPr>
      <w:r>
        <w:rPr>
          <w:color w:val="000000"/>
        </w:rPr>
        <w:t>не предоставлены, либо предоставлены не в полном объеме и (или) не надлежащем виде (пункт 3.2 Порядка) документы, определенные пунктом 3.1 (за исключением шестого абзаца) Порядком, либо предоставлены недостоверные сведения и документы;</w:t>
      </w:r>
    </w:p>
    <w:p w14:paraId="37832646" w14:textId="77777777" w:rsidR="00F51BD1" w:rsidRDefault="00A82645">
      <w:pPr>
        <w:widowControl w:val="0"/>
        <w:numPr>
          <w:ilvl w:val="0"/>
          <w:numId w:val="21"/>
        </w:numPr>
        <w:ind w:left="0" w:firstLine="1069"/>
        <w:jc w:val="both"/>
        <w:rPr>
          <w:color w:val="000000"/>
        </w:rPr>
      </w:pPr>
      <w:bookmarkStart w:id="33" w:name="_Hlk108096196"/>
      <w:r>
        <w:rPr>
          <w:color w:val="000000"/>
          <w:lang w:eastAsia="en-US"/>
        </w:rPr>
        <w:t>подача документов заявителем после даты и (или) времени, определенных для подачи предложений (заявок);</w:t>
      </w:r>
    </w:p>
    <w:bookmarkEnd w:id="33"/>
    <w:p w14:paraId="3D602E43" w14:textId="77777777" w:rsidR="00F51BD1" w:rsidRDefault="00A82645">
      <w:pPr>
        <w:widowControl w:val="0"/>
        <w:numPr>
          <w:ilvl w:val="0"/>
          <w:numId w:val="21"/>
        </w:numPr>
        <w:ind w:left="0" w:firstLine="1069"/>
        <w:jc w:val="both"/>
        <w:rPr>
          <w:color w:val="000000"/>
        </w:rPr>
      </w:pPr>
      <w:r>
        <w:rPr>
          <w:color w:val="000000"/>
        </w:rPr>
        <w:t>с момента признания субъекта малого и среднего предпринимательства допустившим нарушение порядка и условий оказания поддержки, в том числе</w:t>
      </w:r>
      <w:r w:rsidR="00FD54EE">
        <w:rPr>
          <w:color w:val="000000"/>
        </w:rPr>
        <w:t>,</w:t>
      </w:r>
      <w:r>
        <w:rPr>
          <w:color w:val="000000"/>
        </w:rPr>
        <w:t xml:space="preserve"> не обеспечившим целевого использования средств поддержки, прошло менее, чем три года;</w:t>
      </w:r>
    </w:p>
    <w:p w14:paraId="2DDB8A38" w14:textId="77777777" w:rsidR="00F51BD1" w:rsidRDefault="00A82645">
      <w:pPr>
        <w:numPr>
          <w:ilvl w:val="0"/>
          <w:numId w:val="21"/>
        </w:numPr>
        <w:ind w:left="0" w:firstLine="1069"/>
        <w:jc w:val="both"/>
        <w:rPr>
          <w:rFonts w:eastAsia="Calibri"/>
          <w:color w:val="000000"/>
        </w:rPr>
      </w:pPr>
      <w:r>
        <w:rPr>
          <w:color w:val="000000"/>
        </w:rPr>
        <w:t>отсутствие средств в бюджете города, предусмотренных на эти цели в текущем финансовом году.</w:t>
      </w:r>
    </w:p>
    <w:p w14:paraId="5A5263EE" w14:textId="77777777" w:rsidR="00F51BD1" w:rsidRDefault="00ED32C2" w:rsidP="00ED32C2">
      <w:pPr>
        <w:tabs>
          <w:tab w:val="left" w:pos="1418"/>
        </w:tabs>
        <w:ind w:firstLine="709"/>
        <w:jc w:val="both"/>
        <w:rPr>
          <w:color w:val="000000"/>
        </w:rPr>
      </w:pPr>
      <w:r>
        <w:rPr>
          <w:color w:val="000000"/>
        </w:rPr>
        <w:t>4.5.</w:t>
      </w:r>
      <w:r>
        <w:rPr>
          <w:color w:val="000000"/>
        </w:rPr>
        <w:tab/>
      </w:r>
      <w:r w:rsidR="00A82645">
        <w:rPr>
          <w:color w:val="000000"/>
        </w:rPr>
        <w:t xml:space="preserve">По результатам проверки заявки, Управление в течении 5 рабочих дней со дня окончания рассмотрения заявки принимает решение о возможности участия в отборе или о недопущении заявки до отбора в форме служебной записки, подписанной </w:t>
      </w:r>
      <w:r w:rsidR="00A82645" w:rsidRPr="00A32262">
        <w:rPr>
          <w:color w:val="000000"/>
        </w:rPr>
        <w:t>руководителем Управления.</w:t>
      </w:r>
    </w:p>
    <w:p w14:paraId="25D07648" w14:textId="77777777" w:rsidR="00F51BD1" w:rsidRDefault="00ED32C2">
      <w:pPr>
        <w:widowControl w:val="0"/>
        <w:tabs>
          <w:tab w:val="left" w:pos="1418"/>
        </w:tabs>
        <w:ind w:firstLine="709"/>
        <w:jc w:val="both"/>
        <w:rPr>
          <w:color w:val="000000"/>
        </w:rPr>
      </w:pPr>
      <w:r>
        <w:rPr>
          <w:color w:val="000000"/>
        </w:rPr>
        <w:lastRenderedPageBreak/>
        <w:t>4.6.</w:t>
      </w:r>
      <w:r>
        <w:rPr>
          <w:color w:val="000000"/>
        </w:rPr>
        <w:tab/>
      </w:r>
      <w:r w:rsidR="00A82645">
        <w:rPr>
          <w:color w:val="000000"/>
        </w:rPr>
        <w:t>В случае если выявлены обстоятельства, отраженные в пункте 4.4 Порядка, Управление выносит решение об отказе участия заявки в отборе, о чем заявитель письменно уведомляется в течении пяти рабочих дней со дня принятия такого решения.</w:t>
      </w:r>
    </w:p>
    <w:p w14:paraId="4956734F" w14:textId="77777777" w:rsidR="00F51BD1" w:rsidRDefault="00A82645" w:rsidP="00870A4D">
      <w:pPr>
        <w:widowControl w:val="0"/>
        <w:numPr>
          <w:ilvl w:val="1"/>
          <w:numId w:val="26"/>
        </w:numPr>
        <w:tabs>
          <w:tab w:val="left" w:pos="1276"/>
          <w:tab w:val="left" w:pos="1418"/>
        </w:tabs>
        <w:ind w:left="0" w:firstLine="709"/>
        <w:jc w:val="both"/>
        <w:rPr>
          <w:color w:val="000000"/>
        </w:rPr>
      </w:pPr>
      <w:r>
        <w:rPr>
          <w:color w:val="000000"/>
        </w:rPr>
        <w:t xml:space="preserve"> Заявки, по которым не было принято решение об отказе в участии в отборе, в течение десяти рабочих дней </w:t>
      </w:r>
      <w:r>
        <w:rPr>
          <w:bCs/>
          <w:color w:val="000000"/>
        </w:rPr>
        <w:t>с момента окончания проверки</w:t>
      </w:r>
      <w:r>
        <w:rPr>
          <w:color w:val="000000"/>
        </w:rPr>
        <w:t xml:space="preserve"> предоставляются в Экспертную комиссию администрации города Сосновоборска по вопросам предоставления субсидий субъектам малого и среднего предпринимательства, самозанятым гражданам (далее – Экспертная комиссия).</w:t>
      </w:r>
    </w:p>
    <w:p w14:paraId="14927EA9" w14:textId="77777777" w:rsidR="00F51BD1" w:rsidRDefault="00A82645" w:rsidP="00870A4D">
      <w:pPr>
        <w:widowControl w:val="0"/>
        <w:tabs>
          <w:tab w:val="left" w:pos="1276"/>
        </w:tabs>
        <w:ind w:firstLine="709"/>
        <w:jc w:val="both"/>
        <w:rPr>
          <w:color w:val="000000"/>
        </w:rPr>
      </w:pPr>
      <w:r>
        <w:rPr>
          <w:color w:val="000000"/>
        </w:rPr>
        <w:t>4.8.</w:t>
      </w:r>
      <w:r>
        <w:rPr>
          <w:color w:val="000000"/>
        </w:rPr>
        <w:tab/>
        <w:t>Членами Экспертной комиссии обсуждается каждая заявка отдельно, после чего выносится решение о предоставлении субсидии (отказе в предоставлении субсидии), оформленное протоколом, подписанным председателем и секретарем комиссии, с указанием установленного размера субсидии для каждой заявки, по которой принято положительное решение о выдаче субсидии.</w:t>
      </w:r>
    </w:p>
    <w:p w14:paraId="5311CE85" w14:textId="77777777" w:rsidR="00F51BD1" w:rsidRDefault="00ED32C2" w:rsidP="00870A4D">
      <w:pPr>
        <w:tabs>
          <w:tab w:val="left" w:pos="1418"/>
        </w:tabs>
        <w:autoSpaceDE w:val="0"/>
        <w:autoSpaceDN w:val="0"/>
        <w:adjustRightInd w:val="0"/>
        <w:ind w:firstLine="709"/>
        <w:jc w:val="both"/>
        <w:rPr>
          <w:color w:val="000000"/>
        </w:rPr>
      </w:pPr>
      <w:bookmarkStart w:id="34" w:name="_Hlk108180781"/>
      <w:r>
        <w:rPr>
          <w:color w:val="000000"/>
        </w:rPr>
        <w:t>4.9.</w:t>
      </w:r>
      <w:r>
        <w:rPr>
          <w:color w:val="000000"/>
        </w:rPr>
        <w:tab/>
      </w:r>
      <w:r w:rsidR="00A82645">
        <w:rPr>
          <w:color w:val="000000"/>
        </w:rPr>
        <w:t>Размер субсидии составляет до 50 процентов произведенных затрат,</w:t>
      </w:r>
      <w:r w:rsidR="00870A4D">
        <w:rPr>
          <w:color w:val="000000"/>
        </w:rPr>
        <w:t xml:space="preserve"> </w:t>
      </w:r>
      <w:r w:rsidR="00870A4D" w:rsidRPr="00A32262">
        <w:rPr>
          <w:lang w:eastAsia="zh-CN"/>
        </w:rPr>
        <w:t xml:space="preserve">указанных в </w:t>
      </w:r>
      <w:hyperlink r:id="rId19" w:history="1">
        <w:r w:rsidR="00870A4D" w:rsidRPr="00A32262">
          <w:rPr>
            <w:lang w:eastAsia="zh-CN"/>
          </w:rPr>
          <w:t>п</w:t>
        </w:r>
      </w:hyperlink>
      <w:r w:rsidR="00870A4D" w:rsidRPr="00A32262">
        <w:rPr>
          <w:lang w:eastAsia="zh-CN"/>
        </w:rPr>
        <w:t>. 1.7,</w:t>
      </w:r>
      <w:r w:rsidR="00870A4D">
        <w:rPr>
          <w:lang w:eastAsia="zh-CN"/>
        </w:rPr>
        <w:t xml:space="preserve"> </w:t>
      </w:r>
      <w:r w:rsidR="00A82645">
        <w:rPr>
          <w:color w:val="000000"/>
        </w:rPr>
        <w:t xml:space="preserve">и в сумме не более 500 тыс. рублей субъекту малого и среднего предпринимательства и не более 100 тыс. рублей самозанятому гражданину. </w:t>
      </w:r>
      <w:r w:rsidR="00A82645">
        <w:rPr>
          <w:bCs/>
          <w:color w:val="000000"/>
        </w:rPr>
        <w:t>При этом поддержка предоставляется одному и тому же получателю поддержки не чаще одного раза в течение двух лет</w:t>
      </w:r>
      <w:bookmarkEnd w:id="34"/>
      <w:r w:rsidR="00A82645">
        <w:rPr>
          <w:color w:val="000000"/>
        </w:rPr>
        <w:t>.</w:t>
      </w:r>
    </w:p>
    <w:p w14:paraId="6D2C95D6" w14:textId="16C26EC9" w:rsidR="00F51BD1" w:rsidRDefault="00A82645">
      <w:pPr>
        <w:tabs>
          <w:tab w:val="left" w:pos="709"/>
        </w:tabs>
        <w:ind w:firstLine="709"/>
        <w:jc w:val="both"/>
        <w:rPr>
          <w:color w:val="000000"/>
        </w:rPr>
      </w:pPr>
      <w:r>
        <w:rPr>
          <w:color w:val="000000"/>
        </w:rPr>
        <w:t>4.10. Расчет (распределение субсидии) осуществляется, исх</w:t>
      </w:r>
      <w:r w:rsidR="00FD54EE">
        <w:rPr>
          <w:color w:val="000000"/>
        </w:rPr>
        <w:t xml:space="preserve">одя из очередности поступления </w:t>
      </w:r>
      <w:r>
        <w:rPr>
          <w:color w:val="000000"/>
        </w:rPr>
        <w:t>заявок на участие в отборе. При прочих равных условиях преимущество отдается заявке, дата и время регистрации которой имеет более ранний срок</w:t>
      </w:r>
      <w:r w:rsidR="00D94A3F">
        <w:rPr>
          <w:color w:val="000000"/>
        </w:rPr>
        <w:t>.</w:t>
      </w:r>
    </w:p>
    <w:p w14:paraId="627D248E" w14:textId="77777777" w:rsidR="00F51BD1" w:rsidRDefault="00A82645">
      <w:pPr>
        <w:widowControl w:val="0"/>
        <w:numPr>
          <w:ilvl w:val="1"/>
          <w:numId w:val="17"/>
        </w:numPr>
        <w:tabs>
          <w:tab w:val="left" w:pos="709"/>
        </w:tabs>
        <w:ind w:left="0" w:firstLine="709"/>
        <w:jc w:val="both"/>
        <w:rPr>
          <w:color w:val="000000"/>
        </w:rPr>
      </w:pPr>
      <w:r>
        <w:rPr>
          <w:color w:val="000000"/>
        </w:rPr>
        <w:t>Заявка, сумма выплат по которой превышает нераспределенный остаток бюджетных ассигнований, финансируется в сумме указанного остатка.</w:t>
      </w:r>
    </w:p>
    <w:p w14:paraId="75F0587D" w14:textId="77777777" w:rsidR="00F51BD1" w:rsidRDefault="00A82645">
      <w:pPr>
        <w:widowControl w:val="0"/>
        <w:numPr>
          <w:ilvl w:val="1"/>
          <w:numId w:val="17"/>
        </w:numPr>
        <w:tabs>
          <w:tab w:val="left" w:pos="709"/>
        </w:tabs>
        <w:ind w:left="0" w:firstLine="709"/>
        <w:jc w:val="both"/>
        <w:rPr>
          <w:color w:val="000000"/>
        </w:rPr>
      </w:pPr>
      <w:r>
        <w:rPr>
          <w:color w:val="000000"/>
        </w:rPr>
        <w:t>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14:paraId="207FABBF" w14:textId="77777777" w:rsidR="00F45CE3" w:rsidRPr="00F971F9" w:rsidRDefault="00A82645" w:rsidP="00FC34FF">
      <w:pPr>
        <w:widowControl w:val="0"/>
        <w:numPr>
          <w:ilvl w:val="1"/>
          <w:numId w:val="17"/>
        </w:numPr>
        <w:ind w:left="0" w:firstLine="709"/>
        <w:jc w:val="both"/>
        <w:rPr>
          <w:color w:val="000000" w:themeColor="text1"/>
        </w:rPr>
      </w:pPr>
      <w:r w:rsidRPr="00F971F9">
        <w:rPr>
          <w:color w:val="000000" w:themeColor="text1"/>
        </w:rPr>
        <w:t>Администрация города Сосновоборска в течение десяти рабочих дней со дня подписания протокола Экспертной комиссией заключает соглашение с получателем субсидии о предоставлении субсидии в соответствие с типовой формой, утвержденной Финансовым управлением администрации города Сосновоборска (далее – Соглашение), в котором для получателя субсидии определены показатели результативности предоставления субсидии.</w:t>
      </w:r>
    </w:p>
    <w:p w14:paraId="5CEC8D6F" w14:textId="17C71A4C" w:rsidR="00CE0F60" w:rsidRPr="006D58D4" w:rsidRDefault="00CE0F60" w:rsidP="00D94A3F">
      <w:pPr>
        <w:widowControl w:val="0"/>
        <w:ind w:firstLine="709"/>
        <w:jc w:val="both"/>
        <w:rPr>
          <w:color w:val="000000" w:themeColor="text1"/>
        </w:rPr>
      </w:pPr>
      <w:r w:rsidRPr="00D94A3F">
        <w:rPr>
          <w:color w:val="000000" w:themeColor="text1"/>
        </w:rPr>
        <w:t xml:space="preserve">Одновременно </w:t>
      </w:r>
      <w:r w:rsidR="00FC34FF" w:rsidRPr="00D94A3F">
        <w:rPr>
          <w:color w:val="000000" w:themeColor="text1"/>
        </w:rPr>
        <w:t>с заключением соглашения о предоставлении субсидии формируется и утверждается план мероприятий по достижению результатов предоставления субсидии. План мероприятий формируется и утверждается на текущий финансовый год с указанием не менее одной контрольной точки</w:t>
      </w:r>
      <w:r w:rsidR="00D40765" w:rsidRPr="00D94A3F">
        <w:rPr>
          <w:color w:val="000000" w:themeColor="text1"/>
        </w:rPr>
        <w:t xml:space="preserve"> </w:t>
      </w:r>
      <w:r w:rsidR="00261664" w:rsidRPr="00D94A3F">
        <w:rPr>
          <w:color w:val="000000" w:themeColor="text1"/>
        </w:rPr>
        <w:t xml:space="preserve">в квартал </w:t>
      </w:r>
      <w:r w:rsidR="00D40765" w:rsidRPr="00D94A3F">
        <w:rPr>
          <w:color w:val="000000" w:themeColor="text1"/>
        </w:rPr>
        <w:t xml:space="preserve">по форме </w:t>
      </w:r>
      <w:r w:rsidR="00754FD9">
        <w:rPr>
          <w:color w:val="000000" w:themeColor="text1"/>
        </w:rPr>
        <w:t>согласно Приложению № 9</w:t>
      </w:r>
      <w:r w:rsidR="00FC34FF" w:rsidRPr="00D94A3F">
        <w:rPr>
          <w:color w:val="000000" w:themeColor="text1"/>
        </w:rPr>
        <w:t xml:space="preserve"> к Порядку.</w:t>
      </w:r>
    </w:p>
    <w:p w14:paraId="79FACD5D" w14:textId="77777777" w:rsidR="00F51BD1" w:rsidRDefault="00A82645">
      <w:pPr>
        <w:widowControl w:val="0"/>
        <w:numPr>
          <w:ilvl w:val="1"/>
          <w:numId w:val="17"/>
        </w:numPr>
        <w:ind w:left="0" w:firstLine="709"/>
        <w:jc w:val="both"/>
        <w:rPr>
          <w:color w:val="000000"/>
        </w:rPr>
      </w:pPr>
      <w:r>
        <w:rPr>
          <w:color w:val="000000"/>
        </w:rPr>
        <w:t>Заявитель несет ответственность за достоверность реквизитов своего расчетного счета, указанных в заявке на предоставление субсидии.</w:t>
      </w:r>
    </w:p>
    <w:p w14:paraId="25A55429" w14:textId="77777777" w:rsidR="00F51BD1" w:rsidRDefault="00A82645">
      <w:pPr>
        <w:widowControl w:val="0"/>
        <w:ind w:firstLine="709"/>
        <w:jc w:val="both"/>
        <w:rPr>
          <w:color w:val="000000"/>
        </w:rPr>
      </w:pPr>
      <w:r>
        <w:rPr>
          <w:color w:val="000000"/>
        </w:rPr>
        <w:t>4.15.</w:t>
      </w:r>
      <w:r>
        <w:rPr>
          <w:color w:val="000000"/>
        </w:rPr>
        <w:tab/>
        <w:t>В случае, если Соглашение не заключено в установленные сроки по вине заявителя, субсидия субъекту малого или среднего предпринимательства, самозанятому гражданину не предоставляется.</w:t>
      </w:r>
    </w:p>
    <w:p w14:paraId="529A679C" w14:textId="6F63B6F7" w:rsidR="00F51BD1" w:rsidRDefault="00A82645">
      <w:pPr>
        <w:ind w:firstLine="709"/>
        <w:jc w:val="both"/>
        <w:rPr>
          <w:color w:val="000000"/>
        </w:rPr>
      </w:pPr>
      <w:r>
        <w:rPr>
          <w:color w:val="000000"/>
        </w:rPr>
        <w:t>4.16.</w:t>
      </w:r>
      <w:r>
        <w:rPr>
          <w:color w:val="000000"/>
        </w:rPr>
        <w:tab/>
        <w:t xml:space="preserve">В течение трех рабочих дней со дня подписания Соглашения Управление вносит сведения в реестр субъектов малого и среднего предпринимательства, самозанятых граждан - получателей поддержки по форме согласно Приложению № </w:t>
      </w:r>
      <w:r w:rsidR="00754FD9">
        <w:rPr>
          <w:color w:val="000000"/>
        </w:rPr>
        <w:t>6</w:t>
      </w:r>
      <w:r>
        <w:rPr>
          <w:color w:val="000000"/>
        </w:rPr>
        <w:t xml:space="preserve"> к Порядку и направляет в Финансовое управление администрации города Сосновоборска (далее – Финансовое управление):</w:t>
      </w:r>
    </w:p>
    <w:p w14:paraId="0885A6CA" w14:textId="77777777" w:rsidR="00F51BD1" w:rsidRDefault="00A82645">
      <w:pPr>
        <w:ind w:firstLine="709"/>
        <w:jc w:val="both"/>
        <w:rPr>
          <w:color w:val="000000"/>
        </w:rPr>
      </w:pPr>
      <w:r>
        <w:rPr>
          <w:color w:val="000000"/>
        </w:rPr>
        <w:t>- протокол решения о предоставлении субсидии;</w:t>
      </w:r>
    </w:p>
    <w:p w14:paraId="0A5C4211" w14:textId="77777777" w:rsidR="00F51BD1" w:rsidRDefault="00A82645">
      <w:pPr>
        <w:ind w:firstLine="709"/>
        <w:jc w:val="both"/>
        <w:rPr>
          <w:color w:val="000000"/>
        </w:rPr>
      </w:pPr>
      <w:r>
        <w:rPr>
          <w:color w:val="000000"/>
        </w:rPr>
        <w:t>- реестр получателей субсидии.</w:t>
      </w:r>
    </w:p>
    <w:p w14:paraId="105F3FE0" w14:textId="77777777" w:rsidR="00F51BD1" w:rsidRDefault="00A82645">
      <w:pPr>
        <w:widowControl w:val="0"/>
        <w:ind w:left="142" w:firstLine="567"/>
        <w:jc w:val="both"/>
        <w:rPr>
          <w:color w:val="000000"/>
        </w:rPr>
      </w:pPr>
      <w:r>
        <w:rPr>
          <w:color w:val="000000"/>
        </w:rPr>
        <w:t>4.17.</w:t>
      </w:r>
      <w:r>
        <w:rPr>
          <w:color w:val="000000"/>
        </w:rPr>
        <w:tab/>
        <w:t>Финансовое управление на основании предоставленных документов производит перечисление бюджетных средств на лицевой счет администрации города, открытый в отделении Федерального казначейства по городу Сосновоборску (далее – Казначейство).</w:t>
      </w:r>
    </w:p>
    <w:p w14:paraId="3122229B" w14:textId="77777777" w:rsidR="00F51BD1" w:rsidRDefault="00A82645">
      <w:pPr>
        <w:widowControl w:val="0"/>
        <w:ind w:left="142" w:firstLine="567"/>
        <w:jc w:val="both"/>
        <w:rPr>
          <w:color w:val="000000"/>
        </w:rPr>
      </w:pPr>
      <w:r>
        <w:rPr>
          <w:color w:val="000000"/>
        </w:rPr>
        <w:t>4.18.</w:t>
      </w:r>
      <w:r>
        <w:rPr>
          <w:color w:val="000000"/>
        </w:rPr>
        <w:tab/>
        <w:t>Субсидия считается предоставленной получателю субсидии в день списания средств субсидии с лицевого счета администрации города на расчетный счет получателя субсидии.</w:t>
      </w:r>
    </w:p>
    <w:p w14:paraId="059670ED" w14:textId="77777777" w:rsidR="00F51BD1" w:rsidRDefault="00A82645">
      <w:pPr>
        <w:widowControl w:val="0"/>
        <w:ind w:left="142" w:firstLine="567"/>
        <w:jc w:val="both"/>
        <w:rPr>
          <w:color w:val="000000"/>
        </w:rPr>
      </w:pPr>
      <w:r>
        <w:rPr>
          <w:color w:val="000000"/>
        </w:rPr>
        <w:t>4.19.</w:t>
      </w:r>
      <w:r>
        <w:rPr>
          <w:color w:val="000000"/>
        </w:rPr>
        <w:tab/>
        <w:t>При внесении изменений в соглашение или его</w:t>
      </w:r>
      <w:r w:rsidR="005078C2">
        <w:rPr>
          <w:color w:val="000000"/>
        </w:rPr>
        <w:t xml:space="preserve"> расторжении между </w:t>
      </w:r>
      <w:r w:rsidR="005078C2">
        <w:rPr>
          <w:color w:val="000000"/>
        </w:rPr>
        <w:lastRenderedPageBreak/>
        <w:t>Администрацией</w:t>
      </w:r>
      <w:r>
        <w:rPr>
          <w:color w:val="000000"/>
        </w:rPr>
        <w:t xml:space="preserve"> города Сосновоборска и получателем субсидии заключается дополнительное соглашение.</w:t>
      </w:r>
    </w:p>
    <w:p w14:paraId="7776D4B0" w14:textId="77777777" w:rsidR="00F51BD1" w:rsidRDefault="00A82645">
      <w:pPr>
        <w:jc w:val="center"/>
        <w:rPr>
          <w:b/>
          <w:color w:val="000000"/>
        </w:rPr>
      </w:pPr>
      <w:r>
        <w:rPr>
          <w:b/>
          <w:color w:val="000000"/>
        </w:rPr>
        <w:t>5.</w:t>
      </w:r>
      <w:r>
        <w:rPr>
          <w:b/>
          <w:color w:val="000000"/>
        </w:rPr>
        <w:tab/>
        <w:t>Требования к отчетности</w:t>
      </w:r>
    </w:p>
    <w:p w14:paraId="20AFD367" w14:textId="072110E5" w:rsidR="0079311B" w:rsidRDefault="004B4D86" w:rsidP="00272254">
      <w:pPr>
        <w:tabs>
          <w:tab w:val="left" w:pos="567"/>
        </w:tabs>
        <w:ind w:firstLine="709"/>
        <w:jc w:val="both"/>
      </w:pPr>
      <w:r w:rsidRPr="0079311B">
        <w:rPr>
          <w:color w:val="000000"/>
        </w:rPr>
        <w:t>5.1.</w:t>
      </w:r>
      <w:r w:rsidRPr="0079311B">
        <w:rPr>
          <w:color w:val="000000"/>
        </w:rPr>
        <w:tab/>
      </w:r>
      <w:r w:rsidRPr="0079311B">
        <w:rPr>
          <w:color w:val="000000" w:themeColor="text1"/>
        </w:rPr>
        <w:t>Получатель субсидии</w:t>
      </w:r>
      <w:r w:rsidR="00E6053A" w:rsidRPr="0079311B">
        <w:rPr>
          <w:color w:val="000000" w:themeColor="text1"/>
        </w:rPr>
        <w:t xml:space="preserve"> (субъект малого и среднего предпринимательства -</w:t>
      </w:r>
      <w:r w:rsidRPr="0079311B">
        <w:rPr>
          <w:color w:val="000000" w:themeColor="text1"/>
        </w:rPr>
        <w:t xml:space="preserve"> ежегодно в течении трех отчетных периодов</w:t>
      </w:r>
      <w:r w:rsidR="00E6053A" w:rsidRPr="0079311B">
        <w:rPr>
          <w:color w:val="000000" w:themeColor="text1"/>
        </w:rPr>
        <w:t>, самозанятый гражданин – в течение двух отчетных периодов)</w:t>
      </w:r>
      <w:r w:rsidRPr="0079311B">
        <w:rPr>
          <w:color w:val="000000" w:themeColor="text1"/>
        </w:rPr>
        <w:t xml:space="preserve"> обязан предоставить </w:t>
      </w:r>
      <w:r w:rsidRPr="0079311B">
        <w:t>в Управление</w:t>
      </w:r>
      <w:r w:rsidR="0079311B" w:rsidRPr="0079311B">
        <w:t>:</w:t>
      </w:r>
    </w:p>
    <w:p w14:paraId="4CD1C046" w14:textId="261C5D1D" w:rsidR="000818EC" w:rsidRDefault="00272254" w:rsidP="00272254">
      <w:pPr>
        <w:tabs>
          <w:tab w:val="left" w:pos="567"/>
        </w:tabs>
        <w:ind w:firstLine="709"/>
        <w:jc w:val="both"/>
      </w:pPr>
      <w:r>
        <w:t>5.1.1.</w:t>
      </w:r>
      <w:r w:rsidR="004B4D86" w:rsidRPr="0079311B">
        <w:t xml:space="preserve"> отчет о финансово-экономических показателях </w:t>
      </w:r>
      <w:r w:rsidR="00754FD9">
        <w:t>по форме согласно приложению № 7</w:t>
      </w:r>
      <w:r w:rsidR="000818EC">
        <w:t xml:space="preserve"> к Порядку;</w:t>
      </w:r>
    </w:p>
    <w:p w14:paraId="1A05720B" w14:textId="35B7DB7A" w:rsidR="0079311B" w:rsidRPr="0079311B" w:rsidRDefault="00272254" w:rsidP="00272254">
      <w:pPr>
        <w:tabs>
          <w:tab w:val="left" w:pos="567"/>
        </w:tabs>
        <w:ind w:firstLine="709"/>
        <w:jc w:val="both"/>
        <w:rPr>
          <w:color w:val="000000"/>
        </w:rPr>
      </w:pPr>
      <w:r>
        <w:t>5.1.2.</w:t>
      </w:r>
      <w:r w:rsidR="000818EC">
        <w:t xml:space="preserve"> </w:t>
      </w:r>
      <w:r w:rsidR="0079311B" w:rsidRPr="0079311B">
        <w:rPr>
          <w:color w:val="000000" w:themeColor="text1"/>
        </w:rPr>
        <w:t>о</w:t>
      </w:r>
      <w:r w:rsidR="0079311B" w:rsidRPr="0079311B">
        <w:rPr>
          <w:color w:val="000000" w:themeColor="text1"/>
        </w:rPr>
        <w:t>тчет о реализации плана мероприятий по достижению результатов предоставления субсидии по форме согласно приложению № 1</w:t>
      </w:r>
      <w:r w:rsidR="00754FD9">
        <w:rPr>
          <w:color w:val="000000" w:themeColor="text1"/>
        </w:rPr>
        <w:t>0</w:t>
      </w:r>
      <w:r w:rsidR="0079311B" w:rsidRPr="0079311B">
        <w:rPr>
          <w:color w:val="000000" w:themeColor="text1"/>
        </w:rPr>
        <w:t xml:space="preserve"> к Порядку.</w:t>
      </w:r>
    </w:p>
    <w:p w14:paraId="68AEFD2D" w14:textId="77777777" w:rsidR="004B4D86" w:rsidRPr="0079311B" w:rsidRDefault="004B4D86" w:rsidP="00272254">
      <w:pPr>
        <w:tabs>
          <w:tab w:val="left" w:pos="567"/>
        </w:tabs>
        <w:ind w:firstLine="709"/>
        <w:jc w:val="both"/>
      </w:pPr>
      <w:r w:rsidRPr="0079311B">
        <w:t>Под отчетным периодом понимается:</w:t>
      </w:r>
    </w:p>
    <w:p w14:paraId="1C339199" w14:textId="77777777" w:rsidR="004B4D86" w:rsidRPr="0079311B" w:rsidRDefault="002722EB" w:rsidP="00272254">
      <w:pPr>
        <w:tabs>
          <w:tab w:val="left" w:pos="567"/>
        </w:tabs>
        <w:ind w:firstLine="709"/>
        <w:jc w:val="both"/>
        <w:rPr>
          <w:color w:val="000000" w:themeColor="text1"/>
        </w:rPr>
      </w:pPr>
      <w:bookmarkStart w:id="35" w:name="_Hlk159944226"/>
      <w:r w:rsidRPr="0079311B">
        <w:rPr>
          <w:color w:val="000000" w:themeColor="text1"/>
        </w:rPr>
        <w:t xml:space="preserve">Первый </w:t>
      </w:r>
      <w:r w:rsidR="004B4D86" w:rsidRPr="0079311B">
        <w:rPr>
          <w:color w:val="000000" w:themeColor="text1"/>
        </w:rPr>
        <w:t>отчетный год – год предоставления субсидии;</w:t>
      </w:r>
    </w:p>
    <w:bookmarkEnd w:id="35"/>
    <w:p w14:paraId="016563CB" w14:textId="77777777" w:rsidR="004B4D86" w:rsidRPr="0079311B" w:rsidRDefault="002722EB" w:rsidP="00272254">
      <w:pPr>
        <w:ind w:right="-287" w:firstLine="709"/>
        <w:jc w:val="both"/>
        <w:rPr>
          <w:color w:val="000000" w:themeColor="text1"/>
        </w:rPr>
      </w:pPr>
      <w:r w:rsidRPr="0079311B">
        <w:rPr>
          <w:color w:val="000000" w:themeColor="text1"/>
        </w:rPr>
        <w:t>Второй</w:t>
      </w:r>
      <w:r w:rsidR="004B4D86" w:rsidRPr="0079311B">
        <w:rPr>
          <w:color w:val="000000" w:themeColor="text1"/>
        </w:rPr>
        <w:t xml:space="preserve"> отчетный год – первый финансовый год, следующий за годом предоставления субсидии;</w:t>
      </w:r>
    </w:p>
    <w:p w14:paraId="29B2019E" w14:textId="77777777" w:rsidR="004B4D86" w:rsidRPr="0079311B" w:rsidRDefault="002722EB" w:rsidP="00272254">
      <w:pPr>
        <w:ind w:right="-287" w:firstLine="709"/>
        <w:jc w:val="both"/>
        <w:rPr>
          <w:color w:val="000000" w:themeColor="text1"/>
        </w:rPr>
      </w:pPr>
      <w:r w:rsidRPr="0079311B">
        <w:rPr>
          <w:color w:val="000000" w:themeColor="text1"/>
        </w:rPr>
        <w:t>Третий</w:t>
      </w:r>
      <w:r w:rsidR="004B4D86" w:rsidRPr="0079311B">
        <w:rPr>
          <w:color w:val="000000" w:themeColor="text1"/>
        </w:rPr>
        <w:t xml:space="preserve"> отчетный год – второй финансовый год, следующий за годом предоставления субсидии.</w:t>
      </w:r>
    </w:p>
    <w:p w14:paraId="4B9652BE" w14:textId="60F115AB" w:rsidR="008F3E7D" w:rsidRDefault="004B4D86" w:rsidP="008F3E7D">
      <w:pPr>
        <w:ind w:right="-287" w:firstLine="709"/>
        <w:jc w:val="both"/>
      </w:pPr>
      <w:r w:rsidRPr="0079311B">
        <w:rPr>
          <w:color w:val="000000" w:themeColor="text1"/>
        </w:rPr>
        <w:t xml:space="preserve">5.2. </w:t>
      </w:r>
      <w:r w:rsidR="008F3E7D" w:rsidRPr="0079311B">
        <w:rPr>
          <w:color w:val="000000" w:themeColor="text1"/>
        </w:rPr>
        <w:t xml:space="preserve">Получатель субсидии обязан предоставить </w:t>
      </w:r>
      <w:r w:rsidR="008F3E7D" w:rsidRPr="0079311B">
        <w:t>в Управление отчет</w:t>
      </w:r>
      <w:r w:rsidR="008F3E7D">
        <w:t>, указанный</w:t>
      </w:r>
      <w:r w:rsidR="008F3E7D" w:rsidRPr="0079311B">
        <w:t xml:space="preserve"> в пункте 5.1.</w:t>
      </w:r>
      <w:r w:rsidR="008F3E7D">
        <w:t>1.</w:t>
      </w:r>
      <w:r w:rsidR="008F3E7D" w:rsidRPr="0079311B">
        <w:t xml:space="preserve">, в срок до 01 </w:t>
      </w:r>
      <w:r w:rsidR="008F3E7D">
        <w:t>мая</w:t>
      </w:r>
      <w:r w:rsidR="008F3E7D" w:rsidRPr="0079311B">
        <w:t xml:space="preserve"> года, следующего за годом</w:t>
      </w:r>
      <w:r w:rsidR="008F3E7D">
        <w:t xml:space="preserve"> предоставления субсидии.</w:t>
      </w:r>
    </w:p>
    <w:p w14:paraId="4A0D3810" w14:textId="63A87D7B" w:rsidR="008F3E7D" w:rsidRPr="0079311B" w:rsidRDefault="008F3E7D" w:rsidP="008F3E7D">
      <w:pPr>
        <w:ind w:right="-287" w:firstLine="709"/>
        <w:jc w:val="both"/>
      </w:pPr>
      <w:r>
        <w:t xml:space="preserve">5.3. </w:t>
      </w:r>
      <w:r w:rsidRPr="0079311B">
        <w:rPr>
          <w:color w:val="000000" w:themeColor="text1"/>
        </w:rPr>
        <w:t xml:space="preserve">Получатель субсидии обязан предоставить </w:t>
      </w:r>
      <w:r w:rsidRPr="0079311B">
        <w:t>в Управление отчет</w:t>
      </w:r>
      <w:r>
        <w:t>, указанный</w:t>
      </w:r>
      <w:r w:rsidRPr="0079311B">
        <w:t xml:space="preserve"> в пункте 5.1.</w:t>
      </w:r>
      <w:r>
        <w:t>2.</w:t>
      </w:r>
      <w:r w:rsidRPr="0079311B">
        <w:t>, в сроки до 01 марта и 01 июля года, следующего за отчетным годом.</w:t>
      </w:r>
    </w:p>
    <w:p w14:paraId="48F36032" w14:textId="60A49204" w:rsidR="004B4D86" w:rsidRPr="0079311B" w:rsidRDefault="004B4D86" w:rsidP="00272254">
      <w:pPr>
        <w:ind w:right="-287" w:firstLine="709"/>
        <w:jc w:val="both"/>
      </w:pPr>
      <w:r w:rsidRPr="0079311B">
        <w:t>5.</w:t>
      </w:r>
      <w:r w:rsidR="008F3E7D">
        <w:t>4</w:t>
      </w:r>
      <w:r w:rsidRPr="0079311B">
        <w:t xml:space="preserve">. </w:t>
      </w:r>
      <w:r w:rsidR="009F03B0" w:rsidRPr="0079311B">
        <w:t>Получатель субсидии</w:t>
      </w:r>
      <w:r w:rsidRPr="0079311B">
        <w:t xml:space="preserve"> несет ответственность за достоверность представл</w:t>
      </w:r>
      <w:r w:rsidR="009F03B0" w:rsidRPr="0079311B">
        <w:t>енн</w:t>
      </w:r>
      <w:r w:rsidRPr="0079311B">
        <w:t>ых сведений в соответствии с действующим законодательством Российской Федерации.</w:t>
      </w:r>
    </w:p>
    <w:p w14:paraId="3BBE471A" w14:textId="604BAB2B" w:rsidR="009F03B0" w:rsidRPr="0079311B" w:rsidRDefault="008F3E7D" w:rsidP="00272254">
      <w:pPr>
        <w:ind w:right="-287" w:firstLine="709"/>
        <w:jc w:val="both"/>
      </w:pPr>
      <w:r>
        <w:t>5.5</w:t>
      </w:r>
      <w:r w:rsidR="009F03B0" w:rsidRPr="0079311B">
        <w:t>. В течение двадцати рабочих дней со дня принятия отчетности Управление осуществляет ее проверку. По результатам проверки в течение десяти рабочих дней Управление составляет отчет в Экспертную комиссию.</w:t>
      </w:r>
    </w:p>
    <w:p w14:paraId="0DBA8604" w14:textId="300DB3B3" w:rsidR="009F03B0" w:rsidRPr="004B4D86" w:rsidRDefault="008F3E7D" w:rsidP="00272254">
      <w:pPr>
        <w:ind w:right="-287" w:firstLine="709"/>
        <w:jc w:val="both"/>
      </w:pPr>
      <w:r>
        <w:t>5.6</w:t>
      </w:r>
      <w:r w:rsidR="00A97D96" w:rsidRPr="0079311B">
        <w:t>. Отчет</w:t>
      </w:r>
      <w:r>
        <w:t>ы, указанные</w:t>
      </w:r>
      <w:r w:rsidR="00A97D96" w:rsidRPr="0079311B">
        <w:t xml:space="preserve"> в настоящем </w:t>
      </w:r>
      <w:r>
        <w:t>разделе</w:t>
      </w:r>
      <w:r w:rsidR="00A97D96" w:rsidRPr="0079311B">
        <w:t>, в том числе составленны</w:t>
      </w:r>
      <w:r>
        <w:t>е</w:t>
      </w:r>
      <w:r w:rsidR="00A97D96" w:rsidRPr="0079311B">
        <w:t xml:space="preserve"> более, чем на одном листе, не прошива</w:t>
      </w:r>
      <w:r>
        <w:t>ю</w:t>
      </w:r>
      <w:r w:rsidR="00A97D96" w:rsidRPr="0079311B">
        <w:t>тся, должн</w:t>
      </w:r>
      <w:r>
        <w:t>ы</w:t>
      </w:r>
      <w:r w:rsidR="00A97D96" w:rsidRPr="0079311B">
        <w:t xml:space="preserve"> быть пронумерован</w:t>
      </w:r>
      <w:r>
        <w:t>ы</w:t>
      </w:r>
      <w:r w:rsidR="00A97D96" w:rsidRPr="0079311B">
        <w:t>, подписан</w:t>
      </w:r>
      <w:r>
        <w:t>ы</w:t>
      </w:r>
      <w:r w:rsidR="00A97D96" w:rsidRPr="0079311B">
        <w:t xml:space="preserve"> получателем субсидии, удостоверен</w:t>
      </w:r>
      <w:r>
        <w:t>ы</w:t>
      </w:r>
      <w:r w:rsidR="00A97D96" w:rsidRPr="0079311B">
        <w:t xml:space="preserve"> печатью (при наличии) и сопровождаться их описью.</w:t>
      </w:r>
    </w:p>
    <w:p w14:paraId="2FB41C13" w14:textId="2AA12AFC" w:rsidR="00F51BD1" w:rsidRDefault="0079311B" w:rsidP="0079311B">
      <w:pPr>
        <w:ind w:firstLine="2552"/>
        <w:rPr>
          <w:b/>
          <w:color w:val="000000"/>
        </w:rPr>
      </w:pPr>
      <w:r>
        <w:rPr>
          <w:b/>
          <w:color w:val="000000"/>
        </w:rPr>
        <w:t>6.</w:t>
      </w:r>
      <w:r>
        <w:rPr>
          <w:b/>
          <w:color w:val="000000"/>
        </w:rPr>
        <w:tab/>
      </w:r>
      <w:r w:rsidR="00A82645">
        <w:rPr>
          <w:b/>
          <w:color w:val="000000"/>
        </w:rPr>
        <w:t>Требования об осуществлении контроля за соблюдением условий, целей и порядка предоставления субсидии и ответственности за их нарушение</w:t>
      </w:r>
    </w:p>
    <w:p w14:paraId="2BA5C7F7" w14:textId="77777777" w:rsidR="00F51BD1" w:rsidRDefault="00A82645">
      <w:pPr>
        <w:ind w:firstLine="709"/>
        <w:jc w:val="both"/>
        <w:rPr>
          <w:color w:val="000000"/>
        </w:rPr>
      </w:pPr>
      <w:r>
        <w:rPr>
          <w:color w:val="000000"/>
        </w:rPr>
        <w:t>6.1.</w:t>
      </w:r>
      <w:r>
        <w:rPr>
          <w:color w:val="000000"/>
        </w:rPr>
        <w:tab/>
        <w:t>Главный распорядитель бюджетных средств и орган муниципального финансового контроля в обязательном порядке в пределах своих полномочий проверяют соблюдение получателем субсидии условий, цели и порядка предоставления субсидии.</w:t>
      </w:r>
    </w:p>
    <w:p w14:paraId="11F51803" w14:textId="4AE8BBA6" w:rsidR="00F51BD1" w:rsidRDefault="00A82645">
      <w:pPr>
        <w:ind w:firstLine="709"/>
        <w:jc w:val="both"/>
        <w:rPr>
          <w:color w:val="000000"/>
        </w:rPr>
      </w:pPr>
      <w:r>
        <w:rPr>
          <w:rFonts w:eastAsia="Calibri"/>
          <w:color w:val="000000"/>
        </w:rPr>
        <w:t>Порядок проведения обязательной проверки соблюдения условий, целей и порядка предоставления субсидий главным распорядителем бюджетных средств, предоставляющим субси</w:t>
      </w:r>
      <w:r w:rsidR="00754FD9">
        <w:rPr>
          <w:rFonts w:eastAsia="Calibri"/>
          <w:color w:val="000000"/>
        </w:rPr>
        <w:t>дию, установлен в Приложении № 8</w:t>
      </w:r>
      <w:r>
        <w:rPr>
          <w:rFonts w:eastAsia="Calibri"/>
          <w:color w:val="000000"/>
        </w:rPr>
        <w:t xml:space="preserve"> к Порядку.</w:t>
      </w:r>
    </w:p>
    <w:p w14:paraId="02A6F74C" w14:textId="77777777" w:rsidR="00F51BD1" w:rsidRDefault="00A82645">
      <w:pPr>
        <w:ind w:firstLine="709"/>
        <w:jc w:val="both"/>
        <w:rPr>
          <w:rFonts w:eastAsia="Calibri"/>
          <w:color w:val="000000"/>
        </w:rPr>
      </w:pPr>
      <w:r>
        <w:rPr>
          <w:rFonts w:eastAsia="Calibri"/>
          <w:color w:val="000000"/>
        </w:rPr>
        <w:t>Порядок проведения обязательной проверки органом муниципального финансового контроля соблюдения условий, целей и порядка предоставления субсидий их получателям осуществляется в соответствии с бюджетным законодательством на основании действующих правовых и нормативных актов, связанных с осуществлением финансового контроля.</w:t>
      </w:r>
    </w:p>
    <w:p w14:paraId="5A69C7AB" w14:textId="77777777" w:rsidR="00F51BD1" w:rsidRDefault="00A82645">
      <w:pPr>
        <w:ind w:firstLine="709"/>
        <w:jc w:val="both"/>
        <w:rPr>
          <w:rFonts w:eastAsia="Calibri"/>
          <w:color w:val="000000"/>
        </w:rPr>
      </w:pPr>
      <w:r>
        <w:rPr>
          <w:color w:val="000000"/>
        </w:rPr>
        <w:t>6.2.</w:t>
      </w:r>
      <w:r>
        <w:rPr>
          <w:color w:val="000000"/>
        </w:rPr>
        <w:tab/>
      </w:r>
      <w:r>
        <w:rPr>
          <w:rFonts w:eastAsia="Calibri"/>
          <w:color w:val="000000"/>
        </w:rPr>
        <w:t xml:space="preserve">При предоставлении субсидии обязательным условием ее предоставления, включаемым в Соглашение о предоставлении субсидии, является согласие получателя субсидии на осуществление </w:t>
      </w:r>
      <w:r w:rsidR="002A0849">
        <w:rPr>
          <w:rFonts w:eastAsia="Calibri"/>
          <w:color w:val="000000"/>
        </w:rPr>
        <w:t>Г</w:t>
      </w:r>
      <w:r>
        <w:rPr>
          <w:rFonts w:eastAsia="Calibri"/>
          <w:color w:val="000000"/>
        </w:rPr>
        <w:t>лавным распорядителем и органом муниципального финансового контроля проверок соблюдения получателем условий, целей и порядка предоставления субсидии.</w:t>
      </w:r>
    </w:p>
    <w:p w14:paraId="271DD9A5" w14:textId="77777777" w:rsidR="00F51BD1" w:rsidRDefault="00A82645">
      <w:pPr>
        <w:ind w:firstLine="709"/>
        <w:jc w:val="both"/>
        <w:rPr>
          <w:rFonts w:eastAsia="Calibri"/>
          <w:color w:val="000000"/>
        </w:rPr>
      </w:pPr>
      <w:r>
        <w:rPr>
          <w:color w:val="000000"/>
        </w:rPr>
        <w:t>6.3</w:t>
      </w:r>
      <w:r>
        <w:rPr>
          <w:color w:val="000000"/>
        </w:rPr>
        <w:tab/>
        <w:t>В</w:t>
      </w:r>
      <w:r>
        <w:rPr>
          <w:rFonts w:eastAsia="Calibri"/>
          <w:color w:val="000000"/>
        </w:rPr>
        <w:t>озврат субсидии в бюджет города Сосновоборска осуществляется в следующих случаях:</w:t>
      </w:r>
    </w:p>
    <w:p w14:paraId="3F335659" w14:textId="77777777" w:rsidR="00F51BD1" w:rsidRDefault="002A0849">
      <w:pPr>
        <w:ind w:firstLine="709"/>
        <w:jc w:val="both"/>
        <w:rPr>
          <w:color w:val="000000"/>
        </w:rPr>
      </w:pPr>
      <w:r>
        <w:rPr>
          <w:color w:val="000000"/>
        </w:rPr>
        <w:t>а) невыполнение</w:t>
      </w:r>
      <w:r w:rsidR="00A82645">
        <w:rPr>
          <w:color w:val="000000"/>
        </w:rPr>
        <w:t xml:space="preserve"> получателем субсидии обязанности, определенной в пункте 5.1. Порядка;</w:t>
      </w:r>
    </w:p>
    <w:p w14:paraId="2F847225" w14:textId="77777777" w:rsidR="00F51BD1" w:rsidRDefault="002A0849">
      <w:pPr>
        <w:ind w:firstLine="709"/>
        <w:jc w:val="both"/>
        <w:rPr>
          <w:color w:val="000000"/>
        </w:rPr>
      </w:pPr>
      <w:r>
        <w:rPr>
          <w:color w:val="000000"/>
        </w:rPr>
        <w:t>б) обнаружение</w:t>
      </w:r>
      <w:r w:rsidR="00A82645">
        <w:rPr>
          <w:color w:val="000000"/>
        </w:rPr>
        <w:t xml:space="preserve"> недостоверных сведений, предоставленных в Управление в целях получения субсидий;</w:t>
      </w:r>
    </w:p>
    <w:p w14:paraId="071BB8CE" w14:textId="77777777" w:rsidR="00F51BD1" w:rsidRDefault="00A82645">
      <w:pPr>
        <w:ind w:firstLine="709"/>
        <w:jc w:val="both"/>
        <w:rPr>
          <w:rFonts w:eastAsia="Calibri"/>
          <w:color w:val="000000"/>
        </w:rPr>
      </w:pPr>
      <w:r>
        <w:rPr>
          <w:rFonts w:eastAsia="Calibri"/>
          <w:color w:val="000000"/>
        </w:rPr>
        <w:t xml:space="preserve">в) </w:t>
      </w:r>
      <w:r w:rsidR="002A0849">
        <w:rPr>
          <w:rFonts w:eastAsia="Calibri"/>
          <w:color w:val="000000"/>
        </w:rPr>
        <w:t xml:space="preserve">нарушение </w:t>
      </w:r>
      <w:r>
        <w:rPr>
          <w:rFonts w:eastAsia="Calibri"/>
          <w:color w:val="000000"/>
        </w:rPr>
        <w:t>субъектом малого и среднего предпр</w:t>
      </w:r>
      <w:r w:rsidR="002A0849">
        <w:rPr>
          <w:rFonts w:eastAsia="Calibri"/>
          <w:color w:val="000000"/>
        </w:rPr>
        <w:t xml:space="preserve">инимательства </w:t>
      </w:r>
      <w:r>
        <w:rPr>
          <w:rFonts w:eastAsia="Calibri"/>
          <w:color w:val="000000"/>
        </w:rPr>
        <w:t>услови</w:t>
      </w:r>
      <w:r w:rsidR="002A0849">
        <w:rPr>
          <w:rFonts w:eastAsia="Calibri"/>
          <w:color w:val="000000"/>
        </w:rPr>
        <w:t>й</w:t>
      </w:r>
      <w:r>
        <w:rPr>
          <w:rFonts w:eastAsia="Calibri"/>
          <w:color w:val="000000"/>
        </w:rPr>
        <w:t>, установленны</w:t>
      </w:r>
      <w:r w:rsidR="002A0849">
        <w:rPr>
          <w:rFonts w:eastAsia="Calibri"/>
          <w:color w:val="000000"/>
        </w:rPr>
        <w:t>х</w:t>
      </w:r>
      <w:r>
        <w:rPr>
          <w:rFonts w:eastAsia="Calibri"/>
          <w:color w:val="000000"/>
        </w:rPr>
        <w:t xml:space="preserve"> при пр</w:t>
      </w:r>
      <w:r w:rsidR="002A0849">
        <w:rPr>
          <w:rFonts w:eastAsia="Calibri"/>
          <w:color w:val="000000"/>
        </w:rPr>
        <w:t>едоставлении субсидии, выявленное</w:t>
      </w:r>
      <w:r>
        <w:rPr>
          <w:rFonts w:eastAsia="Calibri"/>
          <w:color w:val="000000"/>
        </w:rPr>
        <w:t>, в том числе, по результатам проверок, проведенных главным распорядителем и органом муниципального финансового контроля.</w:t>
      </w:r>
    </w:p>
    <w:p w14:paraId="4D8D75A0" w14:textId="77777777" w:rsidR="00F51BD1" w:rsidRDefault="00A82645">
      <w:pPr>
        <w:ind w:firstLine="709"/>
        <w:jc w:val="both"/>
        <w:rPr>
          <w:color w:val="000000"/>
        </w:rPr>
      </w:pPr>
      <w:r>
        <w:rPr>
          <w:color w:val="000000"/>
        </w:rPr>
        <w:lastRenderedPageBreak/>
        <w:t>6.4.</w:t>
      </w:r>
      <w:r>
        <w:rPr>
          <w:color w:val="000000"/>
        </w:rPr>
        <w:tab/>
        <w:t>Решение о возврате субсидии принимается Экспертной комиссией в течение месяца с момента обнаружения обстоятельств, указанных в пункте 6.3. (с момента получения отчета от Управления) и оформляется протоколом в соответствии с Положением об Экспертной комиссии, утвержденным постановлением администрации города Сосновоборска (далее – Протокол).</w:t>
      </w:r>
    </w:p>
    <w:p w14:paraId="46E65D35" w14:textId="77777777" w:rsidR="002A0849" w:rsidRDefault="00A82645" w:rsidP="002A0849">
      <w:pPr>
        <w:ind w:firstLine="709"/>
        <w:jc w:val="both"/>
        <w:rPr>
          <w:color w:val="000000"/>
        </w:rPr>
      </w:pPr>
      <w:r>
        <w:rPr>
          <w:color w:val="000000"/>
        </w:rPr>
        <w:t>6.5.    Возврат полученных субсидий осуществляется в следующем порядке:</w:t>
      </w:r>
    </w:p>
    <w:p w14:paraId="0E928B2E" w14:textId="77777777" w:rsidR="00F51BD1" w:rsidRDefault="002A0849" w:rsidP="002A0849">
      <w:pPr>
        <w:ind w:firstLine="709"/>
        <w:jc w:val="both"/>
        <w:rPr>
          <w:color w:val="000000"/>
        </w:rPr>
      </w:pPr>
      <w:r>
        <w:rPr>
          <w:color w:val="000000"/>
        </w:rPr>
        <w:t xml:space="preserve">-   </w:t>
      </w:r>
      <w:r w:rsidR="00A82645">
        <w:rPr>
          <w:color w:val="000000"/>
        </w:rPr>
        <w:t>в течение пяти дней с момента подписания протокола Управление направляет копию протокола в адрес получателя субсидии по почте заказным письмом с уведомлением о вручении;</w:t>
      </w:r>
    </w:p>
    <w:p w14:paraId="26F21DC8" w14:textId="77777777" w:rsidR="00F51BD1" w:rsidRDefault="00A82645">
      <w:pPr>
        <w:numPr>
          <w:ilvl w:val="0"/>
          <w:numId w:val="27"/>
        </w:numPr>
        <w:tabs>
          <w:tab w:val="left" w:pos="1134"/>
        </w:tabs>
        <w:ind w:left="0" w:firstLine="709"/>
        <w:jc w:val="both"/>
        <w:rPr>
          <w:color w:val="000000"/>
        </w:rPr>
      </w:pPr>
      <w:r>
        <w:rPr>
          <w:color w:val="000000"/>
        </w:rPr>
        <w:t>субъект малого и среднего предпринимательства, самозанятый гражданин, являющийся получателем субсидии, в течение десяти рабочих дней со дня получения копии протокола обязан перечислить ранее полученную субсидию в местный бюджет в полном объеме.</w:t>
      </w:r>
    </w:p>
    <w:p w14:paraId="316D52BB" w14:textId="77777777" w:rsidR="00F51BD1" w:rsidRDefault="00A82645">
      <w:pPr>
        <w:numPr>
          <w:ilvl w:val="0"/>
          <w:numId w:val="27"/>
        </w:numPr>
        <w:tabs>
          <w:tab w:val="left" w:pos="1134"/>
        </w:tabs>
        <w:ind w:left="0" w:firstLine="709"/>
        <w:jc w:val="both"/>
      </w:pPr>
      <w:r>
        <w:t>при получении уведомления о невручении получателю субсидии в течение 25 рабочих дней с даты отправки письменного требования о возврате субсидии или о наложении штрафных санкций, Администрация г. Сосновоборска в судебном порядке в соответствии с законодательством Российской Федерации, производит возврат в местный бюджет ранее полученных сумм субсидий или суммы наложенных штрафных санкций, указанных в требовании, в полном объеме.</w:t>
      </w:r>
    </w:p>
    <w:p w14:paraId="4A0B97F0" w14:textId="77777777" w:rsidR="00F51BD1" w:rsidRDefault="00A82645">
      <w:pPr>
        <w:ind w:firstLine="709"/>
        <w:jc w:val="both"/>
        <w:rPr>
          <w:i/>
          <w:color w:val="000000"/>
        </w:rPr>
      </w:pPr>
      <w:r>
        <w:rPr>
          <w:color w:val="000000"/>
        </w:rPr>
        <w:t>6.6.</w:t>
      </w:r>
      <w:r>
        <w:rPr>
          <w:color w:val="000000"/>
        </w:rPr>
        <w:tab/>
        <w:t>В случае</w:t>
      </w:r>
      <w:r w:rsidR="002A0849">
        <w:rPr>
          <w:color w:val="000000"/>
        </w:rPr>
        <w:t>,</w:t>
      </w:r>
      <w:r>
        <w:rPr>
          <w:color w:val="000000"/>
        </w:rPr>
        <w:t xml:space="preserve"> если получатель субсидии не возвратил субсидию в установленный срок или возвратил ее не в полном объеме, взыскание денежных средств осуществляется в судебном порядке в соответствии с законодательством Российской Федерации.</w:t>
      </w:r>
    </w:p>
    <w:p w14:paraId="39D0C162" w14:textId="77777777" w:rsidR="00F51BD1" w:rsidRDefault="00A82645">
      <w:pPr>
        <w:jc w:val="center"/>
        <w:rPr>
          <w:b/>
          <w:color w:val="000000"/>
        </w:rPr>
      </w:pPr>
      <w:r>
        <w:rPr>
          <w:b/>
          <w:color w:val="000000"/>
        </w:rPr>
        <w:t>7.</w:t>
      </w:r>
      <w:r>
        <w:rPr>
          <w:b/>
          <w:color w:val="000000"/>
        </w:rPr>
        <w:tab/>
        <w:t>Иная информация</w:t>
      </w:r>
    </w:p>
    <w:p w14:paraId="1897955C" w14:textId="77777777" w:rsidR="00F51BD1" w:rsidRDefault="00A82645">
      <w:pPr>
        <w:ind w:firstLine="709"/>
        <w:jc w:val="both"/>
        <w:rPr>
          <w:color w:val="000000"/>
        </w:rPr>
      </w:pPr>
      <w:r>
        <w:rPr>
          <w:color w:val="000000"/>
        </w:rPr>
        <w:t>7.1. Управление представляет в Федеральную налоговую службу, в целях ведения единого реестра субъектов малого и среднего предпринимательства – получателей поддержки, сведения о субъектах малого и среднего предпринимательства, которым оказана финансовая поддержка,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 - 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0A49AC36" w14:textId="77777777" w:rsidR="00F51BD1" w:rsidRDefault="00A82645">
      <w:pPr>
        <w:ind w:firstLine="709"/>
        <w:jc w:val="both"/>
        <w:rPr>
          <w:color w:val="000000"/>
        </w:rPr>
      </w:pPr>
      <w:r>
        <w:rPr>
          <w:color w:val="000000"/>
        </w:rPr>
        <w:t>Информация, содержащаяся в едином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47605986" w14:textId="77777777" w:rsidR="00F51BD1" w:rsidRDefault="00A82645">
      <w:pPr>
        <w:ind w:firstLine="709"/>
        <w:jc w:val="both"/>
        <w:rPr>
          <w:color w:val="000000"/>
        </w:rPr>
      </w:pPr>
      <w:r>
        <w:rPr>
          <w:color w:val="000000"/>
        </w:rPr>
        <w:t>Внесение сведений о получателях субсидии в единый реестр субъектов малого и среднего предпринимательства – получателей поддержки осуществляет Управление.</w:t>
      </w:r>
    </w:p>
    <w:p w14:paraId="4A904C81" w14:textId="7C326DB9" w:rsidR="00F51BD1" w:rsidRDefault="00A82645">
      <w:pPr>
        <w:ind w:firstLine="709"/>
        <w:jc w:val="right"/>
        <w:rPr>
          <w:color w:val="000000"/>
          <w:szCs w:val="26"/>
        </w:rPr>
      </w:pPr>
      <w:r>
        <w:rPr>
          <w:color w:val="000000"/>
        </w:rPr>
        <w:br w:type="page" w:clear="all"/>
      </w:r>
    </w:p>
    <w:p w14:paraId="1CD3D425" w14:textId="09D43A81" w:rsidR="00F51BD1" w:rsidRDefault="00A82645">
      <w:pPr>
        <w:ind w:firstLine="709"/>
        <w:jc w:val="right"/>
        <w:rPr>
          <w:b/>
          <w:i/>
          <w:color w:val="000000"/>
        </w:rPr>
      </w:pPr>
      <w:bookmarkStart w:id="36" w:name="_Hlk93412425"/>
      <w:r>
        <w:rPr>
          <w:b/>
          <w:color w:val="000000"/>
          <w:szCs w:val="26"/>
        </w:rPr>
        <w:lastRenderedPageBreak/>
        <w:t xml:space="preserve">Приложение № </w:t>
      </w:r>
      <w:r w:rsidR="00AE5691">
        <w:rPr>
          <w:b/>
          <w:color w:val="000000"/>
          <w:szCs w:val="26"/>
        </w:rPr>
        <w:t>1</w:t>
      </w:r>
    </w:p>
    <w:p w14:paraId="057E5CC5" w14:textId="77777777" w:rsidR="00F51BD1" w:rsidRPr="00A82645"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BB9B66D" w14:textId="77777777" w:rsidR="00F51BD1" w:rsidRDefault="00F51BD1">
      <w:pPr>
        <w:jc w:val="right"/>
        <w:rPr>
          <w:color w:val="000000"/>
          <w:szCs w:val="26"/>
        </w:rPr>
      </w:pPr>
    </w:p>
    <w:p w14:paraId="7E984AA9" w14:textId="77777777" w:rsidR="00F51BD1" w:rsidRDefault="00F51BD1">
      <w:pPr>
        <w:jc w:val="right"/>
        <w:rPr>
          <w:color w:val="000000"/>
          <w:szCs w:val="26"/>
        </w:rPr>
      </w:pPr>
    </w:p>
    <w:p w14:paraId="33753825" w14:textId="77777777" w:rsidR="00F51BD1" w:rsidRDefault="00A82645">
      <w:pPr>
        <w:jc w:val="center"/>
        <w:rPr>
          <w:color w:val="000000"/>
        </w:rPr>
      </w:pPr>
      <w:bookmarkStart w:id="37" w:name="_Hlk93412103"/>
      <w:bookmarkStart w:id="38" w:name="_Hlk108173404"/>
      <w:r>
        <w:rPr>
          <w:color w:val="000000"/>
        </w:rPr>
        <w:t>Обязательство получателя субсидии – субъекта малого и среднего предпринимательства</w:t>
      </w:r>
    </w:p>
    <w:p w14:paraId="32F7BBEF" w14:textId="77777777" w:rsidR="00F51BD1" w:rsidRDefault="00A82645">
      <w:pPr>
        <w:jc w:val="center"/>
        <w:rPr>
          <w:color w:val="000000"/>
        </w:rPr>
      </w:pPr>
      <w:r>
        <w:rPr>
          <w:color w:val="000000"/>
        </w:rPr>
        <w:t>о сохранении получателем субсидии численности занятых,</w:t>
      </w:r>
    </w:p>
    <w:p w14:paraId="64F18727" w14:textId="77777777" w:rsidR="00F51BD1" w:rsidRDefault="00A82645">
      <w:pPr>
        <w:jc w:val="center"/>
        <w:rPr>
          <w:color w:val="000000"/>
        </w:rPr>
      </w:pPr>
      <w:r>
        <w:rPr>
          <w:color w:val="000000"/>
        </w:rPr>
        <w:t>заработной платы на уровне не ниже МРОТ</w:t>
      </w:r>
    </w:p>
    <w:p w14:paraId="20DAE060" w14:textId="77777777" w:rsidR="00F51BD1" w:rsidRDefault="00A82645">
      <w:pPr>
        <w:jc w:val="center"/>
        <w:rPr>
          <w:color w:val="000000"/>
        </w:rPr>
      </w:pPr>
      <w:r>
        <w:rPr>
          <w:color w:val="000000"/>
        </w:rPr>
        <w:t>и о непрекращении деятельности в течение 24 месяцев после получения субсидии</w:t>
      </w:r>
    </w:p>
    <w:bookmarkEnd w:id="37"/>
    <w:p w14:paraId="07DE8A5C" w14:textId="77777777" w:rsidR="00F51BD1" w:rsidRDefault="00F51BD1">
      <w:pPr>
        <w:jc w:val="center"/>
        <w:rPr>
          <w:color w:val="000000"/>
          <w:szCs w:val="26"/>
        </w:rPr>
      </w:pPr>
    </w:p>
    <w:tbl>
      <w:tblPr>
        <w:tblW w:w="9669" w:type="dxa"/>
        <w:tblInd w:w="108" w:type="dxa"/>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firstRow="1" w:lastRow="0" w:firstColumn="1" w:lastColumn="0" w:noHBand="0" w:noVBand="1"/>
      </w:tblPr>
      <w:tblGrid>
        <w:gridCol w:w="981"/>
        <w:gridCol w:w="1996"/>
        <w:gridCol w:w="6692"/>
      </w:tblGrid>
      <w:tr w:rsidR="00F51BD1" w14:paraId="7EC1817E" w14:textId="77777777">
        <w:tc>
          <w:tcPr>
            <w:tcW w:w="2977" w:type="dxa"/>
            <w:gridSpan w:val="2"/>
            <w:tcBorders>
              <w:bottom w:val="none" w:sz="4" w:space="0" w:color="000000"/>
            </w:tcBorders>
          </w:tcPr>
          <w:p w14:paraId="7F6EA9D5" w14:textId="77777777" w:rsidR="00F51BD1" w:rsidRDefault="00A82645">
            <w:pPr>
              <w:spacing w:before="60"/>
              <w:ind w:right="-301"/>
              <w:jc w:val="both"/>
              <w:rPr>
                <w:color w:val="000000"/>
              </w:rPr>
            </w:pPr>
            <w:r>
              <w:rPr>
                <w:color w:val="000000"/>
              </w:rPr>
              <w:t>Настоящим обязуюсь,</w:t>
            </w:r>
          </w:p>
        </w:tc>
        <w:tc>
          <w:tcPr>
            <w:tcW w:w="6687" w:type="dxa"/>
            <w:tcBorders>
              <w:bottom w:val="single" w:sz="4" w:space="0" w:color="000000"/>
            </w:tcBorders>
          </w:tcPr>
          <w:p w14:paraId="53765C58" w14:textId="77777777" w:rsidR="00F51BD1" w:rsidRDefault="00F51BD1">
            <w:pPr>
              <w:spacing w:before="60"/>
              <w:jc w:val="both"/>
              <w:rPr>
                <w:color w:val="000000"/>
              </w:rPr>
            </w:pPr>
          </w:p>
        </w:tc>
      </w:tr>
      <w:tr w:rsidR="00F51BD1" w14:paraId="4421E004" w14:textId="77777777">
        <w:tc>
          <w:tcPr>
            <w:tcW w:w="2977" w:type="dxa"/>
            <w:gridSpan w:val="2"/>
            <w:tcBorders>
              <w:top w:val="none" w:sz="4" w:space="0" w:color="000000"/>
              <w:bottom w:val="single" w:sz="4" w:space="0" w:color="000000"/>
            </w:tcBorders>
          </w:tcPr>
          <w:p w14:paraId="6091C3B2" w14:textId="77777777" w:rsidR="00F51BD1" w:rsidRDefault="00F51BD1">
            <w:pPr>
              <w:spacing w:before="60"/>
              <w:jc w:val="both"/>
              <w:rPr>
                <w:color w:val="000000"/>
              </w:rPr>
            </w:pPr>
          </w:p>
        </w:tc>
        <w:tc>
          <w:tcPr>
            <w:tcW w:w="6687" w:type="dxa"/>
            <w:tcBorders>
              <w:top w:val="single" w:sz="4" w:space="0" w:color="000000"/>
              <w:bottom w:val="single" w:sz="4" w:space="0" w:color="000000"/>
            </w:tcBorders>
          </w:tcPr>
          <w:p w14:paraId="530D667E" w14:textId="77777777" w:rsidR="00F51BD1" w:rsidRDefault="00F51BD1">
            <w:pPr>
              <w:spacing w:before="60"/>
              <w:jc w:val="both"/>
              <w:rPr>
                <w:color w:val="000000"/>
              </w:rPr>
            </w:pPr>
          </w:p>
        </w:tc>
      </w:tr>
      <w:tr w:rsidR="00F51BD1" w14:paraId="0F956F74" w14:textId="77777777">
        <w:tc>
          <w:tcPr>
            <w:tcW w:w="9669" w:type="dxa"/>
            <w:gridSpan w:val="3"/>
            <w:tcBorders>
              <w:top w:val="single" w:sz="4" w:space="0" w:color="000000"/>
            </w:tcBorders>
          </w:tcPr>
          <w:p w14:paraId="629BD709" w14:textId="77777777" w:rsidR="00F51BD1" w:rsidRDefault="00A82645">
            <w:pPr>
              <w:spacing w:after="240"/>
              <w:jc w:val="center"/>
              <w:rPr>
                <w:color w:val="000000"/>
                <w:sz w:val="20"/>
                <w:szCs w:val="20"/>
              </w:rPr>
            </w:pPr>
            <w:r>
              <w:rPr>
                <w:color w:val="000000"/>
                <w:sz w:val="20"/>
                <w:szCs w:val="20"/>
              </w:rPr>
              <w:t xml:space="preserve">(указывается полное наименование юридического лица, фамилия, имя, отчество (последнее </w:t>
            </w:r>
            <w:r>
              <w:rPr>
                <w:rFonts w:ascii="Symbol" w:eastAsia="Symbol" w:hAnsi="Symbol" w:cs="Symbol"/>
                <w:color w:val="000000"/>
                <w:sz w:val="20"/>
                <w:szCs w:val="20"/>
              </w:rPr>
              <w:t></w:t>
            </w:r>
            <w:r>
              <w:rPr>
                <w:color w:val="000000"/>
                <w:sz w:val="20"/>
                <w:szCs w:val="20"/>
              </w:rPr>
              <w:t xml:space="preserve"> при наличии) индивидуального предпринимателя)</w:t>
            </w:r>
          </w:p>
        </w:tc>
      </w:tr>
      <w:tr w:rsidR="00F51BD1" w14:paraId="35D90C87" w14:textId="77777777">
        <w:tc>
          <w:tcPr>
            <w:tcW w:w="981" w:type="dxa"/>
            <w:tcBorders>
              <w:bottom w:val="none" w:sz="4" w:space="0" w:color="000000"/>
            </w:tcBorders>
          </w:tcPr>
          <w:p w14:paraId="72E1804A" w14:textId="77777777" w:rsidR="00F51BD1" w:rsidRDefault="00A82645">
            <w:pPr>
              <w:spacing w:before="60"/>
              <w:jc w:val="both"/>
              <w:rPr>
                <w:color w:val="000000"/>
              </w:rPr>
            </w:pPr>
            <w:r>
              <w:rPr>
                <w:color w:val="000000"/>
              </w:rPr>
              <w:t>ИНН:</w:t>
            </w:r>
          </w:p>
        </w:tc>
        <w:tc>
          <w:tcPr>
            <w:tcW w:w="8688" w:type="dxa"/>
            <w:gridSpan w:val="2"/>
            <w:tcBorders>
              <w:bottom w:val="single" w:sz="4" w:space="0" w:color="000000"/>
            </w:tcBorders>
          </w:tcPr>
          <w:p w14:paraId="50039E34" w14:textId="77777777" w:rsidR="00F51BD1" w:rsidRDefault="00F51BD1">
            <w:pPr>
              <w:spacing w:before="60"/>
              <w:jc w:val="both"/>
              <w:rPr>
                <w:color w:val="000000"/>
              </w:rPr>
            </w:pPr>
          </w:p>
        </w:tc>
      </w:tr>
      <w:tr w:rsidR="00F51BD1" w14:paraId="45CB7F39" w14:textId="77777777">
        <w:tc>
          <w:tcPr>
            <w:tcW w:w="981" w:type="dxa"/>
            <w:tcBorders>
              <w:top w:val="none" w:sz="4" w:space="0" w:color="000000"/>
              <w:bottom w:val="none" w:sz="4" w:space="0" w:color="000000"/>
            </w:tcBorders>
          </w:tcPr>
          <w:p w14:paraId="62C27680" w14:textId="77777777" w:rsidR="00F51BD1" w:rsidRDefault="00F51BD1">
            <w:pPr>
              <w:jc w:val="both"/>
              <w:rPr>
                <w:color w:val="000000"/>
              </w:rPr>
            </w:pPr>
          </w:p>
        </w:tc>
        <w:tc>
          <w:tcPr>
            <w:tcW w:w="8688" w:type="dxa"/>
            <w:gridSpan w:val="2"/>
            <w:tcBorders>
              <w:top w:val="single" w:sz="4" w:space="0" w:color="000000"/>
              <w:bottom w:val="none" w:sz="4" w:space="0" w:color="000000"/>
            </w:tcBorders>
          </w:tcPr>
          <w:p w14:paraId="5948F613" w14:textId="77777777" w:rsidR="00F51BD1" w:rsidRDefault="00A82645">
            <w:pPr>
              <w:jc w:val="center"/>
              <w:rPr>
                <w:color w:val="000000"/>
                <w:sz w:val="20"/>
                <w:szCs w:val="20"/>
              </w:rPr>
            </w:pPr>
            <w:r>
              <w:rPr>
                <w:color w:val="000000"/>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5F150E1E" w14:textId="77777777" w:rsidR="00F51BD1" w:rsidRDefault="00F51BD1">
            <w:pPr>
              <w:jc w:val="center"/>
              <w:rPr>
                <w:color w:val="000000"/>
                <w:sz w:val="20"/>
                <w:szCs w:val="20"/>
              </w:rPr>
            </w:pPr>
          </w:p>
        </w:tc>
      </w:tr>
    </w:tbl>
    <w:p w14:paraId="2ADC7DE2" w14:textId="77777777" w:rsidR="00F51BD1" w:rsidRDefault="00A82645">
      <w:pPr>
        <w:numPr>
          <w:ilvl w:val="0"/>
          <w:numId w:val="14"/>
        </w:numPr>
        <w:jc w:val="both"/>
        <w:rPr>
          <w:color w:val="000000"/>
          <w:szCs w:val="26"/>
        </w:rPr>
      </w:pPr>
      <w:r>
        <w:rPr>
          <w:color w:val="000000"/>
          <w:szCs w:val="26"/>
        </w:rPr>
        <w:t xml:space="preserve">сохранить уровень заработной платы </w:t>
      </w:r>
      <w:r>
        <w:rPr>
          <w:bCs/>
          <w:color w:val="000000"/>
          <w:szCs w:val="26"/>
        </w:rPr>
        <w:t>в 202__году</w:t>
      </w:r>
      <w:r>
        <w:rPr>
          <w:color w:val="000000"/>
          <w:szCs w:val="26"/>
        </w:rPr>
        <w:t xml:space="preserve"> не ниже минимального размера оплаты труда (МРОТ); </w:t>
      </w:r>
    </w:p>
    <w:p w14:paraId="67D60836" w14:textId="77777777" w:rsidR="00F51BD1" w:rsidRDefault="00A82645">
      <w:pPr>
        <w:numPr>
          <w:ilvl w:val="0"/>
          <w:numId w:val="14"/>
        </w:numPr>
        <w:jc w:val="both"/>
        <w:rPr>
          <w:color w:val="000000"/>
          <w:szCs w:val="26"/>
        </w:rPr>
      </w:pPr>
      <w:r>
        <w:rPr>
          <w:color w:val="000000"/>
          <w:szCs w:val="26"/>
        </w:rPr>
        <w:t>сохранить среднесписочную численность работников:</w:t>
      </w:r>
    </w:p>
    <w:p w14:paraId="1905F9E7" w14:textId="77777777" w:rsidR="00F51BD1" w:rsidRDefault="00A82645">
      <w:pPr>
        <w:tabs>
          <w:tab w:val="left" w:pos="3828"/>
        </w:tabs>
        <w:jc w:val="both"/>
        <w:rPr>
          <w:color w:val="000000"/>
          <w:szCs w:val="26"/>
        </w:rPr>
      </w:pPr>
      <w:r>
        <w:rPr>
          <w:color w:val="000000"/>
          <w:szCs w:val="26"/>
        </w:rPr>
        <w:t>- через 6 месяцев</w:t>
      </w:r>
      <w:r w:rsidR="00215B73">
        <w:rPr>
          <w:color w:val="000000"/>
          <w:szCs w:val="26"/>
        </w:rPr>
        <w:t xml:space="preserve"> </w:t>
      </w:r>
      <w:r>
        <w:rPr>
          <w:color w:val="000000"/>
          <w:szCs w:val="26"/>
        </w:rPr>
        <w:t xml:space="preserve">после получения субсидии в размере не менее 80 процентов </w:t>
      </w:r>
      <w:r>
        <w:rPr>
          <w:color w:val="000000"/>
        </w:rPr>
        <w:t>среднесписочной численности работников</w:t>
      </w:r>
      <w:r>
        <w:rPr>
          <w:color w:val="000000"/>
          <w:szCs w:val="26"/>
        </w:rPr>
        <w:t xml:space="preserve"> на 01 января года получения субсидии;</w:t>
      </w:r>
    </w:p>
    <w:p w14:paraId="1550D72E" w14:textId="77777777" w:rsidR="00F51BD1" w:rsidRDefault="00A82645">
      <w:pPr>
        <w:tabs>
          <w:tab w:val="left" w:pos="3828"/>
        </w:tabs>
        <w:jc w:val="both"/>
        <w:rPr>
          <w:color w:val="000000"/>
          <w:szCs w:val="26"/>
        </w:rPr>
      </w:pPr>
      <w:r>
        <w:rPr>
          <w:color w:val="000000"/>
          <w:szCs w:val="26"/>
        </w:rPr>
        <w:t xml:space="preserve">- </w:t>
      </w:r>
      <w:bookmarkStart w:id="39" w:name="_Hlk93411375"/>
      <w:r>
        <w:rPr>
          <w:color w:val="000000"/>
          <w:szCs w:val="26"/>
        </w:rPr>
        <w:t>через 12 месяцев</w:t>
      </w:r>
      <w:r w:rsidR="00215B73">
        <w:rPr>
          <w:color w:val="000000"/>
          <w:szCs w:val="26"/>
        </w:rPr>
        <w:t xml:space="preserve"> </w:t>
      </w:r>
      <w:r>
        <w:rPr>
          <w:color w:val="000000"/>
          <w:szCs w:val="26"/>
        </w:rPr>
        <w:t xml:space="preserve">после получения субсидии в размере не менее 100 процентов </w:t>
      </w:r>
      <w:r>
        <w:rPr>
          <w:color w:val="000000"/>
        </w:rPr>
        <w:t>среднесписочной численности работников</w:t>
      </w:r>
      <w:r>
        <w:rPr>
          <w:color w:val="000000"/>
          <w:szCs w:val="26"/>
        </w:rPr>
        <w:t xml:space="preserve"> на 01 января года получения субсидии</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2264"/>
        <w:gridCol w:w="1843"/>
        <w:gridCol w:w="2243"/>
      </w:tblGrid>
      <w:tr w:rsidR="00F51BD1" w14:paraId="41F657A0" w14:textId="77777777">
        <w:tc>
          <w:tcPr>
            <w:tcW w:w="3222" w:type="dxa"/>
          </w:tcPr>
          <w:p w14:paraId="595BC565" w14:textId="77777777" w:rsidR="00F51BD1" w:rsidRDefault="00A82645">
            <w:pPr>
              <w:jc w:val="center"/>
              <w:rPr>
                <w:color w:val="000000"/>
                <w:szCs w:val="26"/>
              </w:rPr>
            </w:pPr>
            <w:r>
              <w:rPr>
                <w:color w:val="000000"/>
                <w:szCs w:val="26"/>
              </w:rPr>
              <w:t>Наименование показателя</w:t>
            </w:r>
          </w:p>
        </w:tc>
        <w:tc>
          <w:tcPr>
            <w:tcW w:w="2264" w:type="dxa"/>
          </w:tcPr>
          <w:p w14:paraId="30B08AAF" w14:textId="77777777" w:rsidR="00F51BD1" w:rsidRDefault="00A82645">
            <w:pPr>
              <w:jc w:val="center"/>
              <w:rPr>
                <w:color w:val="000000"/>
                <w:szCs w:val="26"/>
              </w:rPr>
            </w:pPr>
            <w:bookmarkStart w:id="40" w:name="_Hlk93410828"/>
            <w:r>
              <w:rPr>
                <w:color w:val="000000"/>
                <w:szCs w:val="26"/>
              </w:rPr>
              <w:t xml:space="preserve">На 01 января года получения субсидии </w:t>
            </w:r>
            <w:bookmarkEnd w:id="40"/>
            <w:r>
              <w:rPr>
                <w:color w:val="000000"/>
                <w:szCs w:val="26"/>
              </w:rPr>
              <w:t>(факт)</w:t>
            </w:r>
          </w:p>
        </w:tc>
        <w:tc>
          <w:tcPr>
            <w:tcW w:w="1843" w:type="dxa"/>
          </w:tcPr>
          <w:p w14:paraId="7FC530FD" w14:textId="77777777" w:rsidR="00F51BD1" w:rsidRDefault="00A82645" w:rsidP="00C26C6D">
            <w:pPr>
              <w:jc w:val="center"/>
              <w:rPr>
                <w:color w:val="000000"/>
                <w:szCs w:val="26"/>
              </w:rPr>
            </w:pPr>
            <w:r>
              <w:rPr>
                <w:color w:val="000000"/>
                <w:szCs w:val="26"/>
              </w:rPr>
              <w:t>Через 6 месяцев после получения субсидии (план – не менее 80 % от факта)</w:t>
            </w:r>
          </w:p>
        </w:tc>
        <w:tc>
          <w:tcPr>
            <w:tcW w:w="2243" w:type="dxa"/>
          </w:tcPr>
          <w:p w14:paraId="4AF55CCF" w14:textId="77777777" w:rsidR="00F51BD1" w:rsidRDefault="00A82645" w:rsidP="00C26C6D">
            <w:pPr>
              <w:jc w:val="center"/>
              <w:rPr>
                <w:color w:val="000000"/>
                <w:szCs w:val="26"/>
              </w:rPr>
            </w:pPr>
            <w:bookmarkStart w:id="41" w:name="_Hlk93410585"/>
            <w:r>
              <w:rPr>
                <w:color w:val="000000"/>
                <w:szCs w:val="26"/>
              </w:rPr>
              <w:t xml:space="preserve">Через 12 месяцев после получения субсидии </w:t>
            </w:r>
            <w:bookmarkEnd w:id="41"/>
            <w:r>
              <w:rPr>
                <w:color w:val="000000"/>
                <w:szCs w:val="26"/>
              </w:rPr>
              <w:t>(план – не менее 100 % от факта)</w:t>
            </w:r>
          </w:p>
        </w:tc>
      </w:tr>
      <w:tr w:rsidR="00F51BD1" w14:paraId="5B62C489" w14:textId="77777777">
        <w:tc>
          <w:tcPr>
            <w:tcW w:w="3222" w:type="dxa"/>
          </w:tcPr>
          <w:p w14:paraId="228C7A94" w14:textId="77777777" w:rsidR="00F51BD1" w:rsidRDefault="00A82645">
            <w:pPr>
              <w:rPr>
                <w:color w:val="000000"/>
                <w:szCs w:val="26"/>
              </w:rPr>
            </w:pPr>
            <w:bookmarkStart w:id="42" w:name="_Hlk93410665"/>
            <w:r>
              <w:rPr>
                <w:color w:val="000000"/>
              </w:rPr>
              <w:t>Среднесписочная численность работников</w:t>
            </w:r>
            <w:bookmarkEnd w:id="42"/>
            <w:r>
              <w:rPr>
                <w:color w:val="000000"/>
                <w:szCs w:val="26"/>
              </w:rPr>
              <w:t>, чел.</w:t>
            </w:r>
          </w:p>
        </w:tc>
        <w:tc>
          <w:tcPr>
            <w:tcW w:w="2264" w:type="dxa"/>
          </w:tcPr>
          <w:p w14:paraId="0247575C" w14:textId="77777777" w:rsidR="00F51BD1" w:rsidRDefault="00F51BD1">
            <w:pPr>
              <w:jc w:val="center"/>
              <w:rPr>
                <w:color w:val="000000"/>
                <w:szCs w:val="26"/>
              </w:rPr>
            </w:pPr>
          </w:p>
        </w:tc>
        <w:tc>
          <w:tcPr>
            <w:tcW w:w="1843" w:type="dxa"/>
          </w:tcPr>
          <w:p w14:paraId="05EF24DD" w14:textId="77777777" w:rsidR="00F51BD1" w:rsidRDefault="00F51BD1">
            <w:pPr>
              <w:jc w:val="center"/>
              <w:rPr>
                <w:color w:val="000000"/>
                <w:szCs w:val="26"/>
              </w:rPr>
            </w:pPr>
          </w:p>
        </w:tc>
        <w:tc>
          <w:tcPr>
            <w:tcW w:w="2243" w:type="dxa"/>
          </w:tcPr>
          <w:p w14:paraId="4265EDDB" w14:textId="77777777" w:rsidR="00F51BD1" w:rsidRDefault="00F51BD1">
            <w:pPr>
              <w:jc w:val="center"/>
              <w:rPr>
                <w:color w:val="000000"/>
                <w:szCs w:val="26"/>
              </w:rPr>
            </w:pPr>
          </w:p>
        </w:tc>
      </w:tr>
    </w:tbl>
    <w:p w14:paraId="771AB274" w14:textId="77777777" w:rsidR="00F51BD1" w:rsidRDefault="00A82645">
      <w:pPr>
        <w:numPr>
          <w:ilvl w:val="0"/>
          <w:numId w:val="14"/>
        </w:numPr>
        <w:jc w:val="both"/>
        <w:rPr>
          <w:color w:val="000000"/>
          <w:szCs w:val="26"/>
        </w:rPr>
      </w:pPr>
      <w:r>
        <w:rPr>
          <w:color w:val="000000"/>
        </w:rPr>
        <w:t>не прекращать деятельности в течение 24 месяцев после получения субсидии.</w:t>
      </w:r>
    </w:p>
    <w:p w14:paraId="563D018D" w14:textId="77777777" w:rsidR="00F51BD1" w:rsidRDefault="00F51BD1">
      <w:pPr>
        <w:jc w:val="center"/>
        <w:rPr>
          <w:color w:val="000000"/>
          <w:szCs w:val="26"/>
        </w:rPr>
      </w:pPr>
    </w:p>
    <w:p w14:paraId="7D717056" w14:textId="77777777" w:rsidR="00F51BD1" w:rsidRDefault="00F51BD1">
      <w:pPr>
        <w:jc w:val="center"/>
        <w:rPr>
          <w:color w:val="000000"/>
          <w:szCs w:val="26"/>
        </w:rPr>
      </w:pPr>
    </w:p>
    <w:p w14:paraId="03EF8596" w14:textId="77777777" w:rsidR="00F51BD1" w:rsidRDefault="00F51BD1">
      <w:pPr>
        <w:jc w:val="right"/>
        <w:rPr>
          <w:color w:val="000000"/>
          <w:szCs w:val="26"/>
        </w:rPr>
      </w:pPr>
    </w:p>
    <w:p w14:paraId="16E4862A" w14:textId="77777777" w:rsidR="00F51BD1" w:rsidRDefault="00F51BD1">
      <w:pPr>
        <w:jc w:val="right"/>
        <w:rPr>
          <w:color w:val="000000"/>
          <w:szCs w:val="26"/>
        </w:rPr>
      </w:pPr>
    </w:p>
    <w:p w14:paraId="57FBB559" w14:textId="77777777" w:rsidR="00F51BD1" w:rsidRDefault="00F51BD1">
      <w:pPr>
        <w:jc w:val="right"/>
        <w:rPr>
          <w:color w:val="000000"/>
          <w:szCs w:val="26"/>
        </w:rPr>
      </w:pPr>
    </w:p>
    <w:p w14:paraId="6E690B18" w14:textId="77777777" w:rsidR="00F51BD1" w:rsidRDefault="00A82645">
      <w:pPr>
        <w:widowControl w:val="0"/>
        <w:rPr>
          <w:color w:val="000000"/>
        </w:rPr>
      </w:pPr>
      <w:r>
        <w:rPr>
          <w:color w:val="000000"/>
        </w:rPr>
        <w:t>Руководитель (ИП)_____________________________/_______________________________/</w:t>
      </w:r>
    </w:p>
    <w:p w14:paraId="4EDB89E9" w14:textId="77777777" w:rsidR="00F51BD1" w:rsidRDefault="00A82645">
      <w:pPr>
        <w:widowControl w:val="0"/>
        <w:rPr>
          <w:color w:val="000000"/>
          <w:sz w:val="20"/>
          <w:szCs w:val="20"/>
        </w:rPr>
      </w:pPr>
      <w:r>
        <w:rPr>
          <w:color w:val="000000"/>
          <w:sz w:val="20"/>
          <w:szCs w:val="20"/>
        </w:rPr>
        <w:t xml:space="preserve">   (должность)                             (подпись)                                            (расшифровка подписи)</w:t>
      </w:r>
    </w:p>
    <w:p w14:paraId="57468297" w14:textId="77777777" w:rsidR="00F51BD1" w:rsidRDefault="00F51BD1">
      <w:pPr>
        <w:widowControl w:val="0"/>
        <w:rPr>
          <w:color w:val="000000"/>
        </w:rPr>
      </w:pPr>
    </w:p>
    <w:p w14:paraId="470CB79E" w14:textId="77777777" w:rsidR="00F51BD1" w:rsidRDefault="00A82645">
      <w:pPr>
        <w:widowControl w:val="0"/>
        <w:rPr>
          <w:color w:val="000000"/>
        </w:rPr>
      </w:pPr>
      <w:r>
        <w:rPr>
          <w:color w:val="000000"/>
        </w:rPr>
        <w:t>М.П.                                                                                                                                           Дата</w:t>
      </w:r>
    </w:p>
    <w:bookmarkEnd w:id="38"/>
    <w:p w14:paraId="4DECFD4B" w14:textId="77777777" w:rsidR="00F51BD1" w:rsidRDefault="00F51BD1">
      <w:pPr>
        <w:jc w:val="right"/>
        <w:rPr>
          <w:color w:val="000000"/>
          <w:szCs w:val="26"/>
        </w:rPr>
      </w:pPr>
    </w:p>
    <w:p w14:paraId="17BDF85F" w14:textId="77777777" w:rsidR="00F51BD1" w:rsidRDefault="00F51BD1">
      <w:pPr>
        <w:jc w:val="right"/>
        <w:rPr>
          <w:color w:val="000000"/>
          <w:szCs w:val="26"/>
        </w:rPr>
      </w:pPr>
    </w:p>
    <w:p w14:paraId="6DEE0AFB" w14:textId="77777777" w:rsidR="007C38AD" w:rsidRDefault="00A82645">
      <w:pPr>
        <w:ind w:firstLine="709"/>
        <w:jc w:val="right"/>
        <w:rPr>
          <w:color w:val="000000"/>
        </w:rPr>
      </w:pPr>
      <w:r>
        <w:rPr>
          <w:color w:val="000000"/>
        </w:rPr>
        <w:br w:type="page" w:clear="all"/>
      </w:r>
      <w:bookmarkEnd w:id="36"/>
    </w:p>
    <w:p w14:paraId="60284168" w14:textId="5CEBDD1F" w:rsidR="00F51BD1" w:rsidRDefault="00A82645">
      <w:pPr>
        <w:ind w:firstLine="709"/>
        <w:jc w:val="right"/>
        <w:rPr>
          <w:b/>
          <w:i/>
          <w:color w:val="000000"/>
        </w:rPr>
      </w:pPr>
      <w:r>
        <w:rPr>
          <w:b/>
          <w:color w:val="000000"/>
          <w:szCs w:val="26"/>
        </w:rPr>
        <w:lastRenderedPageBreak/>
        <w:t xml:space="preserve">Приложение № </w:t>
      </w:r>
      <w:r w:rsidR="001444B2">
        <w:rPr>
          <w:b/>
          <w:color w:val="000000"/>
          <w:szCs w:val="26"/>
        </w:rPr>
        <w:t>2</w:t>
      </w:r>
    </w:p>
    <w:p w14:paraId="0362274C" w14:textId="77777777" w:rsidR="00F51BD1" w:rsidRPr="00A82645"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678A5364" w14:textId="77777777" w:rsidR="00F51BD1" w:rsidRDefault="00F51BD1">
      <w:pPr>
        <w:jc w:val="right"/>
        <w:rPr>
          <w:color w:val="000000"/>
          <w:szCs w:val="26"/>
        </w:rPr>
      </w:pPr>
    </w:p>
    <w:p w14:paraId="40AE19CA" w14:textId="77777777" w:rsidR="00F51BD1" w:rsidRDefault="00F51BD1">
      <w:pPr>
        <w:jc w:val="right"/>
        <w:rPr>
          <w:color w:val="000000"/>
          <w:szCs w:val="26"/>
        </w:rPr>
      </w:pPr>
    </w:p>
    <w:p w14:paraId="72203AE3" w14:textId="77777777" w:rsidR="00F51BD1" w:rsidRDefault="00A82645">
      <w:pPr>
        <w:jc w:val="center"/>
        <w:rPr>
          <w:color w:val="000000"/>
        </w:rPr>
      </w:pPr>
      <w:bookmarkStart w:id="43" w:name="_Hlk108173449"/>
      <w:r>
        <w:rPr>
          <w:color w:val="000000"/>
        </w:rPr>
        <w:t>Обязательство получателя субсидии – самозанятого гражданина</w:t>
      </w:r>
    </w:p>
    <w:p w14:paraId="598014DE" w14:textId="77777777" w:rsidR="00F51BD1" w:rsidRDefault="00A82645">
      <w:pPr>
        <w:jc w:val="center"/>
        <w:rPr>
          <w:color w:val="000000"/>
        </w:rPr>
      </w:pPr>
      <w:r>
        <w:rPr>
          <w:color w:val="000000"/>
        </w:rPr>
        <w:t xml:space="preserve">о </w:t>
      </w:r>
      <w:bookmarkStart w:id="44" w:name="_Hlk93412670"/>
      <w:r>
        <w:rPr>
          <w:color w:val="000000"/>
        </w:rPr>
        <w:t>непрекращении деятельности в течение 12 месяцев после получения субсидии</w:t>
      </w:r>
      <w:bookmarkEnd w:id="44"/>
    </w:p>
    <w:p w14:paraId="21AD72F9" w14:textId="77777777" w:rsidR="00F51BD1" w:rsidRDefault="00F51BD1">
      <w:pPr>
        <w:jc w:val="center"/>
        <w:rPr>
          <w:color w:val="000000"/>
          <w:szCs w:val="26"/>
        </w:rPr>
      </w:pPr>
    </w:p>
    <w:tbl>
      <w:tblPr>
        <w:tblW w:w="9669" w:type="dxa"/>
        <w:tblInd w:w="108" w:type="dxa"/>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firstRow="1" w:lastRow="0" w:firstColumn="1" w:lastColumn="0" w:noHBand="0" w:noVBand="1"/>
      </w:tblPr>
      <w:tblGrid>
        <w:gridCol w:w="981"/>
        <w:gridCol w:w="1996"/>
        <w:gridCol w:w="6692"/>
      </w:tblGrid>
      <w:tr w:rsidR="00F51BD1" w14:paraId="521DBCA6" w14:textId="77777777">
        <w:tc>
          <w:tcPr>
            <w:tcW w:w="2977" w:type="dxa"/>
            <w:gridSpan w:val="2"/>
            <w:tcBorders>
              <w:bottom w:val="none" w:sz="4" w:space="0" w:color="000000"/>
            </w:tcBorders>
          </w:tcPr>
          <w:p w14:paraId="16208AA2" w14:textId="77777777" w:rsidR="00F51BD1" w:rsidRDefault="00A82645">
            <w:pPr>
              <w:spacing w:before="60"/>
              <w:ind w:right="-301"/>
              <w:jc w:val="both"/>
              <w:rPr>
                <w:color w:val="000000"/>
              </w:rPr>
            </w:pPr>
            <w:r>
              <w:rPr>
                <w:color w:val="000000"/>
              </w:rPr>
              <w:t>Настоящим обязуюсь,</w:t>
            </w:r>
          </w:p>
        </w:tc>
        <w:tc>
          <w:tcPr>
            <w:tcW w:w="6692" w:type="dxa"/>
            <w:tcBorders>
              <w:bottom w:val="single" w:sz="4" w:space="0" w:color="000000"/>
            </w:tcBorders>
          </w:tcPr>
          <w:p w14:paraId="797329F6" w14:textId="77777777" w:rsidR="00F51BD1" w:rsidRDefault="00F51BD1">
            <w:pPr>
              <w:spacing w:before="60"/>
              <w:jc w:val="both"/>
              <w:rPr>
                <w:color w:val="000000"/>
              </w:rPr>
            </w:pPr>
          </w:p>
        </w:tc>
      </w:tr>
      <w:tr w:rsidR="00F51BD1" w14:paraId="628D586E" w14:textId="77777777">
        <w:tc>
          <w:tcPr>
            <w:tcW w:w="2977" w:type="dxa"/>
            <w:gridSpan w:val="2"/>
            <w:tcBorders>
              <w:top w:val="none" w:sz="4" w:space="0" w:color="000000"/>
              <w:bottom w:val="single" w:sz="4" w:space="0" w:color="000000"/>
            </w:tcBorders>
          </w:tcPr>
          <w:p w14:paraId="59DB16ED" w14:textId="77777777" w:rsidR="00F51BD1" w:rsidRDefault="00F51BD1">
            <w:pPr>
              <w:spacing w:before="60"/>
              <w:jc w:val="both"/>
              <w:rPr>
                <w:color w:val="000000"/>
              </w:rPr>
            </w:pPr>
          </w:p>
        </w:tc>
        <w:tc>
          <w:tcPr>
            <w:tcW w:w="6692" w:type="dxa"/>
            <w:tcBorders>
              <w:top w:val="single" w:sz="4" w:space="0" w:color="000000"/>
              <w:bottom w:val="single" w:sz="4" w:space="0" w:color="000000"/>
            </w:tcBorders>
          </w:tcPr>
          <w:p w14:paraId="450B6E25" w14:textId="77777777" w:rsidR="00F51BD1" w:rsidRDefault="00F51BD1">
            <w:pPr>
              <w:spacing w:before="60"/>
              <w:jc w:val="both"/>
              <w:rPr>
                <w:color w:val="000000"/>
              </w:rPr>
            </w:pPr>
          </w:p>
        </w:tc>
      </w:tr>
      <w:tr w:rsidR="00F51BD1" w14:paraId="3779A890" w14:textId="77777777">
        <w:tc>
          <w:tcPr>
            <w:tcW w:w="9669" w:type="dxa"/>
            <w:gridSpan w:val="3"/>
            <w:tcBorders>
              <w:top w:val="single" w:sz="4" w:space="0" w:color="000000"/>
            </w:tcBorders>
          </w:tcPr>
          <w:p w14:paraId="63866FBE" w14:textId="77777777" w:rsidR="00F51BD1" w:rsidRDefault="00A82645">
            <w:pPr>
              <w:spacing w:after="240"/>
              <w:jc w:val="center"/>
              <w:rPr>
                <w:color w:val="000000"/>
                <w:sz w:val="20"/>
                <w:szCs w:val="20"/>
              </w:rPr>
            </w:pPr>
            <w:r>
              <w:rPr>
                <w:color w:val="000000"/>
                <w:sz w:val="20"/>
                <w:szCs w:val="20"/>
              </w:rPr>
              <w:t>(указывается ФИО самозанятого гражданина)</w:t>
            </w:r>
          </w:p>
        </w:tc>
      </w:tr>
      <w:tr w:rsidR="00F51BD1" w14:paraId="7D046836" w14:textId="77777777">
        <w:tc>
          <w:tcPr>
            <w:tcW w:w="981" w:type="dxa"/>
            <w:tcBorders>
              <w:bottom w:val="none" w:sz="4" w:space="0" w:color="000000"/>
            </w:tcBorders>
          </w:tcPr>
          <w:p w14:paraId="51445C4D" w14:textId="77777777" w:rsidR="00F51BD1" w:rsidRDefault="00A82645">
            <w:pPr>
              <w:spacing w:before="60"/>
              <w:jc w:val="both"/>
              <w:rPr>
                <w:color w:val="000000"/>
              </w:rPr>
            </w:pPr>
            <w:r>
              <w:rPr>
                <w:color w:val="000000"/>
              </w:rPr>
              <w:t>ИНН:</w:t>
            </w:r>
          </w:p>
        </w:tc>
        <w:tc>
          <w:tcPr>
            <w:tcW w:w="8688" w:type="dxa"/>
            <w:gridSpan w:val="2"/>
            <w:tcBorders>
              <w:bottom w:val="single" w:sz="4" w:space="0" w:color="000000"/>
            </w:tcBorders>
          </w:tcPr>
          <w:p w14:paraId="4695D475" w14:textId="77777777" w:rsidR="00F51BD1" w:rsidRDefault="00F51BD1">
            <w:pPr>
              <w:spacing w:before="60"/>
              <w:jc w:val="both"/>
              <w:rPr>
                <w:color w:val="000000"/>
              </w:rPr>
            </w:pPr>
          </w:p>
        </w:tc>
      </w:tr>
      <w:tr w:rsidR="00F51BD1" w14:paraId="4114B6A8" w14:textId="77777777">
        <w:tc>
          <w:tcPr>
            <w:tcW w:w="981" w:type="dxa"/>
            <w:tcBorders>
              <w:top w:val="none" w:sz="4" w:space="0" w:color="000000"/>
              <w:bottom w:val="none" w:sz="4" w:space="0" w:color="000000"/>
            </w:tcBorders>
          </w:tcPr>
          <w:p w14:paraId="2D1EEC69" w14:textId="77777777" w:rsidR="00F51BD1" w:rsidRDefault="00F51BD1">
            <w:pPr>
              <w:jc w:val="both"/>
              <w:rPr>
                <w:color w:val="000000"/>
              </w:rPr>
            </w:pPr>
          </w:p>
        </w:tc>
        <w:tc>
          <w:tcPr>
            <w:tcW w:w="8688" w:type="dxa"/>
            <w:gridSpan w:val="2"/>
            <w:tcBorders>
              <w:top w:val="single" w:sz="4" w:space="0" w:color="000000"/>
              <w:bottom w:val="none" w:sz="4" w:space="0" w:color="000000"/>
            </w:tcBorders>
          </w:tcPr>
          <w:p w14:paraId="16603750" w14:textId="77777777" w:rsidR="00F51BD1" w:rsidRDefault="00A82645">
            <w:pPr>
              <w:jc w:val="center"/>
              <w:rPr>
                <w:color w:val="000000"/>
                <w:sz w:val="20"/>
                <w:szCs w:val="20"/>
              </w:rPr>
            </w:pPr>
            <w:r>
              <w:rPr>
                <w:color w:val="000000"/>
                <w:sz w:val="20"/>
                <w:szCs w:val="20"/>
              </w:rPr>
              <w:t>(указывается идентификационный номер налогоплательщика (ИНН) самозанятого гражданина)</w:t>
            </w:r>
          </w:p>
          <w:p w14:paraId="0436B043" w14:textId="77777777" w:rsidR="00F51BD1" w:rsidRDefault="00F51BD1">
            <w:pPr>
              <w:jc w:val="center"/>
              <w:rPr>
                <w:color w:val="000000"/>
                <w:sz w:val="20"/>
                <w:szCs w:val="20"/>
              </w:rPr>
            </w:pPr>
          </w:p>
        </w:tc>
      </w:tr>
    </w:tbl>
    <w:p w14:paraId="52B02D56" w14:textId="77777777" w:rsidR="00F51BD1" w:rsidRDefault="00A82645">
      <w:pPr>
        <w:jc w:val="both"/>
        <w:rPr>
          <w:color w:val="000000"/>
          <w:szCs w:val="26"/>
        </w:rPr>
      </w:pPr>
      <w:r>
        <w:rPr>
          <w:color w:val="000000"/>
        </w:rPr>
        <w:t>не прекращать деятельности в течение 12 месяцев после получения субсидии.</w:t>
      </w:r>
    </w:p>
    <w:p w14:paraId="4BC82212" w14:textId="77777777" w:rsidR="00F51BD1" w:rsidRDefault="00F51BD1">
      <w:pPr>
        <w:jc w:val="center"/>
        <w:rPr>
          <w:color w:val="000000"/>
          <w:szCs w:val="26"/>
        </w:rPr>
      </w:pPr>
    </w:p>
    <w:p w14:paraId="57CFE09C" w14:textId="77777777" w:rsidR="00F51BD1" w:rsidRDefault="00F51BD1">
      <w:pPr>
        <w:jc w:val="center"/>
        <w:rPr>
          <w:color w:val="000000"/>
          <w:szCs w:val="26"/>
        </w:rPr>
      </w:pPr>
    </w:p>
    <w:p w14:paraId="5CE892DE" w14:textId="77777777" w:rsidR="00F51BD1" w:rsidRDefault="00F51BD1">
      <w:pPr>
        <w:jc w:val="right"/>
        <w:rPr>
          <w:color w:val="000000"/>
          <w:szCs w:val="26"/>
        </w:rPr>
      </w:pPr>
    </w:p>
    <w:p w14:paraId="61573274" w14:textId="77777777" w:rsidR="00F51BD1" w:rsidRDefault="00F51BD1">
      <w:pPr>
        <w:jc w:val="right"/>
        <w:rPr>
          <w:color w:val="000000"/>
          <w:szCs w:val="26"/>
        </w:rPr>
      </w:pPr>
    </w:p>
    <w:p w14:paraId="693763E1" w14:textId="77777777" w:rsidR="00F51BD1" w:rsidRDefault="00F51BD1">
      <w:pPr>
        <w:jc w:val="right"/>
        <w:rPr>
          <w:color w:val="000000"/>
          <w:szCs w:val="26"/>
        </w:rPr>
      </w:pPr>
    </w:p>
    <w:p w14:paraId="0CFFA37B" w14:textId="77777777" w:rsidR="00F51BD1" w:rsidRDefault="00A82645">
      <w:pPr>
        <w:widowControl w:val="0"/>
        <w:rPr>
          <w:color w:val="000000"/>
        </w:rPr>
      </w:pPr>
      <w:r>
        <w:rPr>
          <w:color w:val="000000"/>
        </w:rPr>
        <w:t>_____________________________/_______________________________/</w:t>
      </w:r>
    </w:p>
    <w:p w14:paraId="462F5902" w14:textId="77777777" w:rsidR="00F51BD1" w:rsidRDefault="00A82645">
      <w:pPr>
        <w:widowControl w:val="0"/>
        <w:rPr>
          <w:color w:val="000000"/>
          <w:sz w:val="20"/>
          <w:szCs w:val="20"/>
        </w:rPr>
      </w:pPr>
      <w:r>
        <w:rPr>
          <w:color w:val="000000"/>
          <w:sz w:val="20"/>
          <w:szCs w:val="20"/>
        </w:rPr>
        <w:t xml:space="preserve">                          (подпись)                                            (расшифровка подписи)</w:t>
      </w:r>
    </w:p>
    <w:p w14:paraId="21768BD4" w14:textId="77777777" w:rsidR="00F51BD1" w:rsidRDefault="00A82645">
      <w:pPr>
        <w:widowControl w:val="0"/>
        <w:rPr>
          <w:color w:val="000000"/>
        </w:rPr>
      </w:pPr>
      <w:r>
        <w:rPr>
          <w:color w:val="000000"/>
        </w:rPr>
        <w:t xml:space="preserve">                                                                                                                                           Дата</w:t>
      </w:r>
    </w:p>
    <w:p w14:paraId="5BDEFF48" w14:textId="77777777" w:rsidR="00F51BD1" w:rsidRDefault="00F51BD1">
      <w:pPr>
        <w:jc w:val="right"/>
        <w:rPr>
          <w:color w:val="000000"/>
          <w:szCs w:val="26"/>
        </w:rPr>
      </w:pPr>
    </w:p>
    <w:bookmarkEnd w:id="43"/>
    <w:p w14:paraId="14F46100" w14:textId="77777777" w:rsidR="00F51BD1" w:rsidRDefault="00F51BD1">
      <w:pPr>
        <w:jc w:val="right"/>
        <w:rPr>
          <w:color w:val="000000"/>
          <w:szCs w:val="26"/>
        </w:rPr>
      </w:pPr>
    </w:p>
    <w:p w14:paraId="7E39E96E" w14:textId="04689611" w:rsidR="00F51BD1" w:rsidRDefault="00A82645">
      <w:pPr>
        <w:ind w:firstLine="709"/>
        <w:jc w:val="right"/>
        <w:rPr>
          <w:b/>
          <w:i/>
          <w:color w:val="000000"/>
        </w:rPr>
      </w:pPr>
      <w:r>
        <w:rPr>
          <w:color w:val="000000"/>
        </w:rPr>
        <w:br w:type="page" w:clear="all"/>
      </w:r>
      <w:r>
        <w:rPr>
          <w:b/>
          <w:color w:val="000000"/>
          <w:szCs w:val="26"/>
        </w:rPr>
        <w:lastRenderedPageBreak/>
        <w:t xml:space="preserve">Приложение № </w:t>
      </w:r>
      <w:r w:rsidR="001444B2">
        <w:rPr>
          <w:b/>
          <w:color w:val="000000"/>
          <w:szCs w:val="26"/>
        </w:rPr>
        <w:t>3</w:t>
      </w:r>
    </w:p>
    <w:p w14:paraId="0EBD1627" w14:textId="77777777" w:rsidR="00F51BD1" w:rsidRPr="00A82645"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w:t>
      </w:r>
      <w:bookmarkStart w:id="45" w:name="_Hlk91056929"/>
      <w:r w:rsidRPr="00A82645">
        <w:rPr>
          <w:color w:val="000000"/>
          <w:lang w:eastAsia="en-US"/>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bookmarkEnd w:id="45"/>
    </w:p>
    <w:p w14:paraId="07078CF2" w14:textId="77777777" w:rsidR="00F51BD1" w:rsidRDefault="00F51BD1">
      <w:pPr>
        <w:jc w:val="right"/>
        <w:rPr>
          <w:color w:val="000000"/>
          <w:szCs w:val="26"/>
        </w:rPr>
      </w:pPr>
    </w:p>
    <w:p w14:paraId="47B6CAEC" w14:textId="77777777" w:rsidR="00F51BD1" w:rsidRDefault="00A82645">
      <w:pPr>
        <w:widowControl w:val="0"/>
        <w:jc w:val="center"/>
        <w:rPr>
          <w:b/>
          <w:color w:val="000000"/>
        </w:rPr>
      </w:pPr>
      <w:r>
        <w:rPr>
          <w:b/>
          <w:color w:val="000000"/>
        </w:rPr>
        <w:t>ЗАЯВЛЕНИЕ О ПРЕДОСТАВЛЕНИИ СУБСИДИИ</w:t>
      </w:r>
    </w:p>
    <w:p w14:paraId="4A93A39D" w14:textId="77777777" w:rsidR="00F51BD1" w:rsidRDefault="00F51BD1">
      <w:pPr>
        <w:widowControl w:val="0"/>
        <w:rPr>
          <w:color w:val="000000"/>
          <w:sz w:val="20"/>
        </w:rPr>
      </w:pPr>
    </w:p>
    <w:p w14:paraId="1CF89CBF" w14:textId="77777777" w:rsidR="00F51BD1" w:rsidRDefault="00A82645">
      <w:pPr>
        <w:widowControl w:val="0"/>
        <w:ind w:firstLine="709"/>
        <w:rPr>
          <w:color w:val="000000"/>
        </w:rPr>
      </w:pPr>
      <w:r>
        <w:rPr>
          <w:color w:val="000000"/>
        </w:rPr>
        <w:t xml:space="preserve">Прошу предоставить </w:t>
      </w:r>
    </w:p>
    <w:p w14:paraId="08A215A5" w14:textId="77777777" w:rsidR="00F51BD1" w:rsidRDefault="00A82645">
      <w:pPr>
        <w:widowControl w:val="0"/>
        <w:jc w:val="both"/>
        <w:rPr>
          <w:color w:val="000000"/>
        </w:rPr>
      </w:pPr>
      <w:r>
        <w:rPr>
          <w:color w:val="000000"/>
        </w:rPr>
        <w:t>_____________________________________________________________________________,</w:t>
      </w:r>
    </w:p>
    <w:p w14:paraId="4D250EA4" w14:textId="77777777" w:rsidR="00F51BD1" w:rsidRDefault="00A82645">
      <w:pPr>
        <w:widowControl w:val="0"/>
        <w:rPr>
          <w:color w:val="000000"/>
          <w:sz w:val="20"/>
          <w:szCs w:val="20"/>
        </w:rPr>
      </w:pPr>
      <w:r>
        <w:rPr>
          <w:color w:val="000000"/>
          <w:sz w:val="20"/>
          <w:szCs w:val="20"/>
        </w:rPr>
        <w:t xml:space="preserve">                                                                         (полное наименование заявителя)</w:t>
      </w:r>
    </w:p>
    <w:p w14:paraId="21AF9028" w14:textId="77777777" w:rsidR="00F51BD1" w:rsidRDefault="00A82645">
      <w:pPr>
        <w:pStyle w:val="ConsPlusNormal"/>
        <w:tabs>
          <w:tab w:val="left" w:pos="1276"/>
        </w:tabs>
        <w:ind w:firstLine="709"/>
        <w:jc w:val="both"/>
      </w:pPr>
      <w:bookmarkStart w:id="46" w:name="_Hlk108172082"/>
      <w:r>
        <w:rPr>
          <w:color w:val="000000"/>
        </w:rPr>
        <w:t xml:space="preserve">субсидию в </w:t>
      </w:r>
      <w:r>
        <w:t>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14:paraId="673A1B8E" w14:textId="77777777" w:rsidR="00F51BD1" w:rsidRDefault="00A82645">
      <w:pPr>
        <w:pStyle w:val="ConsPlusNormal"/>
        <w:ind w:firstLine="539"/>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3B400C4D"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2324A72A"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502DAAC8"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02FDA12A"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571C67F4" w14:textId="77777777" w:rsidR="00F51BD1" w:rsidRDefault="00A82645">
      <w:pPr>
        <w:pStyle w:val="ConsPlusNormal"/>
        <w:ind w:firstLine="540"/>
        <w:jc w:val="both"/>
      </w:pPr>
      <w:r>
        <w:t>на возмещение части затрат на выплату по передаче прав</w:t>
      </w:r>
      <w:r w:rsidR="00785E9A">
        <w:t xml:space="preserve"> на франшизу (паушальный взнос);</w:t>
      </w:r>
    </w:p>
    <w:p w14:paraId="77CCCF1C" w14:textId="77777777" w:rsidR="00785E9A" w:rsidRDefault="00785E9A">
      <w:pPr>
        <w:pStyle w:val="ConsPlusNormal"/>
        <w:ind w:firstLine="540"/>
        <w:jc w:val="both"/>
        <w:rPr>
          <w:color w:val="000000"/>
        </w:rPr>
      </w:pPr>
      <w:r w:rsidRPr="0079311B">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732635B" w14:textId="77777777" w:rsidR="00F51BD1" w:rsidRDefault="00A82645">
      <w:pPr>
        <w:widowControl w:val="0"/>
        <w:ind w:firstLine="709"/>
        <w:jc w:val="center"/>
        <w:rPr>
          <w:i/>
          <w:color w:val="000000"/>
        </w:rPr>
      </w:pPr>
      <w:r>
        <w:rPr>
          <w:color w:val="000000"/>
        </w:rPr>
        <w:t xml:space="preserve"> (</w:t>
      </w:r>
      <w:r>
        <w:rPr>
          <w:i/>
          <w:color w:val="000000"/>
        </w:rPr>
        <w:t>нужное подчеркнуть)</w:t>
      </w:r>
    </w:p>
    <w:p w14:paraId="331A490A" w14:textId="77777777" w:rsidR="00F51BD1" w:rsidRDefault="00A82645">
      <w:pPr>
        <w:widowControl w:val="0"/>
        <w:rPr>
          <w:color w:val="000000"/>
        </w:rPr>
      </w:pPr>
      <w:r>
        <w:rPr>
          <w:color w:val="000000"/>
        </w:rPr>
        <w:t>1.</w:t>
      </w:r>
      <w:r>
        <w:rPr>
          <w:color w:val="000000"/>
        </w:rPr>
        <w:tab/>
        <w:t>Информация о заявителе:</w:t>
      </w:r>
    </w:p>
    <w:p w14:paraId="1270DA34" w14:textId="77777777" w:rsidR="00F51BD1" w:rsidRDefault="00A82645">
      <w:pPr>
        <w:widowControl w:val="0"/>
        <w:rPr>
          <w:color w:val="000000"/>
        </w:rPr>
      </w:pPr>
      <w:r>
        <w:rPr>
          <w:color w:val="000000"/>
        </w:rPr>
        <w:t>Юридический адрес: _____________________________________________________________</w:t>
      </w:r>
    </w:p>
    <w:p w14:paraId="0E6FC101" w14:textId="77777777" w:rsidR="00F51BD1" w:rsidRDefault="00A82645">
      <w:pPr>
        <w:widowControl w:val="0"/>
        <w:rPr>
          <w:color w:val="000000"/>
        </w:rPr>
      </w:pPr>
      <w:r>
        <w:rPr>
          <w:color w:val="000000"/>
        </w:rPr>
        <w:t>Фактический адрес: ______________________________________________________________</w:t>
      </w:r>
    </w:p>
    <w:p w14:paraId="704BFB1B" w14:textId="77777777" w:rsidR="00F51BD1" w:rsidRDefault="00A82645">
      <w:pPr>
        <w:widowControl w:val="0"/>
        <w:rPr>
          <w:color w:val="000000"/>
        </w:rPr>
      </w:pPr>
      <w:r>
        <w:rPr>
          <w:color w:val="000000"/>
        </w:rPr>
        <w:t>Телефон, факс, e-mail: ____________________________________________________________</w:t>
      </w:r>
    </w:p>
    <w:p w14:paraId="2DED4068" w14:textId="77777777" w:rsidR="00F51BD1" w:rsidRDefault="00A82645">
      <w:pPr>
        <w:widowControl w:val="0"/>
        <w:rPr>
          <w:color w:val="000000"/>
        </w:rPr>
      </w:pPr>
      <w:r>
        <w:rPr>
          <w:color w:val="000000"/>
        </w:rPr>
        <w:t>ИНН/КПП: ______________________________________________________________________</w:t>
      </w:r>
    </w:p>
    <w:p w14:paraId="01CCAA87" w14:textId="77777777" w:rsidR="00F51BD1" w:rsidRDefault="00A82645">
      <w:pPr>
        <w:widowControl w:val="0"/>
        <w:rPr>
          <w:color w:val="000000"/>
        </w:rPr>
      </w:pPr>
      <w:r>
        <w:rPr>
          <w:color w:val="000000"/>
        </w:rPr>
        <w:t>ОГРН: __________________________________________________________________________</w:t>
      </w:r>
    </w:p>
    <w:p w14:paraId="23B6C13B" w14:textId="77777777" w:rsidR="00F51BD1" w:rsidRDefault="00A82645">
      <w:pPr>
        <w:widowControl w:val="0"/>
        <w:rPr>
          <w:color w:val="000000"/>
        </w:rPr>
      </w:pPr>
      <w:r>
        <w:rPr>
          <w:color w:val="000000"/>
        </w:rPr>
        <w:t>Банковские реквизиты: ___________________________________________________________</w:t>
      </w:r>
    </w:p>
    <w:p w14:paraId="351FB327" w14:textId="77777777" w:rsidR="00F51BD1" w:rsidRDefault="00A82645">
      <w:pPr>
        <w:widowControl w:val="0"/>
        <w:spacing w:after="240"/>
        <w:jc w:val="center"/>
        <w:rPr>
          <w:color w:val="000000"/>
          <w:sz w:val="16"/>
          <w:szCs w:val="16"/>
        </w:rPr>
      </w:pPr>
      <w:r>
        <w:rPr>
          <w:color w:val="000000"/>
          <w:sz w:val="16"/>
          <w:szCs w:val="16"/>
        </w:rPr>
        <w:t>(полное наименование банка, БИК, № р/с, №  к/с)</w:t>
      </w:r>
    </w:p>
    <w:p w14:paraId="1C28AAEC" w14:textId="77777777" w:rsidR="00F51BD1" w:rsidRDefault="00A82645">
      <w:pPr>
        <w:widowControl w:val="0"/>
        <w:jc w:val="both"/>
        <w:rPr>
          <w:color w:val="000000"/>
        </w:rPr>
      </w:pPr>
      <w:r>
        <w:rPr>
          <w:color w:val="000000"/>
        </w:rPr>
        <w:t>2.</w:t>
      </w:r>
      <w:r>
        <w:rPr>
          <w:color w:val="000000"/>
        </w:rPr>
        <w:tab/>
        <w:t xml:space="preserve">Являюсь участником соглашений о разделе продукции: </w:t>
      </w:r>
    </w:p>
    <w:p w14:paraId="5F31EBB6" w14:textId="77777777" w:rsidR="00F51BD1" w:rsidRDefault="00A82645">
      <w:pPr>
        <w:widowControl w:val="0"/>
        <w:jc w:val="both"/>
        <w:rPr>
          <w:color w:val="000000"/>
        </w:rPr>
      </w:pPr>
      <w:r>
        <w:rPr>
          <w:color w:val="000000"/>
        </w:rPr>
        <w:t>___________________</w:t>
      </w:r>
    </w:p>
    <w:p w14:paraId="192C8601" w14:textId="77777777" w:rsidR="00F51BD1" w:rsidRDefault="00A82645">
      <w:pPr>
        <w:widowControl w:val="0"/>
        <w:spacing w:after="240"/>
        <w:ind w:firstLine="709"/>
        <w:rPr>
          <w:color w:val="000000"/>
          <w:sz w:val="20"/>
        </w:rPr>
      </w:pPr>
      <w:r>
        <w:rPr>
          <w:color w:val="000000"/>
        </w:rPr>
        <w:t xml:space="preserve">           </w:t>
      </w:r>
      <w:r>
        <w:rPr>
          <w:color w:val="000000"/>
          <w:sz w:val="20"/>
        </w:rPr>
        <w:t>(да/нет)</w:t>
      </w:r>
    </w:p>
    <w:p w14:paraId="5C1D8285" w14:textId="77777777" w:rsidR="00F51BD1" w:rsidRDefault="00A82645">
      <w:pPr>
        <w:widowControl w:val="0"/>
        <w:tabs>
          <w:tab w:val="left" w:pos="0"/>
        </w:tabs>
        <w:jc w:val="both"/>
        <w:rPr>
          <w:color w:val="000000"/>
        </w:rPr>
      </w:pPr>
      <w:r>
        <w:rPr>
          <w:color w:val="000000"/>
        </w:rPr>
        <w:t>3.</w:t>
      </w:r>
      <w:r>
        <w:rPr>
          <w:color w:val="000000"/>
        </w:rPr>
        <w:tab/>
        <w:t xml:space="preserve">Являюсь профессиональным участником рынка ценных бумаг: </w:t>
      </w:r>
      <w:bookmarkStart w:id="47" w:name="_Hlk90988894"/>
      <w:r>
        <w:rPr>
          <w:color w:val="000000"/>
        </w:rPr>
        <w:t>___________________</w:t>
      </w:r>
    </w:p>
    <w:p w14:paraId="7324FDF5" w14:textId="77777777" w:rsidR="00F51BD1" w:rsidRDefault="00A82645">
      <w:pPr>
        <w:widowControl w:val="0"/>
        <w:spacing w:after="240"/>
        <w:ind w:firstLine="709"/>
        <w:rPr>
          <w:color w:val="000000"/>
        </w:rPr>
      </w:pPr>
      <w:r>
        <w:rPr>
          <w:color w:val="000000"/>
        </w:rPr>
        <w:t xml:space="preserve">           </w:t>
      </w:r>
      <w:r>
        <w:rPr>
          <w:color w:val="000000"/>
          <w:sz w:val="20"/>
        </w:rPr>
        <w:t>(да/нет)</w:t>
      </w:r>
    </w:p>
    <w:bookmarkEnd w:id="47"/>
    <w:p w14:paraId="6D2F9171" w14:textId="77777777" w:rsidR="00F51BD1" w:rsidRDefault="00A82645">
      <w:pPr>
        <w:widowControl w:val="0"/>
        <w:jc w:val="both"/>
        <w:rPr>
          <w:color w:val="000000"/>
        </w:rPr>
      </w:pPr>
      <w:r>
        <w:rPr>
          <w:color w:val="000000"/>
        </w:rPr>
        <w:t>4.</w:t>
      </w:r>
      <w:r>
        <w:rPr>
          <w:color w:val="000000"/>
        </w:rPr>
        <w:tab/>
        <w:t>Осуществляю производство и (или) реализацию подакцизных товаров: __________________</w:t>
      </w:r>
    </w:p>
    <w:p w14:paraId="54EB9C8D" w14:textId="77777777" w:rsidR="00F51BD1" w:rsidRDefault="00A82645">
      <w:pPr>
        <w:widowControl w:val="0"/>
        <w:spacing w:after="240"/>
        <w:ind w:firstLine="709"/>
        <w:rPr>
          <w:color w:val="000000"/>
          <w:sz w:val="20"/>
        </w:rPr>
      </w:pPr>
      <w:r>
        <w:rPr>
          <w:color w:val="000000"/>
        </w:rPr>
        <w:t xml:space="preserve">        </w:t>
      </w:r>
      <w:r>
        <w:rPr>
          <w:color w:val="000000"/>
          <w:sz w:val="20"/>
        </w:rPr>
        <w:t>(да/нет)</w:t>
      </w:r>
    </w:p>
    <w:p w14:paraId="6DE1BAD7" w14:textId="77777777" w:rsidR="00F51BD1" w:rsidRDefault="00A82645">
      <w:pPr>
        <w:widowControl w:val="0"/>
        <w:jc w:val="both"/>
        <w:rPr>
          <w:color w:val="000000"/>
        </w:rPr>
      </w:pPr>
      <w:r>
        <w:rPr>
          <w:color w:val="000000"/>
        </w:rPr>
        <w:t>5.</w:t>
      </w:r>
      <w:r>
        <w:rPr>
          <w:color w:val="000000"/>
        </w:rPr>
        <w:tab/>
        <w:t xml:space="preserve">Осуществляю добычу и (или) реализацию полезных ископаемых, за исключением общераспространенных полезных ископаемых: </w:t>
      </w:r>
    </w:p>
    <w:p w14:paraId="07C9C059" w14:textId="77777777" w:rsidR="00F51BD1" w:rsidRDefault="00A82645">
      <w:pPr>
        <w:widowControl w:val="0"/>
        <w:jc w:val="both"/>
        <w:rPr>
          <w:color w:val="000000"/>
        </w:rPr>
      </w:pPr>
      <w:r>
        <w:rPr>
          <w:color w:val="000000"/>
        </w:rPr>
        <w:t>___________________</w:t>
      </w:r>
    </w:p>
    <w:p w14:paraId="61E4BBB8" w14:textId="77777777" w:rsidR="00F51BD1" w:rsidRDefault="00A82645">
      <w:pPr>
        <w:widowControl w:val="0"/>
        <w:spacing w:after="240"/>
        <w:ind w:firstLine="709"/>
        <w:rPr>
          <w:color w:val="000000"/>
        </w:rPr>
      </w:pPr>
      <w:r>
        <w:rPr>
          <w:color w:val="000000"/>
        </w:rPr>
        <w:lastRenderedPageBreak/>
        <w:t xml:space="preserve">           </w:t>
      </w:r>
      <w:r>
        <w:rPr>
          <w:color w:val="000000"/>
          <w:sz w:val="20"/>
        </w:rPr>
        <w:t>(да/нет)</w:t>
      </w:r>
    </w:p>
    <w:p w14:paraId="1F027430" w14:textId="77777777" w:rsidR="00F51BD1" w:rsidRDefault="00A82645">
      <w:pPr>
        <w:widowControl w:val="0"/>
        <w:jc w:val="both"/>
        <w:rPr>
          <w:color w:val="000000"/>
        </w:rPr>
      </w:pPr>
      <w:r>
        <w:rPr>
          <w:color w:val="000000"/>
        </w:rPr>
        <w:t>6.</w:t>
      </w:r>
      <w:r>
        <w:rPr>
          <w:color w:val="000000"/>
        </w:rPr>
        <w:tab/>
        <w:t>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профессиональными участниками рынка ценных бумаг, ломбардом: ___________________</w:t>
      </w:r>
    </w:p>
    <w:p w14:paraId="3C300FF5"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1AE0FE87" w14:textId="77777777" w:rsidR="00F51BD1" w:rsidRDefault="00A82645">
      <w:pPr>
        <w:widowControl w:val="0"/>
        <w:jc w:val="both"/>
        <w:rPr>
          <w:color w:val="000000"/>
        </w:rPr>
      </w:pPr>
      <w:r>
        <w:rPr>
          <w:color w:val="000000"/>
        </w:rPr>
        <w:t>7.</w:t>
      </w:r>
      <w:r>
        <w:rPr>
          <w:color w:val="000000"/>
        </w:rPr>
        <w:tab/>
        <w:t>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4913053" w14:textId="77777777" w:rsidR="00F51BD1" w:rsidRDefault="00A82645">
      <w:pPr>
        <w:widowControl w:val="0"/>
        <w:jc w:val="both"/>
        <w:rPr>
          <w:color w:val="000000"/>
        </w:rPr>
      </w:pPr>
      <w:r>
        <w:rPr>
          <w:color w:val="000000"/>
        </w:rPr>
        <w:t>___________________</w:t>
      </w:r>
    </w:p>
    <w:p w14:paraId="10F7AB3C"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0870D06D" w14:textId="77777777" w:rsidR="00F51BD1" w:rsidRDefault="00A82645">
      <w:pPr>
        <w:widowControl w:val="0"/>
        <w:jc w:val="both"/>
        <w:rPr>
          <w:rFonts w:cs="Courier New"/>
          <w:color w:val="000000"/>
        </w:rPr>
      </w:pPr>
      <w:r>
        <w:rPr>
          <w:rFonts w:cs="Courier New"/>
          <w:color w:val="000000"/>
        </w:rPr>
        <w:t>8.</w:t>
      </w:r>
      <w:r>
        <w:rPr>
          <w:rFonts w:ascii="Courier New" w:hAnsi="Courier New" w:cs="Courier New"/>
          <w:color w:val="000000"/>
          <w:sz w:val="20"/>
          <w:szCs w:val="20"/>
        </w:rPr>
        <w:tab/>
      </w:r>
      <w:r>
        <w:rPr>
          <w:rFonts w:cs="Courier New"/>
          <w:color w:val="000000"/>
        </w:rPr>
        <w:t>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p w14:paraId="6AF89ED7" w14:textId="77777777" w:rsidR="00F51BD1" w:rsidRDefault="00A82645">
      <w:pPr>
        <w:widowControl w:val="0"/>
        <w:jc w:val="both"/>
        <w:rPr>
          <w:color w:val="000000"/>
        </w:rPr>
      </w:pPr>
      <w:bookmarkStart w:id="48" w:name="_Hlk90989415"/>
      <w:r>
        <w:rPr>
          <w:color w:val="000000"/>
        </w:rPr>
        <w:t>___________________</w:t>
      </w:r>
    </w:p>
    <w:p w14:paraId="5EF2959D" w14:textId="77777777" w:rsidR="00F51BD1" w:rsidRDefault="00A82645">
      <w:pPr>
        <w:widowControl w:val="0"/>
        <w:spacing w:after="240"/>
        <w:ind w:firstLine="709"/>
        <w:rPr>
          <w:color w:val="000000"/>
        </w:rPr>
      </w:pPr>
      <w:r>
        <w:rPr>
          <w:color w:val="000000"/>
        </w:rPr>
        <w:t xml:space="preserve">           </w:t>
      </w:r>
      <w:r>
        <w:rPr>
          <w:color w:val="000000"/>
          <w:sz w:val="20"/>
        </w:rPr>
        <w:t>(да/нет)</w:t>
      </w:r>
    </w:p>
    <w:bookmarkEnd w:id="48"/>
    <w:p w14:paraId="1B629D73" w14:textId="77777777" w:rsidR="00F51BD1" w:rsidRDefault="00A82645">
      <w:pPr>
        <w:widowControl w:val="0"/>
        <w:jc w:val="both"/>
        <w:rPr>
          <w:rFonts w:cs="Courier New"/>
          <w:color w:val="000000"/>
        </w:rPr>
      </w:pPr>
      <w:r>
        <w:rPr>
          <w:color w:val="000000"/>
        </w:rPr>
        <w:t>9.</w:t>
      </w:r>
      <w:r>
        <w:rPr>
          <w:color w:val="000000"/>
        </w:rPr>
        <w:tab/>
      </w:r>
      <w:r>
        <w:rPr>
          <w:rFonts w:cs="Courier New"/>
          <w:color w:val="000000"/>
        </w:rPr>
        <w:t>Просроченная задолженность по возврату в бюджет города Сосновоборска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Сосновоборска (нужное отметить любым знаком):</w:t>
      </w:r>
    </w:p>
    <w:p w14:paraId="313F1075" w14:textId="77777777" w:rsidR="00F51BD1" w:rsidRDefault="00A82645">
      <w:pPr>
        <w:widowControl w:val="0"/>
        <w:jc w:val="both"/>
        <w:rPr>
          <w:color w:val="000000"/>
        </w:rPr>
      </w:pPr>
      <w:r>
        <w:rPr>
          <w:color w:val="000000"/>
        </w:rPr>
        <w:t>___________________</w:t>
      </w:r>
    </w:p>
    <w:p w14:paraId="5B671D83"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1DE40F98" w14:textId="77777777" w:rsidR="00F51BD1" w:rsidRDefault="00A82645">
      <w:pPr>
        <w:spacing w:before="200"/>
        <w:jc w:val="both"/>
        <w:rPr>
          <w:color w:val="000000"/>
        </w:rPr>
      </w:pPr>
      <w:r>
        <w:rPr>
          <w:color w:val="000000"/>
        </w:rPr>
        <w:t>10.</w:t>
      </w:r>
      <w:r>
        <w:rPr>
          <w:color w:val="000000"/>
        </w:rPr>
        <w:tab/>
        <w:t xml:space="preserve">Заявитель – юридическое лицо не находится в состоянии реорганизации </w:t>
      </w:r>
      <w:r>
        <w:rPr>
          <w:rFonts w:cs="Courier New"/>
          <w:color w:val="000000"/>
        </w:rPr>
        <w:t>(за исключением реорганизации в форме присоединения к юридическому лицу, являющемуся заявителем, другого юридического лица)</w:t>
      </w:r>
      <w:r>
        <w:rPr>
          <w:color w:val="000000"/>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знаком):______________________________________________________________________</w:t>
      </w:r>
    </w:p>
    <w:p w14:paraId="51370E5D" w14:textId="77777777" w:rsidR="00F51BD1" w:rsidRDefault="00A82645">
      <w:pPr>
        <w:spacing w:after="240"/>
        <w:jc w:val="center"/>
        <w:rPr>
          <w:color w:val="000000"/>
          <w:sz w:val="20"/>
          <w:szCs w:val="20"/>
        </w:rPr>
      </w:pPr>
      <w:r>
        <w:rPr>
          <w:color w:val="000000"/>
          <w:sz w:val="20"/>
          <w:szCs w:val="20"/>
        </w:rPr>
        <w:t>(да/нет, находится/не находится, введена/не введена, приостановлена/не приостановлена)</w:t>
      </w:r>
    </w:p>
    <w:p w14:paraId="482EDEF3" w14:textId="77777777" w:rsidR="00F51BD1" w:rsidRDefault="00A82645">
      <w:pPr>
        <w:jc w:val="both"/>
        <w:rPr>
          <w:color w:val="000000"/>
        </w:rPr>
      </w:pPr>
      <w:r>
        <w:rPr>
          <w:color w:val="000000"/>
          <w:sz w:val="20"/>
          <w:szCs w:val="20"/>
        </w:rPr>
        <w:tab/>
      </w:r>
      <w:r>
        <w:rPr>
          <w:color w:val="000000"/>
        </w:rPr>
        <w:t>Заявитель – индивидуальный предприниматель, самозанятый гражданин не прекратил деятельность в качестве индивидуального предпринимателя, самозанятого гражданина:</w:t>
      </w:r>
    </w:p>
    <w:p w14:paraId="492BEFF6" w14:textId="77777777" w:rsidR="00F51BD1" w:rsidRDefault="00A82645">
      <w:pPr>
        <w:widowControl w:val="0"/>
        <w:jc w:val="both"/>
        <w:rPr>
          <w:color w:val="000000"/>
        </w:rPr>
      </w:pPr>
      <w:r>
        <w:rPr>
          <w:color w:val="000000"/>
        </w:rPr>
        <w:t>___________________</w:t>
      </w:r>
    </w:p>
    <w:p w14:paraId="35A1887C"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10FDC7E7" w14:textId="77777777" w:rsidR="00F51BD1" w:rsidRDefault="00A82645">
      <w:pPr>
        <w:widowControl w:val="0"/>
        <w:jc w:val="both"/>
        <w:rPr>
          <w:color w:val="000000"/>
        </w:rPr>
      </w:pPr>
      <w:r>
        <w:rPr>
          <w:color w:val="000000"/>
        </w:rPr>
        <w:t>11.</w:t>
      </w:r>
      <w:r>
        <w:rPr>
          <w:color w:val="000000"/>
        </w:rPr>
        <w:tab/>
      </w:r>
      <w:r w:rsidR="00946D11" w:rsidRPr="008B0048">
        <w:rPr>
          <w:color w:val="000000"/>
        </w:rPr>
        <w:t>заявители</w:t>
      </w:r>
      <w:r w:rsidR="00946D11" w:rsidRPr="008B0048">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00946D11" w:rsidRPr="008B0048">
          <w:rPr>
            <w:color w:val="000000"/>
          </w:rPr>
          <w:t>перечень</w:t>
        </w:r>
      </w:hyperlink>
      <w:r w:rsidR="00946D11" w:rsidRPr="008B0048">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sidR="00946D11">
        <w:t>тельством Российской Федерации)</w:t>
      </w:r>
      <w:r>
        <w:rPr>
          <w:color w:val="000000"/>
        </w:rPr>
        <w:t xml:space="preserve"> (нужное отметить любым знаком):</w:t>
      </w:r>
      <w:r>
        <w:rPr>
          <w:rFonts w:cs="Courier New"/>
          <w:color w:val="000000"/>
        </w:rPr>
        <w:t xml:space="preserve"> </w:t>
      </w:r>
      <w:r>
        <w:rPr>
          <w:color w:val="000000"/>
        </w:rPr>
        <w:t>___________________</w:t>
      </w:r>
    </w:p>
    <w:p w14:paraId="72EAAE00" w14:textId="77777777" w:rsidR="00F51BD1" w:rsidRDefault="00A82645">
      <w:pPr>
        <w:widowControl w:val="0"/>
        <w:ind w:firstLine="709"/>
        <w:rPr>
          <w:color w:val="000000"/>
        </w:rPr>
      </w:pPr>
      <w:r>
        <w:rPr>
          <w:color w:val="000000"/>
        </w:rPr>
        <w:t xml:space="preserve">         </w:t>
      </w:r>
      <w:r>
        <w:rPr>
          <w:color w:val="000000"/>
          <w:sz w:val="20"/>
        </w:rPr>
        <w:t>(да/нет)</w:t>
      </w:r>
    </w:p>
    <w:p w14:paraId="302221F9" w14:textId="77777777" w:rsidR="00F51BD1" w:rsidRDefault="00A82645">
      <w:pPr>
        <w:widowControl w:val="0"/>
        <w:jc w:val="both"/>
        <w:rPr>
          <w:color w:val="000000"/>
        </w:rPr>
      </w:pPr>
      <w:r>
        <w:rPr>
          <w:color w:val="000000"/>
        </w:rPr>
        <w:t>12.</w:t>
      </w:r>
      <w:r>
        <w:rPr>
          <w:color w:val="000000"/>
        </w:rPr>
        <w:tab/>
        <w:t xml:space="preserve">Осуществляю предпринимательскую деятельность в сфере игорного бизнеса: </w:t>
      </w:r>
      <w:bookmarkStart w:id="49" w:name="_Hlk90990458"/>
      <w:r>
        <w:rPr>
          <w:color w:val="000000"/>
        </w:rPr>
        <w:t>___________________</w:t>
      </w:r>
    </w:p>
    <w:p w14:paraId="287E1D8F" w14:textId="77777777" w:rsidR="00F51BD1" w:rsidRDefault="00A82645">
      <w:pPr>
        <w:widowControl w:val="0"/>
        <w:spacing w:after="240"/>
        <w:ind w:firstLine="709"/>
        <w:rPr>
          <w:color w:val="000000"/>
        </w:rPr>
      </w:pPr>
      <w:r>
        <w:rPr>
          <w:color w:val="000000"/>
        </w:rPr>
        <w:t xml:space="preserve">           </w:t>
      </w:r>
      <w:r>
        <w:rPr>
          <w:color w:val="000000"/>
          <w:sz w:val="20"/>
        </w:rPr>
        <w:t>(да/нет)</w:t>
      </w:r>
    </w:p>
    <w:bookmarkEnd w:id="49"/>
    <w:p w14:paraId="0940B119" w14:textId="77777777" w:rsidR="00F51BD1" w:rsidRDefault="00A82645">
      <w:pPr>
        <w:widowControl w:val="0"/>
        <w:jc w:val="both"/>
        <w:rPr>
          <w:color w:val="000000"/>
        </w:rPr>
      </w:pPr>
      <w:r>
        <w:rPr>
          <w:color w:val="000000"/>
        </w:rPr>
        <w:t>13.</w:t>
      </w:r>
      <w:r>
        <w:rPr>
          <w:color w:val="000000"/>
        </w:rPr>
        <w:tab/>
        <w:t xml:space="preserve"> </w:t>
      </w:r>
      <w:r>
        <w:rPr>
          <w:color w:val="000000"/>
          <w:lang w:eastAsia="en-US"/>
        </w:rPr>
        <w:t xml:space="preserve">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w:t>
      </w:r>
      <w:r>
        <w:rPr>
          <w:color w:val="000000"/>
          <w:lang w:eastAsia="en-US"/>
        </w:rPr>
        <w:lastRenderedPageBreak/>
        <w:t>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color w:val="000000"/>
        </w:rPr>
        <w:t xml:space="preserve"> </w:t>
      </w:r>
    </w:p>
    <w:p w14:paraId="11D6BDC3" w14:textId="77777777" w:rsidR="00F51BD1" w:rsidRDefault="00A82645">
      <w:pPr>
        <w:widowControl w:val="0"/>
        <w:jc w:val="both"/>
        <w:rPr>
          <w:color w:val="000000"/>
        </w:rPr>
      </w:pPr>
      <w:r>
        <w:rPr>
          <w:color w:val="000000"/>
        </w:rPr>
        <w:t>___________________</w:t>
      </w:r>
    </w:p>
    <w:p w14:paraId="763AA5B9" w14:textId="77777777" w:rsidR="00F51BD1" w:rsidRDefault="00A82645">
      <w:pPr>
        <w:widowControl w:val="0"/>
        <w:spacing w:after="240"/>
        <w:ind w:firstLine="709"/>
        <w:rPr>
          <w:color w:val="000000"/>
        </w:rPr>
      </w:pPr>
      <w:r>
        <w:rPr>
          <w:color w:val="000000"/>
        </w:rPr>
        <w:t xml:space="preserve">           (да/нет)</w:t>
      </w:r>
    </w:p>
    <w:p w14:paraId="42F499C7" w14:textId="77777777" w:rsidR="00F51BD1" w:rsidRDefault="00A82645">
      <w:pPr>
        <w:widowControl w:val="0"/>
        <w:jc w:val="both"/>
        <w:rPr>
          <w:color w:val="000000"/>
        </w:rPr>
      </w:pPr>
      <w:r>
        <w:rPr>
          <w:color w:val="000000"/>
        </w:rPr>
        <w:t>15.</w:t>
      </w:r>
      <w:r>
        <w:rPr>
          <w:color w:val="000000"/>
        </w:rPr>
        <w:tab/>
        <w:t>Применяемая заявителем система налогообложения (отметить любым знаком):</w:t>
      </w:r>
    </w:p>
    <w:p w14:paraId="3CBC2C9A" w14:textId="77777777" w:rsidR="00F51BD1" w:rsidRDefault="00A82645">
      <w:pPr>
        <w:widowControl w:val="0"/>
        <w:ind w:firstLine="709"/>
        <w:rPr>
          <w:color w:val="000000"/>
        </w:rPr>
      </w:pPr>
      <w:r>
        <w:rPr>
          <w:color w:val="000000"/>
        </w:rPr>
        <w:t>общая "___"</w:t>
      </w:r>
    </w:p>
    <w:p w14:paraId="1A07EA76" w14:textId="77777777" w:rsidR="00F51BD1" w:rsidRDefault="00A82645">
      <w:pPr>
        <w:widowControl w:val="0"/>
        <w:ind w:firstLine="709"/>
        <w:rPr>
          <w:color w:val="000000"/>
        </w:rPr>
      </w:pPr>
      <w:r>
        <w:rPr>
          <w:color w:val="000000"/>
        </w:rPr>
        <w:t>упрощенная (УСН) "___"</w:t>
      </w:r>
    </w:p>
    <w:p w14:paraId="3CBA7487" w14:textId="77777777" w:rsidR="00F51BD1" w:rsidRDefault="00A82645">
      <w:pPr>
        <w:widowControl w:val="0"/>
        <w:ind w:firstLine="709"/>
        <w:rPr>
          <w:color w:val="000000"/>
        </w:rPr>
      </w:pPr>
      <w:r>
        <w:rPr>
          <w:color w:val="000000"/>
        </w:rPr>
        <w:t>патентная (ПСН) "___"</w:t>
      </w:r>
    </w:p>
    <w:p w14:paraId="581539B4" w14:textId="77777777" w:rsidR="00F51BD1" w:rsidRDefault="00A82645">
      <w:pPr>
        <w:widowControl w:val="0"/>
        <w:ind w:firstLine="709"/>
        <w:rPr>
          <w:color w:val="000000"/>
        </w:rPr>
      </w:pPr>
      <w:r>
        <w:rPr>
          <w:color w:val="000000"/>
        </w:rPr>
        <w:t xml:space="preserve">единый сельскохозяйственный налог (ЕСХН) </w:t>
      </w:r>
      <w:bookmarkStart w:id="50" w:name="_Hlk91055995"/>
      <w:r>
        <w:rPr>
          <w:color w:val="000000"/>
        </w:rPr>
        <w:t>"___"</w:t>
      </w:r>
      <w:bookmarkEnd w:id="50"/>
    </w:p>
    <w:p w14:paraId="4153A65A" w14:textId="77777777" w:rsidR="00F51BD1" w:rsidRDefault="00A82645">
      <w:pPr>
        <w:widowControl w:val="0"/>
        <w:ind w:firstLine="709"/>
        <w:rPr>
          <w:color w:val="000000"/>
        </w:rPr>
      </w:pPr>
      <w:r>
        <w:rPr>
          <w:color w:val="000000"/>
          <w:szCs w:val="26"/>
        </w:rPr>
        <w:t>специальный налоговый режим для самозанятых граждан «Налог на профессиональный доход»</w:t>
      </w:r>
      <w:r>
        <w:rPr>
          <w:color w:val="000000"/>
        </w:rPr>
        <w:t xml:space="preserve"> "___".</w:t>
      </w:r>
    </w:p>
    <w:p w14:paraId="41219D1E" w14:textId="77777777" w:rsidR="00F51BD1" w:rsidRDefault="00F51BD1">
      <w:pPr>
        <w:widowControl w:val="0"/>
        <w:rPr>
          <w:color w:val="000000"/>
        </w:rPr>
      </w:pPr>
    </w:p>
    <w:p w14:paraId="41955A3F" w14:textId="77777777" w:rsidR="00F51BD1" w:rsidRDefault="00A82645">
      <w:pPr>
        <w:widowControl w:val="0"/>
        <w:ind w:left="705" w:hanging="705"/>
        <w:rPr>
          <w:color w:val="000000"/>
        </w:rPr>
      </w:pPr>
      <w:r>
        <w:rPr>
          <w:color w:val="000000"/>
        </w:rPr>
        <w:t>16.</w:t>
      </w:r>
      <w:r>
        <w:rPr>
          <w:color w:val="000000"/>
        </w:rPr>
        <w:tab/>
        <w:t>Договоры лизинга № __________от__________; № ___________ от __________. Предмет лизинга по договору:</w:t>
      </w:r>
    </w:p>
    <w:p w14:paraId="19B3EE44" w14:textId="77777777" w:rsidR="00F51BD1" w:rsidRDefault="00A82645">
      <w:pPr>
        <w:widowControl w:val="0"/>
        <w:ind w:left="705" w:hanging="705"/>
        <w:rPr>
          <w:color w:val="000000"/>
        </w:rPr>
      </w:pPr>
      <w:r>
        <w:rPr>
          <w:color w:val="000000"/>
        </w:rPr>
        <w:t>_____________________________________________________________________________;</w:t>
      </w:r>
    </w:p>
    <w:p w14:paraId="26C87634" w14:textId="77777777" w:rsidR="00F51BD1" w:rsidRDefault="00A82645">
      <w:pPr>
        <w:widowControl w:val="0"/>
        <w:ind w:firstLine="709"/>
        <w:rPr>
          <w:i/>
          <w:color w:val="000000"/>
        </w:rPr>
      </w:pPr>
      <w:r>
        <w:rPr>
          <w:i/>
          <w:color w:val="000000"/>
        </w:rPr>
        <w:t xml:space="preserve">либо </w:t>
      </w:r>
    </w:p>
    <w:p w14:paraId="736B7803" w14:textId="77777777" w:rsidR="00F51BD1" w:rsidRDefault="00A82645">
      <w:pPr>
        <w:widowControl w:val="0"/>
        <w:ind w:firstLine="709"/>
        <w:jc w:val="both"/>
        <w:rPr>
          <w:color w:val="000000"/>
        </w:rPr>
      </w:pPr>
      <w:r>
        <w:rPr>
          <w:color w:val="000000"/>
        </w:rPr>
        <w:t>Договоры на приобретение № ______ от __________; № _______ от __________.</w:t>
      </w:r>
    </w:p>
    <w:p w14:paraId="7CE80418" w14:textId="77777777" w:rsidR="00F51BD1" w:rsidRDefault="00A82645">
      <w:pPr>
        <w:widowControl w:val="0"/>
        <w:ind w:firstLine="709"/>
        <w:jc w:val="both"/>
        <w:rPr>
          <w:color w:val="000000"/>
        </w:rPr>
      </w:pPr>
      <w:r>
        <w:rPr>
          <w:color w:val="000000"/>
        </w:rPr>
        <w:t xml:space="preserve">Предмет договора </w:t>
      </w:r>
      <w:bookmarkStart w:id="51" w:name="_Hlk91056350"/>
      <w:r>
        <w:rPr>
          <w:color w:val="000000"/>
        </w:rPr>
        <w:t>на приобретение:</w:t>
      </w:r>
    </w:p>
    <w:p w14:paraId="6BF21A68" w14:textId="77777777" w:rsidR="00F51BD1" w:rsidRDefault="00A82645">
      <w:pPr>
        <w:widowControl w:val="0"/>
        <w:jc w:val="both"/>
        <w:rPr>
          <w:color w:val="000000"/>
        </w:rPr>
      </w:pPr>
      <w:r>
        <w:rPr>
          <w:color w:val="000000"/>
        </w:rPr>
        <w:t>_____________________________________________________________________________;</w:t>
      </w:r>
    </w:p>
    <w:p w14:paraId="41EBF434" w14:textId="77777777" w:rsidR="00F51BD1" w:rsidRDefault="00A82645">
      <w:pPr>
        <w:widowControl w:val="0"/>
        <w:ind w:firstLine="709"/>
        <w:jc w:val="both"/>
        <w:rPr>
          <w:i/>
          <w:iCs/>
          <w:color w:val="000000"/>
        </w:rPr>
      </w:pPr>
      <w:r>
        <w:rPr>
          <w:i/>
          <w:iCs/>
          <w:color w:val="000000"/>
        </w:rPr>
        <w:t>либо</w:t>
      </w:r>
    </w:p>
    <w:bookmarkEnd w:id="51"/>
    <w:p w14:paraId="14044270" w14:textId="77777777" w:rsidR="00F51BD1" w:rsidRDefault="00A82645">
      <w:pPr>
        <w:widowControl w:val="0"/>
        <w:ind w:firstLine="709"/>
        <w:jc w:val="both"/>
        <w:rPr>
          <w:color w:val="000000"/>
        </w:rPr>
      </w:pPr>
      <w:r>
        <w:rPr>
          <w:color w:val="000000"/>
        </w:rPr>
        <w:t>Кредитный договор № __________от__________ на приобретение: _____________________________________________________________________________.</w:t>
      </w:r>
    </w:p>
    <w:p w14:paraId="02758A79" w14:textId="77777777" w:rsidR="00F51BD1" w:rsidRDefault="00F51BD1">
      <w:pPr>
        <w:widowControl w:val="0"/>
        <w:jc w:val="both"/>
        <w:rPr>
          <w:color w:val="000000"/>
        </w:rPr>
      </w:pPr>
    </w:p>
    <w:p w14:paraId="724DF7E1" w14:textId="77777777" w:rsidR="00F51BD1" w:rsidRDefault="00A82645">
      <w:pPr>
        <w:widowControl w:val="0"/>
        <w:jc w:val="both"/>
        <w:rPr>
          <w:color w:val="000000"/>
        </w:rPr>
      </w:pPr>
      <w:r>
        <w:rPr>
          <w:color w:val="000000"/>
        </w:rPr>
        <w:t>17.</w:t>
      </w:r>
      <w:r>
        <w:rPr>
          <w:color w:val="000000"/>
        </w:rPr>
        <w:tab/>
        <w:t xml:space="preserve">Средства в текущем календарном году из бюджета города Сосновоборска на основании иных муниципальных правовых актов на цели, указанные в пункте 1.7 Порядка </w:t>
      </w:r>
      <w:r w:rsidRPr="00A82645">
        <w:rPr>
          <w:color w:val="000000"/>
          <w:lang w:eastAsia="en-US"/>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342B6E39" w14:textId="77777777" w:rsidR="00F51BD1" w:rsidRDefault="00A82645">
      <w:pPr>
        <w:widowControl w:val="0"/>
        <w:jc w:val="both"/>
        <w:rPr>
          <w:color w:val="000000"/>
        </w:rPr>
      </w:pPr>
      <w:r>
        <w:rPr>
          <w:color w:val="000000"/>
        </w:rPr>
        <w:t>_______________________________________________________</w:t>
      </w:r>
    </w:p>
    <w:p w14:paraId="01305874" w14:textId="77777777" w:rsidR="00F51BD1" w:rsidRDefault="00A82645">
      <w:pPr>
        <w:widowControl w:val="0"/>
        <w:spacing w:after="240"/>
        <w:ind w:firstLine="709"/>
        <w:jc w:val="both"/>
        <w:rPr>
          <w:color w:val="000000"/>
          <w:sz w:val="20"/>
        </w:rPr>
      </w:pPr>
      <w:r>
        <w:rPr>
          <w:color w:val="000000"/>
        </w:rPr>
        <w:t xml:space="preserve">                             </w:t>
      </w:r>
      <w:r>
        <w:rPr>
          <w:color w:val="000000"/>
          <w:sz w:val="20"/>
        </w:rPr>
        <w:t>(получал/не получал)</w:t>
      </w:r>
    </w:p>
    <w:p w14:paraId="36BE0227" w14:textId="77777777" w:rsidR="00F51BD1" w:rsidRDefault="00A82645">
      <w:pPr>
        <w:pStyle w:val="ConsPlusNormal"/>
        <w:tabs>
          <w:tab w:val="left" w:pos="1276"/>
        </w:tabs>
        <w:ind w:firstLine="709"/>
        <w:jc w:val="both"/>
        <w:rPr>
          <w:color w:val="000000"/>
        </w:rPr>
      </w:pPr>
      <w:r>
        <w:rPr>
          <w:color w:val="000000"/>
        </w:rPr>
        <w:t>18.</w:t>
      </w:r>
      <w:r>
        <w:rPr>
          <w:color w:val="000000"/>
        </w:rPr>
        <w:tab/>
        <w:t xml:space="preserve">Размер субсидии прошу установить в соответствии с порядком и условиями предоставления субсидий </w:t>
      </w:r>
      <w:r w:rsidRPr="00A82645">
        <w:rPr>
          <w:color w:val="000000"/>
          <w:lang w:eastAsia="en-US"/>
        </w:rPr>
        <w:t>субъектам малого и среднего предпринимательства и физическим лицам, применяющим специальный налоговый режим «Налог на профессиональный доход»</w:t>
      </w:r>
      <w:r>
        <w:rPr>
          <w:color w:val="000000"/>
          <w:lang w:eastAsia="en-US"/>
        </w:rPr>
        <w:t xml:space="preserve"> на возмещение затрат при осуществлении предпринимательской деятельности.</w:t>
      </w:r>
    </w:p>
    <w:p w14:paraId="32656BDC" w14:textId="77777777" w:rsidR="00F51BD1" w:rsidRDefault="00A82645">
      <w:pPr>
        <w:ind w:firstLine="709"/>
        <w:jc w:val="both"/>
        <w:rPr>
          <w:color w:val="000000"/>
        </w:rPr>
      </w:pPr>
      <w:r>
        <w:t>В соответствии со статьей 78 Бюджетного кодекса даю свое согласие на</w:t>
      </w:r>
      <w:r>
        <w:rPr>
          <w:color w:val="000000"/>
        </w:rPr>
        <w:t xml:space="preserve"> осуществление Администрацией города Сосновоборска и органами муниципального финансового контроля проверки соблюдения получателем субсидии условий, целей и порядка ее предоставления.</w:t>
      </w:r>
    </w:p>
    <w:p w14:paraId="77E7A61E" w14:textId="77777777" w:rsidR="00F51BD1" w:rsidRDefault="00A82645">
      <w:pPr>
        <w:ind w:firstLine="708"/>
        <w:jc w:val="both"/>
        <w:rPr>
          <w:color w:val="000000"/>
        </w:rPr>
      </w:pPr>
      <w:r>
        <w:rPr>
          <w:color w:val="000000"/>
        </w:rPr>
        <w:lastRenderedPageBreak/>
        <w:t>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w:t>
      </w:r>
    </w:p>
    <w:p w14:paraId="0CDCCCE1" w14:textId="77777777" w:rsidR="00F51BD1" w:rsidRDefault="00A82645" w:rsidP="00785E9A">
      <w:pPr>
        <w:spacing w:before="60"/>
        <w:ind w:firstLine="709"/>
        <w:jc w:val="both"/>
        <w:rPr>
          <w:color w:val="000000"/>
        </w:rPr>
      </w:pPr>
      <w:r>
        <w:rPr>
          <w:color w:val="000000"/>
        </w:rPr>
        <w:t>19.</w:t>
      </w:r>
      <w:r>
        <w:rPr>
          <w:color w:val="000000"/>
        </w:rPr>
        <w:tab/>
        <w:t>Согласен на использование и размещение</w:t>
      </w:r>
      <w:r>
        <w:rPr>
          <w:color w:val="000000"/>
          <w:sz w:val="26"/>
          <w:szCs w:val="26"/>
        </w:rPr>
        <w:t xml:space="preserve"> </w:t>
      </w:r>
      <w:r>
        <w:rPr>
          <w:color w:val="000000"/>
        </w:rPr>
        <w:t>данных, указанных в заявлении и представленных документах в средствах массовой информации и средствах телекоммуникационной связи</w:t>
      </w:r>
    </w:p>
    <w:p w14:paraId="0DAC9082" w14:textId="77777777" w:rsidR="00F51BD1" w:rsidRDefault="00A82645">
      <w:pPr>
        <w:spacing w:before="60"/>
        <w:jc w:val="both"/>
        <w:rPr>
          <w:color w:val="000000"/>
        </w:rPr>
      </w:pPr>
      <w:r>
        <w:rPr>
          <w:color w:val="000000"/>
        </w:rPr>
        <w:t>_____________________________________________________________________________.</w:t>
      </w:r>
    </w:p>
    <w:p w14:paraId="30308A9E" w14:textId="77777777" w:rsidR="00F51BD1" w:rsidRDefault="00A82645">
      <w:pPr>
        <w:jc w:val="center"/>
        <w:rPr>
          <w:color w:val="000000"/>
          <w:sz w:val="18"/>
          <w:szCs w:val="18"/>
        </w:rPr>
      </w:pPr>
      <w:r>
        <w:rPr>
          <w:color w:val="000000"/>
          <w:sz w:val="18"/>
          <w:szCs w:val="18"/>
        </w:rPr>
        <w:t>(подпись заявителя юридического лица с расшифровкой)</w:t>
      </w:r>
    </w:p>
    <w:p w14:paraId="51429C80" w14:textId="77777777" w:rsidR="00F51BD1" w:rsidRDefault="00F51BD1">
      <w:pPr>
        <w:widowControl w:val="0"/>
        <w:rPr>
          <w:color w:val="000000"/>
        </w:rPr>
      </w:pPr>
    </w:p>
    <w:p w14:paraId="037AB0D2" w14:textId="77777777" w:rsidR="00F51BD1" w:rsidRDefault="00A82645">
      <w:pPr>
        <w:widowControl w:val="0"/>
        <w:rPr>
          <w:color w:val="000000"/>
        </w:rPr>
      </w:pPr>
      <w:r>
        <w:rPr>
          <w:color w:val="000000"/>
        </w:rPr>
        <w:t>Руководитель/ индивидуальный предприниматель/ самозанятый гражданин</w:t>
      </w:r>
    </w:p>
    <w:p w14:paraId="14DE255C" w14:textId="77777777" w:rsidR="00F51BD1" w:rsidRDefault="00F51BD1">
      <w:pPr>
        <w:widowControl w:val="0"/>
        <w:rPr>
          <w:color w:val="000000"/>
        </w:rPr>
      </w:pPr>
    </w:p>
    <w:p w14:paraId="294BEF53" w14:textId="77777777" w:rsidR="00F51BD1" w:rsidRDefault="00A82645">
      <w:pPr>
        <w:widowControl w:val="0"/>
        <w:rPr>
          <w:color w:val="000000"/>
        </w:rPr>
      </w:pPr>
      <w:r>
        <w:rPr>
          <w:color w:val="000000"/>
        </w:rPr>
        <w:t>_____________/_______________________________/______________________</w:t>
      </w:r>
    </w:p>
    <w:p w14:paraId="6128FFC5" w14:textId="77777777" w:rsidR="00F51BD1" w:rsidRDefault="00A82645">
      <w:pPr>
        <w:widowControl w:val="0"/>
        <w:rPr>
          <w:color w:val="000000"/>
          <w:sz w:val="20"/>
          <w:szCs w:val="20"/>
        </w:rPr>
      </w:pPr>
      <w:r>
        <w:rPr>
          <w:color w:val="000000"/>
          <w:sz w:val="20"/>
          <w:szCs w:val="20"/>
        </w:rPr>
        <w:t xml:space="preserve">     (должность)                             (подпись)                                            (расшифровка подписи)</w:t>
      </w:r>
    </w:p>
    <w:p w14:paraId="7CE90061" w14:textId="77777777" w:rsidR="00F51BD1" w:rsidRDefault="00F51BD1">
      <w:pPr>
        <w:widowControl w:val="0"/>
        <w:rPr>
          <w:color w:val="000000"/>
        </w:rPr>
      </w:pPr>
    </w:p>
    <w:p w14:paraId="11C084F3" w14:textId="77777777" w:rsidR="00F51BD1" w:rsidRDefault="00A82645">
      <w:pPr>
        <w:widowControl w:val="0"/>
        <w:rPr>
          <w:color w:val="000000"/>
        </w:rPr>
      </w:pPr>
      <w:r>
        <w:rPr>
          <w:color w:val="000000"/>
        </w:rPr>
        <w:t>М.П.                                                                                                                                           Дата</w:t>
      </w:r>
    </w:p>
    <w:bookmarkEnd w:id="46"/>
    <w:p w14:paraId="21B90D8F" w14:textId="58883D98" w:rsidR="00F51BD1" w:rsidRDefault="00A82645">
      <w:pPr>
        <w:ind w:left="2694"/>
        <w:jc w:val="right"/>
        <w:rPr>
          <w:b/>
          <w:color w:val="000000"/>
          <w:szCs w:val="26"/>
        </w:rPr>
      </w:pPr>
      <w:r>
        <w:rPr>
          <w:color w:val="000000"/>
        </w:rPr>
        <w:br w:type="page" w:clear="all"/>
      </w:r>
      <w:r>
        <w:rPr>
          <w:b/>
          <w:color w:val="000000"/>
          <w:szCs w:val="26"/>
        </w:rPr>
        <w:lastRenderedPageBreak/>
        <w:t xml:space="preserve">Приложение № </w:t>
      </w:r>
      <w:r w:rsidR="001444B2">
        <w:rPr>
          <w:b/>
          <w:color w:val="000000"/>
          <w:szCs w:val="26"/>
        </w:rPr>
        <w:t>4</w:t>
      </w:r>
    </w:p>
    <w:p w14:paraId="5349F207" w14:textId="77777777" w:rsidR="00F51BD1"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6D6D088" w14:textId="77777777" w:rsidR="00F51BD1" w:rsidRDefault="00F51BD1">
      <w:pPr>
        <w:widowControl w:val="0"/>
        <w:jc w:val="right"/>
        <w:rPr>
          <w:color w:val="000000"/>
        </w:rPr>
      </w:pPr>
    </w:p>
    <w:p w14:paraId="0A0AD105" w14:textId="77777777" w:rsidR="00F51BD1" w:rsidRDefault="00A82645">
      <w:pPr>
        <w:widowControl w:val="0"/>
        <w:jc w:val="center"/>
        <w:rPr>
          <w:color w:val="000000"/>
        </w:rPr>
      </w:pPr>
      <w:bookmarkStart w:id="52" w:name="_Hlk108173084"/>
      <w:r>
        <w:rPr>
          <w:color w:val="000000"/>
        </w:rPr>
        <w:t xml:space="preserve">СОГЛАСИЕ НА ОБРАБОТКУ ПЕРСОНАЛЬНЫХ ДАННЫХ ГРАЖДАНИНА, ЯВЛЯЮЩЕГОСЯ ПРЕДСТАВИТЕЛЕМ ЮРИДИЧЕСКОГО ЛИЦА (ЗАЯВИТЕЛЯ) </w:t>
      </w:r>
    </w:p>
    <w:p w14:paraId="5C015799" w14:textId="77777777" w:rsidR="00F51BD1" w:rsidRDefault="00A82645">
      <w:pPr>
        <w:widowControl w:val="0"/>
        <w:jc w:val="center"/>
        <w:rPr>
          <w:color w:val="000000"/>
        </w:rPr>
      </w:pPr>
      <w:r>
        <w:rPr>
          <w:color w:val="000000"/>
        </w:rPr>
        <w:t>ИЛИ ИНДИВИДУАЛЬНЫМ ПРЕДПРИНИМАТЕЛЕМ (ЗАЯВИТЕЛЕМ), САМОЗАНЯТЫМ ГРАЖДАНИНОМ</w:t>
      </w:r>
    </w:p>
    <w:p w14:paraId="3A8A7DEC" w14:textId="77777777" w:rsidR="00F51BD1" w:rsidRDefault="00F51BD1">
      <w:pPr>
        <w:widowControl w:val="0"/>
        <w:rPr>
          <w:color w:val="000000"/>
        </w:rPr>
      </w:pPr>
    </w:p>
    <w:p w14:paraId="6E0D8B71" w14:textId="77777777" w:rsidR="00F51BD1" w:rsidRDefault="00A82645">
      <w:pPr>
        <w:widowControl w:val="0"/>
        <w:rPr>
          <w:color w:val="000000"/>
        </w:rPr>
      </w:pPr>
      <w:r>
        <w:rPr>
          <w:color w:val="000000"/>
        </w:rPr>
        <w:t>г. Сосновоборск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"___"__________202</w:t>
      </w:r>
      <w:r w:rsidR="00785E9A">
        <w:rPr>
          <w:color w:val="000000"/>
        </w:rPr>
        <w:t>4</w:t>
      </w:r>
    </w:p>
    <w:p w14:paraId="18AB5D8C" w14:textId="77777777" w:rsidR="00F51BD1" w:rsidRDefault="00F51BD1">
      <w:pPr>
        <w:widowControl w:val="0"/>
        <w:rPr>
          <w:color w:val="000000"/>
        </w:rPr>
      </w:pPr>
    </w:p>
    <w:p w14:paraId="01308221" w14:textId="77777777" w:rsidR="00F51BD1" w:rsidRDefault="00A82645">
      <w:pPr>
        <w:widowControl w:val="0"/>
        <w:rPr>
          <w:color w:val="000000"/>
        </w:rPr>
      </w:pPr>
      <w:r>
        <w:rPr>
          <w:color w:val="000000"/>
        </w:rPr>
        <w:t>Я, _____________________________________________________________________________,</w:t>
      </w:r>
    </w:p>
    <w:p w14:paraId="3CFCDD4B" w14:textId="77777777" w:rsidR="00F51BD1" w:rsidRDefault="00A82645">
      <w:pPr>
        <w:widowControl w:val="0"/>
        <w:jc w:val="center"/>
        <w:rPr>
          <w:color w:val="000000"/>
          <w:sz w:val="20"/>
          <w:szCs w:val="20"/>
        </w:rPr>
      </w:pPr>
      <w:r>
        <w:rPr>
          <w:color w:val="000000"/>
          <w:sz w:val="20"/>
          <w:szCs w:val="20"/>
        </w:rPr>
        <w:t>(фамилия, имя, отчество, дата рождения)</w:t>
      </w:r>
    </w:p>
    <w:p w14:paraId="4BC24DA7" w14:textId="77777777" w:rsidR="00F51BD1" w:rsidRDefault="00A82645">
      <w:pPr>
        <w:widowControl w:val="0"/>
        <w:rPr>
          <w:color w:val="000000"/>
        </w:rPr>
      </w:pPr>
      <w:r>
        <w:rPr>
          <w:color w:val="000000"/>
        </w:rPr>
        <w:t>имеющий(ая) паспорт _____________________________________________________________________________</w:t>
      </w:r>
    </w:p>
    <w:p w14:paraId="7829E8F0" w14:textId="77777777" w:rsidR="00F51BD1" w:rsidRDefault="00A82645">
      <w:pPr>
        <w:widowControl w:val="0"/>
        <w:jc w:val="center"/>
        <w:rPr>
          <w:color w:val="000000"/>
          <w:sz w:val="20"/>
          <w:szCs w:val="20"/>
        </w:rPr>
      </w:pPr>
      <w:r>
        <w:rPr>
          <w:color w:val="000000"/>
          <w:sz w:val="20"/>
          <w:szCs w:val="20"/>
        </w:rPr>
        <w:t>(вид документа, удостоверяющего личность)</w:t>
      </w:r>
    </w:p>
    <w:p w14:paraId="7ADA4741" w14:textId="77777777" w:rsidR="00F51BD1" w:rsidRDefault="00A82645">
      <w:pPr>
        <w:widowControl w:val="0"/>
        <w:rPr>
          <w:color w:val="000000"/>
        </w:rPr>
      </w:pPr>
      <w:r>
        <w:rPr>
          <w:color w:val="000000"/>
        </w:rPr>
        <w:t>№ _______________, выдан _____________________________________________________________________________,</w:t>
      </w:r>
    </w:p>
    <w:p w14:paraId="22EC836C" w14:textId="77777777" w:rsidR="00F51BD1" w:rsidRDefault="00A82645">
      <w:pPr>
        <w:widowControl w:val="0"/>
        <w:jc w:val="center"/>
        <w:rPr>
          <w:color w:val="000000"/>
          <w:sz w:val="20"/>
          <w:szCs w:val="20"/>
        </w:rPr>
      </w:pPr>
      <w:r>
        <w:rPr>
          <w:color w:val="000000"/>
          <w:sz w:val="20"/>
          <w:szCs w:val="20"/>
        </w:rPr>
        <w:t>(наименование органа, выдавшего паспорт, дата выдачи)</w:t>
      </w:r>
    </w:p>
    <w:p w14:paraId="667A94FB" w14:textId="77777777" w:rsidR="00F51BD1" w:rsidRDefault="00A82645">
      <w:pPr>
        <w:widowControl w:val="0"/>
        <w:rPr>
          <w:color w:val="000000"/>
        </w:rPr>
      </w:pPr>
      <w:r>
        <w:rPr>
          <w:color w:val="000000"/>
        </w:rPr>
        <w:t>проживающий(ая) _____________________________________________________________________________,</w:t>
      </w:r>
    </w:p>
    <w:p w14:paraId="07B25DB8" w14:textId="77777777" w:rsidR="00F51BD1" w:rsidRDefault="00A82645">
      <w:pPr>
        <w:widowControl w:val="0"/>
        <w:jc w:val="center"/>
        <w:rPr>
          <w:color w:val="000000"/>
          <w:sz w:val="20"/>
          <w:szCs w:val="20"/>
        </w:rPr>
      </w:pPr>
      <w:r>
        <w:rPr>
          <w:color w:val="000000"/>
          <w:sz w:val="20"/>
          <w:szCs w:val="20"/>
        </w:rPr>
        <w:t>(адрес места жительства по паспорту)</w:t>
      </w:r>
    </w:p>
    <w:p w14:paraId="60C20AF9" w14:textId="77777777" w:rsidR="00F51BD1" w:rsidRDefault="00A82645">
      <w:pPr>
        <w:widowControl w:val="0"/>
        <w:jc w:val="both"/>
        <w:rPr>
          <w:color w:val="000000"/>
        </w:rPr>
      </w:pPr>
      <w:r>
        <w:rPr>
          <w:color w:val="000000"/>
        </w:rPr>
        <w:t>выражаю свое согласие на обработку администрацией города Сосновоборска Красноярского края, расположенной по адресу: г. Сосновоборск. ул. Солнечная, 2 (далее – Оператор), моих персональных данных.</w:t>
      </w:r>
    </w:p>
    <w:p w14:paraId="0F2BD5F7" w14:textId="77777777" w:rsidR="00F51BD1" w:rsidRDefault="00A82645">
      <w:pPr>
        <w:ind w:right="-1" w:firstLine="708"/>
        <w:jc w:val="both"/>
        <w:rPr>
          <w:color w:val="000000"/>
        </w:rPr>
      </w:pPr>
      <w:r>
        <w:rPr>
          <w:color w:val="00000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номер телефона, адрес электронной почты, адрес места регистрации, адрес места жительства фактический, идентификационный номер налогоплательщика (ИНН), банковские реквизиты, имущественное положение, образование, доходы.</w:t>
      </w:r>
    </w:p>
    <w:p w14:paraId="1FBC209A" w14:textId="77777777" w:rsidR="00F51BD1" w:rsidRDefault="00A82645">
      <w:pPr>
        <w:widowControl w:val="0"/>
        <w:ind w:firstLine="708"/>
        <w:jc w:val="both"/>
        <w:rPr>
          <w:color w:val="000000"/>
        </w:rPr>
      </w:pPr>
      <w:r>
        <w:rPr>
          <w:color w:val="000000"/>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0F3B6C72" w14:textId="77777777" w:rsidR="00F51BD1" w:rsidRDefault="00A82645">
      <w:pPr>
        <w:widowControl w:val="0"/>
        <w:ind w:firstLine="708"/>
        <w:jc w:val="both"/>
        <w:rPr>
          <w:color w:val="000000"/>
        </w:rPr>
      </w:pPr>
      <w:r>
        <w:rPr>
          <w:color w:val="000000"/>
        </w:rPr>
        <w:t>Данное согласие действует в течение всего срока оказания муниципальной поддержки.</w:t>
      </w:r>
    </w:p>
    <w:p w14:paraId="75BC033D" w14:textId="77777777" w:rsidR="00F51BD1" w:rsidRDefault="00A82645">
      <w:pPr>
        <w:widowControl w:val="0"/>
        <w:ind w:firstLine="708"/>
        <w:jc w:val="both"/>
        <w:rPr>
          <w:color w:val="000000"/>
        </w:rPr>
      </w:pPr>
      <w:r>
        <w:rPr>
          <w:color w:val="00000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48D53358" w14:textId="77777777" w:rsidR="00F51BD1" w:rsidRDefault="00F51BD1">
      <w:pPr>
        <w:widowControl w:val="0"/>
        <w:rPr>
          <w:color w:val="000000"/>
        </w:rPr>
      </w:pPr>
    </w:p>
    <w:p w14:paraId="361F9E4C" w14:textId="77777777" w:rsidR="00F51BD1" w:rsidRDefault="00A82645">
      <w:pPr>
        <w:widowControl w:val="0"/>
        <w:rPr>
          <w:color w:val="000000"/>
        </w:rPr>
      </w:pPr>
      <w:r>
        <w:rPr>
          <w:color w:val="000000"/>
        </w:rPr>
        <w:t>Дата                                                                                                                               Подпись</w:t>
      </w:r>
    </w:p>
    <w:bookmarkEnd w:id="52"/>
    <w:p w14:paraId="76088F97" w14:textId="33A141CD" w:rsidR="00F51BD1" w:rsidRDefault="00A82645">
      <w:pPr>
        <w:jc w:val="right"/>
        <w:rPr>
          <w:b/>
          <w:color w:val="000000"/>
          <w:szCs w:val="26"/>
        </w:rPr>
      </w:pPr>
      <w:r>
        <w:rPr>
          <w:color w:val="000000"/>
        </w:rPr>
        <w:br w:type="page" w:clear="all"/>
      </w:r>
      <w:r>
        <w:rPr>
          <w:b/>
          <w:color w:val="000000"/>
          <w:szCs w:val="26"/>
        </w:rPr>
        <w:lastRenderedPageBreak/>
        <w:t xml:space="preserve">Приложение № </w:t>
      </w:r>
      <w:r w:rsidR="001444B2">
        <w:rPr>
          <w:b/>
          <w:color w:val="000000"/>
          <w:szCs w:val="26"/>
        </w:rPr>
        <w:t>5</w:t>
      </w:r>
    </w:p>
    <w:p w14:paraId="417986B9" w14:textId="77777777" w:rsidR="00F51BD1"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6E322C37" w14:textId="77777777" w:rsidR="00F51BD1" w:rsidRDefault="00F51BD1">
      <w:pPr>
        <w:ind w:left="2694"/>
        <w:jc w:val="right"/>
        <w:rPr>
          <w:color w:val="000000"/>
          <w:szCs w:val="26"/>
        </w:rPr>
      </w:pPr>
    </w:p>
    <w:p w14:paraId="15D71EFD" w14:textId="77777777" w:rsidR="00F51BD1" w:rsidRDefault="00A82645">
      <w:pPr>
        <w:jc w:val="center"/>
        <w:rPr>
          <w:b/>
          <w:color w:val="000000"/>
          <w:sz w:val="28"/>
          <w:szCs w:val="28"/>
        </w:rPr>
      </w:pPr>
      <w:bookmarkStart w:id="53" w:name="_Hlk108179953"/>
      <w:r>
        <w:rPr>
          <w:b/>
          <w:color w:val="000000"/>
          <w:sz w:val="28"/>
          <w:szCs w:val="28"/>
        </w:rPr>
        <w:t>ТЕХНИКО-ЭКОНОМИЧЕСКОЕ ОБОСНОВАНИЕ</w:t>
      </w:r>
    </w:p>
    <w:p w14:paraId="78CC7DB0" w14:textId="77777777" w:rsidR="00F51BD1" w:rsidRDefault="00F51BD1">
      <w:pPr>
        <w:widowControl w:val="0"/>
        <w:rPr>
          <w:color w:val="000000"/>
          <w:sz w:val="12"/>
        </w:rPr>
      </w:pPr>
    </w:p>
    <w:p w14:paraId="57FEC877" w14:textId="77777777" w:rsidR="00F51BD1" w:rsidRDefault="00A82645">
      <w:pPr>
        <w:widowControl w:val="0"/>
        <w:numPr>
          <w:ilvl w:val="0"/>
          <w:numId w:val="15"/>
        </w:numPr>
        <w:jc w:val="center"/>
        <w:rPr>
          <w:b/>
          <w:bCs/>
          <w:color w:val="000000"/>
        </w:rPr>
      </w:pPr>
      <w:r>
        <w:rPr>
          <w:b/>
          <w:bCs/>
          <w:color w:val="000000"/>
        </w:rPr>
        <w:t>ИНФОРМАЦИЯ О ДЕЯТЕЛЬНОСТИ ЗАЯВИТЕЛЯ</w:t>
      </w:r>
    </w:p>
    <w:p w14:paraId="645D5D10" w14:textId="77777777" w:rsidR="00F51BD1" w:rsidRDefault="00F51BD1">
      <w:pPr>
        <w:widowControl w:val="0"/>
        <w:jc w:val="center"/>
        <w:rPr>
          <w:b/>
          <w:bCs/>
          <w:color w:val="000000"/>
          <w:sz w:val="12"/>
        </w:rPr>
      </w:pPr>
    </w:p>
    <w:p w14:paraId="6CC814DD" w14:textId="77777777" w:rsidR="00F51BD1" w:rsidRDefault="00A82645">
      <w:pPr>
        <w:pStyle w:val="ConsPlusNormal"/>
        <w:tabs>
          <w:tab w:val="left" w:pos="1276"/>
        </w:tabs>
        <w:ind w:firstLine="709"/>
        <w:jc w:val="both"/>
      </w:pPr>
      <w:r>
        <w:rPr>
          <w:bCs/>
          <w:color w:val="000000"/>
        </w:rPr>
        <w:t>Предоставляется для получения с</w:t>
      </w:r>
      <w:r>
        <w:rPr>
          <w:color w:val="000000"/>
        </w:rPr>
        <w:t xml:space="preserve">убсидии в </w:t>
      </w:r>
      <w:r>
        <w:t>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14:paraId="52D54B42" w14:textId="77777777" w:rsidR="00F51BD1" w:rsidRDefault="00A82645">
      <w:pPr>
        <w:pStyle w:val="ConsPlusNormal"/>
        <w:ind w:firstLine="539"/>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5BB50F3F"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4C16CFC8"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222E1B14"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5DD18590"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49FDC119" w14:textId="77777777" w:rsidR="00F51BD1" w:rsidRPr="0079311B" w:rsidRDefault="00A82645">
      <w:pPr>
        <w:pStyle w:val="ConsPlusNormal"/>
        <w:ind w:firstLine="540"/>
        <w:jc w:val="both"/>
      </w:pPr>
      <w:r>
        <w:t>на возмещение части затрат на выплату по передаче прав</w:t>
      </w:r>
      <w:r w:rsidR="00785E9A">
        <w:t xml:space="preserve"> на франшизу (паушальный </w:t>
      </w:r>
      <w:r w:rsidR="00785E9A" w:rsidRPr="0079311B">
        <w:t>взнос);</w:t>
      </w:r>
    </w:p>
    <w:p w14:paraId="26E5C97B" w14:textId="77777777" w:rsidR="00785E9A" w:rsidRDefault="00785E9A">
      <w:pPr>
        <w:pStyle w:val="ConsPlusNormal"/>
        <w:ind w:firstLine="540"/>
        <w:jc w:val="both"/>
        <w:rPr>
          <w:color w:val="000000"/>
        </w:rPr>
      </w:pPr>
      <w:r w:rsidRPr="0079311B">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586F2EA7" w14:textId="77777777" w:rsidR="00F51BD1" w:rsidRDefault="00A82645">
      <w:pPr>
        <w:ind w:firstLine="709"/>
        <w:jc w:val="center"/>
        <w:rPr>
          <w:i/>
          <w:iCs/>
          <w:color w:val="000000"/>
        </w:rPr>
      </w:pPr>
      <w:r>
        <w:rPr>
          <w:i/>
          <w:iCs/>
          <w:color w:val="000000"/>
        </w:rPr>
        <w:t>(нужное подчеркнуть)</w:t>
      </w:r>
    </w:p>
    <w:tbl>
      <w:tblPr>
        <w:tblW w:w="9875" w:type="dxa"/>
        <w:jc w:val="center"/>
        <w:tblCellSpacing w:w="5" w:type="dxa"/>
        <w:tblLayout w:type="fixed"/>
        <w:tblCellMar>
          <w:left w:w="75" w:type="dxa"/>
          <w:right w:w="75" w:type="dxa"/>
        </w:tblCellMar>
        <w:tblLook w:val="04A0" w:firstRow="1" w:lastRow="0" w:firstColumn="1" w:lastColumn="0" w:noHBand="0" w:noVBand="1"/>
      </w:tblPr>
      <w:tblGrid>
        <w:gridCol w:w="6578"/>
        <w:gridCol w:w="3297"/>
      </w:tblGrid>
      <w:tr w:rsidR="00F51BD1" w14:paraId="7448E711" w14:textId="77777777">
        <w:trPr>
          <w:trHeight w:val="553"/>
          <w:tblCellSpacing w:w="5" w:type="dxa"/>
          <w:jc w:val="center"/>
        </w:trPr>
        <w:tc>
          <w:tcPr>
            <w:tcW w:w="6583" w:type="dxa"/>
            <w:tcBorders>
              <w:top w:val="single" w:sz="4" w:space="0" w:color="000000"/>
              <w:left w:val="single" w:sz="4" w:space="0" w:color="000000"/>
              <w:bottom w:val="single" w:sz="4" w:space="0" w:color="000000"/>
              <w:right w:val="single" w:sz="4" w:space="0" w:color="000000"/>
            </w:tcBorders>
          </w:tcPr>
          <w:p w14:paraId="3C5D94A2" w14:textId="77777777" w:rsidR="00F51BD1" w:rsidRDefault="00A82645">
            <w:pPr>
              <w:widowControl w:val="0"/>
              <w:rPr>
                <w:color w:val="000000"/>
                <w:szCs w:val="22"/>
              </w:rPr>
            </w:pPr>
            <w:r>
              <w:rPr>
                <w:color w:val="000000"/>
                <w:szCs w:val="22"/>
              </w:rPr>
              <w:t xml:space="preserve">Наименование юридического лица, </w:t>
            </w:r>
          </w:p>
          <w:p w14:paraId="6D1BEE21" w14:textId="77777777" w:rsidR="00F51BD1" w:rsidRDefault="00A82645">
            <w:pPr>
              <w:widowControl w:val="0"/>
              <w:rPr>
                <w:color w:val="000000"/>
                <w:szCs w:val="22"/>
              </w:rPr>
            </w:pPr>
            <w:r>
              <w:rPr>
                <w:color w:val="000000"/>
                <w:szCs w:val="22"/>
              </w:rPr>
              <w:t>ФИО индивидуального предпринимателя</w:t>
            </w:r>
          </w:p>
        </w:tc>
        <w:tc>
          <w:tcPr>
            <w:tcW w:w="3292" w:type="dxa"/>
            <w:tcBorders>
              <w:top w:val="single" w:sz="4" w:space="0" w:color="000000"/>
              <w:left w:val="single" w:sz="4" w:space="0" w:color="000000"/>
              <w:bottom w:val="single" w:sz="4" w:space="0" w:color="000000"/>
              <w:right w:val="single" w:sz="4" w:space="0" w:color="000000"/>
            </w:tcBorders>
          </w:tcPr>
          <w:p w14:paraId="638B5BAD" w14:textId="77777777" w:rsidR="00F51BD1" w:rsidRDefault="00F51BD1">
            <w:pPr>
              <w:widowControl w:val="0"/>
              <w:jc w:val="both"/>
              <w:rPr>
                <w:color w:val="000000"/>
              </w:rPr>
            </w:pPr>
          </w:p>
        </w:tc>
      </w:tr>
      <w:tr w:rsidR="00F51BD1" w14:paraId="5FC956D2"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2BD5749B" w14:textId="77777777" w:rsidR="00F51BD1" w:rsidRDefault="00A82645">
            <w:pPr>
              <w:widowControl w:val="0"/>
              <w:jc w:val="both"/>
              <w:rPr>
                <w:color w:val="000000"/>
                <w:szCs w:val="22"/>
              </w:rPr>
            </w:pPr>
            <w:r>
              <w:rPr>
                <w:color w:val="000000"/>
                <w:szCs w:val="22"/>
              </w:rPr>
              <w:t>Юридический адрес регистрации</w:t>
            </w:r>
          </w:p>
        </w:tc>
        <w:tc>
          <w:tcPr>
            <w:tcW w:w="3292" w:type="dxa"/>
            <w:tcBorders>
              <w:left w:val="single" w:sz="4" w:space="0" w:color="000000"/>
              <w:bottom w:val="single" w:sz="4" w:space="0" w:color="000000"/>
              <w:right w:val="single" w:sz="4" w:space="0" w:color="000000"/>
            </w:tcBorders>
          </w:tcPr>
          <w:p w14:paraId="36E73AD9" w14:textId="77777777" w:rsidR="00F51BD1" w:rsidRDefault="00F51BD1">
            <w:pPr>
              <w:widowControl w:val="0"/>
              <w:jc w:val="both"/>
              <w:rPr>
                <w:color w:val="000000"/>
              </w:rPr>
            </w:pPr>
          </w:p>
        </w:tc>
      </w:tr>
      <w:tr w:rsidR="00F51BD1" w14:paraId="110EB902"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4A1494C6" w14:textId="77777777" w:rsidR="00F51BD1" w:rsidRDefault="00A82645">
            <w:pPr>
              <w:widowControl w:val="0"/>
              <w:jc w:val="both"/>
              <w:rPr>
                <w:color w:val="000000"/>
                <w:szCs w:val="22"/>
              </w:rPr>
            </w:pPr>
            <w:r>
              <w:rPr>
                <w:color w:val="000000"/>
                <w:szCs w:val="22"/>
              </w:rPr>
              <w:t>Фактический адрес нахождения</w:t>
            </w:r>
          </w:p>
        </w:tc>
        <w:tc>
          <w:tcPr>
            <w:tcW w:w="3292" w:type="dxa"/>
            <w:tcBorders>
              <w:left w:val="single" w:sz="4" w:space="0" w:color="000000"/>
              <w:bottom w:val="single" w:sz="4" w:space="0" w:color="000000"/>
              <w:right w:val="single" w:sz="4" w:space="0" w:color="000000"/>
            </w:tcBorders>
          </w:tcPr>
          <w:p w14:paraId="129C4BA5" w14:textId="77777777" w:rsidR="00F51BD1" w:rsidRDefault="00F51BD1">
            <w:pPr>
              <w:widowControl w:val="0"/>
              <w:jc w:val="both"/>
              <w:rPr>
                <w:color w:val="000000"/>
              </w:rPr>
            </w:pPr>
          </w:p>
        </w:tc>
      </w:tr>
      <w:tr w:rsidR="00F51BD1" w14:paraId="6C6FD3D4"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7CDC40D0" w14:textId="77777777" w:rsidR="00F51BD1" w:rsidRDefault="00A82645">
            <w:pPr>
              <w:widowControl w:val="0"/>
              <w:jc w:val="both"/>
              <w:rPr>
                <w:color w:val="000000"/>
                <w:szCs w:val="22"/>
              </w:rPr>
            </w:pPr>
            <w:r>
              <w:rPr>
                <w:color w:val="000000"/>
                <w:szCs w:val="22"/>
              </w:rPr>
              <w:t>Контактные данные (телефон/факс, e-mail)</w:t>
            </w:r>
          </w:p>
        </w:tc>
        <w:tc>
          <w:tcPr>
            <w:tcW w:w="3292" w:type="dxa"/>
            <w:tcBorders>
              <w:left w:val="single" w:sz="4" w:space="0" w:color="000000"/>
              <w:bottom w:val="single" w:sz="4" w:space="0" w:color="000000"/>
              <w:right w:val="single" w:sz="4" w:space="0" w:color="000000"/>
            </w:tcBorders>
          </w:tcPr>
          <w:p w14:paraId="28AF6985" w14:textId="77777777" w:rsidR="00F51BD1" w:rsidRDefault="00F51BD1">
            <w:pPr>
              <w:widowControl w:val="0"/>
              <w:jc w:val="both"/>
              <w:rPr>
                <w:color w:val="000000"/>
              </w:rPr>
            </w:pPr>
          </w:p>
        </w:tc>
      </w:tr>
      <w:tr w:rsidR="00F51BD1" w14:paraId="62DA38D8"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191E54EB" w14:textId="77777777" w:rsidR="00F51BD1" w:rsidRDefault="00A82645">
            <w:pPr>
              <w:widowControl w:val="0"/>
              <w:rPr>
                <w:color w:val="000000"/>
                <w:szCs w:val="22"/>
              </w:rPr>
            </w:pPr>
            <w:r>
              <w:rPr>
                <w:color w:val="000000"/>
                <w:szCs w:val="22"/>
              </w:rPr>
              <w:t>Применяемая система налогообложения</w:t>
            </w:r>
          </w:p>
        </w:tc>
        <w:tc>
          <w:tcPr>
            <w:tcW w:w="3292" w:type="dxa"/>
            <w:tcBorders>
              <w:left w:val="single" w:sz="4" w:space="0" w:color="000000"/>
              <w:bottom w:val="single" w:sz="4" w:space="0" w:color="000000"/>
              <w:right w:val="single" w:sz="4" w:space="0" w:color="000000"/>
            </w:tcBorders>
          </w:tcPr>
          <w:p w14:paraId="3BAC7A3D" w14:textId="77777777" w:rsidR="00F51BD1" w:rsidRDefault="00F51BD1">
            <w:pPr>
              <w:widowControl w:val="0"/>
              <w:rPr>
                <w:color w:val="000000"/>
              </w:rPr>
            </w:pPr>
          </w:p>
        </w:tc>
      </w:tr>
      <w:tr w:rsidR="00F51BD1" w14:paraId="47D3FCF2"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68C3A9A2" w14:textId="77777777" w:rsidR="00F51BD1" w:rsidRDefault="00A82645">
            <w:pPr>
              <w:widowControl w:val="0"/>
              <w:jc w:val="both"/>
              <w:rPr>
                <w:color w:val="000000"/>
                <w:szCs w:val="22"/>
              </w:rPr>
            </w:pPr>
            <w:r>
              <w:rPr>
                <w:color w:val="000000"/>
                <w:szCs w:val="22"/>
              </w:rPr>
              <w:t>ФИО руководителя</w:t>
            </w:r>
          </w:p>
        </w:tc>
        <w:tc>
          <w:tcPr>
            <w:tcW w:w="3292" w:type="dxa"/>
            <w:tcBorders>
              <w:left w:val="single" w:sz="4" w:space="0" w:color="000000"/>
              <w:bottom w:val="single" w:sz="4" w:space="0" w:color="000000"/>
              <w:right w:val="single" w:sz="4" w:space="0" w:color="000000"/>
            </w:tcBorders>
          </w:tcPr>
          <w:p w14:paraId="354F8CA9" w14:textId="77777777" w:rsidR="00F51BD1" w:rsidRDefault="00F51BD1">
            <w:pPr>
              <w:widowControl w:val="0"/>
              <w:jc w:val="both"/>
              <w:rPr>
                <w:color w:val="000000"/>
              </w:rPr>
            </w:pPr>
          </w:p>
        </w:tc>
      </w:tr>
      <w:tr w:rsidR="00F51BD1" w14:paraId="5BE77901" w14:textId="77777777">
        <w:trPr>
          <w:trHeight w:val="2260"/>
          <w:tblCellSpacing w:w="5" w:type="dxa"/>
          <w:jc w:val="center"/>
        </w:trPr>
        <w:tc>
          <w:tcPr>
            <w:tcW w:w="6583" w:type="dxa"/>
            <w:tcBorders>
              <w:left w:val="single" w:sz="4" w:space="0" w:color="000000"/>
              <w:bottom w:val="single" w:sz="4" w:space="0" w:color="000000"/>
              <w:right w:val="single" w:sz="4" w:space="0" w:color="000000"/>
            </w:tcBorders>
          </w:tcPr>
          <w:p w14:paraId="2A9BA9AE" w14:textId="77777777" w:rsidR="00F51BD1" w:rsidRDefault="00A82645">
            <w:pPr>
              <w:widowControl w:val="0"/>
              <w:rPr>
                <w:color w:val="000000"/>
                <w:szCs w:val="22"/>
              </w:rPr>
            </w:pPr>
            <w:r>
              <w:rPr>
                <w:color w:val="000000"/>
                <w:szCs w:val="22"/>
              </w:rPr>
              <w:t>Краткое описание деятельности:</w:t>
            </w:r>
          </w:p>
          <w:p w14:paraId="30C942EA" w14:textId="77777777" w:rsidR="00F51BD1" w:rsidRDefault="00A82645">
            <w:pPr>
              <w:widowControl w:val="0"/>
              <w:tabs>
                <w:tab w:val="left" w:pos="0"/>
              </w:tabs>
              <w:rPr>
                <w:color w:val="000000"/>
                <w:szCs w:val="22"/>
              </w:rPr>
            </w:pPr>
            <w:r>
              <w:rPr>
                <w:color w:val="000000"/>
                <w:szCs w:val="22"/>
              </w:rPr>
              <w:t xml:space="preserve">- период осуществления деятельности; </w:t>
            </w:r>
          </w:p>
          <w:p w14:paraId="3418E885" w14:textId="77777777" w:rsidR="00F51BD1" w:rsidRDefault="00A82645">
            <w:pPr>
              <w:widowControl w:val="0"/>
              <w:rPr>
                <w:color w:val="000000"/>
                <w:szCs w:val="22"/>
              </w:rPr>
            </w:pPr>
            <w:r>
              <w:rPr>
                <w:color w:val="000000"/>
                <w:szCs w:val="22"/>
              </w:rPr>
              <w:t xml:space="preserve">- направления деятельности; </w:t>
            </w:r>
          </w:p>
          <w:p w14:paraId="3A9D042B" w14:textId="77777777" w:rsidR="00F51BD1" w:rsidRDefault="00A82645">
            <w:pPr>
              <w:widowControl w:val="0"/>
              <w:rPr>
                <w:color w:val="000000"/>
                <w:szCs w:val="22"/>
              </w:rPr>
            </w:pPr>
            <w:r>
              <w:rPr>
                <w:color w:val="000000"/>
                <w:szCs w:val="22"/>
              </w:rPr>
              <w:t xml:space="preserve">- основные виды производимых товаров (работ, услуг); </w:t>
            </w:r>
          </w:p>
          <w:p w14:paraId="34B5B4E5" w14:textId="77777777" w:rsidR="00F51BD1" w:rsidRDefault="00A82645">
            <w:pPr>
              <w:widowControl w:val="0"/>
              <w:rPr>
                <w:color w:val="000000"/>
                <w:szCs w:val="22"/>
              </w:rPr>
            </w:pPr>
            <w:r>
              <w:rPr>
                <w:color w:val="000000"/>
                <w:szCs w:val="22"/>
              </w:rPr>
              <w:t>- наличие лицензий, разрешений, допусков, товарных знаков;</w:t>
            </w:r>
          </w:p>
          <w:p w14:paraId="39E995C6" w14:textId="77777777" w:rsidR="00F51BD1" w:rsidRDefault="00A82645">
            <w:pPr>
              <w:widowControl w:val="0"/>
              <w:rPr>
                <w:color w:val="000000"/>
                <w:szCs w:val="22"/>
              </w:rPr>
            </w:pPr>
            <w:r>
              <w:rPr>
                <w:color w:val="000000"/>
                <w:szCs w:val="22"/>
              </w:rPr>
              <w:t xml:space="preserve">- используемые производственные/торговые площади (собственные/ арендованные); </w:t>
            </w:r>
          </w:p>
          <w:p w14:paraId="5123ABF0" w14:textId="77777777" w:rsidR="00F51BD1" w:rsidRDefault="00A82645">
            <w:pPr>
              <w:widowControl w:val="0"/>
              <w:rPr>
                <w:color w:val="000000"/>
                <w:szCs w:val="22"/>
              </w:rPr>
            </w:pPr>
            <w:r>
              <w:rPr>
                <w:color w:val="000000"/>
                <w:szCs w:val="22"/>
              </w:rPr>
              <w:t>- наличие филиалов/обособленных подразделений).</w:t>
            </w:r>
          </w:p>
        </w:tc>
        <w:tc>
          <w:tcPr>
            <w:tcW w:w="3292" w:type="dxa"/>
            <w:tcBorders>
              <w:left w:val="single" w:sz="4" w:space="0" w:color="000000"/>
              <w:bottom w:val="single" w:sz="4" w:space="0" w:color="000000"/>
              <w:right w:val="single" w:sz="4" w:space="0" w:color="000000"/>
            </w:tcBorders>
          </w:tcPr>
          <w:p w14:paraId="6087FC50" w14:textId="77777777" w:rsidR="00F51BD1" w:rsidRDefault="00F51BD1">
            <w:pPr>
              <w:widowControl w:val="0"/>
              <w:jc w:val="both"/>
              <w:rPr>
                <w:color w:val="000000"/>
              </w:rPr>
            </w:pPr>
          </w:p>
        </w:tc>
      </w:tr>
      <w:tr w:rsidR="00F51BD1" w14:paraId="0C4C0DEE" w14:textId="77777777">
        <w:trPr>
          <w:trHeight w:val="553"/>
          <w:tblCellSpacing w:w="5" w:type="dxa"/>
          <w:jc w:val="center"/>
        </w:trPr>
        <w:tc>
          <w:tcPr>
            <w:tcW w:w="6583" w:type="dxa"/>
            <w:tcBorders>
              <w:left w:val="single" w:sz="4" w:space="0" w:color="000000"/>
              <w:bottom w:val="single" w:sz="4" w:space="0" w:color="000000"/>
              <w:right w:val="single" w:sz="4" w:space="0" w:color="000000"/>
            </w:tcBorders>
          </w:tcPr>
          <w:p w14:paraId="5A1A0370" w14:textId="77777777" w:rsidR="00F51BD1" w:rsidRDefault="00A82645">
            <w:pPr>
              <w:widowControl w:val="0"/>
              <w:jc w:val="both"/>
              <w:rPr>
                <w:color w:val="000000"/>
                <w:szCs w:val="22"/>
              </w:rPr>
            </w:pPr>
            <w:r>
              <w:rPr>
                <w:color w:val="000000"/>
                <w:szCs w:val="22"/>
              </w:rPr>
              <w:t>Фактически осуществляемые виды деятельности по ОКВЭД (в соответствии с выпиской из ЕГРИП/ЕГРЮЛ)</w:t>
            </w:r>
          </w:p>
        </w:tc>
        <w:tc>
          <w:tcPr>
            <w:tcW w:w="3292" w:type="dxa"/>
            <w:tcBorders>
              <w:left w:val="single" w:sz="4" w:space="0" w:color="000000"/>
              <w:bottom w:val="single" w:sz="4" w:space="0" w:color="000000"/>
              <w:right w:val="single" w:sz="4" w:space="0" w:color="000000"/>
            </w:tcBorders>
          </w:tcPr>
          <w:p w14:paraId="3302C4FE" w14:textId="77777777" w:rsidR="00F51BD1" w:rsidRDefault="00F51BD1">
            <w:pPr>
              <w:widowControl w:val="0"/>
              <w:jc w:val="both"/>
              <w:rPr>
                <w:color w:val="000000"/>
              </w:rPr>
            </w:pPr>
          </w:p>
        </w:tc>
      </w:tr>
    </w:tbl>
    <w:p w14:paraId="5CBF2C24" w14:textId="77777777" w:rsidR="00F51BD1" w:rsidRDefault="00F51BD1">
      <w:pPr>
        <w:jc w:val="center"/>
        <w:rPr>
          <w:b/>
          <w:color w:val="000000"/>
          <w:sz w:val="12"/>
        </w:rPr>
      </w:pPr>
    </w:p>
    <w:p w14:paraId="2D0D4243" w14:textId="77777777" w:rsidR="00F51BD1" w:rsidRDefault="00A82645">
      <w:pPr>
        <w:numPr>
          <w:ilvl w:val="0"/>
          <w:numId w:val="15"/>
        </w:numPr>
        <w:jc w:val="center"/>
        <w:rPr>
          <w:b/>
          <w:color w:val="000000"/>
        </w:rPr>
      </w:pPr>
      <w:r>
        <w:rPr>
          <w:b/>
          <w:color w:val="000000"/>
        </w:rPr>
        <w:t>ФИНАНСОВО-ЭКОНОМИЧЕСКИЕ ПОКАЗАТЕЛИ</w:t>
      </w:r>
    </w:p>
    <w:p w14:paraId="70B3CE5E" w14:textId="77777777" w:rsidR="00F51BD1" w:rsidRDefault="00A82645">
      <w:pPr>
        <w:jc w:val="center"/>
        <w:rPr>
          <w:b/>
          <w:color w:val="000000"/>
        </w:rPr>
      </w:pPr>
      <w:r>
        <w:rPr>
          <w:b/>
          <w:color w:val="000000"/>
        </w:rPr>
        <w:t>ДЕЯТЕЛЬНОСТИ ЗАЯВИТЕЛЯ</w:t>
      </w:r>
    </w:p>
    <w:tbl>
      <w:tblPr>
        <w:tblW w:w="10067" w:type="dxa"/>
        <w:tblCellSpacing w:w="5" w:type="dxa"/>
        <w:tblInd w:w="-209" w:type="dxa"/>
        <w:tblLayout w:type="fixed"/>
        <w:tblCellMar>
          <w:left w:w="75" w:type="dxa"/>
          <w:right w:w="75" w:type="dxa"/>
        </w:tblCellMar>
        <w:tblLook w:val="04A0" w:firstRow="1" w:lastRow="0" w:firstColumn="1" w:lastColumn="0" w:noHBand="0" w:noVBand="1"/>
      </w:tblPr>
      <w:tblGrid>
        <w:gridCol w:w="4619"/>
        <w:gridCol w:w="1226"/>
        <w:gridCol w:w="1631"/>
        <w:gridCol w:w="1226"/>
        <w:gridCol w:w="1365"/>
      </w:tblGrid>
      <w:tr w:rsidR="00F51BD1" w14:paraId="7C559183" w14:textId="77777777">
        <w:trPr>
          <w:trHeight w:val="1095"/>
          <w:tblCellSpacing w:w="5" w:type="dxa"/>
        </w:trPr>
        <w:tc>
          <w:tcPr>
            <w:tcW w:w="4633" w:type="dxa"/>
            <w:tcBorders>
              <w:top w:val="single" w:sz="4" w:space="0" w:color="000000"/>
              <w:left w:val="single" w:sz="4" w:space="0" w:color="000000"/>
              <w:bottom w:val="single" w:sz="4" w:space="0" w:color="000000"/>
              <w:right w:val="single" w:sz="4" w:space="0" w:color="000000"/>
            </w:tcBorders>
            <w:vAlign w:val="center"/>
          </w:tcPr>
          <w:p w14:paraId="3D00D7AC" w14:textId="77777777" w:rsidR="00F51BD1" w:rsidRDefault="00A82645">
            <w:pPr>
              <w:widowControl w:val="0"/>
              <w:jc w:val="center"/>
              <w:rPr>
                <w:color w:val="000000"/>
              </w:rPr>
            </w:pPr>
            <w:r>
              <w:rPr>
                <w:color w:val="000000"/>
              </w:rPr>
              <w:lastRenderedPageBreak/>
              <w:t>Наименование показателя</w:t>
            </w:r>
          </w:p>
        </w:tc>
        <w:tc>
          <w:tcPr>
            <w:tcW w:w="1223" w:type="dxa"/>
            <w:tcBorders>
              <w:top w:val="single" w:sz="4" w:space="0" w:color="000000"/>
              <w:left w:val="single" w:sz="4" w:space="0" w:color="000000"/>
              <w:bottom w:val="single" w:sz="4" w:space="0" w:color="000000"/>
              <w:right w:val="single" w:sz="4" w:space="0" w:color="000000"/>
            </w:tcBorders>
            <w:vAlign w:val="center"/>
          </w:tcPr>
          <w:p w14:paraId="645EAE22" w14:textId="77777777" w:rsidR="00F51BD1" w:rsidRDefault="00A82645">
            <w:pPr>
              <w:widowControl w:val="0"/>
              <w:jc w:val="center"/>
              <w:rPr>
                <w:color w:val="000000"/>
              </w:rPr>
            </w:pPr>
            <w:r>
              <w:rPr>
                <w:color w:val="000000"/>
              </w:rPr>
              <w:t>Единица измерения</w:t>
            </w:r>
          </w:p>
        </w:tc>
        <w:tc>
          <w:tcPr>
            <w:tcW w:w="1630" w:type="dxa"/>
            <w:tcBorders>
              <w:top w:val="single" w:sz="4" w:space="0" w:color="000000"/>
              <w:left w:val="single" w:sz="4" w:space="0" w:color="000000"/>
              <w:bottom w:val="single" w:sz="4" w:space="0" w:color="000000"/>
              <w:right w:val="single" w:sz="4" w:space="0" w:color="000000"/>
            </w:tcBorders>
            <w:vAlign w:val="center"/>
          </w:tcPr>
          <w:p w14:paraId="1F4B4796" w14:textId="77777777" w:rsidR="00F51BD1" w:rsidRDefault="00A82645">
            <w:pPr>
              <w:widowControl w:val="0"/>
              <w:jc w:val="center"/>
              <w:rPr>
                <w:color w:val="000000"/>
              </w:rPr>
            </w:pPr>
            <w:r>
              <w:rPr>
                <w:color w:val="000000"/>
              </w:rPr>
              <w:t>Год, предшествующий текущему году (факт)</w:t>
            </w:r>
          </w:p>
        </w:tc>
        <w:tc>
          <w:tcPr>
            <w:tcW w:w="1223" w:type="dxa"/>
            <w:tcBorders>
              <w:top w:val="single" w:sz="4" w:space="0" w:color="000000"/>
              <w:left w:val="single" w:sz="4" w:space="0" w:color="000000"/>
              <w:bottom w:val="single" w:sz="4" w:space="0" w:color="000000"/>
              <w:right w:val="single" w:sz="4" w:space="0" w:color="000000"/>
            </w:tcBorders>
            <w:vAlign w:val="center"/>
          </w:tcPr>
          <w:p w14:paraId="26061B49" w14:textId="77777777" w:rsidR="00F51BD1" w:rsidRDefault="00A82645">
            <w:pPr>
              <w:widowControl w:val="0"/>
              <w:jc w:val="center"/>
              <w:rPr>
                <w:b/>
                <w:bCs/>
              </w:rPr>
            </w:pPr>
            <w:r>
              <w:rPr>
                <w:b/>
                <w:bCs/>
              </w:rPr>
              <w:t>Текущий год (план)</w:t>
            </w:r>
          </w:p>
        </w:tc>
        <w:tc>
          <w:tcPr>
            <w:tcW w:w="1358" w:type="dxa"/>
            <w:tcBorders>
              <w:top w:val="single" w:sz="4" w:space="0" w:color="000000"/>
              <w:left w:val="single" w:sz="4" w:space="0" w:color="000000"/>
              <w:bottom w:val="single" w:sz="4" w:space="0" w:color="000000"/>
              <w:right w:val="single" w:sz="4" w:space="0" w:color="000000"/>
            </w:tcBorders>
            <w:vAlign w:val="center"/>
          </w:tcPr>
          <w:p w14:paraId="53519889" w14:textId="77777777" w:rsidR="00F51BD1" w:rsidRDefault="00A82645">
            <w:pPr>
              <w:widowControl w:val="0"/>
              <w:jc w:val="center"/>
              <w:rPr>
                <w:b/>
                <w:bCs/>
              </w:rPr>
            </w:pPr>
            <w:r>
              <w:rPr>
                <w:b/>
                <w:bCs/>
              </w:rPr>
              <w:t>Очередной год (план)</w:t>
            </w:r>
          </w:p>
        </w:tc>
      </w:tr>
      <w:tr w:rsidR="00F51BD1" w14:paraId="1ED6B6BE" w14:textId="77777777">
        <w:trPr>
          <w:trHeight w:val="555"/>
          <w:tblCellSpacing w:w="5" w:type="dxa"/>
        </w:trPr>
        <w:tc>
          <w:tcPr>
            <w:tcW w:w="4633" w:type="dxa"/>
            <w:tcBorders>
              <w:left w:val="single" w:sz="4" w:space="0" w:color="000000"/>
              <w:bottom w:val="single" w:sz="4" w:space="0" w:color="000000"/>
              <w:right w:val="single" w:sz="4" w:space="0" w:color="000000"/>
            </w:tcBorders>
            <w:vAlign w:val="center"/>
          </w:tcPr>
          <w:p w14:paraId="79BC554F" w14:textId="77777777" w:rsidR="00F51BD1" w:rsidRDefault="00A82645">
            <w:pPr>
              <w:widowControl w:val="0"/>
              <w:rPr>
                <w:color w:val="000000"/>
              </w:rPr>
            </w:pPr>
            <w:r>
              <w:rPr>
                <w:color w:val="000000"/>
              </w:rPr>
              <w:t>Выручка от реализации товаров (работ, услуг)</w:t>
            </w:r>
          </w:p>
        </w:tc>
        <w:tc>
          <w:tcPr>
            <w:tcW w:w="1223" w:type="dxa"/>
            <w:tcBorders>
              <w:left w:val="single" w:sz="4" w:space="0" w:color="000000"/>
              <w:bottom w:val="single" w:sz="4" w:space="0" w:color="000000"/>
              <w:right w:val="single" w:sz="4" w:space="0" w:color="000000"/>
            </w:tcBorders>
            <w:vAlign w:val="center"/>
          </w:tcPr>
          <w:p w14:paraId="4921A851"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2B430591"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53952DC"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432C8AD4" w14:textId="77777777" w:rsidR="00F51BD1" w:rsidRDefault="00F51BD1">
            <w:pPr>
              <w:widowControl w:val="0"/>
              <w:jc w:val="center"/>
              <w:rPr>
                <w:color w:val="000000"/>
              </w:rPr>
            </w:pPr>
          </w:p>
        </w:tc>
      </w:tr>
      <w:tr w:rsidR="00F51BD1" w14:paraId="795378C7"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2E2D54B1" w14:textId="77777777" w:rsidR="00F51BD1" w:rsidRDefault="00A82645">
            <w:pPr>
              <w:widowControl w:val="0"/>
              <w:jc w:val="right"/>
              <w:rPr>
                <w:color w:val="000000"/>
              </w:rPr>
            </w:pPr>
            <w:r>
              <w:rPr>
                <w:color w:val="000000"/>
              </w:rPr>
              <w:t>в том числе НДС</w:t>
            </w:r>
          </w:p>
        </w:tc>
        <w:tc>
          <w:tcPr>
            <w:tcW w:w="1223" w:type="dxa"/>
            <w:tcBorders>
              <w:left w:val="single" w:sz="4" w:space="0" w:color="000000"/>
              <w:bottom w:val="single" w:sz="4" w:space="0" w:color="000000"/>
              <w:right w:val="single" w:sz="4" w:space="0" w:color="000000"/>
            </w:tcBorders>
            <w:vAlign w:val="center"/>
          </w:tcPr>
          <w:p w14:paraId="1C16D09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324CCC81"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74E4BAD"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21BA0B62" w14:textId="77777777" w:rsidR="00F51BD1" w:rsidRDefault="00F51BD1">
            <w:pPr>
              <w:widowControl w:val="0"/>
              <w:jc w:val="center"/>
              <w:rPr>
                <w:color w:val="000000"/>
              </w:rPr>
            </w:pPr>
          </w:p>
        </w:tc>
      </w:tr>
      <w:tr w:rsidR="00F51BD1" w14:paraId="5D3C225E" w14:textId="77777777">
        <w:trPr>
          <w:trHeight w:val="540"/>
          <w:tblCellSpacing w:w="5" w:type="dxa"/>
        </w:trPr>
        <w:tc>
          <w:tcPr>
            <w:tcW w:w="4633" w:type="dxa"/>
            <w:tcBorders>
              <w:left w:val="single" w:sz="4" w:space="0" w:color="000000"/>
              <w:bottom w:val="single" w:sz="4" w:space="0" w:color="000000"/>
              <w:right w:val="single" w:sz="4" w:space="0" w:color="000000"/>
            </w:tcBorders>
            <w:vAlign w:val="center"/>
          </w:tcPr>
          <w:p w14:paraId="124D63C1" w14:textId="77777777" w:rsidR="00F51BD1" w:rsidRDefault="00A82645">
            <w:pPr>
              <w:widowControl w:val="0"/>
              <w:rPr>
                <w:color w:val="000000"/>
              </w:rPr>
            </w:pPr>
            <w:r>
              <w:rPr>
                <w:color w:val="000000"/>
              </w:rPr>
              <w:t>Прибыль (убыток) от продаж товаров (работ, услуг)</w:t>
            </w:r>
          </w:p>
        </w:tc>
        <w:tc>
          <w:tcPr>
            <w:tcW w:w="1223" w:type="dxa"/>
            <w:tcBorders>
              <w:left w:val="single" w:sz="4" w:space="0" w:color="000000"/>
              <w:bottom w:val="single" w:sz="4" w:space="0" w:color="000000"/>
              <w:right w:val="single" w:sz="4" w:space="0" w:color="000000"/>
            </w:tcBorders>
            <w:vAlign w:val="center"/>
          </w:tcPr>
          <w:p w14:paraId="3DF8A78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073F934E"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2D02BFB9"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5D81F260" w14:textId="77777777" w:rsidR="00F51BD1" w:rsidRDefault="00F51BD1">
            <w:pPr>
              <w:widowControl w:val="0"/>
              <w:jc w:val="center"/>
              <w:rPr>
                <w:color w:val="000000"/>
              </w:rPr>
            </w:pPr>
          </w:p>
        </w:tc>
      </w:tr>
      <w:tr w:rsidR="00F51BD1" w14:paraId="1113CAF1" w14:textId="77777777">
        <w:trPr>
          <w:trHeight w:val="540"/>
          <w:tblCellSpacing w:w="5" w:type="dxa"/>
        </w:trPr>
        <w:tc>
          <w:tcPr>
            <w:tcW w:w="4633" w:type="dxa"/>
            <w:tcBorders>
              <w:left w:val="single" w:sz="4" w:space="0" w:color="000000"/>
              <w:bottom w:val="single" w:sz="4" w:space="0" w:color="000000"/>
              <w:right w:val="single" w:sz="4" w:space="0" w:color="000000"/>
            </w:tcBorders>
            <w:vAlign w:val="center"/>
          </w:tcPr>
          <w:p w14:paraId="66FF53A7" w14:textId="77777777" w:rsidR="00F51BD1" w:rsidRDefault="00A82645">
            <w:pPr>
              <w:widowControl w:val="0"/>
              <w:rPr>
                <w:color w:val="000000"/>
              </w:rPr>
            </w:pPr>
            <w:r>
              <w:rPr>
                <w:color w:val="000000"/>
              </w:rPr>
              <w:t>Налоговые платежи в бюджеты всех уровней, всего &lt;*&gt;</w:t>
            </w:r>
          </w:p>
        </w:tc>
        <w:tc>
          <w:tcPr>
            <w:tcW w:w="1223" w:type="dxa"/>
            <w:tcBorders>
              <w:left w:val="single" w:sz="4" w:space="0" w:color="000000"/>
              <w:bottom w:val="single" w:sz="4" w:space="0" w:color="000000"/>
              <w:right w:val="single" w:sz="4" w:space="0" w:color="000000"/>
            </w:tcBorders>
            <w:vAlign w:val="center"/>
          </w:tcPr>
          <w:p w14:paraId="6C390FE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6423C969"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BF2BFD9"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3AB6C797" w14:textId="77777777" w:rsidR="00F51BD1" w:rsidRDefault="00F51BD1">
            <w:pPr>
              <w:widowControl w:val="0"/>
              <w:jc w:val="center"/>
              <w:rPr>
                <w:color w:val="000000"/>
              </w:rPr>
            </w:pPr>
          </w:p>
        </w:tc>
      </w:tr>
      <w:tr w:rsidR="00F51BD1" w14:paraId="79155538" w14:textId="77777777">
        <w:trPr>
          <w:trHeight w:val="285"/>
          <w:tblCellSpacing w:w="5" w:type="dxa"/>
        </w:trPr>
        <w:tc>
          <w:tcPr>
            <w:tcW w:w="4633" w:type="dxa"/>
            <w:tcBorders>
              <w:left w:val="single" w:sz="4" w:space="0" w:color="000000"/>
              <w:bottom w:val="single" w:sz="4" w:space="0" w:color="000000"/>
              <w:right w:val="single" w:sz="4" w:space="0" w:color="000000"/>
            </w:tcBorders>
            <w:vAlign w:val="center"/>
          </w:tcPr>
          <w:p w14:paraId="3F5D4649" w14:textId="77777777" w:rsidR="00F51BD1" w:rsidRDefault="00A82645">
            <w:pPr>
              <w:widowControl w:val="0"/>
              <w:jc w:val="right"/>
              <w:rPr>
                <w:color w:val="000000"/>
              </w:rPr>
            </w:pPr>
            <w:r>
              <w:rPr>
                <w:color w:val="000000"/>
              </w:rPr>
              <w:t>в том числе по видам налогов:</w:t>
            </w:r>
          </w:p>
        </w:tc>
        <w:tc>
          <w:tcPr>
            <w:tcW w:w="1223" w:type="dxa"/>
            <w:tcBorders>
              <w:left w:val="single" w:sz="4" w:space="0" w:color="000000"/>
              <w:bottom w:val="single" w:sz="4" w:space="0" w:color="000000"/>
              <w:right w:val="single" w:sz="4" w:space="0" w:color="000000"/>
            </w:tcBorders>
            <w:vAlign w:val="center"/>
          </w:tcPr>
          <w:p w14:paraId="785E23FA" w14:textId="77777777" w:rsidR="00F51BD1" w:rsidRDefault="00A82645">
            <w:pPr>
              <w:widowControl w:val="0"/>
              <w:jc w:val="center"/>
              <w:rPr>
                <w:color w:val="000000"/>
              </w:rPr>
            </w:pPr>
            <w:r>
              <w:rPr>
                <w:color w:val="000000"/>
              </w:rPr>
              <w:t>х</w:t>
            </w:r>
          </w:p>
        </w:tc>
        <w:tc>
          <w:tcPr>
            <w:tcW w:w="1630" w:type="dxa"/>
            <w:tcBorders>
              <w:left w:val="single" w:sz="4" w:space="0" w:color="000000"/>
              <w:bottom w:val="single" w:sz="4" w:space="0" w:color="000000"/>
              <w:right w:val="single" w:sz="4" w:space="0" w:color="000000"/>
            </w:tcBorders>
            <w:vAlign w:val="center"/>
          </w:tcPr>
          <w:p w14:paraId="4E971645" w14:textId="77777777" w:rsidR="00F51BD1" w:rsidRDefault="00A82645">
            <w:pPr>
              <w:widowControl w:val="0"/>
              <w:jc w:val="center"/>
              <w:rPr>
                <w:color w:val="000000"/>
              </w:rPr>
            </w:pPr>
            <w:r>
              <w:rPr>
                <w:color w:val="000000"/>
              </w:rPr>
              <w:t>х</w:t>
            </w:r>
          </w:p>
        </w:tc>
        <w:tc>
          <w:tcPr>
            <w:tcW w:w="1223" w:type="dxa"/>
            <w:tcBorders>
              <w:left w:val="single" w:sz="4" w:space="0" w:color="000000"/>
              <w:bottom w:val="single" w:sz="4" w:space="0" w:color="000000"/>
              <w:right w:val="single" w:sz="4" w:space="0" w:color="000000"/>
            </w:tcBorders>
            <w:vAlign w:val="center"/>
          </w:tcPr>
          <w:p w14:paraId="153E3700" w14:textId="77777777" w:rsidR="00F51BD1" w:rsidRDefault="00A82645">
            <w:pPr>
              <w:widowControl w:val="0"/>
              <w:jc w:val="center"/>
              <w:rPr>
                <w:color w:val="000000"/>
              </w:rPr>
            </w:pPr>
            <w:r>
              <w:rPr>
                <w:color w:val="000000"/>
              </w:rPr>
              <w:t>х</w:t>
            </w:r>
          </w:p>
        </w:tc>
        <w:tc>
          <w:tcPr>
            <w:tcW w:w="1358" w:type="dxa"/>
            <w:tcBorders>
              <w:left w:val="single" w:sz="4" w:space="0" w:color="000000"/>
              <w:bottom w:val="single" w:sz="4" w:space="0" w:color="000000"/>
              <w:right w:val="single" w:sz="4" w:space="0" w:color="000000"/>
            </w:tcBorders>
            <w:vAlign w:val="center"/>
          </w:tcPr>
          <w:p w14:paraId="0ED0BDFD" w14:textId="77777777" w:rsidR="00F51BD1" w:rsidRDefault="00A82645">
            <w:pPr>
              <w:widowControl w:val="0"/>
              <w:jc w:val="center"/>
              <w:rPr>
                <w:color w:val="000000"/>
              </w:rPr>
            </w:pPr>
            <w:r>
              <w:rPr>
                <w:color w:val="000000"/>
              </w:rPr>
              <w:t>х</w:t>
            </w:r>
          </w:p>
        </w:tc>
      </w:tr>
      <w:tr w:rsidR="00F51BD1" w14:paraId="6F92F67E" w14:textId="77777777">
        <w:trPr>
          <w:trHeight w:val="810"/>
          <w:tblCellSpacing w:w="5" w:type="dxa"/>
        </w:trPr>
        <w:tc>
          <w:tcPr>
            <w:tcW w:w="4633" w:type="dxa"/>
            <w:tcBorders>
              <w:left w:val="single" w:sz="4" w:space="0" w:color="000000"/>
              <w:bottom w:val="single" w:sz="4" w:space="0" w:color="000000"/>
              <w:right w:val="single" w:sz="4" w:space="0" w:color="000000"/>
            </w:tcBorders>
            <w:vAlign w:val="center"/>
          </w:tcPr>
          <w:p w14:paraId="42733C08" w14:textId="77777777" w:rsidR="00F51BD1" w:rsidRDefault="00A82645">
            <w:pPr>
              <w:widowControl w:val="0"/>
              <w:jc w:val="right"/>
              <w:rPr>
                <w:color w:val="000000"/>
              </w:rPr>
            </w:pPr>
            <w:r>
              <w:rPr>
                <w:color w:val="000000"/>
              </w:rPr>
              <w:t>налог на прибыль организаций (общий режим налогообложения, УСН, патент)</w:t>
            </w:r>
          </w:p>
        </w:tc>
        <w:tc>
          <w:tcPr>
            <w:tcW w:w="1223" w:type="dxa"/>
            <w:tcBorders>
              <w:left w:val="single" w:sz="4" w:space="0" w:color="000000"/>
              <w:bottom w:val="single" w:sz="4" w:space="0" w:color="000000"/>
              <w:right w:val="single" w:sz="4" w:space="0" w:color="000000"/>
            </w:tcBorders>
            <w:vAlign w:val="center"/>
          </w:tcPr>
          <w:p w14:paraId="59D2CDF4"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0733FBAF"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04B2D95"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0F209223" w14:textId="77777777" w:rsidR="00F51BD1" w:rsidRDefault="00F51BD1">
            <w:pPr>
              <w:widowControl w:val="0"/>
              <w:jc w:val="center"/>
              <w:rPr>
                <w:color w:val="000000"/>
              </w:rPr>
            </w:pPr>
          </w:p>
        </w:tc>
      </w:tr>
      <w:tr w:rsidR="00F51BD1" w14:paraId="15EF6C50"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74073F4C" w14:textId="77777777" w:rsidR="00F51BD1" w:rsidRDefault="00A82645">
            <w:pPr>
              <w:widowControl w:val="0"/>
              <w:jc w:val="right"/>
              <w:rPr>
                <w:color w:val="000000"/>
              </w:rPr>
            </w:pPr>
            <w:r>
              <w:rPr>
                <w:color w:val="000000"/>
              </w:rPr>
              <w:t>НДФЛ</w:t>
            </w:r>
          </w:p>
        </w:tc>
        <w:tc>
          <w:tcPr>
            <w:tcW w:w="1223" w:type="dxa"/>
            <w:tcBorders>
              <w:left w:val="single" w:sz="4" w:space="0" w:color="000000"/>
              <w:bottom w:val="single" w:sz="4" w:space="0" w:color="000000"/>
              <w:right w:val="single" w:sz="4" w:space="0" w:color="000000"/>
            </w:tcBorders>
            <w:vAlign w:val="center"/>
          </w:tcPr>
          <w:p w14:paraId="55144CCE"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06D360F8"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63BAD4F"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6A7497C6" w14:textId="77777777" w:rsidR="00F51BD1" w:rsidRDefault="00F51BD1">
            <w:pPr>
              <w:widowControl w:val="0"/>
              <w:jc w:val="center"/>
              <w:rPr>
                <w:color w:val="000000"/>
              </w:rPr>
            </w:pPr>
          </w:p>
        </w:tc>
      </w:tr>
      <w:tr w:rsidR="00F51BD1" w14:paraId="1BA82346" w14:textId="77777777">
        <w:trPr>
          <w:trHeight w:val="285"/>
          <w:tblCellSpacing w:w="5" w:type="dxa"/>
        </w:trPr>
        <w:tc>
          <w:tcPr>
            <w:tcW w:w="4633" w:type="dxa"/>
            <w:tcBorders>
              <w:left w:val="single" w:sz="4" w:space="0" w:color="000000"/>
              <w:bottom w:val="single" w:sz="4" w:space="0" w:color="000000"/>
              <w:right w:val="single" w:sz="4" w:space="0" w:color="000000"/>
            </w:tcBorders>
            <w:vAlign w:val="center"/>
          </w:tcPr>
          <w:p w14:paraId="1D1AE353" w14:textId="77777777" w:rsidR="00F51BD1" w:rsidRDefault="00A82645">
            <w:pPr>
              <w:widowControl w:val="0"/>
              <w:jc w:val="right"/>
              <w:rPr>
                <w:color w:val="000000"/>
              </w:rPr>
            </w:pPr>
            <w:r>
              <w:rPr>
                <w:color w:val="000000"/>
              </w:rPr>
              <w:t>налог на имущество организаций</w:t>
            </w:r>
          </w:p>
        </w:tc>
        <w:tc>
          <w:tcPr>
            <w:tcW w:w="1223" w:type="dxa"/>
            <w:tcBorders>
              <w:left w:val="single" w:sz="4" w:space="0" w:color="000000"/>
              <w:bottom w:val="single" w:sz="4" w:space="0" w:color="000000"/>
              <w:right w:val="single" w:sz="4" w:space="0" w:color="000000"/>
            </w:tcBorders>
            <w:vAlign w:val="center"/>
          </w:tcPr>
          <w:p w14:paraId="2B8FABB7"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41BB46AD"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893215B"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4F7376FA" w14:textId="77777777" w:rsidR="00F51BD1" w:rsidRDefault="00F51BD1">
            <w:pPr>
              <w:widowControl w:val="0"/>
              <w:jc w:val="center"/>
              <w:rPr>
                <w:color w:val="000000"/>
              </w:rPr>
            </w:pPr>
          </w:p>
        </w:tc>
      </w:tr>
      <w:tr w:rsidR="00F51BD1" w14:paraId="5AA3CF6C"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1C5DEEBA" w14:textId="77777777" w:rsidR="00F51BD1" w:rsidRDefault="00A82645">
            <w:pPr>
              <w:widowControl w:val="0"/>
              <w:jc w:val="right"/>
              <w:rPr>
                <w:color w:val="000000"/>
              </w:rPr>
            </w:pPr>
            <w:r>
              <w:rPr>
                <w:color w:val="000000"/>
              </w:rPr>
              <w:t>транспортный налог</w:t>
            </w:r>
          </w:p>
        </w:tc>
        <w:tc>
          <w:tcPr>
            <w:tcW w:w="1223" w:type="dxa"/>
            <w:tcBorders>
              <w:left w:val="single" w:sz="4" w:space="0" w:color="000000"/>
              <w:bottom w:val="single" w:sz="4" w:space="0" w:color="000000"/>
              <w:right w:val="single" w:sz="4" w:space="0" w:color="000000"/>
            </w:tcBorders>
            <w:vAlign w:val="center"/>
          </w:tcPr>
          <w:p w14:paraId="5A9C152F"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30E58E15"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1888595"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1D7989AF" w14:textId="77777777" w:rsidR="00F51BD1" w:rsidRDefault="00F51BD1">
            <w:pPr>
              <w:widowControl w:val="0"/>
              <w:jc w:val="center"/>
              <w:rPr>
                <w:color w:val="000000"/>
              </w:rPr>
            </w:pPr>
          </w:p>
        </w:tc>
      </w:tr>
      <w:tr w:rsidR="00F51BD1" w14:paraId="5B013810"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59593BB3" w14:textId="77777777" w:rsidR="00F51BD1" w:rsidRDefault="00A82645">
            <w:pPr>
              <w:widowControl w:val="0"/>
              <w:jc w:val="right"/>
              <w:rPr>
                <w:color w:val="000000"/>
              </w:rPr>
            </w:pPr>
            <w:r>
              <w:rPr>
                <w:color w:val="000000"/>
              </w:rPr>
              <w:t>налог на землю</w:t>
            </w:r>
          </w:p>
        </w:tc>
        <w:tc>
          <w:tcPr>
            <w:tcW w:w="1223" w:type="dxa"/>
            <w:tcBorders>
              <w:left w:val="single" w:sz="4" w:space="0" w:color="000000"/>
              <w:bottom w:val="single" w:sz="4" w:space="0" w:color="000000"/>
              <w:right w:val="single" w:sz="4" w:space="0" w:color="000000"/>
            </w:tcBorders>
            <w:vAlign w:val="center"/>
          </w:tcPr>
          <w:p w14:paraId="4F541738"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680BAD56"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2305AEF6"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2C15CA5E" w14:textId="77777777" w:rsidR="00F51BD1" w:rsidRDefault="00F51BD1">
            <w:pPr>
              <w:widowControl w:val="0"/>
              <w:jc w:val="center"/>
              <w:rPr>
                <w:color w:val="000000"/>
              </w:rPr>
            </w:pPr>
          </w:p>
        </w:tc>
      </w:tr>
      <w:tr w:rsidR="00F51BD1" w14:paraId="49A942C4"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58D09554" w14:textId="77777777" w:rsidR="00F51BD1" w:rsidRDefault="00A82645">
            <w:pPr>
              <w:widowControl w:val="0"/>
              <w:rPr>
                <w:color w:val="000000"/>
                <w:szCs w:val="26"/>
              </w:rPr>
            </w:pPr>
            <w:r>
              <w:rPr>
                <w:color w:val="000000"/>
                <w:szCs w:val="26"/>
              </w:rPr>
              <w:t>Налог на профессиональный доход</w:t>
            </w:r>
          </w:p>
          <w:p w14:paraId="54FD9759" w14:textId="77777777" w:rsidR="00F51BD1" w:rsidRDefault="00F51BD1">
            <w:pPr>
              <w:widowControl w:val="0"/>
              <w:jc w:val="right"/>
              <w:rPr>
                <w:color w:val="000000"/>
              </w:rPr>
            </w:pPr>
          </w:p>
        </w:tc>
        <w:tc>
          <w:tcPr>
            <w:tcW w:w="1223" w:type="dxa"/>
            <w:tcBorders>
              <w:left w:val="single" w:sz="4" w:space="0" w:color="000000"/>
              <w:bottom w:val="single" w:sz="4" w:space="0" w:color="000000"/>
              <w:right w:val="single" w:sz="4" w:space="0" w:color="000000"/>
            </w:tcBorders>
            <w:vAlign w:val="center"/>
          </w:tcPr>
          <w:p w14:paraId="1FA41763"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7521F393"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328A3A9A"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7BF6E482" w14:textId="77777777" w:rsidR="00F51BD1" w:rsidRDefault="00F51BD1">
            <w:pPr>
              <w:widowControl w:val="0"/>
              <w:jc w:val="center"/>
              <w:rPr>
                <w:color w:val="000000"/>
              </w:rPr>
            </w:pPr>
          </w:p>
        </w:tc>
      </w:tr>
      <w:tr w:rsidR="00F51BD1" w14:paraId="30BD762E"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7D7336A3" w14:textId="77777777" w:rsidR="00F51BD1" w:rsidRDefault="00A82645">
            <w:pPr>
              <w:widowControl w:val="0"/>
              <w:rPr>
                <w:color w:val="000000"/>
              </w:rPr>
            </w:pPr>
            <w:r>
              <w:rPr>
                <w:color w:val="000000"/>
              </w:rPr>
              <w:t>Чистая прибыль (убыток)</w:t>
            </w:r>
          </w:p>
        </w:tc>
        <w:tc>
          <w:tcPr>
            <w:tcW w:w="1223" w:type="dxa"/>
            <w:tcBorders>
              <w:left w:val="single" w:sz="4" w:space="0" w:color="000000"/>
              <w:bottom w:val="single" w:sz="4" w:space="0" w:color="000000"/>
              <w:right w:val="single" w:sz="4" w:space="0" w:color="000000"/>
            </w:tcBorders>
            <w:vAlign w:val="center"/>
          </w:tcPr>
          <w:p w14:paraId="4803F87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5B5F9A69"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DB39C49"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6E7F9D2B" w14:textId="77777777" w:rsidR="00F51BD1" w:rsidRDefault="00F51BD1">
            <w:pPr>
              <w:widowControl w:val="0"/>
              <w:jc w:val="center"/>
              <w:rPr>
                <w:color w:val="000000"/>
              </w:rPr>
            </w:pPr>
          </w:p>
        </w:tc>
      </w:tr>
      <w:tr w:rsidR="00F51BD1" w14:paraId="4F1E302E" w14:textId="77777777">
        <w:trPr>
          <w:trHeight w:val="270"/>
          <w:tblCellSpacing w:w="5" w:type="dxa"/>
        </w:trPr>
        <w:tc>
          <w:tcPr>
            <w:tcW w:w="4633" w:type="dxa"/>
            <w:tcBorders>
              <w:top w:val="single" w:sz="4" w:space="0" w:color="000000"/>
              <w:left w:val="single" w:sz="4" w:space="0" w:color="000000"/>
              <w:bottom w:val="single" w:sz="4" w:space="0" w:color="000000"/>
              <w:right w:val="single" w:sz="4" w:space="0" w:color="000000"/>
            </w:tcBorders>
            <w:vAlign w:val="center"/>
          </w:tcPr>
          <w:p w14:paraId="6F6B8A6A" w14:textId="77777777" w:rsidR="00F51BD1" w:rsidRPr="002E0729" w:rsidRDefault="00A82645">
            <w:pPr>
              <w:widowControl w:val="0"/>
              <w:rPr>
                <w:color w:val="000000"/>
              </w:rPr>
            </w:pPr>
            <w:r w:rsidRPr="002E0729">
              <w:rPr>
                <w:color w:val="000000"/>
              </w:rPr>
              <w:t>Среднесписочная численность работников</w:t>
            </w:r>
          </w:p>
        </w:tc>
        <w:tc>
          <w:tcPr>
            <w:tcW w:w="1223" w:type="dxa"/>
            <w:tcBorders>
              <w:top w:val="single" w:sz="4" w:space="0" w:color="000000"/>
              <w:left w:val="single" w:sz="4" w:space="0" w:color="000000"/>
              <w:bottom w:val="single" w:sz="4" w:space="0" w:color="000000"/>
              <w:right w:val="single" w:sz="4" w:space="0" w:color="000000"/>
            </w:tcBorders>
            <w:vAlign w:val="center"/>
          </w:tcPr>
          <w:p w14:paraId="0BA9FE32" w14:textId="77777777" w:rsidR="00F51BD1" w:rsidRDefault="00A82645">
            <w:pPr>
              <w:widowControl w:val="0"/>
              <w:jc w:val="center"/>
              <w:rPr>
                <w:color w:val="000000"/>
              </w:rPr>
            </w:pPr>
            <w:r>
              <w:rPr>
                <w:color w:val="000000"/>
              </w:rPr>
              <w:t>чел.</w:t>
            </w:r>
          </w:p>
        </w:tc>
        <w:tc>
          <w:tcPr>
            <w:tcW w:w="1630" w:type="dxa"/>
            <w:tcBorders>
              <w:top w:val="single" w:sz="4" w:space="0" w:color="000000"/>
              <w:left w:val="single" w:sz="4" w:space="0" w:color="000000"/>
              <w:bottom w:val="single" w:sz="4" w:space="0" w:color="000000"/>
              <w:right w:val="single" w:sz="4" w:space="0" w:color="000000"/>
            </w:tcBorders>
            <w:vAlign w:val="center"/>
          </w:tcPr>
          <w:p w14:paraId="1389770B" w14:textId="77777777" w:rsidR="00F51BD1" w:rsidRDefault="00F51BD1">
            <w:pPr>
              <w:widowControl w:val="0"/>
              <w:jc w:val="center"/>
              <w:rPr>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A8A14A" w14:textId="77777777" w:rsidR="00F51BD1" w:rsidRDefault="00F51BD1">
            <w:pPr>
              <w:widowControl w:val="0"/>
              <w:jc w:val="center"/>
              <w:rPr>
                <w:color w:val="000000"/>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2F404184" w14:textId="77777777" w:rsidR="00F51BD1" w:rsidRDefault="00F51BD1">
            <w:pPr>
              <w:widowControl w:val="0"/>
              <w:jc w:val="center"/>
              <w:rPr>
                <w:color w:val="000000"/>
              </w:rPr>
            </w:pPr>
          </w:p>
        </w:tc>
      </w:tr>
      <w:tr w:rsidR="00F51BD1" w14:paraId="1B74BBF4" w14:textId="77777777">
        <w:trPr>
          <w:trHeight w:val="555"/>
          <w:tblCellSpacing w:w="5" w:type="dxa"/>
        </w:trPr>
        <w:tc>
          <w:tcPr>
            <w:tcW w:w="4633" w:type="dxa"/>
            <w:tcBorders>
              <w:top w:val="single" w:sz="4" w:space="0" w:color="000000"/>
              <w:left w:val="single" w:sz="4" w:space="0" w:color="000000"/>
              <w:bottom w:val="single" w:sz="4" w:space="0" w:color="000000"/>
              <w:right w:val="single" w:sz="4" w:space="0" w:color="000000"/>
            </w:tcBorders>
            <w:vAlign w:val="center"/>
          </w:tcPr>
          <w:p w14:paraId="542B3CA3" w14:textId="77777777" w:rsidR="00F51BD1" w:rsidRDefault="00A82645">
            <w:pPr>
              <w:widowControl w:val="0"/>
              <w:rPr>
                <w:color w:val="000000"/>
              </w:rPr>
            </w:pPr>
            <w:r>
              <w:rPr>
                <w:color w:val="000000"/>
              </w:rPr>
              <w:t>Среднемесячная заработная плата в расчете на 1 работника</w:t>
            </w:r>
          </w:p>
        </w:tc>
        <w:tc>
          <w:tcPr>
            <w:tcW w:w="1223" w:type="dxa"/>
            <w:tcBorders>
              <w:top w:val="single" w:sz="4" w:space="0" w:color="000000"/>
              <w:left w:val="single" w:sz="4" w:space="0" w:color="000000"/>
              <w:bottom w:val="single" w:sz="4" w:space="0" w:color="000000"/>
              <w:right w:val="single" w:sz="4" w:space="0" w:color="000000"/>
            </w:tcBorders>
            <w:vAlign w:val="center"/>
          </w:tcPr>
          <w:p w14:paraId="19C21095" w14:textId="77777777" w:rsidR="00F51BD1" w:rsidRDefault="00A82645">
            <w:pPr>
              <w:widowControl w:val="0"/>
              <w:jc w:val="center"/>
              <w:rPr>
                <w:color w:val="000000"/>
              </w:rPr>
            </w:pPr>
            <w:r>
              <w:rPr>
                <w:color w:val="000000"/>
              </w:rPr>
              <w:t>рублей</w:t>
            </w:r>
          </w:p>
        </w:tc>
        <w:tc>
          <w:tcPr>
            <w:tcW w:w="1630" w:type="dxa"/>
            <w:tcBorders>
              <w:top w:val="single" w:sz="4" w:space="0" w:color="000000"/>
              <w:left w:val="single" w:sz="4" w:space="0" w:color="000000"/>
              <w:bottom w:val="single" w:sz="4" w:space="0" w:color="000000"/>
              <w:right w:val="single" w:sz="4" w:space="0" w:color="000000"/>
            </w:tcBorders>
            <w:vAlign w:val="center"/>
          </w:tcPr>
          <w:p w14:paraId="4502F607" w14:textId="77777777" w:rsidR="00F51BD1" w:rsidRDefault="00F51BD1">
            <w:pPr>
              <w:widowControl w:val="0"/>
              <w:jc w:val="center"/>
              <w:rPr>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DA5327A" w14:textId="77777777" w:rsidR="00F51BD1" w:rsidRDefault="00F51BD1">
            <w:pPr>
              <w:widowControl w:val="0"/>
              <w:jc w:val="center"/>
              <w:rPr>
                <w:color w:val="000000"/>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658E342E" w14:textId="77777777" w:rsidR="00F51BD1" w:rsidRDefault="00F51BD1">
            <w:pPr>
              <w:widowControl w:val="0"/>
              <w:jc w:val="center"/>
              <w:rPr>
                <w:color w:val="000000"/>
              </w:rPr>
            </w:pPr>
          </w:p>
        </w:tc>
      </w:tr>
    </w:tbl>
    <w:p w14:paraId="685B410D" w14:textId="77777777" w:rsidR="00F51BD1" w:rsidRDefault="00A82645">
      <w:pPr>
        <w:widowControl w:val="0"/>
        <w:jc w:val="both"/>
        <w:rPr>
          <w:color w:val="000000"/>
        </w:rPr>
      </w:pPr>
      <w:r>
        <w:rPr>
          <w:color w:val="000000"/>
        </w:rPr>
        <w:t>--------------------------------</w:t>
      </w:r>
    </w:p>
    <w:p w14:paraId="0FDB7F85" w14:textId="77777777" w:rsidR="00F51BD1" w:rsidRDefault="00A82645">
      <w:pPr>
        <w:widowControl w:val="0"/>
        <w:jc w:val="both"/>
        <w:rPr>
          <w:color w:val="000000"/>
          <w:sz w:val="22"/>
          <w:szCs w:val="20"/>
        </w:rPr>
      </w:pPr>
      <w:r>
        <w:rPr>
          <w:color w:val="000000"/>
          <w:sz w:val="22"/>
          <w:szCs w:val="20"/>
        </w:rPr>
        <w:t>&lt;*&gt; Заполняется только по уплачиваемым видам налогов.</w:t>
      </w:r>
    </w:p>
    <w:p w14:paraId="72B7C517" w14:textId="77777777" w:rsidR="00F51BD1" w:rsidRDefault="00F51BD1">
      <w:pPr>
        <w:widowControl w:val="0"/>
        <w:ind w:firstLine="540"/>
        <w:jc w:val="both"/>
        <w:rPr>
          <w:color w:val="000000"/>
        </w:rPr>
      </w:pPr>
    </w:p>
    <w:p w14:paraId="0F10F0E7" w14:textId="77777777" w:rsidR="00F51BD1" w:rsidRDefault="00F51BD1">
      <w:pPr>
        <w:widowControl w:val="0"/>
        <w:ind w:firstLine="540"/>
        <w:jc w:val="both"/>
        <w:rPr>
          <w:color w:val="000000"/>
        </w:rPr>
      </w:pPr>
    </w:p>
    <w:p w14:paraId="17F696FA" w14:textId="77777777" w:rsidR="00F51BD1" w:rsidRDefault="00F51BD1">
      <w:pPr>
        <w:widowControl w:val="0"/>
        <w:ind w:firstLine="540"/>
        <w:jc w:val="both"/>
        <w:rPr>
          <w:color w:val="000000"/>
        </w:rPr>
      </w:pPr>
    </w:p>
    <w:p w14:paraId="6A0AAC1D" w14:textId="77777777" w:rsidR="00F51BD1" w:rsidRDefault="00A82645">
      <w:pPr>
        <w:rPr>
          <w:color w:val="000000"/>
        </w:rPr>
      </w:pPr>
      <w:r>
        <w:rPr>
          <w:color w:val="000000"/>
        </w:rPr>
        <w:t>Руководитель/индивидуальный предприниматель___________________________________</w:t>
      </w:r>
    </w:p>
    <w:p w14:paraId="3679D6B0" w14:textId="77777777" w:rsidR="00F51BD1" w:rsidRDefault="00A82645">
      <w:pPr>
        <w:rPr>
          <w:color w:val="000000"/>
          <w:sz w:val="20"/>
        </w:rPr>
      </w:pPr>
      <w:r>
        <w:rPr>
          <w:color w:val="000000"/>
          <w:sz w:val="20"/>
        </w:rPr>
        <w:t xml:space="preserve">  (должность)                                                                                    (подпись)                      (расшифровка подписи)</w:t>
      </w:r>
    </w:p>
    <w:p w14:paraId="7B2DE4F7" w14:textId="77777777" w:rsidR="00F51BD1" w:rsidRDefault="00A82645">
      <w:pPr>
        <w:rPr>
          <w:color w:val="000000"/>
        </w:rPr>
      </w:pPr>
      <w:r>
        <w:rPr>
          <w:color w:val="000000"/>
        </w:rPr>
        <w:t xml:space="preserve">     М.П.</w:t>
      </w:r>
    </w:p>
    <w:p w14:paraId="2AB5DF6D" w14:textId="77777777" w:rsidR="00F51BD1" w:rsidRDefault="00F51BD1">
      <w:pPr>
        <w:widowControl w:val="0"/>
        <w:rPr>
          <w:color w:val="000000"/>
        </w:rPr>
      </w:pPr>
    </w:p>
    <w:p w14:paraId="1E4930A4" w14:textId="77777777" w:rsidR="00F51BD1" w:rsidRDefault="00F51BD1">
      <w:pPr>
        <w:widowControl w:val="0"/>
        <w:rPr>
          <w:color w:val="000000"/>
        </w:rPr>
      </w:pPr>
    </w:p>
    <w:bookmarkEnd w:id="53"/>
    <w:p w14:paraId="78DBC776" w14:textId="77777777" w:rsidR="00F51BD1" w:rsidRDefault="00F51BD1">
      <w:pPr>
        <w:widowControl w:val="0"/>
        <w:rPr>
          <w:color w:val="000000"/>
        </w:rPr>
        <w:sectPr w:rsidR="00F51BD1">
          <w:pgSz w:w="11905" w:h="16838"/>
          <w:pgMar w:top="567" w:right="851" w:bottom="567" w:left="1418" w:header="720" w:footer="720" w:gutter="0"/>
          <w:cols w:space="720"/>
          <w:docGrid w:linePitch="360"/>
        </w:sectPr>
      </w:pPr>
    </w:p>
    <w:p w14:paraId="227FE970" w14:textId="47E8B339" w:rsidR="00F51BD1" w:rsidRDefault="00754FD9">
      <w:pPr>
        <w:ind w:left="2694"/>
        <w:jc w:val="right"/>
        <w:rPr>
          <w:b/>
          <w:color w:val="000000"/>
          <w:szCs w:val="26"/>
        </w:rPr>
      </w:pPr>
      <w:r>
        <w:rPr>
          <w:b/>
          <w:color w:val="000000"/>
          <w:szCs w:val="26"/>
        </w:rPr>
        <w:lastRenderedPageBreak/>
        <w:t>Приложение № 6</w:t>
      </w:r>
    </w:p>
    <w:p w14:paraId="202B3300" w14:textId="77777777" w:rsidR="00F51BD1" w:rsidRDefault="00A82645">
      <w:pPr>
        <w:ind w:left="8505"/>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34503B27" w14:textId="77777777" w:rsidR="00F51BD1" w:rsidRDefault="00F51BD1">
      <w:pPr>
        <w:rPr>
          <w:color w:val="000000"/>
          <w:szCs w:val="20"/>
        </w:rPr>
      </w:pPr>
    </w:p>
    <w:p w14:paraId="04FA0AD5" w14:textId="77777777" w:rsidR="00F51BD1" w:rsidRDefault="00A82645">
      <w:pPr>
        <w:jc w:val="center"/>
        <w:rPr>
          <w:color w:val="000000"/>
        </w:rPr>
      </w:pPr>
      <w:bookmarkStart w:id="54" w:name="_Hlk108180072"/>
      <w:r>
        <w:rPr>
          <w:color w:val="000000"/>
        </w:rPr>
        <w:t>Реестр субъектов малого и среднего предпринимательства, самозанятых граждан ________________________________________________________________________________________________________</w:t>
      </w:r>
    </w:p>
    <w:p w14:paraId="077E41AF" w14:textId="77777777" w:rsidR="00F51BD1" w:rsidRDefault="00A82645">
      <w:pPr>
        <w:jc w:val="center"/>
        <w:rPr>
          <w:color w:val="000000"/>
        </w:rPr>
      </w:pPr>
      <w:r>
        <w:rPr>
          <w:color w:val="000000"/>
        </w:rPr>
        <w:t>(наименование органа, ответственного за предоставление поддержки)</w:t>
      </w:r>
    </w:p>
    <w:p w14:paraId="11AA81D0" w14:textId="77777777" w:rsidR="00F51BD1" w:rsidRDefault="00F51BD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1856"/>
        <w:gridCol w:w="2428"/>
        <w:gridCol w:w="1617"/>
        <w:gridCol w:w="1618"/>
        <w:gridCol w:w="1618"/>
        <w:gridCol w:w="1618"/>
        <w:gridCol w:w="1618"/>
        <w:gridCol w:w="1838"/>
      </w:tblGrid>
      <w:tr w:rsidR="00F51BD1" w14:paraId="0408564F" w14:textId="77777777">
        <w:trPr>
          <w:cantSplit/>
        </w:trPr>
        <w:tc>
          <w:tcPr>
            <w:tcW w:w="1709" w:type="dxa"/>
            <w:vMerge w:val="restart"/>
            <w:vAlign w:val="center"/>
          </w:tcPr>
          <w:p w14:paraId="5542B49F" w14:textId="77777777" w:rsidR="00F51BD1" w:rsidRDefault="00A82645">
            <w:pPr>
              <w:jc w:val="center"/>
              <w:rPr>
                <w:color w:val="000000"/>
              </w:rPr>
            </w:pPr>
            <w:r>
              <w:rPr>
                <w:color w:val="000000"/>
              </w:rPr>
              <w:t>Номер реестровой записи и дата включения сведений в реестр</w:t>
            </w:r>
          </w:p>
        </w:tc>
        <w:tc>
          <w:tcPr>
            <w:tcW w:w="1856" w:type="dxa"/>
            <w:vMerge w:val="restart"/>
            <w:vAlign w:val="center"/>
          </w:tcPr>
          <w:p w14:paraId="7B180A1B" w14:textId="77777777" w:rsidR="00F51BD1" w:rsidRDefault="00A82645">
            <w:pPr>
              <w:jc w:val="center"/>
              <w:rPr>
                <w:color w:val="000000"/>
              </w:rPr>
            </w:pPr>
            <w:r>
              <w:rPr>
                <w:color w:val="000000"/>
              </w:rPr>
              <w:t>Дата принятия решения о предоставлении или прекращении оказания поддержки</w:t>
            </w:r>
          </w:p>
        </w:tc>
        <w:tc>
          <w:tcPr>
            <w:tcW w:w="4045" w:type="dxa"/>
            <w:gridSpan w:val="2"/>
            <w:vAlign w:val="center"/>
          </w:tcPr>
          <w:p w14:paraId="64489F8C" w14:textId="77777777" w:rsidR="00F51BD1" w:rsidRDefault="00A82645">
            <w:pPr>
              <w:jc w:val="center"/>
              <w:rPr>
                <w:color w:val="000000"/>
              </w:rPr>
            </w:pPr>
            <w:r>
              <w:rPr>
                <w:color w:val="000000"/>
              </w:rPr>
              <w:t>Сведения о субъекте малого или среднего предпринимательства, самозанятом гражданине – получателе поддержки</w:t>
            </w:r>
          </w:p>
        </w:tc>
        <w:tc>
          <w:tcPr>
            <w:tcW w:w="6472" w:type="dxa"/>
            <w:gridSpan w:val="4"/>
            <w:vAlign w:val="center"/>
          </w:tcPr>
          <w:p w14:paraId="511DB3DF" w14:textId="77777777" w:rsidR="00F51BD1" w:rsidRDefault="00A82645">
            <w:pPr>
              <w:jc w:val="center"/>
              <w:rPr>
                <w:color w:val="000000"/>
              </w:rPr>
            </w:pPr>
            <w:r>
              <w:rPr>
                <w:color w:val="000000"/>
              </w:rPr>
              <w:t>Сведения о предоставленной поддержке</w:t>
            </w:r>
          </w:p>
        </w:tc>
        <w:tc>
          <w:tcPr>
            <w:tcW w:w="1838" w:type="dxa"/>
            <w:vMerge w:val="restart"/>
            <w:vAlign w:val="center"/>
          </w:tcPr>
          <w:p w14:paraId="7B8A4F12" w14:textId="77777777" w:rsidR="00F51BD1" w:rsidRDefault="00A82645">
            <w:pPr>
              <w:jc w:val="center"/>
              <w:rPr>
                <w:color w:val="000000"/>
              </w:rPr>
            </w:pPr>
            <w:r>
              <w:rPr>
                <w:color w:val="00000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F51BD1" w14:paraId="50028CFA" w14:textId="77777777">
        <w:trPr>
          <w:cantSplit/>
        </w:trPr>
        <w:tc>
          <w:tcPr>
            <w:tcW w:w="1709" w:type="dxa"/>
            <w:vMerge/>
          </w:tcPr>
          <w:p w14:paraId="4EE3D669" w14:textId="77777777" w:rsidR="00F51BD1" w:rsidRDefault="00F51BD1">
            <w:pPr>
              <w:rPr>
                <w:color w:val="000000"/>
              </w:rPr>
            </w:pPr>
          </w:p>
        </w:tc>
        <w:tc>
          <w:tcPr>
            <w:tcW w:w="1856" w:type="dxa"/>
            <w:vMerge/>
          </w:tcPr>
          <w:p w14:paraId="15A55F73" w14:textId="77777777" w:rsidR="00F51BD1" w:rsidRDefault="00F51BD1">
            <w:pPr>
              <w:rPr>
                <w:color w:val="000000"/>
              </w:rPr>
            </w:pPr>
          </w:p>
        </w:tc>
        <w:tc>
          <w:tcPr>
            <w:tcW w:w="2428" w:type="dxa"/>
            <w:vAlign w:val="center"/>
          </w:tcPr>
          <w:p w14:paraId="044B8870" w14:textId="77777777" w:rsidR="00F51BD1" w:rsidRDefault="00A82645">
            <w:pPr>
              <w:jc w:val="center"/>
              <w:rPr>
                <w:color w:val="000000"/>
              </w:rPr>
            </w:pPr>
            <w:r>
              <w:rPr>
                <w:color w:val="000000"/>
              </w:rPr>
              <w:t>наименование юридического лица или фамилия, имя и (при наличии) отчество индивидуального предпринимателя, самозанятого гражданина</w:t>
            </w:r>
          </w:p>
        </w:tc>
        <w:tc>
          <w:tcPr>
            <w:tcW w:w="1617" w:type="dxa"/>
            <w:vAlign w:val="center"/>
          </w:tcPr>
          <w:p w14:paraId="60BDD301" w14:textId="77777777" w:rsidR="00F51BD1" w:rsidRDefault="00A82645">
            <w:pPr>
              <w:jc w:val="center"/>
              <w:rPr>
                <w:color w:val="000000"/>
              </w:rPr>
            </w:pPr>
            <w:r>
              <w:rPr>
                <w:color w:val="000000"/>
              </w:rPr>
              <w:t>ИНН</w:t>
            </w:r>
          </w:p>
        </w:tc>
        <w:tc>
          <w:tcPr>
            <w:tcW w:w="1618" w:type="dxa"/>
            <w:vAlign w:val="center"/>
          </w:tcPr>
          <w:p w14:paraId="6D54AE8B" w14:textId="77777777" w:rsidR="00F51BD1" w:rsidRDefault="00A82645">
            <w:pPr>
              <w:jc w:val="center"/>
              <w:rPr>
                <w:color w:val="000000"/>
              </w:rPr>
            </w:pPr>
            <w:r>
              <w:rPr>
                <w:color w:val="000000"/>
              </w:rPr>
              <w:t>форма поддержки</w:t>
            </w:r>
          </w:p>
        </w:tc>
        <w:tc>
          <w:tcPr>
            <w:tcW w:w="1618" w:type="dxa"/>
            <w:vAlign w:val="center"/>
          </w:tcPr>
          <w:p w14:paraId="64B8FAE3" w14:textId="77777777" w:rsidR="00F51BD1" w:rsidRDefault="00A82645">
            <w:pPr>
              <w:jc w:val="center"/>
              <w:rPr>
                <w:color w:val="000000"/>
              </w:rPr>
            </w:pPr>
            <w:r>
              <w:rPr>
                <w:color w:val="000000"/>
              </w:rPr>
              <w:t>вид поддержки</w:t>
            </w:r>
          </w:p>
        </w:tc>
        <w:tc>
          <w:tcPr>
            <w:tcW w:w="1618" w:type="dxa"/>
            <w:vAlign w:val="center"/>
          </w:tcPr>
          <w:p w14:paraId="277DC1FD" w14:textId="77777777" w:rsidR="00F51BD1" w:rsidRDefault="00A82645">
            <w:pPr>
              <w:jc w:val="center"/>
              <w:rPr>
                <w:color w:val="000000"/>
              </w:rPr>
            </w:pPr>
            <w:r>
              <w:rPr>
                <w:color w:val="000000"/>
              </w:rPr>
              <w:t>размер поддержки</w:t>
            </w:r>
          </w:p>
        </w:tc>
        <w:tc>
          <w:tcPr>
            <w:tcW w:w="1618" w:type="dxa"/>
            <w:vAlign w:val="center"/>
          </w:tcPr>
          <w:p w14:paraId="1E87D37D" w14:textId="77777777" w:rsidR="00F51BD1" w:rsidRDefault="00A82645">
            <w:pPr>
              <w:jc w:val="center"/>
              <w:rPr>
                <w:color w:val="000000"/>
              </w:rPr>
            </w:pPr>
            <w:r>
              <w:rPr>
                <w:color w:val="000000"/>
              </w:rPr>
              <w:t>срок оказания поддержки</w:t>
            </w:r>
          </w:p>
        </w:tc>
        <w:tc>
          <w:tcPr>
            <w:tcW w:w="1838" w:type="dxa"/>
            <w:vMerge/>
          </w:tcPr>
          <w:p w14:paraId="5BC92E50" w14:textId="77777777" w:rsidR="00F51BD1" w:rsidRDefault="00F51BD1">
            <w:pPr>
              <w:rPr>
                <w:color w:val="000000"/>
              </w:rPr>
            </w:pPr>
          </w:p>
        </w:tc>
      </w:tr>
      <w:tr w:rsidR="00F51BD1" w14:paraId="0AC9B3AB" w14:textId="77777777">
        <w:tc>
          <w:tcPr>
            <w:tcW w:w="1709" w:type="dxa"/>
            <w:vAlign w:val="center"/>
          </w:tcPr>
          <w:p w14:paraId="0CE72B77" w14:textId="77777777" w:rsidR="00F51BD1" w:rsidRDefault="00A82645">
            <w:pPr>
              <w:jc w:val="center"/>
              <w:rPr>
                <w:color w:val="000000"/>
              </w:rPr>
            </w:pPr>
            <w:r>
              <w:rPr>
                <w:color w:val="000000"/>
              </w:rPr>
              <w:t>1</w:t>
            </w:r>
          </w:p>
        </w:tc>
        <w:tc>
          <w:tcPr>
            <w:tcW w:w="1856" w:type="dxa"/>
            <w:vAlign w:val="center"/>
          </w:tcPr>
          <w:p w14:paraId="1B7B2323" w14:textId="77777777" w:rsidR="00F51BD1" w:rsidRDefault="00A82645">
            <w:pPr>
              <w:jc w:val="center"/>
              <w:rPr>
                <w:color w:val="000000"/>
              </w:rPr>
            </w:pPr>
            <w:r>
              <w:rPr>
                <w:color w:val="000000"/>
              </w:rPr>
              <w:t>2</w:t>
            </w:r>
          </w:p>
        </w:tc>
        <w:tc>
          <w:tcPr>
            <w:tcW w:w="2428" w:type="dxa"/>
            <w:vAlign w:val="center"/>
          </w:tcPr>
          <w:p w14:paraId="5DFFC450" w14:textId="77777777" w:rsidR="00F51BD1" w:rsidRDefault="00A82645">
            <w:pPr>
              <w:jc w:val="center"/>
              <w:rPr>
                <w:color w:val="000000"/>
              </w:rPr>
            </w:pPr>
            <w:r>
              <w:rPr>
                <w:color w:val="000000"/>
              </w:rPr>
              <w:t>3</w:t>
            </w:r>
          </w:p>
        </w:tc>
        <w:tc>
          <w:tcPr>
            <w:tcW w:w="1617" w:type="dxa"/>
            <w:vAlign w:val="center"/>
          </w:tcPr>
          <w:p w14:paraId="381B1FA8" w14:textId="77777777" w:rsidR="00F51BD1" w:rsidRDefault="00A82645">
            <w:pPr>
              <w:jc w:val="center"/>
              <w:rPr>
                <w:color w:val="000000"/>
              </w:rPr>
            </w:pPr>
            <w:r>
              <w:rPr>
                <w:color w:val="000000"/>
              </w:rPr>
              <w:t>4</w:t>
            </w:r>
          </w:p>
        </w:tc>
        <w:tc>
          <w:tcPr>
            <w:tcW w:w="1618" w:type="dxa"/>
            <w:vAlign w:val="center"/>
          </w:tcPr>
          <w:p w14:paraId="039A4DC5" w14:textId="77777777" w:rsidR="00F51BD1" w:rsidRDefault="00A82645">
            <w:pPr>
              <w:jc w:val="center"/>
              <w:rPr>
                <w:color w:val="000000"/>
              </w:rPr>
            </w:pPr>
            <w:r>
              <w:rPr>
                <w:color w:val="000000"/>
              </w:rPr>
              <w:t>5</w:t>
            </w:r>
          </w:p>
        </w:tc>
        <w:tc>
          <w:tcPr>
            <w:tcW w:w="1618" w:type="dxa"/>
            <w:vAlign w:val="center"/>
          </w:tcPr>
          <w:p w14:paraId="51A63AF5" w14:textId="77777777" w:rsidR="00F51BD1" w:rsidRDefault="00A82645">
            <w:pPr>
              <w:jc w:val="center"/>
              <w:rPr>
                <w:color w:val="000000"/>
              </w:rPr>
            </w:pPr>
            <w:r>
              <w:rPr>
                <w:color w:val="000000"/>
              </w:rPr>
              <w:t>6</w:t>
            </w:r>
          </w:p>
        </w:tc>
        <w:tc>
          <w:tcPr>
            <w:tcW w:w="1618" w:type="dxa"/>
            <w:vAlign w:val="center"/>
          </w:tcPr>
          <w:p w14:paraId="7130B247" w14:textId="77777777" w:rsidR="00F51BD1" w:rsidRDefault="00A82645">
            <w:pPr>
              <w:jc w:val="center"/>
              <w:rPr>
                <w:color w:val="000000"/>
              </w:rPr>
            </w:pPr>
            <w:r>
              <w:rPr>
                <w:color w:val="000000"/>
              </w:rPr>
              <w:t>7</w:t>
            </w:r>
          </w:p>
        </w:tc>
        <w:tc>
          <w:tcPr>
            <w:tcW w:w="1618" w:type="dxa"/>
            <w:vAlign w:val="center"/>
          </w:tcPr>
          <w:p w14:paraId="74342F7F" w14:textId="77777777" w:rsidR="00F51BD1" w:rsidRDefault="00A82645">
            <w:pPr>
              <w:jc w:val="center"/>
              <w:rPr>
                <w:color w:val="000000"/>
              </w:rPr>
            </w:pPr>
            <w:r>
              <w:rPr>
                <w:color w:val="000000"/>
              </w:rPr>
              <w:t>8</w:t>
            </w:r>
          </w:p>
        </w:tc>
        <w:tc>
          <w:tcPr>
            <w:tcW w:w="1838" w:type="dxa"/>
            <w:vAlign w:val="center"/>
          </w:tcPr>
          <w:p w14:paraId="110F15F3" w14:textId="77777777" w:rsidR="00F51BD1" w:rsidRDefault="00A82645">
            <w:pPr>
              <w:jc w:val="center"/>
              <w:rPr>
                <w:color w:val="000000"/>
              </w:rPr>
            </w:pPr>
            <w:r>
              <w:rPr>
                <w:color w:val="000000"/>
              </w:rPr>
              <w:t>9</w:t>
            </w:r>
          </w:p>
        </w:tc>
      </w:tr>
      <w:tr w:rsidR="00F51BD1" w14:paraId="246BF303" w14:textId="77777777">
        <w:tc>
          <w:tcPr>
            <w:tcW w:w="1709" w:type="dxa"/>
          </w:tcPr>
          <w:p w14:paraId="76FE56EC" w14:textId="77777777" w:rsidR="00F51BD1" w:rsidRDefault="00F51BD1">
            <w:pPr>
              <w:rPr>
                <w:color w:val="000000"/>
              </w:rPr>
            </w:pPr>
          </w:p>
        </w:tc>
        <w:tc>
          <w:tcPr>
            <w:tcW w:w="1856" w:type="dxa"/>
          </w:tcPr>
          <w:p w14:paraId="16599798" w14:textId="77777777" w:rsidR="00F51BD1" w:rsidRDefault="00F51BD1">
            <w:pPr>
              <w:rPr>
                <w:color w:val="000000"/>
              </w:rPr>
            </w:pPr>
          </w:p>
        </w:tc>
        <w:tc>
          <w:tcPr>
            <w:tcW w:w="2428" w:type="dxa"/>
          </w:tcPr>
          <w:p w14:paraId="06195F70" w14:textId="77777777" w:rsidR="00F51BD1" w:rsidRDefault="00F51BD1">
            <w:pPr>
              <w:rPr>
                <w:color w:val="000000"/>
              </w:rPr>
            </w:pPr>
          </w:p>
        </w:tc>
        <w:tc>
          <w:tcPr>
            <w:tcW w:w="1617" w:type="dxa"/>
          </w:tcPr>
          <w:p w14:paraId="166F0E87" w14:textId="77777777" w:rsidR="00F51BD1" w:rsidRDefault="00F51BD1">
            <w:pPr>
              <w:rPr>
                <w:color w:val="000000"/>
              </w:rPr>
            </w:pPr>
          </w:p>
        </w:tc>
        <w:tc>
          <w:tcPr>
            <w:tcW w:w="1618" w:type="dxa"/>
          </w:tcPr>
          <w:p w14:paraId="3D8D056B" w14:textId="77777777" w:rsidR="00F51BD1" w:rsidRDefault="00F51BD1">
            <w:pPr>
              <w:rPr>
                <w:color w:val="000000"/>
              </w:rPr>
            </w:pPr>
          </w:p>
        </w:tc>
        <w:tc>
          <w:tcPr>
            <w:tcW w:w="1618" w:type="dxa"/>
          </w:tcPr>
          <w:p w14:paraId="6615B26F" w14:textId="77777777" w:rsidR="00F51BD1" w:rsidRDefault="00F51BD1">
            <w:pPr>
              <w:rPr>
                <w:color w:val="000000"/>
              </w:rPr>
            </w:pPr>
          </w:p>
        </w:tc>
        <w:tc>
          <w:tcPr>
            <w:tcW w:w="1618" w:type="dxa"/>
          </w:tcPr>
          <w:p w14:paraId="696B40FC" w14:textId="77777777" w:rsidR="00F51BD1" w:rsidRDefault="00F51BD1">
            <w:pPr>
              <w:rPr>
                <w:color w:val="000000"/>
              </w:rPr>
            </w:pPr>
          </w:p>
        </w:tc>
        <w:tc>
          <w:tcPr>
            <w:tcW w:w="1618" w:type="dxa"/>
          </w:tcPr>
          <w:p w14:paraId="52A8FCA1" w14:textId="77777777" w:rsidR="00F51BD1" w:rsidRDefault="00F51BD1">
            <w:pPr>
              <w:rPr>
                <w:color w:val="000000"/>
              </w:rPr>
            </w:pPr>
          </w:p>
        </w:tc>
        <w:tc>
          <w:tcPr>
            <w:tcW w:w="1838" w:type="dxa"/>
          </w:tcPr>
          <w:p w14:paraId="37F09AB5" w14:textId="77777777" w:rsidR="00F51BD1" w:rsidRDefault="00F51BD1">
            <w:pPr>
              <w:rPr>
                <w:color w:val="000000"/>
              </w:rPr>
            </w:pPr>
          </w:p>
        </w:tc>
      </w:tr>
      <w:tr w:rsidR="00F51BD1" w14:paraId="22650CBE" w14:textId="77777777">
        <w:tc>
          <w:tcPr>
            <w:tcW w:w="1709" w:type="dxa"/>
          </w:tcPr>
          <w:p w14:paraId="5C568B16" w14:textId="77777777" w:rsidR="00F51BD1" w:rsidRDefault="00F51BD1">
            <w:pPr>
              <w:rPr>
                <w:color w:val="000000"/>
              </w:rPr>
            </w:pPr>
          </w:p>
        </w:tc>
        <w:tc>
          <w:tcPr>
            <w:tcW w:w="1856" w:type="dxa"/>
          </w:tcPr>
          <w:p w14:paraId="7F22B264" w14:textId="77777777" w:rsidR="00F51BD1" w:rsidRDefault="00F51BD1">
            <w:pPr>
              <w:rPr>
                <w:color w:val="000000"/>
              </w:rPr>
            </w:pPr>
          </w:p>
        </w:tc>
        <w:tc>
          <w:tcPr>
            <w:tcW w:w="2428" w:type="dxa"/>
          </w:tcPr>
          <w:p w14:paraId="712299A4" w14:textId="77777777" w:rsidR="00F51BD1" w:rsidRDefault="00F51BD1">
            <w:pPr>
              <w:rPr>
                <w:color w:val="000000"/>
              </w:rPr>
            </w:pPr>
          </w:p>
        </w:tc>
        <w:tc>
          <w:tcPr>
            <w:tcW w:w="1617" w:type="dxa"/>
          </w:tcPr>
          <w:p w14:paraId="576D1765" w14:textId="77777777" w:rsidR="00F51BD1" w:rsidRDefault="00F51BD1">
            <w:pPr>
              <w:rPr>
                <w:color w:val="000000"/>
              </w:rPr>
            </w:pPr>
          </w:p>
        </w:tc>
        <w:tc>
          <w:tcPr>
            <w:tcW w:w="1618" w:type="dxa"/>
          </w:tcPr>
          <w:p w14:paraId="0F277069" w14:textId="77777777" w:rsidR="00F51BD1" w:rsidRDefault="00F51BD1">
            <w:pPr>
              <w:rPr>
                <w:color w:val="000000"/>
              </w:rPr>
            </w:pPr>
          </w:p>
        </w:tc>
        <w:tc>
          <w:tcPr>
            <w:tcW w:w="1618" w:type="dxa"/>
          </w:tcPr>
          <w:p w14:paraId="77102324" w14:textId="77777777" w:rsidR="00F51BD1" w:rsidRDefault="00F51BD1">
            <w:pPr>
              <w:rPr>
                <w:color w:val="000000"/>
              </w:rPr>
            </w:pPr>
          </w:p>
        </w:tc>
        <w:tc>
          <w:tcPr>
            <w:tcW w:w="1618" w:type="dxa"/>
          </w:tcPr>
          <w:p w14:paraId="4121025B" w14:textId="77777777" w:rsidR="00F51BD1" w:rsidRDefault="00F51BD1">
            <w:pPr>
              <w:rPr>
                <w:color w:val="000000"/>
              </w:rPr>
            </w:pPr>
          </w:p>
        </w:tc>
        <w:tc>
          <w:tcPr>
            <w:tcW w:w="1618" w:type="dxa"/>
          </w:tcPr>
          <w:p w14:paraId="2A6434A7" w14:textId="77777777" w:rsidR="00F51BD1" w:rsidRDefault="00F51BD1">
            <w:pPr>
              <w:rPr>
                <w:color w:val="000000"/>
              </w:rPr>
            </w:pPr>
          </w:p>
        </w:tc>
        <w:tc>
          <w:tcPr>
            <w:tcW w:w="1838" w:type="dxa"/>
          </w:tcPr>
          <w:p w14:paraId="6144AB1B" w14:textId="77777777" w:rsidR="00F51BD1" w:rsidRDefault="00F51BD1">
            <w:pPr>
              <w:rPr>
                <w:color w:val="000000"/>
              </w:rPr>
            </w:pPr>
          </w:p>
        </w:tc>
      </w:tr>
      <w:tr w:rsidR="00F51BD1" w14:paraId="1A1B947F" w14:textId="77777777">
        <w:tc>
          <w:tcPr>
            <w:tcW w:w="1709" w:type="dxa"/>
          </w:tcPr>
          <w:p w14:paraId="19A69803" w14:textId="77777777" w:rsidR="00F51BD1" w:rsidRDefault="00F51BD1">
            <w:pPr>
              <w:rPr>
                <w:color w:val="000000"/>
              </w:rPr>
            </w:pPr>
          </w:p>
        </w:tc>
        <w:tc>
          <w:tcPr>
            <w:tcW w:w="1856" w:type="dxa"/>
          </w:tcPr>
          <w:p w14:paraId="27226D67" w14:textId="77777777" w:rsidR="00F51BD1" w:rsidRDefault="00F51BD1">
            <w:pPr>
              <w:rPr>
                <w:color w:val="000000"/>
              </w:rPr>
            </w:pPr>
          </w:p>
        </w:tc>
        <w:tc>
          <w:tcPr>
            <w:tcW w:w="2428" w:type="dxa"/>
          </w:tcPr>
          <w:p w14:paraId="6ECBD8BD" w14:textId="77777777" w:rsidR="00F51BD1" w:rsidRDefault="00F51BD1">
            <w:pPr>
              <w:rPr>
                <w:color w:val="000000"/>
              </w:rPr>
            </w:pPr>
          </w:p>
        </w:tc>
        <w:tc>
          <w:tcPr>
            <w:tcW w:w="1617" w:type="dxa"/>
          </w:tcPr>
          <w:p w14:paraId="1D46C013" w14:textId="77777777" w:rsidR="00F51BD1" w:rsidRDefault="00F51BD1">
            <w:pPr>
              <w:rPr>
                <w:color w:val="000000"/>
              </w:rPr>
            </w:pPr>
          </w:p>
        </w:tc>
        <w:tc>
          <w:tcPr>
            <w:tcW w:w="1618" w:type="dxa"/>
          </w:tcPr>
          <w:p w14:paraId="3E4364A8" w14:textId="77777777" w:rsidR="00F51BD1" w:rsidRDefault="00F51BD1">
            <w:pPr>
              <w:rPr>
                <w:color w:val="000000"/>
              </w:rPr>
            </w:pPr>
          </w:p>
        </w:tc>
        <w:tc>
          <w:tcPr>
            <w:tcW w:w="1618" w:type="dxa"/>
          </w:tcPr>
          <w:p w14:paraId="3A794D02" w14:textId="77777777" w:rsidR="00F51BD1" w:rsidRDefault="00F51BD1">
            <w:pPr>
              <w:rPr>
                <w:color w:val="000000"/>
              </w:rPr>
            </w:pPr>
          </w:p>
        </w:tc>
        <w:tc>
          <w:tcPr>
            <w:tcW w:w="1618" w:type="dxa"/>
          </w:tcPr>
          <w:p w14:paraId="5A8C269C" w14:textId="77777777" w:rsidR="00F51BD1" w:rsidRDefault="00F51BD1">
            <w:pPr>
              <w:rPr>
                <w:color w:val="000000"/>
              </w:rPr>
            </w:pPr>
          </w:p>
        </w:tc>
        <w:tc>
          <w:tcPr>
            <w:tcW w:w="1618" w:type="dxa"/>
          </w:tcPr>
          <w:p w14:paraId="4DB20331" w14:textId="77777777" w:rsidR="00F51BD1" w:rsidRDefault="00F51BD1">
            <w:pPr>
              <w:rPr>
                <w:color w:val="000000"/>
              </w:rPr>
            </w:pPr>
          </w:p>
        </w:tc>
        <w:tc>
          <w:tcPr>
            <w:tcW w:w="1838" w:type="dxa"/>
          </w:tcPr>
          <w:p w14:paraId="41314472" w14:textId="77777777" w:rsidR="00F51BD1" w:rsidRDefault="00F51BD1">
            <w:pPr>
              <w:rPr>
                <w:color w:val="000000"/>
              </w:rPr>
            </w:pPr>
          </w:p>
        </w:tc>
      </w:tr>
      <w:tr w:rsidR="00F51BD1" w14:paraId="7F4394BA" w14:textId="77777777">
        <w:tc>
          <w:tcPr>
            <w:tcW w:w="1709" w:type="dxa"/>
          </w:tcPr>
          <w:p w14:paraId="2F1C7FC4" w14:textId="77777777" w:rsidR="00F51BD1" w:rsidRDefault="00F51BD1">
            <w:pPr>
              <w:rPr>
                <w:color w:val="000000"/>
              </w:rPr>
            </w:pPr>
          </w:p>
        </w:tc>
        <w:tc>
          <w:tcPr>
            <w:tcW w:w="1856" w:type="dxa"/>
          </w:tcPr>
          <w:p w14:paraId="735E3B72" w14:textId="77777777" w:rsidR="00F51BD1" w:rsidRDefault="00F51BD1">
            <w:pPr>
              <w:rPr>
                <w:color w:val="000000"/>
              </w:rPr>
            </w:pPr>
          </w:p>
        </w:tc>
        <w:tc>
          <w:tcPr>
            <w:tcW w:w="2428" w:type="dxa"/>
          </w:tcPr>
          <w:p w14:paraId="011B7BEE" w14:textId="77777777" w:rsidR="00F51BD1" w:rsidRDefault="00F51BD1">
            <w:pPr>
              <w:rPr>
                <w:color w:val="000000"/>
              </w:rPr>
            </w:pPr>
          </w:p>
        </w:tc>
        <w:tc>
          <w:tcPr>
            <w:tcW w:w="1617" w:type="dxa"/>
          </w:tcPr>
          <w:p w14:paraId="166E0226" w14:textId="77777777" w:rsidR="00F51BD1" w:rsidRDefault="00F51BD1">
            <w:pPr>
              <w:rPr>
                <w:color w:val="000000"/>
              </w:rPr>
            </w:pPr>
          </w:p>
        </w:tc>
        <w:tc>
          <w:tcPr>
            <w:tcW w:w="1618" w:type="dxa"/>
          </w:tcPr>
          <w:p w14:paraId="1555377D" w14:textId="77777777" w:rsidR="00F51BD1" w:rsidRDefault="00F51BD1">
            <w:pPr>
              <w:rPr>
                <w:color w:val="000000"/>
              </w:rPr>
            </w:pPr>
          </w:p>
        </w:tc>
        <w:tc>
          <w:tcPr>
            <w:tcW w:w="1618" w:type="dxa"/>
          </w:tcPr>
          <w:p w14:paraId="013E6090" w14:textId="77777777" w:rsidR="00F51BD1" w:rsidRDefault="00F51BD1">
            <w:pPr>
              <w:rPr>
                <w:color w:val="000000"/>
              </w:rPr>
            </w:pPr>
          </w:p>
        </w:tc>
        <w:tc>
          <w:tcPr>
            <w:tcW w:w="1618" w:type="dxa"/>
          </w:tcPr>
          <w:p w14:paraId="510B1B3D" w14:textId="77777777" w:rsidR="00F51BD1" w:rsidRDefault="00F51BD1">
            <w:pPr>
              <w:rPr>
                <w:color w:val="000000"/>
              </w:rPr>
            </w:pPr>
          </w:p>
        </w:tc>
        <w:tc>
          <w:tcPr>
            <w:tcW w:w="1618" w:type="dxa"/>
          </w:tcPr>
          <w:p w14:paraId="3220C7B8" w14:textId="77777777" w:rsidR="00F51BD1" w:rsidRDefault="00F51BD1">
            <w:pPr>
              <w:rPr>
                <w:color w:val="000000"/>
              </w:rPr>
            </w:pPr>
          </w:p>
        </w:tc>
        <w:tc>
          <w:tcPr>
            <w:tcW w:w="1838" w:type="dxa"/>
          </w:tcPr>
          <w:p w14:paraId="2E9AAF4B" w14:textId="77777777" w:rsidR="00F51BD1" w:rsidRDefault="00F51BD1">
            <w:pPr>
              <w:rPr>
                <w:color w:val="000000"/>
              </w:rPr>
            </w:pPr>
          </w:p>
        </w:tc>
      </w:tr>
    </w:tbl>
    <w:p w14:paraId="5EADA485" w14:textId="77777777" w:rsidR="00F51BD1" w:rsidRDefault="00A82645">
      <w:pPr>
        <w:rPr>
          <w:color w:val="000000"/>
        </w:rPr>
      </w:pPr>
      <w:r>
        <w:rPr>
          <w:color w:val="000000"/>
        </w:rPr>
        <w:t>Руководитель управления планирования и</w:t>
      </w:r>
    </w:p>
    <w:p w14:paraId="468D7362" w14:textId="77777777" w:rsidR="00F51BD1" w:rsidRDefault="00A82645">
      <w:pPr>
        <w:rPr>
          <w:color w:val="000000"/>
        </w:rPr>
      </w:pPr>
      <w:r>
        <w:rPr>
          <w:color w:val="000000"/>
        </w:rPr>
        <w:t>экономического развития администрации города             _______________                        _____________________</w:t>
      </w:r>
    </w:p>
    <w:p w14:paraId="3B90541D" w14:textId="77777777" w:rsidR="00F51BD1" w:rsidRDefault="00A82645">
      <w:pPr>
        <w:rPr>
          <w:color w:val="000000"/>
        </w:rPr>
      </w:pPr>
      <w:r>
        <w:rPr>
          <w:color w:val="000000"/>
        </w:rPr>
        <w:t xml:space="preserve">                                                                                                        (подпись)                                              (ФИО)</w:t>
      </w:r>
      <w:bookmarkEnd w:id="54"/>
    </w:p>
    <w:p w14:paraId="2AF7AA63" w14:textId="77777777" w:rsidR="00C13D9A" w:rsidRDefault="00C13D9A">
      <w:pPr>
        <w:rPr>
          <w:color w:val="000000"/>
        </w:rPr>
        <w:sectPr w:rsidR="00C13D9A">
          <w:pgSz w:w="16838" w:h="11905" w:orient="landscape"/>
          <w:pgMar w:top="567" w:right="567" w:bottom="993" w:left="567" w:header="720" w:footer="720" w:gutter="0"/>
          <w:cols w:space="720"/>
          <w:docGrid w:linePitch="360"/>
        </w:sectPr>
      </w:pPr>
    </w:p>
    <w:p w14:paraId="7A50673C" w14:textId="44EE8593" w:rsidR="00C13D9A" w:rsidRDefault="00C13D9A" w:rsidP="00C13D9A">
      <w:pPr>
        <w:ind w:left="2694"/>
        <w:jc w:val="right"/>
        <w:rPr>
          <w:b/>
          <w:color w:val="000000"/>
          <w:szCs w:val="26"/>
        </w:rPr>
      </w:pPr>
      <w:r>
        <w:rPr>
          <w:b/>
          <w:color w:val="000000"/>
          <w:szCs w:val="26"/>
        </w:rPr>
        <w:lastRenderedPageBreak/>
        <w:t xml:space="preserve">Приложение № </w:t>
      </w:r>
      <w:r w:rsidR="00754FD9">
        <w:rPr>
          <w:b/>
          <w:color w:val="000000"/>
          <w:szCs w:val="26"/>
        </w:rPr>
        <w:t>7</w:t>
      </w:r>
    </w:p>
    <w:p w14:paraId="79956FBD" w14:textId="77777777" w:rsidR="00C13D9A" w:rsidRDefault="00C13D9A" w:rsidP="00C13D9A">
      <w:pPr>
        <w:ind w:left="2694"/>
        <w:jc w:val="right"/>
        <w:rPr>
          <w:color w:val="000000"/>
          <w:lang w:eastAsia="en-US"/>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w:t>
      </w:r>
    </w:p>
    <w:p w14:paraId="74ECAB1B" w14:textId="77777777" w:rsidR="00C13D9A" w:rsidRDefault="00C13D9A" w:rsidP="00C13D9A">
      <w:pPr>
        <w:ind w:left="2694"/>
        <w:jc w:val="right"/>
        <w:rPr>
          <w:color w:val="000000"/>
          <w:lang w:eastAsia="en-US"/>
        </w:rPr>
      </w:pPr>
      <w:r w:rsidRPr="00A82645">
        <w:rPr>
          <w:color w:val="000000"/>
          <w:lang w:eastAsia="en-US"/>
        </w:rPr>
        <w:t xml:space="preserve"> среднего предпринимательства и физическим лицам,</w:t>
      </w:r>
    </w:p>
    <w:p w14:paraId="366D17FB" w14:textId="77777777" w:rsidR="00C13D9A" w:rsidRDefault="00C13D9A" w:rsidP="00C13D9A">
      <w:pPr>
        <w:ind w:left="2694"/>
        <w:jc w:val="right"/>
        <w:rPr>
          <w:color w:val="000000"/>
          <w:lang w:eastAsia="en-US"/>
        </w:rPr>
      </w:pPr>
      <w:r w:rsidRPr="00A82645">
        <w:rPr>
          <w:color w:val="000000"/>
          <w:lang w:eastAsia="en-US"/>
        </w:rPr>
        <w:t xml:space="preserve"> применяющим специальный налоговый режим «Налог на</w:t>
      </w:r>
    </w:p>
    <w:p w14:paraId="123DC4B0" w14:textId="77777777" w:rsidR="00C13D9A" w:rsidRDefault="00C13D9A" w:rsidP="00C13D9A">
      <w:pPr>
        <w:ind w:left="2694"/>
        <w:jc w:val="right"/>
        <w:rPr>
          <w:color w:val="000000"/>
          <w:lang w:eastAsia="en-US"/>
        </w:rPr>
      </w:pPr>
      <w:r w:rsidRPr="00A82645">
        <w:rPr>
          <w:color w:val="000000"/>
          <w:lang w:eastAsia="en-US"/>
        </w:rPr>
        <w:t xml:space="preserve"> профессиональный доход» на возмещение затрат при</w:t>
      </w:r>
    </w:p>
    <w:p w14:paraId="66AF58DF" w14:textId="77777777" w:rsidR="00C13D9A" w:rsidRPr="00A82645" w:rsidRDefault="00C13D9A" w:rsidP="00C13D9A">
      <w:pPr>
        <w:ind w:left="2694"/>
        <w:jc w:val="right"/>
        <w:rPr>
          <w:color w:val="000000"/>
          <w:lang w:eastAsia="en-US"/>
        </w:rPr>
      </w:pPr>
      <w:r w:rsidRPr="00A82645">
        <w:rPr>
          <w:color w:val="000000"/>
          <w:lang w:eastAsia="en-US"/>
        </w:rPr>
        <w:t xml:space="preserve"> осуществлении предпринимательской деятельности</w:t>
      </w:r>
    </w:p>
    <w:p w14:paraId="6FF1410B" w14:textId="77777777" w:rsidR="00C13D9A" w:rsidRDefault="00C13D9A" w:rsidP="00C13D9A">
      <w:pPr>
        <w:ind w:left="2694"/>
        <w:jc w:val="right"/>
        <w:rPr>
          <w:color w:val="000000"/>
          <w:szCs w:val="26"/>
        </w:rPr>
      </w:pPr>
    </w:p>
    <w:p w14:paraId="155941A1" w14:textId="77777777" w:rsidR="00C13D9A" w:rsidRDefault="00C13D9A" w:rsidP="00C13D9A">
      <w:pPr>
        <w:jc w:val="center"/>
        <w:rPr>
          <w:b/>
          <w:color w:val="000000"/>
        </w:rPr>
      </w:pPr>
      <w:r>
        <w:rPr>
          <w:b/>
          <w:color w:val="000000"/>
        </w:rPr>
        <w:t>ОТЧЕТ О ФИНАНСОВО-ЭКОНОМИЧЕСКИХ ПОКАЗАТЕЛЯХ</w:t>
      </w:r>
    </w:p>
    <w:p w14:paraId="1C377011" w14:textId="77777777" w:rsidR="00C13D9A" w:rsidRDefault="00C13D9A" w:rsidP="00C13D9A">
      <w:pPr>
        <w:pBdr>
          <w:bottom w:val="single" w:sz="4" w:space="1" w:color="000000"/>
        </w:pBdr>
        <w:jc w:val="center"/>
        <w:rPr>
          <w:b/>
          <w:color w:val="000000"/>
        </w:rPr>
      </w:pPr>
    </w:p>
    <w:p w14:paraId="15D306F5" w14:textId="77777777" w:rsidR="00C13D9A" w:rsidRDefault="00C13D9A" w:rsidP="00C13D9A">
      <w:pPr>
        <w:jc w:val="center"/>
        <w:rPr>
          <w:color w:val="000000"/>
          <w:sz w:val="22"/>
          <w:szCs w:val="22"/>
        </w:rPr>
      </w:pPr>
      <w:r>
        <w:rPr>
          <w:color w:val="000000"/>
          <w:sz w:val="22"/>
          <w:szCs w:val="22"/>
        </w:rPr>
        <w:t>(наименование юридического лица, индивидуального предпринимателя, самозанятого гражданина)</w:t>
      </w:r>
    </w:p>
    <w:p w14:paraId="5BBEA31E" w14:textId="77777777" w:rsidR="00C13D9A" w:rsidRDefault="00C13D9A" w:rsidP="00C13D9A">
      <w:pPr>
        <w:jc w:val="center"/>
        <w:rPr>
          <w:color w:val="000000"/>
          <w:sz w:val="22"/>
          <w:szCs w:val="22"/>
        </w:rPr>
      </w:pPr>
    </w:p>
    <w:tbl>
      <w:tblPr>
        <w:tblW w:w="15735" w:type="dxa"/>
        <w:tblCellSpacing w:w="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4"/>
        <w:gridCol w:w="4822"/>
        <w:gridCol w:w="992"/>
        <w:gridCol w:w="992"/>
        <w:gridCol w:w="1555"/>
        <w:gridCol w:w="1139"/>
        <w:gridCol w:w="1559"/>
        <w:gridCol w:w="1277"/>
        <w:gridCol w:w="1559"/>
        <w:gridCol w:w="1276"/>
      </w:tblGrid>
      <w:tr w:rsidR="002D6E0E" w14:paraId="4B6B2FFB" w14:textId="77777777" w:rsidTr="00AB2231">
        <w:trPr>
          <w:trHeight w:val="551"/>
          <w:tblCellSpacing w:w="5" w:type="dxa"/>
        </w:trPr>
        <w:tc>
          <w:tcPr>
            <w:tcW w:w="549" w:type="dxa"/>
          </w:tcPr>
          <w:p w14:paraId="3B84A5FE" w14:textId="77777777" w:rsidR="00E6053A" w:rsidRPr="00E6053A" w:rsidRDefault="00E6053A" w:rsidP="003A508B">
            <w:pPr>
              <w:widowControl w:val="0"/>
              <w:jc w:val="center"/>
              <w:rPr>
                <w:color w:val="000000"/>
                <w:sz w:val="20"/>
                <w:szCs w:val="20"/>
              </w:rPr>
            </w:pPr>
          </w:p>
        </w:tc>
        <w:tc>
          <w:tcPr>
            <w:tcW w:w="4812" w:type="dxa"/>
            <w:vMerge w:val="restart"/>
            <w:vAlign w:val="center"/>
          </w:tcPr>
          <w:p w14:paraId="6AE0D0EB" w14:textId="77777777" w:rsidR="00E6053A" w:rsidRPr="00E6053A" w:rsidRDefault="00E6053A" w:rsidP="003A508B">
            <w:pPr>
              <w:widowControl w:val="0"/>
              <w:jc w:val="center"/>
              <w:rPr>
                <w:color w:val="000000"/>
                <w:sz w:val="20"/>
                <w:szCs w:val="20"/>
              </w:rPr>
            </w:pPr>
            <w:r w:rsidRPr="00E6053A">
              <w:rPr>
                <w:color w:val="000000"/>
                <w:sz w:val="20"/>
                <w:szCs w:val="20"/>
              </w:rPr>
              <w:t>Наименование показателя</w:t>
            </w:r>
          </w:p>
        </w:tc>
        <w:tc>
          <w:tcPr>
            <w:tcW w:w="982" w:type="dxa"/>
            <w:vMerge w:val="restart"/>
            <w:vAlign w:val="center"/>
          </w:tcPr>
          <w:p w14:paraId="4DBBCACB" w14:textId="77777777" w:rsidR="00E6053A" w:rsidRPr="00E6053A" w:rsidRDefault="00E6053A" w:rsidP="003A508B">
            <w:pPr>
              <w:widowControl w:val="0"/>
              <w:jc w:val="center"/>
              <w:rPr>
                <w:color w:val="000000"/>
                <w:sz w:val="20"/>
                <w:szCs w:val="20"/>
              </w:rPr>
            </w:pPr>
            <w:r w:rsidRPr="00E6053A">
              <w:rPr>
                <w:color w:val="000000"/>
                <w:sz w:val="20"/>
                <w:szCs w:val="20"/>
              </w:rPr>
              <w:t>Единица измерения</w:t>
            </w:r>
          </w:p>
        </w:tc>
        <w:tc>
          <w:tcPr>
            <w:tcW w:w="982" w:type="dxa"/>
          </w:tcPr>
          <w:p w14:paraId="385FBEAA" w14:textId="77777777" w:rsidR="00E6053A" w:rsidRPr="00E6053A" w:rsidRDefault="00E6053A" w:rsidP="003A508B">
            <w:pPr>
              <w:widowControl w:val="0"/>
              <w:jc w:val="center"/>
              <w:rPr>
                <w:color w:val="000000"/>
                <w:sz w:val="20"/>
                <w:szCs w:val="20"/>
              </w:rPr>
            </w:pPr>
          </w:p>
        </w:tc>
        <w:tc>
          <w:tcPr>
            <w:tcW w:w="1545" w:type="dxa"/>
          </w:tcPr>
          <w:p w14:paraId="4C224F55" w14:textId="77777777" w:rsidR="00E6053A" w:rsidRPr="00E6053A" w:rsidRDefault="00E6053A" w:rsidP="003A508B">
            <w:pPr>
              <w:widowControl w:val="0"/>
              <w:jc w:val="center"/>
              <w:rPr>
                <w:color w:val="000000"/>
                <w:sz w:val="20"/>
                <w:szCs w:val="20"/>
              </w:rPr>
            </w:pPr>
          </w:p>
        </w:tc>
        <w:tc>
          <w:tcPr>
            <w:tcW w:w="6795" w:type="dxa"/>
            <w:gridSpan w:val="5"/>
            <w:vAlign w:val="center"/>
          </w:tcPr>
          <w:p w14:paraId="5B4A45F8" w14:textId="77777777" w:rsidR="00E6053A" w:rsidRPr="00E6053A" w:rsidRDefault="00E6053A" w:rsidP="003A508B">
            <w:pPr>
              <w:widowControl w:val="0"/>
              <w:jc w:val="center"/>
              <w:rPr>
                <w:color w:val="000000"/>
                <w:sz w:val="20"/>
                <w:szCs w:val="20"/>
              </w:rPr>
            </w:pPr>
            <w:r w:rsidRPr="00E6053A">
              <w:rPr>
                <w:color w:val="000000"/>
                <w:sz w:val="20"/>
                <w:szCs w:val="20"/>
              </w:rPr>
              <w:t>Значение показателя</w:t>
            </w:r>
          </w:p>
        </w:tc>
      </w:tr>
      <w:tr w:rsidR="002D6E0E" w14:paraId="671FE2B4" w14:textId="77777777" w:rsidTr="00AB2231">
        <w:trPr>
          <w:trHeight w:val="555"/>
          <w:tblCellSpacing w:w="5" w:type="dxa"/>
        </w:trPr>
        <w:tc>
          <w:tcPr>
            <w:tcW w:w="549" w:type="dxa"/>
          </w:tcPr>
          <w:p w14:paraId="6A1C97CF" w14:textId="77777777" w:rsidR="00E6053A" w:rsidRPr="00E6053A" w:rsidRDefault="00E6053A" w:rsidP="0093061A">
            <w:pPr>
              <w:widowControl w:val="0"/>
              <w:rPr>
                <w:color w:val="000000"/>
                <w:sz w:val="20"/>
                <w:szCs w:val="20"/>
              </w:rPr>
            </w:pPr>
            <w:r w:rsidRPr="00E6053A">
              <w:rPr>
                <w:color w:val="000000"/>
                <w:sz w:val="20"/>
                <w:szCs w:val="20"/>
              </w:rPr>
              <w:t>№</w:t>
            </w:r>
          </w:p>
        </w:tc>
        <w:tc>
          <w:tcPr>
            <w:tcW w:w="4812" w:type="dxa"/>
            <w:vMerge/>
            <w:vAlign w:val="center"/>
          </w:tcPr>
          <w:p w14:paraId="65F8C20E" w14:textId="77777777" w:rsidR="00E6053A" w:rsidRPr="00E6053A" w:rsidRDefault="00E6053A" w:rsidP="0093061A">
            <w:pPr>
              <w:widowControl w:val="0"/>
              <w:rPr>
                <w:color w:val="000000"/>
                <w:sz w:val="20"/>
                <w:szCs w:val="20"/>
              </w:rPr>
            </w:pPr>
          </w:p>
        </w:tc>
        <w:tc>
          <w:tcPr>
            <w:tcW w:w="982" w:type="dxa"/>
            <w:vMerge/>
            <w:vAlign w:val="center"/>
          </w:tcPr>
          <w:p w14:paraId="13397578" w14:textId="77777777" w:rsidR="00E6053A" w:rsidRPr="00E6053A" w:rsidRDefault="00E6053A" w:rsidP="0093061A">
            <w:pPr>
              <w:widowControl w:val="0"/>
              <w:jc w:val="center"/>
              <w:rPr>
                <w:color w:val="000000"/>
                <w:sz w:val="20"/>
                <w:szCs w:val="20"/>
              </w:rPr>
            </w:pPr>
          </w:p>
        </w:tc>
        <w:tc>
          <w:tcPr>
            <w:tcW w:w="982" w:type="dxa"/>
          </w:tcPr>
          <w:p w14:paraId="1E5C4307" w14:textId="77777777" w:rsidR="00E6053A" w:rsidRPr="00E6053A" w:rsidRDefault="00E6053A" w:rsidP="0093061A">
            <w:pPr>
              <w:widowControl w:val="0"/>
              <w:jc w:val="center"/>
              <w:rPr>
                <w:color w:val="000000"/>
                <w:sz w:val="20"/>
                <w:szCs w:val="20"/>
              </w:rPr>
            </w:pPr>
          </w:p>
        </w:tc>
        <w:tc>
          <w:tcPr>
            <w:tcW w:w="1545" w:type="dxa"/>
            <w:vAlign w:val="center"/>
          </w:tcPr>
          <w:p w14:paraId="5484337E" w14:textId="77777777" w:rsidR="00E6053A" w:rsidRPr="00E6053A" w:rsidRDefault="00E6053A" w:rsidP="002D6E0E">
            <w:pPr>
              <w:widowControl w:val="0"/>
              <w:jc w:val="center"/>
              <w:rPr>
                <w:color w:val="000000"/>
                <w:sz w:val="20"/>
                <w:szCs w:val="20"/>
              </w:rPr>
            </w:pPr>
            <w:r w:rsidRPr="00E6053A">
              <w:rPr>
                <w:color w:val="000000"/>
                <w:sz w:val="20"/>
                <w:szCs w:val="20"/>
              </w:rPr>
              <w:t>План (</w:t>
            </w:r>
            <w:r w:rsidR="002D6E0E">
              <w:rPr>
                <w:color w:val="000000"/>
                <w:sz w:val="20"/>
                <w:szCs w:val="20"/>
              </w:rPr>
              <w:t>Первый отчетный</w:t>
            </w:r>
            <w:r w:rsidRPr="00E6053A">
              <w:rPr>
                <w:color w:val="000000"/>
                <w:sz w:val="20"/>
                <w:szCs w:val="20"/>
              </w:rPr>
              <w:t xml:space="preserve"> год предоставления субсидии)</w:t>
            </w:r>
          </w:p>
        </w:tc>
        <w:tc>
          <w:tcPr>
            <w:tcW w:w="1129" w:type="dxa"/>
            <w:vAlign w:val="center"/>
          </w:tcPr>
          <w:p w14:paraId="6EB83B58" w14:textId="77777777" w:rsidR="00E6053A" w:rsidRPr="00E6053A" w:rsidRDefault="00E6053A" w:rsidP="0093061A">
            <w:pPr>
              <w:widowControl w:val="0"/>
              <w:jc w:val="center"/>
              <w:rPr>
                <w:color w:val="000000"/>
                <w:sz w:val="20"/>
                <w:szCs w:val="20"/>
              </w:rPr>
            </w:pPr>
            <w:r w:rsidRPr="00E6053A">
              <w:rPr>
                <w:color w:val="000000"/>
                <w:sz w:val="20"/>
                <w:szCs w:val="20"/>
              </w:rPr>
              <w:t>Факт</w:t>
            </w:r>
          </w:p>
        </w:tc>
        <w:tc>
          <w:tcPr>
            <w:tcW w:w="1549" w:type="dxa"/>
            <w:vAlign w:val="center"/>
          </w:tcPr>
          <w:p w14:paraId="2CC97F41" w14:textId="77777777" w:rsidR="00E6053A" w:rsidRPr="00E6053A" w:rsidRDefault="00E6053A" w:rsidP="002D6E0E">
            <w:pPr>
              <w:widowControl w:val="0"/>
              <w:jc w:val="center"/>
              <w:rPr>
                <w:color w:val="000000"/>
                <w:sz w:val="20"/>
                <w:szCs w:val="20"/>
              </w:rPr>
            </w:pPr>
            <w:r w:rsidRPr="00E6053A">
              <w:rPr>
                <w:color w:val="000000"/>
                <w:sz w:val="20"/>
                <w:szCs w:val="20"/>
              </w:rPr>
              <w:t>План (</w:t>
            </w:r>
            <w:r w:rsidR="002D6E0E">
              <w:rPr>
                <w:color w:val="000000"/>
                <w:sz w:val="20"/>
                <w:szCs w:val="20"/>
              </w:rPr>
              <w:t>Второй отчетный</w:t>
            </w:r>
            <w:r w:rsidRPr="00E6053A">
              <w:rPr>
                <w:color w:val="000000"/>
                <w:sz w:val="20"/>
                <w:szCs w:val="20"/>
              </w:rPr>
              <w:t xml:space="preserve"> год после года предоставления субсидии)</w:t>
            </w:r>
          </w:p>
        </w:tc>
        <w:tc>
          <w:tcPr>
            <w:tcW w:w="1267" w:type="dxa"/>
            <w:vAlign w:val="center"/>
          </w:tcPr>
          <w:p w14:paraId="4923A3D3" w14:textId="77777777" w:rsidR="00E6053A" w:rsidRPr="00E6053A" w:rsidRDefault="00E6053A" w:rsidP="00E6053A">
            <w:pPr>
              <w:widowControl w:val="0"/>
              <w:jc w:val="center"/>
              <w:rPr>
                <w:color w:val="000000"/>
                <w:sz w:val="20"/>
                <w:szCs w:val="20"/>
              </w:rPr>
            </w:pPr>
            <w:r w:rsidRPr="00E6053A">
              <w:rPr>
                <w:color w:val="000000"/>
                <w:sz w:val="20"/>
                <w:szCs w:val="20"/>
              </w:rPr>
              <w:t>Факт</w:t>
            </w:r>
          </w:p>
        </w:tc>
        <w:tc>
          <w:tcPr>
            <w:tcW w:w="1549" w:type="dxa"/>
            <w:vAlign w:val="center"/>
          </w:tcPr>
          <w:p w14:paraId="7750ACDE" w14:textId="77777777" w:rsidR="00E6053A" w:rsidRPr="00E6053A" w:rsidRDefault="00E6053A" w:rsidP="007042BB">
            <w:pPr>
              <w:widowControl w:val="0"/>
              <w:jc w:val="center"/>
              <w:rPr>
                <w:color w:val="000000"/>
                <w:sz w:val="20"/>
                <w:szCs w:val="20"/>
              </w:rPr>
            </w:pPr>
            <w:r w:rsidRPr="00E6053A">
              <w:rPr>
                <w:color w:val="000000"/>
                <w:sz w:val="20"/>
                <w:szCs w:val="20"/>
              </w:rPr>
              <w:t>План (</w:t>
            </w:r>
            <w:r w:rsidR="007042BB">
              <w:rPr>
                <w:color w:val="000000"/>
                <w:sz w:val="20"/>
                <w:szCs w:val="20"/>
              </w:rPr>
              <w:t>Третий отчетный</w:t>
            </w:r>
            <w:r w:rsidRPr="00E6053A">
              <w:rPr>
                <w:color w:val="000000"/>
                <w:sz w:val="20"/>
                <w:szCs w:val="20"/>
              </w:rPr>
              <w:t xml:space="preserve"> год после года предоставления субсидии)</w:t>
            </w:r>
          </w:p>
        </w:tc>
        <w:tc>
          <w:tcPr>
            <w:tcW w:w="1261" w:type="dxa"/>
            <w:vAlign w:val="center"/>
          </w:tcPr>
          <w:p w14:paraId="6D04AAF8" w14:textId="77777777" w:rsidR="00E6053A" w:rsidRPr="00E6053A" w:rsidRDefault="00E6053A" w:rsidP="0093061A">
            <w:pPr>
              <w:widowControl w:val="0"/>
              <w:jc w:val="center"/>
              <w:rPr>
                <w:color w:val="000000"/>
                <w:sz w:val="20"/>
                <w:szCs w:val="20"/>
              </w:rPr>
            </w:pPr>
            <w:r w:rsidRPr="00E6053A">
              <w:rPr>
                <w:color w:val="000000"/>
                <w:sz w:val="20"/>
                <w:szCs w:val="20"/>
              </w:rPr>
              <w:t>Факт</w:t>
            </w:r>
          </w:p>
        </w:tc>
      </w:tr>
      <w:tr w:rsidR="00023BD7" w14:paraId="76EA2705" w14:textId="77777777" w:rsidTr="00AB2231">
        <w:trPr>
          <w:trHeight w:val="555"/>
          <w:tblCellSpacing w:w="5" w:type="dxa"/>
        </w:trPr>
        <w:tc>
          <w:tcPr>
            <w:tcW w:w="549" w:type="dxa"/>
          </w:tcPr>
          <w:p w14:paraId="4D4901E9" w14:textId="77777777" w:rsidR="00023BD7" w:rsidRPr="00E6053A" w:rsidRDefault="00023BD7" w:rsidP="00C13D9A">
            <w:pPr>
              <w:widowControl w:val="0"/>
              <w:rPr>
                <w:color w:val="000000"/>
                <w:sz w:val="20"/>
                <w:szCs w:val="20"/>
              </w:rPr>
            </w:pPr>
            <w:r w:rsidRPr="00E6053A">
              <w:rPr>
                <w:color w:val="000000"/>
                <w:sz w:val="20"/>
                <w:szCs w:val="20"/>
              </w:rPr>
              <w:t>1</w:t>
            </w:r>
          </w:p>
        </w:tc>
        <w:tc>
          <w:tcPr>
            <w:tcW w:w="4812" w:type="dxa"/>
            <w:vAlign w:val="center"/>
          </w:tcPr>
          <w:p w14:paraId="04DB1E6A" w14:textId="77777777" w:rsidR="00023BD7" w:rsidRPr="00E6053A" w:rsidRDefault="00023BD7" w:rsidP="003A508B">
            <w:pPr>
              <w:widowControl w:val="0"/>
              <w:rPr>
                <w:color w:val="000000"/>
                <w:sz w:val="20"/>
                <w:szCs w:val="20"/>
              </w:rPr>
            </w:pPr>
            <w:r w:rsidRPr="00E6053A">
              <w:rPr>
                <w:color w:val="000000"/>
                <w:sz w:val="20"/>
                <w:szCs w:val="20"/>
              </w:rPr>
              <w:t>Выручка от реализации товаров (работ, услуг)</w:t>
            </w:r>
          </w:p>
        </w:tc>
        <w:tc>
          <w:tcPr>
            <w:tcW w:w="1974" w:type="dxa"/>
            <w:gridSpan w:val="2"/>
            <w:vAlign w:val="center"/>
          </w:tcPr>
          <w:p w14:paraId="2BD76DB8" w14:textId="341DC1A7"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0298EAB6" w14:textId="77777777" w:rsidR="00023BD7" w:rsidRPr="00E6053A" w:rsidRDefault="00023BD7" w:rsidP="003A508B">
            <w:pPr>
              <w:widowControl w:val="0"/>
              <w:jc w:val="center"/>
              <w:rPr>
                <w:color w:val="000000"/>
                <w:sz w:val="20"/>
                <w:szCs w:val="20"/>
              </w:rPr>
            </w:pPr>
          </w:p>
        </w:tc>
        <w:tc>
          <w:tcPr>
            <w:tcW w:w="1129" w:type="dxa"/>
            <w:vAlign w:val="center"/>
          </w:tcPr>
          <w:p w14:paraId="3F710ACE" w14:textId="77777777" w:rsidR="00023BD7" w:rsidRPr="00E6053A" w:rsidRDefault="00023BD7" w:rsidP="003A508B">
            <w:pPr>
              <w:widowControl w:val="0"/>
              <w:jc w:val="center"/>
              <w:rPr>
                <w:color w:val="000000"/>
                <w:sz w:val="20"/>
                <w:szCs w:val="20"/>
              </w:rPr>
            </w:pPr>
          </w:p>
        </w:tc>
        <w:tc>
          <w:tcPr>
            <w:tcW w:w="1549" w:type="dxa"/>
          </w:tcPr>
          <w:p w14:paraId="6EB84DA3" w14:textId="77777777" w:rsidR="00023BD7" w:rsidRPr="00E6053A" w:rsidRDefault="00023BD7" w:rsidP="003A508B">
            <w:pPr>
              <w:widowControl w:val="0"/>
              <w:jc w:val="center"/>
              <w:rPr>
                <w:color w:val="000000"/>
                <w:sz w:val="20"/>
                <w:szCs w:val="20"/>
              </w:rPr>
            </w:pPr>
          </w:p>
        </w:tc>
        <w:tc>
          <w:tcPr>
            <w:tcW w:w="1267" w:type="dxa"/>
          </w:tcPr>
          <w:p w14:paraId="2F875E07" w14:textId="77777777" w:rsidR="00023BD7" w:rsidRPr="00E6053A" w:rsidRDefault="00023BD7" w:rsidP="003A508B">
            <w:pPr>
              <w:widowControl w:val="0"/>
              <w:jc w:val="center"/>
              <w:rPr>
                <w:color w:val="000000"/>
                <w:sz w:val="20"/>
                <w:szCs w:val="20"/>
              </w:rPr>
            </w:pPr>
          </w:p>
        </w:tc>
        <w:tc>
          <w:tcPr>
            <w:tcW w:w="1549" w:type="dxa"/>
          </w:tcPr>
          <w:p w14:paraId="772EF719" w14:textId="77777777" w:rsidR="00023BD7" w:rsidRPr="00E6053A" w:rsidRDefault="00023BD7" w:rsidP="003A508B">
            <w:pPr>
              <w:widowControl w:val="0"/>
              <w:jc w:val="center"/>
              <w:rPr>
                <w:color w:val="000000"/>
                <w:sz w:val="20"/>
                <w:szCs w:val="20"/>
              </w:rPr>
            </w:pPr>
          </w:p>
        </w:tc>
        <w:tc>
          <w:tcPr>
            <w:tcW w:w="1261" w:type="dxa"/>
          </w:tcPr>
          <w:p w14:paraId="5FCA8200" w14:textId="77777777" w:rsidR="00023BD7" w:rsidRPr="00E6053A" w:rsidRDefault="00023BD7" w:rsidP="003A508B">
            <w:pPr>
              <w:widowControl w:val="0"/>
              <w:jc w:val="center"/>
              <w:rPr>
                <w:color w:val="000000"/>
                <w:sz w:val="20"/>
                <w:szCs w:val="20"/>
              </w:rPr>
            </w:pPr>
          </w:p>
        </w:tc>
      </w:tr>
      <w:tr w:rsidR="00023BD7" w14:paraId="0852209A" w14:textId="77777777" w:rsidTr="00AB2231">
        <w:trPr>
          <w:trHeight w:val="270"/>
          <w:tblCellSpacing w:w="5" w:type="dxa"/>
        </w:trPr>
        <w:tc>
          <w:tcPr>
            <w:tcW w:w="549" w:type="dxa"/>
          </w:tcPr>
          <w:p w14:paraId="0FE7CFAC" w14:textId="77777777" w:rsidR="00023BD7" w:rsidRPr="00E6053A" w:rsidRDefault="00023BD7" w:rsidP="00C13D9A">
            <w:pPr>
              <w:widowControl w:val="0"/>
              <w:rPr>
                <w:color w:val="000000"/>
                <w:sz w:val="20"/>
                <w:szCs w:val="20"/>
              </w:rPr>
            </w:pPr>
          </w:p>
        </w:tc>
        <w:tc>
          <w:tcPr>
            <w:tcW w:w="4812" w:type="dxa"/>
            <w:vAlign w:val="center"/>
          </w:tcPr>
          <w:p w14:paraId="4B16BFD7" w14:textId="77777777" w:rsidR="00023BD7" w:rsidRPr="00E6053A" w:rsidRDefault="00023BD7" w:rsidP="003A508B">
            <w:pPr>
              <w:widowControl w:val="0"/>
              <w:jc w:val="right"/>
              <w:rPr>
                <w:color w:val="000000"/>
                <w:sz w:val="20"/>
                <w:szCs w:val="20"/>
              </w:rPr>
            </w:pPr>
            <w:r w:rsidRPr="00E6053A">
              <w:rPr>
                <w:color w:val="000000"/>
                <w:sz w:val="20"/>
                <w:szCs w:val="20"/>
              </w:rPr>
              <w:t>в том числе НДС</w:t>
            </w:r>
          </w:p>
        </w:tc>
        <w:tc>
          <w:tcPr>
            <w:tcW w:w="1974" w:type="dxa"/>
            <w:gridSpan w:val="2"/>
            <w:vAlign w:val="center"/>
          </w:tcPr>
          <w:p w14:paraId="6F2E3478" w14:textId="6EC2D927"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5A9FBF80" w14:textId="77777777" w:rsidR="00023BD7" w:rsidRPr="00E6053A" w:rsidRDefault="00023BD7" w:rsidP="003A508B">
            <w:pPr>
              <w:widowControl w:val="0"/>
              <w:jc w:val="center"/>
              <w:rPr>
                <w:color w:val="000000"/>
                <w:sz w:val="20"/>
                <w:szCs w:val="20"/>
              </w:rPr>
            </w:pPr>
          </w:p>
        </w:tc>
        <w:tc>
          <w:tcPr>
            <w:tcW w:w="1129" w:type="dxa"/>
            <w:vAlign w:val="center"/>
          </w:tcPr>
          <w:p w14:paraId="3D827E85" w14:textId="77777777" w:rsidR="00023BD7" w:rsidRPr="00E6053A" w:rsidRDefault="00023BD7" w:rsidP="003A508B">
            <w:pPr>
              <w:widowControl w:val="0"/>
              <w:jc w:val="center"/>
              <w:rPr>
                <w:color w:val="000000"/>
                <w:sz w:val="20"/>
                <w:szCs w:val="20"/>
              </w:rPr>
            </w:pPr>
          </w:p>
        </w:tc>
        <w:tc>
          <w:tcPr>
            <w:tcW w:w="1549" w:type="dxa"/>
          </w:tcPr>
          <w:p w14:paraId="523C992B" w14:textId="77777777" w:rsidR="00023BD7" w:rsidRPr="00E6053A" w:rsidRDefault="00023BD7" w:rsidP="003A508B">
            <w:pPr>
              <w:widowControl w:val="0"/>
              <w:jc w:val="center"/>
              <w:rPr>
                <w:color w:val="000000"/>
                <w:sz w:val="20"/>
                <w:szCs w:val="20"/>
              </w:rPr>
            </w:pPr>
          </w:p>
        </w:tc>
        <w:tc>
          <w:tcPr>
            <w:tcW w:w="1267" w:type="dxa"/>
          </w:tcPr>
          <w:p w14:paraId="79CCF330" w14:textId="77777777" w:rsidR="00023BD7" w:rsidRPr="00E6053A" w:rsidRDefault="00023BD7" w:rsidP="003A508B">
            <w:pPr>
              <w:widowControl w:val="0"/>
              <w:jc w:val="center"/>
              <w:rPr>
                <w:color w:val="000000"/>
                <w:sz w:val="20"/>
                <w:szCs w:val="20"/>
              </w:rPr>
            </w:pPr>
          </w:p>
        </w:tc>
        <w:tc>
          <w:tcPr>
            <w:tcW w:w="1549" w:type="dxa"/>
          </w:tcPr>
          <w:p w14:paraId="469A8035" w14:textId="77777777" w:rsidR="00023BD7" w:rsidRPr="00E6053A" w:rsidRDefault="00023BD7" w:rsidP="003A508B">
            <w:pPr>
              <w:widowControl w:val="0"/>
              <w:jc w:val="center"/>
              <w:rPr>
                <w:color w:val="000000"/>
                <w:sz w:val="20"/>
                <w:szCs w:val="20"/>
              </w:rPr>
            </w:pPr>
          </w:p>
        </w:tc>
        <w:tc>
          <w:tcPr>
            <w:tcW w:w="1261" w:type="dxa"/>
          </w:tcPr>
          <w:p w14:paraId="30355030" w14:textId="77777777" w:rsidR="00023BD7" w:rsidRPr="00E6053A" w:rsidRDefault="00023BD7" w:rsidP="003A508B">
            <w:pPr>
              <w:widowControl w:val="0"/>
              <w:jc w:val="center"/>
              <w:rPr>
                <w:color w:val="000000"/>
                <w:sz w:val="20"/>
                <w:szCs w:val="20"/>
              </w:rPr>
            </w:pPr>
          </w:p>
        </w:tc>
      </w:tr>
      <w:tr w:rsidR="00023BD7" w14:paraId="6966584B" w14:textId="77777777" w:rsidTr="00AB2231">
        <w:trPr>
          <w:trHeight w:val="540"/>
          <w:tblCellSpacing w:w="5" w:type="dxa"/>
        </w:trPr>
        <w:tc>
          <w:tcPr>
            <w:tcW w:w="549" w:type="dxa"/>
          </w:tcPr>
          <w:p w14:paraId="51B95B48" w14:textId="77777777" w:rsidR="00023BD7" w:rsidRPr="00E6053A" w:rsidRDefault="00023BD7" w:rsidP="00C13D9A">
            <w:pPr>
              <w:widowControl w:val="0"/>
              <w:rPr>
                <w:color w:val="000000"/>
                <w:sz w:val="20"/>
                <w:szCs w:val="20"/>
              </w:rPr>
            </w:pPr>
            <w:r w:rsidRPr="00E6053A">
              <w:rPr>
                <w:color w:val="000000"/>
                <w:sz w:val="20"/>
                <w:szCs w:val="20"/>
              </w:rPr>
              <w:t>2</w:t>
            </w:r>
          </w:p>
        </w:tc>
        <w:tc>
          <w:tcPr>
            <w:tcW w:w="4812" w:type="dxa"/>
            <w:vAlign w:val="center"/>
          </w:tcPr>
          <w:p w14:paraId="4EEFC0DB" w14:textId="77777777" w:rsidR="00023BD7" w:rsidRPr="00E6053A" w:rsidRDefault="00023BD7" w:rsidP="003A508B">
            <w:pPr>
              <w:widowControl w:val="0"/>
              <w:rPr>
                <w:color w:val="000000"/>
                <w:sz w:val="20"/>
                <w:szCs w:val="20"/>
              </w:rPr>
            </w:pPr>
            <w:r w:rsidRPr="00E6053A">
              <w:rPr>
                <w:color w:val="000000"/>
                <w:sz w:val="20"/>
                <w:szCs w:val="20"/>
              </w:rPr>
              <w:t>Прибыль (убыток) от продаж товаров (работ, услуг)</w:t>
            </w:r>
          </w:p>
        </w:tc>
        <w:tc>
          <w:tcPr>
            <w:tcW w:w="1974" w:type="dxa"/>
            <w:gridSpan w:val="2"/>
            <w:vAlign w:val="center"/>
          </w:tcPr>
          <w:p w14:paraId="7F51DFDC" w14:textId="57973558"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0305E819" w14:textId="77777777" w:rsidR="00023BD7" w:rsidRPr="00E6053A" w:rsidRDefault="00023BD7" w:rsidP="003A508B">
            <w:pPr>
              <w:widowControl w:val="0"/>
              <w:jc w:val="center"/>
              <w:rPr>
                <w:color w:val="000000"/>
                <w:sz w:val="20"/>
                <w:szCs w:val="20"/>
              </w:rPr>
            </w:pPr>
          </w:p>
        </w:tc>
        <w:tc>
          <w:tcPr>
            <w:tcW w:w="1129" w:type="dxa"/>
            <w:vAlign w:val="center"/>
          </w:tcPr>
          <w:p w14:paraId="14A5AD39" w14:textId="77777777" w:rsidR="00023BD7" w:rsidRPr="00E6053A" w:rsidRDefault="00023BD7" w:rsidP="003A508B">
            <w:pPr>
              <w:widowControl w:val="0"/>
              <w:jc w:val="center"/>
              <w:rPr>
                <w:color w:val="000000"/>
                <w:sz w:val="20"/>
                <w:szCs w:val="20"/>
              </w:rPr>
            </w:pPr>
          </w:p>
        </w:tc>
        <w:tc>
          <w:tcPr>
            <w:tcW w:w="1549" w:type="dxa"/>
          </w:tcPr>
          <w:p w14:paraId="32F328A5" w14:textId="77777777" w:rsidR="00023BD7" w:rsidRPr="00E6053A" w:rsidRDefault="00023BD7" w:rsidP="003A508B">
            <w:pPr>
              <w:widowControl w:val="0"/>
              <w:jc w:val="center"/>
              <w:rPr>
                <w:color w:val="000000"/>
                <w:sz w:val="20"/>
                <w:szCs w:val="20"/>
              </w:rPr>
            </w:pPr>
          </w:p>
        </w:tc>
        <w:tc>
          <w:tcPr>
            <w:tcW w:w="1267" w:type="dxa"/>
          </w:tcPr>
          <w:p w14:paraId="356B109E" w14:textId="77777777" w:rsidR="00023BD7" w:rsidRPr="00E6053A" w:rsidRDefault="00023BD7" w:rsidP="003A508B">
            <w:pPr>
              <w:widowControl w:val="0"/>
              <w:jc w:val="center"/>
              <w:rPr>
                <w:color w:val="000000"/>
                <w:sz w:val="20"/>
                <w:szCs w:val="20"/>
              </w:rPr>
            </w:pPr>
          </w:p>
        </w:tc>
        <w:tc>
          <w:tcPr>
            <w:tcW w:w="1549" w:type="dxa"/>
          </w:tcPr>
          <w:p w14:paraId="67694C98" w14:textId="77777777" w:rsidR="00023BD7" w:rsidRPr="00E6053A" w:rsidRDefault="00023BD7" w:rsidP="003A508B">
            <w:pPr>
              <w:widowControl w:val="0"/>
              <w:jc w:val="center"/>
              <w:rPr>
                <w:color w:val="000000"/>
                <w:sz w:val="20"/>
                <w:szCs w:val="20"/>
              </w:rPr>
            </w:pPr>
          </w:p>
        </w:tc>
        <w:tc>
          <w:tcPr>
            <w:tcW w:w="1261" w:type="dxa"/>
          </w:tcPr>
          <w:p w14:paraId="4DAC6332" w14:textId="77777777" w:rsidR="00023BD7" w:rsidRPr="00E6053A" w:rsidRDefault="00023BD7" w:rsidP="003A508B">
            <w:pPr>
              <w:widowControl w:val="0"/>
              <w:jc w:val="center"/>
              <w:rPr>
                <w:color w:val="000000"/>
                <w:sz w:val="20"/>
                <w:szCs w:val="20"/>
              </w:rPr>
            </w:pPr>
          </w:p>
        </w:tc>
      </w:tr>
      <w:tr w:rsidR="00023BD7" w14:paraId="0A922CEE" w14:textId="77777777" w:rsidTr="00AB2231">
        <w:trPr>
          <w:trHeight w:val="540"/>
          <w:tblCellSpacing w:w="5" w:type="dxa"/>
        </w:trPr>
        <w:tc>
          <w:tcPr>
            <w:tcW w:w="549" w:type="dxa"/>
          </w:tcPr>
          <w:p w14:paraId="16561B00" w14:textId="77777777" w:rsidR="00023BD7" w:rsidRPr="00E6053A" w:rsidRDefault="00023BD7" w:rsidP="00C13D9A">
            <w:pPr>
              <w:widowControl w:val="0"/>
              <w:rPr>
                <w:color w:val="000000"/>
                <w:sz w:val="20"/>
                <w:szCs w:val="20"/>
              </w:rPr>
            </w:pPr>
            <w:r w:rsidRPr="00E6053A">
              <w:rPr>
                <w:color w:val="000000"/>
                <w:sz w:val="20"/>
                <w:szCs w:val="20"/>
              </w:rPr>
              <w:t>3</w:t>
            </w:r>
          </w:p>
        </w:tc>
        <w:tc>
          <w:tcPr>
            <w:tcW w:w="4812" w:type="dxa"/>
            <w:vAlign w:val="center"/>
          </w:tcPr>
          <w:p w14:paraId="00569C1B" w14:textId="77777777" w:rsidR="00023BD7" w:rsidRPr="00E6053A" w:rsidRDefault="00023BD7" w:rsidP="003A508B">
            <w:pPr>
              <w:widowControl w:val="0"/>
              <w:rPr>
                <w:color w:val="000000"/>
                <w:sz w:val="20"/>
                <w:szCs w:val="20"/>
              </w:rPr>
            </w:pPr>
            <w:r w:rsidRPr="00E6053A">
              <w:rPr>
                <w:color w:val="000000"/>
                <w:sz w:val="20"/>
                <w:szCs w:val="20"/>
              </w:rPr>
              <w:t>Налоговые платежи в бюджеты всех уровней, всего &lt;*&gt;</w:t>
            </w:r>
          </w:p>
        </w:tc>
        <w:tc>
          <w:tcPr>
            <w:tcW w:w="1974" w:type="dxa"/>
            <w:gridSpan w:val="2"/>
            <w:vAlign w:val="center"/>
          </w:tcPr>
          <w:p w14:paraId="052C8746" w14:textId="4A5F9F77"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184E4BB3" w14:textId="77777777" w:rsidR="00023BD7" w:rsidRPr="00E6053A" w:rsidRDefault="00023BD7" w:rsidP="003A508B">
            <w:pPr>
              <w:widowControl w:val="0"/>
              <w:jc w:val="center"/>
              <w:rPr>
                <w:color w:val="000000"/>
                <w:sz w:val="20"/>
                <w:szCs w:val="20"/>
              </w:rPr>
            </w:pPr>
          </w:p>
        </w:tc>
        <w:tc>
          <w:tcPr>
            <w:tcW w:w="1129" w:type="dxa"/>
            <w:vAlign w:val="center"/>
          </w:tcPr>
          <w:p w14:paraId="0EBAD1B3" w14:textId="77777777" w:rsidR="00023BD7" w:rsidRPr="00E6053A" w:rsidRDefault="00023BD7" w:rsidP="003A508B">
            <w:pPr>
              <w:widowControl w:val="0"/>
              <w:jc w:val="center"/>
              <w:rPr>
                <w:color w:val="000000"/>
                <w:sz w:val="20"/>
                <w:szCs w:val="20"/>
              </w:rPr>
            </w:pPr>
          </w:p>
        </w:tc>
        <w:tc>
          <w:tcPr>
            <w:tcW w:w="1549" w:type="dxa"/>
          </w:tcPr>
          <w:p w14:paraId="300B8A7D" w14:textId="77777777" w:rsidR="00023BD7" w:rsidRPr="00E6053A" w:rsidRDefault="00023BD7" w:rsidP="003A508B">
            <w:pPr>
              <w:widowControl w:val="0"/>
              <w:jc w:val="center"/>
              <w:rPr>
                <w:color w:val="000000"/>
                <w:sz w:val="20"/>
                <w:szCs w:val="20"/>
              </w:rPr>
            </w:pPr>
          </w:p>
        </w:tc>
        <w:tc>
          <w:tcPr>
            <w:tcW w:w="1267" w:type="dxa"/>
          </w:tcPr>
          <w:p w14:paraId="45CCADDD" w14:textId="77777777" w:rsidR="00023BD7" w:rsidRPr="00E6053A" w:rsidRDefault="00023BD7" w:rsidP="003A508B">
            <w:pPr>
              <w:widowControl w:val="0"/>
              <w:jc w:val="center"/>
              <w:rPr>
                <w:color w:val="000000"/>
                <w:sz w:val="20"/>
                <w:szCs w:val="20"/>
              </w:rPr>
            </w:pPr>
          </w:p>
        </w:tc>
        <w:tc>
          <w:tcPr>
            <w:tcW w:w="1549" w:type="dxa"/>
          </w:tcPr>
          <w:p w14:paraId="5836DC23" w14:textId="77777777" w:rsidR="00023BD7" w:rsidRPr="00E6053A" w:rsidRDefault="00023BD7" w:rsidP="003A508B">
            <w:pPr>
              <w:widowControl w:val="0"/>
              <w:jc w:val="center"/>
              <w:rPr>
                <w:color w:val="000000"/>
                <w:sz w:val="20"/>
                <w:szCs w:val="20"/>
              </w:rPr>
            </w:pPr>
          </w:p>
        </w:tc>
        <w:tc>
          <w:tcPr>
            <w:tcW w:w="1261" w:type="dxa"/>
          </w:tcPr>
          <w:p w14:paraId="4BA81749" w14:textId="77777777" w:rsidR="00023BD7" w:rsidRPr="00E6053A" w:rsidRDefault="00023BD7" w:rsidP="003A508B">
            <w:pPr>
              <w:widowControl w:val="0"/>
              <w:jc w:val="center"/>
              <w:rPr>
                <w:color w:val="000000"/>
                <w:sz w:val="20"/>
                <w:szCs w:val="20"/>
              </w:rPr>
            </w:pPr>
          </w:p>
        </w:tc>
      </w:tr>
      <w:tr w:rsidR="00023BD7" w14:paraId="026CA2B2" w14:textId="77777777" w:rsidTr="00AB2231">
        <w:trPr>
          <w:trHeight w:val="285"/>
          <w:tblCellSpacing w:w="5" w:type="dxa"/>
        </w:trPr>
        <w:tc>
          <w:tcPr>
            <w:tcW w:w="549" w:type="dxa"/>
          </w:tcPr>
          <w:p w14:paraId="24D25F09" w14:textId="77777777" w:rsidR="00023BD7" w:rsidRPr="00E6053A" w:rsidRDefault="00023BD7" w:rsidP="00C13D9A">
            <w:pPr>
              <w:widowControl w:val="0"/>
              <w:rPr>
                <w:color w:val="000000"/>
                <w:sz w:val="20"/>
                <w:szCs w:val="20"/>
              </w:rPr>
            </w:pPr>
          </w:p>
        </w:tc>
        <w:tc>
          <w:tcPr>
            <w:tcW w:w="4812" w:type="dxa"/>
            <w:vAlign w:val="center"/>
          </w:tcPr>
          <w:p w14:paraId="35949511" w14:textId="77777777" w:rsidR="00023BD7" w:rsidRPr="00E6053A" w:rsidRDefault="00023BD7" w:rsidP="003A508B">
            <w:pPr>
              <w:widowControl w:val="0"/>
              <w:jc w:val="right"/>
              <w:rPr>
                <w:color w:val="000000"/>
                <w:sz w:val="20"/>
                <w:szCs w:val="20"/>
              </w:rPr>
            </w:pPr>
            <w:r w:rsidRPr="00E6053A">
              <w:rPr>
                <w:color w:val="000000"/>
                <w:sz w:val="20"/>
                <w:szCs w:val="20"/>
              </w:rPr>
              <w:t>в том числе по видам налогов:</w:t>
            </w:r>
          </w:p>
        </w:tc>
        <w:tc>
          <w:tcPr>
            <w:tcW w:w="1974" w:type="dxa"/>
            <w:gridSpan w:val="2"/>
            <w:vAlign w:val="center"/>
          </w:tcPr>
          <w:p w14:paraId="25A1CB14" w14:textId="1F5740B4" w:rsidR="00023BD7" w:rsidRPr="00E6053A" w:rsidRDefault="00023BD7" w:rsidP="003A508B">
            <w:pPr>
              <w:widowControl w:val="0"/>
              <w:jc w:val="center"/>
              <w:rPr>
                <w:color w:val="000000"/>
                <w:sz w:val="20"/>
                <w:szCs w:val="20"/>
              </w:rPr>
            </w:pPr>
            <w:r w:rsidRPr="00E6053A">
              <w:rPr>
                <w:color w:val="000000"/>
                <w:sz w:val="20"/>
                <w:szCs w:val="20"/>
              </w:rPr>
              <w:t>х</w:t>
            </w:r>
          </w:p>
        </w:tc>
        <w:tc>
          <w:tcPr>
            <w:tcW w:w="1545" w:type="dxa"/>
            <w:vAlign w:val="center"/>
          </w:tcPr>
          <w:p w14:paraId="4AF880BA" w14:textId="77777777" w:rsidR="00023BD7" w:rsidRPr="00E6053A" w:rsidRDefault="00023BD7" w:rsidP="003A508B">
            <w:pPr>
              <w:widowControl w:val="0"/>
              <w:jc w:val="center"/>
              <w:rPr>
                <w:color w:val="000000"/>
                <w:sz w:val="20"/>
                <w:szCs w:val="20"/>
              </w:rPr>
            </w:pPr>
            <w:r w:rsidRPr="00E6053A">
              <w:rPr>
                <w:color w:val="000000"/>
                <w:sz w:val="20"/>
                <w:szCs w:val="20"/>
              </w:rPr>
              <w:t>х</w:t>
            </w:r>
          </w:p>
        </w:tc>
        <w:tc>
          <w:tcPr>
            <w:tcW w:w="1129" w:type="dxa"/>
            <w:vAlign w:val="center"/>
          </w:tcPr>
          <w:p w14:paraId="3A6F3DD5" w14:textId="77777777" w:rsidR="00023BD7" w:rsidRPr="00E6053A" w:rsidRDefault="00023BD7" w:rsidP="003A508B">
            <w:pPr>
              <w:widowControl w:val="0"/>
              <w:jc w:val="center"/>
              <w:rPr>
                <w:color w:val="000000"/>
                <w:sz w:val="20"/>
                <w:szCs w:val="20"/>
              </w:rPr>
            </w:pPr>
            <w:r w:rsidRPr="00E6053A">
              <w:rPr>
                <w:color w:val="000000"/>
                <w:sz w:val="20"/>
                <w:szCs w:val="20"/>
              </w:rPr>
              <w:t>х</w:t>
            </w:r>
          </w:p>
        </w:tc>
        <w:tc>
          <w:tcPr>
            <w:tcW w:w="1549" w:type="dxa"/>
          </w:tcPr>
          <w:p w14:paraId="58A3DB2F" w14:textId="77777777" w:rsidR="00023BD7" w:rsidRPr="00E6053A" w:rsidRDefault="00023BD7" w:rsidP="003A508B">
            <w:pPr>
              <w:widowControl w:val="0"/>
              <w:jc w:val="center"/>
              <w:rPr>
                <w:color w:val="000000"/>
                <w:sz w:val="20"/>
                <w:szCs w:val="20"/>
              </w:rPr>
            </w:pPr>
          </w:p>
        </w:tc>
        <w:tc>
          <w:tcPr>
            <w:tcW w:w="1267" w:type="dxa"/>
          </w:tcPr>
          <w:p w14:paraId="211C8CDE" w14:textId="77777777" w:rsidR="00023BD7" w:rsidRPr="00E6053A" w:rsidRDefault="00023BD7" w:rsidP="003A508B">
            <w:pPr>
              <w:widowControl w:val="0"/>
              <w:jc w:val="center"/>
              <w:rPr>
                <w:color w:val="000000"/>
                <w:sz w:val="20"/>
                <w:szCs w:val="20"/>
              </w:rPr>
            </w:pPr>
          </w:p>
        </w:tc>
        <w:tc>
          <w:tcPr>
            <w:tcW w:w="1549" w:type="dxa"/>
          </w:tcPr>
          <w:p w14:paraId="5F54DE9D" w14:textId="77777777" w:rsidR="00023BD7" w:rsidRPr="00E6053A" w:rsidRDefault="00023BD7" w:rsidP="003A508B">
            <w:pPr>
              <w:widowControl w:val="0"/>
              <w:jc w:val="center"/>
              <w:rPr>
                <w:color w:val="000000"/>
                <w:sz w:val="20"/>
                <w:szCs w:val="20"/>
              </w:rPr>
            </w:pPr>
          </w:p>
        </w:tc>
        <w:tc>
          <w:tcPr>
            <w:tcW w:w="1261" w:type="dxa"/>
          </w:tcPr>
          <w:p w14:paraId="55ED0F31" w14:textId="77777777" w:rsidR="00023BD7" w:rsidRPr="00E6053A" w:rsidRDefault="00023BD7" w:rsidP="003A508B">
            <w:pPr>
              <w:widowControl w:val="0"/>
              <w:jc w:val="center"/>
              <w:rPr>
                <w:color w:val="000000"/>
                <w:sz w:val="20"/>
                <w:szCs w:val="20"/>
              </w:rPr>
            </w:pPr>
          </w:p>
        </w:tc>
      </w:tr>
      <w:tr w:rsidR="00023BD7" w14:paraId="70BAE967" w14:textId="77777777" w:rsidTr="00AB2231">
        <w:trPr>
          <w:trHeight w:val="810"/>
          <w:tblCellSpacing w:w="5" w:type="dxa"/>
        </w:trPr>
        <w:tc>
          <w:tcPr>
            <w:tcW w:w="549" w:type="dxa"/>
          </w:tcPr>
          <w:p w14:paraId="1CAA3C9D" w14:textId="77777777" w:rsidR="00023BD7" w:rsidRPr="00E6053A" w:rsidRDefault="00023BD7" w:rsidP="00C13D9A">
            <w:pPr>
              <w:widowControl w:val="0"/>
              <w:rPr>
                <w:color w:val="000000"/>
                <w:sz w:val="20"/>
                <w:szCs w:val="20"/>
              </w:rPr>
            </w:pPr>
            <w:r w:rsidRPr="00E6053A">
              <w:rPr>
                <w:color w:val="000000"/>
                <w:sz w:val="20"/>
                <w:szCs w:val="20"/>
              </w:rPr>
              <w:t>3.1</w:t>
            </w:r>
          </w:p>
        </w:tc>
        <w:tc>
          <w:tcPr>
            <w:tcW w:w="4812" w:type="dxa"/>
            <w:vAlign w:val="center"/>
          </w:tcPr>
          <w:p w14:paraId="49E4247C" w14:textId="77777777" w:rsidR="00023BD7" w:rsidRPr="00E6053A" w:rsidRDefault="00023BD7" w:rsidP="003A508B">
            <w:pPr>
              <w:widowControl w:val="0"/>
              <w:jc w:val="right"/>
              <w:rPr>
                <w:color w:val="000000"/>
                <w:sz w:val="20"/>
                <w:szCs w:val="20"/>
              </w:rPr>
            </w:pPr>
            <w:r w:rsidRPr="00E6053A">
              <w:rPr>
                <w:color w:val="000000"/>
                <w:sz w:val="20"/>
                <w:szCs w:val="20"/>
              </w:rPr>
              <w:t>налог на прибыль организаций (общий режим налогообложения, УСН, патент)</w:t>
            </w:r>
          </w:p>
        </w:tc>
        <w:tc>
          <w:tcPr>
            <w:tcW w:w="1974" w:type="dxa"/>
            <w:gridSpan w:val="2"/>
            <w:vAlign w:val="center"/>
          </w:tcPr>
          <w:p w14:paraId="6EE14D4A" w14:textId="121C0355"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545F01B3" w14:textId="77777777" w:rsidR="00023BD7" w:rsidRPr="00E6053A" w:rsidRDefault="00023BD7" w:rsidP="003A508B">
            <w:pPr>
              <w:widowControl w:val="0"/>
              <w:jc w:val="center"/>
              <w:rPr>
                <w:color w:val="000000"/>
                <w:sz w:val="20"/>
                <w:szCs w:val="20"/>
              </w:rPr>
            </w:pPr>
          </w:p>
        </w:tc>
        <w:tc>
          <w:tcPr>
            <w:tcW w:w="1129" w:type="dxa"/>
            <w:vAlign w:val="center"/>
          </w:tcPr>
          <w:p w14:paraId="5BD10691" w14:textId="77777777" w:rsidR="00023BD7" w:rsidRPr="00E6053A" w:rsidRDefault="00023BD7" w:rsidP="003A508B">
            <w:pPr>
              <w:widowControl w:val="0"/>
              <w:jc w:val="center"/>
              <w:rPr>
                <w:color w:val="000000"/>
                <w:sz w:val="20"/>
                <w:szCs w:val="20"/>
              </w:rPr>
            </w:pPr>
          </w:p>
        </w:tc>
        <w:tc>
          <w:tcPr>
            <w:tcW w:w="1549" w:type="dxa"/>
          </w:tcPr>
          <w:p w14:paraId="7CF5E102" w14:textId="77777777" w:rsidR="00023BD7" w:rsidRPr="00E6053A" w:rsidRDefault="00023BD7" w:rsidP="003A508B">
            <w:pPr>
              <w:widowControl w:val="0"/>
              <w:jc w:val="center"/>
              <w:rPr>
                <w:color w:val="000000"/>
                <w:sz w:val="20"/>
                <w:szCs w:val="20"/>
              </w:rPr>
            </w:pPr>
          </w:p>
        </w:tc>
        <w:tc>
          <w:tcPr>
            <w:tcW w:w="1267" w:type="dxa"/>
          </w:tcPr>
          <w:p w14:paraId="7FC5FEFC" w14:textId="77777777" w:rsidR="00023BD7" w:rsidRPr="00E6053A" w:rsidRDefault="00023BD7" w:rsidP="003A508B">
            <w:pPr>
              <w:widowControl w:val="0"/>
              <w:jc w:val="center"/>
              <w:rPr>
                <w:color w:val="000000"/>
                <w:sz w:val="20"/>
                <w:szCs w:val="20"/>
              </w:rPr>
            </w:pPr>
          </w:p>
        </w:tc>
        <w:tc>
          <w:tcPr>
            <w:tcW w:w="1549" w:type="dxa"/>
          </w:tcPr>
          <w:p w14:paraId="69D41416" w14:textId="77777777" w:rsidR="00023BD7" w:rsidRPr="00E6053A" w:rsidRDefault="00023BD7" w:rsidP="003A508B">
            <w:pPr>
              <w:widowControl w:val="0"/>
              <w:jc w:val="center"/>
              <w:rPr>
                <w:color w:val="000000"/>
                <w:sz w:val="20"/>
                <w:szCs w:val="20"/>
              </w:rPr>
            </w:pPr>
          </w:p>
        </w:tc>
        <w:tc>
          <w:tcPr>
            <w:tcW w:w="1261" w:type="dxa"/>
          </w:tcPr>
          <w:p w14:paraId="08138AA7" w14:textId="77777777" w:rsidR="00023BD7" w:rsidRPr="00E6053A" w:rsidRDefault="00023BD7" w:rsidP="003A508B">
            <w:pPr>
              <w:widowControl w:val="0"/>
              <w:jc w:val="center"/>
              <w:rPr>
                <w:color w:val="000000"/>
                <w:sz w:val="20"/>
                <w:szCs w:val="20"/>
              </w:rPr>
            </w:pPr>
          </w:p>
        </w:tc>
      </w:tr>
      <w:tr w:rsidR="000818EC" w14:paraId="223969B1" w14:textId="77777777" w:rsidTr="00AB2231">
        <w:trPr>
          <w:trHeight w:val="270"/>
          <w:tblCellSpacing w:w="5" w:type="dxa"/>
        </w:trPr>
        <w:tc>
          <w:tcPr>
            <w:tcW w:w="549" w:type="dxa"/>
          </w:tcPr>
          <w:p w14:paraId="4D991239" w14:textId="77777777" w:rsidR="000818EC" w:rsidRPr="00E6053A" w:rsidRDefault="000818EC" w:rsidP="00C13D9A">
            <w:pPr>
              <w:widowControl w:val="0"/>
              <w:rPr>
                <w:color w:val="000000"/>
                <w:sz w:val="20"/>
                <w:szCs w:val="20"/>
              </w:rPr>
            </w:pPr>
            <w:r w:rsidRPr="00E6053A">
              <w:rPr>
                <w:color w:val="000000"/>
                <w:sz w:val="20"/>
                <w:szCs w:val="20"/>
              </w:rPr>
              <w:t>3.2</w:t>
            </w:r>
          </w:p>
        </w:tc>
        <w:tc>
          <w:tcPr>
            <w:tcW w:w="4812" w:type="dxa"/>
            <w:vAlign w:val="center"/>
          </w:tcPr>
          <w:p w14:paraId="045CEDA7" w14:textId="77777777" w:rsidR="000818EC" w:rsidRPr="00E6053A" w:rsidRDefault="000818EC" w:rsidP="003A508B">
            <w:pPr>
              <w:widowControl w:val="0"/>
              <w:jc w:val="right"/>
              <w:rPr>
                <w:color w:val="000000"/>
                <w:sz w:val="20"/>
                <w:szCs w:val="20"/>
              </w:rPr>
            </w:pPr>
            <w:r w:rsidRPr="00E6053A">
              <w:rPr>
                <w:color w:val="000000"/>
                <w:sz w:val="20"/>
                <w:szCs w:val="20"/>
              </w:rPr>
              <w:t>НДФЛ</w:t>
            </w:r>
          </w:p>
        </w:tc>
        <w:tc>
          <w:tcPr>
            <w:tcW w:w="1974" w:type="dxa"/>
            <w:gridSpan w:val="2"/>
            <w:vAlign w:val="center"/>
          </w:tcPr>
          <w:p w14:paraId="6A103E1B" w14:textId="4697AE5A"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0C2B81FB" w14:textId="77777777" w:rsidR="000818EC" w:rsidRPr="00E6053A" w:rsidRDefault="000818EC" w:rsidP="003A508B">
            <w:pPr>
              <w:widowControl w:val="0"/>
              <w:jc w:val="center"/>
              <w:rPr>
                <w:color w:val="000000"/>
                <w:sz w:val="20"/>
                <w:szCs w:val="20"/>
              </w:rPr>
            </w:pPr>
          </w:p>
        </w:tc>
        <w:tc>
          <w:tcPr>
            <w:tcW w:w="1129" w:type="dxa"/>
            <w:vAlign w:val="center"/>
          </w:tcPr>
          <w:p w14:paraId="7C262A6F" w14:textId="77777777" w:rsidR="000818EC" w:rsidRPr="00E6053A" w:rsidRDefault="000818EC" w:rsidP="003A508B">
            <w:pPr>
              <w:widowControl w:val="0"/>
              <w:jc w:val="center"/>
              <w:rPr>
                <w:color w:val="000000"/>
                <w:sz w:val="20"/>
                <w:szCs w:val="20"/>
              </w:rPr>
            </w:pPr>
          </w:p>
        </w:tc>
        <w:tc>
          <w:tcPr>
            <w:tcW w:w="1549" w:type="dxa"/>
          </w:tcPr>
          <w:p w14:paraId="5F36E3A0" w14:textId="77777777" w:rsidR="000818EC" w:rsidRPr="00E6053A" w:rsidRDefault="000818EC" w:rsidP="003A508B">
            <w:pPr>
              <w:widowControl w:val="0"/>
              <w:jc w:val="center"/>
              <w:rPr>
                <w:color w:val="000000"/>
                <w:sz w:val="20"/>
                <w:szCs w:val="20"/>
              </w:rPr>
            </w:pPr>
          </w:p>
        </w:tc>
        <w:tc>
          <w:tcPr>
            <w:tcW w:w="1267" w:type="dxa"/>
          </w:tcPr>
          <w:p w14:paraId="57C76257" w14:textId="77777777" w:rsidR="000818EC" w:rsidRPr="00E6053A" w:rsidRDefault="000818EC" w:rsidP="003A508B">
            <w:pPr>
              <w:widowControl w:val="0"/>
              <w:jc w:val="center"/>
              <w:rPr>
                <w:color w:val="000000"/>
                <w:sz w:val="20"/>
                <w:szCs w:val="20"/>
              </w:rPr>
            </w:pPr>
          </w:p>
        </w:tc>
        <w:tc>
          <w:tcPr>
            <w:tcW w:w="1549" w:type="dxa"/>
          </w:tcPr>
          <w:p w14:paraId="17148F0E" w14:textId="77777777" w:rsidR="000818EC" w:rsidRPr="00E6053A" w:rsidRDefault="000818EC" w:rsidP="003A508B">
            <w:pPr>
              <w:widowControl w:val="0"/>
              <w:jc w:val="center"/>
              <w:rPr>
                <w:color w:val="000000"/>
                <w:sz w:val="20"/>
                <w:szCs w:val="20"/>
              </w:rPr>
            </w:pPr>
          </w:p>
        </w:tc>
        <w:tc>
          <w:tcPr>
            <w:tcW w:w="1261" w:type="dxa"/>
          </w:tcPr>
          <w:p w14:paraId="0AC0D1B3" w14:textId="77777777" w:rsidR="000818EC" w:rsidRPr="00E6053A" w:rsidRDefault="000818EC" w:rsidP="003A508B">
            <w:pPr>
              <w:widowControl w:val="0"/>
              <w:jc w:val="center"/>
              <w:rPr>
                <w:color w:val="000000"/>
                <w:sz w:val="20"/>
                <w:szCs w:val="20"/>
              </w:rPr>
            </w:pPr>
          </w:p>
        </w:tc>
      </w:tr>
      <w:tr w:rsidR="000818EC" w14:paraId="5BB55A2B" w14:textId="77777777" w:rsidTr="00AB2231">
        <w:trPr>
          <w:trHeight w:val="285"/>
          <w:tblCellSpacing w:w="5" w:type="dxa"/>
        </w:trPr>
        <w:tc>
          <w:tcPr>
            <w:tcW w:w="549" w:type="dxa"/>
          </w:tcPr>
          <w:p w14:paraId="0F985E7B" w14:textId="77777777" w:rsidR="000818EC" w:rsidRPr="00E6053A" w:rsidRDefault="000818EC" w:rsidP="00C13D9A">
            <w:pPr>
              <w:widowControl w:val="0"/>
              <w:rPr>
                <w:color w:val="000000"/>
                <w:sz w:val="20"/>
                <w:szCs w:val="20"/>
              </w:rPr>
            </w:pPr>
            <w:r w:rsidRPr="00E6053A">
              <w:rPr>
                <w:color w:val="000000"/>
                <w:sz w:val="20"/>
                <w:szCs w:val="20"/>
              </w:rPr>
              <w:t>3.3</w:t>
            </w:r>
          </w:p>
        </w:tc>
        <w:tc>
          <w:tcPr>
            <w:tcW w:w="4812" w:type="dxa"/>
            <w:vAlign w:val="center"/>
          </w:tcPr>
          <w:p w14:paraId="636D4A7B" w14:textId="77777777" w:rsidR="000818EC" w:rsidRPr="00E6053A" w:rsidRDefault="000818EC" w:rsidP="003A508B">
            <w:pPr>
              <w:widowControl w:val="0"/>
              <w:jc w:val="right"/>
              <w:rPr>
                <w:color w:val="000000"/>
                <w:sz w:val="20"/>
                <w:szCs w:val="20"/>
              </w:rPr>
            </w:pPr>
            <w:r w:rsidRPr="00E6053A">
              <w:rPr>
                <w:color w:val="000000"/>
                <w:sz w:val="20"/>
                <w:szCs w:val="20"/>
              </w:rPr>
              <w:t>налог на имущество организаций</w:t>
            </w:r>
          </w:p>
        </w:tc>
        <w:tc>
          <w:tcPr>
            <w:tcW w:w="1974" w:type="dxa"/>
            <w:gridSpan w:val="2"/>
            <w:vAlign w:val="center"/>
          </w:tcPr>
          <w:p w14:paraId="13064CAE" w14:textId="019463DA"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73B862AF" w14:textId="77777777" w:rsidR="000818EC" w:rsidRPr="00E6053A" w:rsidRDefault="000818EC" w:rsidP="003A508B">
            <w:pPr>
              <w:widowControl w:val="0"/>
              <w:jc w:val="center"/>
              <w:rPr>
                <w:color w:val="000000"/>
                <w:sz w:val="20"/>
                <w:szCs w:val="20"/>
              </w:rPr>
            </w:pPr>
          </w:p>
        </w:tc>
        <w:tc>
          <w:tcPr>
            <w:tcW w:w="1129" w:type="dxa"/>
            <w:vAlign w:val="center"/>
          </w:tcPr>
          <w:p w14:paraId="03AECB9D" w14:textId="77777777" w:rsidR="000818EC" w:rsidRPr="00E6053A" w:rsidRDefault="000818EC" w:rsidP="003A508B">
            <w:pPr>
              <w:widowControl w:val="0"/>
              <w:jc w:val="center"/>
              <w:rPr>
                <w:color w:val="000000"/>
                <w:sz w:val="20"/>
                <w:szCs w:val="20"/>
              </w:rPr>
            </w:pPr>
          </w:p>
        </w:tc>
        <w:tc>
          <w:tcPr>
            <w:tcW w:w="1549" w:type="dxa"/>
          </w:tcPr>
          <w:p w14:paraId="63C5F936" w14:textId="77777777" w:rsidR="000818EC" w:rsidRPr="00E6053A" w:rsidRDefault="000818EC" w:rsidP="003A508B">
            <w:pPr>
              <w:widowControl w:val="0"/>
              <w:jc w:val="center"/>
              <w:rPr>
                <w:color w:val="000000"/>
                <w:sz w:val="20"/>
                <w:szCs w:val="20"/>
              </w:rPr>
            </w:pPr>
          </w:p>
        </w:tc>
        <w:tc>
          <w:tcPr>
            <w:tcW w:w="1267" w:type="dxa"/>
          </w:tcPr>
          <w:p w14:paraId="3CF668C8" w14:textId="77777777" w:rsidR="000818EC" w:rsidRPr="00E6053A" w:rsidRDefault="000818EC" w:rsidP="003A508B">
            <w:pPr>
              <w:widowControl w:val="0"/>
              <w:jc w:val="center"/>
              <w:rPr>
                <w:color w:val="000000"/>
                <w:sz w:val="20"/>
                <w:szCs w:val="20"/>
              </w:rPr>
            </w:pPr>
          </w:p>
        </w:tc>
        <w:tc>
          <w:tcPr>
            <w:tcW w:w="1549" w:type="dxa"/>
          </w:tcPr>
          <w:p w14:paraId="541E842A" w14:textId="77777777" w:rsidR="000818EC" w:rsidRPr="00E6053A" w:rsidRDefault="000818EC" w:rsidP="003A508B">
            <w:pPr>
              <w:widowControl w:val="0"/>
              <w:jc w:val="center"/>
              <w:rPr>
                <w:color w:val="000000"/>
                <w:sz w:val="20"/>
                <w:szCs w:val="20"/>
              </w:rPr>
            </w:pPr>
          </w:p>
        </w:tc>
        <w:tc>
          <w:tcPr>
            <w:tcW w:w="1261" w:type="dxa"/>
          </w:tcPr>
          <w:p w14:paraId="31C13259" w14:textId="77777777" w:rsidR="000818EC" w:rsidRPr="00E6053A" w:rsidRDefault="000818EC" w:rsidP="003A508B">
            <w:pPr>
              <w:widowControl w:val="0"/>
              <w:jc w:val="center"/>
              <w:rPr>
                <w:color w:val="000000"/>
                <w:sz w:val="20"/>
                <w:szCs w:val="20"/>
              </w:rPr>
            </w:pPr>
          </w:p>
        </w:tc>
      </w:tr>
      <w:tr w:rsidR="000818EC" w14:paraId="1A6A4F6B" w14:textId="77777777" w:rsidTr="00AB2231">
        <w:trPr>
          <w:trHeight w:val="270"/>
          <w:tblCellSpacing w:w="5" w:type="dxa"/>
        </w:trPr>
        <w:tc>
          <w:tcPr>
            <w:tcW w:w="549" w:type="dxa"/>
          </w:tcPr>
          <w:p w14:paraId="57511BA8" w14:textId="77777777" w:rsidR="000818EC" w:rsidRPr="00E6053A" w:rsidRDefault="000818EC" w:rsidP="00C13D9A">
            <w:pPr>
              <w:widowControl w:val="0"/>
              <w:rPr>
                <w:color w:val="000000"/>
                <w:sz w:val="20"/>
                <w:szCs w:val="20"/>
              </w:rPr>
            </w:pPr>
            <w:r w:rsidRPr="00E6053A">
              <w:rPr>
                <w:color w:val="000000"/>
                <w:sz w:val="20"/>
                <w:szCs w:val="20"/>
              </w:rPr>
              <w:t>3.4</w:t>
            </w:r>
          </w:p>
        </w:tc>
        <w:tc>
          <w:tcPr>
            <w:tcW w:w="4812" w:type="dxa"/>
            <w:vAlign w:val="center"/>
          </w:tcPr>
          <w:p w14:paraId="5D9ED56B" w14:textId="77777777" w:rsidR="000818EC" w:rsidRPr="00E6053A" w:rsidRDefault="000818EC" w:rsidP="003A508B">
            <w:pPr>
              <w:widowControl w:val="0"/>
              <w:jc w:val="right"/>
              <w:rPr>
                <w:color w:val="000000"/>
                <w:sz w:val="20"/>
                <w:szCs w:val="20"/>
              </w:rPr>
            </w:pPr>
            <w:r w:rsidRPr="00E6053A">
              <w:rPr>
                <w:color w:val="000000"/>
                <w:sz w:val="20"/>
                <w:szCs w:val="20"/>
              </w:rPr>
              <w:t>транспортный налог</w:t>
            </w:r>
          </w:p>
        </w:tc>
        <w:tc>
          <w:tcPr>
            <w:tcW w:w="1974" w:type="dxa"/>
            <w:gridSpan w:val="2"/>
            <w:vAlign w:val="center"/>
          </w:tcPr>
          <w:p w14:paraId="722AA09E" w14:textId="1E6F4160"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6860BFBD" w14:textId="77777777" w:rsidR="000818EC" w:rsidRPr="00E6053A" w:rsidRDefault="000818EC" w:rsidP="003A508B">
            <w:pPr>
              <w:widowControl w:val="0"/>
              <w:jc w:val="center"/>
              <w:rPr>
                <w:color w:val="000000"/>
                <w:sz w:val="20"/>
                <w:szCs w:val="20"/>
              </w:rPr>
            </w:pPr>
          </w:p>
        </w:tc>
        <w:tc>
          <w:tcPr>
            <w:tcW w:w="1129" w:type="dxa"/>
            <w:vAlign w:val="center"/>
          </w:tcPr>
          <w:p w14:paraId="62A896B1" w14:textId="77777777" w:rsidR="000818EC" w:rsidRPr="00E6053A" w:rsidRDefault="000818EC" w:rsidP="003A508B">
            <w:pPr>
              <w:widowControl w:val="0"/>
              <w:jc w:val="center"/>
              <w:rPr>
                <w:color w:val="000000"/>
                <w:sz w:val="20"/>
                <w:szCs w:val="20"/>
              </w:rPr>
            </w:pPr>
          </w:p>
        </w:tc>
        <w:tc>
          <w:tcPr>
            <w:tcW w:w="1549" w:type="dxa"/>
          </w:tcPr>
          <w:p w14:paraId="78A9E6C1" w14:textId="77777777" w:rsidR="000818EC" w:rsidRPr="00E6053A" w:rsidRDefault="000818EC" w:rsidP="003A508B">
            <w:pPr>
              <w:widowControl w:val="0"/>
              <w:jc w:val="center"/>
              <w:rPr>
                <w:color w:val="000000"/>
                <w:sz w:val="20"/>
                <w:szCs w:val="20"/>
              </w:rPr>
            </w:pPr>
          </w:p>
        </w:tc>
        <w:tc>
          <w:tcPr>
            <w:tcW w:w="1267" w:type="dxa"/>
          </w:tcPr>
          <w:p w14:paraId="29066DE1" w14:textId="77777777" w:rsidR="000818EC" w:rsidRPr="00E6053A" w:rsidRDefault="000818EC" w:rsidP="003A508B">
            <w:pPr>
              <w:widowControl w:val="0"/>
              <w:jc w:val="center"/>
              <w:rPr>
                <w:color w:val="000000"/>
                <w:sz w:val="20"/>
                <w:szCs w:val="20"/>
              </w:rPr>
            </w:pPr>
          </w:p>
        </w:tc>
        <w:tc>
          <w:tcPr>
            <w:tcW w:w="1549" w:type="dxa"/>
          </w:tcPr>
          <w:p w14:paraId="76B21CA3" w14:textId="77777777" w:rsidR="000818EC" w:rsidRPr="00E6053A" w:rsidRDefault="000818EC" w:rsidP="003A508B">
            <w:pPr>
              <w:widowControl w:val="0"/>
              <w:jc w:val="center"/>
              <w:rPr>
                <w:color w:val="000000"/>
                <w:sz w:val="20"/>
                <w:szCs w:val="20"/>
              </w:rPr>
            </w:pPr>
          </w:p>
        </w:tc>
        <w:tc>
          <w:tcPr>
            <w:tcW w:w="1261" w:type="dxa"/>
          </w:tcPr>
          <w:p w14:paraId="2A01997E" w14:textId="77777777" w:rsidR="000818EC" w:rsidRPr="00E6053A" w:rsidRDefault="000818EC" w:rsidP="003A508B">
            <w:pPr>
              <w:widowControl w:val="0"/>
              <w:jc w:val="center"/>
              <w:rPr>
                <w:color w:val="000000"/>
                <w:sz w:val="20"/>
                <w:szCs w:val="20"/>
              </w:rPr>
            </w:pPr>
          </w:p>
        </w:tc>
      </w:tr>
      <w:tr w:rsidR="000818EC" w14:paraId="5207859D" w14:textId="77777777" w:rsidTr="00AB2231">
        <w:trPr>
          <w:trHeight w:val="270"/>
          <w:tblCellSpacing w:w="5" w:type="dxa"/>
        </w:trPr>
        <w:tc>
          <w:tcPr>
            <w:tcW w:w="549" w:type="dxa"/>
          </w:tcPr>
          <w:p w14:paraId="7B756AC6" w14:textId="77777777" w:rsidR="000818EC" w:rsidRPr="00E6053A" w:rsidRDefault="000818EC" w:rsidP="00C13D9A">
            <w:pPr>
              <w:widowControl w:val="0"/>
              <w:rPr>
                <w:color w:val="000000"/>
                <w:sz w:val="20"/>
                <w:szCs w:val="20"/>
              </w:rPr>
            </w:pPr>
            <w:r w:rsidRPr="00E6053A">
              <w:rPr>
                <w:color w:val="000000"/>
                <w:sz w:val="20"/>
                <w:szCs w:val="20"/>
              </w:rPr>
              <w:t>3.5</w:t>
            </w:r>
          </w:p>
        </w:tc>
        <w:tc>
          <w:tcPr>
            <w:tcW w:w="4812" w:type="dxa"/>
            <w:vAlign w:val="center"/>
          </w:tcPr>
          <w:p w14:paraId="628E22E4" w14:textId="77777777" w:rsidR="000818EC" w:rsidRPr="00E6053A" w:rsidRDefault="000818EC" w:rsidP="003A508B">
            <w:pPr>
              <w:widowControl w:val="0"/>
              <w:jc w:val="right"/>
              <w:rPr>
                <w:color w:val="000000"/>
                <w:sz w:val="20"/>
                <w:szCs w:val="20"/>
              </w:rPr>
            </w:pPr>
            <w:r w:rsidRPr="00E6053A">
              <w:rPr>
                <w:color w:val="000000"/>
                <w:sz w:val="20"/>
                <w:szCs w:val="20"/>
              </w:rPr>
              <w:t>налог на землю</w:t>
            </w:r>
          </w:p>
        </w:tc>
        <w:tc>
          <w:tcPr>
            <w:tcW w:w="1974" w:type="dxa"/>
            <w:gridSpan w:val="2"/>
            <w:vAlign w:val="center"/>
          </w:tcPr>
          <w:p w14:paraId="27A4B3D8" w14:textId="0DEAE845"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74941DBD" w14:textId="77777777" w:rsidR="000818EC" w:rsidRPr="00E6053A" w:rsidRDefault="000818EC" w:rsidP="003A508B">
            <w:pPr>
              <w:widowControl w:val="0"/>
              <w:jc w:val="center"/>
              <w:rPr>
                <w:color w:val="000000"/>
                <w:sz w:val="20"/>
                <w:szCs w:val="20"/>
              </w:rPr>
            </w:pPr>
          </w:p>
        </w:tc>
        <w:tc>
          <w:tcPr>
            <w:tcW w:w="1129" w:type="dxa"/>
            <w:vAlign w:val="center"/>
          </w:tcPr>
          <w:p w14:paraId="7145DC4F" w14:textId="77777777" w:rsidR="000818EC" w:rsidRPr="00E6053A" w:rsidRDefault="000818EC" w:rsidP="003A508B">
            <w:pPr>
              <w:widowControl w:val="0"/>
              <w:jc w:val="center"/>
              <w:rPr>
                <w:color w:val="000000"/>
                <w:sz w:val="20"/>
                <w:szCs w:val="20"/>
              </w:rPr>
            </w:pPr>
          </w:p>
        </w:tc>
        <w:tc>
          <w:tcPr>
            <w:tcW w:w="1549" w:type="dxa"/>
          </w:tcPr>
          <w:p w14:paraId="2021BE42" w14:textId="77777777" w:rsidR="000818EC" w:rsidRPr="00E6053A" w:rsidRDefault="000818EC" w:rsidP="003A508B">
            <w:pPr>
              <w:widowControl w:val="0"/>
              <w:jc w:val="center"/>
              <w:rPr>
                <w:color w:val="000000"/>
                <w:sz w:val="20"/>
                <w:szCs w:val="20"/>
              </w:rPr>
            </w:pPr>
          </w:p>
        </w:tc>
        <w:tc>
          <w:tcPr>
            <w:tcW w:w="1267" w:type="dxa"/>
          </w:tcPr>
          <w:p w14:paraId="498CB1AF" w14:textId="77777777" w:rsidR="000818EC" w:rsidRPr="00E6053A" w:rsidRDefault="000818EC" w:rsidP="003A508B">
            <w:pPr>
              <w:widowControl w:val="0"/>
              <w:jc w:val="center"/>
              <w:rPr>
                <w:color w:val="000000"/>
                <w:sz w:val="20"/>
                <w:szCs w:val="20"/>
              </w:rPr>
            </w:pPr>
          </w:p>
        </w:tc>
        <w:tc>
          <w:tcPr>
            <w:tcW w:w="1549" w:type="dxa"/>
          </w:tcPr>
          <w:p w14:paraId="358959E5" w14:textId="77777777" w:rsidR="000818EC" w:rsidRPr="00E6053A" w:rsidRDefault="000818EC" w:rsidP="003A508B">
            <w:pPr>
              <w:widowControl w:val="0"/>
              <w:jc w:val="center"/>
              <w:rPr>
                <w:color w:val="000000"/>
                <w:sz w:val="20"/>
                <w:szCs w:val="20"/>
              </w:rPr>
            </w:pPr>
          </w:p>
        </w:tc>
        <w:tc>
          <w:tcPr>
            <w:tcW w:w="1261" w:type="dxa"/>
          </w:tcPr>
          <w:p w14:paraId="714A7F6E" w14:textId="77777777" w:rsidR="000818EC" w:rsidRPr="00E6053A" w:rsidRDefault="000818EC" w:rsidP="003A508B">
            <w:pPr>
              <w:widowControl w:val="0"/>
              <w:jc w:val="center"/>
              <w:rPr>
                <w:color w:val="000000"/>
                <w:sz w:val="20"/>
                <w:szCs w:val="20"/>
              </w:rPr>
            </w:pPr>
          </w:p>
        </w:tc>
      </w:tr>
      <w:tr w:rsidR="000818EC" w14:paraId="060BD0D5" w14:textId="77777777" w:rsidTr="00AB2231">
        <w:trPr>
          <w:trHeight w:val="270"/>
          <w:tblCellSpacing w:w="5" w:type="dxa"/>
        </w:trPr>
        <w:tc>
          <w:tcPr>
            <w:tcW w:w="549" w:type="dxa"/>
          </w:tcPr>
          <w:p w14:paraId="059DAC2F" w14:textId="77777777" w:rsidR="000818EC" w:rsidRPr="00E6053A" w:rsidRDefault="000818EC" w:rsidP="00C13D9A">
            <w:pPr>
              <w:widowControl w:val="0"/>
              <w:rPr>
                <w:color w:val="000000"/>
                <w:sz w:val="20"/>
                <w:szCs w:val="20"/>
              </w:rPr>
            </w:pPr>
            <w:r w:rsidRPr="00E6053A">
              <w:rPr>
                <w:color w:val="000000"/>
                <w:sz w:val="20"/>
                <w:szCs w:val="20"/>
              </w:rPr>
              <w:t>3.6</w:t>
            </w:r>
          </w:p>
        </w:tc>
        <w:tc>
          <w:tcPr>
            <w:tcW w:w="4812" w:type="dxa"/>
            <w:vAlign w:val="center"/>
          </w:tcPr>
          <w:p w14:paraId="0CE339E1" w14:textId="77777777" w:rsidR="000818EC" w:rsidRPr="00E6053A" w:rsidRDefault="000818EC" w:rsidP="00C13D9A">
            <w:pPr>
              <w:widowControl w:val="0"/>
              <w:jc w:val="right"/>
              <w:rPr>
                <w:color w:val="000000"/>
                <w:sz w:val="20"/>
                <w:szCs w:val="20"/>
              </w:rPr>
            </w:pPr>
            <w:r w:rsidRPr="00E6053A">
              <w:rPr>
                <w:color w:val="000000"/>
                <w:sz w:val="20"/>
                <w:szCs w:val="20"/>
              </w:rPr>
              <w:t xml:space="preserve">налог на профессиональный доход (для самозанятых граждан) </w:t>
            </w:r>
          </w:p>
          <w:p w14:paraId="04302610" w14:textId="77777777" w:rsidR="000818EC" w:rsidRPr="00E6053A" w:rsidRDefault="000818EC" w:rsidP="00C13D9A">
            <w:pPr>
              <w:widowControl w:val="0"/>
              <w:jc w:val="right"/>
              <w:rPr>
                <w:color w:val="000000"/>
                <w:sz w:val="20"/>
                <w:szCs w:val="20"/>
              </w:rPr>
            </w:pPr>
          </w:p>
        </w:tc>
        <w:tc>
          <w:tcPr>
            <w:tcW w:w="1974" w:type="dxa"/>
            <w:gridSpan w:val="2"/>
            <w:vAlign w:val="center"/>
          </w:tcPr>
          <w:p w14:paraId="5CE3B687" w14:textId="0E73FC2A"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26DE447E" w14:textId="77777777" w:rsidR="000818EC" w:rsidRPr="00E6053A" w:rsidRDefault="000818EC" w:rsidP="003A508B">
            <w:pPr>
              <w:widowControl w:val="0"/>
              <w:jc w:val="center"/>
              <w:rPr>
                <w:color w:val="000000"/>
                <w:sz w:val="20"/>
                <w:szCs w:val="20"/>
              </w:rPr>
            </w:pPr>
          </w:p>
        </w:tc>
        <w:tc>
          <w:tcPr>
            <w:tcW w:w="1129" w:type="dxa"/>
            <w:vAlign w:val="center"/>
          </w:tcPr>
          <w:p w14:paraId="37F65B62" w14:textId="77777777" w:rsidR="000818EC" w:rsidRPr="00E6053A" w:rsidRDefault="000818EC" w:rsidP="003A508B">
            <w:pPr>
              <w:widowControl w:val="0"/>
              <w:jc w:val="center"/>
              <w:rPr>
                <w:color w:val="000000"/>
                <w:sz w:val="20"/>
                <w:szCs w:val="20"/>
              </w:rPr>
            </w:pPr>
          </w:p>
        </w:tc>
        <w:tc>
          <w:tcPr>
            <w:tcW w:w="1549" w:type="dxa"/>
          </w:tcPr>
          <w:p w14:paraId="011C8EA1" w14:textId="77777777" w:rsidR="000818EC" w:rsidRPr="00E6053A" w:rsidRDefault="000818EC" w:rsidP="003A508B">
            <w:pPr>
              <w:widowControl w:val="0"/>
              <w:jc w:val="center"/>
              <w:rPr>
                <w:color w:val="000000"/>
                <w:sz w:val="20"/>
                <w:szCs w:val="20"/>
              </w:rPr>
            </w:pPr>
          </w:p>
        </w:tc>
        <w:tc>
          <w:tcPr>
            <w:tcW w:w="1267" w:type="dxa"/>
          </w:tcPr>
          <w:p w14:paraId="3F9869AA" w14:textId="77777777" w:rsidR="000818EC" w:rsidRPr="00E6053A" w:rsidRDefault="000818EC" w:rsidP="003A508B">
            <w:pPr>
              <w:widowControl w:val="0"/>
              <w:jc w:val="center"/>
              <w:rPr>
                <w:color w:val="000000"/>
                <w:sz w:val="20"/>
                <w:szCs w:val="20"/>
              </w:rPr>
            </w:pPr>
          </w:p>
        </w:tc>
        <w:tc>
          <w:tcPr>
            <w:tcW w:w="1549" w:type="dxa"/>
          </w:tcPr>
          <w:p w14:paraId="551A7AEB" w14:textId="77777777" w:rsidR="000818EC" w:rsidRPr="00E6053A" w:rsidRDefault="000818EC" w:rsidP="003A508B">
            <w:pPr>
              <w:widowControl w:val="0"/>
              <w:jc w:val="center"/>
              <w:rPr>
                <w:color w:val="000000"/>
                <w:sz w:val="20"/>
                <w:szCs w:val="20"/>
              </w:rPr>
            </w:pPr>
          </w:p>
        </w:tc>
        <w:tc>
          <w:tcPr>
            <w:tcW w:w="1261" w:type="dxa"/>
          </w:tcPr>
          <w:p w14:paraId="73EA7EB5" w14:textId="77777777" w:rsidR="000818EC" w:rsidRPr="00E6053A" w:rsidRDefault="000818EC" w:rsidP="003A508B">
            <w:pPr>
              <w:widowControl w:val="0"/>
              <w:jc w:val="center"/>
              <w:rPr>
                <w:color w:val="000000"/>
                <w:sz w:val="20"/>
                <w:szCs w:val="20"/>
              </w:rPr>
            </w:pPr>
          </w:p>
        </w:tc>
      </w:tr>
      <w:tr w:rsidR="000818EC" w14:paraId="6060344C" w14:textId="77777777" w:rsidTr="00AB2231">
        <w:trPr>
          <w:trHeight w:val="270"/>
          <w:tblCellSpacing w:w="5" w:type="dxa"/>
        </w:trPr>
        <w:tc>
          <w:tcPr>
            <w:tcW w:w="549" w:type="dxa"/>
          </w:tcPr>
          <w:p w14:paraId="0E571E39" w14:textId="77777777" w:rsidR="000818EC" w:rsidRPr="00E6053A" w:rsidRDefault="000818EC" w:rsidP="00C13D9A">
            <w:pPr>
              <w:widowControl w:val="0"/>
              <w:rPr>
                <w:color w:val="000000"/>
                <w:sz w:val="20"/>
                <w:szCs w:val="20"/>
              </w:rPr>
            </w:pPr>
            <w:r w:rsidRPr="00E6053A">
              <w:rPr>
                <w:color w:val="000000"/>
                <w:sz w:val="20"/>
                <w:szCs w:val="20"/>
              </w:rPr>
              <w:t>4</w:t>
            </w:r>
          </w:p>
        </w:tc>
        <w:tc>
          <w:tcPr>
            <w:tcW w:w="4812" w:type="dxa"/>
            <w:vAlign w:val="center"/>
          </w:tcPr>
          <w:p w14:paraId="3F2F35F1" w14:textId="77777777" w:rsidR="000818EC" w:rsidRPr="00E6053A" w:rsidRDefault="000818EC" w:rsidP="003A508B">
            <w:pPr>
              <w:widowControl w:val="0"/>
              <w:rPr>
                <w:color w:val="000000"/>
                <w:sz w:val="20"/>
                <w:szCs w:val="20"/>
              </w:rPr>
            </w:pPr>
            <w:r w:rsidRPr="00E6053A">
              <w:rPr>
                <w:color w:val="000000"/>
                <w:sz w:val="20"/>
                <w:szCs w:val="20"/>
              </w:rPr>
              <w:t>Чистая прибыль (убыток)</w:t>
            </w:r>
          </w:p>
        </w:tc>
        <w:tc>
          <w:tcPr>
            <w:tcW w:w="1974" w:type="dxa"/>
            <w:gridSpan w:val="2"/>
            <w:vAlign w:val="center"/>
          </w:tcPr>
          <w:p w14:paraId="40CFB0DD" w14:textId="3EABB88C"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7AC0E892" w14:textId="77777777" w:rsidR="000818EC" w:rsidRPr="00E6053A" w:rsidRDefault="000818EC" w:rsidP="003A508B">
            <w:pPr>
              <w:widowControl w:val="0"/>
              <w:jc w:val="center"/>
              <w:rPr>
                <w:color w:val="000000"/>
                <w:sz w:val="20"/>
                <w:szCs w:val="20"/>
              </w:rPr>
            </w:pPr>
          </w:p>
        </w:tc>
        <w:tc>
          <w:tcPr>
            <w:tcW w:w="1129" w:type="dxa"/>
            <w:vAlign w:val="center"/>
          </w:tcPr>
          <w:p w14:paraId="55A72485" w14:textId="77777777" w:rsidR="000818EC" w:rsidRPr="00E6053A" w:rsidRDefault="000818EC" w:rsidP="003A508B">
            <w:pPr>
              <w:widowControl w:val="0"/>
              <w:jc w:val="center"/>
              <w:rPr>
                <w:color w:val="000000"/>
                <w:sz w:val="20"/>
                <w:szCs w:val="20"/>
              </w:rPr>
            </w:pPr>
          </w:p>
        </w:tc>
        <w:tc>
          <w:tcPr>
            <w:tcW w:w="1549" w:type="dxa"/>
          </w:tcPr>
          <w:p w14:paraId="0830E959" w14:textId="77777777" w:rsidR="000818EC" w:rsidRPr="00E6053A" w:rsidRDefault="000818EC" w:rsidP="003A508B">
            <w:pPr>
              <w:widowControl w:val="0"/>
              <w:jc w:val="center"/>
              <w:rPr>
                <w:color w:val="000000"/>
                <w:sz w:val="20"/>
                <w:szCs w:val="20"/>
              </w:rPr>
            </w:pPr>
          </w:p>
        </w:tc>
        <w:tc>
          <w:tcPr>
            <w:tcW w:w="1267" w:type="dxa"/>
          </w:tcPr>
          <w:p w14:paraId="5774A571" w14:textId="77777777" w:rsidR="000818EC" w:rsidRPr="00E6053A" w:rsidRDefault="000818EC" w:rsidP="003A508B">
            <w:pPr>
              <w:widowControl w:val="0"/>
              <w:jc w:val="center"/>
              <w:rPr>
                <w:color w:val="000000"/>
                <w:sz w:val="20"/>
                <w:szCs w:val="20"/>
              </w:rPr>
            </w:pPr>
          </w:p>
        </w:tc>
        <w:tc>
          <w:tcPr>
            <w:tcW w:w="1549" w:type="dxa"/>
          </w:tcPr>
          <w:p w14:paraId="30FBBD0A" w14:textId="77777777" w:rsidR="000818EC" w:rsidRPr="00E6053A" w:rsidRDefault="000818EC" w:rsidP="003A508B">
            <w:pPr>
              <w:widowControl w:val="0"/>
              <w:jc w:val="center"/>
              <w:rPr>
                <w:color w:val="000000"/>
                <w:sz w:val="20"/>
                <w:szCs w:val="20"/>
              </w:rPr>
            </w:pPr>
          </w:p>
        </w:tc>
        <w:tc>
          <w:tcPr>
            <w:tcW w:w="1261" w:type="dxa"/>
          </w:tcPr>
          <w:p w14:paraId="448FEC11" w14:textId="77777777" w:rsidR="000818EC" w:rsidRPr="00E6053A" w:rsidRDefault="000818EC" w:rsidP="003A508B">
            <w:pPr>
              <w:widowControl w:val="0"/>
              <w:jc w:val="center"/>
              <w:rPr>
                <w:color w:val="000000"/>
                <w:sz w:val="20"/>
                <w:szCs w:val="20"/>
              </w:rPr>
            </w:pPr>
          </w:p>
        </w:tc>
      </w:tr>
      <w:tr w:rsidR="000818EC" w14:paraId="29E4B4AD" w14:textId="77777777" w:rsidTr="00AB2231">
        <w:trPr>
          <w:trHeight w:val="270"/>
          <w:tblCellSpacing w:w="5" w:type="dxa"/>
        </w:trPr>
        <w:tc>
          <w:tcPr>
            <w:tcW w:w="549" w:type="dxa"/>
          </w:tcPr>
          <w:p w14:paraId="6D28130B" w14:textId="3DBEBB9A" w:rsidR="000818EC" w:rsidRPr="00E6053A" w:rsidRDefault="000818EC" w:rsidP="000818EC">
            <w:pPr>
              <w:widowControl w:val="0"/>
              <w:rPr>
                <w:color w:val="000000"/>
                <w:sz w:val="20"/>
                <w:szCs w:val="20"/>
              </w:rPr>
            </w:pPr>
            <w:r>
              <w:rPr>
                <w:color w:val="000000" w:themeColor="text1"/>
                <w:sz w:val="20"/>
                <w:szCs w:val="20"/>
              </w:rPr>
              <w:lastRenderedPageBreak/>
              <w:t>5</w:t>
            </w:r>
          </w:p>
        </w:tc>
        <w:tc>
          <w:tcPr>
            <w:tcW w:w="4812" w:type="dxa"/>
            <w:vAlign w:val="center"/>
          </w:tcPr>
          <w:p w14:paraId="356F88DB" w14:textId="65C35304" w:rsidR="000818EC" w:rsidRPr="00E6053A" w:rsidRDefault="000818EC" w:rsidP="000818EC">
            <w:pPr>
              <w:widowControl w:val="0"/>
              <w:rPr>
                <w:color w:val="000000"/>
                <w:sz w:val="20"/>
                <w:szCs w:val="20"/>
              </w:rPr>
            </w:pPr>
            <w:r w:rsidRPr="003228D7">
              <w:rPr>
                <w:color w:val="000000" w:themeColor="text1"/>
                <w:sz w:val="20"/>
                <w:szCs w:val="20"/>
              </w:rPr>
              <w:t>Среднемесячная заработная плата в расчете на 1 работника</w:t>
            </w:r>
          </w:p>
        </w:tc>
        <w:tc>
          <w:tcPr>
            <w:tcW w:w="1974" w:type="dxa"/>
            <w:gridSpan w:val="2"/>
            <w:vAlign w:val="center"/>
          </w:tcPr>
          <w:p w14:paraId="12E1F6C7" w14:textId="11549BF2" w:rsidR="000818EC" w:rsidRPr="00E6053A" w:rsidRDefault="000818EC" w:rsidP="000818EC">
            <w:pPr>
              <w:widowControl w:val="0"/>
              <w:jc w:val="center"/>
              <w:rPr>
                <w:color w:val="000000"/>
                <w:sz w:val="20"/>
                <w:szCs w:val="20"/>
              </w:rPr>
            </w:pPr>
            <w:r w:rsidRPr="003228D7">
              <w:rPr>
                <w:color w:val="000000" w:themeColor="text1"/>
                <w:sz w:val="20"/>
                <w:szCs w:val="20"/>
              </w:rPr>
              <w:t>рублей</w:t>
            </w:r>
          </w:p>
        </w:tc>
        <w:tc>
          <w:tcPr>
            <w:tcW w:w="1545" w:type="dxa"/>
            <w:vAlign w:val="center"/>
          </w:tcPr>
          <w:p w14:paraId="01C4F322" w14:textId="77777777" w:rsidR="000818EC" w:rsidRPr="00E6053A" w:rsidRDefault="000818EC" w:rsidP="000818EC">
            <w:pPr>
              <w:widowControl w:val="0"/>
              <w:jc w:val="center"/>
              <w:rPr>
                <w:color w:val="000000"/>
                <w:sz w:val="20"/>
                <w:szCs w:val="20"/>
              </w:rPr>
            </w:pPr>
          </w:p>
        </w:tc>
        <w:tc>
          <w:tcPr>
            <w:tcW w:w="1129" w:type="dxa"/>
            <w:vAlign w:val="center"/>
          </w:tcPr>
          <w:p w14:paraId="7BB013B9" w14:textId="77777777" w:rsidR="000818EC" w:rsidRPr="00E6053A" w:rsidRDefault="000818EC" w:rsidP="000818EC">
            <w:pPr>
              <w:widowControl w:val="0"/>
              <w:jc w:val="center"/>
              <w:rPr>
                <w:color w:val="000000"/>
                <w:sz w:val="20"/>
                <w:szCs w:val="20"/>
              </w:rPr>
            </w:pPr>
          </w:p>
        </w:tc>
        <w:tc>
          <w:tcPr>
            <w:tcW w:w="1549" w:type="dxa"/>
          </w:tcPr>
          <w:p w14:paraId="2CF19F24" w14:textId="77777777" w:rsidR="000818EC" w:rsidRPr="00E6053A" w:rsidRDefault="000818EC" w:rsidP="000818EC">
            <w:pPr>
              <w:widowControl w:val="0"/>
              <w:jc w:val="center"/>
              <w:rPr>
                <w:color w:val="000000"/>
                <w:sz w:val="20"/>
                <w:szCs w:val="20"/>
              </w:rPr>
            </w:pPr>
          </w:p>
        </w:tc>
        <w:tc>
          <w:tcPr>
            <w:tcW w:w="1267" w:type="dxa"/>
          </w:tcPr>
          <w:p w14:paraId="4C72E718" w14:textId="77777777" w:rsidR="000818EC" w:rsidRPr="00E6053A" w:rsidRDefault="000818EC" w:rsidP="000818EC">
            <w:pPr>
              <w:widowControl w:val="0"/>
              <w:jc w:val="center"/>
              <w:rPr>
                <w:color w:val="000000"/>
                <w:sz w:val="20"/>
                <w:szCs w:val="20"/>
              </w:rPr>
            </w:pPr>
          </w:p>
        </w:tc>
        <w:tc>
          <w:tcPr>
            <w:tcW w:w="1549" w:type="dxa"/>
          </w:tcPr>
          <w:p w14:paraId="6F185457" w14:textId="77777777" w:rsidR="000818EC" w:rsidRPr="00E6053A" w:rsidRDefault="000818EC" w:rsidP="000818EC">
            <w:pPr>
              <w:widowControl w:val="0"/>
              <w:jc w:val="center"/>
              <w:rPr>
                <w:color w:val="000000"/>
                <w:sz w:val="20"/>
                <w:szCs w:val="20"/>
              </w:rPr>
            </w:pPr>
          </w:p>
        </w:tc>
        <w:tc>
          <w:tcPr>
            <w:tcW w:w="1261" w:type="dxa"/>
          </w:tcPr>
          <w:p w14:paraId="13687888" w14:textId="77777777" w:rsidR="000818EC" w:rsidRPr="00E6053A" w:rsidRDefault="000818EC" w:rsidP="000818EC">
            <w:pPr>
              <w:widowControl w:val="0"/>
              <w:jc w:val="center"/>
              <w:rPr>
                <w:color w:val="000000"/>
                <w:sz w:val="20"/>
                <w:szCs w:val="20"/>
              </w:rPr>
            </w:pPr>
          </w:p>
        </w:tc>
      </w:tr>
      <w:tr w:rsidR="002D6E0E" w14:paraId="6088D127" w14:textId="77777777" w:rsidTr="00AB2231">
        <w:trPr>
          <w:trHeight w:val="69"/>
          <w:tblCellSpacing w:w="5" w:type="dxa"/>
        </w:trPr>
        <w:tc>
          <w:tcPr>
            <w:tcW w:w="549" w:type="dxa"/>
            <w:vMerge w:val="restart"/>
          </w:tcPr>
          <w:p w14:paraId="65C32591" w14:textId="0CC54711" w:rsidR="00E6053A" w:rsidRPr="00E6053A" w:rsidRDefault="000818EC" w:rsidP="00C13D9A">
            <w:pPr>
              <w:widowControl w:val="0"/>
              <w:rPr>
                <w:color w:val="000000"/>
                <w:sz w:val="20"/>
                <w:szCs w:val="20"/>
              </w:rPr>
            </w:pPr>
            <w:r>
              <w:rPr>
                <w:color w:val="000000"/>
                <w:sz w:val="20"/>
                <w:szCs w:val="20"/>
              </w:rPr>
              <w:t>6</w:t>
            </w:r>
          </w:p>
        </w:tc>
        <w:tc>
          <w:tcPr>
            <w:tcW w:w="4812" w:type="dxa"/>
            <w:vMerge w:val="restart"/>
            <w:vAlign w:val="center"/>
          </w:tcPr>
          <w:p w14:paraId="0A852357" w14:textId="77777777" w:rsidR="00E6053A" w:rsidRPr="00E6053A" w:rsidRDefault="00E6053A" w:rsidP="003A508B">
            <w:pPr>
              <w:widowControl w:val="0"/>
              <w:rPr>
                <w:color w:val="000000"/>
                <w:sz w:val="20"/>
                <w:szCs w:val="20"/>
              </w:rPr>
            </w:pPr>
            <w:r w:rsidRPr="00E6053A">
              <w:rPr>
                <w:color w:val="000000"/>
                <w:sz w:val="20"/>
                <w:szCs w:val="20"/>
              </w:rPr>
              <w:t>Среднесписочная численность работников</w:t>
            </w:r>
          </w:p>
        </w:tc>
        <w:tc>
          <w:tcPr>
            <w:tcW w:w="982" w:type="dxa"/>
            <w:vMerge w:val="restart"/>
            <w:vAlign w:val="center"/>
          </w:tcPr>
          <w:p w14:paraId="30A97728" w14:textId="77777777" w:rsidR="00E6053A" w:rsidRPr="00E6053A" w:rsidRDefault="00E6053A" w:rsidP="003A508B">
            <w:pPr>
              <w:widowControl w:val="0"/>
              <w:jc w:val="center"/>
              <w:rPr>
                <w:color w:val="000000"/>
                <w:sz w:val="20"/>
                <w:szCs w:val="20"/>
              </w:rPr>
            </w:pPr>
            <w:r w:rsidRPr="00E6053A">
              <w:rPr>
                <w:color w:val="000000"/>
                <w:sz w:val="20"/>
                <w:szCs w:val="20"/>
              </w:rPr>
              <w:t>чел.</w:t>
            </w:r>
          </w:p>
        </w:tc>
        <w:tc>
          <w:tcPr>
            <w:tcW w:w="982" w:type="dxa"/>
          </w:tcPr>
          <w:p w14:paraId="704CF5FF" w14:textId="77777777" w:rsidR="00E6053A" w:rsidRPr="00E6053A" w:rsidRDefault="00E6053A" w:rsidP="003248B2">
            <w:pPr>
              <w:widowControl w:val="0"/>
              <w:rPr>
                <w:color w:val="000000"/>
                <w:sz w:val="20"/>
                <w:szCs w:val="20"/>
              </w:rPr>
            </w:pPr>
            <w:r w:rsidRPr="00E6053A">
              <w:rPr>
                <w:color w:val="000000"/>
                <w:sz w:val="20"/>
                <w:szCs w:val="20"/>
              </w:rPr>
              <w:t>1 квартал</w:t>
            </w:r>
          </w:p>
        </w:tc>
        <w:tc>
          <w:tcPr>
            <w:tcW w:w="1545" w:type="dxa"/>
            <w:vAlign w:val="center"/>
          </w:tcPr>
          <w:p w14:paraId="538627E1" w14:textId="77777777" w:rsidR="00E6053A" w:rsidRPr="00E6053A" w:rsidRDefault="00E6053A" w:rsidP="003A508B">
            <w:pPr>
              <w:widowControl w:val="0"/>
              <w:jc w:val="center"/>
              <w:rPr>
                <w:color w:val="000000"/>
                <w:sz w:val="20"/>
                <w:szCs w:val="20"/>
              </w:rPr>
            </w:pPr>
          </w:p>
        </w:tc>
        <w:tc>
          <w:tcPr>
            <w:tcW w:w="1129" w:type="dxa"/>
            <w:vAlign w:val="center"/>
          </w:tcPr>
          <w:p w14:paraId="5CB4C079" w14:textId="77777777" w:rsidR="00E6053A" w:rsidRPr="00E6053A" w:rsidRDefault="00E6053A" w:rsidP="003A508B">
            <w:pPr>
              <w:widowControl w:val="0"/>
              <w:jc w:val="center"/>
              <w:rPr>
                <w:color w:val="000000"/>
                <w:sz w:val="20"/>
                <w:szCs w:val="20"/>
              </w:rPr>
            </w:pPr>
          </w:p>
        </w:tc>
        <w:tc>
          <w:tcPr>
            <w:tcW w:w="1549" w:type="dxa"/>
          </w:tcPr>
          <w:p w14:paraId="1D48C4B7" w14:textId="77777777" w:rsidR="00E6053A" w:rsidRPr="00E6053A" w:rsidRDefault="00E6053A" w:rsidP="003A508B">
            <w:pPr>
              <w:widowControl w:val="0"/>
              <w:jc w:val="center"/>
              <w:rPr>
                <w:color w:val="000000"/>
                <w:sz w:val="20"/>
                <w:szCs w:val="20"/>
              </w:rPr>
            </w:pPr>
          </w:p>
        </w:tc>
        <w:tc>
          <w:tcPr>
            <w:tcW w:w="1267" w:type="dxa"/>
          </w:tcPr>
          <w:p w14:paraId="0BAF6365" w14:textId="77777777" w:rsidR="00E6053A" w:rsidRPr="00E6053A" w:rsidRDefault="00E6053A" w:rsidP="003A508B">
            <w:pPr>
              <w:widowControl w:val="0"/>
              <w:jc w:val="center"/>
              <w:rPr>
                <w:color w:val="000000"/>
                <w:sz w:val="20"/>
                <w:szCs w:val="20"/>
              </w:rPr>
            </w:pPr>
          </w:p>
        </w:tc>
        <w:tc>
          <w:tcPr>
            <w:tcW w:w="1549" w:type="dxa"/>
          </w:tcPr>
          <w:p w14:paraId="6284D508" w14:textId="77777777" w:rsidR="00E6053A" w:rsidRPr="00E6053A" w:rsidRDefault="00E6053A" w:rsidP="003A508B">
            <w:pPr>
              <w:widowControl w:val="0"/>
              <w:jc w:val="center"/>
              <w:rPr>
                <w:color w:val="000000"/>
                <w:sz w:val="20"/>
                <w:szCs w:val="20"/>
              </w:rPr>
            </w:pPr>
          </w:p>
        </w:tc>
        <w:tc>
          <w:tcPr>
            <w:tcW w:w="1261" w:type="dxa"/>
          </w:tcPr>
          <w:p w14:paraId="1CED8EB7" w14:textId="77777777" w:rsidR="00E6053A" w:rsidRPr="00E6053A" w:rsidRDefault="00E6053A" w:rsidP="003A508B">
            <w:pPr>
              <w:widowControl w:val="0"/>
              <w:jc w:val="center"/>
              <w:rPr>
                <w:color w:val="000000"/>
                <w:sz w:val="20"/>
                <w:szCs w:val="20"/>
              </w:rPr>
            </w:pPr>
          </w:p>
        </w:tc>
      </w:tr>
      <w:tr w:rsidR="002D6E0E" w14:paraId="28FB79AC" w14:textId="77777777" w:rsidTr="00AB2231">
        <w:trPr>
          <w:trHeight w:val="67"/>
          <w:tblCellSpacing w:w="5" w:type="dxa"/>
        </w:trPr>
        <w:tc>
          <w:tcPr>
            <w:tcW w:w="549" w:type="dxa"/>
            <w:vMerge/>
          </w:tcPr>
          <w:p w14:paraId="7BCCBABA" w14:textId="77777777" w:rsidR="00E6053A" w:rsidRPr="00E6053A" w:rsidRDefault="00E6053A" w:rsidP="00C13D9A">
            <w:pPr>
              <w:widowControl w:val="0"/>
              <w:rPr>
                <w:color w:val="000000"/>
                <w:sz w:val="20"/>
                <w:szCs w:val="20"/>
              </w:rPr>
            </w:pPr>
          </w:p>
        </w:tc>
        <w:tc>
          <w:tcPr>
            <w:tcW w:w="4812" w:type="dxa"/>
            <w:vMerge/>
            <w:vAlign w:val="center"/>
          </w:tcPr>
          <w:p w14:paraId="7824718B" w14:textId="77777777" w:rsidR="00E6053A" w:rsidRPr="00E6053A" w:rsidRDefault="00E6053A" w:rsidP="003A508B">
            <w:pPr>
              <w:widowControl w:val="0"/>
              <w:rPr>
                <w:color w:val="000000"/>
                <w:sz w:val="20"/>
                <w:szCs w:val="20"/>
              </w:rPr>
            </w:pPr>
          </w:p>
        </w:tc>
        <w:tc>
          <w:tcPr>
            <w:tcW w:w="982" w:type="dxa"/>
            <w:vMerge/>
            <w:vAlign w:val="center"/>
          </w:tcPr>
          <w:p w14:paraId="2924EAFE" w14:textId="77777777" w:rsidR="00E6053A" w:rsidRPr="00E6053A" w:rsidRDefault="00E6053A" w:rsidP="003A508B">
            <w:pPr>
              <w:widowControl w:val="0"/>
              <w:jc w:val="center"/>
              <w:rPr>
                <w:color w:val="000000"/>
                <w:sz w:val="20"/>
                <w:szCs w:val="20"/>
              </w:rPr>
            </w:pPr>
          </w:p>
        </w:tc>
        <w:tc>
          <w:tcPr>
            <w:tcW w:w="982" w:type="dxa"/>
          </w:tcPr>
          <w:p w14:paraId="0857D1BE" w14:textId="77777777" w:rsidR="00E6053A" w:rsidRPr="00E6053A" w:rsidRDefault="00E6053A" w:rsidP="003248B2">
            <w:pPr>
              <w:widowControl w:val="0"/>
              <w:rPr>
                <w:color w:val="000000"/>
                <w:sz w:val="20"/>
                <w:szCs w:val="20"/>
              </w:rPr>
            </w:pPr>
            <w:r w:rsidRPr="00E6053A">
              <w:rPr>
                <w:color w:val="000000"/>
                <w:sz w:val="20"/>
                <w:szCs w:val="20"/>
              </w:rPr>
              <w:t>2 квартал</w:t>
            </w:r>
          </w:p>
        </w:tc>
        <w:tc>
          <w:tcPr>
            <w:tcW w:w="1545" w:type="dxa"/>
            <w:vAlign w:val="center"/>
          </w:tcPr>
          <w:p w14:paraId="2C1613BB" w14:textId="77777777" w:rsidR="00E6053A" w:rsidRPr="00E6053A" w:rsidRDefault="00E6053A" w:rsidP="003A508B">
            <w:pPr>
              <w:widowControl w:val="0"/>
              <w:jc w:val="center"/>
              <w:rPr>
                <w:color w:val="000000"/>
                <w:sz w:val="20"/>
                <w:szCs w:val="20"/>
              </w:rPr>
            </w:pPr>
          </w:p>
        </w:tc>
        <w:tc>
          <w:tcPr>
            <w:tcW w:w="1129" w:type="dxa"/>
            <w:vAlign w:val="center"/>
          </w:tcPr>
          <w:p w14:paraId="65FFBF21" w14:textId="77777777" w:rsidR="00E6053A" w:rsidRPr="00E6053A" w:rsidRDefault="00E6053A" w:rsidP="003A508B">
            <w:pPr>
              <w:widowControl w:val="0"/>
              <w:jc w:val="center"/>
              <w:rPr>
                <w:color w:val="000000"/>
                <w:sz w:val="20"/>
                <w:szCs w:val="20"/>
              </w:rPr>
            </w:pPr>
          </w:p>
        </w:tc>
        <w:tc>
          <w:tcPr>
            <w:tcW w:w="1549" w:type="dxa"/>
          </w:tcPr>
          <w:p w14:paraId="1F5438CC" w14:textId="77777777" w:rsidR="00E6053A" w:rsidRPr="00E6053A" w:rsidRDefault="00E6053A" w:rsidP="003A508B">
            <w:pPr>
              <w:widowControl w:val="0"/>
              <w:jc w:val="center"/>
              <w:rPr>
                <w:color w:val="000000"/>
                <w:sz w:val="20"/>
                <w:szCs w:val="20"/>
              </w:rPr>
            </w:pPr>
          </w:p>
        </w:tc>
        <w:tc>
          <w:tcPr>
            <w:tcW w:w="1267" w:type="dxa"/>
          </w:tcPr>
          <w:p w14:paraId="7D139B7C" w14:textId="77777777" w:rsidR="00E6053A" w:rsidRPr="00E6053A" w:rsidRDefault="00E6053A" w:rsidP="003A508B">
            <w:pPr>
              <w:widowControl w:val="0"/>
              <w:jc w:val="center"/>
              <w:rPr>
                <w:color w:val="000000"/>
                <w:sz w:val="20"/>
                <w:szCs w:val="20"/>
              </w:rPr>
            </w:pPr>
          </w:p>
        </w:tc>
        <w:tc>
          <w:tcPr>
            <w:tcW w:w="1549" w:type="dxa"/>
          </w:tcPr>
          <w:p w14:paraId="7440D8C8" w14:textId="77777777" w:rsidR="00E6053A" w:rsidRPr="00E6053A" w:rsidRDefault="00E6053A" w:rsidP="003A508B">
            <w:pPr>
              <w:widowControl w:val="0"/>
              <w:jc w:val="center"/>
              <w:rPr>
                <w:color w:val="000000"/>
                <w:sz w:val="20"/>
                <w:szCs w:val="20"/>
              </w:rPr>
            </w:pPr>
          </w:p>
        </w:tc>
        <w:tc>
          <w:tcPr>
            <w:tcW w:w="1261" w:type="dxa"/>
          </w:tcPr>
          <w:p w14:paraId="76C970DB" w14:textId="77777777" w:rsidR="00E6053A" w:rsidRPr="00E6053A" w:rsidRDefault="00E6053A" w:rsidP="003A508B">
            <w:pPr>
              <w:widowControl w:val="0"/>
              <w:jc w:val="center"/>
              <w:rPr>
                <w:color w:val="000000"/>
                <w:sz w:val="20"/>
                <w:szCs w:val="20"/>
              </w:rPr>
            </w:pPr>
          </w:p>
        </w:tc>
      </w:tr>
      <w:tr w:rsidR="002D6E0E" w14:paraId="43A9E847" w14:textId="77777777" w:rsidTr="00AB2231">
        <w:trPr>
          <w:trHeight w:val="67"/>
          <w:tblCellSpacing w:w="5" w:type="dxa"/>
        </w:trPr>
        <w:tc>
          <w:tcPr>
            <w:tcW w:w="549" w:type="dxa"/>
            <w:vMerge/>
          </w:tcPr>
          <w:p w14:paraId="5277758E" w14:textId="77777777" w:rsidR="00E6053A" w:rsidRPr="00E6053A" w:rsidRDefault="00E6053A" w:rsidP="003248B2">
            <w:pPr>
              <w:widowControl w:val="0"/>
              <w:rPr>
                <w:color w:val="000000"/>
                <w:sz w:val="20"/>
                <w:szCs w:val="20"/>
              </w:rPr>
            </w:pPr>
          </w:p>
        </w:tc>
        <w:tc>
          <w:tcPr>
            <w:tcW w:w="4812" w:type="dxa"/>
            <w:vMerge/>
            <w:vAlign w:val="center"/>
          </w:tcPr>
          <w:p w14:paraId="4BE599A8" w14:textId="77777777" w:rsidR="00E6053A" w:rsidRPr="00E6053A" w:rsidRDefault="00E6053A" w:rsidP="003248B2">
            <w:pPr>
              <w:widowControl w:val="0"/>
              <w:rPr>
                <w:color w:val="000000"/>
                <w:sz w:val="20"/>
                <w:szCs w:val="20"/>
              </w:rPr>
            </w:pPr>
          </w:p>
        </w:tc>
        <w:tc>
          <w:tcPr>
            <w:tcW w:w="982" w:type="dxa"/>
            <w:vMerge/>
            <w:vAlign w:val="center"/>
          </w:tcPr>
          <w:p w14:paraId="4244B067" w14:textId="77777777" w:rsidR="00E6053A" w:rsidRPr="00E6053A" w:rsidRDefault="00E6053A" w:rsidP="003248B2">
            <w:pPr>
              <w:widowControl w:val="0"/>
              <w:jc w:val="center"/>
              <w:rPr>
                <w:color w:val="000000"/>
                <w:sz w:val="20"/>
                <w:szCs w:val="20"/>
              </w:rPr>
            </w:pPr>
          </w:p>
        </w:tc>
        <w:tc>
          <w:tcPr>
            <w:tcW w:w="982" w:type="dxa"/>
          </w:tcPr>
          <w:p w14:paraId="6030283F" w14:textId="77777777" w:rsidR="00E6053A" w:rsidRPr="00E6053A" w:rsidRDefault="00E6053A" w:rsidP="003248B2">
            <w:pPr>
              <w:rPr>
                <w:sz w:val="20"/>
                <w:szCs w:val="20"/>
              </w:rPr>
            </w:pPr>
            <w:r w:rsidRPr="00E6053A">
              <w:rPr>
                <w:color w:val="000000"/>
                <w:sz w:val="20"/>
                <w:szCs w:val="20"/>
              </w:rPr>
              <w:t>3 квартал</w:t>
            </w:r>
          </w:p>
        </w:tc>
        <w:tc>
          <w:tcPr>
            <w:tcW w:w="1545" w:type="dxa"/>
            <w:vAlign w:val="center"/>
          </w:tcPr>
          <w:p w14:paraId="3284E802" w14:textId="77777777" w:rsidR="00E6053A" w:rsidRPr="00E6053A" w:rsidRDefault="00E6053A" w:rsidP="003248B2">
            <w:pPr>
              <w:widowControl w:val="0"/>
              <w:jc w:val="center"/>
              <w:rPr>
                <w:color w:val="000000"/>
                <w:sz w:val="20"/>
                <w:szCs w:val="20"/>
              </w:rPr>
            </w:pPr>
          </w:p>
        </w:tc>
        <w:tc>
          <w:tcPr>
            <w:tcW w:w="1129" w:type="dxa"/>
            <w:vAlign w:val="center"/>
          </w:tcPr>
          <w:p w14:paraId="2FC55684" w14:textId="77777777" w:rsidR="00E6053A" w:rsidRPr="00E6053A" w:rsidRDefault="00E6053A" w:rsidP="003248B2">
            <w:pPr>
              <w:widowControl w:val="0"/>
              <w:jc w:val="center"/>
              <w:rPr>
                <w:color w:val="000000"/>
                <w:sz w:val="20"/>
                <w:szCs w:val="20"/>
              </w:rPr>
            </w:pPr>
          </w:p>
        </w:tc>
        <w:tc>
          <w:tcPr>
            <w:tcW w:w="1549" w:type="dxa"/>
          </w:tcPr>
          <w:p w14:paraId="4094CBDD" w14:textId="77777777" w:rsidR="00E6053A" w:rsidRPr="00E6053A" w:rsidRDefault="00E6053A" w:rsidP="003248B2">
            <w:pPr>
              <w:widowControl w:val="0"/>
              <w:jc w:val="center"/>
              <w:rPr>
                <w:color w:val="000000"/>
                <w:sz w:val="20"/>
                <w:szCs w:val="20"/>
              </w:rPr>
            </w:pPr>
          </w:p>
        </w:tc>
        <w:tc>
          <w:tcPr>
            <w:tcW w:w="1267" w:type="dxa"/>
          </w:tcPr>
          <w:p w14:paraId="275DA2D2" w14:textId="77777777" w:rsidR="00E6053A" w:rsidRPr="00E6053A" w:rsidRDefault="00E6053A" w:rsidP="003248B2">
            <w:pPr>
              <w:widowControl w:val="0"/>
              <w:jc w:val="center"/>
              <w:rPr>
                <w:color w:val="000000"/>
                <w:sz w:val="20"/>
                <w:szCs w:val="20"/>
              </w:rPr>
            </w:pPr>
          </w:p>
        </w:tc>
        <w:tc>
          <w:tcPr>
            <w:tcW w:w="1549" w:type="dxa"/>
          </w:tcPr>
          <w:p w14:paraId="4E3C1B58" w14:textId="77777777" w:rsidR="00E6053A" w:rsidRPr="00E6053A" w:rsidRDefault="00E6053A" w:rsidP="003248B2">
            <w:pPr>
              <w:widowControl w:val="0"/>
              <w:jc w:val="center"/>
              <w:rPr>
                <w:color w:val="000000"/>
                <w:sz w:val="20"/>
                <w:szCs w:val="20"/>
              </w:rPr>
            </w:pPr>
          </w:p>
        </w:tc>
        <w:tc>
          <w:tcPr>
            <w:tcW w:w="1261" w:type="dxa"/>
          </w:tcPr>
          <w:p w14:paraId="72F1DCA0" w14:textId="77777777" w:rsidR="00E6053A" w:rsidRPr="00E6053A" w:rsidRDefault="00E6053A" w:rsidP="003248B2">
            <w:pPr>
              <w:widowControl w:val="0"/>
              <w:jc w:val="center"/>
              <w:rPr>
                <w:color w:val="000000"/>
                <w:sz w:val="20"/>
                <w:szCs w:val="20"/>
              </w:rPr>
            </w:pPr>
          </w:p>
        </w:tc>
      </w:tr>
      <w:tr w:rsidR="002D6E0E" w14:paraId="6F01B50E" w14:textId="77777777" w:rsidTr="00AB2231">
        <w:trPr>
          <w:trHeight w:val="67"/>
          <w:tblCellSpacing w:w="5" w:type="dxa"/>
        </w:trPr>
        <w:tc>
          <w:tcPr>
            <w:tcW w:w="549" w:type="dxa"/>
            <w:vMerge/>
          </w:tcPr>
          <w:p w14:paraId="6840B2E6" w14:textId="77777777" w:rsidR="00E6053A" w:rsidRPr="00E6053A" w:rsidRDefault="00E6053A" w:rsidP="003248B2">
            <w:pPr>
              <w:widowControl w:val="0"/>
              <w:rPr>
                <w:color w:val="000000"/>
                <w:sz w:val="20"/>
                <w:szCs w:val="20"/>
              </w:rPr>
            </w:pPr>
          </w:p>
        </w:tc>
        <w:tc>
          <w:tcPr>
            <w:tcW w:w="4812" w:type="dxa"/>
            <w:vMerge/>
            <w:vAlign w:val="center"/>
          </w:tcPr>
          <w:p w14:paraId="151C09DC" w14:textId="77777777" w:rsidR="00E6053A" w:rsidRPr="00E6053A" w:rsidRDefault="00E6053A" w:rsidP="003248B2">
            <w:pPr>
              <w:widowControl w:val="0"/>
              <w:rPr>
                <w:color w:val="000000"/>
                <w:sz w:val="20"/>
                <w:szCs w:val="20"/>
              </w:rPr>
            </w:pPr>
          </w:p>
        </w:tc>
        <w:tc>
          <w:tcPr>
            <w:tcW w:w="982" w:type="dxa"/>
            <w:vMerge/>
            <w:vAlign w:val="center"/>
          </w:tcPr>
          <w:p w14:paraId="6FB2EA67" w14:textId="77777777" w:rsidR="00E6053A" w:rsidRPr="00E6053A" w:rsidRDefault="00E6053A" w:rsidP="003248B2">
            <w:pPr>
              <w:widowControl w:val="0"/>
              <w:jc w:val="center"/>
              <w:rPr>
                <w:color w:val="000000"/>
                <w:sz w:val="20"/>
                <w:szCs w:val="20"/>
              </w:rPr>
            </w:pPr>
          </w:p>
        </w:tc>
        <w:tc>
          <w:tcPr>
            <w:tcW w:w="982" w:type="dxa"/>
          </w:tcPr>
          <w:p w14:paraId="3DD75513" w14:textId="77777777" w:rsidR="00E6053A" w:rsidRPr="00E6053A" w:rsidRDefault="00E6053A" w:rsidP="003248B2">
            <w:pPr>
              <w:rPr>
                <w:sz w:val="20"/>
                <w:szCs w:val="20"/>
              </w:rPr>
            </w:pPr>
            <w:r w:rsidRPr="00E6053A">
              <w:rPr>
                <w:color w:val="000000"/>
                <w:sz w:val="20"/>
                <w:szCs w:val="20"/>
              </w:rPr>
              <w:t>4 квартал</w:t>
            </w:r>
          </w:p>
        </w:tc>
        <w:tc>
          <w:tcPr>
            <w:tcW w:w="1545" w:type="dxa"/>
            <w:vAlign w:val="center"/>
          </w:tcPr>
          <w:p w14:paraId="08E783DC" w14:textId="77777777" w:rsidR="00E6053A" w:rsidRPr="00E6053A" w:rsidRDefault="00E6053A" w:rsidP="003248B2">
            <w:pPr>
              <w:widowControl w:val="0"/>
              <w:jc w:val="center"/>
              <w:rPr>
                <w:color w:val="000000"/>
                <w:sz w:val="20"/>
                <w:szCs w:val="20"/>
              </w:rPr>
            </w:pPr>
          </w:p>
        </w:tc>
        <w:tc>
          <w:tcPr>
            <w:tcW w:w="1129" w:type="dxa"/>
            <w:vAlign w:val="center"/>
          </w:tcPr>
          <w:p w14:paraId="34BA4D1D" w14:textId="77777777" w:rsidR="00E6053A" w:rsidRPr="00E6053A" w:rsidRDefault="00E6053A" w:rsidP="003248B2">
            <w:pPr>
              <w:widowControl w:val="0"/>
              <w:jc w:val="center"/>
              <w:rPr>
                <w:color w:val="000000"/>
                <w:sz w:val="20"/>
                <w:szCs w:val="20"/>
              </w:rPr>
            </w:pPr>
          </w:p>
        </w:tc>
        <w:tc>
          <w:tcPr>
            <w:tcW w:w="1549" w:type="dxa"/>
          </w:tcPr>
          <w:p w14:paraId="6A2D223B" w14:textId="77777777" w:rsidR="00E6053A" w:rsidRPr="00E6053A" w:rsidRDefault="00E6053A" w:rsidP="003248B2">
            <w:pPr>
              <w:widowControl w:val="0"/>
              <w:jc w:val="center"/>
              <w:rPr>
                <w:color w:val="000000"/>
                <w:sz w:val="20"/>
                <w:szCs w:val="20"/>
              </w:rPr>
            </w:pPr>
          </w:p>
        </w:tc>
        <w:tc>
          <w:tcPr>
            <w:tcW w:w="1267" w:type="dxa"/>
          </w:tcPr>
          <w:p w14:paraId="60872353" w14:textId="77777777" w:rsidR="00E6053A" w:rsidRPr="00E6053A" w:rsidRDefault="00E6053A" w:rsidP="003248B2">
            <w:pPr>
              <w:widowControl w:val="0"/>
              <w:jc w:val="center"/>
              <w:rPr>
                <w:color w:val="000000"/>
                <w:sz w:val="20"/>
                <w:szCs w:val="20"/>
              </w:rPr>
            </w:pPr>
          </w:p>
        </w:tc>
        <w:tc>
          <w:tcPr>
            <w:tcW w:w="1549" w:type="dxa"/>
          </w:tcPr>
          <w:p w14:paraId="3B630497" w14:textId="77777777" w:rsidR="00E6053A" w:rsidRPr="00E6053A" w:rsidRDefault="00E6053A" w:rsidP="003248B2">
            <w:pPr>
              <w:widowControl w:val="0"/>
              <w:jc w:val="center"/>
              <w:rPr>
                <w:color w:val="000000"/>
                <w:sz w:val="20"/>
                <w:szCs w:val="20"/>
              </w:rPr>
            </w:pPr>
          </w:p>
        </w:tc>
        <w:tc>
          <w:tcPr>
            <w:tcW w:w="1261" w:type="dxa"/>
          </w:tcPr>
          <w:p w14:paraId="60B3DBBC" w14:textId="77777777" w:rsidR="00E6053A" w:rsidRPr="00E6053A" w:rsidRDefault="00E6053A" w:rsidP="003248B2">
            <w:pPr>
              <w:widowControl w:val="0"/>
              <w:jc w:val="center"/>
              <w:rPr>
                <w:color w:val="000000"/>
                <w:sz w:val="20"/>
                <w:szCs w:val="20"/>
              </w:rPr>
            </w:pPr>
          </w:p>
        </w:tc>
      </w:tr>
    </w:tbl>
    <w:p w14:paraId="0BE17C1A" w14:textId="77777777" w:rsidR="00C13D9A" w:rsidRDefault="00C13D9A" w:rsidP="00C13D9A">
      <w:pPr>
        <w:jc w:val="center"/>
        <w:rPr>
          <w:color w:val="000000"/>
          <w:sz w:val="22"/>
          <w:szCs w:val="22"/>
        </w:rPr>
      </w:pPr>
    </w:p>
    <w:p w14:paraId="64629988" w14:textId="77777777" w:rsidR="00C13D9A" w:rsidRDefault="00C13D9A" w:rsidP="00C13D9A">
      <w:pPr>
        <w:jc w:val="center"/>
        <w:rPr>
          <w:color w:val="000000"/>
          <w:sz w:val="22"/>
          <w:szCs w:val="22"/>
        </w:rPr>
      </w:pPr>
    </w:p>
    <w:p w14:paraId="35A8D711" w14:textId="77777777" w:rsidR="00C13D9A" w:rsidRDefault="00C13D9A" w:rsidP="00C13D9A">
      <w:pPr>
        <w:jc w:val="center"/>
        <w:rPr>
          <w:color w:val="000000"/>
          <w:sz w:val="22"/>
          <w:szCs w:val="22"/>
        </w:rPr>
      </w:pPr>
    </w:p>
    <w:p w14:paraId="294F66CB" w14:textId="77777777" w:rsidR="00C13D9A" w:rsidRDefault="00C13D9A" w:rsidP="00C13D9A">
      <w:pPr>
        <w:widowControl w:val="0"/>
        <w:jc w:val="both"/>
        <w:rPr>
          <w:color w:val="000000"/>
        </w:rPr>
      </w:pPr>
      <w:r>
        <w:rPr>
          <w:color w:val="000000"/>
        </w:rPr>
        <w:t>--------------------------------</w:t>
      </w:r>
    </w:p>
    <w:p w14:paraId="66273563" w14:textId="77777777" w:rsidR="00C13D9A" w:rsidRDefault="00C13D9A" w:rsidP="00C13D9A">
      <w:pPr>
        <w:widowControl w:val="0"/>
        <w:jc w:val="both"/>
        <w:rPr>
          <w:color w:val="000000"/>
          <w:sz w:val="22"/>
          <w:szCs w:val="20"/>
        </w:rPr>
      </w:pPr>
      <w:r>
        <w:rPr>
          <w:color w:val="000000"/>
          <w:sz w:val="22"/>
          <w:szCs w:val="20"/>
        </w:rPr>
        <w:t>&lt;*&gt; Заполняется только по уплачиваемым видам налогов.</w:t>
      </w:r>
    </w:p>
    <w:p w14:paraId="09380749" w14:textId="77777777" w:rsidR="00C13D9A" w:rsidRDefault="00C13D9A" w:rsidP="00C13D9A">
      <w:pPr>
        <w:widowControl w:val="0"/>
        <w:ind w:firstLine="540"/>
        <w:jc w:val="both"/>
        <w:rPr>
          <w:color w:val="000000"/>
        </w:rPr>
      </w:pPr>
    </w:p>
    <w:p w14:paraId="457C39B6" w14:textId="77777777" w:rsidR="00C13D9A" w:rsidRDefault="00C13D9A" w:rsidP="00C13D9A">
      <w:pPr>
        <w:rPr>
          <w:color w:val="000000"/>
        </w:rPr>
      </w:pPr>
      <w:r>
        <w:rPr>
          <w:color w:val="000000"/>
        </w:rPr>
        <w:t>Руководитель/индивидуальный предприниматель/</w:t>
      </w:r>
    </w:p>
    <w:p w14:paraId="49BECBD1" w14:textId="77777777" w:rsidR="00C13D9A" w:rsidRDefault="00C13D9A" w:rsidP="00C13D9A">
      <w:pPr>
        <w:rPr>
          <w:color w:val="000000"/>
        </w:rPr>
      </w:pPr>
      <w:r>
        <w:rPr>
          <w:color w:val="000000"/>
        </w:rPr>
        <w:t>самозанятый гражданин _____________________________________________________________________________</w:t>
      </w:r>
    </w:p>
    <w:p w14:paraId="379DDC74" w14:textId="77777777" w:rsidR="00C13D9A" w:rsidRDefault="00C13D9A" w:rsidP="00C13D9A">
      <w:pPr>
        <w:rPr>
          <w:color w:val="000000"/>
          <w:sz w:val="20"/>
        </w:rPr>
      </w:pPr>
      <w:r>
        <w:rPr>
          <w:color w:val="000000"/>
          <w:sz w:val="20"/>
        </w:rPr>
        <w:t xml:space="preserve">                                                                                                         (подпись)                      (расшифровка подписи)</w:t>
      </w:r>
    </w:p>
    <w:p w14:paraId="3E1F2B94" w14:textId="77777777" w:rsidR="00C13D9A" w:rsidRDefault="00C13D9A" w:rsidP="00C13D9A">
      <w:pPr>
        <w:rPr>
          <w:color w:val="000000"/>
        </w:rPr>
      </w:pPr>
      <w:r>
        <w:rPr>
          <w:color w:val="000000"/>
        </w:rPr>
        <w:t xml:space="preserve">     М.П.</w:t>
      </w:r>
    </w:p>
    <w:p w14:paraId="4CD793A6" w14:textId="77777777" w:rsidR="00C13D9A" w:rsidRDefault="00C13D9A" w:rsidP="00C13D9A">
      <w:pPr>
        <w:rPr>
          <w:rFonts w:eastAsia="Calibri"/>
          <w:color w:val="000000"/>
        </w:rPr>
      </w:pPr>
    </w:p>
    <w:p w14:paraId="05481AB4" w14:textId="77777777" w:rsidR="00C13D9A" w:rsidRDefault="00C13D9A" w:rsidP="00C13D9A">
      <w:pPr>
        <w:rPr>
          <w:color w:val="000000"/>
        </w:rPr>
        <w:sectPr w:rsidR="00C13D9A">
          <w:pgSz w:w="16838" w:h="11905" w:orient="landscape"/>
          <w:pgMar w:top="567" w:right="567" w:bottom="993" w:left="567" w:header="720" w:footer="720" w:gutter="0"/>
          <w:cols w:space="720"/>
          <w:docGrid w:linePitch="360"/>
        </w:sectPr>
      </w:pPr>
      <w:r>
        <w:rPr>
          <w:color w:val="000000"/>
        </w:rPr>
        <w:br w:type="page" w:clear="all"/>
      </w:r>
    </w:p>
    <w:p w14:paraId="007E488F" w14:textId="7025F79F" w:rsidR="00F51BD1" w:rsidRDefault="00A82645">
      <w:pPr>
        <w:jc w:val="right"/>
        <w:rPr>
          <w:b/>
          <w:color w:val="000000"/>
          <w:szCs w:val="26"/>
        </w:rPr>
      </w:pPr>
      <w:r>
        <w:rPr>
          <w:b/>
          <w:color w:val="000000"/>
          <w:szCs w:val="26"/>
        </w:rPr>
        <w:lastRenderedPageBreak/>
        <w:t xml:space="preserve">Приложение № </w:t>
      </w:r>
      <w:r w:rsidR="00754FD9">
        <w:rPr>
          <w:b/>
          <w:color w:val="000000"/>
          <w:szCs w:val="26"/>
        </w:rPr>
        <w:t>8</w:t>
      </w:r>
    </w:p>
    <w:p w14:paraId="07B2459B" w14:textId="77777777" w:rsidR="00F51BD1"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D2512DD" w14:textId="77777777" w:rsidR="00F51BD1" w:rsidRDefault="00F51BD1">
      <w:pPr>
        <w:rPr>
          <w:color w:val="000000"/>
        </w:rPr>
      </w:pPr>
    </w:p>
    <w:p w14:paraId="72519F88" w14:textId="77777777" w:rsidR="00F51BD1" w:rsidRDefault="00A82645">
      <w:pPr>
        <w:jc w:val="center"/>
        <w:rPr>
          <w:b/>
          <w:color w:val="000000"/>
        </w:rPr>
      </w:pPr>
      <w:r>
        <w:rPr>
          <w:b/>
          <w:color w:val="000000"/>
        </w:rPr>
        <w:t>ПОРЯДОК ПРОВЕДЕНИЯ ОБЯЗАТЕЛЬНОЙ ПРОВЕРКИ СОБЛЮДЕНИЯ УСЛОВИЙ, ЦЕЛЕЙ И ПОРЯДКА ПРЕДОСТАВЛЕНИЯ СУБСИДИЙ</w:t>
      </w:r>
    </w:p>
    <w:p w14:paraId="40621480" w14:textId="77777777" w:rsidR="00F51BD1" w:rsidRDefault="00F51BD1">
      <w:pPr>
        <w:jc w:val="center"/>
        <w:rPr>
          <w:color w:val="000000"/>
          <w:sz w:val="22"/>
          <w:szCs w:val="22"/>
        </w:rPr>
      </w:pPr>
    </w:p>
    <w:p w14:paraId="0DB94227" w14:textId="77777777" w:rsidR="00F51BD1" w:rsidRDefault="00A82645">
      <w:pPr>
        <w:pStyle w:val="ConsPlusNormal"/>
        <w:tabs>
          <w:tab w:val="left" w:pos="1276"/>
        </w:tabs>
        <w:ind w:firstLine="709"/>
        <w:jc w:val="both"/>
      </w:pPr>
      <w:r>
        <w:rPr>
          <w:rFonts w:eastAsia="Calibri"/>
          <w:color w:val="000000"/>
        </w:rPr>
        <w:t>1.</w:t>
      </w:r>
      <w:r>
        <w:rPr>
          <w:rFonts w:eastAsia="Calibri"/>
          <w:color w:val="000000"/>
        </w:rPr>
        <w:tab/>
        <w:t xml:space="preserve">Настоящий Порядок проведения обязательной проверки главным распорядителем бюджетных средств, предоставляющим </w:t>
      </w:r>
      <w:r>
        <w:rPr>
          <w:bCs/>
          <w:color w:val="000000"/>
        </w:rPr>
        <w:t>с</w:t>
      </w:r>
      <w:r>
        <w:rPr>
          <w:color w:val="000000"/>
        </w:rPr>
        <w:t xml:space="preserve">убсидию в </w:t>
      </w:r>
      <w:r>
        <w:t>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14:paraId="172B88DE" w14:textId="77777777" w:rsidR="00F51BD1" w:rsidRDefault="00A82645">
      <w:pPr>
        <w:pStyle w:val="ConsPlusNormal"/>
        <w:ind w:firstLine="539"/>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7C2E770D"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1D9A15BA"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3B40388B"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29C5FA46"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2B1F17BD" w14:textId="77777777" w:rsidR="00F51BD1" w:rsidRDefault="00A82645">
      <w:pPr>
        <w:pStyle w:val="ConsPlusNormal"/>
        <w:ind w:firstLine="540"/>
        <w:jc w:val="both"/>
      </w:pPr>
      <w:r>
        <w:t>на возмещение части затрат на выплату по передаче прав на франшизу (паушальный взно</w:t>
      </w:r>
      <w:r w:rsidR="002E0729">
        <w:t>с);</w:t>
      </w:r>
    </w:p>
    <w:p w14:paraId="62DE6C00" w14:textId="77777777" w:rsidR="002E0729" w:rsidRDefault="002E0729" w:rsidP="002E0729">
      <w:pPr>
        <w:autoSpaceDE w:val="0"/>
        <w:autoSpaceDN w:val="0"/>
        <w:adjustRightInd w:val="0"/>
        <w:ind w:firstLine="540"/>
        <w:jc w:val="both"/>
        <w:rPr>
          <w:lang w:eastAsia="zh-CN"/>
        </w:rPr>
      </w:pPr>
      <w:r w:rsidRPr="00F62233">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9E21AA3" w14:textId="77777777" w:rsidR="00F51BD1" w:rsidRDefault="00A82645">
      <w:pPr>
        <w:ind w:firstLine="709"/>
        <w:jc w:val="both"/>
        <w:rPr>
          <w:rFonts w:eastAsia="Calibri"/>
          <w:color w:val="000000"/>
        </w:rPr>
      </w:pPr>
      <w:r>
        <w:rPr>
          <w:rFonts w:eastAsia="Calibri"/>
          <w:color w:val="000000"/>
        </w:rPr>
        <w:t>2.</w:t>
      </w:r>
      <w:r>
        <w:rPr>
          <w:rFonts w:eastAsia="Calibri"/>
          <w:color w:val="000000"/>
        </w:rPr>
        <w:tab/>
        <w:t xml:space="preserve">Проведение проверок от имени главного распорядителя бюджетных средств осуществляет управление планирования и экономического развития администрации города (далее – Управление). </w:t>
      </w:r>
    </w:p>
    <w:p w14:paraId="4224A280" w14:textId="77777777" w:rsidR="00F51BD1" w:rsidRDefault="00A82645">
      <w:pPr>
        <w:pStyle w:val="ConsPlusNormal"/>
        <w:tabs>
          <w:tab w:val="left" w:pos="1276"/>
        </w:tabs>
        <w:ind w:firstLine="709"/>
        <w:jc w:val="both"/>
        <w:rPr>
          <w:color w:val="000000"/>
        </w:rPr>
      </w:pPr>
      <w:r>
        <w:rPr>
          <w:rFonts w:eastAsia="Calibri"/>
          <w:color w:val="000000"/>
        </w:rPr>
        <w:t>3.</w:t>
      </w:r>
      <w:r>
        <w:rPr>
          <w:rFonts w:eastAsia="Calibri"/>
          <w:color w:val="000000"/>
        </w:rPr>
        <w:tab/>
        <w:t>Проведение проверок осуществляется в отношении субъектов малого и среднего предпринимательства, самозанятых граждан</w:t>
      </w:r>
      <w:r w:rsidR="002E0729">
        <w:rPr>
          <w:rFonts w:eastAsia="Calibri"/>
          <w:color w:val="000000"/>
        </w:rPr>
        <w:t>,</w:t>
      </w:r>
      <w:r>
        <w:rPr>
          <w:rFonts w:eastAsia="Calibri"/>
          <w:color w:val="000000"/>
        </w:rPr>
        <w:t xml:space="preserve"> являющихся получателями субсидии. </w:t>
      </w:r>
    </w:p>
    <w:p w14:paraId="127AE6B0" w14:textId="77777777" w:rsidR="00F51BD1" w:rsidRDefault="00A82645">
      <w:pPr>
        <w:pStyle w:val="ConsPlusNormal"/>
        <w:tabs>
          <w:tab w:val="left" w:pos="1276"/>
        </w:tabs>
        <w:ind w:firstLine="709"/>
        <w:jc w:val="both"/>
        <w:rPr>
          <w:color w:val="000000"/>
        </w:rPr>
      </w:pPr>
      <w:r>
        <w:rPr>
          <w:rFonts w:eastAsia="Calibri"/>
          <w:color w:val="000000"/>
        </w:rPr>
        <w:t>4.</w:t>
      </w:r>
      <w:r>
        <w:rPr>
          <w:rFonts w:eastAsia="Calibri"/>
          <w:color w:val="000000"/>
        </w:rPr>
        <w:tab/>
        <w:t>Предметом проведения проверок является соблюдение условий, целей и порядка предоставления субсидии.</w:t>
      </w:r>
      <w:r>
        <w:rPr>
          <w:color w:val="000000"/>
        </w:rPr>
        <w:t xml:space="preserve"> </w:t>
      </w:r>
    </w:p>
    <w:p w14:paraId="0FF0ADC8" w14:textId="77777777" w:rsidR="00F51BD1" w:rsidRDefault="00A82645">
      <w:pPr>
        <w:ind w:firstLine="709"/>
        <w:jc w:val="both"/>
        <w:rPr>
          <w:rFonts w:eastAsia="Calibri"/>
          <w:color w:val="000000"/>
        </w:rPr>
      </w:pPr>
      <w:r>
        <w:rPr>
          <w:rFonts w:eastAsia="Calibri"/>
          <w:color w:val="000000"/>
        </w:rPr>
        <w:t>5.</w:t>
      </w:r>
      <w:r>
        <w:rPr>
          <w:rFonts w:eastAsia="Calibri"/>
          <w:color w:val="000000"/>
        </w:rPr>
        <w:tab/>
        <w:t xml:space="preserve">Проверки проводятся в форме документарных проверок, на основании предоставленной отчетности, согласно раздела 5 Порядка. </w:t>
      </w:r>
    </w:p>
    <w:p w14:paraId="1F477BD8" w14:textId="77777777" w:rsidR="00F51BD1" w:rsidRDefault="00A82645">
      <w:pPr>
        <w:ind w:firstLine="709"/>
        <w:jc w:val="both"/>
        <w:rPr>
          <w:rFonts w:eastAsia="Calibri"/>
          <w:color w:val="000000"/>
        </w:rPr>
      </w:pPr>
      <w:r>
        <w:rPr>
          <w:rFonts w:eastAsia="Calibri"/>
          <w:color w:val="000000"/>
        </w:rPr>
        <w:t>6.</w:t>
      </w:r>
      <w:r>
        <w:rPr>
          <w:rFonts w:eastAsia="Calibri"/>
          <w:color w:val="000000"/>
        </w:rPr>
        <w:tab/>
        <w:t>Управление осуществляет проверку предоставленных документов на предмет наличия всех документов и их соответствия установленным формам, и готовит информацию (служебную записку) для предоставления ее п</w:t>
      </w:r>
      <w:r w:rsidR="002E0729">
        <w:rPr>
          <w:rFonts w:eastAsia="Calibri"/>
          <w:color w:val="000000"/>
        </w:rPr>
        <w:t>редседателю Экспертной комиссии</w:t>
      </w:r>
      <w:r>
        <w:rPr>
          <w:rFonts w:eastAsia="Calibri"/>
          <w:color w:val="000000"/>
        </w:rPr>
        <w:t xml:space="preserve"> в течении 20 рабочих дней.</w:t>
      </w:r>
    </w:p>
    <w:p w14:paraId="1466CB10" w14:textId="77777777" w:rsidR="00F51BD1" w:rsidRDefault="00A82645">
      <w:pPr>
        <w:ind w:firstLine="709"/>
        <w:jc w:val="both"/>
        <w:rPr>
          <w:rFonts w:eastAsia="Calibri"/>
          <w:color w:val="000000"/>
        </w:rPr>
      </w:pPr>
      <w:r>
        <w:rPr>
          <w:rFonts w:eastAsia="Calibri"/>
          <w:color w:val="000000"/>
        </w:rPr>
        <w:t>7.</w:t>
      </w:r>
      <w:r>
        <w:rPr>
          <w:rFonts w:eastAsia="Calibri"/>
          <w:color w:val="000000"/>
        </w:rPr>
        <w:tab/>
        <w:t>На заседании Экспертной комиссии принимается решение, которое оформляется протоколом заседания Экспертной комиссии (далее – протокол) о выполнении (или не выполнении) обязательств по соглашению. Заседание Экспертной комиссии проводится в течении 30 рабочих дней.</w:t>
      </w:r>
    </w:p>
    <w:p w14:paraId="4688E420" w14:textId="77777777" w:rsidR="00F51BD1" w:rsidRDefault="00A82645">
      <w:pPr>
        <w:ind w:firstLine="709"/>
        <w:jc w:val="both"/>
        <w:rPr>
          <w:rFonts w:eastAsia="Calibri"/>
          <w:color w:val="000000"/>
        </w:rPr>
      </w:pPr>
      <w:r>
        <w:rPr>
          <w:rFonts w:eastAsia="Calibri"/>
          <w:color w:val="000000"/>
        </w:rPr>
        <w:t>8.</w:t>
      </w:r>
      <w:r>
        <w:rPr>
          <w:rFonts w:eastAsia="Calibri"/>
          <w:color w:val="000000"/>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CA48C20" w14:textId="77777777" w:rsidR="00F51BD1" w:rsidRDefault="00A82645">
      <w:pPr>
        <w:ind w:firstLine="709"/>
        <w:jc w:val="both"/>
        <w:rPr>
          <w:rFonts w:eastAsia="Calibri"/>
          <w:color w:val="000000"/>
        </w:rPr>
      </w:pPr>
      <w:r>
        <w:rPr>
          <w:rFonts w:eastAsia="Calibri"/>
          <w:color w:val="000000"/>
        </w:rPr>
        <w:lastRenderedPageBreak/>
        <w:t>9.</w:t>
      </w:r>
      <w:r>
        <w:rPr>
          <w:rFonts w:eastAsia="Calibri"/>
          <w:color w:val="000000"/>
        </w:rPr>
        <w:tab/>
        <w:t>Субъект проверки в случае несогласия с фактами, выводами, предложениями, изложенными в протоколе, в течение пятнадцати дней с даты получения протокола (выписки из протокола) вправе представить распорядителю бюджетных средств в письменной форме возражения в отношении решения Экспертной комиссии, в целом или его отдельных положений. При этом субъект проверки вправе приложить к таким возражениям документы, подтверждающие обоснованность возражений, или их заверенные копии</w:t>
      </w:r>
      <w:r w:rsidR="002E0729">
        <w:rPr>
          <w:rFonts w:eastAsia="Calibri"/>
          <w:color w:val="000000"/>
        </w:rPr>
        <w:t>,</w:t>
      </w:r>
      <w:r>
        <w:rPr>
          <w:rFonts w:eastAsia="Calibri"/>
          <w:color w:val="000000"/>
        </w:rPr>
        <w:t xml:space="preserve"> либо в согласованный срок передать их распорядителю бюджетных средств.</w:t>
      </w:r>
    </w:p>
    <w:p w14:paraId="1FA05BB4" w14:textId="77777777" w:rsidR="00F51BD1" w:rsidRDefault="00A82645">
      <w:pPr>
        <w:ind w:firstLine="709"/>
        <w:jc w:val="both"/>
        <w:rPr>
          <w:rFonts w:eastAsia="Calibri"/>
          <w:color w:val="000000"/>
        </w:rPr>
      </w:pPr>
      <w:r>
        <w:rPr>
          <w:rFonts w:eastAsia="Calibri"/>
          <w:color w:val="000000"/>
        </w:rPr>
        <w:t>10.</w:t>
      </w:r>
      <w:r>
        <w:rPr>
          <w:rFonts w:eastAsia="Calibri"/>
          <w:color w:val="000000"/>
        </w:rPr>
        <w:tab/>
        <w:t>В случае выявления нарушений условий, целей и порядка предоставления субсидий распорядитель бюджетных средств принимает меры по возврату субсидий в установленном порядке.</w:t>
      </w:r>
    </w:p>
    <w:p w14:paraId="65EAC515" w14:textId="77777777" w:rsidR="00F51BD1" w:rsidRDefault="00A82645">
      <w:pPr>
        <w:ind w:firstLine="709"/>
        <w:jc w:val="both"/>
        <w:rPr>
          <w:rFonts w:eastAsia="Calibri"/>
          <w:color w:val="000000"/>
        </w:rPr>
      </w:pPr>
      <w:r>
        <w:rPr>
          <w:rFonts w:eastAsia="Calibri"/>
          <w:color w:val="000000"/>
        </w:rPr>
        <w:t>11.</w:t>
      </w:r>
      <w:r>
        <w:rPr>
          <w:rFonts w:eastAsia="Calibri"/>
          <w:color w:val="000000"/>
        </w:rPr>
        <w:tab/>
        <w:t>Субъект проверки в случае несогласия с фактами, выводами, предложениями, изложенными в акте проверки, вправе обжаловать решения главного распорядителя бюджетных средств в порядке, предусмотренном законодательством Российской Федерации.</w:t>
      </w:r>
    </w:p>
    <w:p w14:paraId="7A979569" w14:textId="77777777" w:rsidR="00D40765" w:rsidRDefault="00D40765">
      <w:pPr>
        <w:ind w:firstLine="709"/>
        <w:jc w:val="both"/>
        <w:rPr>
          <w:rFonts w:eastAsia="Calibri"/>
          <w:color w:val="000000"/>
        </w:rPr>
      </w:pPr>
    </w:p>
    <w:p w14:paraId="244BD4BB" w14:textId="77777777" w:rsidR="00D40765" w:rsidRDefault="00D40765">
      <w:pPr>
        <w:ind w:firstLine="709"/>
        <w:jc w:val="both"/>
        <w:rPr>
          <w:rFonts w:eastAsia="Calibri"/>
          <w:color w:val="000000"/>
        </w:rPr>
      </w:pPr>
    </w:p>
    <w:p w14:paraId="0C2CDFE1" w14:textId="77777777" w:rsidR="00D40765" w:rsidRDefault="00D40765">
      <w:pPr>
        <w:ind w:firstLine="709"/>
        <w:jc w:val="both"/>
        <w:rPr>
          <w:rFonts w:eastAsia="Calibri"/>
          <w:color w:val="000000"/>
        </w:rPr>
      </w:pPr>
    </w:p>
    <w:p w14:paraId="30957B54" w14:textId="77777777" w:rsidR="00D40765" w:rsidRDefault="00D40765">
      <w:pPr>
        <w:ind w:firstLine="709"/>
        <w:jc w:val="both"/>
        <w:rPr>
          <w:rFonts w:eastAsia="Calibri"/>
          <w:color w:val="000000"/>
        </w:rPr>
      </w:pPr>
    </w:p>
    <w:p w14:paraId="71A90F04" w14:textId="77777777" w:rsidR="00D40765" w:rsidRDefault="00D40765">
      <w:pPr>
        <w:ind w:firstLine="709"/>
        <w:jc w:val="both"/>
        <w:rPr>
          <w:rFonts w:eastAsia="Calibri"/>
          <w:color w:val="000000"/>
        </w:rPr>
      </w:pPr>
    </w:p>
    <w:p w14:paraId="7DB213EC" w14:textId="77777777" w:rsidR="00D40765" w:rsidRDefault="00D40765">
      <w:pPr>
        <w:ind w:firstLine="709"/>
        <w:jc w:val="both"/>
        <w:rPr>
          <w:rFonts w:eastAsia="Calibri"/>
          <w:color w:val="000000"/>
        </w:rPr>
      </w:pPr>
    </w:p>
    <w:p w14:paraId="33B32E29" w14:textId="77777777" w:rsidR="00D40765" w:rsidRDefault="00D40765">
      <w:pPr>
        <w:ind w:firstLine="709"/>
        <w:jc w:val="both"/>
        <w:rPr>
          <w:rFonts w:eastAsia="Calibri"/>
          <w:color w:val="000000"/>
        </w:rPr>
      </w:pPr>
    </w:p>
    <w:p w14:paraId="7BFEA43F" w14:textId="77777777" w:rsidR="00D40765" w:rsidRDefault="00D40765">
      <w:pPr>
        <w:ind w:firstLine="709"/>
        <w:jc w:val="both"/>
        <w:rPr>
          <w:rFonts w:eastAsia="Calibri"/>
          <w:color w:val="000000"/>
        </w:rPr>
      </w:pPr>
    </w:p>
    <w:p w14:paraId="72EFFE6B" w14:textId="77777777" w:rsidR="00D40765" w:rsidRDefault="00D40765">
      <w:pPr>
        <w:ind w:firstLine="709"/>
        <w:jc w:val="both"/>
        <w:rPr>
          <w:rFonts w:eastAsia="Calibri"/>
          <w:color w:val="000000"/>
        </w:rPr>
      </w:pPr>
    </w:p>
    <w:p w14:paraId="7C0040AF" w14:textId="77777777" w:rsidR="00D40765" w:rsidRDefault="00D40765">
      <w:pPr>
        <w:ind w:firstLine="709"/>
        <w:jc w:val="both"/>
        <w:rPr>
          <w:rFonts w:eastAsia="Calibri"/>
          <w:color w:val="000000"/>
        </w:rPr>
      </w:pPr>
    </w:p>
    <w:p w14:paraId="30BE767B" w14:textId="77777777" w:rsidR="00D40765" w:rsidRDefault="00D40765">
      <w:pPr>
        <w:ind w:firstLine="709"/>
        <w:jc w:val="both"/>
        <w:rPr>
          <w:rFonts w:eastAsia="Calibri"/>
          <w:color w:val="000000"/>
        </w:rPr>
      </w:pPr>
    </w:p>
    <w:p w14:paraId="15D41EBC" w14:textId="77777777" w:rsidR="00D40765" w:rsidRDefault="00D40765">
      <w:pPr>
        <w:ind w:firstLine="709"/>
        <w:jc w:val="both"/>
        <w:rPr>
          <w:rFonts w:eastAsia="Calibri"/>
          <w:color w:val="000000"/>
        </w:rPr>
      </w:pPr>
    </w:p>
    <w:p w14:paraId="05ABC1CE" w14:textId="77777777" w:rsidR="00D40765" w:rsidRDefault="00D40765">
      <w:pPr>
        <w:ind w:firstLine="709"/>
        <w:jc w:val="both"/>
        <w:rPr>
          <w:rFonts w:eastAsia="Calibri"/>
          <w:color w:val="000000"/>
        </w:rPr>
      </w:pPr>
    </w:p>
    <w:p w14:paraId="2936B575" w14:textId="77777777" w:rsidR="00D40765" w:rsidRDefault="00D40765">
      <w:pPr>
        <w:ind w:firstLine="709"/>
        <w:jc w:val="both"/>
        <w:rPr>
          <w:rFonts w:eastAsia="Calibri"/>
          <w:color w:val="000000"/>
        </w:rPr>
      </w:pPr>
    </w:p>
    <w:p w14:paraId="32DC1721" w14:textId="77777777" w:rsidR="00D40765" w:rsidRDefault="00D40765">
      <w:pPr>
        <w:ind w:firstLine="709"/>
        <w:jc w:val="both"/>
        <w:rPr>
          <w:rFonts w:eastAsia="Calibri"/>
          <w:color w:val="000000"/>
        </w:rPr>
      </w:pPr>
    </w:p>
    <w:p w14:paraId="40702DB9" w14:textId="77777777" w:rsidR="00D40765" w:rsidRDefault="00D40765">
      <w:pPr>
        <w:ind w:firstLine="709"/>
        <w:jc w:val="both"/>
        <w:rPr>
          <w:rFonts w:eastAsia="Calibri"/>
          <w:color w:val="000000"/>
        </w:rPr>
      </w:pPr>
    </w:p>
    <w:p w14:paraId="2A96D8CB" w14:textId="77777777" w:rsidR="00D40765" w:rsidRDefault="00D40765">
      <w:pPr>
        <w:ind w:firstLine="709"/>
        <w:jc w:val="both"/>
        <w:rPr>
          <w:rFonts w:eastAsia="Calibri"/>
          <w:color w:val="000000"/>
        </w:rPr>
      </w:pPr>
    </w:p>
    <w:p w14:paraId="78079B44" w14:textId="77777777" w:rsidR="00D40765" w:rsidRDefault="00D40765">
      <w:pPr>
        <w:ind w:firstLine="709"/>
        <w:jc w:val="both"/>
        <w:rPr>
          <w:rFonts w:eastAsia="Calibri"/>
          <w:color w:val="000000"/>
        </w:rPr>
      </w:pPr>
    </w:p>
    <w:p w14:paraId="56DC7065" w14:textId="77777777" w:rsidR="00D40765" w:rsidRDefault="00D40765">
      <w:pPr>
        <w:ind w:firstLine="709"/>
        <w:jc w:val="both"/>
        <w:rPr>
          <w:rFonts w:eastAsia="Calibri"/>
          <w:color w:val="000000"/>
        </w:rPr>
      </w:pPr>
    </w:p>
    <w:p w14:paraId="61D0B3B9" w14:textId="77777777" w:rsidR="00D40765" w:rsidRDefault="00D40765">
      <w:pPr>
        <w:ind w:firstLine="709"/>
        <w:jc w:val="both"/>
        <w:rPr>
          <w:rFonts w:eastAsia="Calibri"/>
          <w:color w:val="000000"/>
        </w:rPr>
      </w:pPr>
    </w:p>
    <w:p w14:paraId="1E8BA2AA" w14:textId="77777777" w:rsidR="00D40765" w:rsidRDefault="00D40765">
      <w:pPr>
        <w:ind w:firstLine="709"/>
        <w:jc w:val="both"/>
        <w:rPr>
          <w:rFonts w:eastAsia="Calibri"/>
          <w:color w:val="000000"/>
        </w:rPr>
      </w:pPr>
    </w:p>
    <w:p w14:paraId="6DEC2128" w14:textId="77777777" w:rsidR="00D40765" w:rsidRDefault="00D40765">
      <w:pPr>
        <w:ind w:firstLine="709"/>
        <w:jc w:val="both"/>
        <w:rPr>
          <w:rFonts w:eastAsia="Calibri"/>
          <w:color w:val="000000"/>
        </w:rPr>
      </w:pPr>
    </w:p>
    <w:p w14:paraId="16C0EDBA" w14:textId="77777777" w:rsidR="00D40765" w:rsidRDefault="00D40765">
      <w:pPr>
        <w:ind w:firstLine="709"/>
        <w:jc w:val="both"/>
        <w:rPr>
          <w:rFonts w:eastAsia="Calibri"/>
          <w:color w:val="000000"/>
        </w:rPr>
      </w:pPr>
    </w:p>
    <w:p w14:paraId="026CA528" w14:textId="77777777" w:rsidR="00D40765" w:rsidRDefault="00D40765">
      <w:pPr>
        <w:ind w:firstLine="709"/>
        <w:jc w:val="both"/>
        <w:rPr>
          <w:rFonts w:eastAsia="Calibri"/>
          <w:color w:val="000000"/>
        </w:rPr>
      </w:pPr>
    </w:p>
    <w:p w14:paraId="1D08A5EF" w14:textId="77777777" w:rsidR="00D40765" w:rsidRDefault="00D40765">
      <w:pPr>
        <w:ind w:firstLine="709"/>
        <w:jc w:val="both"/>
        <w:rPr>
          <w:rFonts w:eastAsia="Calibri"/>
          <w:color w:val="000000"/>
        </w:rPr>
      </w:pPr>
    </w:p>
    <w:p w14:paraId="6FD2705B" w14:textId="77777777" w:rsidR="00D40765" w:rsidRDefault="00D40765">
      <w:pPr>
        <w:ind w:firstLine="709"/>
        <w:jc w:val="both"/>
        <w:rPr>
          <w:rFonts w:eastAsia="Calibri"/>
          <w:color w:val="000000"/>
        </w:rPr>
      </w:pPr>
    </w:p>
    <w:p w14:paraId="772D3C2E" w14:textId="77777777" w:rsidR="00380FD2" w:rsidRDefault="00380FD2">
      <w:pPr>
        <w:ind w:firstLine="709"/>
        <w:jc w:val="both"/>
        <w:rPr>
          <w:rFonts w:eastAsia="Calibri"/>
          <w:color w:val="000000"/>
        </w:rPr>
      </w:pPr>
    </w:p>
    <w:p w14:paraId="1D6AAAEC" w14:textId="77777777" w:rsidR="00380FD2" w:rsidRDefault="00380FD2">
      <w:pPr>
        <w:ind w:firstLine="709"/>
        <w:jc w:val="both"/>
        <w:rPr>
          <w:rFonts w:eastAsia="Calibri"/>
          <w:color w:val="000000"/>
        </w:rPr>
      </w:pPr>
    </w:p>
    <w:p w14:paraId="202BDD1A" w14:textId="77777777" w:rsidR="00380FD2" w:rsidRDefault="00380FD2">
      <w:pPr>
        <w:ind w:firstLine="709"/>
        <w:jc w:val="both"/>
        <w:rPr>
          <w:rFonts w:eastAsia="Calibri"/>
          <w:color w:val="000000"/>
        </w:rPr>
      </w:pPr>
    </w:p>
    <w:p w14:paraId="4DCDFF38" w14:textId="77777777" w:rsidR="00D40765" w:rsidRDefault="00D40765">
      <w:pPr>
        <w:ind w:firstLine="709"/>
        <w:jc w:val="both"/>
        <w:rPr>
          <w:rFonts w:eastAsia="Calibri"/>
          <w:color w:val="000000"/>
        </w:rPr>
      </w:pPr>
    </w:p>
    <w:p w14:paraId="72C4D9D6" w14:textId="77777777" w:rsidR="00D40765" w:rsidRDefault="00D40765">
      <w:pPr>
        <w:ind w:firstLine="709"/>
        <w:jc w:val="both"/>
        <w:rPr>
          <w:rFonts w:eastAsia="Calibri"/>
          <w:color w:val="000000"/>
        </w:rPr>
      </w:pPr>
    </w:p>
    <w:p w14:paraId="04E5E66D" w14:textId="77777777" w:rsidR="00D40765" w:rsidRDefault="00D40765">
      <w:pPr>
        <w:ind w:firstLine="709"/>
        <w:jc w:val="both"/>
        <w:rPr>
          <w:rFonts w:eastAsia="Calibri"/>
          <w:color w:val="000000"/>
        </w:rPr>
      </w:pPr>
    </w:p>
    <w:p w14:paraId="02C5847F" w14:textId="77777777" w:rsidR="00D40765" w:rsidRDefault="00D40765">
      <w:pPr>
        <w:ind w:firstLine="709"/>
        <w:jc w:val="both"/>
        <w:rPr>
          <w:rFonts w:eastAsia="Calibri"/>
          <w:color w:val="000000"/>
        </w:rPr>
      </w:pPr>
    </w:p>
    <w:p w14:paraId="6E78A5A5" w14:textId="77777777" w:rsidR="00D40765" w:rsidRDefault="00D40765">
      <w:pPr>
        <w:ind w:firstLine="709"/>
        <w:jc w:val="both"/>
        <w:rPr>
          <w:rFonts w:eastAsia="Calibri"/>
          <w:color w:val="000000"/>
        </w:rPr>
      </w:pPr>
    </w:p>
    <w:p w14:paraId="25779CE9" w14:textId="77777777" w:rsidR="00D40765" w:rsidRDefault="00D40765">
      <w:pPr>
        <w:ind w:firstLine="709"/>
        <w:jc w:val="both"/>
        <w:rPr>
          <w:rFonts w:eastAsia="Calibri"/>
          <w:color w:val="000000"/>
        </w:rPr>
      </w:pPr>
    </w:p>
    <w:p w14:paraId="78CB6BAF" w14:textId="77777777" w:rsidR="00D40765" w:rsidRDefault="00D40765">
      <w:pPr>
        <w:ind w:firstLine="709"/>
        <w:jc w:val="both"/>
        <w:rPr>
          <w:rFonts w:eastAsia="Calibri"/>
          <w:color w:val="000000"/>
        </w:rPr>
      </w:pPr>
    </w:p>
    <w:p w14:paraId="2EEF1EFF" w14:textId="77777777" w:rsidR="00D40765" w:rsidRDefault="00D40765">
      <w:pPr>
        <w:ind w:firstLine="709"/>
        <w:jc w:val="both"/>
        <w:rPr>
          <w:rFonts w:eastAsia="Calibri"/>
          <w:color w:val="000000"/>
        </w:rPr>
      </w:pPr>
    </w:p>
    <w:p w14:paraId="2684F162" w14:textId="77777777" w:rsidR="00D40765" w:rsidRDefault="00D40765">
      <w:pPr>
        <w:ind w:firstLine="709"/>
        <w:jc w:val="both"/>
        <w:rPr>
          <w:rFonts w:eastAsia="Calibri"/>
          <w:color w:val="000000"/>
        </w:rPr>
      </w:pPr>
    </w:p>
    <w:p w14:paraId="552D00C9" w14:textId="77777777" w:rsidR="00D40765" w:rsidRDefault="00D40765">
      <w:pPr>
        <w:ind w:firstLine="709"/>
        <w:jc w:val="both"/>
        <w:rPr>
          <w:rFonts w:eastAsia="Calibri"/>
          <w:color w:val="000000"/>
        </w:rPr>
      </w:pPr>
    </w:p>
    <w:p w14:paraId="3A840419" w14:textId="77777777" w:rsidR="00D40765" w:rsidRDefault="00D40765">
      <w:pPr>
        <w:ind w:firstLine="709"/>
        <w:jc w:val="both"/>
        <w:rPr>
          <w:rFonts w:eastAsia="Calibri"/>
          <w:color w:val="000000"/>
        </w:rPr>
      </w:pPr>
    </w:p>
    <w:p w14:paraId="759E0E31" w14:textId="77777777" w:rsidR="00980A76" w:rsidRDefault="00980A76">
      <w:pPr>
        <w:ind w:firstLine="709"/>
        <w:jc w:val="both"/>
        <w:rPr>
          <w:rFonts w:eastAsia="Calibri"/>
          <w:color w:val="000000"/>
        </w:rPr>
        <w:sectPr w:rsidR="00980A76">
          <w:pgSz w:w="11906" w:h="16838"/>
          <w:pgMar w:top="709" w:right="849" w:bottom="567" w:left="1701" w:header="709" w:footer="709" w:gutter="0"/>
          <w:cols w:space="708"/>
          <w:docGrid w:linePitch="360"/>
        </w:sectPr>
      </w:pPr>
    </w:p>
    <w:p w14:paraId="4B936935" w14:textId="77777777" w:rsidR="00D40765" w:rsidRDefault="00D40765">
      <w:pPr>
        <w:ind w:firstLine="709"/>
        <w:jc w:val="both"/>
        <w:rPr>
          <w:rFonts w:eastAsia="Calibri"/>
          <w:color w:val="000000"/>
        </w:rPr>
      </w:pPr>
    </w:p>
    <w:p w14:paraId="7137F662" w14:textId="0A8D4E8B" w:rsidR="00380FD2" w:rsidRPr="006D58D4" w:rsidRDefault="00754FD9" w:rsidP="00380FD2">
      <w:pPr>
        <w:jc w:val="right"/>
        <w:rPr>
          <w:b/>
          <w:color w:val="000000" w:themeColor="text1"/>
          <w:szCs w:val="26"/>
        </w:rPr>
      </w:pPr>
      <w:r>
        <w:rPr>
          <w:b/>
          <w:color w:val="000000" w:themeColor="text1"/>
          <w:szCs w:val="26"/>
        </w:rPr>
        <w:t>Приложение № 9</w:t>
      </w:r>
    </w:p>
    <w:p w14:paraId="0AF40F88"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к порядку предоставления субсидий субъектам малого и </w:t>
      </w:r>
    </w:p>
    <w:p w14:paraId="500486AF"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среднего предпринимательства и физическим лицам, </w:t>
      </w:r>
    </w:p>
    <w:p w14:paraId="58AFBCD7"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применяющим специальный налоговый режим «Налог на </w:t>
      </w:r>
    </w:p>
    <w:p w14:paraId="68EC7911"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профессиональный доход» на возмещение затрат при </w:t>
      </w:r>
    </w:p>
    <w:p w14:paraId="52ED6FC5" w14:textId="77777777" w:rsidR="00380FD2" w:rsidRPr="006D58D4" w:rsidRDefault="00380FD2" w:rsidP="00380FD2">
      <w:pPr>
        <w:ind w:left="2694"/>
        <w:jc w:val="right"/>
        <w:rPr>
          <w:color w:val="000000" w:themeColor="text1"/>
          <w:szCs w:val="26"/>
        </w:rPr>
      </w:pPr>
      <w:r w:rsidRPr="006D58D4">
        <w:rPr>
          <w:color w:val="000000" w:themeColor="text1"/>
          <w:lang w:eastAsia="en-US"/>
        </w:rPr>
        <w:t>осуществлении предпринимательской деятельности</w:t>
      </w:r>
    </w:p>
    <w:p w14:paraId="79E5B64C" w14:textId="77777777" w:rsidR="00D40765" w:rsidRPr="006D58D4" w:rsidRDefault="00D40765" w:rsidP="00380FD2">
      <w:pPr>
        <w:ind w:firstLine="709"/>
        <w:jc w:val="right"/>
        <w:rPr>
          <w:rFonts w:eastAsia="Calibri"/>
          <w:color w:val="000000" w:themeColor="text1"/>
        </w:rPr>
      </w:pPr>
    </w:p>
    <w:p w14:paraId="7C8F8ABA" w14:textId="77777777" w:rsidR="00D40765" w:rsidRPr="006D58D4" w:rsidRDefault="00D40765">
      <w:pPr>
        <w:ind w:firstLine="709"/>
        <w:jc w:val="both"/>
        <w:rPr>
          <w:rFonts w:eastAsia="Calibri"/>
          <w:color w:val="000000" w:themeColor="text1"/>
        </w:rPr>
      </w:pPr>
    </w:p>
    <w:p w14:paraId="29C9EAFF" w14:textId="77777777" w:rsidR="00D40765" w:rsidRPr="006D58D4" w:rsidRDefault="00D40765">
      <w:pPr>
        <w:ind w:firstLine="709"/>
        <w:jc w:val="both"/>
        <w:rPr>
          <w:rFonts w:eastAsia="Calibri"/>
          <w:color w:val="000000" w:themeColor="text1"/>
        </w:rPr>
      </w:pPr>
    </w:p>
    <w:tbl>
      <w:tblPr>
        <w:tblW w:w="15904" w:type="dxa"/>
        <w:tblLayout w:type="fixed"/>
        <w:tblCellMar>
          <w:top w:w="102" w:type="dxa"/>
          <w:left w:w="62" w:type="dxa"/>
          <w:bottom w:w="102" w:type="dxa"/>
          <w:right w:w="62" w:type="dxa"/>
        </w:tblCellMar>
        <w:tblLook w:val="0000" w:firstRow="0" w:lastRow="0" w:firstColumn="0" w:lastColumn="0" w:noHBand="0" w:noVBand="0"/>
      </w:tblPr>
      <w:tblGrid>
        <w:gridCol w:w="2188"/>
        <w:gridCol w:w="1780"/>
        <w:gridCol w:w="205"/>
        <w:gridCol w:w="2977"/>
        <w:gridCol w:w="2410"/>
        <w:gridCol w:w="1276"/>
        <w:gridCol w:w="1559"/>
        <w:gridCol w:w="369"/>
        <w:gridCol w:w="340"/>
        <w:gridCol w:w="2693"/>
        <w:gridCol w:w="107"/>
      </w:tblGrid>
      <w:tr w:rsidR="006D58D4" w:rsidRPr="006D58D4" w14:paraId="6E72651E" w14:textId="77777777" w:rsidTr="00980A76">
        <w:trPr>
          <w:trHeight w:val="393"/>
        </w:trPr>
        <w:tc>
          <w:tcPr>
            <w:tcW w:w="10836" w:type="dxa"/>
            <w:gridSpan w:val="6"/>
            <w:tcBorders>
              <w:top w:val="nil"/>
              <w:left w:val="nil"/>
              <w:bottom w:val="nil"/>
              <w:right w:val="nil"/>
            </w:tcBorders>
          </w:tcPr>
          <w:p w14:paraId="424901FE" w14:textId="77777777" w:rsidR="00380FD2" w:rsidRPr="006D58D4" w:rsidRDefault="00380FD2" w:rsidP="00F971F9">
            <w:pPr>
              <w:pStyle w:val="ConsPlusNormal"/>
              <w:jc w:val="center"/>
              <w:rPr>
                <w:color w:val="000000" w:themeColor="text1"/>
              </w:rPr>
            </w:pPr>
          </w:p>
        </w:tc>
        <w:tc>
          <w:tcPr>
            <w:tcW w:w="5068" w:type="dxa"/>
            <w:gridSpan w:val="5"/>
            <w:tcBorders>
              <w:top w:val="nil"/>
              <w:left w:val="nil"/>
              <w:bottom w:val="nil"/>
              <w:right w:val="nil"/>
            </w:tcBorders>
          </w:tcPr>
          <w:p w14:paraId="05DE4073" w14:textId="77777777" w:rsidR="00380FD2" w:rsidRPr="006D58D4" w:rsidRDefault="00380FD2" w:rsidP="00980A76">
            <w:pPr>
              <w:pStyle w:val="ConsPlusNormal"/>
              <w:jc w:val="right"/>
              <w:rPr>
                <w:color w:val="000000" w:themeColor="text1"/>
              </w:rPr>
            </w:pPr>
            <w:r w:rsidRPr="006D58D4">
              <w:rPr>
                <w:color w:val="000000" w:themeColor="text1"/>
              </w:rPr>
              <w:t>УТВЕРЖДАЮ:</w:t>
            </w:r>
          </w:p>
          <w:p w14:paraId="3A5B20B8" w14:textId="77777777" w:rsidR="00380FD2" w:rsidRPr="006D58D4" w:rsidRDefault="00380FD2" w:rsidP="00980A76">
            <w:pPr>
              <w:pStyle w:val="ConsPlusNormal"/>
              <w:jc w:val="right"/>
              <w:rPr>
                <w:color w:val="000000" w:themeColor="text1"/>
                <w:vertAlign w:val="superscript"/>
              </w:rPr>
            </w:pPr>
            <w:r w:rsidRPr="006D58D4">
              <w:rPr>
                <w:color w:val="000000" w:themeColor="text1"/>
                <w:vertAlign w:val="superscript"/>
              </w:rPr>
              <w:t>должность руководителя (уполномоченного лица) ГРБС</w:t>
            </w:r>
          </w:p>
          <w:p w14:paraId="5502FB60" w14:textId="77777777" w:rsidR="00380FD2" w:rsidRPr="006D58D4" w:rsidRDefault="00380FD2" w:rsidP="00980A76">
            <w:pPr>
              <w:pStyle w:val="ConsPlusNormal"/>
              <w:jc w:val="right"/>
              <w:rPr>
                <w:color w:val="000000" w:themeColor="text1"/>
              </w:rPr>
            </w:pPr>
          </w:p>
        </w:tc>
      </w:tr>
      <w:tr w:rsidR="006D58D4" w:rsidRPr="006D58D4" w14:paraId="7537B20F" w14:textId="77777777" w:rsidTr="00980A76">
        <w:trPr>
          <w:trHeight w:val="28"/>
        </w:trPr>
        <w:tc>
          <w:tcPr>
            <w:tcW w:w="10836" w:type="dxa"/>
            <w:gridSpan w:val="6"/>
            <w:tcBorders>
              <w:top w:val="nil"/>
              <w:left w:val="nil"/>
              <w:bottom w:val="nil"/>
              <w:right w:val="nil"/>
            </w:tcBorders>
          </w:tcPr>
          <w:p w14:paraId="359E2889" w14:textId="77777777" w:rsidR="00380FD2" w:rsidRPr="006D58D4" w:rsidRDefault="00380FD2" w:rsidP="00F971F9">
            <w:pPr>
              <w:pStyle w:val="ConsPlusNormal"/>
              <w:rPr>
                <w:color w:val="000000" w:themeColor="text1"/>
              </w:rPr>
            </w:pPr>
          </w:p>
        </w:tc>
        <w:tc>
          <w:tcPr>
            <w:tcW w:w="1928" w:type="dxa"/>
            <w:gridSpan w:val="2"/>
            <w:tcBorders>
              <w:top w:val="single" w:sz="4" w:space="0" w:color="auto"/>
              <w:left w:val="nil"/>
              <w:bottom w:val="nil"/>
              <w:right w:val="nil"/>
            </w:tcBorders>
          </w:tcPr>
          <w:p w14:paraId="0F85D455" w14:textId="77777777" w:rsidR="00380FD2" w:rsidRPr="006D58D4" w:rsidRDefault="00380FD2" w:rsidP="00F971F9">
            <w:pPr>
              <w:pStyle w:val="ConsPlusNormal"/>
              <w:jc w:val="center"/>
              <w:rPr>
                <w:color w:val="000000" w:themeColor="text1"/>
                <w:vertAlign w:val="superscript"/>
              </w:rPr>
            </w:pPr>
            <w:r w:rsidRPr="006D58D4">
              <w:rPr>
                <w:color w:val="000000" w:themeColor="text1"/>
                <w:vertAlign w:val="superscript"/>
              </w:rPr>
              <w:t>(подпись)</w:t>
            </w:r>
          </w:p>
        </w:tc>
        <w:tc>
          <w:tcPr>
            <w:tcW w:w="340" w:type="dxa"/>
            <w:tcBorders>
              <w:top w:val="nil"/>
              <w:left w:val="nil"/>
              <w:bottom w:val="nil"/>
              <w:right w:val="nil"/>
            </w:tcBorders>
          </w:tcPr>
          <w:p w14:paraId="1C2F7C13" w14:textId="77777777" w:rsidR="00380FD2" w:rsidRPr="006D58D4" w:rsidRDefault="00380FD2" w:rsidP="00F971F9">
            <w:pPr>
              <w:pStyle w:val="ConsPlusNormal"/>
              <w:rPr>
                <w:color w:val="000000" w:themeColor="text1"/>
                <w:vertAlign w:val="superscript"/>
              </w:rPr>
            </w:pPr>
          </w:p>
        </w:tc>
        <w:tc>
          <w:tcPr>
            <w:tcW w:w="2800" w:type="dxa"/>
            <w:gridSpan w:val="2"/>
            <w:tcBorders>
              <w:top w:val="single" w:sz="4" w:space="0" w:color="auto"/>
              <w:left w:val="nil"/>
              <w:bottom w:val="nil"/>
              <w:right w:val="nil"/>
            </w:tcBorders>
          </w:tcPr>
          <w:p w14:paraId="64B7AB68" w14:textId="77777777" w:rsidR="00380FD2" w:rsidRPr="006D58D4" w:rsidRDefault="00380FD2" w:rsidP="00980A76">
            <w:pPr>
              <w:pStyle w:val="ConsPlusNormal"/>
              <w:jc w:val="right"/>
              <w:rPr>
                <w:color w:val="000000" w:themeColor="text1"/>
                <w:vertAlign w:val="superscript"/>
              </w:rPr>
            </w:pPr>
            <w:r w:rsidRPr="006D58D4">
              <w:rPr>
                <w:color w:val="000000" w:themeColor="text1"/>
                <w:vertAlign w:val="superscript"/>
              </w:rPr>
              <w:t>(расшифровка подписи)</w:t>
            </w:r>
          </w:p>
        </w:tc>
      </w:tr>
      <w:tr w:rsidR="006D58D4" w:rsidRPr="006D58D4" w14:paraId="20BF4C90" w14:textId="77777777" w:rsidTr="00980A76">
        <w:tc>
          <w:tcPr>
            <w:tcW w:w="10836" w:type="dxa"/>
            <w:gridSpan w:val="6"/>
            <w:tcBorders>
              <w:top w:val="nil"/>
              <w:left w:val="nil"/>
              <w:bottom w:val="nil"/>
              <w:right w:val="nil"/>
            </w:tcBorders>
          </w:tcPr>
          <w:p w14:paraId="74B6DE42" w14:textId="77777777" w:rsidR="00380FD2" w:rsidRPr="006D58D4" w:rsidRDefault="00380FD2" w:rsidP="00F971F9">
            <w:pPr>
              <w:pStyle w:val="ConsPlusNormal"/>
              <w:rPr>
                <w:color w:val="000000" w:themeColor="text1"/>
              </w:rPr>
            </w:pPr>
          </w:p>
        </w:tc>
        <w:tc>
          <w:tcPr>
            <w:tcW w:w="5068" w:type="dxa"/>
            <w:gridSpan w:val="5"/>
            <w:tcBorders>
              <w:top w:val="nil"/>
              <w:left w:val="nil"/>
              <w:bottom w:val="nil"/>
              <w:right w:val="nil"/>
            </w:tcBorders>
          </w:tcPr>
          <w:p w14:paraId="26799113" w14:textId="77777777" w:rsidR="00380FD2" w:rsidRPr="006D58D4" w:rsidRDefault="00380FD2" w:rsidP="00980A76">
            <w:pPr>
              <w:pStyle w:val="ConsPlusNormal"/>
              <w:jc w:val="right"/>
              <w:rPr>
                <w:color w:val="000000" w:themeColor="text1"/>
              </w:rPr>
            </w:pPr>
            <w:r w:rsidRPr="006D58D4">
              <w:rPr>
                <w:color w:val="000000" w:themeColor="text1"/>
              </w:rPr>
              <w:t>"__" _____________ 20__ г.</w:t>
            </w:r>
          </w:p>
        </w:tc>
      </w:tr>
      <w:tr w:rsidR="006D58D4" w:rsidRPr="006D58D4" w14:paraId="61FF8C5A" w14:textId="77777777" w:rsidTr="00980A76">
        <w:trPr>
          <w:gridAfter w:val="1"/>
          <w:wAfter w:w="107" w:type="dxa"/>
        </w:trPr>
        <w:tc>
          <w:tcPr>
            <w:tcW w:w="15797" w:type="dxa"/>
            <w:gridSpan w:val="10"/>
            <w:tcBorders>
              <w:top w:val="nil"/>
              <w:left w:val="nil"/>
              <w:bottom w:val="nil"/>
              <w:right w:val="nil"/>
            </w:tcBorders>
          </w:tcPr>
          <w:p w14:paraId="65E8EECD" w14:textId="77777777" w:rsidR="00380FD2" w:rsidRPr="006D58D4" w:rsidRDefault="00380FD2" w:rsidP="00980A76">
            <w:pPr>
              <w:pStyle w:val="ConsPlusNormal"/>
              <w:ind w:right="-2430"/>
              <w:jc w:val="center"/>
              <w:rPr>
                <w:color w:val="000000" w:themeColor="text1"/>
              </w:rPr>
            </w:pPr>
            <w:bookmarkStart w:id="55" w:name="P89"/>
            <w:bookmarkEnd w:id="55"/>
            <w:r w:rsidRPr="006D58D4">
              <w:rPr>
                <w:color w:val="000000" w:themeColor="text1"/>
              </w:rPr>
              <w:t>ПЛАН</w:t>
            </w:r>
          </w:p>
          <w:p w14:paraId="341E1B0B" w14:textId="77777777" w:rsidR="00380FD2" w:rsidRPr="006D58D4" w:rsidRDefault="00380FD2" w:rsidP="00980A76">
            <w:pPr>
              <w:pStyle w:val="ConsPlusNormal"/>
              <w:ind w:right="-2430"/>
              <w:jc w:val="center"/>
              <w:rPr>
                <w:color w:val="000000" w:themeColor="text1"/>
              </w:rPr>
            </w:pPr>
            <w:r w:rsidRPr="006D58D4">
              <w:rPr>
                <w:color w:val="000000" w:themeColor="text1"/>
              </w:rPr>
              <w:t>мероприятий по достижению результатов предоставления</w:t>
            </w:r>
          </w:p>
          <w:p w14:paraId="02005668" w14:textId="77777777" w:rsidR="00380FD2" w:rsidRPr="006D58D4" w:rsidRDefault="00380FD2" w:rsidP="00980A76">
            <w:pPr>
              <w:pStyle w:val="ConsPlusNormal"/>
              <w:ind w:right="-2430"/>
              <w:jc w:val="center"/>
              <w:rPr>
                <w:color w:val="000000" w:themeColor="text1"/>
              </w:rPr>
            </w:pPr>
            <w:r w:rsidRPr="006D58D4">
              <w:rPr>
                <w:color w:val="000000" w:themeColor="text1"/>
              </w:rPr>
              <w:t>субсидии на 20__ год</w:t>
            </w:r>
          </w:p>
        </w:tc>
      </w:tr>
      <w:tr w:rsidR="006D58D4" w:rsidRPr="006D58D4" w14:paraId="58F435F9" w14:textId="77777777" w:rsidTr="00980A76">
        <w:trPr>
          <w:gridAfter w:val="1"/>
          <w:wAfter w:w="107" w:type="dxa"/>
        </w:trPr>
        <w:tc>
          <w:tcPr>
            <w:tcW w:w="3968" w:type="dxa"/>
            <w:gridSpan w:val="2"/>
            <w:tcBorders>
              <w:top w:val="nil"/>
              <w:left w:val="nil"/>
              <w:bottom w:val="nil"/>
              <w:right w:val="nil"/>
            </w:tcBorders>
          </w:tcPr>
          <w:p w14:paraId="23B837DC" w14:textId="77777777" w:rsidR="00380FD2" w:rsidRPr="006D58D4" w:rsidRDefault="00380FD2" w:rsidP="00F971F9">
            <w:pPr>
              <w:pStyle w:val="ConsPlusNormal"/>
              <w:rPr>
                <w:color w:val="000000" w:themeColor="text1"/>
              </w:rPr>
            </w:pPr>
            <w:r w:rsidRPr="006D58D4">
              <w:rPr>
                <w:color w:val="000000" w:themeColor="text1"/>
              </w:rPr>
              <w:t>Наименование получателя субсидии</w:t>
            </w:r>
          </w:p>
        </w:tc>
        <w:tc>
          <w:tcPr>
            <w:tcW w:w="11829" w:type="dxa"/>
            <w:gridSpan w:val="8"/>
            <w:tcBorders>
              <w:top w:val="nil"/>
              <w:left w:val="nil"/>
              <w:bottom w:val="single" w:sz="4" w:space="0" w:color="auto"/>
              <w:right w:val="nil"/>
            </w:tcBorders>
          </w:tcPr>
          <w:p w14:paraId="6D43B143" w14:textId="77777777" w:rsidR="00380FD2" w:rsidRPr="006D58D4" w:rsidRDefault="00380FD2" w:rsidP="00F971F9">
            <w:pPr>
              <w:pStyle w:val="ConsPlusNormal"/>
              <w:rPr>
                <w:color w:val="000000" w:themeColor="text1"/>
              </w:rPr>
            </w:pPr>
          </w:p>
        </w:tc>
      </w:tr>
      <w:tr w:rsidR="006D58D4" w:rsidRPr="006D58D4" w14:paraId="4BA2985E" w14:textId="77777777" w:rsidTr="00980A76">
        <w:trPr>
          <w:gridAfter w:val="1"/>
          <w:wAfter w:w="107" w:type="dxa"/>
        </w:trPr>
        <w:tc>
          <w:tcPr>
            <w:tcW w:w="3968" w:type="dxa"/>
            <w:gridSpan w:val="2"/>
            <w:tcBorders>
              <w:top w:val="nil"/>
              <w:left w:val="nil"/>
              <w:bottom w:val="nil"/>
              <w:right w:val="nil"/>
            </w:tcBorders>
          </w:tcPr>
          <w:p w14:paraId="2BC77B2F" w14:textId="77777777" w:rsidR="00380FD2" w:rsidRPr="006D58D4" w:rsidRDefault="00380FD2" w:rsidP="00F971F9">
            <w:pPr>
              <w:pStyle w:val="ConsPlusNormal"/>
              <w:rPr>
                <w:color w:val="000000" w:themeColor="text1"/>
              </w:rPr>
            </w:pPr>
            <w:r w:rsidRPr="006D58D4">
              <w:rPr>
                <w:color w:val="000000" w:themeColor="text1"/>
              </w:rPr>
              <w:t>Наименование ГРБС</w:t>
            </w:r>
          </w:p>
        </w:tc>
        <w:tc>
          <w:tcPr>
            <w:tcW w:w="11829" w:type="dxa"/>
            <w:gridSpan w:val="8"/>
            <w:tcBorders>
              <w:top w:val="single" w:sz="4" w:space="0" w:color="auto"/>
              <w:left w:val="nil"/>
              <w:bottom w:val="single" w:sz="4" w:space="0" w:color="auto"/>
              <w:right w:val="nil"/>
            </w:tcBorders>
          </w:tcPr>
          <w:p w14:paraId="1ECD78DE" w14:textId="77777777" w:rsidR="00380FD2" w:rsidRPr="006D58D4" w:rsidRDefault="00380FD2" w:rsidP="00F971F9">
            <w:pPr>
              <w:pStyle w:val="ConsPlusNormal"/>
              <w:rPr>
                <w:color w:val="000000" w:themeColor="text1"/>
              </w:rPr>
            </w:pPr>
          </w:p>
        </w:tc>
      </w:tr>
      <w:tr w:rsidR="006D58D4" w:rsidRPr="006D58D4" w14:paraId="061D8289" w14:textId="77777777" w:rsidTr="00980A76">
        <w:trPr>
          <w:gridAfter w:val="1"/>
          <w:wAfter w:w="107" w:type="dxa"/>
        </w:trPr>
        <w:tc>
          <w:tcPr>
            <w:tcW w:w="3968" w:type="dxa"/>
            <w:gridSpan w:val="2"/>
            <w:tcBorders>
              <w:top w:val="nil"/>
              <w:left w:val="nil"/>
              <w:bottom w:val="nil"/>
              <w:right w:val="nil"/>
            </w:tcBorders>
          </w:tcPr>
          <w:p w14:paraId="37BC1F12" w14:textId="77777777" w:rsidR="00380FD2" w:rsidRPr="006D58D4" w:rsidRDefault="00380FD2" w:rsidP="00F971F9">
            <w:pPr>
              <w:pStyle w:val="ConsPlusNormal"/>
              <w:rPr>
                <w:color w:val="000000" w:themeColor="text1"/>
              </w:rPr>
            </w:pPr>
            <w:r w:rsidRPr="006D58D4">
              <w:rPr>
                <w:color w:val="000000" w:themeColor="text1"/>
              </w:rPr>
              <w:t>Наименование субсидии</w:t>
            </w:r>
          </w:p>
        </w:tc>
        <w:tc>
          <w:tcPr>
            <w:tcW w:w="11829" w:type="dxa"/>
            <w:gridSpan w:val="8"/>
            <w:tcBorders>
              <w:top w:val="single" w:sz="4" w:space="0" w:color="auto"/>
              <w:left w:val="nil"/>
              <w:bottom w:val="single" w:sz="4" w:space="0" w:color="auto"/>
              <w:right w:val="nil"/>
            </w:tcBorders>
          </w:tcPr>
          <w:p w14:paraId="4700D5F9" w14:textId="77777777" w:rsidR="00380FD2" w:rsidRPr="006D58D4" w:rsidRDefault="00380FD2" w:rsidP="00F971F9">
            <w:pPr>
              <w:pStyle w:val="ConsPlusNormal"/>
              <w:rPr>
                <w:color w:val="000000" w:themeColor="text1"/>
              </w:rPr>
            </w:pPr>
          </w:p>
        </w:tc>
      </w:tr>
      <w:tr w:rsidR="006D58D4" w:rsidRPr="006D58D4" w14:paraId="6757AC5C" w14:textId="77777777" w:rsidTr="00980A76">
        <w:trPr>
          <w:gridAfter w:val="1"/>
          <w:wAfter w:w="107" w:type="dxa"/>
        </w:trPr>
        <w:tc>
          <w:tcPr>
            <w:tcW w:w="3968" w:type="dxa"/>
            <w:gridSpan w:val="2"/>
            <w:tcBorders>
              <w:top w:val="nil"/>
              <w:left w:val="nil"/>
              <w:bottom w:val="nil"/>
              <w:right w:val="nil"/>
            </w:tcBorders>
          </w:tcPr>
          <w:p w14:paraId="3525636A" w14:textId="77777777" w:rsidR="00380FD2" w:rsidRPr="006D58D4" w:rsidRDefault="00380FD2" w:rsidP="00F971F9">
            <w:pPr>
              <w:pStyle w:val="ConsPlusNormal"/>
              <w:rPr>
                <w:color w:val="000000" w:themeColor="text1"/>
              </w:rPr>
            </w:pPr>
            <w:r w:rsidRPr="006D58D4">
              <w:rPr>
                <w:color w:val="000000" w:themeColor="text1"/>
              </w:rPr>
              <w:t>Вид документа</w:t>
            </w:r>
          </w:p>
        </w:tc>
        <w:tc>
          <w:tcPr>
            <w:tcW w:w="11829" w:type="dxa"/>
            <w:gridSpan w:val="8"/>
            <w:tcBorders>
              <w:top w:val="single" w:sz="4" w:space="0" w:color="auto"/>
              <w:left w:val="nil"/>
              <w:bottom w:val="single" w:sz="4" w:space="0" w:color="auto"/>
              <w:right w:val="nil"/>
            </w:tcBorders>
          </w:tcPr>
          <w:p w14:paraId="7663A256" w14:textId="77777777" w:rsidR="00380FD2" w:rsidRPr="006D58D4" w:rsidRDefault="00380FD2" w:rsidP="00F971F9">
            <w:pPr>
              <w:pStyle w:val="ConsPlusNormal"/>
              <w:rPr>
                <w:color w:val="000000" w:themeColor="text1"/>
              </w:rPr>
            </w:pPr>
          </w:p>
        </w:tc>
      </w:tr>
      <w:tr w:rsidR="006D58D4" w:rsidRPr="006D58D4" w14:paraId="6229FA7C" w14:textId="77777777" w:rsidTr="00980A76">
        <w:trPr>
          <w:gridAfter w:val="1"/>
          <w:wAfter w:w="107" w:type="dxa"/>
        </w:trPr>
        <w:tc>
          <w:tcPr>
            <w:tcW w:w="3968" w:type="dxa"/>
            <w:gridSpan w:val="2"/>
            <w:tcBorders>
              <w:top w:val="nil"/>
              <w:left w:val="nil"/>
              <w:bottom w:val="nil"/>
              <w:right w:val="nil"/>
            </w:tcBorders>
          </w:tcPr>
          <w:p w14:paraId="297C2DA6" w14:textId="77777777" w:rsidR="00380FD2" w:rsidRPr="006D58D4" w:rsidRDefault="00380FD2" w:rsidP="00F971F9">
            <w:pPr>
              <w:pStyle w:val="ConsPlusNormal"/>
              <w:rPr>
                <w:color w:val="000000" w:themeColor="text1"/>
                <w:vertAlign w:val="superscript"/>
              </w:rPr>
            </w:pPr>
          </w:p>
        </w:tc>
        <w:tc>
          <w:tcPr>
            <w:tcW w:w="11829" w:type="dxa"/>
            <w:gridSpan w:val="8"/>
            <w:tcBorders>
              <w:top w:val="single" w:sz="4" w:space="0" w:color="auto"/>
              <w:left w:val="nil"/>
              <w:bottom w:val="nil"/>
              <w:right w:val="nil"/>
            </w:tcBorders>
          </w:tcPr>
          <w:p w14:paraId="1BF0062F" w14:textId="77777777" w:rsidR="00380FD2" w:rsidRPr="006D58D4" w:rsidRDefault="00380FD2" w:rsidP="00F971F9">
            <w:pPr>
              <w:pStyle w:val="ConsPlusNormal"/>
              <w:rPr>
                <w:color w:val="000000" w:themeColor="text1"/>
                <w:vertAlign w:val="superscript"/>
              </w:rPr>
            </w:pPr>
            <w:r w:rsidRPr="006D58D4">
              <w:rPr>
                <w:color w:val="000000" w:themeColor="text1"/>
                <w:vertAlign w:val="superscript"/>
              </w:rPr>
              <w:t xml:space="preserve">(первичный - "0", уточненный - "1", "2", "3", "...") </w:t>
            </w:r>
            <w:hyperlink w:anchor="P179">
              <w:r w:rsidRPr="006D58D4">
                <w:rPr>
                  <w:color w:val="000000" w:themeColor="text1"/>
                  <w:vertAlign w:val="superscript"/>
                </w:rPr>
                <w:t>&lt;1&gt;</w:t>
              </w:r>
            </w:hyperlink>
          </w:p>
        </w:tc>
      </w:tr>
      <w:tr w:rsidR="006D58D4" w:rsidRPr="006D58D4" w14:paraId="03C45EB1"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vMerge w:val="restart"/>
          </w:tcPr>
          <w:p w14:paraId="7F7B56D6"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Наименование результата предоставления субсидии, контрольной точки </w:t>
            </w:r>
            <w:hyperlink w:anchor="P180">
              <w:r w:rsidRPr="006D58D4">
                <w:rPr>
                  <w:color w:val="000000" w:themeColor="text1"/>
                  <w:sz w:val="20"/>
                  <w:szCs w:val="20"/>
                </w:rPr>
                <w:t>&lt;2&gt;</w:t>
              </w:r>
            </w:hyperlink>
          </w:p>
        </w:tc>
        <w:tc>
          <w:tcPr>
            <w:tcW w:w="1985" w:type="dxa"/>
            <w:gridSpan w:val="2"/>
            <w:vMerge w:val="restart"/>
          </w:tcPr>
          <w:p w14:paraId="39BF503F"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Тип результата предоставления субсидии, контрольной точки </w:t>
            </w:r>
            <w:hyperlink w:anchor="P185">
              <w:r w:rsidRPr="006D58D4">
                <w:rPr>
                  <w:color w:val="000000" w:themeColor="text1"/>
                  <w:sz w:val="20"/>
                  <w:szCs w:val="20"/>
                </w:rPr>
                <w:t>&lt;3&gt;</w:t>
              </w:r>
            </w:hyperlink>
          </w:p>
        </w:tc>
        <w:tc>
          <w:tcPr>
            <w:tcW w:w="5387" w:type="dxa"/>
            <w:gridSpan w:val="2"/>
          </w:tcPr>
          <w:p w14:paraId="7B764824"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Единица измерения по </w:t>
            </w:r>
            <w:hyperlink r:id="rId21">
              <w:r w:rsidRPr="006D58D4">
                <w:rPr>
                  <w:color w:val="000000" w:themeColor="text1"/>
                  <w:sz w:val="20"/>
                  <w:szCs w:val="20"/>
                </w:rPr>
                <w:t>ОКЕИ</w:t>
              </w:r>
            </w:hyperlink>
            <w:r w:rsidRPr="006D58D4">
              <w:rPr>
                <w:color w:val="000000" w:themeColor="text1"/>
                <w:sz w:val="20"/>
                <w:szCs w:val="20"/>
              </w:rPr>
              <w:t xml:space="preserve"> </w:t>
            </w:r>
            <w:hyperlink w:anchor="P180">
              <w:r w:rsidRPr="006D58D4">
                <w:rPr>
                  <w:color w:val="000000" w:themeColor="text1"/>
                  <w:sz w:val="20"/>
                  <w:szCs w:val="20"/>
                </w:rPr>
                <w:t>&lt;2&gt;</w:t>
              </w:r>
            </w:hyperlink>
          </w:p>
        </w:tc>
        <w:tc>
          <w:tcPr>
            <w:tcW w:w="2835" w:type="dxa"/>
            <w:gridSpan w:val="2"/>
            <w:vMerge w:val="restart"/>
          </w:tcPr>
          <w:p w14:paraId="03BA8352"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Плановое значение результата предоставления субсидии, контрольной точки на текущий финансовый год </w:t>
            </w:r>
            <w:hyperlink w:anchor="P180">
              <w:r w:rsidRPr="006D58D4">
                <w:rPr>
                  <w:color w:val="000000" w:themeColor="text1"/>
                  <w:sz w:val="20"/>
                  <w:szCs w:val="20"/>
                </w:rPr>
                <w:t>&lt;2&gt;</w:t>
              </w:r>
            </w:hyperlink>
          </w:p>
        </w:tc>
        <w:tc>
          <w:tcPr>
            <w:tcW w:w="3402" w:type="dxa"/>
            <w:gridSpan w:val="3"/>
            <w:vMerge w:val="restart"/>
          </w:tcPr>
          <w:p w14:paraId="254C862E"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Плановый срок достижения результата предоставления субсидии, контрольной точки в текущем финансовом году </w:t>
            </w:r>
            <w:hyperlink w:anchor="P180">
              <w:r w:rsidRPr="006D58D4">
                <w:rPr>
                  <w:color w:val="000000" w:themeColor="text1"/>
                  <w:sz w:val="20"/>
                  <w:szCs w:val="20"/>
                </w:rPr>
                <w:t>&lt;2&gt;</w:t>
              </w:r>
            </w:hyperlink>
          </w:p>
        </w:tc>
      </w:tr>
      <w:tr w:rsidR="006D58D4" w:rsidRPr="006D58D4" w14:paraId="63B8ACA9"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vMerge/>
          </w:tcPr>
          <w:p w14:paraId="1F7166D2" w14:textId="77777777" w:rsidR="00380FD2" w:rsidRPr="006D58D4" w:rsidRDefault="00380FD2" w:rsidP="00F971F9">
            <w:pPr>
              <w:pStyle w:val="ConsPlusNormal"/>
              <w:rPr>
                <w:color w:val="000000" w:themeColor="text1"/>
                <w:sz w:val="20"/>
                <w:szCs w:val="20"/>
              </w:rPr>
            </w:pPr>
          </w:p>
        </w:tc>
        <w:tc>
          <w:tcPr>
            <w:tcW w:w="1985" w:type="dxa"/>
            <w:gridSpan w:val="2"/>
            <w:vMerge/>
          </w:tcPr>
          <w:p w14:paraId="5C825ACF" w14:textId="77777777" w:rsidR="00380FD2" w:rsidRPr="006D58D4" w:rsidRDefault="00380FD2" w:rsidP="00F971F9">
            <w:pPr>
              <w:pStyle w:val="ConsPlusNormal"/>
              <w:rPr>
                <w:color w:val="000000" w:themeColor="text1"/>
                <w:sz w:val="20"/>
                <w:szCs w:val="20"/>
              </w:rPr>
            </w:pPr>
          </w:p>
        </w:tc>
        <w:tc>
          <w:tcPr>
            <w:tcW w:w="2977" w:type="dxa"/>
          </w:tcPr>
          <w:p w14:paraId="0FE28CD8"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наименование</w:t>
            </w:r>
          </w:p>
        </w:tc>
        <w:tc>
          <w:tcPr>
            <w:tcW w:w="2410" w:type="dxa"/>
          </w:tcPr>
          <w:p w14:paraId="0142058D"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код</w:t>
            </w:r>
          </w:p>
        </w:tc>
        <w:tc>
          <w:tcPr>
            <w:tcW w:w="2835" w:type="dxa"/>
            <w:gridSpan w:val="2"/>
            <w:vMerge/>
          </w:tcPr>
          <w:p w14:paraId="5CDBA5D9" w14:textId="77777777" w:rsidR="00380FD2" w:rsidRPr="006D58D4" w:rsidRDefault="00380FD2" w:rsidP="00F971F9">
            <w:pPr>
              <w:pStyle w:val="ConsPlusNormal"/>
              <w:rPr>
                <w:color w:val="000000" w:themeColor="text1"/>
                <w:sz w:val="20"/>
                <w:szCs w:val="20"/>
              </w:rPr>
            </w:pPr>
          </w:p>
        </w:tc>
        <w:tc>
          <w:tcPr>
            <w:tcW w:w="3402" w:type="dxa"/>
            <w:gridSpan w:val="3"/>
            <w:vMerge/>
          </w:tcPr>
          <w:p w14:paraId="71765570" w14:textId="77777777" w:rsidR="00380FD2" w:rsidRPr="006D58D4" w:rsidRDefault="00380FD2" w:rsidP="00F971F9">
            <w:pPr>
              <w:pStyle w:val="ConsPlusNormal"/>
              <w:rPr>
                <w:color w:val="000000" w:themeColor="text1"/>
                <w:sz w:val="20"/>
                <w:szCs w:val="20"/>
              </w:rPr>
            </w:pPr>
          </w:p>
        </w:tc>
      </w:tr>
      <w:tr w:rsidR="006D58D4" w:rsidRPr="006D58D4" w14:paraId="53C77743"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3EC4BCB7"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1</w:t>
            </w:r>
          </w:p>
        </w:tc>
        <w:tc>
          <w:tcPr>
            <w:tcW w:w="1985" w:type="dxa"/>
            <w:gridSpan w:val="2"/>
          </w:tcPr>
          <w:p w14:paraId="1C8892D9"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2</w:t>
            </w:r>
          </w:p>
        </w:tc>
        <w:tc>
          <w:tcPr>
            <w:tcW w:w="2977" w:type="dxa"/>
          </w:tcPr>
          <w:p w14:paraId="3E76448E"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3</w:t>
            </w:r>
          </w:p>
        </w:tc>
        <w:tc>
          <w:tcPr>
            <w:tcW w:w="2410" w:type="dxa"/>
          </w:tcPr>
          <w:p w14:paraId="5A30DE7D"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4</w:t>
            </w:r>
          </w:p>
        </w:tc>
        <w:tc>
          <w:tcPr>
            <w:tcW w:w="2835" w:type="dxa"/>
            <w:gridSpan w:val="2"/>
          </w:tcPr>
          <w:p w14:paraId="1FD458A0"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5</w:t>
            </w:r>
          </w:p>
        </w:tc>
        <w:tc>
          <w:tcPr>
            <w:tcW w:w="3402" w:type="dxa"/>
            <w:gridSpan w:val="3"/>
          </w:tcPr>
          <w:p w14:paraId="3058A53A"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6</w:t>
            </w:r>
          </w:p>
        </w:tc>
      </w:tr>
      <w:tr w:rsidR="006D58D4" w:rsidRPr="006D58D4" w14:paraId="603E5D49"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26373356"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 xml:space="preserve">Результат предоставления </w:t>
            </w:r>
            <w:r w:rsidRPr="006D58D4">
              <w:rPr>
                <w:color w:val="000000" w:themeColor="text1"/>
                <w:sz w:val="20"/>
                <w:szCs w:val="20"/>
              </w:rPr>
              <w:lastRenderedPageBreak/>
              <w:t>субсидии 1:</w:t>
            </w:r>
          </w:p>
        </w:tc>
        <w:tc>
          <w:tcPr>
            <w:tcW w:w="1985" w:type="dxa"/>
            <w:gridSpan w:val="2"/>
          </w:tcPr>
          <w:p w14:paraId="2EB93698" w14:textId="77777777" w:rsidR="00380FD2" w:rsidRPr="006D58D4" w:rsidRDefault="00380FD2" w:rsidP="00F971F9">
            <w:pPr>
              <w:pStyle w:val="ConsPlusNormal"/>
              <w:rPr>
                <w:color w:val="000000" w:themeColor="text1"/>
                <w:sz w:val="20"/>
                <w:szCs w:val="20"/>
              </w:rPr>
            </w:pPr>
          </w:p>
        </w:tc>
        <w:tc>
          <w:tcPr>
            <w:tcW w:w="2977" w:type="dxa"/>
          </w:tcPr>
          <w:p w14:paraId="12704295" w14:textId="77777777" w:rsidR="00380FD2" w:rsidRPr="006D58D4" w:rsidRDefault="00380FD2" w:rsidP="00F971F9">
            <w:pPr>
              <w:pStyle w:val="ConsPlusNormal"/>
              <w:rPr>
                <w:color w:val="000000" w:themeColor="text1"/>
                <w:sz w:val="20"/>
                <w:szCs w:val="20"/>
              </w:rPr>
            </w:pPr>
          </w:p>
        </w:tc>
        <w:tc>
          <w:tcPr>
            <w:tcW w:w="2410" w:type="dxa"/>
          </w:tcPr>
          <w:p w14:paraId="77B70E0A" w14:textId="77777777" w:rsidR="00380FD2" w:rsidRPr="006D58D4" w:rsidRDefault="00380FD2" w:rsidP="00F971F9">
            <w:pPr>
              <w:pStyle w:val="ConsPlusNormal"/>
              <w:rPr>
                <w:color w:val="000000" w:themeColor="text1"/>
                <w:sz w:val="20"/>
                <w:szCs w:val="20"/>
              </w:rPr>
            </w:pPr>
          </w:p>
        </w:tc>
        <w:tc>
          <w:tcPr>
            <w:tcW w:w="2835" w:type="dxa"/>
            <w:gridSpan w:val="2"/>
          </w:tcPr>
          <w:p w14:paraId="44A29383" w14:textId="77777777" w:rsidR="00380FD2" w:rsidRPr="006D58D4" w:rsidRDefault="00380FD2" w:rsidP="00F971F9">
            <w:pPr>
              <w:pStyle w:val="ConsPlusNormal"/>
              <w:rPr>
                <w:color w:val="000000" w:themeColor="text1"/>
                <w:sz w:val="20"/>
                <w:szCs w:val="20"/>
              </w:rPr>
            </w:pPr>
          </w:p>
        </w:tc>
        <w:tc>
          <w:tcPr>
            <w:tcW w:w="3402" w:type="dxa"/>
            <w:gridSpan w:val="3"/>
          </w:tcPr>
          <w:p w14:paraId="2C01E86D" w14:textId="77777777" w:rsidR="00380FD2" w:rsidRPr="006D58D4" w:rsidRDefault="00380FD2" w:rsidP="00F971F9">
            <w:pPr>
              <w:pStyle w:val="ConsPlusNormal"/>
              <w:rPr>
                <w:color w:val="000000" w:themeColor="text1"/>
                <w:sz w:val="20"/>
                <w:szCs w:val="20"/>
              </w:rPr>
            </w:pPr>
          </w:p>
        </w:tc>
      </w:tr>
      <w:tr w:rsidR="006D58D4" w:rsidRPr="006D58D4" w14:paraId="5CDEDB5F"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538DA27E"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lastRenderedPageBreak/>
              <w:t>Контрольная точка 1.1</w:t>
            </w:r>
          </w:p>
        </w:tc>
        <w:tc>
          <w:tcPr>
            <w:tcW w:w="1985" w:type="dxa"/>
            <w:gridSpan w:val="2"/>
          </w:tcPr>
          <w:p w14:paraId="7B9FA7F7" w14:textId="77777777" w:rsidR="00380FD2" w:rsidRPr="006D58D4" w:rsidRDefault="00380FD2" w:rsidP="00F971F9">
            <w:pPr>
              <w:pStyle w:val="ConsPlusNormal"/>
              <w:rPr>
                <w:color w:val="000000" w:themeColor="text1"/>
                <w:sz w:val="20"/>
                <w:szCs w:val="20"/>
              </w:rPr>
            </w:pPr>
          </w:p>
        </w:tc>
        <w:tc>
          <w:tcPr>
            <w:tcW w:w="2977" w:type="dxa"/>
          </w:tcPr>
          <w:p w14:paraId="36FBBA06" w14:textId="77777777" w:rsidR="00380FD2" w:rsidRPr="006D58D4" w:rsidRDefault="00380FD2" w:rsidP="00F971F9">
            <w:pPr>
              <w:pStyle w:val="ConsPlusNormal"/>
              <w:rPr>
                <w:color w:val="000000" w:themeColor="text1"/>
                <w:sz w:val="20"/>
                <w:szCs w:val="20"/>
              </w:rPr>
            </w:pPr>
          </w:p>
        </w:tc>
        <w:tc>
          <w:tcPr>
            <w:tcW w:w="2410" w:type="dxa"/>
          </w:tcPr>
          <w:p w14:paraId="721C456E" w14:textId="77777777" w:rsidR="00380FD2" w:rsidRPr="006D58D4" w:rsidRDefault="00380FD2" w:rsidP="00F971F9">
            <w:pPr>
              <w:pStyle w:val="ConsPlusNormal"/>
              <w:rPr>
                <w:color w:val="000000" w:themeColor="text1"/>
                <w:sz w:val="20"/>
                <w:szCs w:val="20"/>
              </w:rPr>
            </w:pPr>
          </w:p>
        </w:tc>
        <w:tc>
          <w:tcPr>
            <w:tcW w:w="2835" w:type="dxa"/>
            <w:gridSpan w:val="2"/>
          </w:tcPr>
          <w:p w14:paraId="41A07137" w14:textId="77777777" w:rsidR="00380FD2" w:rsidRPr="006D58D4" w:rsidRDefault="00380FD2" w:rsidP="00F971F9">
            <w:pPr>
              <w:pStyle w:val="ConsPlusNormal"/>
              <w:rPr>
                <w:color w:val="000000" w:themeColor="text1"/>
                <w:sz w:val="20"/>
                <w:szCs w:val="20"/>
              </w:rPr>
            </w:pPr>
          </w:p>
        </w:tc>
        <w:tc>
          <w:tcPr>
            <w:tcW w:w="3402" w:type="dxa"/>
            <w:gridSpan w:val="3"/>
          </w:tcPr>
          <w:p w14:paraId="43242651" w14:textId="77777777" w:rsidR="00380FD2" w:rsidRPr="006D58D4" w:rsidRDefault="00380FD2" w:rsidP="00F971F9">
            <w:pPr>
              <w:pStyle w:val="ConsPlusNormal"/>
              <w:rPr>
                <w:color w:val="000000" w:themeColor="text1"/>
                <w:sz w:val="20"/>
                <w:szCs w:val="20"/>
              </w:rPr>
            </w:pPr>
          </w:p>
        </w:tc>
      </w:tr>
      <w:tr w:rsidR="006D58D4" w:rsidRPr="006D58D4" w14:paraId="491B1073"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6C92C591"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w:t>
            </w:r>
          </w:p>
        </w:tc>
        <w:tc>
          <w:tcPr>
            <w:tcW w:w="1985" w:type="dxa"/>
            <w:gridSpan w:val="2"/>
          </w:tcPr>
          <w:p w14:paraId="55B247C2" w14:textId="77777777" w:rsidR="00380FD2" w:rsidRPr="006D58D4" w:rsidRDefault="00380FD2" w:rsidP="00F971F9">
            <w:pPr>
              <w:pStyle w:val="ConsPlusNormal"/>
              <w:rPr>
                <w:color w:val="000000" w:themeColor="text1"/>
                <w:sz w:val="20"/>
                <w:szCs w:val="20"/>
              </w:rPr>
            </w:pPr>
          </w:p>
        </w:tc>
        <w:tc>
          <w:tcPr>
            <w:tcW w:w="2977" w:type="dxa"/>
          </w:tcPr>
          <w:p w14:paraId="3377AF86" w14:textId="77777777" w:rsidR="00380FD2" w:rsidRPr="006D58D4" w:rsidRDefault="00380FD2" w:rsidP="00F971F9">
            <w:pPr>
              <w:pStyle w:val="ConsPlusNormal"/>
              <w:rPr>
                <w:color w:val="000000" w:themeColor="text1"/>
                <w:sz w:val="20"/>
                <w:szCs w:val="20"/>
              </w:rPr>
            </w:pPr>
          </w:p>
        </w:tc>
        <w:tc>
          <w:tcPr>
            <w:tcW w:w="2410" w:type="dxa"/>
          </w:tcPr>
          <w:p w14:paraId="11957D8D" w14:textId="77777777" w:rsidR="00380FD2" w:rsidRPr="006D58D4" w:rsidRDefault="00380FD2" w:rsidP="00F971F9">
            <w:pPr>
              <w:pStyle w:val="ConsPlusNormal"/>
              <w:rPr>
                <w:color w:val="000000" w:themeColor="text1"/>
                <w:sz w:val="20"/>
                <w:szCs w:val="20"/>
              </w:rPr>
            </w:pPr>
          </w:p>
        </w:tc>
        <w:tc>
          <w:tcPr>
            <w:tcW w:w="2835" w:type="dxa"/>
            <w:gridSpan w:val="2"/>
          </w:tcPr>
          <w:p w14:paraId="2EFE43D8" w14:textId="77777777" w:rsidR="00380FD2" w:rsidRPr="006D58D4" w:rsidRDefault="00380FD2" w:rsidP="00F971F9">
            <w:pPr>
              <w:pStyle w:val="ConsPlusNormal"/>
              <w:rPr>
                <w:color w:val="000000" w:themeColor="text1"/>
                <w:sz w:val="20"/>
                <w:szCs w:val="20"/>
              </w:rPr>
            </w:pPr>
          </w:p>
        </w:tc>
        <w:tc>
          <w:tcPr>
            <w:tcW w:w="3402" w:type="dxa"/>
            <w:gridSpan w:val="3"/>
          </w:tcPr>
          <w:p w14:paraId="6B7D8318" w14:textId="77777777" w:rsidR="00380FD2" w:rsidRPr="006D58D4" w:rsidRDefault="00380FD2" w:rsidP="00F971F9">
            <w:pPr>
              <w:pStyle w:val="ConsPlusNormal"/>
              <w:rPr>
                <w:color w:val="000000" w:themeColor="text1"/>
                <w:sz w:val="20"/>
                <w:szCs w:val="20"/>
              </w:rPr>
            </w:pPr>
          </w:p>
        </w:tc>
      </w:tr>
      <w:tr w:rsidR="006D58D4" w:rsidRPr="006D58D4" w14:paraId="5454DC16"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2E52F8CD"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Результат предоставления субсидии 2:</w:t>
            </w:r>
          </w:p>
        </w:tc>
        <w:tc>
          <w:tcPr>
            <w:tcW w:w="1985" w:type="dxa"/>
            <w:gridSpan w:val="2"/>
          </w:tcPr>
          <w:p w14:paraId="401F8EF7" w14:textId="77777777" w:rsidR="00380FD2" w:rsidRPr="006D58D4" w:rsidRDefault="00380FD2" w:rsidP="00F971F9">
            <w:pPr>
              <w:pStyle w:val="ConsPlusNormal"/>
              <w:rPr>
                <w:color w:val="000000" w:themeColor="text1"/>
                <w:sz w:val="20"/>
                <w:szCs w:val="20"/>
              </w:rPr>
            </w:pPr>
          </w:p>
        </w:tc>
        <w:tc>
          <w:tcPr>
            <w:tcW w:w="2977" w:type="dxa"/>
          </w:tcPr>
          <w:p w14:paraId="15BC5FF1" w14:textId="77777777" w:rsidR="00380FD2" w:rsidRPr="006D58D4" w:rsidRDefault="00380FD2" w:rsidP="00F971F9">
            <w:pPr>
              <w:pStyle w:val="ConsPlusNormal"/>
              <w:rPr>
                <w:color w:val="000000" w:themeColor="text1"/>
                <w:sz w:val="20"/>
                <w:szCs w:val="20"/>
              </w:rPr>
            </w:pPr>
          </w:p>
        </w:tc>
        <w:tc>
          <w:tcPr>
            <w:tcW w:w="2410" w:type="dxa"/>
          </w:tcPr>
          <w:p w14:paraId="76B95B97" w14:textId="77777777" w:rsidR="00380FD2" w:rsidRPr="006D58D4" w:rsidRDefault="00380FD2" w:rsidP="00F971F9">
            <w:pPr>
              <w:pStyle w:val="ConsPlusNormal"/>
              <w:rPr>
                <w:color w:val="000000" w:themeColor="text1"/>
                <w:sz w:val="20"/>
                <w:szCs w:val="20"/>
              </w:rPr>
            </w:pPr>
          </w:p>
        </w:tc>
        <w:tc>
          <w:tcPr>
            <w:tcW w:w="2835" w:type="dxa"/>
            <w:gridSpan w:val="2"/>
          </w:tcPr>
          <w:p w14:paraId="3FFBB527" w14:textId="77777777" w:rsidR="00380FD2" w:rsidRPr="006D58D4" w:rsidRDefault="00380FD2" w:rsidP="00F971F9">
            <w:pPr>
              <w:pStyle w:val="ConsPlusNormal"/>
              <w:rPr>
                <w:color w:val="000000" w:themeColor="text1"/>
                <w:sz w:val="20"/>
                <w:szCs w:val="20"/>
              </w:rPr>
            </w:pPr>
          </w:p>
        </w:tc>
        <w:tc>
          <w:tcPr>
            <w:tcW w:w="3402" w:type="dxa"/>
            <w:gridSpan w:val="3"/>
          </w:tcPr>
          <w:p w14:paraId="36617867" w14:textId="77777777" w:rsidR="00380FD2" w:rsidRPr="006D58D4" w:rsidRDefault="00380FD2" w:rsidP="00F971F9">
            <w:pPr>
              <w:pStyle w:val="ConsPlusNormal"/>
              <w:rPr>
                <w:color w:val="000000" w:themeColor="text1"/>
                <w:sz w:val="20"/>
                <w:szCs w:val="20"/>
              </w:rPr>
            </w:pPr>
          </w:p>
        </w:tc>
      </w:tr>
      <w:tr w:rsidR="006D58D4" w:rsidRPr="006D58D4" w14:paraId="6E306A20"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568C1B92"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Контрольная точка 2.1</w:t>
            </w:r>
          </w:p>
        </w:tc>
        <w:tc>
          <w:tcPr>
            <w:tcW w:w="1985" w:type="dxa"/>
            <w:gridSpan w:val="2"/>
          </w:tcPr>
          <w:p w14:paraId="580A993D" w14:textId="77777777" w:rsidR="00380FD2" w:rsidRPr="006D58D4" w:rsidRDefault="00380FD2" w:rsidP="00F971F9">
            <w:pPr>
              <w:pStyle w:val="ConsPlusNormal"/>
              <w:rPr>
                <w:color w:val="000000" w:themeColor="text1"/>
                <w:sz w:val="20"/>
                <w:szCs w:val="20"/>
              </w:rPr>
            </w:pPr>
          </w:p>
        </w:tc>
        <w:tc>
          <w:tcPr>
            <w:tcW w:w="2977" w:type="dxa"/>
          </w:tcPr>
          <w:p w14:paraId="29A593E6" w14:textId="77777777" w:rsidR="00380FD2" w:rsidRPr="006D58D4" w:rsidRDefault="00380FD2" w:rsidP="00F971F9">
            <w:pPr>
              <w:pStyle w:val="ConsPlusNormal"/>
              <w:rPr>
                <w:color w:val="000000" w:themeColor="text1"/>
                <w:sz w:val="20"/>
                <w:szCs w:val="20"/>
              </w:rPr>
            </w:pPr>
          </w:p>
        </w:tc>
        <w:tc>
          <w:tcPr>
            <w:tcW w:w="2410" w:type="dxa"/>
          </w:tcPr>
          <w:p w14:paraId="5027B71F" w14:textId="77777777" w:rsidR="00380FD2" w:rsidRPr="006D58D4" w:rsidRDefault="00380FD2" w:rsidP="00F971F9">
            <w:pPr>
              <w:pStyle w:val="ConsPlusNormal"/>
              <w:rPr>
                <w:color w:val="000000" w:themeColor="text1"/>
                <w:sz w:val="20"/>
                <w:szCs w:val="20"/>
              </w:rPr>
            </w:pPr>
          </w:p>
        </w:tc>
        <w:tc>
          <w:tcPr>
            <w:tcW w:w="2835" w:type="dxa"/>
            <w:gridSpan w:val="2"/>
          </w:tcPr>
          <w:p w14:paraId="1EA8EE90" w14:textId="77777777" w:rsidR="00380FD2" w:rsidRPr="006D58D4" w:rsidRDefault="00380FD2" w:rsidP="00F971F9">
            <w:pPr>
              <w:pStyle w:val="ConsPlusNormal"/>
              <w:rPr>
                <w:color w:val="000000" w:themeColor="text1"/>
                <w:sz w:val="20"/>
                <w:szCs w:val="20"/>
              </w:rPr>
            </w:pPr>
          </w:p>
        </w:tc>
        <w:tc>
          <w:tcPr>
            <w:tcW w:w="3402" w:type="dxa"/>
            <w:gridSpan w:val="3"/>
          </w:tcPr>
          <w:p w14:paraId="51D4DD08" w14:textId="77777777" w:rsidR="00380FD2" w:rsidRPr="006D58D4" w:rsidRDefault="00380FD2" w:rsidP="00F971F9">
            <w:pPr>
              <w:pStyle w:val="ConsPlusNormal"/>
              <w:rPr>
                <w:color w:val="000000" w:themeColor="text1"/>
                <w:sz w:val="20"/>
                <w:szCs w:val="20"/>
              </w:rPr>
            </w:pPr>
          </w:p>
        </w:tc>
      </w:tr>
      <w:tr w:rsidR="00380FD2" w:rsidRPr="006D58D4" w14:paraId="165167F9"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52642EE2"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w:t>
            </w:r>
          </w:p>
        </w:tc>
        <w:tc>
          <w:tcPr>
            <w:tcW w:w="1985" w:type="dxa"/>
            <w:gridSpan w:val="2"/>
          </w:tcPr>
          <w:p w14:paraId="6867653F" w14:textId="77777777" w:rsidR="00380FD2" w:rsidRPr="006D58D4" w:rsidRDefault="00380FD2" w:rsidP="00F971F9">
            <w:pPr>
              <w:pStyle w:val="ConsPlusNormal"/>
              <w:rPr>
                <w:color w:val="000000" w:themeColor="text1"/>
                <w:sz w:val="20"/>
                <w:szCs w:val="20"/>
              </w:rPr>
            </w:pPr>
          </w:p>
        </w:tc>
        <w:tc>
          <w:tcPr>
            <w:tcW w:w="2977" w:type="dxa"/>
          </w:tcPr>
          <w:p w14:paraId="61A41739" w14:textId="77777777" w:rsidR="00380FD2" w:rsidRPr="006D58D4" w:rsidRDefault="00380FD2" w:rsidP="00F971F9">
            <w:pPr>
              <w:pStyle w:val="ConsPlusNormal"/>
              <w:rPr>
                <w:color w:val="000000" w:themeColor="text1"/>
                <w:sz w:val="20"/>
                <w:szCs w:val="20"/>
              </w:rPr>
            </w:pPr>
          </w:p>
        </w:tc>
        <w:tc>
          <w:tcPr>
            <w:tcW w:w="2410" w:type="dxa"/>
          </w:tcPr>
          <w:p w14:paraId="6F1BD0C7" w14:textId="77777777" w:rsidR="00380FD2" w:rsidRPr="006D58D4" w:rsidRDefault="00380FD2" w:rsidP="00F971F9">
            <w:pPr>
              <w:pStyle w:val="ConsPlusNormal"/>
              <w:rPr>
                <w:color w:val="000000" w:themeColor="text1"/>
                <w:sz w:val="20"/>
                <w:szCs w:val="20"/>
              </w:rPr>
            </w:pPr>
          </w:p>
        </w:tc>
        <w:tc>
          <w:tcPr>
            <w:tcW w:w="2835" w:type="dxa"/>
            <w:gridSpan w:val="2"/>
          </w:tcPr>
          <w:p w14:paraId="192551CA" w14:textId="77777777" w:rsidR="00380FD2" w:rsidRPr="006D58D4" w:rsidRDefault="00380FD2" w:rsidP="00F971F9">
            <w:pPr>
              <w:pStyle w:val="ConsPlusNormal"/>
              <w:rPr>
                <w:color w:val="000000" w:themeColor="text1"/>
                <w:sz w:val="20"/>
                <w:szCs w:val="20"/>
              </w:rPr>
            </w:pPr>
          </w:p>
        </w:tc>
        <w:tc>
          <w:tcPr>
            <w:tcW w:w="3402" w:type="dxa"/>
            <w:gridSpan w:val="3"/>
          </w:tcPr>
          <w:p w14:paraId="47BF70A6" w14:textId="77777777" w:rsidR="00380FD2" w:rsidRPr="006D58D4" w:rsidRDefault="00380FD2" w:rsidP="00F971F9">
            <w:pPr>
              <w:pStyle w:val="ConsPlusNormal"/>
              <w:rPr>
                <w:color w:val="000000" w:themeColor="text1"/>
                <w:sz w:val="20"/>
                <w:szCs w:val="20"/>
              </w:rPr>
            </w:pPr>
          </w:p>
        </w:tc>
      </w:tr>
    </w:tbl>
    <w:p w14:paraId="4C0E82DD" w14:textId="77777777" w:rsidR="00380FD2" w:rsidRPr="006D58D4" w:rsidRDefault="00380FD2" w:rsidP="00380FD2">
      <w:pPr>
        <w:pStyle w:val="ConsPlusNormal"/>
        <w:jc w:val="both"/>
        <w:rPr>
          <w:color w:val="000000" w:themeColor="text1"/>
        </w:rPr>
      </w:pPr>
    </w:p>
    <w:p w14:paraId="63BF3618" w14:textId="77777777" w:rsidR="00380FD2" w:rsidRPr="006D58D4" w:rsidRDefault="00380FD2" w:rsidP="00380FD2">
      <w:pPr>
        <w:pStyle w:val="ConsPlusNormal"/>
        <w:jc w:val="both"/>
        <w:rPr>
          <w:color w:val="000000" w:themeColor="text1"/>
        </w:rPr>
      </w:pPr>
      <w:r w:rsidRPr="006D58D4">
        <w:rPr>
          <w:color w:val="000000" w:themeColor="text1"/>
        </w:rPr>
        <w:t>Второй экземпляр на руки получен:</w:t>
      </w:r>
    </w:p>
    <w:p w14:paraId="398B2071" w14:textId="77777777" w:rsidR="00380FD2" w:rsidRPr="006D58D4" w:rsidRDefault="00380FD2" w:rsidP="00380FD2">
      <w:pPr>
        <w:pStyle w:val="ConsPlusNormal"/>
        <w:ind w:firstLine="540"/>
        <w:jc w:val="both"/>
        <w:rPr>
          <w:color w:val="000000" w:themeColor="text1"/>
        </w:rPr>
      </w:pPr>
    </w:p>
    <w:p w14:paraId="29687435" w14:textId="77777777" w:rsidR="00380FD2" w:rsidRPr="006D58D4" w:rsidRDefault="00380FD2" w:rsidP="00380FD2">
      <w:pPr>
        <w:pStyle w:val="ConsPlusNormal"/>
        <w:rPr>
          <w:color w:val="000000" w:themeColor="text1"/>
        </w:rPr>
      </w:pPr>
      <w:r w:rsidRPr="006D58D4">
        <w:rPr>
          <w:color w:val="000000" w:themeColor="text1"/>
        </w:rPr>
        <w:t>Руководитель (уполномоченное лицо)</w:t>
      </w:r>
    </w:p>
    <w:p w14:paraId="273ED0F9" w14:textId="77777777" w:rsidR="00380FD2" w:rsidRPr="006D58D4" w:rsidRDefault="00380FD2" w:rsidP="00380FD2">
      <w:pPr>
        <w:pStyle w:val="ConsPlusNormal"/>
        <w:jc w:val="both"/>
        <w:rPr>
          <w:color w:val="000000" w:themeColor="text1"/>
        </w:rPr>
      </w:pPr>
      <w:r w:rsidRPr="006D58D4">
        <w:rPr>
          <w:color w:val="000000" w:themeColor="text1"/>
        </w:rPr>
        <w:t>получателя субсидии                                 ________________   ___________   _______________</w:t>
      </w:r>
    </w:p>
    <w:p w14:paraId="2FE3B162" w14:textId="77777777" w:rsidR="00380FD2" w:rsidRPr="006D58D4" w:rsidRDefault="00380FD2" w:rsidP="00380FD2">
      <w:pPr>
        <w:pStyle w:val="ConsPlusNormal"/>
        <w:jc w:val="both"/>
        <w:rPr>
          <w:color w:val="000000" w:themeColor="text1"/>
          <w:vertAlign w:val="superscript"/>
        </w:rPr>
      </w:pPr>
      <w:r w:rsidRPr="006D58D4">
        <w:rPr>
          <w:color w:val="000000" w:themeColor="text1"/>
          <w:vertAlign w:val="superscript"/>
        </w:rPr>
        <w:t xml:space="preserve">                                                                                                           (должность)                 (подпись)             (расшифровка подписи)</w:t>
      </w:r>
    </w:p>
    <w:p w14:paraId="4D18B6AC" w14:textId="77777777" w:rsidR="00380FD2" w:rsidRPr="006D58D4" w:rsidRDefault="00380FD2" w:rsidP="00380FD2">
      <w:pPr>
        <w:pStyle w:val="ConsPlusNormal"/>
        <w:jc w:val="both"/>
        <w:rPr>
          <w:color w:val="000000" w:themeColor="text1"/>
          <w:vertAlign w:val="superscript"/>
        </w:rPr>
      </w:pPr>
      <w:r w:rsidRPr="006D58D4">
        <w:rPr>
          <w:color w:val="000000" w:themeColor="text1"/>
        </w:rPr>
        <w:t>"__" ______ 20__ г.</w:t>
      </w:r>
    </w:p>
    <w:p w14:paraId="4824B58E" w14:textId="77777777" w:rsidR="00380FD2" w:rsidRPr="006D58D4" w:rsidRDefault="00380FD2" w:rsidP="00380FD2">
      <w:pPr>
        <w:pStyle w:val="ConsPlusNormal"/>
        <w:jc w:val="both"/>
        <w:rPr>
          <w:color w:val="000000" w:themeColor="text1"/>
        </w:rPr>
      </w:pPr>
    </w:p>
    <w:p w14:paraId="4355F6F5" w14:textId="77777777" w:rsidR="00380FD2" w:rsidRPr="006D58D4" w:rsidRDefault="00380FD2" w:rsidP="00380FD2">
      <w:pPr>
        <w:pStyle w:val="ConsPlusNormal"/>
        <w:ind w:firstLine="540"/>
        <w:jc w:val="both"/>
        <w:rPr>
          <w:color w:val="000000" w:themeColor="text1"/>
          <w:sz w:val="20"/>
          <w:szCs w:val="20"/>
        </w:rPr>
      </w:pPr>
      <w:r w:rsidRPr="006D58D4">
        <w:rPr>
          <w:color w:val="000000" w:themeColor="text1"/>
          <w:sz w:val="20"/>
          <w:szCs w:val="20"/>
        </w:rPr>
        <w:t>--------------------------------</w:t>
      </w:r>
    </w:p>
    <w:p w14:paraId="53EFDDD5" w14:textId="77777777" w:rsidR="00380FD2" w:rsidRPr="006D58D4" w:rsidRDefault="00380FD2" w:rsidP="00380FD2">
      <w:pPr>
        <w:pStyle w:val="ConsPlusNormal"/>
        <w:spacing w:before="220"/>
        <w:ind w:firstLine="540"/>
        <w:jc w:val="both"/>
        <w:rPr>
          <w:color w:val="000000" w:themeColor="text1"/>
          <w:sz w:val="20"/>
          <w:szCs w:val="20"/>
        </w:rPr>
      </w:pPr>
      <w:bookmarkStart w:id="56" w:name="P179"/>
      <w:bookmarkEnd w:id="56"/>
      <w:r w:rsidRPr="006D58D4">
        <w:rPr>
          <w:color w:val="000000" w:themeColor="text1"/>
          <w:sz w:val="20"/>
          <w:szCs w:val="20"/>
        </w:rPr>
        <w:t>&lt;1&gt; При представлении уточненных значений указывается номер корректировки (например, "1", "2", "3", "...").</w:t>
      </w:r>
    </w:p>
    <w:p w14:paraId="341E2380" w14:textId="77777777" w:rsidR="00380FD2" w:rsidRPr="006D58D4" w:rsidRDefault="00380FD2" w:rsidP="00380FD2">
      <w:pPr>
        <w:pStyle w:val="ConsPlusNormal"/>
        <w:spacing w:before="220"/>
        <w:ind w:firstLine="540"/>
        <w:jc w:val="both"/>
        <w:rPr>
          <w:color w:val="000000" w:themeColor="text1"/>
          <w:sz w:val="20"/>
          <w:szCs w:val="20"/>
        </w:rPr>
      </w:pPr>
      <w:bookmarkStart w:id="57" w:name="P180"/>
      <w:bookmarkEnd w:id="57"/>
      <w:r w:rsidRPr="006D58D4">
        <w:rPr>
          <w:color w:val="000000" w:themeColor="text1"/>
          <w:sz w:val="20"/>
          <w:szCs w:val="20"/>
        </w:rPr>
        <w:t>&lt;2&gt; Показатели граф 1, 3 - 6 по строкам "Результат предоставления субсидии" формируются в соответствии с показателями, установленными в соглашении о предоставлении субсидии, в котором определяются плановые значения и срок достижения результатов предоставления субсидии с указанием единиц измерения.</w:t>
      </w:r>
    </w:p>
    <w:p w14:paraId="0344A74B"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Для строк "Контрольная точка":</w:t>
      </w:r>
    </w:p>
    <w:p w14:paraId="7BD287CA"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 xml:space="preserve">в части графы 1 указываются наименования контрольных точек, исходя из типов контрольных точек, приведенных в </w:t>
      </w:r>
      <w:hyperlink r:id="rId22">
        <w:r w:rsidRPr="006D58D4">
          <w:rPr>
            <w:color w:val="000000" w:themeColor="text1"/>
            <w:sz w:val="20"/>
            <w:szCs w:val="20"/>
          </w:rPr>
          <w:t>таблице</w:t>
        </w:r>
      </w:hyperlink>
      <w:r w:rsidRPr="006D58D4">
        <w:rPr>
          <w:color w:val="000000" w:themeColor="text1"/>
          <w:sz w:val="20"/>
          <w:szCs w:val="20"/>
        </w:rPr>
        <w:t xml:space="preserve"> соотношения типов субсидий, результатов предоставления субсидии, контрольных точек, содержащейся в приложении 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29.09.2021 N 138н (далее - Перечень типов), по соответствующему типу результата предоставления субсидии, указанному в графе 2 по строке "Результат предоставления субсидии";</w:t>
      </w:r>
    </w:p>
    <w:p w14:paraId="56B03C48"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в части граф 3 - 5 формируются в случае, если контрольные точки имеют измеримые в единицах измерения значения, при этом в графе 5 устанавливаются количественные цифровые значения;</w:t>
      </w:r>
    </w:p>
    <w:p w14:paraId="4205764A"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в части графы 6 устанавливаются в формате ДД.ММ.ГГГГ.</w:t>
      </w:r>
    </w:p>
    <w:p w14:paraId="6697D071" w14:textId="77777777" w:rsidR="00380FD2" w:rsidRPr="006D58D4" w:rsidRDefault="00380FD2" w:rsidP="00380FD2">
      <w:pPr>
        <w:pStyle w:val="ConsPlusNormal"/>
        <w:spacing w:before="220"/>
        <w:ind w:firstLine="540"/>
        <w:jc w:val="both"/>
        <w:rPr>
          <w:color w:val="000000" w:themeColor="text1"/>
          <w:sz w:val="20"/>
          <w:szCs w:val="20"/>
        </w:rPr>
      </w:pPr>
      <w:bookmarkStart w:id="58" w:name="P185"/>
      <w:bookmarkEnd w:id="58"/>
      <w:r w:rsidRPr="006D58D4">
        <w:rPr>
          <w:color w:val="000000" w:themeColor="text1"/>
          <w:sz w:val="20"/>
          <w:szCs w:val="20"/>
        </w:rPr>
        <w:t>&lt;3&gt; Показатели графы 2 по строкам "Результат предоставления субсидии" формируются в соответствии с Перечнем типов. Указывается тип результата предоставления субсидии, соответствующий результату предоставления субсидии, указанному в графе 1, а по строкам "Контрольная точка" формируются в соответствии с Перечнем типов по типу результата предоставления субсидии, указанному в графе 2 по соответствующей строке "Результат предоставления субсидии".</w:t>
      </w:r>
    </w:p>
    <w:p w14:paraId="69247DE7" w14:textId="77777777" w:rsidR="00380FD2" w:rsidRPr="006D58D4" w:rsidRDefault="00380FD2" w:rsidP="00380FD2">
      <w:pPr>
        <w:pStyle w:val="ConsPlusNormal"/>
        <w:jc w:val="both"/>
        <w:rPr>
          <w:color w:val="000000" w:themeColor="text1"/>
          <w:sz w:val="20"/>
          <w:szCs w:val="20"/>
        </w:rPr>
      </w:pPr>
    </w:p>
    <w:p w14:paraId="28E895E4" w14:textId="77777777" w:rsidR="003847AF" w:rsidRPr="006D58D4" w:rsidRDefault="003847AF" w:rsidP="00D40765">
      <w:pPr>
        <w:ind w:firstLine="709"/>
        <w:jc w:val="right"/>
        <w:rPr>
          <w:rFonts w:eastAsia="Calibri"/>
          <w:color w:val="000000" w:themeColor="text1"/>
        </w:rPr>
        <w:sectPr w:rsidR="003847AF" w:rsidRPr="006D58D4" w:rsidSect="00980A76">
          <w:pgSz w:w="16838" w:h="11906" w:orient="landscape"/>
          <w:pgMar w:top="142" w:right="709" w:bottom="849" w:left="567" w:header="709" w:footer="709" w:gutter="0"/>
          <w:cols w:space="708"/>
          <w:docGrid w:linePitch="360"/>
        </w:sectPr>
      </w:pPr>
    </w:p>
    <w:p w14:paraId="7DCB1D92" w14:textId="15D401C3" w:rsidR="000059DE" w:rsidRPr="006D58D4" w:rsidRDefault="0075651E" w:rsidP="000059DE">
      <w:pPr>
        <w:jc w:val="right"/>
        <w:rPr>
          <w:b/>
          <w:color w:val="000000" w:themeColor="text1"/>
          <w:szCs w:val="26"/>
        </w:rPr>
      </w:pPr>
      <w:r w:rsidRPr="006D58D4">
        <w:rPr>
          <w:b/>
          <w:color w:val="000000" w:themeColor="text1"/>
          <w:szCs w:val="26"/>
        </w:rPr>
        <w:lastRenderedPageBreak/>
        <w:t>Приложение № 1</w:t>
      </w:r>
      <w:r w:rsidR="00754FD9">
        <w:rPr>
          <w:b/>
          <w:color w:val="000000" w:themeColor="text1"/>
          <w:szCs w:val="26"/>
        </w:rPr>
        <w:t>0</w:t>
      </w:r>
    </w:p>
    <w:p w14:paraId="743A70C2"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к порядку предоставления субсидий субъектам малого и </w:t>
      </w:r>
    </w:p>
    <w:p w14:paraId="0104B319"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среднего предпринимательства и физическим лицам, </w:t>
      </w:r>
    </w:p>
    <w:p w14:paraId="2C5779DC"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применяющим специальный налоговый режим «Налог на </w:t>
      </w:r>
    </w:p>
    <w:p w14:paraId="32EAB41B"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профессиональный доход» на возмещение затрат при </w:t>
      </w:r>
    </w:p>
    <w:p w14:paraId="710C4436" w14:textId="77777777" w:rsidR="000059DE" w:rsidRPr="006D58D4" w:rsidRDefault="000059DE" w:rsidP="000059DE">
      <w:pPr>
        <w:ind w:left="2694"/>
        <w:jc w:val="right"/>
        <w:rPr>
          <w:color w:val="000000" w:themeColor="text1"/>
          <w:szCs w:val="26"/>
        </w:rPr>
      </w:pPr>
      <w:r w:rsidRPr="006D58D4">
        <w:rPr>
          <w:color w:val="000000" w:themeColor="text1"/>
          <w:lang w:eastAsia="en-US"/>
        </w:rPr>
        <w:t>осуществлении предпринимательской деятельности</w:t>
      </w:r>
    </w:p>
    <w:p w14:paraId="7EA1D059" w14:textId="77777777" w:rsidR="000059DE" w:rsidRPr="006D58D4" w:rsidRDefault="000059DE" w:rsidP="000059DE">
      <w:pPr>
        <w:widowControl w:val="0"/>
        <w:autoSpaceDE w:val="0"/>
        <w:autoSpaceDN w:val="0"/>
        <w:jc w:val="right"/>
        <w:rPr>
          <w:color w:val="000000" w:themeColor="text1"/>
        </w:rPr>
      </w:pPr>
    </w:p>
    <w:p w14:paraId="20C2F12D"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Отчет</w:t>
      </w:r>
    </w:p>
    <w:p w14:paraId="71AB1526"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о реализации Плана мероприятий по достижению</w:t>
      </w:r>
    </w:p>
    <w:p w14:paraId="4B574FC9"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результатов предоставления субсидии</w:t>
      </w:r>
    </w:p>
    <w:p w14:paraId="6F9CAAF5"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по состоянию «___» _____________ 20__г.</w:t>
      </w:r>
    </w:p>
    <w:p w14:paraId="68576A25" w14:textId="77777777" w:rsidR="000059DE" w:rsidRPr="006D58D4" w:rsidRDefault="000059DE" w:rsidP="000059DE">
      <w:pPr>
        <w:widowControl w:val="0"/>
        <w:autoSpaceDE w:val="0"/>
        <w:autoSpaceDN w:val="0"/>
        <w:jc w:val="center"/>
        <w:rPr>
          <w:color w:val="000000" w:themeColor="text1"/>
          <w:sz w:val="21"/>
          <w:szCs w:val="21"/>
        </w:rPr>
      </w:pPr>
    </w:p>
    <w:p w14:paraId="7C8FF211" w14:textId="77777777" w:rsidR="000059DE" w:rsidRPr="006D58D4" w:rsidRDefault="000059DE" w:rsidP="000059DE">
      <w:pPr>
        <w:widowControl w:val="0"/>
        <w:autoSpaceDE w:val="0"/>
        <w:autoSpaceDN w:val="0"/>
        <w:ind w:left="3969" w:right="-709" w:hanging="3969"/>
        <w:rPr>
          <w:color w:val="000000" w:themeColor="text1"/>
          <w:sz w:val="21"/>
          <w:szCs w:val="21"/>
          <w:u w:val="single"/>
        </w:rPr>
      </w:pPr>
      <w:r w:rsidRPr="006D58D4">
        <w:rPr>
          <w:color w:val="000000" w:themeColor="text1"/>
          <w:sz w:val="21"/>
          <w:szCs w:val="21"/>
        </w:rPr>
        <w:t xml:space="preserve">Наименование получателя субсидии: </w:t>
      </w:r>
    </w:p>
    <w:p w14:paraId="39467435" w14:textId="77777777" w:rsidR="000059DE" w:rsidRPr="006D58D4" w:rsidRDefault="000059DE" w:rsidP="000059DE">
      <w:pPr>
        <w:widowControl w:val="0"/>
        <w:autoSpaceDE w:val="0"/>
        <w:autoSpaceDN w:val="0"/>
        <w:ind w:left="3969" w:hanging="3969"/>
        <w:rPr>
          <w:color w:val="000000" w:themeColor="text1"/>
          <w:sz w:val="21"/>
          <w:szCs w:val="21"/>
          <w:u w:val="single"/>
        </w:rPr>
      </w:pPr>
      <w:r w:rsidRPr="006D58D4">
        <w:rPr>
          <w:color w:val="000000" w:themeColor="text1"/>
          <w:sz w:val="21"/>
          <w:szCs w:val="21"/>
        </w:rPr>
        <w:t xml:space="preserve">Наименование ГРБС: </w:t>
      </w:r>
    </w:p>
    <w:p w14:paraId="5EE4DCCF" w14:textId="77777777" w:rsidR="000059DE" w:rsidRPr="006D58D4" w:rsidRDefault="000059DE" w:rsidP="000059DE">
      <w:pPr>
        <w:widowControl w:val="0"/>
        <w:autoSpaceDE w:val="0"/>
        <w:autoSpaceDN w:val="0"/>
        <w:rPr>
          <w:color w:val="000000" w:themeColor="text1"/>
          <w:sz w:val="21"/>
          <w:szCs w:val="21"/>
          <w:u w:val="single"/>
        </w:rPr>
      </w:pPr>
      <w:r w:rsidRPr="006D58D4">
        <w:rPr>
          <w:color w:val="000000" w:themeColor="text1"/>
          <w:sz w:val="21"/>
          <w:szCs w:val="21"/>
        </w:rPr>
        <w:t xml:space="preserve">Наименование субсидии: </w:t>
      </w:r>
    </w:p>
    <w:p w14:paraId="0CF7DCF3" w14:textId="77777777" w:rsidR="000059DE" w:rsidRPr="006D58D4" w:rsidRDefault="000059DE" w:rsidP="000059DE">
      <w:pPr>
        <w:widowControl w:val="0"/>
        <w:autoSpaceDE w:val="0"/>
        <w:autoSpaceDN w:val="0"/>
        <w:rPr>
          <w:color w:val="000000" w:themeColor="text1"/>
          <w:sz w:val="21"/>
          <w:szCs w:val="2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1123"/>
        <w:gridCol w:w="720"/>
        <w:gridCol w:w="851"/>
        <w:gridCol w:w="1701"/>
        <w:gridCol w:w="1417"/>
        <w:gridCol w:w="1134"/>
        <w:gridCol w:w="992"/>
        <w:gridCol w:w="1418"/>
        <w:gridCol w:w="1559"/>
        <w:gridCol w:w="1559"/>
      </w:tblGrid>
      <w:tr w:rsidR="006D58D4" w:rsidRPr="006D58D4" w14:paraId="22AFB928" w14:textId="77777777" w:rsidTr="00F971F9">
        <w:trPr>
          <w:trHeight w:val="1098"/>
        </w:trPr>
        <w:tc>
          <w:tcPr>
            <w:tcW w:w="2830" w:type="dxa"/>
            <w:vMerge w:val="restart"/>
          </w:tcPr>
          <w:p w14:paraId="1BE41166"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Наименование результата предоставления субсидии, контрольной точки </w:t>
            </w:r>
          </w:p>
        </w:tc>
        <w:tc>
          <w:tcPr>
            <w:tcW w:w="1123" w:type="dxa"/>
            <w:vMerge w:val="restart"/>
          </w:tcPr>
          <w:p w14:paraId="177C3599"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Тип результата предоставления субсидии, контрольной точки </w:t>
            </w:r>
          </w:p>
        </w:tc>
        <w:tc>
          <w:tcPr>
            <w:tcW w:w="1571" w:type="dxa"/>
            <w:gridSpan w:val="2"/>
          </w:tcPr>
          <w:p w14:paraId="1320E342"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Единица измерения </w:t>
            </w:r>
          </w:p>
        </w:tc>
        <w:tc>
          <w:tcPr>
            <w:tcW w:w="1701" w:type="dxa"/>
          </w:tcPr>
          <w:p w14:paraId="6FBB290D"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Размер субсидии, предусмотренный соглашением, руб.</w:t>
            </w:r>
          </w:p>
        </w:tc>
        <w:tc>
          <w:tcPr>
            <w:tcW w:w="3543" w:type="dxa"/>
            <w:gridSpan w:val="3"/>
            <w:vMerge w:val="restart"/>
          </w:tcPr>
          <w:p w14:paraId="7A22BBE6"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Значение результата предоставления субсидии, контрольной точки</w:t>
            </w:r>
          </w:p>
        </w:tc>
        <w:tc>
          <w:tcPr>
            <w:tcW w:w="2977" w:type="dxa"/>
            <w:gridSpan w:val="2"/>
            <w:vMerge w:val="restart"/>
          </w:tcPr>
          <w:p w14:paraId="218F6137"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Срок достижения результата предоставления субсидии, контрольной точки в текущем финансовом году</w:t>
            </w:r>
          </w:p>
        </w:tc>
        <w:tc>
          <w:tcPr>
            <w:tcW w:w="1559" w:type="dxa"/>
            <w:vMerge w:val="restart"/>
          </w:tcPr>
          <w:p w14:paraId="14913BCC"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Сведения об отклонениях</w:t>
            </w:r>
          </w:p>
        </w:tc>
      </w:tr>
      <w:tr w:rsidR="006D58D4" w:rsidRPr="006D58D4" w14:paraId="15772ACB" w14:textId="77777777" w:rsidTr="00F971F9">
        <w:trPr>
          <w:trHeight w:val="609"/>
        </w:trPr>
        <w:tc>
          <w:tcPr>
            <w:tcW w:w="2830" w:type="dxa"/>
            <w:vMerge/>
          </w:tcPr>
          <w:p w14:paraId="4A5F0846" w14:textId="77777777" w:rsidR="000059DE" w:rsidRPr="006D58D4" w:rsidRDefault="000059DE" w:rsidP="00F971F9">
            <w:pPr>
              <w:widowControl w:val="0"/>
              <w:autoSpaceDE w:val="0"/>
              <w:autoSpaceDN w:val="0"/>
              <w:rPr>
                <w:color w:val="000000" w:themeColor="text1"/>
                <w:sz w:val="21"/>
                <w:szCs w:val="21"/>
              </w:rPr>
            </w:pPr>
          </w:p>
        </w:tc>
        <w:tc>
          <w:tcPr>
            <w:tcW w:w="1123" w:type="dxa"/>
            <w:vMerge/>
          </w:tcPr>
          <w:p w14:paraId="3ACD4FFA" w14:textId="77777777" w:rsidR="000059DE" w:rsidRPr="006D58D4" w:rsidRDefault="000059DE" w:rsidP="00F971F9">
            <w:pPr>
              <w:widowControl w:val="0"/>
              <w:autoSpaceDE w:val="0"/>
              <w:autoSpaceDN w:val="0"/>
              <w:rPr>
                <w:color w:val="000000" w:themeColor="text1"/>
                <w:sz w:val="21"/>
                <w:szCs w:val="21"/>
              </w:rPr>
            </w:pPr>
          </w:p>
        </w:tc>
        <w:tc>
          <w:tcPr>
            <w:tcW w:w="720" w:type="dxa"/>
            <w:vMerge w:val="restart"/>
          </w:tcPr>
          <w:p w14:paraId="71820EE5"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наименование</w:t>
            </w:r>
          </w:p>
        </w:tc>
        <w:tc>
          <w:tcPr>
            <w:tcW w:w="851" w:type="dxa"/>
            <w:vMerge w:val="restart"/>
          </w:tcPr>
          <w:p w14:paraId="258268AB"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код по </w:t>
            </w:r>
            <w:hyperlink r:id="rId23">
              <w:r w:rsidRPr="006D58D4">
                <w:rPr>
                  <w:color w:val="000000" w:themeColor="text1"/>
                  <w:sz w:val="21"/>
                  <w:szCs w:val="21"/>
                </w:rPr>
                <w:t>ОКЕИ</w:t>
              </w:r>
            </w:hyperlink>
          </w:p>
        </w:tc>
        <w:tc>
          <w:tcPr>
            <w:tcW w:w="1701" w:type="dxa"/>
            <w:vMerge w:val="restart"/>
          </w:tcPr>
          <w:p w14:paraId="16F63D2B" w14:textId="77777777" w:rsidR="000059DE" w:rsidRPr="006D58D4" w:rsidRDefault="000059DE" w:rsidP="00F971F9">
            <w:pPr>
              <w:widowControl w:val="0"/>
              <w:autoSpaceDE w:val="0"/>
              <w:autoSpaceDN w:val="0"/>
              <w:rPr>
                <w:color w:val="000000" w:themeColor="text1"/>
                <w:sz w:val="21"/>
                <w:szCs w:val="21"/>
              </w:rPr>
            </w:pPr>
          </w:p>
        </w:tc>
        <w:tc>
          <w:tcPr>
            <w:tcW w:w="3543" w:type="dxa"/>
            <w:gridSpan w:val="3"/>
            <w:vMerge/>
          </w:tcPr>
          <w:p w14:paraId="7F955450" w14:textId="77777777" w:rsidR="000059DE" w:rsidRPr="006D58D4" w:rsidRDefault="000059DE" w:rsidP="00F971F9">
            <w:pPr>
              <w:widowControl w:val="0"/>
              <w:autoSpaceDE w:val="0"/>
              <w:autoSpaceDN w:val="0"/>
              <w:rPr>
                <w:color w:val="000000" w:themeColor="text1"/>
                <w:sz w:val="21"/>
                <w:szCs w:val="21"/>
              </w:rPr>
            </w:pPr>
          </w:p>
        </w:tc>
        <w:tc>
          <w:tcPr>
            <w:tcW w:w="2977" w:type="dxa"/>
            <w:gridSpan w:val="2"/>
            <w:vMerge/>
          </w:tcPr>
          <w:p w14:paraId="1ED07C06" w14:textId="77777777" w:rsidR="000059DE" w:rsidRPr="006D58D4" w:rsidRDefault="000059DE" w:rsidP="00F971F9">
            <w:pPr>
              <w:widowControl w:val="0"/>
              <w:autoSpaceDE w:val="0"/>
              <w:autoSpaceDN w:val="0"/>
              <w:rPr>
                <w:color w:val="000000" w:themeColor="text1"/>
                <w:sz w:val="21"/>
                <w:szCs w:val="21"/>
              </w:rPr>
            </w:pPr>
          </w:p>
        </w:tc>
        <w:tc>
          <w:tcPr>
            <w:tcW w:w="1559" w:type="dxa"/>
            <w:vMerge/>
          </w:tcPr>
          <w:p w14:paraId="3F32A881"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286E331E" w14:textId="77777777" w:rsidTr="00F971F9">
        <w:trPr>
          <w:trHeight w:val="491"/>
        </w:trPr>
        <w:tc>
          <w:tcPr>
            <w:tcW w:w="2830" w:type="dxa"/>
            <w:vMerge/>
          </w:tcPr>
          <w:p w14:paraId="17B15DA1" w14:textId="77777777" w:rsidR="000059DE" w:rsidRPr="006D58D4" w:rsidRDefault="000059DE" w:rsidP="00F971F9">
            <w:pPr>
              <w:widowControl w:val="0"/>
              <w:autoSpaceDE w:val="0"/>
              <w:autoSpaceDN w:val="0"/>
              <w:rPr>
                <w:color w:val="000000" w:themeColor="text1"/>
                <w:sz w:val="21"/>
                <w:szCs w:val="21"/>
              </w:rPr>
            </w:pPr>
          </w:p>
        </w:tc>
        <w:tc>
          <w:tcPr>
            <w:tcW w:w="1123" w:type="dxa"/>
            <w:vMerge/>
          </w:tcPr>
          <w:p w14:paraId="0A619F97" w14:textId="77777777" w:rsidR="000059DE" w:rsidRPr="006D58D4" w:rsidRDefault="000059DE" w:rsidP="00F971F9">
            <w:pPr>
              <w:widowControl w:val="0"/>
              <w:autoSpaceDE w:val="0"/>
              <w:autoSpaceDN w:val="0"/>
              <w:rPr>
                <w:color w:val="000000" w:themeColor="text1"/>
                <w:sz w:val="21"/>
                <w:szCs w:val="21"/>
              </w:rPr>
            </w:pPr>
          </w:p>
        </w:tc>
        <w:tc>
          <w:tcPr>
            <w:tcW w:w="720" w:type="dxa"/>
            <w:vMerge/>
          </w:tcPr>
          <w:p w14:paraId="5E341CE0" w14:textId="77777777" w:rsidR="000059DE" w:rsidRPr="006D58D4" w:rsidRDefault="000059DE" w:rsidP="00F971F9">
            <w:pPr>
              <w:widowControl w:val="0"/>
              <w:autoSpaceDE w:val="0"/>
              <w:autoSpaceDN w:val="0"/>
              <w:rPr>
                <w:color w:val="000000" w:themeColor="text1"/>
                <w:sz w:val="21"/>
                <w:szCs w:val="21"/>
              </w:rPr>
            </w:pPr>
          </w:p>
        </w:tc>
        <w:tc>
          <w:tcPr>
            <w:tcW w:w="851" w:type="dxa"/>
            <w:vMerge/>
          </w:tcPr>
          <w:p w14:paraId="10449FFC" w14:textId="77777777" w:rsidR="000059DE" w:rsidRPr="006D58D4" w:rsidRDefault="000059DE" w:rsidP="00F971F9">
            <w:pPr>
              <w:widowControl w:val="0"/>
              <w:autoSpaceDE w:val="0"/>
              <w:autoSpaceDN w:val="0"/>
              <w:rPr>
                <w:color w:val="000000" w:themeColor="text1"/>
                <w:sz w:val="21"/>
                <w:szCs w:val="21"/>
              </w:rPr>
            </w:pPr>
          </w:p>
        </w:tc>
        <w:tc>
          <w:tcPr>
            <w:tcW w:w="1701" w:type="dxa"/>
            <w:vMerge/>
          </w:tcPr>
          <w:p w14:paraId="33BA3B86" w14:textId="77777777" w:rsidR="000059DE" w:rsidRPr="006D58D4" w:rsidRDefault="000059DE" w:rsidP="00F971F9">
            <w:pPr>
              <w:widowControl w:val="0"/>
              <w:autoSpaceDE w:val="0"/>
              <w:autoSpaceDN w:val="0"/>
              <w:jc w:val="center"/>
              <w:rPr>
                <w:color w:val="000000" w:themeColor="text1"/>
                <w:sz w:val="21"/>
                <w:szCs w:val="21"/>
              </w:rPr>
            </w:pPr>
          </w:p>
        </w:tc>
        <w:tc>
          <w:tcPr>
            <w:tcW w:w="1417" w:type="dxa"/>
            <w:vMerge w:val="restart"/>
          </w:tcPr>
          <w:p w14:paraId="0A8A4745"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Плановое </w:t>
            </w:r>
            <w:hyperlink w:anchor="Par1682" w:history="1">
              <w:r w:rsidRPr="006D58D4">
                <w:rPr>
                  <w:color w:val="000000" w:themeColor="text1"/>
                  <w:sz w:val="21"/>
                  <w:szCs w:val="21"/>
                </w:rPr>
                <w:t>&lt;1&gt;</w:t>
              </w:r>
            </w:hyperlink>
            <w:r w:rsidRPr="006D58D4">
              <w:rPr>
                <w:color w:val="000000" w:themeColor="text1"/>
                <w:sz w:val="21"/>
                <w:szCs w:val="21"/>
              </w:rPr>
              <w:t xml:space="preserve"> </w:t>
            </w:r>
          </w:p>
        </w:tc>
        <w:tc>
          <w:tcPr>
            <w:tcW w:w="1134" w:type="dxa"/>
            <w:vMerge w:val="restart"/>
          </w:tcPr>
          <w:p w14:paraId="75DCCF65"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Фактическое </w:t>
            </w:r>
            <w:hyperlink w:anchor="Par1682" w:history="1">
              <w:r w:rsidRPr="006D58D4">
                <w:rPr>
                  <w:color w:val="000000" w:themeColor="text1"/>
                  <w:sz w:val="21"/>
                  <w:szCs w:val="21"/>
                </w:rPr>
                <w:t>&lt;2&gt;</w:t>
              </w:r>
            </w:hyperlink>
          </w:p>
          <w:p w14:paraId="330D51C6" w14:textId="77777777" w:rsidR="000059DE" w:rsidRPr="006D58D4" w:rsidRDefault="000059DE" w:rsidP="00F971F9">
            <w:pPr>
              <w:widowControl w:val="0"/>
              <w:autoSpaceDE w:val="0"/>
              <w:autoSpaceDN w:val="0"/>
              <w:rPr>
                <w:color w:val="000000" w:themeColor="text1"/>
                <w:sz w:val="21"/>
                <w:szCs w:val="21"/>
              </w:rPr>
            </w:pPr>
          </w:p>
        </w:tc>
        <w:tc>
          <w:tcPr>
            <w:tcW w:w="992" w:type="dxa"/>
            <w:vMerge w:val="restart"/>
          </w:tcPr>
          <w:p w14:paraId="2106EAFA"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прогнозное </w:t>
            </w:r>
            <w:hyperlink w:anchor="Par1682" w:history="1">
              <w:r w:rsidRPr="006D58D4">
                <w:rPr>
                  <w:color w:val="000000" w:themeColor="text1"/>
                  <w:sz w:val="21"/>
                  <w:szCs w:val="21"/>
                </w:rPr>
                <w:t>&lt;3&gt;</w:t>
              </w:r>
            </w:hyperlink>
          </w:p>
        </w:tc>
        <w:tc>
          <w:tcPr>
            <w:tcW w:w="1418" w:type="dxa"/>
            <w:vMerge w:val="restart"/>
          </w:tcPr>
          <w:p w14:paraId="21714EB1"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плановый </w:t>
            </w:r>
          </w:p>
        </w:tc>
        <w:tc>
          <w:tcPr>
            <w:tcW w:w="1559" w:type="dxa"/>
            <w:vMerge w:val="restart"/>
          </w:tcPr>
          <w:p w14:paraId="12E495EC"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Фактический//прогнозный </w:t>
            </w:r>
          </w:p>
        </w:tc>
        <w:tc>
          <w:tcPr>
            <w:tcW w:w="1559" w:type="dxa"/>
            <w:vMerge w:val="restart"/>
          </w:tcPr>
          <w:p w14:paraId="66584C5C"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Статус</w:t>
            </w:r>
          </w:p>
          <w:p w14:paraId="64764627" w14:textId="77777777" w:rsidR="000059DE" w:rsidRPr="006D58D4" w:rsidRDefault="003A508B" w:rsidP="00F971F9">
            <w:pPr>
              <w:widowControl w:val="0"/>
              <w:autoSpaceDE w:val="0"/>
              <w:autoSpaceDN w:val="0"/>
              <w:jc w:val="center"/>
              <w:rPr>
                <w:color w:val="000000" w:themeColor="text1"/>
                <w:sz w:val="21"/>
                <w:szCs w:val="21"/>
              </w:rPr>
            </w:pPr>
            <w:hyperlink w:anchor="Par1682" w:history="1">
              <w:r w:rsidR="000059DE" w:rsidRPr="006D58D4">
                <w:rPr>
                  <w:color w:val="000000" w:themeColor="text1"/>
                  <w:sz w:val="21"/>
                  <w:szCs w:val="21"/>
                </w:rPr>
                <w:t>&lt;4&gt;</w:t>
              </w:r>
            </w:hyperlink>
            <w:r w:rsidR="000059DE" w:rsidRPr="006D58D4">
              <w:rPr>
                <w:color w:val="000000" w:themeColor="text1"/>
                <w:sz w:val="21"/>
                <w:szCs w:val="21"/>
              </w:rPr>
              <w:t xml:space="preserve"> </w:t>
            </w:r>
          </w:p>
        </w:tc>
      </w:tr>
      <w:tr w:rsidR="006D58D4" w:rsidRPr="006D58D4" w14:paraId="71B596B8" w14:textId="77777777" w:rsidTr="00F971F9">
        <w:trPr>
          <w:trHeight w:val="491"/>
        </w:trPr>
        <w:tc>
          <w:tcPr>
            <w:tcW w:w="2830" w:type="dxa"/>
            <w:vMerge/>
          </w:tcPr>
          <w:p w14:paraId="26ABBD6C" w14:textId="77777777" w:rsidR="000059DE" w:rsidRPr="006D58D4" w:rsidRDefault="000059DE" w:rsidP="00F971F9">
            <w:pPr>
              <w:widowControl w:val="0"/>
              <w:autoSpaceDE w:val="0"/>
              <w:autoSpaceDN w:val="0"/>
              <w:rPr>
                <w:color w:val="000000" w:themeColor="text1"/>
                <w:sz w:val="21"/>
                <w:szCs w:val="21"/>
              </w:rPr>
            </w:pPr>
          </w:p>
        </w:tc>
        <w:tc>
          <w:tcPr>
            <w:tcW w:w="1123" w:type="dxa"/>
            <w:vMerge/>
          </w:tcPr>
          <w:p w14:paraId="258EA291" w14:textId="77777777" w:rsidR="000059DE" w:rsidRPr="006D58D4" w:rsidRDefault="000059DE" w:rsidP="00F971F9">
            <w:pPr>
              <w:widowControl w:val="0"/>
              <w:autoSpaceDE w:val="0"/>
              <w:autoSpaceDN w:val="0"/>
              <w:rPr>
                <w:color w:val="000000" w:themeColor="text1"/>
                <w:sz w:val="21"/>
                <w:szCs w:val="21"/>
              </w:rPr>
            </w:pPr>
          </w:p>
        </w:tc>
        <w:tc>
          <w:tcPr>
            <w:tcW w:w="720" w:type="dxa"/>
            <w:vMerge/>
          </w:tcPr>
          <w:p w14:paraId="6BFF4F58" w14:textId="77777777" w:rsidR="000059DE" w:rsidRPr="006D58D4" w:rsidRDefault="000059DE" w:rsidP="00F971F9">
            <w:pPr>
              <w:widowControl w:val="0"/>
              <w:autoSpaceDE w:val="0"/>
              <w:autoSpaceDN w:val="0"/>
              <w:rPr>
                <w:color w:val="000000" w:themeColor="text1"/>
                <w:sz w:val="21"/>
                <w:szCs w:val="21"/>
              </w:rPr>
            </w:pPr>
          </w:p>
        </w:tc>
        <w:tc>
          <w:tcPr>
            <w:tcW w:w="851" w:type="dxa"/>
            <w:vMerge/>
          </w:tcPr>
          <w:p w14:paraId="3C93C56D" w14:textId="77777777" w:rsidR="000059DE" w:rsidRPr="006D58D4" w:rsidRDefault="000059DE" w:rsidP="00F971F9">
            <w:pPr>
              <w:widowControl w:val="0"/>
              <w:autoSpaceDE w:val="0"/>
              <w:autoSpaceDN w:val="0"/>
              <w:rPr>
                <w:color w:val="000000" w:themeColor="text1"/>
                <w:sz w:val="21"/>
                <w:szCs w:val="21"/>
              </w:rPr>
            </w:pPr>
          </w:p>
        </w:tc>
        <w:tc>
          <w:tcPr>
            <w:tcW w:w="1701" w:type="dxa"/>
            <w:vMerge/>
          </w:tcPr>
          <w:p w14:paraId="0C09B427" w14:textId="77777777" w:rsidR="000059DE" w:rsidRPr="006D58D4" w:rsidRDefault="000059DE" w:rsidP="00F971F9">
            <w:pPr>
              <w:widowControl w:val="0"/>
              <w:autoSpaceDE w:val="0"/>
              <w:autoSpaceDN w:val="0"/>
              <w:jc w:val="center"/>
              <w:rPr>
                <w:color w:val="000000" w:themeColor="text1"/>
                <w:sz w:val="21"/>
                <w:szCs w:val="21"/>
              </w:rPr>
            </w:pPr>
          </w:p>
        </w:tc>
        <w:tc>
          <w:tcPr>
            <w:tcW w:w="1417" w:type="dxa"/>
            <w:vMerge/>
          </w:tcPr>
          <w:p w14:paraId="6B50EF91" w14:textId="77777777" w:rsidR="000059DE" w:rsidRPr="006D58D4" w:rsidRDefault="000059DE" w:rsidP="00F971F9">
            <w:pPr>
              <w:widowControl w:val="0"/>
              <w:autoSpaceDE w:val="0"/>
              <w:autoSpaceDN w:val="0"/>
              <w:jc w:val="center"/>
              <w:rPr>
                <w:color w:val="000000" w:themeColor="text1"/>
                <w:sz w:val="21"/>
                <w:szCs w:val="21"/>
              </w:rPr>
            </w:pPr>
          </w:p>
        </w:tc>
        <w:tc>
          <w:tcPr>
            <w:tcW w:w="1134" w:type="dxa"/>
            <w:vMerge/>
          </w:tcPr>
          <w:p w14:paraId="1B037EBF" w14:textId="77777777" w:rsidR="000059DE" w:rsidRPr="006D58D4" w:rsidRDefault="000059DE" w:rsidP="00F971F9">
            <w:pPr>
              <w:widowControl w:val="0"/>
              <w:autoSpaceDE w:val="0"/>
              <w:autoSpaceDN w:val="0"/>
              <w:jc w:val="center"/>
              <w:rPr>
                <w:color w:val="000000" w:themeColor="text1"/>
                <w:sz w:val="21"/>
                <w:szCs w:val="21"/>
              </w:rPr>
            </w:pPr>
          </w:p>
        </w:tc>
        <w:tc>
          <w:tcPr>
            <w:tcW w:w="992" w:type="dxa"/>
            <w:vMerge/>
          </w:tcPr>
          <w:p w14:paraId="70221C9B" w14:textId="77777777" w:rsidR="000059DE" w:rsidRPr="006D58D4" w:rsidRDefault="000059DE" w:rsidP="00F971F9">
            <w:pPr>
              <w:widowControl w:val="0"/>
              <w:autoSpaceDE w:val="0"/>
              <w:autoSpaceDN w:val="0"/>
              <w:jc w:val="center"/>
              <w:rPr>
                <w:color w:val="000000" w:themeColor="text1"/>
                <w:sz w:val="21"/>
                <w:szCs w:val="21"/>
              </w:rPr>
            </w:pPr>
          </w:p>
        </w:tc>
        <w:tc>
          <w:tcPr>
            <w:tcW w:w="1418" w:type="dxa"/>
            <w:vMerge/>
          </w:tcPr>
          <w:p w14:paraId="67B0617D" w14:textId="77777777" w:rsidR="000059DE" w:rsidRPr="006D58D4" w:rsidRDefault="000059DE" w:rsidP="00F971F9">
            <w:pPr>
              <w:widowControl w:val="0"/>
              <w:autoSpaceDE w:val="0"/>
              <w:autoSpaceDN w:val="0"/>
              <w:jc w:val="center"/>
              <w:rPr>
                <w:color w:val="000000" w:themeColor="text1"/>
                <w:sz w:val="21"/>
                <w:szCs w:val="21"/>
              </w:rPr>
            </w:pPr>
          </w:p>
        </w:tc>
        <w:tc>
          <w:tcPr>
            <w:tcW w:w="1559" w:type="dxa"/>
            <w:vMerge/>
          </w:tcPr>
          <w:p w14:paraId="7498E9EC" w14:textId="77777777" w:rsidR="000059DE" w:rsidRPr="006D58D4" w:rsidRDefault="000059DE" w:rsidP="00F971F9">
            <w:pPr>
              <w:widowControl w:val="0"/>
              <w:autoSpaceDE w:val="0"/>
              <w:autoSpaceDN w:val="0"/>
              <w:jc w:val="center"/>
              <w:rPr>
                <w:color w:val="000000" w:themeColor="text1"/>
                <w:sz w:val="21"/>
                <w:szCs w:val="21"/>
              </w:rPr>
            </w:pPr>
          </w:p>
        </w:tc>
        <w:tc>
          <w:tcPr>
            <w:tcW w:w="1559" w:type="dxa"/>
            <w:vMerge/>
          </w:tcPr>
          <w:p w14:paraId="29530A0E" w14:textId="77777777" w:rsidR="000059DE" w:rsidRPr="006D58D4" w:rsidRDefault="000059DE" w:rsidP="00F971F9">
            <w:pPr>
              <w:widowControl w:val="0"/>
              <w:autoSpaceDE w:val="0"/>
              <w:autoSpaceDN w:val="0"/>
              <w:jc w:val="center"/>
              <w:rPr>
                <w:color w:val="000000" w:themeColor="text1"/>
                <w:sz w:val="21"/>
                <w:szCs w:val="21"/>
              </w:rPr>
            </w:pPr>
          </w:p>
        </w:tc>
      </w:tr>
      <w:tr w:rsidR="006D58D4" w:rsidRPr="006D58D4" w14:paraId="75CCB2E4" w14:textId="77777777" w:rsidTr="00F971F9">
        <w:trPr>
          <w:trHeight w:val="633"/>
        </w:trPr>
        <w:tc>
          <w:tcPr>
            <w:tcW w:w="2830" w:type="dxa"/>
          </w:tcPr>
          <w:p w14:paraId="5E6416AA" w14:textId="77777777" w:rsidR="000059DE" w:rsidRPr="006D58D4" w:rsidRDefault="000059DE" w:rsidP="00F971F9">
            <w:pPr>
              <w:widowControl w:val="0"/>
              <w:autoSpaceDE w:val="0"/>
              <w:autoSpaceDN w:val="0"/>
              <w:jc w:val="center"/>
              <w:rPr>
                <w:i/>
                <w:color w:val="000000" w:themeColor="text1"/>
                <w:sz w:val="21"/>
                <w:szCs w:val="21"/>
              </w:rPr>
            </w:pPr>
            <w:bookmarkStart w:id="59" w:name="P569"/>
            <w:bookmarkEnd w:id="59"/>
            <w:r w:rsidRPr="006D58D4">
              <w:rPr>
                <w:i/>
                <w:color w:val="000000" w:themeColor="text1"/>
                <w:sz w:val="21"/>
                <w:szCs w:val="21"/>
              </w:rPr>
              <w:t>1</w:t>
            </w:r>
          </w:p>
        </w:tc>
        <w:tc>
          <w:tcPr>
            <w:tcW w:w="1123" w:type="dxa"/>
          </w:tcPr>
          <w:p w14:paraId="40C6617B"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2</w:t>
            </w:r>
          </w:p>
        </w:tc>
        <w:tc>
          <w:tcPr>
            <w:tcW w:w="720" w:type="dxa"/>
          </w:tcPr>
          <w:p w14:paraId="159690D7" w14:textId="77777777" w:rsidR="000059DE" w:rsidRPr="006D58D4" w:rsidRDefault="000059DE" w:rsidP="00F971F9">
            <w:pPr>
              <w:widowControl w:val="0"/>
              <w:autoSpaceDE w:val="0"/>
              <w:autoSpaceDN w:val="0"/>
              <w:jc w:val="center"/>
              <w:rPr>
                <w:i/>
                <w:color w:val="000000" w:themeColor="text1"/>
                <w:sz w:val="21"/>
                <w:szCs w:val="21"/>
              </w:rPr>
            </w:pPr>
            <w:bookmarkStart w:id="60" w:name="P572"/>
            <w:bookmarkEnd w:id="60"/>
            <w:r w:rsidRPr="006D58D4">
              <w:rPr>
                <w:i/>
                <w:color w:val="000000" w:themeColor="text1"/>
                <w:sz w:val="21"/>
                <w:szCs w:val="21"/>
              </w:rPr>
              <w:t>3</w:t>
            </w:r>
          </w:p>
        </w:tc>
        <w:tc>
          <w:tcPr>
            <w:tcW w:w="851" w:type="dxa"/>
          </w:tcPr>
          <w:p w14:paraId="4C3F43D3"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4</w:t>
            </w:r>
          </w:p>
        </w:tc>
        <w:tc>
          <w:tcPr>
            <w:tcW w:w="1701" w:type="dxa"/>
          </w:tcPr>
          <w:p w14:paraId="3219C693"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5</w:t>
            </w:r>
          </w:p>
        </w:tc>
        <w:tc>
          <w:tcPr>
            <w:tcW w:w="1417" w:type="dxa"/>
          </w:tcPr>
          <w:p w14:paraId="21E3D5D6" w14:textId="77777777" w:rsidR="000059DE" w:rsidRPr="006D58D4" w:rsidRDefault="000059DE" w:rsidP="00F971F9">
            <w:pPr>
              <w:widowControl w:val="0"/>
              <w:autoSpaceDE w:val="0"/>
              <w:autoSpaceDN w:val="0"/>
              <w:jc w:val="center"/>
              <w:rPr>
                <w:i/>
                <w:color w:val="000000" w:themeColor="text1"/>
                <w:sz w:val="21"/>
                <w:szCs w:val="21"/>
              </w:rPr>
            </w:pPr>
            <w:bookmarkStart w:id="61" w:name="P574"/>
            <w:bookmarkEnd w:id="61"/>
            <w:r w:rsidRPr="006D58D4">
              <w:rPr>
                <w:i/>
                <w:color w:val="000000" w:themeColor="text1"/>
                <w:sz w:val="21"/>
                <w:szCs w:val="21"/>
              </w:rPr>
              <w:t>6</w:t>
            </w:r>
          </w:p>
        </w:tc>
        <w:tc>
          <w:tcPr>
            <w:tcW w:w="1134" w:type="dxa"/>
          </w:tcPr>
          <w:p w14:paraId="3C8F43D1" w14:textId="77777777" w:rsidR="000059DE" w:rsidRPr="006D58D4" w:rsidRDefault="000059DE" w:rsidP="00F971F9">
            <w:pPr>
              <w:widowControl w:val="0"/>
              <w:autoSpaceDE w:val="0"/>
              <w:autoSpaceDN w:val="0"/>
              <w:jc w:val="center"/>
              <w:rPr>
                <w:i/>
                <w:color w:val="000000" w:themeColor="text1"/>
                <w:sz w:val="21"/>
                <w:szCs w:val="21"/>
              </w:rPr>
            </w:pPr>
            <w:bookmarkStart w:id="62" w:name="P575"/>
            <w:bookmarkEnd w:id="62"/>
            <w:r w:rsidRPr="006D58D4">
              <w:rPr>
                <w:i/>
                <w:color w:val="000000" w:themeColor="text1"/>
                <w:sz w:val="21"/>
                <w:szCs w:val="21"/>
              </w:rPr>
              <w:t>7</w:t>
            </w:r>
          </w:p>
        </w:tc>
        <w:tc>
          <w:tcPr>
            <w:tcW w:w="992" w:type="dxa"/>
          </w:tcPr>
          <w:p w14:paraId="5F2970EE" w14:textId="77777777" w:rsidR="000059DE" w:rsidRPr="006D58D4" w:rsidRDefault="000059DE" w:rsidP="00F971F9">
            <w:pPr>
              <w:widowControl w:val="0"/>
              <w:autoSpaceDE w:val="0"/>
              <w:autoSpaceDN w:val="0"/>
              <w:jc w:val="center"/>
              <w:rPr>
                <w:i/>
                <w:color w:val="000000" w:themeColor="text1"/>
                <w:sz w:val="21"/>
                <w:szCs w:val="21"/>
              </w:rPr>
            </w:pPr>
            <w:bookmarkStart w:id="63" w:name="P576"/>
            <w:bookmarkEnd w:id="63"/>
            <w:r w:rsidRPr="006D58D4">
              <w:rPr>
                <w:i/>
                <w:color w:val="000000" w:themeColor="text1"/>
                <w:sz w:val="21"/>
                <w:szCs w:val="21"/>
              </w:rPr>
              <w:t>8</w:t>
            </w:r>
          </w:p>
        </w:tc>
        <w:tc>
          <w:tcPr>
            <w:tcW w:w="1418" w:type="dxa"/>
          </w:tcPr>
          <w:p w14:paraId="53DE49A7" w14:textId="77777777" w:rsidR="000059DE" w:rsidRPr="006D58D4" w:rsidRDefault="000059DE" w:rsidP="00F971F9">
            <w:pPr>
              <w:widowControl w:val="0"/>
              <w:autoSpaceDE w:val="0"/>
              <w:autoSpaceDN w:val="0"/>
              <w:jc w:val="center"/>
              <w:rPr>
                <w:i/>
                <w:color w:val="000000" w:themeColor="text1"/>
                <w:sz w:val="21"/>
                <w:szCs w:val="21"/>
              </w:rPr>
            </w:pPr>
            <w:bookmarkStart w:id="64" w:name="P577"/>
            <w:bookmarkEnd w:id="64"/>
            <w:r w:rsidRPr="006D58D4">
              <w:rPr>
                <w:i/>
                <w:color w:val="000000" w:themeColor="text1"/>
                <w:sz w:val="21"/>
                <w:szCs w:val="21"/>
              </w:rPr>
              <w:t>9</w:t>
            </w:r>
          </w:p>
        </w:tc>
        <w:tc>
          <w:tcPr>
            <w:tcW w:w="1559" w:type="dxa"/>
          </w:tcPr>
          <w:p w14:paraId="11BC7ACA" w14:textId="77777777" w:rsidR="000059DE" w:rsidRPr="006D58D4" w:rsidRDefault="000059DE" w:rsidP="00F971F9">
            <w:pPr>
              <w:widowControl w:val="0"/>
              <w:autoSpaceDE w:val="0"/>
              <w:autoSpaceDN w:val="0"/>
              <w:jc w:val="center"/>
              <w:rPr>
                <w:i/>
                <w:color w:val="000000" w:themeColor="text1"/>
                <w:sz w:val="21"/>
                <w:szCs w:val="21"/>
              </w:rPr>
            </w:pPr>
            <w:bookmarkStart w:id="65" w:name="P578"/>
            <w:bookmarkEnd w:id="65"/>
            <w:r w:rsidRPr="006D58D4">
              <w:rPr>
                <w:i/>
                <w:color w:val="000000" w:themeColor="text1"/>
                <w:sz w:val="21"/>
                <w:szCs w:val="21"/>
              </w:rPr>
              <w:t>10</w:t>
            </w:r>
          </w:p>
        </w:tc>
        <w:tc>
          <w:tcPr>
            <w:tcW w:w="1559" w:type="dxa"/>
          </w:tcPr>
          <w:p w14:paraId="06BF592C"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11</w:t>
            </w:r>
          </w:p>
        </w:tc>
      </w:tr>
      <w:tr w:rsidR="006D58D4" w:rsidRPr="006D58D4" w14:paraId="3EDE8D87" w14:textId="77777777" w:rsidTr="00F971F9">
        <w:trPr>
          <w:trHeight w:val="178"/>
        </w:trPr>
        <w:tc>
          <w:tcPr>
            <w:tcW w:w="2830" w:type="dxa"/>
          </w:tcPr>
          <w:p w14:paraId="48F7C0BA"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Результат предоставления субсидии 1:</w:t>
            </w:r>
          </w:p>
        </w:tc>
        <w:tc>
          <w:tcPr>
            <w:tcW w:w="1123" w:type="dxa"/>
          </w:tcPr>
          <w:p w14:paraId="63A968A0"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751F9FC8"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941BDCE"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4A1B754E"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1A7019A4"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5994560F"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2AB6611B"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31B8129D"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7DAEE7A6"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39F9CA9C"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524E0AC3" w14:textId="77777777" w:rsidTr="00F971F9">
        <w:trPr>
          <w:trHeight w:val="327"/>
        </w:trPr>
        <w:tc>
          <w:tcPr>
            <w:tcW w:w="2830" w:type="dxa"/>
          </w:tcPr>
          <w:p w14:paraId="7AE83920"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Контрольная точка 1.1.</w:t>
            </w:r>
          </w:p>
        </w:tc>
        <w:tc>
          <w:tcPr>
            <w:tcW w:w="1123" w:type="dxa"/>
          </w:tcPr>
          <w:p w14:paraId="39E46C99"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0B26F9AF"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714568B7"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0ECF32E3"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3DDFF26D"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53640FC5"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40BDE00B"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4F48D9EA"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38DCD0A2"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0A3C9C8A"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2A8929B4" w14:textId="77777777" w:rsidTr="00F971F9">
        <w:trPr>
          <w:trHeight w:val="327"/>
        </w:trPr>
        <w:tc>
          <w:tcPr>
            <w:tcW w:w="2830" w:type="dxa"/>
          </w:tcPr>
          <w:p w14:paraId="16FFB043"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Результат предоставления субсидии 2:</w:t>
            </w:r>
          </w:p>
        </w:tc>
        <w:tc>
          <w:tcPr>
            <w:tcW w:w="1123" w:type="dxa"/>
          </w:tcPr>
          <w:p w14:paraId="6A19B083"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769577F0"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F273709"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7E77300E"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3D7B767B"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447D2E04"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115B276C"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71041726"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44F9007E"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1F94CD00"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1EA671BE" w14:textId="77777777" w:rsidTr="00F971F9">
        <w:trPr>
          <w:trHeight w:val="327"/>
        </w:trPr>
        <w:tc>
          <w:tcPr>
            <w:tcW w:w="2830" w:type="dxa"/>
          </w:tcPr>
          <w:p w14:paraId="6B11BAC6"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lastRenderedPageBreak/>
              <w:t>Контрольная точка 2.1.</w:t>
            </w:r>
          </w:p>
        </w:tc>
        <w:tc>
          <w:tcPr>
            <w:tcW w:w="1123" w:type="dxa"/>
          </w:tcPr>
          <w:p w14:paraId="22373CB6"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3C20D27B"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23793A5"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39280E6A"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50BDBA72"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19A67B43"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22D376A2"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257AEEA8"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782279A5"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5DA1AE3E" w14:textId="77777777" w:rsidR="000059DE" w:rsidRPr="006D58D4" w:rsidRDefault="000059DE" w:rsidP="00F971F9">
            <w:pPr>
              <w:widowControl w:val="0"/>
              <w:autoSpaceDE w:val="0"/>
              <w:autoSpaceDN w:val="0"/>
              <w:rPr>
                <w:color w:val="000000" w:themeColor="text1"/>
                <w:sz w:val="21"/>
                <w:szCs w:val="21"/>
              </w:rPr>
            </w:pPr>
          </w:p>
        </w:tc>
      </w:tr>
      <w:tr w:rsidR="000059DE" w:rsidRPr="006D58D4" w14:paraId="193394A1" w14:textId="77777777" w:rsidTr="00F971F9">
        <w:trPr>
          <w:trHeight w:val="327"/>
        </w:trPr>
        <w:tc>
          <w:tcPr>
            <w:tcW w:w="2830" w:type="dxa"/>
          </w:tcPr>
          <w:p w14:paraId="72664B1B"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Всего:</w:t>
            </w:r>
          </w:p>
        </w:tc>
        <w:tc>
          <w:tcPr>
            <w:tcW w:w="1123" w:type="dxa"/>
          </w:tcPr>
          <w:p w14:paraId="595C36C7"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41AE66C1"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AA8DA9F"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1AD7DDCE"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6664EBB8"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48B3E169"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37DB64BE"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76B4A091"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0A80C8D3"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09A4FABB" w14:textId="77777777" w:rsidR="000059DE" w:rsidRPr="006D58D4" w:rsidRDefault="000059DE" w:rsidP="00F971F9">
            <w:pPr>
              <w:widowControl w:val="0"/>
              <w:autoSpaceDE w:val="0"/>
              <w:autoSpaceDN w:val="0"/>
              <w:rPr>
                <w:color w:val="000000" w:themeColor="text1"/>
                <w:sz w:val="21"/>
                <w:szCs w:val="21"/>
              </w:rPr>
            </w:pPr>
          </w:p>
        </w:tc>
      </w:tr>
    </w:tbl>
    <w:p w14:paraId="6AD99CE8" w14:textId="77777777" w:rsidR="000059DE" w:rsidRPr="006D58D4" w:rsidRDefault="000059DE" w:rsidP="000059DE">
      <w:pPr>
        <w:pStyle w:val="ConsPlusNormal"/>
        <w:jc w:val="both"/>
        <w:rPr>
          <w:color w:val="000000" w:themeColor="text1"/>
          <w:sz w:val="21"/>
          <w:szCs w:val="21"/>
        </w:rPr>
      </w:pPr>
    </w:p>
    <w:p w14:paraId="396567DE" w14:textId="77777777" w:rsidR="000059DE" w:rsidRPr="006D58D4" w:rsidRDefault="000059DE" w:rsidP="000059DE">
      <w:pPr>
        <w:pStyle w:val="ConsPlusNormal"/>
        <w:jc w:val="both"/>
        <w:rPr>
          <w:color w:val="000000" w:themeColor="text1"/>
          <w:sz w:val="21"/>
          <w:szCs w:val="21"/>
        </w:rPr>
      </w:pPr>
    </w:p>
    <w:p w14:paraId="024E8598" w14:textId="77777777" w:rsidR="000059DE" w:rsidRPr="006D58D4" w:rsidRDefault="000059DE" w:rsidP="000059DE">
      <w:pPr>
        <w:pStyle w:val="ConsPlusNormal"/>
        <w:jc w:val="both"/>
        <w:rPr>
          <w:color w:val="000000" w:themeColor="text1"/>
          <w:sz w:val="21"/>
          <w:szCs w:val="2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8"/>
        <w:gridCol w:w="2041"/>
        <w:gridCol w:w="340"/>
        <w:gridCol w:w="1701"/>
        <w:gridCol w:w="340"/>
        <w:gridCol w:w="1984"/>
        <w:gridCol w:w="340"/>
        <w:gridCol w:w="2751"/>
      </w:tblGrid>
      <w:tr w:rsidR="006D58D4" w:rsidRPr="006D58D4" w14:paraId="1FC1E59D" w14:textId="77777777" w:rsidTr="00F971F9">
        <w:tc>
          <w:tcPr>
            <w:tcW w:w="3828" w:type="dxa"/>
            <w:tcBorders>
              <w:top w:val="nil"/>
              <w:left w:val="nil"/>
              <w:bottom w:val="nil"/>
              <w:right w:val="nil"/>
            </w:tcBorders>
          </w:tcPr>
          <w:p w14:paraId="1967D8CF"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Руководитель (уполномоченное лицо) получателя субсидии</w:t>
            </w:r>
          </w:p>
        </w:tc>
        <w:tc>
          <w:tcPr>
            <w:tcW w:w="2041" w:type="dxa"/>
            <w:tcBorders>
              <w:top w:val="nil"/>
              <w:left w:val="nil"/>
              <w:bottom w:val="nil"/>
              <w:right w:val="nil"/>
            </w:tcBorders>
          </w:tcPr>
          <w:p w14:paraId="3FF546B5"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3FA65F80" w14:textId="77777777" w:rsidR="000059DE" w:rsidRPr="006D58D4" w:rsidRDefault="000059DE" w:rsidP="00F971F9">
            <w:pPr>
              <w:widowControl w:val="0"/>
              <w:autoSpaceDE w:val="0"/>
              <w:autoSpaceDN w:val="0"/>
              <w:rPr>
                <w:color w:val="000000" w:themeColor="text1"/>
                <w:sz w:val="21"/>
                <w:szCs w:val="21"/>
              </w:rPr>
            </w:pPr>
          </w:p>
        </w:tc>
        <w:tc>
          <w:tcPr>
            <w:tcW w:w="1701" w:type="dxa"/>
            <w:tcBorders>
              <w:top w:val="nil"/>
              <w:left w:val="nil"/>
              <w:bottom w:val="single" w:sz="4" w:space="0" w:color="auto"/>
              <w:right w:val="nil"/>
            </w:tcBorders>
          </w:tcPr>
          <w:p w14:paraId="6CAA91DB"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66AA6F06" w14:textId="77777777" w:rsidR="000059DE" w:rsidRPr="006D58D4" w:rsidRDefault="000059DE" w:rsidP="00F971F9">
            <w:pPr>
              <w:widowControl w:val="0"/>
              <w:autoSpaceDE w:val="0"/>
              <w:autoSpaceDN w:val="0"/>
              <w:rPr>
                <w:color w:val="000000" w:themeColor="text1"/>
                <w:sz w:val="21"/>
                <w:szCs w:val="21"/>
              </w:rPr>
            </w:pPr>
          </w:p>
        </w:tc>
        <w:tc>
          <w:tcPr>
            <w:tcW w:w="1984" w:type="dxa"/>
            <w:tcBorders>
              <w:top w:val="nil"/>
              <w:left w:val="nil"/>
              <w:bottom w:val="single" w:sz="4" w:space="0" w:color="auto"/>
              <w:right w:val="nil"/>
            </w:tcBorders>
          </w:tcPr>
          <w:p w14:paraId="33722BBF"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3E050DD0" w14:textId="77777777" w:rsidR="000059DE" w:rsidRPr="006D58D4" w:rsidRDefault="000059DE" w:rsidP="00F971F9">
            <w:pPr>
              <w:widowControl w:val="0"/>
              <w:autoSpaceDE w:val="0"/>
              <w:autoSpaceDN w:val="0"/>
              <w:rPr>
                <w:color w:val="000000" w:themeColor="text1"/>
                <w:sz w:val="21"/>
                <w:szCs w:val="21"/>
              </w:rPr>
            </w:pPr>
          </w:p>
        </w:tc>
        <w:tc>
          <w:tcPr>
            <w:tcW w:w="2751" w:type="dxa"/>
            <w:tcBorders>
              <w:top w:val="nil"/>
              <w:left w:val="nil"/>
              <w:bottom w:val="single" w:sz="4" w:space="0" w:color="auto"/>
              <w:right w:val="nil"/>
            </w:tcBorders>
          </w:tcPr>
          <w:p w14:paraId="62EFACB7"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0D88FA82" w14:textId="77777777" w:rsidTr="00F971F9">
        <w:tc>
          <w:tcPr>
            <w:tcW w:w="3828" w:type="dxa"/>
            <w:tcBorders>
              <w:top w:val="nil"/>
              <w:left w:val="nil"/>
              <w:bottom w:val="nil"/>
              <w:right w:val="nil"/>
            </w:tcBorders>
          </w:tcPr>
          <w:p w14:paraId="6C92788C" w14:textId="77777777" w:rsidR="000059DE" w:rsidRPr="006D58D4" w:rsidRDefault="000059DE" w:rsidP="00F971F9">
            <w:pPr>
              <w:widowControl w:val="0"/>
              <w:autoSpaceDE w:val="0"/>
              <w:autoSpaceDN w:val="0"/>
              <w:rPr>
                <w:color w:val="000000" w:themeColor="text1"/>
                <w:sz w:val="21"/>
                <w:szCs w:val="21"/>
              </w:rPr>
            </w:pPr>
          </w:p>
        </w:tc>
        <w:tc>
          <w:tcPr>
            <w:tcW w:w="2041" w:type="dxa"/>
            <w:tcBorders>
              <w:top w:val="nil"/>
              <w:left w:val="nil"/>
              <w:bottom w:val="nil"/>
              <w:right w:val="nil"/>
            </w:tcBorders>
          </w:tcPr>
          <w:p w14:paraId="4A277BC2"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67C3A6B4" w14:textId="77777777" w:rsidR="000059DE" w:rsidRPr="006D58D4" w:rsidRDefault="000059DE" w:rsidP="00F971F9">
            <w:pPr>
              <w:widowControl w:val="0"/>
              <w:autoSpaceDE w:val="0"/>
              <w:autoSpaceDN w:val="0"/>
              <w:rPr>
                <w:color w:val="000000" w:themeColor="text1"/>
                <w:sz w:val="21"/>
                <w:szCs w:val="21"/>
              </w:rPr>
            </w:pPr>
          </w:p>
        </w:tc>
        <w:tc>
          <w:tcPr>
            <w:tcW w:w="1701" w:type="dxa"/>
            <w:tcBorders>
              <w:top w:val="single" w:sz="4" w:space="0" w:color="auto"/>
              <w:left w:val="nil"/>
              <w:bottom w:val="nil"/>
              <w:right w:val="nil"/>
            </w:tcBorders>
          </w:tcPr>
          <w:p w14:paraId="57DF3070"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(должность)</w:t>
            </w:r>
          </w:p>
        </w:tc>
        <w:tc>
          <w:tcPr>
            <w:tcW w:w="340" w:type="dxa"/>
            <w:tcBorders>
              <w:top w:val="nil"/>
              <w:left w:val="nil"/>
              <w:bottom w:val="nil"/>
              <w:right w:val="nil"/>
            </w:tcBorders>
          </w:tcPr>
          <w:p w14:paraId="28522BDB" w14:textId="77777777" w:rsidR="000059DE" w:rsidRPr="006D58D4" w:rsidRDefault="000059DE" w:rsidP="00F971F9">
            <w:pPr>
              <w:widowControl w:val="0"/>
              <w:autoSpaceDE w:val="0"/>
              <w:autoSpaceDN w:val="0"/>
              <w:rPr>
                <w:color w:val="000000" w:themeColor="text1"/>
                <w:sz w:val="21"/>
                <w:szCs w:val="21"/>
              </w:rPr>
            </w:pPr>
          </w:p>
        </w:tc>
        <w:tc>
          <w:tcPr>
            <w:tcW w:w="1984" w:type="dxa"/>
            <w:tcBorders>
              <w:top w:val="single" w:sz="4" w:space="0" w:color="auto"/>
              <w:left w:val="nil"/>
              <w:bottom w:val="nil"/>
              <w:right w:val="nil"/>
            </w:tcBorders>
          </w:tcPr>
          <w:p w14:paraId="73692B00"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(подпись)</w:t>
            </w:r>
          </w:p>
        </w:tc>
        <w:tc>
          <w:tcPr>
            <w:tcW w:w="340" w:type="dxa"/>
            <w:tcBorders>
              <w:top w:val="nil"/>
              <w:left w:val="nil"/>
              <w:bottom w:val="nil"/>
              <w:right w:val="nil"/>
            </w:tcBorders>
          </w:tcPr>
          <w:p w14:paraId="24A392EB" w14:textId="77777777" w:rsidR="000059DE" w:rsidRPr="006D58D4" w:rsidRDefault="000059DE" w:rsidP="00F971F9">
            <w:pPr>
              <w:widowControl w:val="0"/>
              <w:autoSpaceDE w:val="0"/>
              <w:autoSpaceDN w:val="0"/>
              <w:rPr>
                <w:color w:val="000000" w:themeColor="text1"/>
                <w:sz w:val="21"/>
                <w:szCs w:val="21"/>
              </w:rPr>
            </w:pPr>
          </w:p>
        </w:tc>
        <w:tc>
          <w:tcPr>
            <w:tcW w:w="2751" w:type="dxa"/>
            <w:tcBorders>
              <w:top w:val="single" w:sz="4" w:space="0" w:color="auto"/>
              <w:left w:val="nil"/>
              <w:bottom w:val="nil"/>
              <w:right w:val="nil"/>
            </w:tcBorders>
          </w:tcPr>
          <w:p w14:paraId="3247F4D9"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(расшифровка подписи)</w:t>
            </w:r>
          </w:p>
        </w:tc>
      </w:tr>
    </w:tbl>
    <w:p w14:paraId="5AFF0040" w14:textId="77777777" w:rsidR="000059DE" w:rsidRPr="006D58D4" w:rsidRDefault="000059DE" w:rsidP="000059DE">
      <w:pPr>
        <w:pStyle w:val="ConsPlusNormal"/>
        <w:jc w:val="both"/>
        <w:rPr>
          <w:color w:val="000000" w:themeColor="text1"/>
          <w:sz w:val="21"/>
          <w:szCs w:val="21"/>
        </w:rPr>
      </w:pPr>
      <w:r w:rsidRPr="006D58D4">
        <w:rPr>
          <w:color w:val="000000" w:themeColor="text1"/>
          <w:sz w:val="21"/>
          <w:szCs w:val="21"/>
        </w:rPr>
        <w:t xml:space="preserve">Исполнитель         </w:t>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t xml:space="preserve">         _______________     __________________         _______________________</w:t>
      </w:r>
      <w:r w:rsidRPr="006D58D4">
        <w:rPr>
          <w:color w:val="000000" w:themeColor="text1"/>
          <w:sz w:val="21"/>
          <w:szCs w:val="21"/>
        </w:rPr>
        <w:tab/>
        <w:t xml:space="preserve">                                                   </w:t>
      </w:r>
    </w:p>
    <w:p w14:paraId="03B98BD8" w14:textId="77777777" w:rsidR="000059DE" w:rsidRPr="006D58D4" w:rsidRDefault="000059DE" w:rsidP="000059DE">
      <w:pPr>
        <w:pStyle w:val="ConsPlusNormal"/>
        <w:jc w:val="both"/>
        <w:rPr>
          <w:color w:val="000000" w:themeColor="text1"/>
          <w:sz w:val="21"/>
          <w:szCs w:val="21"/>
        </w:rPr>
      </w:pP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t>(должность)</w:t>
      </w:r>
      <w:r w:rsidRPr="006D58D4">
        <w:rPr>
          <w:color w:val="000000" w:themeColor="text1"/>
          <w:sz w:val="21"/>
          <w:szCs w:val="21"/>
        </w:rPr>
        <w:tab/>
        <w:t xml:space="preserve">         (фамилия, инициалы)                   (телефон)</w:t>
      </w:r>
    </w:p>
    <w:p w14:paraId="003682DD" w14:textId="77777777" w:rsidR="000059DE" w:rsidRPr="006D58D4" w:rsidRDefault="000059DE" w:rsidP="000059DE">
      <w:pPr>
        <w:pStyle w:val="ConsPlusNormal"/>
        <w:jc w:val="both"/>
        <w:rPr>
          <w:color w:val="000000" w:themeColor="text1"/>
          <w:sz w:val="21"/>
          <w:szCs w:val="21"/>
        </w:rPr>
      </w:pPr>
    </w:p>
    <w:p w14:paraId="4646FDE6" w14:textId="77777777" w:rsidR="000059DE" w:rsidRPr="006D58D4" w:rsidRDefault="000059DE" w:rsidP="000059DE">
      <w:pPr>
        <w:pStyle w:val="ConsPlusNormal"/>
        <w:jc w:val="both"/>
        <w:rPr>
          <w:color w:val="000000" w:themeColor="text1"/>
          <w:sz w:val="21"/>
          <w:szCs w:val="21"/>
        </w:rPr>
      </w:pPr>
    </w:p>
    <w:p w14:paraId="2C874171" w14:textId="77777777" w:rsidR="000059DE" w:rsidRPr="006D58D4" w:rsidRDefault="000059DE" w:rsidP="000059DE">
      <w:pPr>
        <w:pStyle w:val="ConsPlusNormal"/>
        <w:jc w:val="both"/>
        <w:rPr>
          <w:color w:val="000000" w:themeColor="text1"/>
          <w:sz w:val="21"/>
          <w:szCs w:val="21"/>
        </w:rPr>
      </w:pPr>
    </w:p>
    <w:p w14:paraId="5BE64897" w14:textId="77777777" w:rsidR="000059DE" w:rsidRPr="006D58D4" w:rsidRDefault="000059DE" w:rsidP="000059DE">
      <w:pPr>
        <w:widowControl w:val="0"/>
        <w:autoSpaceDE w:val="0"/>
        <w:autoSpaceDN w:val="0"/>
        <w:rPr>
          <w:color w:val="000000" w:themeColor="text1"/>
          <w:sz w:val="21"/>
          <w:szCs w:val="21"/>
        </w:rPr>
      </w:pPr>
      <w:r w:rsidRPr="006D58D4">
        <w:rPr>
          <w:color w:val="000000" w:themeColor="text1"/>
          <w:sz w:val="21"/>
          <w:szCs w:val="21"/>
        </w:rPr>
        <w:t>МП</w:t>
      </w:r>
    </w:p>
    <w:p w14:paraId="2C7BC011" w14:textId="77777777" w:rsidR="000059DE" w:rsidRPr="006D58D4" w:rsidRDefault="000059DE" w:rsidP="000059DE">
      <w:pPr>
        <w:pStyle w:val="ConsPlusNormal"/>
        <w:jc w:val="both"/>
        <w:rPr>
          <w:color w:val="000000" w:themeColor="text1"/>
          <w:sz w:val="21"/>
          <w:szCs w:val="21"/>
        </w:rPr>
      </w:pPr>
    </w:p>
    <w:p w14:paraId="228425A4" w14:textId="77777777" w:rsidR="000059DE" w:rsidRPr="006D58D4" w:rsidRDefault="000059DE" w:rsidP="000059DE">
      <w:pPr>
        <w:pStyle w:val="ConsPlusNormal"/>
        <w:jc w:val="both"/>
        <w:rPr>
          <w:color w:val="000000" w:themeColor="text1"/>
          <w:sz w:val="21"/>
          <w:szCs w:val="21"/>
        </w:rPr>
      </w:pPr>
    </w:p>
    <w:p w14:paraId="42A4D9C6" w14:textId="77777777" w:rsidR="000059DE" w:rsidRPr="006D58D4" w:rsidRDefault="000059DE" w:rsidP="000059DE">
      <w:pPr>
        <w:pStyle w:val="ConsPlusNormal"/>
        <w:jc w:val="both"/>
        <w:rPr>
          <w:color w:val="000000" w:themeColor="text1"/>
          <w:sz w:val="21"/>
          <w:szCs w:val="21"/>
        </w:rPr>
      </w:pPr>
    </w:p>
    <w:p w14:paraId="49434890" w14:textId="77777777" w:rsidR="000059DE" w:rsidRPr="006D58D4" w:rsidRDefault="000059DE" w:rsidP="000059DE">
      <w:pPr>
        <w:pStyle w:val="ConsPlusNormal"/>
        <w:jc w:val="both"/>
        <w:rPr>
          <w:color w:val="000000" w:themeColor="text1"/>
          <w:sz w:val="21"/>
          <w:szCs w:val="21"/>
        </w:rPr>
      </w:pPr>
    </w:p>
    <w:p w14:paraId="354388AA" w14:textId="77777777" w:rsidR="000059DE" w:rsidRPr="006D58D4" w:rsidRDefault="000059DE" w:rsidP="000059DE">
      <w:pPr>
        <w:pStyle w:val="ConsPlusNormal"/>
        <w:jc w:val="both"/>
        <w:rPr>
          <w:color w:val="000000" w:themeColor="text1"/>
          <w:sz w:val="21"/>
          <w:szCs w:val="21"/>
        </w:rPr>
      </w:pPr>
    </w:p>
    <w:p w14:paraId="7ADEBF1D" w14:textId="77777777" w:rsidR="000059DE" w:rsidRPr="006D58D4" w:rsidRDefault="000059DE" w:rsidP="000059DE">
      <w:pPr>
        <w:pStyle w:val="ConsPlusNormal"/>
        <w:jc w:val="both"/>
        <w:rPr>
          <w:color w:val="000000" w:themeColor="text1"/>
          <w:sz w:val="21"/>
          <w:szCs w:val="21"/>
        </w:rPr>
      </w:pPr>
    </w:p>
    <w:p w14:paraId="4E56C82D" w14:textId="77777777" w:rsidR="000059DE" w:rsidRPr="006D58D4" w:rsidRDefault="000059DE" w:rsidP="000059DE">
      <w:pPr>
        <w:pStyle w:val="ConsPlusNormal"/>
        <w:jc w:val="both"/>
        <w:rPr>
          <w:color w:val="000000" w:themeColor="text1"/>
          <w:sz w:val="21"/>
          <w:szCs w:val="21"/>
        </w:rPr>
      </w:pPr>
    </w:p>
    <w:p w14:paraId="724A3DF0" w14:textId="77777777" w:rsidR="000059DE" w:rsidRPr="006D58D4" w:rsidRDefault="000059DE" w:rsidP="000059DE">
      <w:pPr>
        <w:pStyle w:val="ConsPlusNormal"/>
        <w:jc w:val="both"/>
        <w:rPr>
          <w:color w:val="000000" w:themeColor="text1"/>
          <w:sz w:val="20"/>
        </w:rPr>
      </w:pPr>
    </w:p>
    <w:p w14:paraId="253706FE" w14:textId="77777777" w:rsidR="000059DE" w:rsidRPr="006D58D4" w:rsidRDefault="003A508B" w:rsidP="000059DE">
      <w:pPr>
        <w:pStyle w:val="ConsPlusNormal"/>
        <w:jc w:val="both"/>
        <w:rPr>
          <w:color w:val="000000" w:themeColor="text1"/>
          <w:sz w:val="16"/>
          <w:szCs w:val="16"/>
        </w:rPr>
      </w:pPr>
      <w:hyperlink w:anchor="Par1682" w:history="1">
        <w:r w:rsidR="000059DE" w:rsidRPr="006D58D4">
          <w:rPr>
            <w:color w:val="000000" w:themeColor="text1"/>
            <w:sz w:val="16"/>
            <w:szCs w:val="16"/>
          </w:rPr>
          <w:t>&lt;1&gt;</w:t>
        </w:r>
      </w:hyperlink>
      <w:r w:rsidR="000059DE" w:rsidRPr="006D58D4">
        <w:rPr>
          <w:color w:val="000000" w:themeColor="text1"/>
          <w:sz w:val="16"/>
          <w:szCs w:val="16"/>
        </w:rPr>
        <w:t>- показатели граф 1-6, 9 формируется на основании показателей Плана мероприятий и соглашений о предоставлении субсидий;</w:t>
      </w:r>
    </w:p>
    <w:p w14:paraId="4B13F9D7" w14:textId="77777777" w:rsidR="000059DE" w:rsidRPr="006D58D4" w:rsidRDefault="003A508B" w:rsidP="000059DE">
      <w:pPr>
        <w:pStyle w:val="ConsPlusNormal"/>
        <w:jc w:val="both"/>
        <w:rPr>
          <w:color w:val="000000" w:themeColor="text1"/>
          <w:sz w:val="16"/>
          <w:szCs w:val="16"/>
        </w:rPr>
      </w:pPr>
      <w:hyperlink w:anchor="Par1682" w:history="1">
        <w:r w:rsidR="000059DE" w:rsidRPr="006D58D4">
          <w:rPr>
            <w:color w:val="000000" w:themeColor="text1"/>
            <w:sz w:val="16"/>
            <w:szCs w:val="16"/>
          </w:rPr>
          <w:t>&lt;2&gt;</w:t>
        </w:r>
      </w:hyperlink>
      <w:r w:rsidR="000059DE" w:rsidRPr="006D58D4">
        <w:rPr>
          <w:color w:val="000000" w:themeColor="text1"/>
          <w:sz w:val="16"/>
          <w:szCs w:val="16"/>
        </w:rPr>
        <w:t xml:space="preserve"> - показатели граф 7 и 10 по строкам «Результат предоставления субсидии» формируется на основании фактически достигнутых значений результатов предоставления субсидии нарастающим итогом и сроков их достижения с начала текущего года;</w:t>
      </w:r>
    </w:p>
    <w:p w14:paraId="58649674" w14:textId="77777777" w:rsidR="000059DE" w:rsidRPr="006D58D4" w:rsidRDefault="003A508B" w:rsidP="000059DE">
      <w:pPr>
        <w:pStyle w:val="ConsPlusNormal"/>
        <w:jc w:val="both"/>
        <w:rPr>
          <w:color w:val="000000" w:themeColor="text1"/>
          <w:sz w:val="16"/>
          <w:szCs w:val="16"/>
        </w:rPr>
      </w:pPr>
      <w:hyperlink w:anchor="Par1682" w:history="1">
        <w:r w:rsidR="000059DE" w:rsidRPr="006D58D4">
          <w:rPr>
            <w:color w:val="000000" w:themeColor="text1"/>
            <w:sz w:val="16"/>
            <w:szCs w:val="16"/>
          </w:rPr>
          <w:t>&lt;3&gt;</w:t>
        </w:r>
      </w:hyperlink>
      <w:r w:rsidR="000059DE" w:rsidRPr="006D58D4">
        <w:rPr>
          <w:color w:val="000000" w:themeColor="text1"/>
          <w:sz w:val="16"/>
          <w:szCs w:val="16"/>
        </w:rPr>
        <w:t xml:space="preserve"> показатели графы 8 по строкам «Результат предоставления субсидии» необходимо формировать в случае недостижения планового значения результата предоставления субсидии на отчетную дату с указанием прогнозного значения на прогнозную дату, указанную в графе 10;</w:t>
      </w:r>
    </w:p>
    <w:p w14:paraId="25ECC8D1" w14:textId="77777777" w:rsidR="000059DE" w:rsidRPr="006D58D4" w:rsidRDefault="000059DE" w:rsidP="000059DE">
      <w:pPr>
        <w:pStyle w:val="ConsPlusNormal"/>
        <w:jc w:val="both"/>
        <w:rPr>
          <w:color w:val="000000" w:themeColor="text1"/>
          <w:sz w:val="16"/>
          <w:szCs w:val="16"/>
        </w:rPr>
      </w:pPr>
      <w:r w:rsidRPr="006D58D4">
        <w:rPr>
          <w:color w:val="000000" w:themeColor="text1"/>
          <w:sz w:val="16"/>
          <w:szCs w:val="16"/>
        </w:rPr>
        <w:t xml:space="preserve">При заполнении графы 8 графа 10 в части фактического срока не заполняется; </w:t>
      </w:r>
    </w:p>
    <w:p w14:paraId="07E0CA41" w14:textId="77777777" w:rsidR="000059DE" w:rsidRPr="006D58D4" w:rsidRDefault="003A508B" w:rsidP="000059DE">
      <w:pPr>
        <w:pStyle w:val="ConsPlusNormal"/>
        <w:jc w:val="both"/>
        <w:rPr>
          <w:color w:val="000000" w:themeColor="text1"/>
          <w:sz w:val="16"/>
          <w:szCs w:val="16"/>
        </w:rPr>
      </w:pPr>
      <w:hyperlink w:anchor="Par1682" w:history="1">
        <w:r w:rsidR="000059DE" w:rsidRPr="006D58D4">
          <w:rPr>
            <w:color w:val="000000" w:themeColor="text1"/>
            <w:sz w:val="16"/>
            <w:szCs w:val="16"/>
          </w:rPr>
          <w:t>&lt;4&gt;</w:t>
        </w:r>
      </w:hyperlink>
      <w:r w:rsidR="000059DE" w:rsidRPr="006D58D4">
        <w:rPr>
          <w:color w:val="000000" w:themeColor="text1"/>
          <w:sz w:val="16"/>
          <w:szCs w:val="16"/>
        </w:rPr>
        <w:t>- «0-отсутствие отклонений» - в случае, если указанный в графе 10 срок достижения результата предоставления субсидии, контрольной точки наступает ранее указанного в графе 9, либо соответствует ему.</w:t>
      </w:r>
    </w:p>
    <w:p w14:paraId="55BBC84C" w14:textId="77777777" w:rsidR="000059DE" w:rsidRPr="006D58D4" w:rsidRDefault="000059DE" w:rsidP="000059DE">
      <w:pPr>
        <w:pStyle w:val="ConsPlusNormal"/>
        <w:jc w:val="both"/>
        <w:rPr>
          <w:color w:val="000000" w:themeColor="text1"/>
          <w:sz w:val="16"/>
          <w:szCs w:val="16"/>
        </w:rPr>
      </w:pPr>
      <w:r w:rsidRPr="006D58D4">
        <w:rPr>
          <w:color w:val="000000" w:themeColor="text1"/>
          <w:sz w:val="16"/>
          <w:szCs w:val="16"/>
        </w:rPr>
        <w:t xml:space="preserve">         «1 – наличие отклонений» - в случае, если указанный в графе 10 срок достижения результата предоставления субсидии, контрольной точки наступает позднее указанного в графе 9</w:t>
      </w:r>
    </w:p>
    <w:p w14:paraId="1FFFFDA7" w14:textId="77777777" w:rsidR="000059DE" w:rsidRPr="006D58D4" w:rsidRDefault="000059DE" w:rsidP="006D58D4">
      <w:pPr>
        <w:pStyle w:val="ConsPlusNormal"/>
        <w:jc w:val="both"/>
        <w:rPr>
          <w:color w:val="000000" w:themeColor="text1"/>
          <w:sz w:val="28"/>
          <w:szCs w:val="28"/>
        </w:rPr>
      </w:pPr>
      <w:r w:rsidRPr="006D58D4">
        <w:rPr>
          <w:color w:val="000000" w:themeColor="text1"/>
          <w:sz w:val="16"/>
          <w:szCs w:val="16"/>
        </w:rPr>
        <w:t xml:space="preserve"> </w:t>
      </w:r>
    </w:p>
    <w:p w14:paraId="3AB2B4AD" w14:textId="77777777" w:rsidR="000059DE" w:rsidRPr="006D58D4" w:rsidRDefault="000059DE" w:rsidP="000059DE">
      <w:pPr>
        <w:tabs>
          <w:tab w:val="left" w:pos="709"/>
        </w:tabs>
        <w:jc w:val="right"/>
        <w:rPr>
          <w:color w:val="000000" w:themeColor="text1"/>
          <w:sz w:val="28"/>
          <w:szCs w:val="28"/>
        </w:rPr>
      </w:pPr>
    </w:p>
    <w:p w14:paraId="74CA35D9" w14:textId="77777777" w:rsidR="000059DE" w:rsidRPr="006D58D4" w:rsidRDefault="000059DE" w:rsidP="000059DE">
      <w:pPr>
        <w:tabs>
          <w:tab w:val="left" w:pos="709"/>
        </w:tabs>
        <w:jc w:val="right"/>
        <w:rPr>
          <w:color w:val="000000" w:themeColor="text1"/>
          <w:sz w:val="28"/>
          <w:szCs w:val="28"/>
        </w:rPr>
      </w:pPr>
    </w:p>
    <w:p w14:paraId="0C80C058" w14:textId="77777777" w:rsidR="000059DE" w:rsidRPr="006D58D4" w:rsidRDefault="000059DE" w:rsidP="000059DE">
      <w:pPr>
        <w:tabs>
          <w:tab w:val="left" w:pos="709"/>
        </w:tabs>
        <w:jc w:val="right"/>
        <w:rPr>
          <w:color w:val="000000" w:themeColor="text1"/>
          <w:sz w:val="28"/>
          <w:szCs w:val="28"/>
        </w:rPr>
      </w:pPr>
    </w:p>
    <w:p w14:paraId="425FA2D8" w14:textId="77777777" w:rsidR="000059DE" w:rsidRPr="006D58D4" w:rsidRDefault="000059DE" w:rsidP="000059DE">
      <w:pPr>
        <w:tabs>
          <w:tab w:val="left" w:pos="709"/>
        </w:tabs>
        <w:jc w:val="right"/>
        <w:rPr>
          <w:color w:val="000000" w:themeColor="text1"/>
          <w:sz w:val="28"/>
          <w:szCs w:val="28"/>
        </w:rPr>
      </w:pPr>
    </w:p>
    <w:p w14:paraId="69F71F1E" w14:textId="77777777" w:rsidR="00380FD2" w:rsidRDefault="00380FD2" w:rsidP="00380FD2">
      <w:pPr>
        <w:jc w:val="right"/>
        <w:rPr>
          <w:rFonts w:eastAsia="Calibri"/>
          <w:color w:val="000000"/>
        </w:rPr>
      </w:pPr>
    </w:p>
    <w:sectPr w:rsidR="00380FD2" w:rsidSect="002E0729">
      <w:pgSz w:w="16838" w:h="11906" w:orient="landscape"/>
      <w:pgMar w:top="567"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8950" w14:textId="77777777" w:rsidR="003A508B" w:rsidRDefault="003A508B">
      <w:r>
        <w:separator/>
      </w:r>
    </w:p>
  </w:endnote>
  <w:endnote w:type="continuationSeparator" w:id="0">
    <w:p w14:paraId="12D2790C" w14:textId="77777777" w:rsidR="003A508B" w:rsidRDefault="003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AA35" w14:textId="77777777" w:rsidR="003A508B" w:rsidRDefault="003A508B">
      <w:r>
        <w:separator/>
      </w:r>
    </w:p>
  </w:footnote>
  <w:footnote w:type="continuationSeparator" w:id="0">
    <w:p w14:paraId="68FE72C3" w14:textId="77777777" w:rsidR="003A508B" w:rsidRDefault="003A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EC"/>
    <w:multiLevelType w:val="hybridMultilevel"/>
    <w:tmpl w:val="B65670C2"/>
    <w:lvl w:ilvl="0" w:tplc="49C0A328">
      <w:start w:val="1"/>
      <w:numFmt w:val="bullet"/>
      <w:lvlText w:val=""/>
      <w:lvlJc w:val="left"/>
      <w:pPr>
        <w:ind w:left="1429" w:hanging="360"/>
      </w:pPr>
      <w:rPr>
        <w:rFonts w:ascii="Symbol" w:hAnsi="Symbol"/>
      </w:rPr>
    </w:lvl>
    <w:lvl w:ilvl="1" w:tplc="D51887A8">
      <w:start w:val="1"/>
      <w:numFmt w:val="bullet"/>
      <w:lvlText w:val="o"/>
      <w:lvlJc w:val="left"/>
      <w:pPr>
        <w:ind w:left="2149" w:hanging="360"/>
      </w:pPr>
      <w:rPr>
        <w:rFonts w:ascii="Courier New" w:hAnsi="Courier New" w:cs="Courier New"/>
      </w:rPr>
    </w:lvl>
    <w:lvl w:ilvl="2" w:tplc="AB963850">
      <w:start w:val="1"/>
      <w:numFmt w:val="bullet"/>
      <w:lvlText w:val=""/>
      <w:lvlJc w:val="left"/>
      <w:pPr>
        <w:ind w:left="2869" w:hanging="360"/>
      </w:pPr>
      <w:rPr>
        <w:rFonts w:ascii="Wingdings" w:hAnsi="Wingdings"/>
      </w:rPr>
    </w:lvl>
    <w:lvl w:ilvl="3" w:tplc="C1160B28">
      <w:start w:val="1"/>
      <w:numFmt w:val="bullet"/>
      <w:lvlText w:val=""/>
      <w:lvlJc w:val="left"/>
      <w:pPr>
        <w:ind w:left="3589" w:hanging="360"/>
      </w:pPr>
      <w:rPr>
        <w:rFonts w:ascii="Symbol" w:hAnsi="Symbol"/>
      </w:rPr>
    </w:lvl>
    <w:lvl w:ilvl="4" w:tplc="45D46AF4">
      <w:start w:val="1"/>
      <w:numFmt w:val="bullet"/>
      <w:lvlText w:val="o"/>
      <w:lvlJc w:val="left"/>
      <w:pPr>
        <w:ind w:left="4309" w:hanging="360"/>
      </w:pPr>
      <w:rPr>
        <w:rFonts w:ascii="Courier New" w:hAnsi="Courier New" w:cs="Courier New"/>
      </w:rPr>
    </w:lvl>
    <w:lvl w:ilvl="5" w:tplc="A9802F90">
      <w:start w:val="1"/>
      <w:numFmt w:val="bullet"/>
      <w:lvlText w:val=""/>
      <w:lvlJc w:val="left"/>
      <w:pPr>
        <w:ind w:left="5029" w:hanging="360"/>
      </w:pPr>
      <w:rPr>
        <w:rFonts w:ascii="Wingdings" w:hAnsi="Wingdings"/>
      </w:rPr>
    </w:lvl>
    <w:lvl w:ilvl="6" w:tplc="EFFC5160">
      <w:start w:val="1"/>
      <w:numFmt w:val="bullet"/>
      <w:lvlText w:val=""/>
      <w:lvlJc w:val="left"/>
      <w:pPr>
        <w:ind w:left="5749" w:hanging="360"/>
      </w:pPr>
      <w:rPr>
        <w:rFonts w:ascii="Symbol" w:hAnsi="Symbol"/>
      </w:rPr>
    </w:lvl>
    <w:lvl w:ilvl="7" w:tplc="5762D4E2">
      <w:start w:val="1"/>
      <w:numFmt w:val="bullet"/>
      <w:lvlText w:val="o"/>
      <w:lvlJc w:val="left"/>
      <w:pPr>
        <w:ind w:left="6469" w:hanging="360"/>
      </w:pPr>
      <w:rPr>
        <w:rFonts w:ascii="Courier New" w:hAnsi="Courier New" w:cs="Courier New"/>
      </w:rPr>
    </w:lvl>
    <w:lvl w:ilvl="8" w:tplc="92CAB5DC">
      <w:start w:val="1"/>
      <w:numFmt w:val="bullet"/>
      <w:lvlText w:val=""/>
      <w:lvlJc w:val="left"/>
      <w:pPr>
        <w:ind w:left="7189" w:hanging="360"/>
      </w:pPr>
      <w:rPr>
        <w:rFonts w:ascii="Wingdings" w:hAnsi="Wingdings"/>
      </w:rPr>
    </w:lvl>
  </w:abstractNum>
  <w:abstractNum w:abstractNumId="1" w15:restartNumberingAfterBreak="0">
    <w:nsid w:val="01485B6D"/>
    <w:multiLevelType w:val="hybridMultilevel"/>
    <w:tmpl w:val="52A030E4"/>
    <w:lvl w:ilvl="0" w:tplc="FDF2D12A">
      <w:start w:val="1"/>
      <w:numFmt w:val="bullet"/>
      <w:lvlText w:val=""/>
      <w:lvlJc w:val="left"/>
      <w:pPr>
        <w:ind w:left="720" w:hanging="360"/>
      </w:pPr>
      <w:rPr>
        <w:rFonts w:ascii="Symbol" w:hAnsi="Symbol"/>
      </w:rPr>
    </w:lvl>
    <w:lvl w:ilvl="1" w:tplc="F0C424EA">
      <w:start w:val="1"/>
      <w:numFmt w:val="bullet"/>
      <w:lvlText w:val="o"/>
      <w:lvlJc w:val="left"/>
      <w:pPr>
        <w:ind w:left="1440" w:hanging="360"/>
      </w:pPr>
      <w:rPr>
        <w:rFonts w:ascii="Courier New" w:hAnsi="Courier New" w:cs="Courier New"/>
      </w:rPr>
    </w:lvl>
    <w:lvl w:ilvl="2" w:tplc="8CD6680C">
      <w:start w:val="1"/>
      <w:numFmt w:val="bullet"/>
      <w:lvlText w:val=""/>
      <w:lvlJc w:val="left"/>
      <w:pPr>
        <w:ind w:left="2160" w:hanging="360"/>
      </w:pPr>
      <w:rPr>
        <w:rFonts w:ascii="Wingdings" w:hAnsi="Wingdings"/>
      </w:rPr>
    </w:lvl>
    <w:lvl w:ilvl="3" w:tplc="2042D65C">
      <w:start w:val="1"/>
      <w:numFmt w:val="bullet"/>
      <w:lvlText w:val=""/>
      <w:lvlJc w:val="left"/>
      <w:pPr>
        <w:ind w:left="2880" w:hanging="360"/>
      </w:pPr>
      <w:rPr>
        <w:rFonts w:ascii="Symbol" w:hAnsi="Symbol"/>
      </w:rPr>
    </w:lvl>
    <w:lvl w:ilvl="4" w:tplc="FE6C18A4">
      <w:start w:val="1"/>
      <w:numFmt w:val="bullet"/>
      <w:lvlText w:val="o"/>
      <w:lvlJc w:val="left"/>
      <w:pPr>
        <w:ind w:left="3600" w:hanging="360"/>
      </w:pPr>
      <w:rPr>
        <w:rFonts w:ascii="Courier New" w:hAnsi="Courier New" w:cs="Courier New"/>
      </w:rPr>
    </w:lvl>
    <w:lvl w:ilvl="5" w:tplc="BFE89BBC">
      <w:start w:val="1"/>
      <w:numFmt w:val="bullet"/>
      <w:lvlText w:val=""/>
      <w:lvlJc w:val="left"/>
      <w:pPr>
        <w:ind w:left="4320" w:hanging="360"/>
      </w:pPr>
      <w:rPr>
        <w:rFonts w:ascii="Wingdings" w:hAnsi="Wingdings"/>
      </w:rPr>
    </w:lvl>
    <w:lvl w:ilvl="6" w:tplc="0A32821E">
      <w:start w:val="1"/>
      <w:numFmt w:val="bullet"/>
      <w:lvlText w:val=""/>
      <w:lvlJc w:val="left"/>
      <w:pPr>
        <w:ind w:left="5040" w:hanging="360"/>
      </w:pPr>
      <w:rPr>
        <w:rFonts w:ascii="Symbol" w:hAnsi="Symbol"/>
      </w:rPr>
    </w:lvl>
    <w:lvl w:ilvl="7" w:tplc="4C1AD4D4">
      <w:start w:val="1"/>
      <w:numFmt w:val="bullet"/>
      <w:lvlText w:val="o"/>
      <w:lvlJc w:val="left"/>
      <w:pPr>
        <w:ind w:left="5760" w:hanging="360"/>
      </w:pPr>
      <w:rPr>
        <w:rFonts w:ascii="Courier New" w:hAnsi="Courier New" w:cs="Courier New"/>
      </w:rPr>
    </w:lvl>
    <w:lvl w:ilvl="8" w:tplc="606213E6">
      <w:start w:val="1"/>
      <w:numFmt w:val="bullet"/>
      <w:lvlText w:val=""/>
      <w:lvlJc w:val="left"/>
      <w:pPr>
        <w:ind w:left="6480" w:hanging="360"/>
      </w:pPr>
      <w:rPr>
        <w:rFonts w:ascii="Wingdings" w:hAnsi="Wingdings"/>
      </w:rPr>
    </w:lvl>
  </w:abstractNum>
  <w:abstractNum w:abstractNumId="2" w15:restartNumberingAfterBreak="0">
    <w:nsid w:val="0DDA1874"/>
    <w:multiLevelType w:val="hybridMultilevel"/>
    <w:tmpl w:val="A36E3460"/>
    <w:lvl w:ilvl="0" w:tplc="BC545946">
      <w:start w:val="1"/>
      <w:numFmt w:val="bullet"/>
      <w:lvlText w:val="-"/>
      <w:lvlJc w:val="left"/>
      <w:pPr>
        <w:ind w:left="1429" w:hanging="360"/>
      </w:pPr>
      <w:rPr>
        <w:rFonts w:ascii="Sylfaen" w:hAnsi="Sylfaen"/>
      </w:rPr>
    </w:lvl>
    <w:lvl w:ilvl="1" w:tplc="50704144">
      <w:start w:val="1"/>
      <w:numFmt w:val="bullet"/>
      <w:lvlText w:val="o"/>
      <w:lvlJc w:val="left"/>
      <w:pPr>
        <w:ind w:left="2149" w:hanging="360"/>
      </w:pPr>
      <w:rPr>
        <w:rFonts w:ascii="Courier New" w:hAnsi="Courier New" w:cs="Courier New"/>
      </w:rPr>
    </w:lvl>
    <w:lvl w:ilvl="2" w:tplc="53B24F92">
      <w:start w:val="1"/>
      <w:numFmt w:val="bullet"/>
      <w:lvlText w:val=""/>
      <w:lvlJc w:val="left"/>
      <w:pPr>
        <w:ind w:left="2869" w:hanging="360"/>
      </w:pPr>
      <w:rPr>
        <w:rFonts w:ascii="Wingdings" w:hAnsi="Wingdings"/>
      </w:rPr>
    </w:lvl>
    <w:lvl w:ilvl="3" w:tplc="E8024B28">
      <w:start w:val="1"/>
      <w:numFmt w:val="bullet"/>
      <w:lvlText w:val=""/>
      <w:lvlJc w:val="left"/>
      <w:pPr>
        <w:ind w:left="3589" w:hanging="360"/>
      </w:pPr>
      <w:rPr>
        <w:rFonts w:ascii="Symbol" w:hAnsi="Symbol"/>
      </w:rPr>
    </w:lvl>
    <w:lvl w:ilvl="4" w:tplc="901620A6">
      <w:start w:val="1"/>
      <w:numFmt w:val="bullet"/>
      <w:lvlText w:val="o"/>
      <w:lvlJc w:val="left"/>
      <w:pPr>
        <w:ind w:left="4309" w:hanging="360"/>
      </w:pPr>
      <w:rPr>
        <w:rFonts w:ascii="Courier New" w:hAnsi="Courier New" w:cs="Courier New"/>
      </w:rPr>
    </w:lvl>
    <w:lvl w:ilvl="5" w:tplc="DE5AB556">
      <w:start w:val="1"/>
      <w:numFmt w:val="bullet"/>
      <w:lvlText w:val=""/>
      <w:lvlJc w:val="left"/>
      <w:pPr>
        <w:ind w:left="5029" w:hanging="360"/>
      </w:pPr>
      <w:rPr>
        <w:rFonts w:ascii="Wingdings" w:hAnsi="Wingdings"/>
      </w:rPr>
    </w:lvl>
    <w:lvl w:ilvl="6" w:tplc="285EFFE0">
      <w:start w:val="1"/>
      <w:numFmt w:val="bullet"/>
      <w:lvlText w:val=""/>
      <w:lvlJc w:val="left"/>
      <w:pPr>
        <w:ind w:left="5749" w:hanging="360"/>
      </w:pPr>
      <w:rPr>
        <w:rFonts w:ascii="Symbol" w:hAnsi="Symbol"/>
      </w:rPr>
    </w:lvl>
    <w:lvl w:ilvl="7" w:tplc="C01A4366">
      <w:start w:val="1"/>
      <w:numFmt w:val="bullet"/>
      <w:lvlText w:val="o"/>
      <w:lvlJc w:val="left"/>
      <w:pPr>
        <w:ind w:left="6469" w:hanging="360"/>
      </w:pPr>
      <w:rPr>
        <w:rFonts w:ascii="Courier New" w:hAnsi="Courier New" w:cs="Courier New"/>
      </w:rPr>
    </w:lvl>
    <w:lvl w:ilvl="8" w:tplc="2BF22E48">
      <w:start w:val="1"/>
      <w:numFmt w:val="bullet"/>
      <w:lvlText w:val=""/>
      <w:lvlJc w:val="left"/>
      <w:pPr>
        <w:ind w:left="7189" w:hanging="360"/>
      </w:pPr>
      <w:rPr>
        <w:rFonts w:ascii="Wingdings" w:hAnsi="Wingdings"/>
      </w:rPr>
    </w:lvl>
  </w:abstractNum>
  <w:abstractNum w:abstractNumId="3" w15:restartNumberingAfterBreak="0">
    <w:nsid w:val="15BE4599"/>
    <w:multiLevelType w:val="hybridMultilevel"/>
    <w:tmpl w:val="999A0D1E"/>
    <w:lvl w:ilvl="0" w:tplc="9F005E12">
      <w:start w:val="1"/>
      <w:numFmt w:val="bullet"/>
      <w:lvlText w:val=""/>
      <w:lvlJc w:val="left"/>
      <w:pPr>
        <w:tabs>
          <w:tab w:val="num" w:pos="1077"/>
        </w:tabs>
        <w:ind w:left="709" w:firstLine="0"/>
      </w:pPr>
      <w:rPr>
        <w:rFonts w:ascii="Symbol" w:hAnsi="Symbol"/>
      </w:rPr>
    </w:lvl>
    <w:lvl w:ilvl="1" w:tplc="36D4CE74">
      <w:start w:val="1"/>
      <w:numFmt w:val="lowerLetter"/>
      <w:lvlText w:val="%2)"/>
      <w:lvlJc w:val="left"/>
      <w:pPr>
        <w:ind w:left="720" w:hanging="360"/>
      </w:pPr>
    </w:lvl>
    <w:lvl w:ilvl="2" w:tplc="CF84A850">
      <w:start w:val="1"/>
      <w:numFmt w:val="lowerRoman"/>
      <w:lvlText w:val="%3)"/>
      <w:lvlJc w:val="left"/>
      <w:pPr>
        <w:ind w:left="1080" w:hanging="360"/>
      </w:pPr>
    </w:lvl>
    <w:lvl w:ilvl="3" w:tplc="6FE41C20">
      <w:start w:val="1"/>
      <w:numFmt w:val="decimal"/>
      <w:lvlText w:val="(%4)"/>
      <w:lvlJc w:val="left"/>
      <w:pPr>
        <w:ind w:left="1440" w:hanging="360"/>
      </w:pPr>
    </w:lvl>
    <w:lvl w:ilvl="4" w:tplc="4C884C14">
      <w:start w:val="1"/>
      <w:numFmt w:val="lowerLetter"/>
      <w:lvlText w:val="(%5)"/>
      <w:lvlJc w:val="left"/>
      <w:pPr>
        <w:ind w:left="1800" w:hanging="360"/>
      </w:pPr>
    </w:lvl>
    <w:lvl w:ilvl="5" w:tplc="24A63C5E">
      <w:start w:val="1"/>
      <w:numFmt w:val="lowerRoman"/>
      <w:lvlText w:val="(%6)"/>
      <w:lvlJc w:val="left"/>
      <w:pPr>
        <w:ind w:left="2160" w:hanging="360"/>
      </w:pPr>
    </w:lvl>
    <w:lvl w:ilvl="6" w:tplc="3C96DB1E">
      <w:start w:val="1"/>
      <w:numFmt w:val="decimal"/>
      <w:lvlText w:val="%7."/>
      <w:lvlJc w:val="left"/>
      <w:pPr>
        <w:ind w:left="2520" w:hanging="360"/>
      </w:pPr>
    </w:lvl>
    <w:lvl w:ilvl="7" w:tplc="91447818">
      <w:start w:val="1"/>
      <w:numFmt w:val="lowerLetter"/>
      <w:lvlText w:val="%8."/>
      <w:lvlJc w:val="left"/>
      <w:pPr>
        <w:ind w:left="2880" w:hanging="360"/>
      </w:pPr>
    </w:lvl>
    <w:lvl w:ilvl="8" w:tplc="BE20580C">
      <w:start w:val="1"/>
      <w:numFmt w:val="lowerRoman"/>
      <w:lvlText w:val="%9."/>
      <w:lvlJc w:val="left"/>
      <w:pPr>
        <w:ind w:left="3240" w:hanging="360"/>
      </w:pPr>
    </w:lvl>
  </w:abstractNum>
  <w:abstractNum w:abstractNumId="4" w15:restartNumberingAfterBreak="0">
    <w:nsid w:val="17B23D81"/>
    <w:multiLevelType w:val="hybridMultilevel"/>
    <w:tmpl w:val="5AFE5CF0"/>
    <w:lvl w:ilvl="0" w:tplc="F5D23724">
      <w:start w:val="1"/>
      <w:numFmt w:val="bullet"/>
      <w:lvlText w:val=""/>
      <w:lvlJc w:val="left"/>
      <w:pPr>
        <w:tabs>
          <w:tab w:val="num" w:pos="928"/>
        </w:tabs>
        <w:ind w:left="928" w:hanging="360"/>
      </w:pPr>
      <w:rPr>
        <w:rFonts w:ascii="Symbol" w:hAnsi="Symbol"/>
      </w:rPr>
    </w:lvl>
    <w:lvl w:ilvl="1" w:tplc="CF5EED1A">
      <w:start w:val="1"/>
      <w:numFmt w:val="decimal"/>
      <w:lvlText w:val="%2."/>
      <w:lvlJc w:val="left"/>
      <w:pPr>
        <w:tabs>
          <w:tab w:val="num" w:pos="1648"/>
        </w:tabs>
        <w:ind w:left="1648" w:hanging="360"/>
      </w:pPr>
    </w:lvl>
    <w:lvl w:ilvl="2" w:tplc="9C90D0C4">
      <w:start w:val="1"/>
      <w:numFmt w:val="decimal"/>
      <w:lvlText w:val="%3."/>
      <w:lvlJc w:val="left"/>
      <w:pPr>
        <w:tabs>
          <w:tab w:val="num" w:pos="2368"/>
        </w:tabs>
        <w:ind w:left="2368" w:hanging="360"/>
      </w:pPr>
    </w:lvl>
    <w:lvl w:ilvl="3" w:tplc="6C9282FE">
      <w:start w:val="1"/>
      <w:numFmt w:val="decimal"/>
      <w:lvlText w:val="%4."/>
      <w:lvlJc w:val="left"/>
      <w:pPr>
        <w:tabs>
          <w:tab w:val="num" w:pos="3088"/>
        </w:tabs>
        <w:ind w:left="3088" w:hanging="360"/>
      </w:pPr>
    </w:lvl>
    <w:lvl w:ilvl="4" w:tplc="EA66CE5C">
      <w:start w:val="1"/>
      <w:numFmt w:val="decimal"/>
      <w:lvlText w:val="%5."/>
      <w:lvlJc w:val="left"/>
      <w:pPr>
        <w:tabs>
          <w:tab w:val="num" w:pos="3808"/>
        </w:tabs>
        <w:ind w:left="3808" w:hanging="360"/>
      </w:pPr>
    </w:lvl>
    <w:lvl w:ilvl="5" w:tplc="4A0647AC">
      <w:start w:val="1"/>
      <w:numFmt w:val="decimal"/>
      <w:lvlText w:val="%6."/>
      <w:lvlJc w:val="left"/>
      <w:pPr>
        <w:tabs>
          <w:tab w:val="num" w:pos="4528"/>
        </w:tabs>
        <w:ind w:left="4528" w:hanging="360"/>
      </w:pPr>
    </w:lvl>
    <w:lvl w:ilvl="6" w:tplc="FAF4254E">
      <w:start w:val="1"/>
      <w:numFmt w:val="decimal"/>
      <w:lvlText w:val="%7."/>
      <w:lvlJc w:val="left"/>
      <w:pPr>
        <w:tabs>
          <w:tab w:val="num" w:pos="5248"/>
        </w:tabs>
        <w:ind w:left="5248" w:hanging="360"/>
      </w:pPr>
    </w:lvl>
    <w:lvl w:ilvl="7" w:tplc="8038512A">
      <w:start w:val="1"/>
      <w:numFmt w:val="decimal"/>
      <w:lvlText w:val="%8."/>
      <w:lvlJc w:val="left"/>
      <w:pPr>
        <w:tabs>
          <w:tab w:val="num" w:pos="5968"/>
        </w:tabs>
        <w:ind w:left="5968" w:hanging="360"/>
      </w:pPr>
    </w:lvl>
    <w:lvl w:ilvl="8" w:tplc="23049486">
      <w:start w:val="1"/>
      <w:numFmt w:val="decimal"/>
      <w:lvlText w:val="%9."/>
      <w:lvlJc w:val="left"/>
      <w:pPr>
        <w:tabs>
          <w:tab w:val="num" w:pos="6688"/>
        </w:tabs>
        <w:ind w:left="6688" w:hanging="360"/>
      </w:pPr>
    </w:lvl>
  </w:abstractNum>
  <w:abstractNum w:abstractNumId="5" w15:restartNumberingAfterBreak="0">
    <w:nsid w:val="1E4035A7"/>
    <w:multiLevelType w:val="multilevel"/>
    <w:tmpl w:val="319C9F72"/>
    <w:lvl w:ilvl="0">
      <w:start w:val="4"/>
      <w:numFmt w:val="decimal"/>
      <w:lvlText w:val="%1."/>
      <w:lvlJc w:val="left"/>
      <w:pPr>
        <w:ind w:left="480" w:hanging="480"/>
      </w:pPr>
    </w:lvl>
    <w:lvl w:ilvl="1">
      <w:start w:val="10"/>
      <w:numFmt w:val="decimal"/>
      <w:lvlText w:val="%1.%2."/>
      <w:lvlJc w:val="left"/>
      <w:pPr>
        <w:ind w:left="119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79E0507"/>
    <w:multiLevelType w:val="multilevel"/>
    <w:tmpl w:val="5C42D972"/>
    <w:lvl w:ilvl="0">
      <w:start w:val="1"/>
      <w:numFmt w:val="decimal"/>
      <w:lvlText w:val="%1."/>
      <w:lvlJc w:val="left"/>
      <w:pPr>
        <w:ind w:left="1065" w:hanging="705"/>
      </w:pPr>
    </w:lvl>
    <w:lvl w:ilvl="1">
      <w:start w:val="9"/>
      <w:numFmt w:val="decimal"/>
      <w:lvlText w:val="%1.%2."/>
      <w:lvlJc w:val="left"/>
      <w:pPr>
        <w:ind w:left="1074" w:hanging="540"/>
      </w:pPr>
    </w:lvl>
    <w:lvl w:ilvl="2">
      <w:start w:val="2"/>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7" w15:restartNumberingAfterBreak="0">
    <w:nsid w:val="27A23C60"/>
    <w:multiLevelType w:val="hybridMultilevel"/>
    <w:tmpl w:val="C4C43BB6"/>
    <w:lvl w:ilvl="0" w:tplc="47DAE9F0">
      <w:start w:val="1"/>
      <w:numFmt w:val="bullet"/>
      <w:lvlText w:val="-"/>
      <w:lvlJc w:val="left"/>
      <w:pPr>
        <w:ind w:left="9290" w:hanging="360"/>
      </w:pPr>
      <w:rPr>
        <w:rFonts w:ascii="Sylfaen" w:hAnsi="Sylfaen"/>
      </w:rPr>
    </w:lvl>
    <w:lvl w:ilvl="1" w:tplc="436CDFFC">
      <w:start w:val="1"/>
      <w:numFmt w:val="bullet"/>
      <w:lvlText w:val="o"/>
      <w:lvlJc w:val="left"/>
      <w:pPr>
        <w:ind w:left="2149" w:hanging="360"/>
      </w:pPr>
      <w:rPr>
        <w:rFonts w:ascii="Courier New" w:hAnsi="Courier New" w:cs="Courier New"/>
      </w:rPr>
    </w:lvl>
    <w:lvl w:ilvl="2" w:tplc="869A34E0">
      <w:start w:val="1"/>
      <w:numFmt w:val="bullet"/>
      <w:lvlText w:val=""/>
      <w:lvlJc w:val="left"/>
      <w:pPr>
        <w:ind w:left="2869" w:hanging="360"/>
      </w:pPr>
      <w:rPr>
        <w:rFonts w:ascii="Wingdings" w:hAnsi="Wingdings"/>
      </w:rPr>
    </w:lvl>
    <w:lvl w:ilvl="3" w:tplc="BE40270C">
      <w:start w:val="1"/>
      <w:numFmt w:val="bullet"/>
      <w:lvlText w:val=""/>
      <w:lvlJc w:val="left"/>
      <w:pPr>
        <w:ind w:left="3589" w:hanging="360"/>
      </w:pPr>
      <w:rPr>
        <w:rFonts w:ascii="Symbol" w:hAnsi="Symbol"/>
      </w:rPr>
    </w:lvl>
    <w:lvl w:ilvl="4" w:tplc="4394F680">
      <w:start w:val="1"/>
      <w:numFmt w:val="bullet"/>
      <w:lvlText w:val="o"/>
      <w:lvlJc w:val="left"/>
      <w:pPr>
        <w:ind w:left="4309" w:hanging="360"/>
      </w:pPr>
      <w:rPr>
        <w:rFonts w:ascii="Courier New" w:hAnsi="Courier New" w:cs="Courier New"/>
      </w:rPr>
    </w:lvl>
    <w:lvl w:ilvl="5" w:tplc="50CC1CA0">
      <w:start w:val="1"/>
      <w:numFmt w:val="bullet"/>
      <w:lvlText w:val=""/>
      <w:lvlJc w:val="left"/>
      <w:pPr>
        <w:ind w:left="5029" w:hanging="360"/>
      </w:pPr>
      <w:rPr>
        <w:rFonts w:ascii="Wingdings" w:hAnsi="Wingdings"/>
      </w:rPr>
    </w:lvl>
    <w:lvl w:ilvl="6" w:tplc="9E188872">
      <w:start w:val="1"/>
      <w:numFmt w:val="bullet"/>
      <w:lvlText w:val=""/>
      <w:lvlJc w:val="left"/>
      <w:pPr>
        <w:ind w:left="5749" w:hanging="360"/>
      </w:pPr>
      <w:rPr>
        <w:rFonts w:ascii="Symbol" w:hAnsi="Symbol"/>
      </w:rPr>
    </w:lvl>
    <w:lvl w:ilvl="7" w:tplc="FF78291C">
      <w:start w:val="1"/>
      <w:numFmt w:val="bullet"/>
      <w:lvlText w:val="o"/>
      <w:lvlJc w:val="left"/>
      <w:pPr>
        <w:ind w:left="6469" w:hanging="360"/>
      </w:pPr>
      <w:rPr>
        <w:rFonts w:ascii="Courier New" w:hAnsi="Courier New" w:cs="Courier New"/>
      </w:rPr>
    </w:lvl>
    <w:lvl w:ilvl="8" w:tplc="70BECD44">
      <w:start w:val="1"/>
      <w:numFmt w:val="bullet"/>
      <w:lvlText w:val=""/>
      <w:lvlJc w:val="left"/>
      <w:pPr>
        <w:ind w:left="7189" w:hanging="360"/>
      </w:pPr>
      <w:rPr>
        <w:rFonts w:ascii="Wingdings" w:hAnsi="Wingdings"/>
      </w:rPr>
    </w:lvl>
  </w:abstractNum>
  <w:abstractNum w:abstractNumId="8" w15:restartNumberingAfterBreak="0">
    <w:nsid w:val="284A5128"/>
    <w:multiLevelType w:val="hybridMultilevel"/>
    <w:tmpl w:val="807CA93C"/>
    <w:lvl w:ilvl="0" w:tplc="E21C0CB0">
      <w:start w:val="1"/>
      <w:numFmt w:val="upperRoman"/>
      <w:lvlText w:val="%1."/>
      <w:lvlJc w:val="left"/>
      <w:pPr>
        <w:ind w:left="1080" w:hanging="720"/>
      </w:pPr>
    </w:lvl>
    <w:lvl w:ilvl="1" w:tplc="311A0DCA">
      <w:start w:val="1"/>
      <w:numFmt w:val="lowerLetter"/>
      <w:lvlText w:val="%2."/>
      <w:lvlJc w:val="left"/>
      <w:pPr>
        <w:ind w:left="1440" w:hanging="360"/>
      </w:pPr>
    </w:lvl>
    <w:lvl w:ilvl="2" w:tplc="712658E6">
      <w:start w:val="1"/>
      <w:numFmt w:val="lowerRoman"/>
      <w:lvlText w:val="%3."/>
      <w:lvlJc w:val="right"/>
      <w:pPr>
        <w:ind w:left="2160" w:hanging="180"/>
      </w:pPr>
    </w:lvl>
    <w:lvl w:ilvl="3" w:tplc="F31E6DA2">
      <w:start w:val="1"/>
      <w:numFmt w:val="decimal"/>
      <w:lvlText w:val="%4."/>
      <w:lvlJc w:val="left"/>
      <w:pPr>
        <w:ind w:left="2880" w:hanging="360"/>
      </w:pPr>
    </w:lvl>
    <w:lvl w:ilvl="4" w:tplc="4126A4AE">
      <w:start w:val="1"/>
      <w:numFmt w:val="lowerLetter"/>
      <w:lvlText w:val="%5."/>
      <w:lvlJc w:val="left"/>
      <w:pPr>
        <w:ind w:left="3600" w:hanging="360"/>
      </w:pPr>
    </w:lvl>
    <w:lvl w:ilvl="5" w:tplc="4668737A">
      <w:start w:val="1"/>
      <w:numFmt w:val="lowerRoman"/>
      <w:lvlText w:val="%6."/>
      <w:lvlJc w:val="right"/>
      <w:pPr>
        <w:ind w:left="4320" w:hanging="180"/>
      </w:pPr>
    </w:lvl>
    <w:lvl w:ilvl="6" w:tplc="6A1C1A3A">
      <w:start w:val="1"/>
      <w:numFmt w:val="decimal"/>
      <w:lvlText w:val="%7."/>
      <w:lvlJc w:val="left"/>
      <w:pPr>
        <w:ind w:left="5040" w:hanging="360"/>
      </w:pPr>
    </w:lvl>
    <w:lvl w:ilvl="7" w:tplc="6D20CB08">
      <w:start w:val="1"/>
      <w:numFmt w:val="lowerLetter"/>
      <w:lvlText w:val="%8."/>
      <w:lvlJc w:val="left"/>
      <w:pPr>
        <w:ind w:left="5760" w:hanging="360"/>
      </w:pPr>
    </w:lvl>
    <w:lvl w:ilvl="8" w:tplc="7B2CDFE2">
      <w:start w:val="1"/>
      <w:numFmt w:val="lowerRoman"/>
      <w:lvlText w:val="%9."/>
      <w:lvlJc w:val="right"/>
      <w:pPr>
        <w:ind w:left="6480" w:hanging="180"/>
      </w:pPr>
    </w:lvl>
  </w:abstractNum>
  <w:abstractNum w:abstractNumId="9" w15:restartNumberingAfterBreak="0">
    <w:nsid w:val="2A082956"/>
    <w:multiLevelType w:val="multilevel"/>
    <w:tmpl w:val="62560C6C"/>
    <w:lvl w:ilvl="0">
      <w:start w:val="4"/>
      <w:numFmt w:val="decimal"/>
      <w:lvlText w:val="%1."/>
      <w:lvlJc w:val="left"/>
      <w:pPr>
        <w:ind w:left="1080" w:hanging="360"/>
      </w:pPr>
    </w:lvl>
    <w:lvl w:ilvl="1">
      <w:start w:val="4"/>
      <w:numFmt w:val="decimal"/>
      <w:lvlText w:val="%1.%2."/>
      <w:lvlJc w:val="left"/>
      <w:pPr>
        <w:ind w:left="1276" w:hanging="708"/>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2AA659C7"/>
    <w:multiLevelType w:val="hybridMultilevel"/>
    <w:tmpl w:val="E19241F4"/>
    <w:lvl w:ilvl="0" w:tplc="9650F514">
      <w:start w:val="1"/>
      <w:numFmt w:val="bullet"/>
      <w:lvlText w:val=""/>
      <w:lvlJc w:val="left"/>
      <w:pPr>
        <w:ind w:left="720" w:hanging="360"/>
      </w:pPr>
      <w:rPr>
        <w:rFonts w:ascii="Symbol" w:hAnsi="Symbol"/>
      </w:rPr>
    </w:lvl>
    <w:lvl w:ilvl="1" w:tplc="93C0DA82">
      <w:start w:val="1"/>
      <w:numFmt w:val="bullet"/>
      <w:lvlText w:val="o"/>
      <w:lvlJc w:val="left"/>
      <w:pPr>
        <w:ind w:left="1440" w:hanging="360"/>
      </w:pPr>
      <w:rPr>
        <w:rFonts w:ascii="Courier New" w:hAnsi="Courier New" w:cs="Courier New"/>
      </w:rPr>
    </w:lvl>
    <w:lvl w:ilvl="2" w:tplc="4AD8AB7E">
      <w:start w:val="1"/>
      <w:numFmt w:val="bullet"/>
      <w:lvlText w:val=""/>
      <w:lvlJc w:val="left"/>
      <w:pPr>
        <w:ind w:left="2160" w:hanging="360"/>
      </w:pPr>
      <w:rPr>
        <w:rFonts w:ascii="Wingdings" w:hAnsi="Wingdings"/>
      </w:rPr>
    </w:lvl>
    <w:lvl w:ilvl="3" w:tplc="9F283ABC">
      <w:start w:val="1"/>
      <w:numFmt w:val="bullet"/>
      <w:lvlText w:val=""/>
      <w:lvlJc w:val="left"/>
      <w:pPr>
        <w:ind w:left="2880" w:hanging="360"/>
      </w:pPr>
      <w:rPr>
        <w:rFonts w:ascii="Symbol" w:hAnsi="Symbol"/>
      </w:rPr>
    </w:lvl>
    <w:lvl w:ilvl="4" w:tplc="A5B6C7B8">
      <w:start w:val="1"/>
      <w:numFmt w:val="bullet"/>
      <w:lvlText w:val="o"/>
      <w:lvlJc w:val="left"/>
      <w:pPr>
        <w:ind w:left="3600" w:hanging="360"/>
      </w:pPr>
      <w:rPr>
        <w:rFonts w:ascii="Courier New" w:hAnsi="Courier New" w:cs="Courier New"/>
      </w:rPr>
    </w:lvl>
    <w:lvl w:ilvl="5" w:tplc="5E52F35E">
      <w:start w:val="1"/>
      <w:numFmt w:val="bullet"/>
      <w:lvlText w:val=""/>
      <w:lvlJc w:val="left"/>
      <w:pPr>
        <w:ind w:left="4320" w:hanging="360"/>
      </w:pPr>
      <w:rPr>
        <w:rFonts w:ascii="Wingdings" w:hAnsi="Wingdings"/>
      </w:rPr>
    </w:lvl>
    <w:lvl w:ilvl="6" w:tplc="E176E79C">
      <w:start w:val="1"/>
      <w:numFmt w:val="bullet"/>
      <w:lvlText w:val=""/>
      <w:lvlJc w:val="left"/>
      <w:pPr>
        <w:ind w:left="5040" w:hanging="360"/>
      </w:pPr>
      <w:rPr>
        <w:rFonts w:ascii="Symbol" w:hAnsi="Symbol"/>
      </w:rPr>
    </w:lvl>
    <w:lvl w:ilvl="7" w:tplc="F378C7F4">
      <w:start w:val="1"/>
      <w:numFmt w:val="bullet"/>
      <w:lvlText w:val="o"/>
      <w:lvlJc w:val="left"/>
      <w:pPr>
        <w:ind w:left="5760" w:hanging="360"/>
      </w:pPr>
      <w:rPr>
        <w:rFonts w:ascii="Courier New" w:hAnsi="Courier New" w:cs="Courier New"/>
      </w:rPr>
    </w:lvl>
    <w:lvl w:ilvl="8" w:tplc="7EB21736">
      <w:start w:val="1"/>
      <w:numFmt w:val="bullet"/>
      <w:lvlText w:val=""/>
      <w:lvlJc w:val="left"/>
      <w:pPr>
        <w:ind w:left="6480" w:hanging="360"/>
      </w:pPr>
      <w:rPr>
        <w:rFonts w:ascii="Wingdings" w:hAnsi="Wingdings"/>
      </w:rPr>
    </w:lvl>
  </w:abstractNum>
  <w:abstractNum w:abstractNumId="11" w15:restartNumberingAfterBreak="0">
    <w:nsid w:val="2DB40B1C"/>
    <w:multiLevelType w:val="hybridMultilevel"/>
    <w:tmpl w:val="B950CCF6"/>
    <w:lvl w:ilvl="0" w:tplc="A8E85F8C">
      <w:start w:val="1"/>
      <w:numFmt w:val="bullet"/>
      <w:lvlText w:val="-"/>
      <w:lvlJc w:val="left"/>
      <w:pPr>
        <w:ind w:left="1429" w:hanging="360"/>
      </w:pPr>
      <w:rPr>
        <w:rFonts w:ascii="Sylfaen" w:hAnsi="Sylfaen"/>
      </w:rPr>
    </w:lvl>
    <w:lvl w:ilvl="1" w:tplc="F8AED060">
      <w:start w:val="1"/>
      <w:numFmt w:val="bullet"/>
      <w:lvlText w:val="o"/>
      <w:lvlJc w:val="left"/>
      <w:pPr>
        <w:ind w:left="2149" w:hanging="360"/>
      </w:pPr>
      <w:rPr>
        <w:rFonts w:ascii="Courier New" w:hAnsi="Courier New" w:cs="Courier New"/>
      </w:rPr>
    </w:lvl>
    <w:lvl w:ilvl="2" w:tplc="899A73F4">
      <w:start w:val="1"/>
      <w:numFmt w:val="bullet"/>
      <w:lvlText w:val=""/>
      <w:lvlJc w:val="left"/>
      <w:pPr>
        <w:ind w:left="2869" w:hanging="360"/>
      </w:pPr>
      <w:rPr>
        <w:rFonts w:ascii="Wingdings" w:hAnsi="Wingdings"/>
      </w:rPr>
    </w:lvl>
    <w:lvl w:ilvl="3" w:tplc="C5F4CC2C">
      <w:start w:val="1"/>
      <w:numFmt w:val="bullet"/>
      <w:lvlText w:val=""/>
      <w:lvlJc w:val="left"/>
      <w:pPr>
        <w:ind w:left="3589" w:hanging="360"/>
      </w:pPr>
      <w:rPr>
        <w:rFonts w:ascii="Symbol" w:hAnsi="Symbol"/>
      </w:rPr>
    </w:lvl>
    <w:lvl w:ilvl="4" w:tplc="6D10842E">
      <w:start w:val="1"/>
      <w:numFmt w:val="bullet"/>
      <w:lvlText w:val="o"/>
      <w:lvlJc w:val="left"/>
      <w:pPr>
        <w:ind w:left="4309" w:hanging="360"/>
      </w:pPr>
      <w:rPr>
        <w:rFonts w:ascii="Courier New" w:hAnsi="Courier New" w:cs="Courier New"/>
      </w:rPr>
    </w:lvl>
    <w:lvl w:ilvl="5" w:tplc="3692D370">
      <w:start w:val="1"/>
      <w:numFmt w:val="bullet"/>
      <w:lvlText w:val=""/>
      <w:lvlJc w:val="left"/>
      <w:pPr>
        <w:ind w:left="5029" w:hanging="360"/>
      </w:pPr>
      <w:rPr>
        <w:rFonts w:ascii="Wingdings" w:hAnsi="Wingdings"/>
      </w:rPr>
    </w:lvl>
    <w:lvl w:ilvl="6" w:tplc="F97CC230">
      <w:start w:val="1"/>
      <w:numFmt w:val="bullet"/>
      <w:lvlText w:val=""/>
      <w:lvlJc w:val="left"/>
      <w:pPr>
        <w:ind w:left="5749" w:hanging="360"/>
      </w:pPr>
      <w:rPr>
        <w:rFonts w:ascii="Symbol" w:hAnsi="Symbol"/>
      </w:rPr>
    </w:lvl>
    <w:lvl w:ilvl="7" w:tplc="5C42C25A">
      <w:start w:val="1"/>
      <w:numFmt w:val="bullet"/>
      <w:lvlText w:val="o"/>
      <w:lvlJc w:val="left"/>
      <w:pPr>
        <w:ind w:left="6469" w:hanging="360"/>
      </w:pPr>
      <w:rPr>
        <w:rFonts w:ascii="Courier New" w:hAnsi="Courier New" w:cs="Courier New"/>
      </w:rPr>
    </w:lvl>
    <w:lvl w:ilvl="8" w:tplc="92401C86">
      <w:start w:val="1"/>
      <w:numFmt w:val="bullet"/>
      <w:lvlText w:val=""/>
      <w:lvlJc w:val="left"/>
      <w:pPr>
        <w:ind w:left="7189" w:hanging="360"/>
      </w:pPr>
      <w:rPr>
        <w:rFonts w:ascii="Wingdings" w:hAnsi="Wingdings"/>
      </w:rPr>
    </w:lvl>
  </w:abstractNum>
  <w:abstractNum w:abstractNumId="12" w15:restartNumberingAfterBreak="0">
    <w:nsid w:val="2DE73333"/>
    <w:multiLevelType w:val="hybridMultilevel"/>
    <w:tmpl w:val="F642CB08"/>
    <w:lvl w:ilvl="0" w:tplc="6F7C6BCC">
      <w:start w:val="1"/>
      <w:numFmt w:val="bullet"/>
      <w:lvlText w:val=""/>
      <w:lvlJc w:val="left"/>
      <w:pPr>
        <w:tabs>
          <w:tab w:val="num" w:pos="1077"/>
        </w:tabs>
        <w:ind w:left="709" w:firstLine="0"/>
      </w:pPr>
      <w:rPr>
        <w:rFonts w:ascii="Symbol" w:hAnsi="Symbol"/>
      </w:rPr>
    </w:lvl>
    <w:lvl w:ilvl="1" w:tplc="05F29312">
      <w:start w:val="1"/>
      <w:numFmt w:val="lowerLetter"/>
      <w:lvlText w:val="%2)"/>
      <w:lvlJc w:val="left"/>
      <w:pPr>
        <w:ind w:left="720" w:hanging="360"/>
      </w:pPr>
    </w:lvl>
    <w:lvl w:ilvl="2" w:tplc="8EC0EEEE">
      <w:start w:val="1"/>
      <w:numFmt w:val="lowerRoman"/>
      <w:lvlText w:val="%3)"/>
      <w:lvlJc w:val="left"/>
      <w:pPr>
        <w:ind w:left="1080" w:hanging="360"/>
      </w:pPr>
    </w:lvl>
    <w:lvl w:ilvl="3" w:tplc="A4B43DFE">
      <w:start w:val="1"/>
      <w:numFmt w:val="decimal"/>
      <w:lvlText w:val="(%4)"/>
      <w:lvlJc w:val="left"/>
      <w:pPr>
        <w:ind w:left="1440" w:hanging="360"/>
      </w:pPr>
    </w:lvl>
    <w:lvl w:ilvl="4" w:tplc="88746EDE">
      <w:start w:val="1"/>
      <w:numFmt w:val="lowerLetter"/>
      <w:lvlText w:val="(%5)"/>
      <w:lvlJc w:val="left"/>
      <w:pPr>
        <w:ind w:left="1800" w:hanging="360"/>
      </w:pPr>
    </w:lvl>
    <w:lvl w:ilvl="5" w:tplc="D4CE6710">
      <w:start w:val="1"/>
      <w:numFmt w:val="lowerRoman"/>
      <w:lvlText w:val="(%6)"/>
      <w:lvlJc w:val="left"/>
      <w:pPr>
        <w:ind w:left="2160" w:hanging="360"/>
      </w:pPr>
    </w:lvl>
    <w:lvl w:ilvl="6" w:tplc="263E7186">
      <w:start w:val="1"/>
      <w:numFmt w:val="decimal"/>
      <w:lvlText w:val="%7."/>
      <w:lvlJc w:val="left"/>
      <w:pPr>
        <w:ind w:left="2520" w:hanging="360"/>
      </w:pPr>
    </w:lvl>
    <w:lvl w:ilvl="7" w:tplc="8E5E1156">
      <w:start w:val="1"/>
      <w:numFmt w:val="lowerLetter"/>
      <w:lvlText w:val="%8."/>
      <w:lvlJc w:val="left"/>
      <w:pPr>
        <w:ind w:left="2880" w:hanging="360"/>
      </w:pPr>
    </w:lvl>
    <w:lvl w:ilvl="8" w:tplc="8B54BDB4">
      <w:start w:val="1"/>
      <w:numFmt w:val="lowerRoman"/>
      <w:lvlText w:val="%9."/>
      <w:lvlJc w:val="left"/>
      <w:pPr>
        <w:ind w:left="3240" w:hanging="360"/>
      </w:pPr>
    </w:lvl>
  </w:abstractNum>
  <w:abstractNum w:abstractNumId="13" w15:restartNumberingAfterBreak="0">
    <w:nsid w:val="2E7162C1"/>
    <w:multiLevelType w:val="hybridMultilevel"/>
    <w:tmpl w:val="AA7A80E6"/>
    <w:lvl w:ilvl="0" w:tplc="74240CE2">
      <w:start w:val="1"/>
      <w:numFmt w:val="bullet"/>
      <w:lvlText w:val="-"/>
      <w:lvlJc w:val="left"/>
      <w:pPr>
        <w:ind w:left="1429" w:hanging="360"/>
      </w:pPr>
      <w:rPr>
        <w:rFonts w:ascii="Sylfaen" w:hAnsi="Sylfaen"/>
      </w:rPr>
    </w:lvl>
    <w:lvl w:ilvl="1" w:tplc="A4C22D9A">
      <w:start w:val="1"/>
      <w:numFmt w:val="bullet"/>
      <w:lvlText w:val="o"/>
      <w:lvlJc w:val="left"/>
      <w:pPr>
        <w:ind w:left="2149" w:hanging="360"/>
      </w:pPr>
      <w:rPr>
        <w:rFonts w:ascii="Courier New" w:hAnsi="Courier New" w:cs="Courier New"/>
      </w:rPr>
    </w:lvl>
    <w:lvl w:ilvl="2" w:tplc="CAE8D2CE">
      <w:start w:val="1"/>
      <w:numFmt w:val="bullet"/>
      <w:lvlText w:val=""/>
      <w:lvlJc w:val="left"/>
      <w:pPr>
        <w:ind w:left="2869" w:hanging="360"/>
      </w:pPr>
      <w:rPr>
        <w:rFonts w:ascii="Wingdings" w:hAnsi="Wingdings"/>
      </w:rPr>
    </w:lvl>
    <w:lvl w:ilvl="3" w:tplc="B8C01390">
      <w:start w:val="1"/>
      <w:numFmt w:val="bullet"/>
      <w:lvlText w:val=""/>
      <w:lvlJc w:val="left"/>
      <w:pPr>
        <w:ind w:left="3589" w:hanging="360"/>
      </w:pPr>
      <w:rPr>
        <w:rFonts w:ascii="Symbol" w:hAnsi="Symbol"/>
      </w:rPr>
    </w:lvl>
    <w:lvl w:ilvl="4" w:tplc="BBF42980">
      <w:start w:val="1"/>
      <w:numFmt w:val="bullet"/>
      <w:lvlText w:val="o"/>
      <w:lvlJc w:val="left"/>
      <w:pPr>
        <w:ind w:left="4309" w:hanging="360"/>
      </w:pPr>
      <w:rPr>
        <w:rFonts w:ascii="Courier New" w:hAnsi="Courier New" w:cs="Courier New"/>
      </w:rPr>
    </w:lvl>
    <w:lvl w:ilvl="5" w:tplc="679A1434">
      <w:start w:val="1"/>
      <w:numFmt w:val="bullet"/>
      <w:lvlText w:val=""/>
      <w:lvlJc w:val="left"/>
      <w:pPr>
        <w:ind w:left="5029" w:hanging="360"/>
      </w:pPr>
      <w:rPr>
        <w:rFonts w:ascii="Wingdings" w:hAnsi="Wingdings"/>
      </w:rPr>
    </w:lvl>
    <w:lvl w:ilvl="6" w:tplc="50844FB2">
      <w:start w:val="1"/>
      <w:numFmt w:val="bullet"/>
      <w:lvlText w:val=""/>
      <w:lvlJc w:val="left"/>
      <w:pPr>
        <w:ind w:left="5749" w:hanging="360"/>
      </w:pPr>
      <w:rPr>
        <w:rFonts w:ascii="Symbol" w:hAnsi="Symbol"/>
      </w:rPr>
    </w:lvl>
    <w:lvl w:ilvl="7" w:tplc="BF6C4DAC">
      <w:start w:val="1"/>
      <w:numFmt w:val="bullet"/>
      <w:lvlText w:val="o"/>
      <w:lvlJc w:val="left"/>
      <w:pPr>
        <w:ind w:left="6469" w:hanging="360"/>
      </w:pPr>
      <w:rPr>
        <w:rFonts w:ascii="Courier New" w:hAnsi="Courier New" w:cs="Courier New"/>
      </w:rPr>
    </w:lvl>
    <w:lvl w:ilvl="8" w:tplc="241A5FD4">
      <w:start w:val="1"/>
      <w:numFmt w:val="bullet"/>
      <w:lvlText w:val=""/>
      <w:lvlJc w:val="left"/>
      <w:pPr>
        <w:ind w:left="7189" w:hanging="360"/>
      </w:pPr>
      <w:rPr>
        <w:rFonts w:ascii="Wingdings" w:hAnsi="Wingdings"/>
      </w:rPr>
    </w:lvl>
  </w:abstractNum>
  <w:abstractNum w:abstractNumId="14" w15:restartNumberingAfterBreak="0">
    <w:nsid w:val="45BF6E2B"/>
    <w:multiLevelType w:val="hybridMultilevel"/>
    <w:tmpl w:val="543A9D12"/>
    <w:lvl w:ilvl="0" w:tplc="765AE54A">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BAA770D"/>
    <w:multiLevelType w:val="hybridMultilevel"/>
    <w:tmpl w:val="DAC0B6E2"/>
    <w:lvl w:ilvl="0" w:tplc="982AFB74">
      <w:start w:val="1"/>
      <w:numFmt w:val="decimal"/>
      <w:lvlText w:val="%1."/>
      <w:lvlJc w:val="left"/>
      <w:pPr>
        <w:ind w:left="1429" w:hanging="360"/>
      </w:pPr>
    </w:lvl>
    <w:lvl w:ilvl="1" w:tplc="205237F2">
      <w:start w:val="1"/>
      <w:numFmt w:val="lowerLetter"/>
      <w:lvlText w:val="%2."/>
      <w:lvlJc w:val="left"/>
      <w:pPr>
        <w:ind w:left="2149" w:hanging="360"/>
      </w:pPr>
    </w:lvl>
    <w:lvl w:ilvl="2" w:tplc="C3845BDE">
      <w:start w:val="1"/>
      <w:numFmt w:val="lowerRoman"/>
      <w:lvlText w:val="%3."/>
      <w:lvlJc w:val="right"/>
      <w:pPr>
        <w:ind w:left="2869" w:hanging="180"/>
      </w:pPr>
    </w:lvl>
    <w:lvl w:ilvl="3" w:tplc="BBEE52A6">
      <w:start w:val="1"/>
      <w:numFmt w:val="decimal"/>
      <w:lvlText w:val="%4."/>
      <w:lvlJc w:val="left"/>
      <w:pPr>
        <w:ind w:left="3589" w:hanging="360"/>
      </w:pPr>
    </w:lvl>
    <w:lvl w:ilvl="4" w:tplc="3E14F736">
      <w:start w:val="1"/>
      <w:numFmt w:val="lowerLetter"/>
      <w:lvlText w:val="%5."/>
      <w:lvlJc w:val="left"/>
      <w:pPr>
        <w:ind w:left="4309" w:hanging="360"/>
      </w:pPr>
    </w:lvl>
    <w:lvl w:ilvl="5" w:tplc="9EE68F30">
      <w:start w:val="1"/>
      <w:numFmt w:val="lowerRoman"/>
      <w:lvlText w:val="%6."/>
      <w:lvlJc w:val="right"/>
      <w:pPr>
        <w:ind w:left="5029" w:hanging="180"/>
      </w:pPr>
    </w:lvl>
    <w:lvl w:ilvl="6" w:tplc="B2E0CC96">
      <w:start w:val="1"/>
      <w:numFmt w:val="decimal"/>
      <w:lvlText w:val="%7."/>
      <w:lvlJc w:val="left"/>
      <w:pPr>
        <w:ind w:left="5749" w:hanging="360"/>
      </w:pPr>
    </w:lvl>
    <w:lvl w:ilvl="7" w:tplc="34DE8204">
      <w:start w:val="1"/>
      <w:numFmt w:val="lowerLetter"/>
      <w:lvlText w:val="%8."/>
      <w:lvlJc w:val="left"/>
      <w:pPr>
        <w:ind w:left="6469" w:hanging="360"/>
      </w:pPr>
    </w:lvl>
    <w:lvl w:ilvl="8" w:tplc="6FF8E64A">
      <w:start w:val="1"/>
      <w:numFmt w:val="lowerRoman"/>
      <w:lvlText w:val="%9."/>
      <w:lvlJc w:val="right"/>
      <w:pPr>
        <w:ind w:left="7189" w:hanging="180"/>
      </w:pPr>
    </w:lvl>
  </w:abstractNum>
  <w:abstractNum w:abstractNumId="16" w15:restartNumberingAfterBreak="0">
    <w:nsid w:val="4BCD3DB7"/>
    <w:multiLevelType w:val="hybridMultilevel"/>
    <w:tmpl w:val="900CB07C"/>
    <w:lvl w:ilvl="0" w:tplc="06DC7380">
      <w:start w:val="3"/>
      <w:numFmt w:val="decimal"/>
      <w:lvlText w:val="%1.1"/>
      <w:lvlJc w:val="left"/>
      <w:pPr>
        <w:ind w:left="2138" w:hanging="360"/>
      </w:pPr>
    </w:lvl>
    <w:lvl w:ilvl="1" w:tplc="6BF88FA8">
      <w:start w:val="1"/>
      <w:numFmt w:val="lowerLetter"/>
      <w:lvlText w:val="%2."/>
      <w:lvlJc w:val="left"/>
      <w:pPr>
        <w:ind w:left="2149" w:hanging="360"/>
      </w:pPr>
    </w:lvl>
    <w:lvl w:ilvl="2" w:tplc="C58C280C">
      <w:start w:val="1"/>
      <w:numFmt w:val="lowerRoman"/>
      <w:lvlText w:val="%3."/>
      <w:lvlJc w:val="right"/>
      <w:pPr>
        <w:ind w:left="2869" w:hanging="180"/>
      </w:pPr>
    </w:lvl>
    <w:lvl w:ilvl="3" w:tplc="C5B0A96C">
      <w:start w:val="1"/>
      <w:numFmt w:val="decimal"/>
      <w:lvlText w:val="%4."/>
      <w:lvlJc w:val="left"/>
      <w:pPr>
        <w:ind w:left="3589" w:hanging="360"/>
      </w:pPr>
    </w:lvl>
    <w:lvl w:ilvl="4" w:tplc="400A222C">
      <w:start w:val="1"/>
      <w:numFmt w:val="lowerLetter"/>
      <w:lvlText w:val="%5."/>
      <w:lvlJc w:val="left"/>
      <w:pPr>
        <w:ind w:left="4309" w:hanging="360"/>
      </w:pPr>
    </w:lvl>
    <w:lvl w:ilvl="5" w:tplc="330A5BCE">
      <w:start w:val="1"/>
      <w:numFmt w:val="lowerRoman"/>
      <w:lvlText w:val="%6."/>
      <w:lvlJc w:val="right"/>
      <w:pPr>
        <w:ind w:left="5029" w:hanging="180"/>
      </w:pPr>
    </w:lvl>
    <w:lvl w:ilvl="6" w:tplc="7F7E62C2">
      <w:start w:val="1"/>
      <w:numFmt w:val="decimal"/>
      <w:lvlText w:val="%7."/>
      <w:lvlJc w:val="left"/>
      <w:pPr>
        <w:ind w:left="5749" w:hanging="360"/>
      </w:pPr>
    </w:lvl>
    <w:lvl w:ilvl="7" w:tplc="14902412">
      <w:start w:val="1"/>
      <w:numFmt w:val="lowerLetter"/>
      <w:lvlText w:val="%8."/>
      <w:lvlJc w:val="left"/>
      <w:pPr>
        <w:ind w:left="6469" w:hanging="360"/>
      </w:pPr>
    </w:lvl>
    <w:lvl w:ilvl="8" w:tplc="3C84EDDE">
      <w:start w:val="1"/>
      <w:numFmt w:val="lowerRoman"/>
      <w:lvlText w:val="%9."/>
      <w:lvlJc w:val="right"/>
      <w:pPr>
        <w:ind w:left="7189" w:hanging="180"/>
      </w:pPr>
    </w:lvl>
  </w:abstractNum>
  <w:abstractNum w:abstractNumId="17" w15:restartNumberingAfterBreak="0">
    <w:nsid w:val="4C4B1C41"/>
    <w:multiLevelType w:val="hybridMultilevel"/>
    <w:tmpl w:val="3E3E3B8A"/>
    <w:lvl w:ilvl="0" w:tplc="F648BCD2">
      <w:start w:val="1"/>
      <w:numFmt w:val="decimal"/>
      <w:lvlText w:val="%1)"/>
      <w:lvlJc w:val="left"/>
    </w:lvl>
    <w:lvl w:ilvl="1" w:tplc="4CDE71AA">
      <w:start w:val="1"/>
      <w:numFmt w:val="lowerLetter"/>
      <w:lvlText w:val="%2."/>
      <w:lvlJc w:val="left"/>
      <w:pPr>
        <w:ind w:left="1222" w:hanging="360"/>
      </w:pPr>
    </w:lvl>
    <w:lvl w:ilvl="2" w:tplc="1B9C9B62">
      <w:start w:val="1"/>
      <w:numFmt w:val="lowerRoman"/>
      <w:lvlText w:val="%3."/>
      <w:lvlJc w:val="right"/>
      <w:pPr>
        <w:ind w:left="1942" w:hanging="180"/>
      </w:pPr>
    </w:lvl>
    <w:lvl w:ilvl="3" w:tplc="9754F382">
      <w:start w:val="1"/>
      <w:numFmt w:val="decimal"/>
      <w:lvlText w:val="%4."/>
      <w:lvlJc w:val="left"/>
      <w:pPr>
        <w:ind w:left="2662" w:hanging="360"/>
      </w:pPr>
    </w:lvl>
    <w:lvl w:ilvl="4" w:tplc="66DA36E0">
      <w:start w:val="1"/>
      <w:numFmt w:val="lowerLetter"/>
      <w:lvlText w:val="%5."/>
      <w:lvlJc w:val="left"/>
      <w:pPr>
        <w:ind w:left="3382" w:hanging="360"/>
      </w:pPr>
    </w:lvl>
    <w:lvl w:ilvl="5" w:tplc="934AEE86">
      <w:start w:val="1"/>
      <w:numFmt w:val="lowerRoman"/>
      <w:lvlText w:val="%6."/>
      <w:lvlJc w:val="right"/>
      <w:pPr>
        <w:ind w:left="4102" w:hanging="180"/>
      </w:pPr>
    </w:lvl>
    <w:lvl w:ilvl="6" w:tplc="2ED29E46">
      <w:start w:val="1"/>
      <w:numFmt w:val="decimal"/>
      <w:lvlText w:val="%7."/>
      <w:lvlJc w:val="left"/>
      <w:pPr>
        <w:ind w:left="4822" w:hanging="360"/>
      </w:pPr>
    </w:lvl>
    <w:lvl w:ilvl="7" w:tplc="56508BB8">
      <w:start w:val="1"/>
      <w:numFmt w:val="lowerLetter"/>
      <w:lvlText w:val="%8."/>
      <w:lvlJc w:val="left"/>
      <w:pPr>
        <w:ind w:left="5542" w:hanging="360"/>
      </w:pPr>
    </w:lvl>
    <w:lvl w:ilvl="8" w:tplc="B31A85D4">
      <w:start w:val="1"/>
      <w:numFmt w:val="lowerRoman"/>
      <w:lvlText w:val="%9."/>
      <w:lvlJc w:val="right"/>
      <w:pPr>
        <w:ind w:left="6262" w:hanging="180"/>
      </w:pPr>
    </w:lvl>
  </w:abstractNum>
  <w:abstractNum w:abstractNumId="18" w15:restartNumberingAfterBreak="0">
    <w:nsid w:val="4C843603"/>
    <w:multiLevelType w:val="hybridMultilevel"/>
    <w:tmpl w:val="98A69730"/>
    <w:lvl w:ilvl="0" w:tplc="AC08278C">
      <w:start w:val="1"/>
      <w:numFmt w:val="bullet"/>
      <w:lvlText w:val="-"/>
      <w:lvlJc w:val="left"/>
      <w:pPr>
        <w:ind w:left="1429" w:hanging="360"/>
      </w:pPr>
      <w:rPr>
        <w:rFonts w:ascii="Sylfaen" w:hAnsi="Sylfaen"/>
      </w:rPr>
    </w:lvl>
    <w:lvl w:ilvl="1" w:tplc="8C005D48">
      <w:start w:val="1"/>
      <w:numFmt w:val="bullet"/>
      <w:lvlText w:val="o"/>
      <w:lvlJc w:val="left"/>
      <w:pPr>
        <w:ind w:left="2149" w:hanging="360"/>
      </w:pPr>
      <w:rPr>
        <w:rFonts w:ascii="Courier New" w:hAnsi="Courier New" w:cs="Courier New"/>
      </w:rPr>
    </w:lvl>
    <w:lvl w:ilvl="2" w:tplc="2196F08E">
      <w:start w:val="1"/>
      <w:numFmt w:val="bullet"/>
      <w:lvlText w:val=""/>
      <w:lvlJc w:val="left"/>
      <w:pPr>
        <w:ind w:left="2869" w:hanging="360"/>
      </w:pPr>
      <w:rPr>
        <w:rFonts w:ascii="Wingdings" w:hAnsi="Wingdings"/>
      </w:rPr>
    </w:lvl>
    <w:lvl w:ilvl="3" w:tplc="0442AD7E">
      <w:start w:val="1"/>
      <w:numFmt w:val="bullet"/>
      <w:lvlText w:val=""/>
      <w:lvlJc w:val="left"/>
      <w:pPr>
        <w:ind w:left="3589" w:hanging="360"/>
      </w:pPr>
      <w:rPr>
        <w:rFonts w:ascii="Symbol" w:hAnsi="Symbol"/>
      </w:rPr>
    </w:lvl>
    <w:lvl w:ilvl="4" w:tplc="3FAAC1E6">
      <w:start w:val="1"/>
      <w:numFmt w:val="bullet"/>
      <w:lvlText w:val="o"/>
      <w:lvlJc w:val="left"/>
      <w:pPr>
        <w:ind w:left="4309" w:hanging="360"/>
      </w:pPr>
      <w:rPr>
        <w:rFonts w:ascii="Courier New" w:hAnsi="Courier New" w:cs="Courier New"/>
      </w:rPr>
    </w:lvl>
    <w:lvl w:ilvl="5" w:tplc="45EAA49C">
      <w:start w:val="1"/>
      <w:numFmt w:val="bullet"/>
      <w:lvlText w:val=""/>
      <w:lvlJc w:val="left"/>
      <w:pPr>
        <w:ind w:left="5029" w:hanging="360"/>
      </w:pPr>
      <w:rPr>
        <w:rFonts w:ascii="Wingdings" w:hAnsi="Wingdings"/>
      </w:rPr>
    </w:lvl>
    <w:lvl w:ilvl="6" w:tplc="936407C4">
      <w:start w:val="1"/>
      <w:numFmt w:val="bullet"/>
      <w:lvlText w:val=""/>
      <w:lvlJc w:val="left"/>
      <w:pPr>
        <w:ind w:left="5749" w:hanging="360"/>
      </w:pPr>
      <w:rPr>
        <w:rFonts w:ascii="Symbol" w:hAnsi="Symbol"/>
      </w:rPr>
    </w:lvl>
    <w:lvl w:ilvl="7" w:tplc="4C9A46AA">
      <w:start w:val="1"/>
      <w:numFmt w:val="bullet"/>
      <w:lvlText w:val="o"/>
      <w:lvlJc w:val="left"/>
      <w:pPr>
        <w:ind w:left="6469" w:hanging="360"/>
      </w:pPr>
      <w:rPr>
        <w:rFonts w:ascii="Courier New" w:hAnsi="Courier New" w:cs="Courier New"/>
      </w:rPr>
    </w:lvl>
    <w:lvl w:ilvl="8" w:tplc="6E181548">
      <w:start w:val="1"/>
      <w:numFmt w:val="bullet"/>
      <w:lvlText w:val=""/>
      <w:lvlJc w:val="left"/>
      <w:pPr>
        <w:ind w:left="7189" w:hanging="360"/>
      </w:pPr>
      <w:rPr>
        <w:rFonts w:ascii="Wingdings" w:hAnsi="Wingdings"/>
      </w:rPr>
    </w:lvl>
  </w:abstractNum>
  <w:abstractNum w:abstractNumId="19" w15:restartNumberingAfterBreak="0">
    <w:nsid w:val="4C8E2509"/>
    <w:multiLevelType w:val="hybridMultilevel"/>
    <w:tmpl w:val="3E3E3B8A"/>
    <w:lvl w:ilvl="0" w:tplc="F648BCD2">
      <w:start w:val="1"/>
      <w:numFmt w:val="decimal"/>
      <w:lvlText w:val="%1)"/>
      <w:lvlJc w:val="left"/>
    </w:lvl>
    <w:lvl w:ilvl="1" w:tplc="4CDE71AA">
      <w:start w:val="1"/>
      <w:numFmt w:val="lowerLetter"/>
      <w:lvlText w:val="%2."/>
      <w:lvlJc w:val="left"/>
      <w:pPr>
        <w:ind w:left="1222" w:hanging="360"/>
      </w:pPr>
    </w:lvl>
    <w:lvl w:ilvl="2" w:tplc="1B9C9B62">
      <w:start w:val="1"/>
      <w:numFmt w:val="lowerRoman"/>
      <w:lvlText w:val="%3."/>
      <w:lvlJc w:val="right"/>
      <w:pPr>
        <w:ind w:left="1942" w:hanging="180"/>
      </w:pPr>
    </w:lvl>
    <w:lvl w:ilvl="3" w:tplc="9754F382">
      <w:start w:val="1"/>
      <w:numFmt w:val="decimal"/>
      <w:lvlText w:val="%4."/>
      <w:lvlJc w:val="left"/>
      <w:pPr>
        <w:ind w:left="2662" w:hanging="360"/>
      </w:pPr>
    </w:lvl>
    <w:lvl w:ilvl="4" w:tplc="66DA36E0">
      <w:start w:val="1"/>
      <w:numFmt w:val="lowerLetter"/>
      <w:lvlText w:val="%5."/>
      <w:lvlJc w:val="left"/>
      <w:pPr>
        <w:ind w:left="3382" w:hanging="360"/>
      </w:pPr>
    </w:lvl>
    <w:lvl w:ilvl="5" w:tplc="934AEE86">
      <w:start w:val="1"/>
      <w:numFmt w:val="lowerRoman"/>
      <w:lvlText w:val="%6."/>
      <w:lvlJc w:val="right"/>
      <w:pPr>
        <w:ind w:left="4102" w:hanging="180"/>
      </w:pPr>
    </w:lvl>
    <w:lvl w:ilvl="6" w:tplc="2ED29E46">
      <w:start w:val="1"/>
      <w:numFmt w:val="decimal"/>
      <w:lvlText w:val="%7."/>
      <w:lvlJc w:val="left"/>
      <w:pPr>
        <w:ind w:left="4822" w:hanging="360"/>
      </w:pPr>
    </w:lvl>
    <w:lvl w:ilvl="7" w:tplc="56508BB8">
      <w:start w:val="1"/>
      <w:numFmt w:val="lowerLetter"/>
      <w:lvlText w:val="%8."/>
      <w:lvlJc w:val="left"/>
      <w:pPr>
        <w:ind w:left="5542" w:hanging="360"/>
      </w:pPr>
    </w:lvl>
    <w:lvl w:ilvl="8" w:tplc="B31A85D4">
      <w:start w:val="1"/>
      <w:numFmt w:val="lowerRoman"/>
      <w:lvlText w:val="%9."/>
      <w:lvlJc w:val="right"/>
      <w:pPr>
        <w:ind w:left="6262" w:hanging="180"/>
      </w:pPr>
    </w:lvl>
  </w:abstractNum>
  <w:abstractNum w:abstractNumId="20" w15:restartNumberingAfterBreak="0">
    <w:nsid w:val="58130E1D"/>
    <w:multiLevelType w:val="multilevel"/>
    <w:tmpl w:val="DC16B7EC"/>
    <w:lvl w:ilvl="0">
      <w:start w:val="4"/>
      <w:numFmt w:val="decimal"/>
      <w:lvlText w:val="%1."/>
      <w:lvlJc w:val="left"/>
      <w:pPr>
        <w:ind w:left="360" w:hanging="360"/>
      </w:pPr>
    </w:lvl>
    <w:lvl w:ilvl="1">
      <w:start w:val="7"/>
      <w:numFmt w:val="decimal"/>
      <w:lvlText w:val="%1.%2."/>
      <w:lvlJc w:val="left"/>
      <w:pPr>
        <w:ind w:left="2138"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21" w15:restartNumberingAfterBreak="0">
    <w:nsid w:val="59EE45C5"/>
    <w:multiLevelType w:val="hybridMultilevel"/>
    <w:tmpl w:val="B3624D92"/>
    <w:lvl w:ilvl="0" w:tplc="45AC40CE">
      <w:start w:val="1"/>
      <w:numFmt w:val="bullet"/>
      <w:lvlText w:val=""/>
      <w:lvlJc w:val="left"/>
      <w:pPr>
        <w:ind w:left="1429" w:hanging="360"/>
      </w:pPr>
      <w:rPr>
        <w:rFonts w:ascii="Symbol" w:hAnsi="Symbol"/>
      </w:rPr>
    </w:lvl>
    <w:lvl w:ilvl="1" w:tplc="9D1A706E">
      <w:start w:val="1"/>
      <w:numFmt w:val="bullet"/>
      <w:lvlText w:val="o"/>
      <w:lvlJc w:val="left"/>
      <w:pPr>
        <w:ind w:left="2149" w:hanging="360"/>
      </w:pPr>
      <w:rPr>
        <w:rFonts w:ascii="Courier New" w:hAnsi="Courier New" w:cs="Courier New"/>
      </w:rPr>
    </w:lvl>
    <w:lvl w:ilvl="2" w:tplc="92EE4DFC">
      <w:start w:val="1"/>
      <w:numFmt w:val="bullet"/>
      <w:lvlText w:val=""/>
      <w:lvlJc w:val="left"/>
      <w:pPr>
        <w:ind w:left="2869" w:hanging="360"/>
      </w:pPr>
      <w:rPr>
        <w:rFonts w:ascii="Wingdings" w:hAnsi="Wingdings"/>
      </w:rPr>
    </w:lvl>
    <w:lvl w:ilvl="3" w:tplc="2E26BB48">
      <w:start w:val="1"/>
      <w:numFmt w:val="bullet"/>
      <w:lvlText w:val=""/>
      <w:lvlJc w:val="left"/>
      <w:pPr>
        <w:ind w:left="3589" w:hanging="360"/>
      </w:pPr>
      <w:rPr>
        <w:rFonts w:ascii="Symbol" w:hAnsi="Symbol"/>
      </w:rPr>
    </w:lvl>
    <w:lvl w:ilvl="4" w:tplc="3DA2F14E">
      <w:start w:val="1"/>
      <w:numFmt w:val="bullet"/>
      <w:lvlText w:val="o"/>
      <w:lvlJc w:val="left"/>
      <w:pPr>
        <w:ind w:left="4309" w:hanging="360"/>
      </w:pPr>
      <w:rPr>
        <w:rFonts w:ascii="Courier New" w:hAnsi="Courier New" w:cs="Courier New"/>
      </w:rPr>
    </w:lvl>
    <w:lvl w:ilvl="5" w:tplc="F85C65FE">
      <w:start w:val="1"/>
      <w:numFmt w:val="bullet"/>
      <w:lvlText w:val=""/>
      <w:lvlJc w:val="left"/>
      <w:pPr>
        <w:ind w:left="5029" w:hanging="360"/>
      </w:pPr>
      <w:rPr>
        <w:rFonts w:ascii="Wingdings" w:hAnsi="Wingdings"/>
      </w:rPr>
    </w:lvl>
    <w:lvl w:ilvl="6" w:tplc="1EC61AE0">
      <w:start w:val="1"/>
      <w:numFmt w:val="bullet"/>
      <w:lvlText w:val=""/>
      <w:lvlJc w:val="left"/>
      <w:pPr>
        <w:ind w:left="5749" w:hanging="360"/>
      </w:pPr>
      <w:rPr>
        <w:rFonts w:ascii="Symbol" w:hAnsi="Symbol"/>
      </w:rPr>
    </w:lvl>
    <w:lvl w:ilvl="7" w:tplc="50DC8B4E">
      <w:start w:val="1"/>
      <w:numFmt w:val="bullet"/>
      <w:lvlText w:val="o"/>
      <w:lvlJc w:val="left"/>
      <w:pPr>
        <w:ind w:left="6469" w:hanging="360"/>
      </w:pPr>
      <w:rPr>
        <w:rFonts w:ascii="Courier New" w:hAnsi="Courier New" w:cs="Courier New"/>
      </w:rPr>
    </w:lvl>
    <w:lvl w:ilvl="8" w:tplc="D63A2420">
      <w:start w:val="1"/>
      <w:numFmt w:val="bullet"/>
      <w:lvlText w:val=""/>
      <w:lvlJc w:val="left"/>
      <w:pPr>
        <w:ind w:left="7189" w:hanging="360"/>
      </w:pPr>
      <w:rPr>
        <w:rFonts w:ascii="Wingdings" w:hAnsi="Wingdings"/>
      </w:rPr>
    </w:lvl>
  </w:abstractNum>
  <w:abstractNum w:abstractNumId="22" w15:restartNumberingAfterBreak="0">
    <w:nsid w:val="5A6E0752"/>
    <w:multiLevelType w:val="hybridMultilevel"/>
    <w:tmpl w:val="21704AFA"/>
    <w:lvl w:ilvl="0" w:tplc="DBEECB00">
      <w:start w:val="1"/>
      <w:numFmt w:val="decimal"/>
      <w:lvlText w:val="%1."/>
      <w:lvlJc w:val="left"/>
      <w:pPr>
        <w:ind w:left="1069" w:hanging="360"/>
      </w:pPr>
      <w:rPr>
        <w:rFonts w:cs="Times New Roman"/>
      </w:rPr>
    </w:lvl>
    <w:lvl w:ilvl="1" w:tplc="4546EBAE">
      <w:start w:val="1"/>
      <w:numFmt w:val="lowerLetter"/>
      <w:lvlText w:val="%2."/>
      <w:lvlJc w:val="left"/>
      <w:pPr>
        <w:ind w:left="1789" w:hanging="360"/>
      </w:pPr>
      <w:rPr>
        <w:rFonts w:cs="Times New Roman"/>
      </w:rPr>
    </w:lvl>
    <w:lvl w:ilvl="2" w:tplc="33CC6CF0">
      <w:start w:val="1"/>
      <w:numFmt w:val="lowerRoman"/>
      <w:lvlText w:val="%3."/>
      <w:lvlJc w:val="right"/>
      <w:pPr>
        <w:ind w:left="2509" w:hanging="180"/>
      </w:pPr>
      <w:rPr>
        <w:rFonts w:cs="Times New Roman"/>
      </w:rPr>
    </w:lvl>
    <w:lvl w:ilvl="3" w:tplc="B7D8572E">
      <w:start w:val="1"/>
      <w:numFmt w:val="decimal"/>
      <w:lvlText w:val="%4."/>
      <w:lvlJc w:val="left"/>
      <w:pPr>
        <w:ind w:left="3229" w:hanging="360"/>
      </w:pPr>
      <w:rPr>
        <w:rFonts w:cs="Times New Roman"/>
      </w:rPr>
    </w:lvl>
    <w:lvl w:ilvl="4" w:tplc="154080FA">
      <w:start w:val="1"/>
      <w:numFmt w:val="lowerLetter"/>
      <w:lvlText w:val="%5."/>
      <w:lvlJc w:val="left"/>
      <w:pPr>
        <w:ind w:left="3949" w:hanging="360"/>
      </w:pPr>
      <w:rPr>
        <w:rFonts w:cs="Times New Roman"/>
      </w:rPr>
    </w:lvl>
    <w:lvl w:ilvl="5" w:tplc="916C3EC4">
      <w:start w:val="1"/>
      <w:numFmt w:val="lowerRoman"/>
      <w:lvlText w:val="%6."/>
      <w:lvlJc w:val="right"/>
      <w:pPr>
        <w:ind w:left="4669" w:hanging="180"/>
      </w:pPr>
      <w:rPr>
        <w:rFonts w:cs="Times New Roman"/>
      </w:rPr>
    </w:lvl>
    <w:lvl w:ilvl="6" w:tplc="6AACBF2E">
      <w:start w:val="1"/>
      <w:numFmt w:val="decimal"/>
      <w:lvlText w:val="%7."/>
      <w:lvlJc w:val="left"/>
      <w:pPr>
        <w:ind w:left="5389" w:hanging="360"/>
      </w:pPr>
      <w:rPr>
        <w:rFonts w:cs="Times New Roman"/>
      </w:rPr>
    </w:lvl>
    <w:lvl w:ilvl="7" w:tplc="D5E6898C">
      <w:start w:val="1"/>
      <w:numFmt w:val="lowerLetter"/>
      <w:lvlText w:val="%8."/>
      <w:lvlJc w:val="left"/>
      <w:pPr>
        <w:ind w:left="6109" w:hanging="360"/>
      </w:pPr>
      <w:rPr>
        <w:rFonts w:cs="Times New Roman"/>
      </w:rPr>
    </w:lvl>
    <w:lvl w:ilvl="8" w:tplc="5F884726">
      <w:start w:val="1"/>
      <w:numFmt w:val="lowerRoman"/>
      <w:lvlText w:val="%9."/>
      <w:lvlJc w:val="right"/>
      <w:pPr>
        <w:ind w:left="6829" w:hanging="180"/>
      </w:pPr>
      <w:rPr>
        <w:rFonts w:cs="Times New Roman"/>
      </w:rPr>
    </w:lvl>
  </w:abstractNum>
  <w:abstractNum w:abstractNumId="23" w15:restartNumberingAfterBreak="0">
    <w:nsid w:val="62F64B49"/>
    <w:multiLevelType w:val="multilevel"/>
    <w:tmpl w:val="835E2362"/>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39C1F0F"/>
    <w:multiLevelType w:val="multilevel"/>
    <w:tmpl w:val="ADE245DE"/>
    <w:lvl w:ilvl="0">
      <w:start w:val="1"/>
      <w:numFmt w:val="decimal"/>
      <w:lvlText w:val="%1."/>
      <w:lvlJc w:val="left"/>
      <w:pPr>
        <w:ind w:left="1495" w:hanging="360"/>
      </w:pPr>
      <w:rPr>
        <w:color w:val="000000"/>
      </w:rPr>
    </w:lvl>
    <w:lvl w:ilvl="1">
      <w:start w:val="1"/>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5" w15:restartNumberingAfterBreak="0">
    <w:nsid w:val="66E93880"/>
    <w:multiLevelType w:val="hybridMultilevel"/>
    <w:tmpl w:val="ACF0F83C"/>
    <w:lvl w:ilvl="0" w:tplc="9AC8962E">
      <w:start w:val="1"/>
      <w:numFmt w:val="decimal"/>
      <w:lvlText w:val="%1."/>
      <w:lvlJc w:val="left"/>
      <w:pPr>
        <w:ind w:left="2138" w:hanging="360"/>
      </w:pPr>
    </w:lvl>
    <w:lvl w:ilvl="1" w:tplc="C69AA162">
      <w:start w:val="1"/>
      <w:numFmt w:val="lowerLetter"/>
      <w:lvlText w:val="%2."/>
      <w:lvlJc w:val="left"/>
      <w:pPr>
        <w:ind w:left="2149" w:hanging="360"/>
      </w:pPr>
    </w:lvl>
    <w:lvl w:ilvl="2" w:tplc="C72C6668">
      <w:start w:val="1"/>
      <w:numFmt w:val="lowerRoman"/>
      <w:lvlText w:val="%3."/>
      <w:lvlJc w:val="right"/>
      <w:pPr>
        <w:ind w:left="2869" w:hanging="180"/>
      </w:pPr>
    </w:lvl>
    <w:lvl w:ilvl="3" w:tplc="FC4CA548">
      <w:start w:val="1"/>
      <w:numFmt w:val="decimal"/>
      <w:lvlText w:val="%4."/>
      <w:lvlJc w:val="left"/>
      <w:pPr>
        <w:ind w:left="3589" w:hanging="360"/>
      </w:pPr>
    </w:lvl>
    <w:lvl w:ilvl="4" w:tplc="597C7F58">
      <w:start w:val="1"/>
      <w:numFmt w:val="lowerLetter"/>
      <w:lvlText w:val="%5."/>
      <w:lvlJc w:val="left"/>
      <w:pPr>
        <w:ind w:left="4309" w:hanging="360"/>
      </w:pPr>
    </w:lvl>
    <w:lvl w:ilvl="5" w:tplc="E67EFCD0">
      <w:start w:val="1"/>
      <w:numFmt w:val="lowerRoman"/>
      <w:lvlText w:val="%6."/>
      <w:lvlJc w:val="right"/>
      <w:pPr>
        <w:ind w:left="5029" w:hanging="180"/>
      </w:pPr>
    </w:lvl>
    <w:lvl w:ilvl="6" w:tplc="4A1CACB0">
      <w:start w:val="1"/>
      <w:numFmt w:val="decimal"/>
      <w:lvlText w:val="%7."/>
      <w:lvlJc w:val="left"/>
      <w:pPr>
        <w:ind w:left="5749" w:hanging="360"/>
      </w:pPr>
    </w:lvl>
    <w:lvl w:ilvl="7" w:tplc="6DD63BBC">
      <w:start w:val="1"/>
      <w:numFmt w:val="lowerLetter"/>
      <w:lvlText w:val="%8."/>
      <w:lvlJc w:val="left"/>
      <w:pPr>
        <w:ind w:left="6469" w:hanging="360"/>
      </w:pPr>
    </w:lvl>
    <w:lvl w:ilvl="8" w:tplc="0ACCAACE">
      <w:start w:val="1"/>
      <w:numFmt w:val="lowerRoman"/>
      <w:lvlText w:val="%9."/>
      <w:lvlJc w:val="right"/>
      <w:pPr>
        <w:ind w:left="7189" w:hanging="180"/>
      </w:pPr>
    </w:lvl>
  </w:abstractNum>
  <w:abstractNum w:abstractNumId="26" w15:restartNumberingAfterBreak="0">
    <w:nsid w:val="6F3A65B8"/>
    <w:multiLevelType w:val="hybridMultilevel"/>
    <w:tmpl w:val="18AE3D2E"/>
    <w:lvl w:ilvl="0" w:tplc="93548B9A">
      <w:start w:val="1"/>
      <w:numFmt w:val="bullet"/>
      <w:lvlText w:val="-"/>
      <w:lvlJc w:val="left"/>
      <w:pPr>
        <w:ind w:left="1429" w:hanging="360"/>
      </w:pPr>
      <w:rPr>
        <w:rFonts w:ascii="Sylfaen" w:hAnsi="Sylfaen"/>
      </w:rPr>
    </w:lvl>
    <w:lvl w:ilvl="1" w:tplc="255A5D7E">
      <w:start w:val="1"/>
      <w:numFmt w:val="bullet"/>
      <w:lvlText w:val="o"/>
      <w:lvlJc w:val="left"/>
      <w:pPr>
        <w:ind w:left="2149" w:hanging="360"/>
      </w:pPr>
      <w:rPr>
        <w:rFonts w:ascii="Courier New" w:hAnsi="Courier New" w:cs="Courier New"/>
      </w:rPr>
    </w:lvl>
    <w:lvl w:ilvl="2" w:tplc="3B6AE5A2">
      <w:start w:val="1"/>
      <w:numFmt w:val="bullet"/>
      <w:lvlText w:val=""/>
      <w:lvlJc w:val="left"/>
      <w:pPr>
        <w:ind w:left="2869" w:hanging="360"/>
      </w:pPr>
      <w:rPr>
        <w:rFonts w:ascii="Wingdings" w:hAnsi="Wingdings"/>
      </w:rPr>
    </w:lvl>
    <w:lvl w:ilvl="3" w:tplc="09181A42">
      <w:start w:val="1"/>
      <w:numFmt w:val="bullet"/>
      <w:lvlText w:val=""/>
      <w:lvlJc w:val="left"/>
      <w:pPr>
        <w:ind w:left="3589" w:hanging="360"/>
      </w:pPr>
      <w:rPr>
        <w:rFonts w:ascii="Symbol" w:hAnsi="Symbol"/>
      </w:rPr>
    </w:lvl>
    <w:lvl w:ilvl="4" w:tplc="D952AD80">
      <w:start w:val="1"/>
      <w:numFmt w:val="bullet"/>
      <w:lvlText w:val="o"/>
      <w:lvlJc w:val="left"/>
      <w:pPr>
        <w:ind w:left="4309" w:hanging="360"/>
      </w:pPr>
      <w:rPr>
        <w:rFonts w:ascii="Courier New" w:hAnsi="Courier New" w:cs="Courier New"/>
      </w:rPr>
    </w:lvl>
    <w:lvl w:ilvl="5" w:tplc="7D2EDF68">
      <w:start w:val="1"/>
      <w:numFmt w:val="bullet"/>
      <w:lvlText w:val=""/>
      <w:lvlJc w:val="left"/>
      <w:pPr>
        <w:ind w:left="5029" w:hanging="360"/>
      </w:pPr>
      <w:rPr>
        <w:rFonts w:ascii="Wingdings" w:hAnsi="Wingdings"/>
      </w:rPr>
    </w:lvl>
    <w:lvl w:ilvl="6" w:tplc="274CE5AE">
      <w:start w:val="1"/>
      <w:numFmt w:val="bullet"/>
      <w:lvlText w:val=""/>
      <w:lvlJc w:val="left"/>
      <w:pPr>
        <w:ind w:left="5749" w:hanging="360"/>
      </w:pPr>
      <w:rPr>
        <w:rFonts w:ascii="Symbol" w:hAnsi="Symbol"/>
      </w:rPr>
    </w:lvl>
    <w:lvl w:ilvl="7" w:tplc="DCB0046C">
      <w:start w:val="1"/>
      <w:numFmt w:val="bullet"/>
      <w:lvlText w:val="o"/>
      <w:lvlJc w:val="left"/>
      <w:pPr>
        <w:ind w:left="6469" w:hanging="360"/>
      </w:pPr>
      <w:rPr>
        <w:rFonts w:ascii="Courier New" w:hAnsi="Courier New" w:cs="Courier New"/>
      </w:rPr>
    </w:lvl>
    <w:lvl w:ilvl="8" w:tplc="053E9D8A">
      <w:start w:val="1"/>
      <w:numFmt w:val="bullet"/>
      <w:lvlText w:val=""/>
      <w:lvlJc w:val="left"/>
      <w:pPr>
        <w:ind w:left="7189" w:hanging="360"/>
      </w:pPr>
      <w:rPr>
        <w:rFonts w:ascii="Wingdings" w:hAnsi="Wingdings"/>
      </w:rPr>
    </w:lvl>
  </w:abstractNum>
  <w:abstractNum w:abstractNumId="27" w15:restartNumberingAfterBreak="0">
    <w:nsid w:val="7BEB26F3"/>
    <w:multiLevelType w:val="hybridMultilevel"/>
    <w:tmpl w:val="D07017D2"/>
    <w:lvl w:ilvl="0" w:tplc="157699CA">
      <w:start w:val="1"/>
      <w:numFmt w:val="bullet"/>
      <w:lvlText w:val="-"/>
      <w:lvlJc w:val="left"/>
      <w:pPr>
        <w:ind w:left="1429" w:hanging="360"/>
      </w:pPr>
      <w:rPr>
        <w:rFonts w:ascii="Sylfaen" w:hAnsi="Sylfaen"/>
      </w:rPr>
    </w:lvl>
    <w:lvl w:ilvl="1" w:tplc="83E09B3A">
      <w:start w:val="1"/>
      <w:numFmt w:val="bullet"/>
      <w:lvlText w:val="o"/>
      <w:lvlJc w:val="left"/>
      <w:pPr>
        <w:ind w:left="2149" w:hanging="360"/>
      </w:pPr>
      <w:rPr>
        <w:rFonts w:ascii="Courier New" w:hAnsi="Courier New" w:cs="Courier New"/>
      </w:rPr>
    </w:lvl>
    <w:lvl w:ilvl="2" w:tplc="865E3B04">
      <w:start w:val="1"/>
      <w:numFmt w:val="bullet"/>
      <w:lvlText w:val=""/>
      <w:lvlJc w:val="left"/>
      <w:pPr>
        <w:ind w:left="2869" w:hanging="360"/>
      </w:pPr>
      <w:rPr>
        <w:rFonts w:ascii="Wingdings" w:hAnsi="Wingdings"/>
      </w:rPr>
    </w:lvl>
    <w:lvl w:ilvl="3" w:tplc="56A43CFC">
      <w:start w:val="1"/>
      <w:numFmt w:val="bullet"/>
      <w:lvlText w:val=""/>
      <w:lvlJc w:val="left"/>
      <w:pPr>
        <w:ind w:left="3589" w:hanging="360"/>
      </w:pPr>
      <w:rPr>
        <w:rFonts w:ascii="Symbol" w:hAnsi="Symbol"/>
      </w:rPr>
    </w:lvl>
    <w:lvl w:ilvl="4" w:tplc="E5E05BF6">
      <w:start w:val="1"/>
      <w:numFmt w:val="bullet"/>
      <w:lvlText w:val="o"/>
      <w:lvlJc w:val="left"/>
      <w:pPr>
        <w:ind w:left="4309" w:hanging="360"/>
      </w:pPr>
      <w:rPr>
        <w:rFonts w:ascii="Courier New" w:hAnsi="Courier New" w:cs="Courier New"/>
      </w:rPr>
    </w:lvl>
    <w:lvl w:ilvl="5" w:tplc="53E29F1E">
      <w:start w:val="1"/>
      <w:numFmt w:val="bullet"/>
      <w:lvlText w:val=""/>
      <w:lvlJc w:val="left"/>
      <w:pPr>
        <w:ind w:left="5029" w:hanging="360"/>
      </w:pPr>
      <w:rPr>
        <w:rFonts w:ascii="Wingdings" w:hAnsi="Wingdings"/>
      </w:rPr>
    </w:lvl>
    <w:lvl w:ilvl="6" w:tplc="C07AA63C">
      <w:start w:val="1"/>
      <w:numFmt w:val="bullet"/>
      <w:lvlText w:val=""/>
      <w:lvlJc w:val="left"/>
      <w:pPr>
        <w:ind w:left="5749" w:hanging="360"/>
      </w:pPr>
      <w:rPr>
        <w:rFonts w:ascii="Symbol" w:hAnsi="Symbol"/>
      </w:rPr>
    </w:lvl>
    <w:lvl w:ilvl="7" w:tplc="F294E1B6">
      <w:start w:val="1"/>
      <w:numFmt w:val="bullet"/>
      <w:lvlText w:val="o"/>
      <w:lvlJc w:val="left"/>
      <w:pPr>
        <w:ind w:left="6469" w:hanging="360"/>
      </w:pPr>
      <w:rPr>
        <w:rFonts w:ascii="Courier New" w:hAnsi="Courier New" w:cs="Courier New"/>
      </w:rPr>
    </w:lvl>
    <w:lvl w:ilvl="8" w:tplc="999C9228">
      <w:start w:val="1"/>
      <w:numFmt w:val="bullet"/>
      <w:lvlText w:val=""/>
      <w:lvlJc w:val="left"/>
      <w:pPr>
        <w:ind w:left="7189" w:hanging="360"/>
      </w:pPr>
      <w:rPr>
        <w:rFonts w:ascii="Wingdings" w:hAnsi="Wingdings"/>
      </w:rPr>
    </w:lvl>
  </w:abstractNum>
  <w:abstractNum w:abstractNumId="28" w15:restartNumberingAfterBreak="0">
    <w:nsid w:val="7F303A65"/>
    <w:multiLevelType w:val="multilevel"/>
    <w:tmpl w:val="D124DD06"/>
    <w:lvl w:ilvl="0">
      <w:start w:val="4"/>
      <w:numFmt w:val="decimal"/>
      <w:lvlText w:val="%1."/>
      <w:lvlJc w:val="left"/>
      <w:pPr>
        <w:ind w:left="360" w:hanging="360"/>
      </w:pPr>
    </w:lvl>
    <w:lvl w:ilvl="1">
      <w:start w:val="6"/>
      <w:numFmt w:val="decimal"/>
      <w:lvlText w:val="%1.%2."/>
      <w:lvlJc w:val="left"/>
      <w:pPr>
        <w:ind w:left="1353"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9" w15:restartNumberingAfterBreak="0">
    <w:nsid w:val="7FDA28ED"/>
    <w:multiLevelType w:val="multilevel"/>
    <w:tmpl w:val="AB62460A"/>
    <w:lvl w:ilvl="0">
      <w:start w:val="4"/>
      <w:numFmt w:val="decimal"/>
      <w:lvlText w:val="%1."/>
      <w:lvlJc w:val="left"/>
      <w:pPr>
        <w:ind w:left="480" w:hanging="480"/>
      </w:pPr>
    </w:lvl>
    <w:lvl w:ilvl="1">
      <w:start w:val="11"/>
      <w:numFmt w:val="decimal"/>
      <w:lvlText w:val="%1.%2."/>
      <w:lvlJc w:val="left"/>
      <w:pPr>
        <w:ind w:left="104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4"/>
  </w:num>
  <w:num w:numId="2">
    <w:abstractNumId w:val="24"/>
  </w:num>
  <w:num w:numId="3">
    <w:abstractNumId w:val="21"/>
  </w:num>
  <w:num w:numId="4">
    <w:abstractNumId w:val="10"/>
  </w:num>
  <w:num w:numId="5">
    <w:abstractNumId w:val="1"/>
  </w:num>
  <w:num w:numId="6">
    <w:abstractNumId w:val="0"/>
  </w:num>
  <w:num w:numId="7">
    <w:abstractNumId w:val="9"/>
  </w:num>
  <w:num w:numId="8">
    <w:abstractNumId w:val="12"/>
  </w:num>
  <w:num w:numId="9">
    <w:abstractNumId w:val="3"/>
  </w:num>
  <w:num w:numId="10">
    <w:abstractNumId w:val="23"/>
  </w:num>
  <w:num w:numId="11">
    <w:abstractNumId w:val="6"/>
  </w:num>
  <w:num w:numId="12">
    <w:abstractNumId w:val="22"/>
  </w:num>
  <w:num w:numId="13">
    <w:abstractNumId w:val="5"/>
  </w:num>
  <w:num w:numId="14">
    <w:abstractNumId w:val="19"/>
  </w:num>
  <w:num w:numId="15">
    <w:abstractNumId w:val="8"/>
  </w:num>
  <w:num w:numId="16">
    <w:abstractNumId w:val="28"/>
  </w:num>
  <w:num w:numId="17">
    <w:abstractNumId w:val="29"/>
  </w:num>
  <w:num w:numId="18">
    <w:abstractNumId w:val="26"/>
  </w:num>
  <w:num w:numId="19">
    <w:abstractNumId w:val="13"/>
  </w:num>
  <w:num w:numId="20">
    <w:abstractNumId w:val="11"/>
  </w:num>
  <w:num w:numId="21">
    <w:abstractNumId w:val="27"/>
  </w:num>
  <w:num w:numId="22">
    <w:abstractNumId w:val="2"/>
  </w:num>
  <w:num w:numId="23">
    <w:abstractNumId w:val="15"/>
  </w:num>
  <w:num w:numId="24">
    <w:abstractNumId w:val="25"/>
  </w:num>
  <w:num w:numId="25">
    <w:abstractNumId w:val="16"/>
  </w:num>
  <w:num w:numId="26">
    <w:abstractNumId w:val="20"/>
  </w:num>
  <w:num w:numId="27">
    <w:abstractNumId w:val="7"/>
  </w:num>
  <w:num w:numId="28">
    <w:abstractNumId w:val="18"/>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1"/>
    <w:rsid w:val="000059DE"/>
    <w:rsid w:val="00023BD7"/>
    <w:rsid w:val="00032F7C"/>
    <w:rsid w:val="00045D24"/>
    <w:rsid w:val="00047FD2"/>
    <w:rsid w:val="000726B4"/>
    <w:rsid w:val="000818EC"/>
    <w:rsid w:val="000D2054"/>
    <w:rsid w:val="000D2FB2"/>
    <w:rsid w:val="000D7B4E"/>
    <w:rsid w:val="000E0E14"/>
    <w:rsid w:val="000F1C6D"/>
    <w:rsid w:val="001444B2"/>
    <w:rsid w:val="001500F1"/>
    <w:rsid w:val="001E10D0"/>
    <w:rsid w:val="00215B73"/>
    <w:rsid w:val="00226879"/>
    <w:rsid w:val="0022699A"/>
    <w:rsid w:val="0024036F"/>
    <w:rsid w:val="0026120E"/>
    <w:rsid w:val="00261664"/>
    <w:rsid w:val="00272254"/>
    <w:rsid w:val="002722EB"/>
    <w:rsid w:val="002A0849"/>
    <w:rsid w:val="002D6E0E"/>
    <w:rsid w:val="002E0729"/>
    <w:rsid w:val="003228D7"/>
    <w:rsid w:val="003248B2"/>
    <w:rsid w:val="00335388"/>
    <w:rsid w:val="00357C92"/>
    <w:rsid w:val="00380FD2"/>
    <w:rsid w:val="003847AF"/>
    <w:rsid w:val="003A508B"/>
    <w:rsid w:val="003A6E30"/>
    <w:rsid w:val="003A7857"/>
    <w:rsid w:val="003C3B01"/>
    <w:rsid w:val="0045042E"/>
    <w:rsid w:val="00473512"/>
    <w:rsid w:val="00493930"/>
    <w:rsid w:val="00494158"/>
    <w:rsid w:val="004B4D86"/>
    <w:rsid w:val="004C5558"/>
    <w:rsid w:val="00505DC1"/>
    <w:rsid w:val="005078C2"/>
    <w:rsid w:val="00540D35"/>
    <w:rsid w:val="00580B80"/>
    <w:rsid w:val="005F6266"/>
    <w:rsid w:val="00600C0A"/>
    <w:rsid w:val="00601772"/>
    <w:rsid w:val="00620EAF"/>
    <w:rsid w:val="0066779C"/>
    <w:rsid w:val="006D58D4"/>
    <w:rsid w:val="006F0AF9"/>
    <w:rsid w:val="006F5CB4"/>
    <w:rsid w:val="007042BB"/>
    <w:rsid w:val="007447DD"/>
    <w:rsid w:val="00754FD9"/>
    <w:rsid w:val="0075651E"/>
    <w:rsid w:val="00766D8D"/>
    <w:rsid w:val="00766F56"/>
    <w:rsid w:val="00771E3F"/>
    <w:rsid w:val="00781CC6"/>
    <w:rsid w:val="00785E9A"/>
    <w:rsid w:val="007871A7"/>
    <w:rsid w:val="0079311B"/>
    <w:rsid w:val="007C38AD"/>
    <w:rsid w:val="00800817"/>
    <w:rsid w:val="00816DAE"/>
    <w:rsid w:val="0081723F"/>
    <w:rsid w:val="00840CC8"/>
    <w:rsid w:val="0085007D"/>
    <w:rsid w:val="008506ED"/>
    <w:rsid w:val="00854F31"/>
    <w:rsid w:val="00870A4D"/>
    <w:rsid w:val="00872014"/>
    <w:rsid w:val="00890424"/>
    <w:rsid w:val="008D3CA8"/>
    <w:rsid w:val="008F08FE"/>
    <w:rsid w:val="008F3E7D"/>
    <w:rsid w:val="0093061A"/>
    <w:rsid w:val="00946D11"/>
    <w:rsid w:val="0096083A"/>
    <w:rsid w:val="00980A76"/>
    <w:rsid w:val="009B4CE7"/>
    <w:rsid w:val="009D1663"/>
    <w:rsid w:val="009E5E43"/>
    <w:rsid w:val="009F03B0"/>
    <w:rsid w:val="009F4D82"/>
    <w:rsid w:val="00A10510"/>
    <w:rsid w:val="00A32262"/>
    <w:rsid w:val="00A53533"/>
    <w:rsid w:val="00A82645"/>
    <w:rsid w:val="00A95E55"/>
    <w:rsid w:val="00A97D96"/>
    <w:rsid w:val="00AB2231"/>
    <w:rsid w:val="00AE5691"/>
    <w:rsid w:val="00B34B43"/>
    <w:rsid w:val="00B427B6"/>
    <w:rsid w:val="00B63F15"/>
    <w:rsid w:val="00B7708C"/>
    <w:rsid w:val="00BC73A8"/>
    <w:rsid w:val="00BF779E"/>
    <w:rsid w:val="00C13D9A"/>
    <w:rsid w:val="00C26C6D"/>
    <w:rsid w:val="00C500F8"/>
    <w:rsid w:val="00C83661"/>
    <w:rsid w:val="00CB09ED"/>
    <w:rsid w:val="00CE0F60"/>
    <w:rsid w:val="00CF4FBF"/>
    <w:rsid w:val="00D26E01"/>
    <w:rsid w:val="00D40765"/>
    <w:rsid w:val="00D45038"/>
    <w:rsid w:val="00D670E9"/>
    <w:rsid w:val="00D91832"/>
    <w:rsid w:val="00D94A3F"/>
    <w:rsid w:val="00DD0318"/>
    <w:rsid w:val="00E2266F"/>
    <w:rsid w:val="00E53408"/>
    <w:rsid w:val="00E6053A"/>
    <w:rsid w:val="00E817CE"/>
    <w:rsid w:val="00ED32C2"/>
    <w:rsid w:val="00ED7A18"/>
    <w:rsid w:val="00F1646F"/>
    <w:rsid w:val="00F4240E"/>
    <w:rsid w:val="00F45CE3"/>
    <w:rsid w:val="00F51BD1"/>
    <w:rsid w:val="00F62233"/>
    <w:rsid w:val="00F64CF0"/>
    <w:rsid w:val="00F92C19"/>
    <w:rsid w:val="00F971E2"/>
    <w:rsid w:val="00F971F9"/>
    <w:rsid w:val="00FB2D85"/>
    <w:rsid w:val="00FC34FF"/>
    <w:rsid w:val="00FD54EE"/>
    <w:rsid w:val="00FE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FC16"/>
  <w15:docId w15:val="{A2FF24AB-10F9-4E7B-BAD9-6E7F9C9F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86"/>
    <w:rPr>
      <w:sz w:val="24"/>
      <w:szCs w:val="24"/>
      <w:lang w:eastAsia="ru-RU"/>
    </w:rPr>
  </w:style>
  <w:style w:type="paragraph" w:styleId="1">
    <w:name w:val="heading 1"/>
    <w:basedOn w:val="a"/>
    <w:next w:val="a"/>
    <w:link w:val="10"/>
    <w:uiPriority w:val="9"/>
    <w:qFormat/>
    <w:pPr>
      <w:keepNext/>
      <w:jc w:val="center"/>
      <w:outlineLvl w:val="0"/>
    </w:pPr>
    <w:rPr>
      <w:b/>
      <w:sz w:val="22"/>
      <w:szCs w:val="20"/>
      <w:lang w:val="en-US" w:eastAsia="en-US"/>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lang w:val="en-US" w:eastAsia="en-US"/>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lang w:val="en-US" w:eastAsia="en-US"/>
    </w:rPr>
  </w:style>
  <w:style w:type="paragraph" w:styleId="4">
    <w:name w:val="heading 4"/>
    <w:basedOn w:val="a"/>
    <w:next w:val="a"/>
    <w:link w:val="40"/>
    <w:uiPriority w:val="9"/>
    <w:unhideWhenUsed/>
    <w:qFormat/>
    <w:pPr>
      <w:keepNext/>
      <w:spacing w:before="240" w:after="60" w:line="276" w:lineRule="auto"/>
      <w:outlineLvl w:val="3"/>
    </w:pPr>
    <w:rPr>
      <w:rFonts w:ascii="Calibri" w:hAnsi="Calibri"/>
      <w:b/>
      <w:bCs/>
      <w:sz w:val="28"/>
      <w:szCs w:val="28"/>
      <w:lang w:val="en-US" w:eastAsia="en-US"/>
    </w:rPr>
  </w:style>
  <w:style w:type="paragraph" w:styleId="5">
    <w:name w:val="heading 5"/>
    <w:basedOn w:val="a"/>
    <w:next w:val="a"/>
    <w:link w:val="50"/>
    <w:uiPriority w:val="9"/>
    <w:unhideWhenUsed/>
    <w:qFormat/>
    <w:pPr>
      <w:spacing w:before="240" w:after="60" w:line="276" w:lineRule="auto"/>
      <w:outlineLvl w:val="4"/>
    </w:pPr>
    <w:rPr>
      <w:rFonts w:ascii="Calibri" w:hAnsi="Calibri"/>
      <w:b/>
      <w:bCs/>
      <w:i/>
      <w:iCs/>
      <w:sz w:val="26"/>
      <w:szCs w:val="26"/>
      <w:lang w:val="en-US" w:eastAsia="en-US"/>
    </w:rPr>
  </w:style>
  <w:style w:type="paragraph" w:styleId="6">
    <w:name w:val="heading 6"/>
    <w:basedOn w:val="a"/>
    <w:next w:val="a"/>
    <w:link w:val="60"/>
    <w:uiPriority w:val="9"/>
    <w:unhideWhenUsed/>
    <w:qFormat/>
    <w:pPr>
      <w:spacing w:before="240" w:after="60" w:line="276" w:lineRule="auto"/>
      <w:outlineLvl w:val="5"/>
    </w:pPr>
    <w:rPr>
      <w:rFonts w:ascii="Calibri" w:hAnsi="Calibri"/>
      <w:b/>
      <w:bCs/>
      <w:sz w:val="22"/>
      <w:szCs w:val="22"/>
      <w:lang w:val="en-US" w:eastAsia="en-US"/>
    </w:rPr>
  </w:style>
  <w:style w:type="paragraph" w:styleId="7">
    <w:name w:val="heading 7"/>
    <w:basedOn w:val="a"/>
    <w:next w:val="a"/>
    <w:link w:val="70"/>
    <w:uiPriority w:val="9"/>
    <w:unhideWhenUsed/>
    <w:qFormat/>
    <w:pPr>
      <w:spacing w:before="240" w:after="60" w:line="276" w:lineRule="auto"/>
      <w:outlineLvl w:val="6"/>
    </w:pPr>
    <w:rPr>
      <w:rFonts w:ascii="Calibri" w:hAnsi="Calibri"/>
      <w:sz w:val="22"/>
      <w:szCs w:val="22"/>
      <w:lang w:val="en-US" w:eastAsia="en-US"/>
    </w:rPr>
  </w:style>
  <w:style w:type="paragraph" w:styleId="8">
    <w:name w:val="heading 8"/>
    <w:basedOn w:val="a"/>
    <w:next w:val="a"/>
    <w:link w:val="80"/>
    <w:uiPriority w:val="9"/>
    <w:unhideWhenUsed/>
    <w:qFormat/>
    <w:pPr>
      <w:spacing w:before="240" w:after="60" w:line="276" w:lineRule="auto"/>
      <w:outlineLvl w:val="7"/>
    </w:pPr>
    <w:rPr>
      <w:rFonts w:ascii="Calibri" w:hAnsi="Calibri"/>
      <w:i/>
      <w:iCs/>
      <w:sz w:val="22"/>
      <w:szCs w:val="22"/>
      <w:lang w:val="en-US" w:eastAsia="en-US"/>
    </w:rPr>
  </w:style>
  <w:style w:type="paragraph" w:styleId="9">
    <w:name w:val="heading 9"/>
    <w:basedOn w:val="a"/>
    <w:next w:val="a"/>
    <w:link w:val="90"/>
    <w:uiPriority w:val="9"/>
    <w:unhideWhenUsed/>
    <w:qFormat/>
    <w:pPr>
      <w:spacing w:before="240" w:after="60" w:line="276" w:lineRule="auto"/>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a6"/>
    <w:uiPriority w:val="10"/>
    <w:qFormat/>
    <w:pPr>
      <w:spacing w:before="240" w:after="60"/>
      <w:jc w:val="center"/>
      <w:outlineLvl w:val="0"/>
    </w:pPr>
    <w:rPr>
      <w:rFonts w:ascii="Calibri Light" w:hAnsi="Calibri Light"/>
      <w:b/>
      <w:bCs/>
      <w:sz w:val="32"/>
      <w:szCs w:val="32"/>
      <w:lang w:val="en-US" w:eastAsia="en-US"/>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after="60" w:line="276" w:lineRule="auto"/>
      <w:jc w:val="center"/>
      <w:outlineLvl w:val="1"/>
    </w:pPr>
    <w:rPr>
      <w:rFonts w:ascii="Cambria" w:hAnsi="Cambria"/>
      <w:sz w:val="22"/>
      <w:szCs w:val="22"/>
      <w:lang w:val="en-US" w:eastAsia="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spacing w:after="200" w:line="276" w:lineRule="auto"/>
    </w:pPr>
    <w:rPr>
      <w:rFonts w:ascii="Calibri" w:hAnsi="Calibri"/>
      <w:i/>
      <w:sz w:val="22"/>
      <w:szCs w:val="22"/>
      <w:lang w:val="en-US" w:eastAsia="en-US"/>
    </w:rPr>
  </w:style>
  <w:style w:type="character" w:customStyle="1" w:styleId="QuoteChar">
    <w:name w:val="Quote Char"/>
    <w:uiPriority w:val="29"/>
    <w:rPr>
      <w:i/>
    </w:rPr>
  </w:style>
  <w:style w:type="paragraph" w:styleId="a9">
    <w:name w:val="Intense Quote"/>
    <w:basedOn w:val="a"/>
    <w:next w:val="a"/>
    <w:link w:val="aa"/>
    <w:uiPriority w:val="30"/>
    <w:qFormat/>
    <w:pPr>
      <w:spacing w:after="200" w:line="276" w:lineRule="auto"/>
      <w:ind w:left="720" w:right="720"/>
    </w:pPr>
    <w:rPr>
      <w:rFonts w:ascii="Calibri" w:hAnsi="Calibri"/>
      <w:b/>
      <w:i/>
      <w:sz w:val="22"/>
      <w:szCs w:val="22"/>
      <w:lang w:val="en-US" w:eastAsia="en-US"/>
    </w:rPr>
  </w:style>
  <w:style w:type="character" w:customStyle="1" w:styleId="IntenseQuoteChar">
    <w:name w:val="Intense Quote Char"/>
    <w:uiPriority w:val="30"/>
    <w:rPr>
      <w:i/>
    </w:rPr>
  </w:style>
  <w:style w:type="paragraph" w:styleId="ab">
    <w:name w:val="header"/>
    <w:basedOn w:val="a"/>
    <w:link w:val="ac"/>
    <w:uiPriority w:val="99"/>
    <w:unhideWhenUsed/>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basedOn w:val="1"/>
    <w:next w:val="a"/>
    <w:uiPriority w:val="39"/>
    <w:semiHidden/>
    <w:unhideWhenUsed/>
    <w:qFormat/>
    <w:pPr>
      <w:spacing w:before="240" w:after="60" w:line="276" w:lineRule="auto"/>
      <w:jc w:val="left"/>
      <w:outlineLvl w:val="9"/>
    </w:pPr>
    <w:rPr>
      <w:rFonts w:ascii="Cambria" w:hAnsi="Cambria"/>
      <w:bCs/>
      <w:sz w:val="32"/>
      <w:szCs w:val="32"/>
    </w:rPr>
  </w:style>
  <w:style w:type="paragraph" w:styleId="af9">
    <w:name w:val="table of figures"/>
    <w:basedOn w:val="a"/>
    <w:next w:val="a"/>
    <w:uiPriority w:val="99"/>
    <w:unhideWhenUsed/>
  </w:style>
  <w:style w:type="paragraph" w:styleId="afa">
    <w:name w:val="Balloon Text"/>
    <w:basedOn w:val="a"/>
    <w:link w:val="afb"/>
    <w:uiPriority w:val="99"/>
    <w:semiHidden/>
    <w:rPr>
      <w:rFonts w:ascii="Tahoma" w:hAnsi="Tahoma"/>
      <w:sz w:val="16"/>
      <w:szCs w:val="16"/>
      <w:lang w:val="en-US" w:eastAsia="en-US"/>
    </w:rPr>
  </w:style>
  <w:style w:type="paragraph" w:customStyle="1" w:styleId="ListParagraph11">
    <w:name w:val="Абзац списка;Абзац списка основной;List Paragraph;Абзац списка11"/>
    <w:basedOn w:val="a"/>
    <w:link w:val="1ListParagraph11"/>
    <w:uiPriority w:val="34"/>
    <w:qFormat/>
    <w:pPr>
      <w:ind w:left="720"/>
      <w:contextualSpacing/>
    </w:pPr>
    <w:rPr>
      <w:lang w:val="en-US" w:eastAsia="en-US"/>
    </w:rPr>
  </w:style>
  <w:style w:type="paragraph" w:styleId="afc">
    <w:name w:val="Body Text Indent"/>
    <w:basedOn w:val="a"/>
    <w:link w:val="afd"/>
    <w:uiPriority w:val="99"/>
    <w:unhideWhenUsed/>
    <w:pPr>
      <w:ind w:firstLine="708"/>
      <w:jc w:val="both"/>
    </w:pPr>
    <w:rPr>
      <w:lang w:val="en-US" w:eastAsia="en-US"/>
    </w:rPr>
  </w:style>
  <w:style w:type="character" w:customStyle="1" w:styleId="afd">
    <w:name w:val="Основной текст с отступом Знак"/>
    <w:link w:val="afc"/>
    <w:uiPriority w:val="99"/>
    <w:rPr>
      <w:sz w:val="24"/>
      <w:szCs w:val="24"/>
      <w:lang w:val="en-US" w:eastAsia="en-US"/>
    </w:rPr>
  </w:style>
  <w:style w:type="paragraph" w:styleId="afe">
    <w:name w:val="Body Text"/>
    <w:basedOn w:val="a"/>
    <w:link w:val="aff"/>
    <w:uiPriority w:val="99"/>
    <w:unhideWhenUsed/>
    <w:qFormat/>
    <w:pPr>
      <w:spacing w:after="120"/>
    </w:pPr>
    <w:rPr>
      <w:lang w:val="en-US" w:eastAsia="en-US"/>
    </w:rPr>
  </w:style>
  <w:style w:type="character" w:customStyle="1" w:styleId="aff">
    <w:name w:val="Основной текст Знак"/>
    <w:link w:val="afe"/>
    <w:uiPriority w:val="99"/>
    <w:rPr>
      <w:sz w:val="24"/>
      <w:szCs w:val="24"/>
    </w:rPr>
  </w:style>
  <w:style w:type="paragraph" w:customStyle="1" w:styleId="ConsPlusNormal">
    <w:name w:val="ConsPlusNormal"/>
    <w:link w:val="ConsPlusNormal0"/>
    <w:rPr>
      <w:sz w:val="24"/>
      <w:szCs w:val="24"/>
      <w:lang w:eastAsia="ru-RU"/>
    </w:rPr>
  </w:style>
  <w:style w:type="character" w:customStyle="1" w:styleId="aff0">
    <w:name w:val="Основной текст_"/>
    <w:link w:val="13"/>
    <w:rPr>
      <w:sz w:val="27"/>
      <w:szCs w:val="27"/>
      <w:shd w:val="clear" w:color="auto" w:fill="FFFFFF"/>
    </w:rPr>
  </w:style>
  <w:style w:type="paragraph" w:customStyle="1" w:styleId="13">
    <w:name w:val="Основной текст1"/>
    <w:basedOn w:val="a"/>
    <w:link w:val="aff0"/>
    <w:pPr>
      <w:shd w:val="clear" w:color="auto" w:fill="FFFFFF"/>
      <w:spacing w:before="420" w:after="420" w:line="0" w:lineRule="atLeast"/>
      <w:jc w:val="both"/>
    </w:pPr>
    <w:rPr>
      <w:sz w:val="27"/>
      <w:szCs w:val="27"/>
      <w:lang w:val="en-US" w:eastAsia="en-US"/>
    </w:rPr>
  </w:style>
  <w:style w:type="paragraph" w:customStyle="1" w:styleId="ConsPlusCell">
    <w:name w:val="ConsPlusCell"/>
    <w:uiPriority w:val="99"/>
    <w:pPr>
      <w:widowControl w:val="0"/>
    </w:pPr>
    <w:rPr>
      <w:rFonts w:ascii="Arial" w:hAnsi="Arial" w:cs="Arial"/>
      <w:lang w:eastAsia="ru-RU"/>
    </w:rPr>
  </w:style>
  <w:style w:type="paragraph" w:customStyle="1" w:styleId="ConsPlusTitle">
    <w:name w:val="ConsPlusTitle"/>
    <w:uiPriority w:val="99"/>
    <w:pPr>
      <w:widowControl w:val="0"/>
    </w:pPr>
    <w:rPr>
      <w:rFonts w:ascii="Arial" w:hAnsi="Arial" w:cs="Arial"/>
      <w:b/>
      <w:bCs/>
      <w:lang w:eastAsia="ru-RU"/>
    </w:rPr>
  </w:style>
  <w:style w:type="paragraph" w:customStyle="1" w:styleId="ConsPlusNonformat">
    <w:name w:val="ConsPlusNonformat"/>
    <w:pPr>
      <w:widowControl w:val="0"/>
    </w:pPr>
    <w:rPr>
      <w:rFonts w:ascii="Courier New" w:hAnsi="Courier New" w:cs="Courier New"/>
      <w:lang w:eastAsia="ru-RU"/>
    </w:rPr>
  </w:style>
  <w:style w:type="character" w:customStyle="1" w:styleId="30">
    <w:name w:val="Заголовок 3 Знак"/>
    <w:link w:val="3"/>
    <w:uiPriority w:val="9"/>
    <w:rPr>
      <w:rFonts w:ascii="Calibri Light" w:eastAsia="Times New Roman" w:hAnsi="Calibri Light" w:cs="Times New Roman"/>
      <w:b/>
      <w:bCs/>
      <w:sz w:val="26"/>
      <w:szCs w:val="26"/>
    </w:rPr>
  </w:style>
  <w:style w:type="character" w:customStyle="1" w:styleId="ConsPlusNormal0">
    <w:name w:val="ConsPlusNormal Знак"/>
    <w:link w:val="ConsPlusNormal"/>
    <w:rPr>
      <w:sz w:val="24"/>
      <w:szCs w:val="24"/>
      <w:lang w:bidi="ar-SA"/>
    </w:rPr>
  </w:style>
  <w:style w:type="character" w:customStyle="1" w:styleId="aff1">
    <w:name w:val="Название Знак"/>
    <w:rPr>
      <w:rFonts w:ascii="Cambria" w:eastAsia="Times New Roman" w:hAnsi="Cambria" w:cs="Times New Roman"/>
      <w:b/>
      <w:bCs/>
      <w:sz w:val="32"/>
      <w:szCs w:val="32"/>
    </w:rPr>
  </w:style>
  <w:style w:type="character" w:customStyle="1" w:styleId="a6">
    <w:name w:val="Заголовок Знак"/>
    <w:link w:val="a5"/>
    <w:uiPriority w:val="10"/>
    <w:rPr>
      <w:rFonts w:ascii="Calibri Light" w:eastAsia="Times New Roman" w:hAnsi="Calibri Light" w:cs="Times New Roman"/>
      <w:b/>
      <w:bCs/>
      <w:sz w:val="32"/>
      <w:szCs w:val="32"/>
    </w:rPr>
  </w:style>
  <w:style w:type="character" w:customStyle="1" w:styleId="24">
    <w:name w:val="Заголовок №2_"/>
    <w:link w:val="25"/>
    <w:rPr>
      <w:sz w:val="19"/>
      <w:szCs w:val="19"/>
      <w:shd w:val="clear" w:color="auto" w:fill="FFFFFF"/>
    </w:rPr>
  </w:style>
  <w:style w:type="paragraph" w:customStyle="1" w:styleId="25">
    <w:name w:val="Заголовок №2"/>
    <w:basedOn w:val="a"/>
    <w:link w:val="24"/>
    <w:pPr>
      <w:shd w:val="clear" w:color="auto" w:fill="FFFFFF"/>
      <w:spacing w:before="1020" w:line="226" w:lineRule="exact"/>
      <w:outlineLvl w:val="1"/>
    </w:pPr>
    <w:rPr>
      <w:sz w:val="19"/>
      <w:szCs w:val="19"/>
      <w:lang w:val="en-US" w:eastAsia="en-US"/>
    </w:rPr>
  </w:style>
  <w:style w:type="character" w:customStyle="1" w:styleId="0pt">
    <w:name w:val="Основной текст + Интервал 0 pt"/>
    <w:rPr>
      <w:rFonts w:ascii="MS Mincho" w:eastAsia="MS Mincho" w:hAnsi="MS Mincho" w:cs="MS Mincho"/>
      <w:spacing w:val="-10"/>
      <w:sz w:val="18"/>
      <w:szCs w:val="18"/>
      <w:shd w:val="clear" w:color="auto" w:fill="FFFFFF"/>
    </w:rPr>
  </w:style>
  <w:style w:type="paragraph" w:styleId="aff2">
    <w:name w:val="Normal (Web)"/>
    <w:basedOn w:val="a"/>
    <w:unhideWhenUsed/>
    <w:pPr>
      <w:spacing w:before="100" w:beforeAutospacing="1" w:after="100" w:afterAutospacing="1"/>
    </w:pPr>
  </w:style>
  <w:style w:type="character" w:customStyle="1" w:styleId="10">
    <w:name w:val="Заголовок 1 Знак"/>
    <w:link w:val="1"/>
    <w:uiPriority w:val="9"/>
    <w:rPr>
      <w:b/>
      <w:sz w:val="22"/>
    </w:rPr>
  </w:style>
  <w:style w:type="numbering" w:customStyle="1" w:styleId="14">
    <w:name w:val="Стиль1"/>
    <w:uiPriority w:val="99"/>
  </w:style>
  <w:style w:type="character" w:styleId="aff3">
    <w:name w:val="Strong"/>
    <w:uiPriority w:val="22"/>
    <w:qFormat/>
    <w:rPr>
      <w:b/>
      <w:bCs/>
    </w:rPr>
  </w:style>
  <w:style w:type="character" w:customStyle="1" w:styleId="20">
    <w:name w:val="Заголовок 2 Знак"/>
    <w:link w:val="2"/>
    <w:uiPriority w:val="9"/>
    <w:rPr>
      <w:rFonts w:ascii="Calibri Light" w:eastAsia="Times New Roman" w:hAnsi="Calibri Light" w:cs="Times New Roman"/>
      <w:b/>
      <w:bCs/>
      <w:i/>
      <w:iCs/>
      <w:sz w:val="28"/>
      <w:szCs w:val="28"/>
    </w:rPr>
  </w:style>
  <w:style w:type="paragraph" w:styleId="26">
    <w:name w:val="Body Text 2"/>
    <w:basedOn w:val="a"/>
    <w:link w:val="27"/>
    <w:unhideWhenUsed/>
    <w:pPr>
      <w:spacing w:after="120" w:line="480" w:lineRule="auto"/>
    </w:pPr>
    <w:rPr>
      <w:lang w:val="en-US" w:eastAsia="en-US"/>
    </w:rPr>
  </w:style>
  <w:style w:type="character" w:customStyle="1" w:styleId="27">
    <w:name w:val="Основной текст 2 Знак"/>
    <w:link w:val="26"/>
    <w:rPr>
      <w:sz w:val="24"/>
      <w:szCs w:val="24"/>
    </w:rPr>
  </w:style>
  <w:style w:type="table" w:customStyle="1" w:styleId="15">
    <w:name w:val="Сетка таблицы1"/>
    <w:basedOn w:val="a1"/>
    <w:next w:val="af0"/>
    <w:uiPriority w:val="39"/>
    <w:rPr>
      <w:rFonts w:ascii="Calibri" w:eastAsia="Calibri" w:hAnsi="Calibri"/>
      <w:sz w:val="22"/>
      <w:szCs w:val="22"/>
      <w:lang w:eastAsia="en-US"/>
    </w:rPr>
    <w:tblPr/>
  </w:style>
  <w:style w:type="paragraph" w:customStyle="1" w:styleId="ConsNonformat">
    <w:name w:val="ConsNonformat"/>
    <w:pPr>
      <w:widowControl w:val="0"/>
      <w:ind w:right="19772"/>
    </w:pPr>
    <w:rPr>
      <w:rFonts w:ascii="Courier New" w:hAnsi="Courier New" w:cs="Courier New"/>
      <w:lang w:eastAsia="ru-RU"/>
    </w:rPr>
  </w:style>
  <w:style w:type="paragraph" w:customStyle="1" w:styleId="72">
    <w:name w:val="Основной текст7"/>
    <w:basedOn w:val="a"/>
    <w:pPr>
      <w:shd w:val="clear" w:color="auto" w:fill="FFFFFF"/>
      <w:spacing w:before="540" w:after="300" w:line="322" w:lineRule="exact"/>
      <w:jc w:val="both"/>
    </w:pPr>
    <w:rPr>
      <w:color w:val="000000"/>
      <w:sz w:val="27"/>
      <w:szCs w:val="27"/>
    </w:rPr>
  </w:style>
  <w:style w:type="character" w:customStyle="1" w:styleId="ac">
    <w:name w:val="Верхний колонтитул Знак"/>
    <w:link w:val="ab"/>
    <w:uiPriority w:val="99"/>
    <w:rPr>
      <w:sz w:val="24"/>
      <w:szCs w:val="24"/>
      <w:lang w:val="en-US" w:eastAsia="en-US"/>
    </w:rPr>
  </w:style>
  <w:style w:type="character" w:customStyle="1" w:styleId="ae">
    <w:name w:val="Нижний колонтитул Знак"/>
    <w:link w:val="ad"/>
    <w:uiPriority w:val="99"/>
    <w:rPr>
      <w:sz w:val="24"/>
      <w:szCs w:val="24"/>
      <w:lang w:val="en-US" w:eastAsia="en-US"/>
    </w:rPr>
  </w:style>
  <w:style w:type="numbering" w:customStyle="1" w:styleId="16">
    <w:name w:val="Нет списка1"/>
    <w:next w:val="a2"/>
    <w:uiPriority w:val="99"/>
    <w:semiHidden/>
    <w:unhideWhenUsed/>
  </w:style>
  <w:style w:type="character" w:customStyle="1" w:styleId="afb">
    <w:name w:val="Текст выноски Знак"/>
    <w:link w:val="afa"/>
    <w:uiPriority w:val="99"/>
    <w:semiHidden/>
    <w:rPr>
      <w:rFonts w:ascii="Tahoma" w:hAnsi="Tahoma" w:cs="Tahoma"/>
      <w:sz w:val="16"/>
      <w:szCs w:val="16"/>
    </w:rPr>
  </w:style>
  <w:style w:type="paragraph" w:customStyle="1" w:styleId="aff4">
    <w:name w:val="Знак"/>
    <w:basedOn w:val="a"/>
    <w:pPr>
      <w:widowControl w:val="0"/>
      <w:spacing w:line="360" w:lineRule="atLeast"/>
      <w:jc w:val="both"/>
    </w:pPr>
    <w:rPr>
      <w:rFonts w:ascii="Verdana" w:hAnsi="Verdana" w:cs="Verdana"/>
      <w:sz w:val="20"/>
      <w:szCs w:val="20"/>
      <w:lang w:val="en-US" w:eastAsia="en-US"/>
    </w:rPr>
  </w:style>
  <w:style w:type="numbering" w:customStyle="1" w:styleId="28">
    <w:name w:val="Нет списка2"/>
    <w:next w:val="a2"/>
    <w:uiPriority w:val="99"/>
    <w:semiHidden/>
    <w:unhideWhenUsed/>
  </w:style>
  <w:style w:type="numbering" w:customStyle="1" w:styleId="33">
    <w:name w:val="Нет списка3"/>
    <w:next w:val="a2"/>
    <w:uiPriority w:val="99"/>
    <w:semiHidden/>
    <w:unhideWhenUsed/>
  </w:style>
  <w:style w:type="paragraph" w:customStyle="1" w:styleId="Default">
    <w:name w:val="Default"/>
    <w:rPr>
      <w:color w:val="000000"/>
      <w:sz w:val="24"/>
      <w:szCs w:val="24"/>
      <w:lang w:eastAsia="ru-RU"/>
    </w:rPr>
  </w:style>
  <w:style w:type="character" w:customStyle="1" w:styleId="40">
    <w:name w:val="Заголовок 4 Знак"/>
    <w:link w:val="4"/>
    <w:uiPriority w:val="9"/>
    <w:rPr>
      <w:rFonts w:ascii="Calibri" w:hAnsi="Calibri"/>
      <w:b/>
      <w:bCs/>
      <w:sz w:val="28"/>
      <w:szCs w:val="28"/>
    </w:rPr>
  </w:style>
  <w:style w:type="character" w:customStyle="1" w:styleId="50">
    <w:name w:val="Заголовок 5 Знак"/>
    <w:link w:val="5"/>
    <w:uiPriority w:val="9"/>
    <w:rPr>
      <w:rFonts w:ascii="Calibri" w:hAnsi="Calibri"/>
      <w:b/>
      <w:bCs/>
      <w:i/>
      <w:iCs/>
      <w:sz w:val="26"/>
      <w:szCs w:val="26"/>
    </w:rPr>
  </w:style>
  <w:style w:type="character" w:customStyle="1" w:styleId="60">
    <w:name w:val="Заголовок 6 Знак"/>
    <w:link w:val="6"/>
    <w:uiPriority w:val="9"/>
    <w:rPr>
      <w:rFonts w:ascii="Calibri" w:hAnsi="Calibri"/>
      <w:b/>
      <w:bCs/>
      <w:sz w:val="22"/>
      <w:szCs w:val="22"/>
    </w:rPr>
  </w:style>
  <w:style w:type="character" w:customStyle="1" w:styleId="70">
    <w:name w:val="Заголовок 7 Знак"/>
    <w:link w:val="7"/>
    <w:uiPriority w:val="9"/>
    <w:rPr>
      <w:rFonts w:ascii="Calibri" w:hAnsi="Calibri"/>
      <w:sz w:val="22"/>
      <w:szCs w:val="22"/>
    </w:rPr>
  </w:style>
  <w:style w:type="character" w:customStyle="1" w:styleId="80">
    <w:name w:val="Заголовок 8 Знак"/>
    <w:link w:val="8"/>
    <w:uiPriority w:val="9"/>
    <w:rPr>
      <w:rFonts w:ascii="Calibri" w:hAnsi="Calibri"/>
      <w:i/>
      <w:iCs/>
      <w:sz w:val="22"/>
      <w:szCs w:val="22"/>
    </w:rPr>
  </w:style>
  <w:style w:type="character" w:customStyle="1" w:styleId="90">
    <w:name w:val="Заголовок 9 Знак"/>
    <w:link w:val="9"/>
    <w:uiPriority w:val="9"/>
    <w:rPr>
      <w:rFonts w:ascii="Cambria" w:hAnsi="Cambria"/>
      <w:sz w:val="22"/>
      <w:szCs w:val="22"/>
    </w:rPr>
  </w:style>
  <w:style w:type="character" w:customStyle="1" w:styleId="a8">
    <w:name w:val="Подзаголовок Знак"/>
    <w:link w:val="a7"/>
    <w:uiPriority w:val="11"/>
    <w:rPr>
      <w:rFonts w:ascii="Cambria" w:hAnsi="Cambria"/>
      <w:sz w:val="22"/>
      <w:szCs w:val="22"/>
    </w:rPr>
  </w:style>
  <w:style w:type="character" w:styleId="aff5">
    <w:name w:val="Emphasis"/>
    <w:uiPriority w:val="20"/>
    <w:qFormat/>
    <w:rPr>
      <w:rFonts w:ascii="Calibri" w:hAnsi="Calibri"/>
      <w:b/>
      <w:i/>
      <w:iCs/>
    </w:rPr>
  </w:style>
  <w:style w:type="character" w:customStyle="1" w:styleId="22">
    <w:name w:val="Цитата 2 Знак"/>
    <w:link w:val="21"/>
    <w:uiPriority w:val="29"/>
    <w:rPr>
      <w:rFonts w:ascii="Calibri" w:hAnsi="Calibri"/>
      <w:i/>
      <w:sz w:val="22"/>
      <w:szCs w:val="22"/>
    </w:rPr>
  </w:style>
  <w:style w:type="character" w:customStyle="1" w:styleId="aa">
    <w:name w:val="Выделенная цитата Знак"/>
    <w:link w:val="a9"/>
    <w:uiPriority w:val="30"/>
    <w:rPr>
      <w:rFonts w:ascii="Calibri" w:hAnsi="Calibri"/>
      <w:b/>
      <w:i/>
      <w:sz w:val="22"/>
      <w:szCs w:val="22"/>
    </w:rPr>
  </w:style>
  <w:style w:type="character" w:styleId="aff6">
    <w:name w:val="Subtle Emphasis"/>
    <w:uiPriority w:val="19"/>
    <w:qFormat/>
    <w:rPr>
      <w:i/>
      <w:color w:val="5A5A5A"/>
    </w:rPr>
  </w:style>
  <w:style w:type="character" w:styleId="aff7">
    <w:name w:val="Intense Emphasis"/>
    <w:uiPriority w:val="21"/>
    <w:qFormat/>
    <w:rPr>
      <w:b/>
      <w:i/>
      <w:sz w:val="24"/>
      <w:szCs w:val="24"/>
      <w:u w:val="single"/>
    </w:rPr>
  </w:style>
  <w:style w:type="character" w:styleId="aff8">
    <w:name w:val="Subtle Reference"/>
    <w:uiPriority w:val="31"/>
    <w:qFormat/>
    <w:rPr>
      <w:sz w:val="24"/>
      <w:szCs w:val="24"/>
      <w:u w:val="single"/>
    </w:rPr>
  </w:style>
  <w:style w:type="character" w:styleId="aff9">
    <w:name w:val="Intense Reference"/>
    <w:uiPriority w:val="32"/>
    <w:qFormat/>
    <w:rPr>
      <w:b/>
      <w:sz w:val="24"/>
      <w:u w:val="single"/>
    </w:rPr>
  </w:style>
  <w:style w:type="character" w:styleId="affa">
    <w:name w:val="Book Title"/>
    <w:uiPriority w:val="33"/>
    <w:qFormat/>
    <w:rPr>
      <w:rFonts w:ascii="Cambria" w:eastAsia="Times New Roman" w:hAnsi="Cambria"/>
      <w:b/>
      <w:i/>
      <w:sz w:val="24"/>
      <w:szCs w:val="24"/>
    </w:rPr>
  </w:style>
  <w:style w:type="paragraph" w:styleId="34">
    <w:name w:val="Body Text Indent 3"/>
    <w:basedOn w:val="a"/>
    <w:link w:val="35"/>
    <w:unhideWhenUsed/>
    <w:pPr>
      <w:spacing w:after="120"/>
      <w:ind w:left="283"/>
    </w:pPr>
    <w:rPr>
      <w:sz w:val="16"/>
      <w:szCs w:val="16"/>
      <w:lang w:val="en-US" w:eastAsia="en-US"/>
    </w:rPr>
  </w:style>
  <w:style w:type="character" w:customStyle="1" w:styleId="35">
    <w:name w:val="Основной текст с отступом 3 Знак"/>
    <w:link w:val="34"/>
    <w:rPr>
      <w:sz w:val="16"/>
      <w:szCs w:val="16"/>
    </w:rPr>
  </w:style>
  <w:style w:type="paragraph" w:customStyle="1" w:styleId="affb">
    <w:name w:val="Знак"/>
    <w:basedOn w:val="a"/>
    <w:pPr>
      <w:widowControl w:val="0"/>
      <w:spacing w:line="360" w:lineRule="atLeast"/>
      <w:jc w:val="both"/>
    </w:pPr>
    <w:rPr>
      <w:rFonts w:ascii="Verdana" w:hAnsi="Verdana" w:cs="Verdana"/>
      <w:sz w:val="20"/>
      <w:szCs w:val="20"/>
      <w:lang w:val="en-US" w:eastAsia="en-US"/>
    </w:rPr>
  </w:style>
  <w:style w:type="character" w:styleId="affc">
    <w:name w:val="FollowedHyperlink"/>
    <w:uiPriority w:val="99"/>
    <w:semiHidden/>
    <w:unhideWhenUsed/>
    <w:rPr>
      <w:color w:val="800080"/>
      <w:u w:val="single"/>
    </w:rPr>
  </w:style>
  <w:style w:type="paragraph" w:customStyle="1" w:styleId="ConsTitle">
    <w:name w:val="ConsTitle"/>
    <w:pPr>
      <w:widowControl w:val="0"/>
    </w:pPr>
    <w:rPr>
      <w:rFonts w:ascii="Arial" w:hAnsi="Arial" w:cs="Arial"/>
      <w:b/>
      <w:bCs/>
      <w:sz w:val="16"/>
      <w:szCs w:val="16"/>
      <w:lang w:eastAsia="ru-RU"/>
    </w:rPr>
  </w:style>
  <w:style w:type="paragraph" w:customStyle="1" w:styleId="ConsNormal">
    <w:name w:val="ConsNormal"/>
    <w:pPr>
      <w:widowControl w:val="0"/>
      <w:ind w:firstLine="720"/>
    </w:pPr>
    <w:rPr>
      <w:rFonts w:ascii="Arial" w:hAnsi="Arial" w:cs="Arial"/>
      <w:lang w:eastAsia="ru-RU"/>
    </w:rPr>
  </w:style>
  <w:style w:type="paragraph" w:customStyle="1" w:styleId="17">
    <w:name w:val="Знак Знак1"/>
    <w:basedOn w:val="a"/>
    <w:pPr>
      <w:spacing w:after="160" w:line="240" w:lineRule="exact"/>
    </w:pPr>
    <w:rPr>
      <w:rFonts w:ascii="Verdana" w:eastAsia="MS Mincho" w:hAnsi="Verdana"/>
      <w:sz w:val="20"/>
      <w:szCs w:val="20"/>
      <w:lang w:val="en-GB" w:eastAsia="en-US"/>
    </w:rPr>
  </w:style>
  <w:style w:type="character" w:customStyle="1" w:styleId="29">
    <w:name w:val="Колонтитул (2)_"/>
    <w:link w:val="2a"/>
  </w:style>
  <w:style w:type="character" w:customStyle="1" w:styleId="2b">
    <w:name w:val="Основной текст (2)_"/>
    <w:link w:val="2c"/>
    <w:uiPriority w:val="99"/>
  </w:style>
  <w:style w:type="character" w:customStyle="1" w:styleId="18">
    <w:name w:val="Заголовок №1_"/>
    <w:link w:val="19"/>
    <w:rPr>
      <w:b/>
      <w:bCs/>
    </w:rPr>
  </w:style>
  <w:style w:type="character" w:customStyle="1" w:styleId="affd">
    <w:name w:val="Другое_"/>
    <w:link w:val="affe"/>
  </w:style>
  <w:style w:type="character" w:customStyle="1" w:styleId="afff">
    <w:name w:val="Подпись к таблице_"/>
    <w:link w:val="afff0"/>
  </w:style>
  <w:style w:type="paragraph" w:customStyle="1" w:styleId="2a">
    <w:name w:val="Колонтитул (2)"/>
    <w:basedOn w:val="a"/>
    <w:link w:val="29"/>
    <w:pPr>
      <w:widowControl w:val="0"/>
    </w:pPr>
    <w:rPr>
      <w:sz w:val="20"/>
      <w:szCs w:val="20"/>
    </w:rPr>
  </w:style>
  <w:style w:type="paragraph" w:customStyle="1" w:styleId="2c">
    <w:name w:val="Основной текст (2)"/>
    <w:basedOn w:val="a"/>
    <w:link w:val="2b"/>
    <w:uiPriority w:val="99"/>
    <w:pPr>
      <w:widowControl w:val="0"/>
      <w:ind w:left="5600"/>
    </w:pPr>
    <w:rPr>
      <w:sz w:val="20"/>
      <w:szCs w:val="20"/>
    </w:rPr>
  </w:style>
  <w:style w:type="paragraph" w:customStyle="1" w:styleId="19">
    <w:name w:val="Заголовок №1"/>
    <w:basedOn w:val="a"/>
    <w:link w:val="18"/>
    <w:pPr>
      <w:widowControl w:val="0"/>
      <w:jc w:val="center"/>
      <w:outlineLvl w:val="0"/>
    </w:pPr>
    <w:rPr>
      <w:b/>
      <w:bCs/>
      <w:sz w:val="20"/>
      <w:szCs w:val="20"/>
      <w:lang w:val="en-US" w:eastAsia="en-US"/>
    </w:rPr>
  </w:style>
  <w:style w:type="paragraph" w:customStyle="1" w:styleId="affe">
    <w:name w:val="Другое"/>
    <w:basedOn w:val="a"/>
    <w:link w:val="affd"/>
    <w:pPr>
      <w:widowControl w:val="0"/>
    </w:pPr>
    <w:rPr>
      <w:sz w:val="20"/>
      <w:szCs w:val="20"/>
    </w:rPr>
  </w:style>
  <w:style w:type="paragraph" w:customStyle="1" w:styleId="afff0">
    <w:name w:val="Подпись к таблице"/>
    <w:basedOn w:val="a"/>
    <w:link w:val="afff"/>
    <w:pPr>
      <w:widowControl w:val="0"/>
    </w:pPr>
    <w:rPr>
      <w:sz w:val="20"/>
      <w:szCs w:val="20"/>
    </w:rPr>
  </w:style>
  <w:style w:type="paragraph" w:customStyle="1" w:styleId="211">
    <w:name w:val="Основной текст (2)1"/>
    <w:basedOn w:val="a"/>
    <w:uiPriority w:val="99"/>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Pr>
      <w:rFonts w:cs="Times New Roman"/>
      <w:sz w:val="18"/>
      <w:szCs w:val="18"/>
      <w:shd w:val="clear" w:color="auto" w:fill="FFFFFF"/>
    </w:rPr>
  </w:style>
  <w:style w:type="character" w:customStyle="1" w:styleId="29pt222">
    <w:name w:val="Основной текст (2) + 9 pt2;Полужирный2;Курсив2"/>
    <w:uiPriority w:val="99"/>
    <w:rPr>
      <w:rFonts w:cs="Times New Roman"/>
      <w:b/>
      <w:bCs/>
      <w:i/>
      <w:iCs/>
      <w:sz w:val="18"/>
      <w:szCs w:val="18"/>
      <w:shd w:val="clear" w:color="auto" w:fill="FFFFFF"/>
    </w:rPr>
  </w:style>
  <w:style w:type="character" w:customStyle="1" w:styleId="36">
    <w:name w:val="Основной текст (3)_"/>
    <w:link w:val="37"/>
    <w:rPr>
      <w:sz w:val="21"/>
      <w:szCs w:val="21"/>
      <w:shd w:val="clear" w:color="auto" w:fill="FFFFFF"/>
    </w:rPr>
  </w:style>
  <w:style w:type="paragraph" w:customStyle="1" w:styleId="37">
    <w:name w:val="Основной текст (3)"/>
    <w:basedOn w:val="a"/>
    <w:link w:val="36"/>
    <w:pPr>
      <w:shd w:val="clear" w:color="auto" w:fill="FFFFFF"/>
      <w:spacing w:before="300" w:after="540" w:line="274" w:lineRule="exact"/>
      <w:jc w:val="both"/>
    </w:pPr>
    <w:rPr>
      <w:sz w:val="21"/>
      <w:szCs w:val="21"/>
      <w:lang w:val="en-US" w:eastAsia="en-US"/>
    </w:rPr>
  </w:style>
  <w:style w:type="paragraph" w:customStyle="1" w:styleId="38">
    <w:name w:val="Основной текст3"/>
    <w:basedOn w:val="a"/>
    <w:pPr>
      <w:shd w:val="clear" w:color="auto" w:fill="FFFFFF"/>
      <w:spacing w:before="540" w:after="300" w:line="322" w:lineRule="exact"/>
      <w:jc w:val="both"/>
    </w:pPr>
    <w:rPr>
      <w:color w:val="000000"/>
      <w:sz w:val="26"/>
      <w:szCs w:val="26"/>
      <w:lang w:val="ru"/>
    </w:rPr>
  </w:style>
  <w:style w:type="paragraph" w:customStyle="1" w:styleId="1a">
    <w:name w:val="1"/>
    <w:basedOn w:val="a"/>
    <w:uiPriority w:val="99"/>
    <w:pPr>
      <w:spacing w:before="100" w:beforeAutospacing="1" w:after="100" w:afterAutospacing="1"/>
    </w:pPr>
    <w:rPr>
      <w:rFonts w:ascii="Tahoma" w:eastAsia="Calibri" w:hAnsi="Tahoma" w:cs="Tahoma"/>
      <w:sz w:val="20"/>
      <w:szCs w:val="20"/>
      <w:lang w:val="en-US" w:eastAsia="en-US"/>
    </w:rPr>
  </w:style>
  <w:style w:type="paragraph" w:customStyle="1" w:styleId="1b">
    <w:name w:val="Текст1"/>
    <w:basedOn w:val="a"/>
    <w:rPr>
      <w:rFonts w:ascii="Courier New" w:hAnsi="Courier New"/>
      <w:sz w:val="20"/>
      <w:szCs w:val="20"/>
      <w:lang w:eastAsia="ar-SA"/>
    </w:rPr>
  </w:style>
  <w:style w:type="paragraph" w:styleId="2d">
    <w:name w:val="Body Text Indent 2"/>
    <w:basedOn w:val="a"/>
    <w:link w:val="2e"/>
    <w:uiPriority w:val="99"/>
    <w:semiHidden/>
    <w:unhideWhenUsed/>
    <w:pPr>
      <w:spacing w:after="120" w:line="480" w:lineRule="auto"/>
      <w:ind w:left="283"/>
    </w:pPr>
    <w:rPr>
      <w:lang w:val="en-US" w:eastAsia="en-US"/>
    </w:rPr>
  </w:style>
  <w:style w:type="character" w:customStyle="1" w:styleId="2e">
    <w:name w:val="Основной текст с отступом 2 Знак"/>
    <w:link w:val="2d"/>
    <w:uiPriority w:val="99"/>
    <w:semiHidden/>
    <w:rPr>
      <w:sz w:val="24"/>
      <w:szCs w:val="24"/>
    </w:rPr>
  </w:style>
  <w:style w:type="character" w:customStyle="1" w:styleId="53">
    <w:name w:val="Основной текст (5)_"/>
    <w:link w:val="54"/>
    <w:rPr>
      <w:shd w:val="clear" w:color="auto" w:fill="FFFFFF"/>
    </w:rPr>
  </w:style>
  <w:style w:type="paragraph" w:customStyle="1" w:styleId="54">
    <w:name w:val="Основной текст (5)"/>
    <w:basedOn w:val="a"/>
    <w:link w:val="53"/>
    <w:pPr>
      <w:widowControl w:val="0"/>
      <w:shd w:val="clear" w:color="auto" w:fill="FFFFFF"/>
      <w:spacing w:before="600" w:after="600" w:line="274" w:lineRule="exact"/>
      <w:jc w:val="both"/>
    </w:pPr>
    <w:rPr>
      <w:sz w:val="20"/>
      <w:szCs w:val="20"/>
      <w:lang w:val="en-US" w:eastAsia="en-US"/>
    </w:rPr>
  </w:style>
  <w:style w:type="character" w:customStyle="1" w:styleId="43">
    <w:name w:val="Основной текст (4)_"/>
    <w:link w:val="44"/>
    <w:rPr>
      <w:sz w:val="26"/>
      <w:szCs w:val="26"/>
      <w:shd w:val="clear" w:color="auto" w:fill="FFFFFF"/>
    </w:rPr>
  </w:style>
  <w:style w:type="paragraph" w:customStyle="1" w:styleId="44">
    <w:name w:val="Основной текст (4)"/>
    <w:basedOn w:val="a"/>
    <w:link w:val="43"/>
    <w:pPr>
      <w:shd w:val="clear" w:color="auto" w:fill="FFFFFF"/>
      <w:spacing w:before="300" w:after="300" w:line="322" w:lineRule="exact"/>
      <w:jc w:val="both"/>
    </w:pPr>
    <w:rPr>
      <w:sz w:val="26"/>
      <w:szCs w:val="26"/>
      <w:lang w:val="en-US" w:eastAsia="en-US"/>
    </w:rPr>
  </w:style>
  <w:style w:type="character" w:customStyle="1" w:styleId="1ListParagraph11">
    <w:name w:val="Абзац списка Знак;Абзац списка основной Знак;Абзац списка1 Знак;List Paragraph Знак;Абзац списка11 Знак"/>
    <w:link w:val="ListParagraph11"/>
    <w:uiPriority w:val="34"/>
    <w:rPr>
      <w:sz w:val="24"/>
      <w:szCs w:val="24"/>
    </w:rPr>
  </w:style>
  <w:style w:type="paragraph" w:styleId="afff1">
    <w:name w:val="List Bullet"/>
    <w:basedOn w:val="a"/>
    <w:pPr>
      <w:ind w:firstLine="510"/>
      <w:jc w:val="both"/>
    </w:pPr>
    <w:rPr>
      <w:sz w:val="28"/>
      <w:szCs w:val="20"/>
    </w:rPr>
  </w:style>
  <w:style w:type="character" w:customStyle="1" w:styleId="pt-a0">
    <w:name w:val="pt-a0"/>
  </w:style>
  <w:style w:type="character" w:customStyle="1" w:styleId="afff2">
    <w:name w:val="Гипертекстовая ссылка"/>
    <w:uiPriority w:val="99"/>
    <w:rPr>
      <w:rFonts w:cs="Times New Roman"/>
      <w:color w:val="106BBE"/>
    </w:rPr>
  </w:style>
  <w:style w:type="paragraph" w:customStyle="1" w:styleId="afff3">
    <w:name w:val="Информация о версии"/>
    <w:basedOn w:val="a"/>
    <w:next w:val="a"/>
    <w:uiPriority w:val="99"/>
    <w:pPr>
      <w:widowControl w:val="0"/>
      <w:spacing w:before="75"/>
      <w:ind w:left="170"/>
      <w:jc w:val="both"/>
    </w:pPr>
    <w:rPr>
      <w:rFonts w:ascii="Times New Roman CYR" w:hAnsi="Times New Roman CYR" w:cs="Times New Roman CYR"/>
      <w:i/>
      <w:iCs/>
      <w:color w:val="353842"/>
    </w:rPr>
  </w:style>
  <w:style w:type="character" w:customStyle="1" w:styleId="afff4">
    <w:name w:val="Цветовое выделение"/>
    <w:uiPriority w:val="99"/>
    <w:rPr>
      <w:b/>
      <w:color w:val="26282F"/>
    </w:rPr>
  </w:style>
  <w:style w:type="paragraph" w:customStyle="1" w:styleId="s1">
    <w:name w:val="s_1"/>
    <w:basedOn w:val="a"/>
    <w:pPr>
      <w:spacing w:before="100" w:beforeAutospacing="1" w:after="100" w:afterAutospacing="1"/>
    </w:pPr>
  </w:style>
  <w:style w:type="character" w:customStyle="1" w:styleId="A10">
    <w:name w:val="A1"/>
    <w:uiPriority w:val="99"/>
    <w:rPr>
      <w:color w:val="000000"/>
      <w:sz w:val="22"/>
      <w:szCs w:val="22"/>
    </w:rPr>
  </w:style>
  <w:style w:type="character" w:customStyle="1" w:styleId="apple-converted-space">
    <w:name w:val="apple-converted-space"/>
    <w:uiPriority w:val="99"/>
  </w:style>
  <w:style w:type="paragraph" w:customStyle="1" w:styleId="1c">
    <w:name w:val="Абзац списка1"/>
    <w:basedOn w:val="a"/>
    <w:uiPriority w:val="99"/>
    <w:pPr>
      <w:ind w:left="720"/>
    </w:pPr>
    <w:rPr>
      <w:lang w:eastAsia="ar-SA"/>
    </w:rPr>
  </w:style>
  <w:style w:type="character" w:customStyle="1" w:styleId="1d">
    <w:name w:val="Заголовок Знак1"/>
    <w:uiPriority w:val="10"/>
    <w:rPr>
      <w:rFonts w:ascii="Cambria" w:eastAsia="Times New Roman" w:hAnsi="Cambria" w:cs="Times New Roman"/>
      <w:spacing w:val="-10"/>
      <w:sz w:val="56"/>
      <w:szCs w:val="56"/>
      <w:lang w:eastAsia="en-US"/>
    </w:rPr>
  </w:style>
  <w:style w:type="character" w:customStyle="1" w:styleId="s10">
    <w:name w:val="s_10"/>
  </w:style>
  <w:style w:type="character" w:customStyle="1" w:styleId="afff5">
    <w:name w:val="Колонтитул_"/>
    <w:link w:val="afff6"/>
    <w:rPr>
      <w:shd w:val="clear" w:color="auto" w:fill="FFFFFF"/>
    </w:rPr>
  </w:style>
  <w:style w:type="paragraph" w:customStyle="1" w:styleId="afff6">
    <w:name w:val="Колонтитул"/>
    <w:basedOn w:val="a"/>
    <w:link w:val="afff5"/>
    <w:pPr>
      <w:shd w:val="clear" w:color="auto" w:fill="FFFFFF"/>
    </w:pPr>
    <w:rPr>
      <w:sz w:val="20"/>
      <w:szCs w:val="20"/>
      <w:lang w:val="en-US" w:eastAsia="en-US"/>
    </w:rPr>
  </w:style>
  <w:style w:type="paragraph" w:styleId="afff7">
    <w:name w:val="Document Map"/>
    <w:basedOn w:val="a"/>
    <w:link w:val="afff8"/>
    <w:uiPriority w:val="99"/>
    <w:semiHidden/>
    <w:unhideWhenUsed/>
    <w:rPr>
      <w:rFonts w:ascii="Tahoma" w:hAnsi="Tahoma"/>
      <w:sz w:val="16"/>
      <w:szCs w:val="16"/>
      <w:lang w:val="en-US" w:eastAsia="en-US"/>
    </w:rPr>
  </w:style>
  <w:style w:type="character" w:customStyle="1" w:styleId="afff8">
    <w:name w:val="Схема документа Знак"/>
    <w:link w:val="afff7"/>
    <w:uiPriority w:val="99"/>
    <w:semiHidden/>
    <w:rPr>
      <w:rFonts w:ascii="Tahoma" w:hAnsi="Tahoma" w:cs="Tahoma"/>
      <w:sz w:val="16"/>
      <w:szCs w:val="16"/>
    </w:rPr>
  </w:style>
  <w:style w:type="paragraph" w:customStyle="1" w:styleId="ConsPlusTitlePage">
    <w:name w:val="ConsPlusTitlePage"/>
    <w:pPr>
      <w:widowControl w:val="0"/>
    </w:pPr>
    <w:rPr>
      <w:rFonts w:ascii="Tahoma" w:hAnsi="Tahoma" w:cs="Tahoma"/>
      <w:lang w:eastAsia="ru-RU"/>
    </w:rPr>
  </w:style>
  <w:style w:type="character" w:customStyle="1" w:styleId="2f">
    <w:name w:val="Основной текст2"/>
    <w:rPr>
      <w:rFonts w:ascii="Times New Roman" w:eastAsia="Times New Roman" w:hAnsi="Times New Roman" w:cs="Times New Roman"/>
      <w:color w:val="000000"/>
      <w:spacing w:val="0"/>
      <w:position w:val="0"/>
      <w:sz w:val="27"/>
      <w:szCs w:val="27"/>
      <w:u w:val="single"/>
      <w:shd w:val="clear" w:color="auto" w:fill="FFFFFF"/>
      <w:lang w:val="ru-RU"/>
    </w:rPr>
  </w:style>
  <w:style w:type="character" w:customStyle="1" w:styleId="62">
    <w:name w:val="Основной текст (6)_"/>
    <w:link w:val="63"/>
    <w:rPr>
      <w:b/>
      <w:bCs/>
      <w:sz w:val="27"/>
      <w:szCs w:val="27"/>
      <w:shd w:val="clear" w:color="auto" w:fill="FFFFFF"/>
    </w:rPr>
  </w:style>
  <w:style w:type="character" w:customStyle="1" w:styleId="73">
    <w:name w:val="Основной текст (7)_"/>
    <w:link w:val="74"/>
    <w:rPr>
      <w:sz w:val="23"/>
      <w:szCs w:val="23"/>
      <w:shd w:val="clear" w:color="auto" w:fill="FFFFFF"/>
    </w:rPr>
  </w:style>
  <w:style w:type="character" w:customStyle="1" w:styleId="82">
    <w:name w:val="Основной текст (8)_"/>
    <w:link w:val="83"/>
    <w:rPr>
      <w:b/>
      <w:bCs/>
      <w:sz w:val="23"/>
      <w:szCs w:val="23"/>
      <w:shd w:val="clear" w:color="auto" w:fill="FFFFFF"/>
    </w:rPr>
  </w:style>
  <w:style w:type="character" w:customStyle="1" w:styleId="2f0">
    <w:name w:val="Подпись к таблице (2)_"/>
    <w:link w:val="2f1"/>
    <w:rPr>
      <w:b/>
      <w:bCs/>
      <w:sz w:val="23"/>
      <w:szCs w:val="23"/>
      <w:shd w:val="clear" w:color="auto" w:fill="FFFFFF"/>
    </w:rPr>
  </w:style>
  <w:style w:type="character" w:customStyle="1" w:styleId="115pt">
    <w:name w:val="Основной текст + 11;5 pt"/>
    <w:rPr>
      <w:rFonts w:ascii="Times New Roman" w:eastAsia="Times New Roman" w:hAnsi="Times New Roman" w:cs="Times New Roman"/>
      <w:color w:val="000000"/>
      <w:spacing w:val="0"/>
      <w:position w:val="0"/>
      <w:sz w:val="23"/>
      <w:szCs w:val="23"/>
      <w:u w:val="none"/>
      <w:shd w:val="clear" w:color="auto" w:fill="FFFFFF"/>
      <w:lang w:val="ru-RU"/>
    </w:rPr>
  </w:style>
  <w:style w:type="paragraph" w:customStyle="1" w:styleId="63">
    <w:name w:val="Основной текст (6)"/>
    <w:basedOn w:val="a"/>
    <w:link w:val="62"/>
    <w:pPr>
      <w:widowControl w:val="0"/>
      <w:shd w:val="clear" w:color="auto" w:fill="FFFFFF"/>
      <w:spacing w:before="600" w:after="420" w:line="322" w:lineRule="exact"/>
      <w:jc w:val="center"/>
    </w:pPr>
    <w:rPr>
      <w:b/>
      <w:bCs/>
      <w:sz w:val="27"/>
      <w:szCs w:val="27"/>
      <w:lang w:val="en-US" w:eastAsia="en-US"/>
    </w:rPr>
  </w:style>
  <w:style w:type="paragraph" w:customStyle="1" w:styleId="74">
    <w:name w:val="Основной текст (7)"/>
    <w:basedOn w:val="a"/>
    <w:link w:val="73"/>
    <w:pPr>
      <w:widowControl w:val="0"/>
      <w:shd w:val="clear" w:color="auto" w:fill="FFFFFF"/>
      <w:spacing w:line="274" w:lineRule="exact"/>
    </w:pPr>
    <w:rPr>
      <w:sz w:val="23"/>
      <w:szCs w:val="23"/>
      <w:lang w:val="en-US" w:eastAsia="en-US"/>
    </w:rPr>
  </w:style>
  <w:style w:type="paragraph" w:customStyle="1" w:styleId="83">
    <w:name w:val="Основной текст (8)"/>
    <w:basedOn w:val="a"/>
    <w:link w:val="82"/>
    <w:pPr>
      <w:widowControl w:val="0"/>
      <w:shd w:val="clear" w:color="auto" w:fill="FFFFFF"/>
      <w:spacing w:before="360" w:after="180" w:line="322" w:lineRule="exact"/>
      <w:jc w:val="center"/>
    </w:pPr>
    <w:rPr>
      <w:b/>
      <w:bCs/>
      <w:sz w:val="23"/>
      <w:szCs w:val="23"/>
      <w:lang w:val="en-US" w:eastAsia="en-US"/>
    </w:rPr>
  </w:style>
  <w:style w:type="paragraph" w:customStyle="1" w:styleId="2f1">
    <w:name w:val="Подпись к таблице (2)"/>
    <w:basedOn w:val="a"/>
    <w:link w:val="2f0"/>
    <w:pPr>
      <w:widowControl w:val="0"/>
      <w:shd w:val="clear" w:color="auto" w:fill="FFFFFF"/>
      <w:spacing w:line="0" w:lineRule="atLeast"/>
    </w:pPr>
    <w:rPr>
      <w:b/>
      <w:bCs/>
      <w:sz w:val="23"/>
      <w:szCs w:val="23"/>
      <w:lang w:val="en-US" w:eastAsia="en-US"/>
    </w:rPr>
  </w:style>
  <w:style w:type="paragraph" w:customStyle="1" w:styleId="afff9">
    <w:name w:val="Содержимое таблицы"/>
    <w:basedOn w:val="a"/>
    <w:pPr>
      <w:suppressLineNumbers/>
    </w:pPr>
    <w:rPr>
      <w:lang w:eastAsia="ar-SA"/>
    </w:rPr>
  </w:style>
  <w:style w:type="character" w:customStyle="1" w:styleId="normaltextrun">
    <w:name w:val="normaltextrun"/>
  </w:style>
  <w:style w:type="character" w:customStyle="1" w:styleId="spellingerror">
    <w:name w:val="spellingerror"/>
  </w:style>
  <w:style w:type="character" w:customStyle="1" w:styleId="eop">
    <w:name w:val="eop"/>
  </w:style>
  <w:style w:type="paragraph" w:customStyle="1" w:styleId="paragraph">
    <w:name w:val="paragraph"/>
    <w:basedOn w:val="a"/>
    <w:pPr>
      <w:spacing w:before="100" w:beforeAutospacing="1" w:after="100" w:afterAutospacing="1"/>
    </w:pPr>
  </w:style>
  <w:style w:type="character" w:customStyle="1" w:styleId="contextualspellingandgrammarerror">
    <w:name w:val="contextualspellingandgrammarerror"/>
  </w:style>
  <w:style w:type="paragraph" w:customStyle="1" w:styleId="ConsPlusDocList">
    <w:name w:val="ConsPlusDocList"/>
    <w:pPr>
      <w:widowControl w:val="0"/>
    </w:pPr>
    <w:rPr>
      <w:rFonts w:ascii="Calibri" w:hAnsi="Calibri" w:cs="Calibri"/>
      <w:sz w:val="22"/>
      <w:lang w:eastAsia="ru-RU"/>
    </w:rPr>
  </w:style>
  <w:style w:type="paragraph" w:customStyle="1" w:styleId="ConsPlusJurTerm">
    <w:name w:val="ConsPlusJurTerm"/>
    <w:pPr>
      <w:widowControl w:val="0"/>
    </w:pPr>
    <w:rPr>
      <w:rFonts w:ascii="Tahoma" w:hAnsi="Tahoma" w:cs="Tahoma"/>
      <w:sz w:val="26"/>
      <w:lang w:eastAsia="ru-RU"/>
    </w:rPr>
  </w:style>
  <w:style w:type="paragraph" w:customStyle="1" w:styleId="ConsPlusTextList">
    <w:name w:val="ConsPlusTextList"/>
    <w:pPr>
      <w:widowControl w:val="0"/>
    </w:pPr>
    <w:rPr>
      <w:rFonts w:ascii="Arial" w:hAnsi="Arial" w:cs="Arial"/>
      <w:lang w:eastAsia="ru-RU"/>
    </w:rPr>
  </w:style>
  <w:style w:type="character" w:customStyle="1" w:styleId="copytarget">
    <w:name w:val="copy_target"/>
  </w:style>
  <w:style w:type="paragraph" w:customStyle="1" w:styleId="afffa">
    <w:name w:val="Прижатый влево"/>
    <w:basedOn w:val="a"/>
    <w:next w:val="a"/>
    <w:rPr>
      <w:rFonts w:ascii="Arial" w:hAnsi="Arial"/>
      <w:sz w:val="20"/>
      <w:szCs w:val="20"/>
    </w:rPr>
  </w:style>
  <w:style w:type="paragraph" w:customStyle="1" w:styleId="msonormal0">
    <w:name w:val="msonormal"/>
    <w:basedOn w:val="a"/>
    <w:pPr>
      <w:spacing w:before="100" w:beforeAutospacing="1" w:after="100" w:afterAutospacing="1"/>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70">
    <w:name w:val="xl70"/>
    <w:basedOn w:val="a"/>
    <w:pPr>
      <w:spacing w:before="100" w:beforeAutospacing="1" w:after="100" w:afterAutospacing="1"/>
    </w:pPr>
  </w:style>
  <w:style w:type="paragraph" w:customStyle="1" w:styleId="xl71">
    <w:name w:val="xl71"/>
    <w:basedOn w:val="a"/>
    <w:pPr>
      <w:spacing w:before="100" w:beforeAutospacing="1" w:after="100" w:afterAutospacing="1"/>
      <w:jc w:val="center"/>
    </w:pPr>
    <w:rPr>
      <w:b/>
      <w:bCs/>
    </w:rPr>
  </w:style>
  <w:style w:type="paragraph" w:customStyle="1" w:styleId="xl72">
    <w:name w:val="xl72"/>
    <w:basedOn w:val="a"/>
    <w:pPr>
      <w:spacing w:before="100" w:beforeAutospacing="1" w:after="100" w:afterAutospacing="1"/>
      <w:jc w:val="right"/>
    </w:p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76">
    <w:name w:val="xl76"/>
    <w:basedOn w:val="a"/>
    <w:pPr>
      <w:spacing w:before="100" w:beforeAutospacing="1" w:after="100" w:afterAutospacing="1"/>
      <w:jc w:val="right"/>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afffb">
    <w:name w:val="Мой маркированный список"/>
    <w:basedOn w:val="a2"/>
    <w:uiPriority w:val="99"/>
  </w:style>
  <w:style w:type="character" w:styleId="afffc">
    <w:name w:val="annotation reference"/>
    <w:basedOn w:val="a0"/>
    <w:uiPriority w:val="99"/>
    <w:semiHidden/>
    <w:unhideWhenUsed/>
    <w:rsid w:val="0096083A"/>
    <w:rPr>
      <w:sz w:val="16"/>
      <w:szCs w:val="16"/>
    </w:rPr>
  </w:style>
  <w:style w:type="paragraph" w:styleId="afffd">
    <w:name w:val="annotation text"/>
    <w:basedOn w:val="a"/>
    <w:link w:val="afffe"/>
    <w:uiPriority w:val="99"/>
    <w:semiHidden/>
    <w:unhideWhenUsed/>
    <w:rsid w:val="0096083A"/>
    <w:rPr>
      <w:sz w:val="20"/>
      <w:szCs w:val="20"/>
    </w:rPr>
  </w:style>
  <w:style w:type="character" w:customStyle="1" w:styleId="afffe">
    <w:name w:val="Текст примечания Знак"/>
    <w:basedOn w:val="a0"/>
    <w:link w:val="afffd"/>
    <w:uiPriority w:val="99"/>
    <w:semiHidden/>
    <w:rsid w:val="0096083A"/>
    <w:rPr>
      <w:lang w:eastAsia="ru-RU"/>
    </w:rPr>
  </w:style>
  <w:style w:type="paragraph" w:styleId="affff">
    <w:name w:val="annotation subject"/>
    <w:basedOn w:val="afffd"/>
    <w:next w:val="afffd"/>
    <w:link w:val="affff0"/>
    <w:uiPriority w:val="99"/>
    <w:semiHidden/>
    <w:unhideWhenUsed/>
    <w:rsid w:val="0096083A"/>
    <w:rPr>
      <w:b/>
      <w:bCs/>
    </w:rPr>
  </w:style>
  <w:style w:type="character" w:customStyle="1" w:styleId="affff0">
    <w:name w:val="Тема примечания Знак"/>
    <w:basedOn w:val="afffe"/>
    <w:link w:val="affff"/>
    <w:uiPriority w:val="99"/>
    <w:semiHidden/>
    <w:rsid w:val="0096083A"/>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2E4E4EE30E74757EDDB25BAA443E7074521E2CDAB0C6DC66A65738E6B546DB714B6744BEBA4EF041E098063829089831BA0238B1358F125FEoAG" TargetMode="External"/><Relationship Id="rId18" Type="http://schemas.openxmlformats.org/officeDocument/2006/relationships/hyperlink" Target="consultantplus://offline/ref=0339D7A29192F15EA94E4A219D5D1970FA84EFB333AAA1595244E8C8BA2B80F71BD44B7C4D8477FC4B6514C623CC907413BCF1080C4901A2B74CC1A9vF2EI" TargetMode="External"/><Relationship Id="rId3" Type="http://schemas.openxmlformats.org/officeDocument/2006/relationships/styles" Target="styles.xml"/><Relationship Id="rId21" Type="http://schemas.openxmlformats.org/officeDocument/2006/relationships/hyperlink" Target="consultantplus://offline/ref=8D5AB8F9512F5E5CC841595DF075D0042997C85604035A9B625B629A720924F5E46EB80913DC8AD17DF102706EGEBAI" TargetMode="External"/><Relationship Id="rId7" Type="http://schemas.openxmlformats.org/officeDocument/2006/relationships/endnotes" Target="endnotes.xml"/><Relationship Id="rId12" Type="http://schemas.openxmlformats.org/officeDocument/2006/relationships/hyperlink" Target="consultantplus://offline/ref=212BF915E42C57F7FA0D41BBE30D63C850E9E0F2A55873F4C276DDC6C5DAD668B4582757ADE9D17DC6AA2B67F4G6D5C" TargetMode="External"/><Relationship Id="rId17" Type="http://schemas.openxmlformats.org/officeDocument/2006/relationships/hyperlink" Target="consultantplus://offline/ref=0339D7A29192F15EA94E4A219D5D1970FA84EFB332A9A2505544E8C8BA2B80F71BD44B7C5F842FF24B650BC121D9C62555vE2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9D7A29192F15EA94E4A219D5D1970FA84EFB333AAA1595244E8C8BA2B80F71BD44B7C4D8477FC4B6514C623CC907413BCF1080C4901A2B74CC1A9vF2EI" TargetMode="External"/><Relationship Id="rId20" Type="http://schemas.openxmlformats.org/officeDocument/2006/relationships/hyperlink" Target="consultantplus://offline/ref=C2E4E4EE30E74757EDDB25BAA443E7074521E2CDAB0C6DC66A65738E6B546DB714B6744BEBA4EF041E098063829089831BA0238B1358F125FEo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2BF915E42C57F7FA0D41BBE30D63C857E0E4F7A35C73F4C276DDC6C5DAD668A6587F5BACECCA74C5BF7D36B2325F30455B5690B0B48B3AGAD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39D7A29192F15EA94E4A219D5D1970FA84EFB332A9A2505544E8C8BA2B80F71BD44B7C5F842FF24B650BC121D9C62555vE2AI" TargetMode="External"/><Relationship Id="rId23" Type="http://schemas.openxmlformats.org/officeDocument/2006/relationships/hyperlink" Target="consultantplus://offline/ref=CBF784CD0914FD3D238F1FA902EAC88885DC460D243DFB4AB783A6D41CFE6BE44420EFC4969CB95652171599C4S7c3B" TargetMode="External"/><Relationship Id="rId10" Type="http://schemas.openxmlformats.org/officeDocument/2006/relationships/hyperlink" Target="consultantplus://offline/ref=0339D7A29192F15EA94E542C8B31467FFD8CB0B738AEA8070E13EE9FE57B86A2499415250EC164FF497A17C121vC24I" TargetMode="External"/><Relationship Id="rId19" Type="http://schemas.openxmlformats.org/officeDocument/2006/relationships/hyperlink" Target="https://login.consultant.ru/link/?req=doc&amp;base=RLAW123&amp;n=326231&amp;dst=199835" TargetMode="External"/><Relationship Id="rId4" Type="http://schemas.openxmlformats.org/officeDocument/2006/relationships/settings" Target="settings.xml"/><Relationship Id="rId9" Type="http://schemas.openxmlformats.org/officeDocument/2006/relationships/hyperlink" Target="consultantplus://offline/ref=0339D7A29192F15EA94E542C8B31467FFD8DB1B835A2A8070E13EE9FE57B86A2499415250EC164FF497A17C121vC24I" TargetMode="External"/><Relationship Id="rId14" Type="http://schemas.openxmlformats.org/officeDocument/2006/relationships/hyperlink" Target="consultantplus://offline/ref=18B04756209DAE43C71B5AEF28895E2C6D4E171C35C55F2A52CAB8378CB8AD1637D6B2CD9E7E982DD2DB1CA8373EC26FDCF2827306B681C4K3CFE" TargetMode="External"/><Relationship Id="rId22" Type="http://schemas.openxmlformats.org/officeDocument/2006/relationships/hyperlink" Target="consultantplus://offline/ref=8D5AB8F9512F5E5CC841595DF075D0042993C953000E5A9B625B629A720924F5F66EE00511D594D47BE4542128BCD8DE0206892A1E392A64G0B1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A2A2-FE3D-43B5-83D7-C3D8B914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18142</TotalTime>
  <Pages>32</Pages>
  <Words>12227</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81764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lastModifiedBy>Литвиненко Лариса</cp:lastModifiedBy>
  <cp:revision>38</cp:revision>
  <cp:lastPrinted>2024-03-07T02:52:00Z</cp:lastPrinted>
  <dcterms:created xsi:type="dcterms:W3CDTF">2023-10-05T06:54:00Z</dcterms:created>
  <dcterms:modified xsi:type="dcterms:W3CDTF">2024-03-12T03:27:00Z</dcterms:modified>
  <cp:version>983040</cp:version>
</cp:coreProperties>
</file>