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8" w:type="dxa"/>
        <w:jc w:val="center"/>
        <w:tblLook w:val="01E0" w:firstRow="1" w:lastRow="1" w:firstColumn="1" w:lastColumn="1" w:noHBand="0" w:noVBand="0"/>
      </w:tblPr>
      <w:tblGrid>
        <w:gridCol w:w="5387"/>
        <w:gridCol w:w="3961"/>
      </w:tblGrid>
      <w:tr w:rsidR="00C61A37" w:rsidRPr="00B3231F" w14:paraId="41E49CDA" w14:textId="77777777" w:rsidTr="00EC0CF6">
        <w:trPr>
          <w:trHeight w:val="4253"/>
          <w:jc w:val="center"/>
        </w:trPr>
        <w:tc>
          <w:tcPr>
            <w:tcW w:w="9348" w:type="dxa"/>
            <w:gridSpan w:val="2"/>
          </w:tcPr>
          <w:p w14:paraId="7C28AF76" w14:textId="09012DDE" w:rsidR="00C61A37" w:rsidRPr="00B3231F" w:rsidRDefault="00A47CEA" w:rsidP="00B73BFB">
            <w:pPr>
              <w:pStyle w:val="1"/>
            </w:pPr>
            <w:bookmarkStart w:id="0" w:name="_GoBack"/>
            <w:bookmarkEnd w:id="0"/>
            <w:r>
              <w:t xml:space="preserve"> </w:t>
            </w:r>
            <w:r w:rsidR="00C61A37" w:rsidRPr="00B3231F">
              <w:rPr>
                <w:noProof/>
              </w:rPr>
              <w:drawing>
                <wp:inline distT="0" distB="0" distL="0" distR="0" wp14:anchorId="2DB20D10" wp14:editId="22ABF0A3">
                  <wp:extent cx="546100" cy="6858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85800"/>
                          </a:xfrm>
                          <a:prstGeom prst="rect">
                            <a:avLst/>
                          </a:prstGeom>
                          <a:noFill/>
                          <a:ln w="9525">
                            <a:noFill/>
                            <a:miter lim="800000"/>
                            <a:headEnd/>
                            <a:tailEnd/>
                          </a:ln>
                        </pic:spPr>
                      </pic:pic>
                    </a:graphicData>
                  </a:graphic>
                </wp:inline>
              </w:drawing>
            </w:r>
          </w:p>
          <w:p w14:paraId="3FE02DFD" w14:textId="77777777" w:rsidR="00C61A37" w:rsidRPr="00B3231F" w:rsidRDefault="00C61A37" w:rsidP="00B73BFB">
            <w:pPr>
              <w:rPr>
                <w:rFonts w:ascii="Times New Roman" w:hAnsi="Times New Roman" w:cs="Times New Roman"/>
              </w:rPr>
            </w:pPr>
          </w:p>
          <w:p w14:paraId="165120F3" w14:textId="77777777" w:rsidR="00C61A37" w:rsidRPr="00B3231F" w:rsidRDefault="00C61A37" w:rsidP="00C61A37">
            <w:pPr>
              <w:spacing w:after="0" w:line="240" w:lineRule="auto"/>
              <w:jc w:val="center"/>
              <w:rPr>
                <w:rFonts w:ascii="Times New Roman" w:hAnsi="Times New Roman" w:cs="Times New Roman"/>
                <w:b/>
                <w:sz w:val="36"/>
                <w:szCs w:val="36"/>
              </w:rPr>
            </w:pPr>
            <w:r w:rsidRPr="00B3231F">
              <w:rPr>
                <w:rFonts w:ascii="Times New Roman" w:hAnsi="Times New Roman" w:cs="Times New Roman"/>
                <w:b/>
                <w:sz w:val="36"/>
                <w:szCs w:val="36"/>
              </w:rPr>
              <w:t>АДМИНИСТРАЦИЯ ГОРОДА СОСНОВОБОРСКА</w:t>
            </w:r>
          </w:p>
          <w:p w14:paraId="4169BC2E" w14:textId="77777777" w:rsidR="00C61A37" w:rsidRPr="00B3231F" w:rsidRDefault="00C61A37" w:rsidP="00C61A37">
            <w:pPr>
              <w:spacing w:line="240" w:lineRule="auto"/>
              <w:rPr>
                <w:rFonts w:ascii="Times New Roman" w:hAnsi="Times New Roman" w:cs="Times New Roman"/>
                <w:b/>
                <w:sz w:val="16"/>
                <w:szCs w:val="16"/>
              </w:rPr>
            </w:pPr>
          </w:p>
          <w:p w14:paraId="10650981" w14:textId="77777777" w:rsidR="00C61A37" w:rsidRPr="00B3231F" w:rsidRDefault="00C61A37" w:rsidP="00C61A37">
            <w:pPr>
              <w:spacing w:after="0" w:line="240" w:lineRule="auto"/>
              <w:jc w:val="center"/>
              <w:rPr>
                <w:rFonts w:ascii="Times New Roman" w:hAnsi="Times New Roman" w:cs="Times New Roman"/>
                <w:b/>
                <w:sz w:val="44"/>
                <w:szCs w:val="44"/>
              </w:rPr>
            </w:pPr>
            <w:r w:rsidRPr="00B3231F">
              <w:rPr>
                <w:rFonts w:ascii="Times New Roman" w:hAnsi="Times New Roman" w:cs="Times New Roman"/>
                <w:b/>
                <w:sz w:val="44"/>
                <w:szCs w:val="44"/>
              </w:rPr>
              <w:t>ПОСТАНОВЛЕНИЕ</w:t>
            </w:r>
          </w:p>
          <w:p w14:paraId="0F2A56B5" w14:textId="77777777" w:rsidR="00C61A37" w:rsidRPr="00B3231F" w:rsidRDefault="00C61A37" w:rsidP="00B73BFB">
            <w:pPr>
              <w:rPr>
                <w:rFonts w:ascii="Times New Roman" w:hAnsi="Times New Roman" w:cs="Times New Roman"/>
              </w:rPr>
            </w:pPr>
          </w:p>
          <w:p w14:paraId="664D241C" w14:textId="33660DD1" w:rsidR="00C61A37" w:rsidRPr="00B3231F" w:rsidRDefault="000A0924" w:rsidP="00B73BFB">
            <w:pPr>
              <w:rPr>
                <w:rFonts w:ascii="Times New Roman" w:hAnsi="Times New Roman" w:cs="Times New Roman"/>
              </w:rPr>
            </w:pPr>
            <w:proofErr w:type="gramStart"/>
            <w:r w:rsidRPr="00B3231F">
              <w:rPr>
                <w:rFonts w:ascii="Times New Roman" w:hAnsi="Times New Roman" w:cs="Times New Roman"/>
              </w:rPr>
              <w:t>«</w:t>
            </w:r>
            <w:r w:rsidR="00B74533">
              <w:rPr>
                <w:rFonts w:ascii="Times New Roman" w:hAnsi="Times New Roman" w:cs="Times New Roman"/>
              </w:rPr>
              <w:t xml:space="preserve">  </w:t>
            </w:r>
            <w:proofErr w:type="gramEnd"/>
            <w:r w:rsidR="00B74533">
              <w:rPr>
                <w:rFonts w:ascii="Times New Roman" w:hAnsi="Times New Roman" w:cs="Times New Roman"/>
              </w:rPr>
              <w:t xml:space="preserve"> </w:t>
            </w:r>
            <w:r w:rsidRPr="00B3231F">
              <w:rPr>
                <w:rFonts w:ascii="Times New Roman" w:hAnsi="Times New Roman" w:cs="Times New Roman"/>
              </w:rPr>
              <w:t>»</w:t>
            </w:r>
            <w:r w:rsidR="00966C0D">
              <w:rPr>
                <w:rFonts w:ascii="Times New Roman" w:hAnsi="Times New Roman" w:cs="Times New Roman"/>
              </w:rPr>
              <w:t xml:space="preserve"> </w:t>
            </w:r>
            <w:r w:rsidR="00B74533">
              <w:rPr>
                <w:rFonts w:ascii="Times New Roman" w:hAnsi="Times New Roman" w:cs="Times New Roman"/>
              </w:rPr>
              <w:t xml:space="preserve">мая </w:t>
            </w:r>
            <w:r w:rsidRPr="00B3231F">
              <w:rPr>
                <w:rFonts w:ascii="Times New Roman" w:hAnsi="Times New Roman" w:cs="Times New Roman"/>
              </w:rPr>
              <w:t>2022</w:t>
            </w:r>
            <w:r w:rsidR="00C61A37" w:rsidRPr="00B3231F">
              <w:rPr>
                <w:rFonts w:ascii="Times New Roman" w:hAnsi="Times New Roman" w:cs="Times New Roman"/>
              </w:rPr>
              <w:t xml:space="preserve">                                       </w:t>
            </w:r>
            <w:r w:rsidR="00A97264" w:rsidRPr="00B3231F">
              <w:rPr>
                <w:rFonts w:ascii="Times New Roman" w:hAnsi="Times New Roman" w:cs="Times New Roman"/>
              </w:rPr>
              <w:t xml:space="preserve">   </w:t>
            </w:r>
            <w:r w:rsidR="004E4110" w:rsidRPr="00B3231F">
              <w:rPr>
                <w:rFonts w:ascii="Times New Roman" w:hAnsi="Times New Roman" w:cs="Times New Roman"/>
              </w:rPr>
              <w:t xml:space="preserve">                       </w:t>
            </w:r>
            <w:r w:rsidR="00A97264" w:rsidRPr="00B3231F">
              <w:rPr>
                <w:rFonts w:ascii="Times New Roman" w:hAnsi="Times New Roman" w:cs="Times New Roman"/>
              </w:rPr>
              <w:t xml:space="preserve">    </w:t>
            </w:r>
            <w:r w:rsidR="00ED3967">
              <w:rPr>
                <w:rFonts w:ascii="Times New Roman" w:hAnsi="Times New Roman" w:cs="Times New Roman"/>
              </w:rPr>
              <w:t xml:space="preserve">      </w:t>
            </w:r>
            <w:r w:rsidR="00A97264" w:rsidRPr="00B3231F">
              <w:rPr>
                <w:rFonts w:ascii="Times New Roman" w:hAnsi="Times New Roman" w:cs="Times New Roman"/>
              </w:rPr>
              <w:t xml:space="preserve">      </w:t>
            </w:r>
            <w:r w:rsidR="00C61A37" w:rsidRPr="00B3231F">
              <w:rPr>
                <w:rFonts w:ascii="Times New Roman" w:hAnsi="Times New Roman" w:cs="Times New Roman"/>
              </w:rPr>
              <w:t xml:space="preserve">    </w:t>
            </w:r>
            <w:r w:rsidR="00D128A1">
              <w:rPr>
                <w:rFonts w:ascii="Times New Roman" w:hAnsi="Times New Roman" w:cs="Times New Roman"/>
              </w:rPr>
              <w:t xml:space="preserve">     </w:t>
            </w:r>
            <w:r w:rsidR="00C61A37" w:rsidRPr="00B3231F">
              <w:rPr>
                <w:rFonts w:ascii="Times New Roman" w:hAnsi="Times New Roman" w:cs="Times New Roman"/>
              </w:rPr>
              <w:t xml:space="preserve">             № </w:t>
            </w:r>
            <w:r w:rsidR="00966C0D">
              <w:rPr>
                <w:rFonts w:ascii="Times New Roman" w:hAnsi="Times New Roman" w:cs="Times New Roman"/>
              </w:rPr>
              <w:t xml:space="preserve"> </w:t>
            </w:r>
            <w:r w:rsidR="00D128A1">
              <w:rPr>
                <w:rFonts w:ascii="Times New Roman" w:hAnsi="Times New Roman" w:cs="Times New Roman"/>
              </w:rPr>
              <w:t>_____</w:t>
            </w:r>
          </w:p>
          <w:p w14:paraId="1D64DFA6" w14:textId="77777777" w:rsidR="00E6791F" w:rsidRPr="00B3231F" w:rsidRDefault="00E6791F" w:rsidP="000A0924">
            <w:pPr>
              <w:spacing w:after="0" w:line="240" w:lineRule="auto"/>
              <w:jc w:val="center"/>
              <w:rPr>
                <w:rFonts w:ascii="Times New Roman" w:hAnsi="Times New Roman" w:cs="Times New Roman"/>
                <w:i/>
                <w:sz w:val="24"/>
                <w:szCs w:val="24"/>
              </w:rPr>
            </w:pPr>
          </w:p>
        </w:tc>
      </w:tr>
      <w:tr w:rsidR="00EC0CF6" w:rsidRPr="009F4453" w14:paraId="55894C2B" w14:textId="77777777" w:rsidTr="00EC0C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61" w:type="dxa"/>
        </w:trPr>
        <w:tc>
          <w:tcPr>
            <w:tcW w:w="5387" w:type="dxa"/>
            <w:tcBorders>
              <w:top w:val="nil"/>
              <w:left w:val="nil"/>
              <w:bottom w:val="nil"/>
              <w:right w:val="nil"/>
            </w:tcBorders>
          </w:tcPr>
          <w:p w14:paraId="506F3677" w14:textId="17F4F6C2" w:rsidR="00EC0CF6" w:rsidRPr="00FA17B9" w:rsidRDefault="00EC0CF6" w:rsidP="000F234F">
            <w:pPr>
              <w:spacing w:after="0" w:line="240" w:lineRule="auto"/>
              <w:jc w:val="both"/>
              <w:rPr>
                <w:rFonts w:ascii="Times New Roman" w:eastAsia="Calibri" w:hAnsi="Times New Roman" w:cs="Times New Roman"/>
              </w:rPr>
            </w:pPr>
            <w:r w:rsidRPr="00FA17B9">
              <w:rPr>
                <w:rFonts w:ascii="Times New Roman" w:eastAsia="Calibri" w:hAnsi="Times New Roman" w:cs="Times New Roman"/>
                <w:bCs/>
              </w:rPr>
              <w:t>Об утверждении Примерного положения</w:t>
            </w:r>
            <w:r w:rsidRPr="00FA17B9">
              <w:rPr>
                <w:rFonts w:ascii="Times New Roman" w:hAnsi="Times New Roman" w:cs="Times New Roman"/>
              </w:rPr>
              <w:t xml:space="preserve"> об оплате труда работников муниципальн</w:t>
            </w:r>
            <w:r w:rsidR="000F234F" w:rsidRPr="00FA17B9">
              <w:rPr>
                <w:rFonts w:ascii="Times New Roman" w:hAnsi="Times New Roman" w:cs="Times New Roman"/>
              </w:rPr>
              <w:t xml:space="preserve">ого </w:t>
            </w:r>
            <w:r w:rsidRPr="00FA17B9">
              <w:rPr>
                <w:rFonts w:ascii="Times New Roman" w:hAnsi="Times New Roman" w:cs="Times New Roman"/>
              </w:rPr>
              <w:t>казенн</w:t>
            </w:r>
            <w:r w:rsidR="000F234F" w:rsidRPr="00FA17B9">
              <w:rPr>
                <w:rFonts w:ascii="Times New Roman" w:hAnsi="Times New Roman" w:cs="Times New Roman"/>
              </w:rPr>
              <w:t>ого</w:t>
            </w:r>
            <w:r w:rsidRPr="00FA17B9">
              <w:rPr>
                <w:rFonts w:ascii="Times New Roman" w:hAnsi="Times New Roman" w:cs="Times New Roman"/>
              </w:rPr>
              <w:t xml:space="preserve"> учрежден</w:t>
            </w:r>
            <w:r w:rsidR="000F234F" w:rsidRPr="00FA17B9">
              <w:rPr>
                <w:rFonts w:ascii="Times New Roman" w:hAnsi="Times New Roman" w:cs="Times New Roman"/>
              </w:rPr>
              <w:t>ия «Управление капитального строительства и жилищно-коммунального хозяйства</w:t>
            </w:r>
            <w:r w:rsidRPr="00FA17B9">
              <w:rPr>
                <w:rFonts w:ascii="Times New Roman" w:eastAsia="Calibri" w:hAnsi="Times New Roman" w:cs="Times New Roman"/>
              </w:rPr>
              <w:t xml:space="preserve"> города Сосновоборска</w:t>
            </w:r>
            <w:r w:rsidR="000F234F" w:rsidRPr="00FA17B9">
              <w:rPr>
                <w:rFonts w:ascii="Times New Roman" w:eastAsia="Calibri" w:hAnsi="Times New Roman" w:cs="Times New Roman"/>
              </w:rPr>
              <w:t>»</w:t>
            </w:r>
          </w:p>
        </w:tc>
      </w:tr>
    </w:tbl>
    <w:p w14:paraId="0F3BFEC4" w14:textId="77777777" w:rsidR="00EC0CF6" w:rsidRPr="009F4453" w:rsidRDefault="00EC0CF6" w:rsidP="00EC0CF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BA96352" w14:textId="77777777" w:rsidR="00EC0CF6" w:rsidRPr="00FA17B9" w:rsidRDefault="00EC0CF6" w:rsidP="00EC0CF6">
      <w:pPr>
        <w:autoSpaceDE w:val="0"/>
        <w:autoSpaceDN w:val="0"/>
        <w:adjustRightInd w:val="0"/>
        <w:spacing w:after="0" w:line="240" w:lineRule="auto"/>
        <w:ind w:firstLine="709"/>
        <w:jc w:val="both"/>
        <w:rPr>
          <w:rFonts w:ascii="Times New Roman" w:hAnsi="Times New Roman" w:cs="Times New Roman"/>
          <w:sz w:val="24"/>
          <w:szCs w:val="24"/>
        </w:rPr>
      </w:pPr>
      <w:r w:rsidRPr="00FA17B9">
        <w:rPr>
          <w:rFonts w:ascii="Times New Roman" w:hAnsi="Times New Roman" w:cs="Times New Roman"/>
          <w:sz w:val="24"/>
          <w:szCs w:val="24"/>
        </w:rPr>
        <w:t xml:space="preserve">В соответствии с Трудовым </w:t>
      </w:r>
      <w:hyperlink r:id="rId7" w:history="1">
        <w:r w:rsidRPr="00FA17B9">
          <w:rPr>
            <w:rFonts w:ascii="Times New Roman" w:hAnsi="Times New Roman" w:cs="Times New Roman"/>
            <w:sz w:val="24"/>
            <w:szCs w:val="24"/>
          </w:rPr>
          <w:t>кодексом</w:t>
        </w:r>
      </w:hyperlink>
      <w:r w:rsidRPr="00FA17B9">
        <w:rPr>
          <w:rFonts w:ascii="Times New Roman" w:hAnsi="Times New Roman" w:cs="Times New Roman"/>
          <w:sz w:val="24"/>
          <w:szCs w:val="24"/>
        </w:rPr>
        <w:t xml:space="preserve"> Российской Федерации, </w:t>
      </w:r>
      <w:hyperlink r:id="rId8" w:history="1">
        <w:r w:rsidRPr="00FA17B9">
          <w:rPr>
            <w:rFonts w:ascii="Times New Roman" w:hAnsi="Times New Roman" w:cs="Times New Roman"/>
            <w:sz w:val="24"/>
            <w:szCs w:val="24"/>
          </w:rPr>
          <w:t>Законом</w:t>
        </w:r>
      </w:hyperlink>
      <w:r w:rsidRPr="00FA17B9">
        <w:rPr>
          <w:rFonts w:ascii="Times New Roman" w:hAnsi="Times New Roman" w:cs="Times New Roman"/>
          <w:sz w:val="24"/>
          <w:szCs w:val="24"/>
        </w:rPr>
        <w:t xml:space="preserve"> Красноярского края от 29.10.2009 г. № 9-3864 «О системах оплаты труда работников краевых государственных учреждений», </w:t>
      </w:r>
      <w:r w:rsidRPr="00FA17B9">
        <w:rPr>
          <w:rFonts w:ascii="Times New Roman" w:eastAsia="Calibri" w:hAnsi="Times New Roman" w:cs="Times New Roman"/>
          <w:sz w:val="24"/>
          <w:szCs w:val="24"/>
        </w:rPr>
        <w:t xml:space="preserve">руководствуясь </w:t>
      </w:r>
      <w:r w:rsidRPr="00FA17B9">
        <w:rPr>
          <w:rFonts w:ascii="Times New Roman" w:hAnsi="Times New Roman" w:cs="Times New Roman"/>
          <w:sz w:val="24"/>
          <w:szCs w:val="24"/>
        </w:rPr>
        <w:t xml:space="preserve">Решением </w:t>
      </w:r>
      <w:proofErr w:type="spellStart"/>
      <w:r w:rsidRPr="00FA17B9">
        <w:rPr>
          <w:rFonts w:ascii="Times New Roman" w:hAnsi="Times New Roman" w:cs="Times New Roman"/>
          <w:sz w:val="24"/>
          <w:szCs w:val="24"/>
        </w:rPr>
        <w:t>Сосновоборского</w:t>
      </w:r>
      <w:proofErr w:type="spellEnd"/>
      <w:r w:rsidRPr="00FA17B9">
        <w:rPr>
          <w:rFonts w:ascii="Times New Roman" w:hAnsi="Times New Roman" w:cs="Times New Roman"/>
          <w:sz w:val="24"/>
          <w:szCs w:val="24"/>
        </w:rPr>
        <w:t xml:space="preserve"> городского Совета депутатов от 21.12.2016 г. №15/64-р «О системах оплаты труда работников муниципальных учреждений города Сосновоборска»,</w:t>
      </w:r>
    </w:p>
    <w:p w14:paraId="7C540A84" w14:textId="77777777" w:rsidR="00EC0CF6" w:rsidRPr="00FA17B9" w:rsidRDefault="00EC0CF6" w:rsidP="00EC0CF6">
      <w:pPr>
        <w:spacing w:after="0" w:line="240" w:lineRule="auto"/>
        <w:ind w:firstLine="708"/>
        <w:jc w:val="both"/>
        <w:rPr>
          <w:rFonts w:ascii="Times New Roman" w:eastAsia="Calibri" w:hAnsi="Times New Roman" w:cs="Times New Roman"/>
          <w:sz w:val="24"/>
          <w:szCs w:val="24"/>
        </w:rPr>
      </w:pPr>
    </w:p>
    <w:p w14:paraId="3F245FF7" w14:textId="77777777" w:rsidR="00EC0CF6" w:rsidRPr="00FA17B9" w:rsidRDefault="00EC0CF6" w:rsidP="00EC0CF6">
      <w:pPr>
        <w:spacing w:after="0" w:line="240" w:lineRule="auto"/>
        <w:jc w:val="both"/>
        <w:rPr>
          <w:rFonts w:ascii="Times New Roman" w:eastAsia="Calibri" w:hAnsi="Times New Roman" w:cs="Times New Roman"/>
          <w:sz w:val="24"/>
          <w:szCs w:val="24"/>
        </w:rPr>
      </w:pPr>
      <w:r w:rsidRPr="00FA17B9">
        <w:rPr>
          <w:rFonts w:ascii="Times New Roman" w:eastAsia="Calibri" w:hAnsi="Times New Roman" w:cs="Times New Roman"/>
          <w:sz w:val="24"/>
          <w:szCs w:val="24"/>
        </w:rPr>
        <w:t>ПОСТАНОВЛЯЮ:</w:t>
      </w:r>
    </w:p>
    <w:p w14:paraId="718263DD" w14:textId="77777777" w:rsidR="00EC0CF6" w:rsidRPr="00FA17B9" w:rsidRDefault="00EC0CF6" w:rsidP="00EC0CF6">
      <w:pPr>
        <w:spacing w:after="0" w:line="240" w:lineRule="auto"/>
        <w:ind w:firstLine="708"/>
        <w:jc w:val="both"/>
        <w:rPr>
          <w:rFonts w:ascii="Times New Roman" w:eastAsia="Calibri" w:hAnsi="Times New Roman" w:cs="Times New Roman"/>
          <w:sz w:val="24"/>
          <w:szCs w:val="24"/>
        </w:rPr>
      </w:pPr>
    </w:p>
    <w:p w14:paraId="323E0D06" w14:textId="268B953B" w:rsidR="00EC0CF6" w:rsidRPr="00FA17B9" w:rsidRDefault="00EC0CF6" w:rsidP="00EC0CF6">
      <w:pPr>
        <w:pStyle w:val="a4"/>
        <w:numPr>
          <w:ilvl w:val="0"/>
          <w:numId w:val="8"/>
        </w:numPr>
        <w:spacing w:after="0" w:line="240" w:lineRule="auto"/>
        <w:ind w:left="0" w:firstLine="709"/>
        <w:jc w:val="both"/>
        <w:rPr>
          <w:rFonts w:ascii="Times New Roman" w:eastAsia="Calibri" w:hAnsi="Times New Roman" w:cs="Times New Roman"/>
          <w:sz w:val="24"/>
          <w:szCs w:val="24"/>
        </w:rPr>
      </w:pPr>
      <w:r w:rsidRPr="00FA17B9">
        <w:rPr>
          <w:rFonts w:ascii="Times New Roman" w:eastAsia="Calibri" w:hAnsi="Times New Roman" w:cs="Times New Roman"/>
          <w:sz w:val="24"/>
          <w:szCs w:val="24"/>
        </w:rPr>
        <w:t xml:space="preserve">Утвердить </w:t>
      </w:r>
      <w:r w:rsidRPr="00FA17B9">
        <w:rPr>
          <w:rFonts w:ascii="Times New Roman" w:eastAsia="Calibri" w:hAnsi="Times New Roman" w:cs="Times New Roman"/>
          <w:bCs/>
          <w:sz w:val="24"/>
          <w:szCs w:val="24"/>
        </w:rPr>
        <w:t>Примерное положение</w:t>
      </w:r>
      <w:r w:rsidRPr="00FA17B9">
        <w:rPr>
          <w:rFonts w:ascii="Times New Roman" w:hAnsi="Times New Roman" w:cs="Times New Roman"/>
          <w:sz w:val="24"/>
          <w:szCs w:val="24"/>
        </w:rPr>
        <w:t xml:space="preserve"> об оплате труда работников муниципальн</w:t>
      </w:r>
      <w:r w:rsidR="000F234F" w:rsidRPr="00FA17B9">
        <w:rPr>
          <w:rFonts w:ascii="Times New Roman" w:hAnsi="Times New Roman" w:cs="Times New Roman"/>
          <w:sz w:val="24"/>
          <w:szCs w:val="24"/>
        </w:rPr>
        <w:t>ого</w:t>
      </w:r>
      <w:r w:rsidRPr="00FA17B9">
        <w:rPr>
          <w:rFonts w:ascii="Times New Roman" w:hAnsi="Times New Roman" w:cs="Times New Roman"/>
          <w:sz w:val="24"/>
          <w:szCs w:val="24"/>
        </w:rPr>
        <w:t xml:space="preserve"> казенн</w:t>
      </w:r>
      <w:r w:rsidR="000F234F" w:rsidRPr="00FA17B9">
        <w:rPr>
          <w:rFonts w:ascii="Times New Roman" w:hAnsi="Times New Roman" w:cs="Times New Roman"/>
          <w:sz w:val="24"/>
          <w:szCs w:val="24"/>
        </w:rPr>
        <w:t>ого</w:t>
      </w:r>
      <w:r w:rsidRPr="00FA17B9">
        <w:rPr>
          <w:rFonts w:ascii="Times New Roman" w:hAnsi="Times New Roman" w:cs="Times New Roman"/>
          <w:sz w:val="24"/>
          <w:szCs w:val="24"/>
        </w:rPr>
        <w:t xml:space="preserve"> учреждени</w:t>
      </w:r>
      <w:r w:rsidR="000F234F" w:rsidRPr="00FA17B9">
        <w:rPr>
          <w:rFonts w:ascii="Times New Roman" w:hAnsi="Times New Roman" w:cs="Times New Roman"/>
          <w:sz w:val="24"/>
          <w:szCs w:val="24"/>
        </w:rPr>
        <w:t>я</w:t>
      </w:r>
      <w:r w:rsidRPr="00FA17B9">
        <w:rPr>
          <w:rFonts w:ascii="Times New Roman" w:hAnsi="Times New Roman" w:cs="Times New Roman"/>
          <w:sz w:val="24"/>
          <w:szCs w:val="24"/>
        </w:rPr>
        <w:t xml:space="preserve"> </w:t>
      </w:r>
      <w:r w:rsidR="000F234F" w:rsidRPr="00FA17B9">
        <w:rPr>
          <w:rFonts w:ascii="Times New Roman" w:hAnsi="Times New Roman" w:cs="Times New Roman"/>
          <w:sz w:val="24"/>
          <w:szCs w:val="24"/>
        </w:rPr>
        <w:t xml:space="preserve">«Управление капитального строительства и жилищно-коммунального хозяйства города Сосновоборска </w:t>
      </w:r>
      <w:r w:rsidRPr="00FA17B9">
        <w:rPr>
          <w:rFonts w:ascii="Times New Roman" w:eastAsia="Calibri" w:hAnsi="Times New Roman" w:cs="Times New Roman"/>
          <w:sz w:val="24"/>
          <w:szCs w:val="24"/>
        </w:rPr>
        <w:t>города Сосновоборска</w:t>
      </w:r>
      <w:r w:rsidR="000F234F" w:rsidRPr="00FA17B9">
        <w:rPr>
          <w:rFonts w:ascii="Times New Roman" w:eastAsia="Calibri" w:hAnsi="Times New Roman" w:cs="Times New Roman"/>
          <w:sz w:val="24"/>
          <w:szCs w:val="24"/>
        </w:rPr>
        <w:t>»</w:t>
      </w:r>
      <w:r w:rsidRPr="00FA17B9">
        <w:rPr>
          <w:rFonts w:ascii="Times New Roman" w:eastAsia="Calibri" w:hAnsi="Times New Roman" w:cs="Times New Roman"/>
          <w:sz w:val="24"/>
          <w:szCs w:val="24"/>
        </w:rPr>
        <w:t>, согласно приложению.</w:t>
      </w:r>
    </w:p>
    <w:p w14:paraId="11865CD9" w14:textId="20CFD30B" w:rsidR="00EC0CF6" w:rsidRPr="00FA17B9" w:rsidRDefault="00EC0CF6" w:rsidP="00EC0CF6">
      <w:pPr>
        <w:pStyle w:val="a4"/>
        <w:numPr>
          <w:ilvl w:val="0"/>
          <w:numId w:val="8"/>
        </w:numPr>
        <w:spacing w:after="0" w:line="240" w:lineRule="auto"/>
        <w:ind w:left="0" w:firstLine="709"/>
        <w:jc w:val="both"/>
        <w:rPr>
          <w:rFonts w:ascii="Times New Roman" w:eastAsia="Calibri" w:hAnsi="Times New Roman" w:cs="Times New Roman"/>
          <w:bCs/>
          <w:sz w:val="24"/>
          <w:szCs w:val="24"/>
        </w:rPr>
      </w:pPr>
      <w:r w:rsidRPr="00FA17B9">
        <w:rPr>
          <w:rFonts w:ascii="Times New Roman" w:eastAsia="Calibri" w:hAnsi="Times New Roman" w:cs="Times New Roman"/>
          <w:bCs/>
          <w:sz w:val="24"/>
          <w:szCs w:val="24"/>
        </w:rPr>
        <w:t xml:space="preserve">Постановление вступает в силу в день, следующий за днем его официального опубликования в городской газете «Рабочий» и распространяется на правоотношения, возникшие с </w:t>
      </w:r>
      <w:r w:rsidR="00ED3967" w:rsidRPr="00FA17B9">
        <w:rPr>
          <w:rFonts w:ascii="Times New Roman" w:eastAsia="Calibri" w:hAnsi="Times New Roman" w:cs="Times New Roman"/>
          <w:bCs/>
          <w:sz w:val="24"/>
          <w:szCs w:val="24"/>
        </w:rPr>
        <w:t>1</w:t>
      </w:r>
      <w:r w:rsidR="000F234F" w:rsidRPr="00FA17B9">
        <w:rPr>
          <w:rFonts w:ascii="Times New Roman" w:eastAsia="Calibri" w:hAnsi="Times New Roman" w:cs="Times New Roman"/>
          <w:bCs/>
          <w:sz w:val="24"/>
          <w:szCs w:val="24"/>
        </w:rPr>
        <w:t>6</w:t>
      </w:r>
      <w:r w:rsidR="00ED3967" w:rsidRPr="00FA17B9">
        <w:rPr>
          <w:rFonts w:ascii="Times New Roman" w:eastAsia="Calibri" w:hAnsi="Times New Roman" w:cs="Times New Roman"/>
          <w:bCs/>
          <w:sz w:val="24"/>
          <w:szCs w:val="24"/>
        </w:rPr>
        <w:t>.05.2022</w:t>
      </w:r>
      <w:r w:rsidRPr="00FA17B9">
        <w:rPr>
          <w:rFonts w:ascii="Times New Roman" w:eastAsia="Calibri" w:hAnsi="Times New Roman" w:cs="Times New Roman"/>
          <w:bCs/>
          <w:sz w:val="24"/>
          <w:szCs w:val="24"/>
        </w:rPr>
        <w:t>.</w:t>
      </w:r>
    </w:p>
    <w:p w14:paraId="6AA4B71D" w14:textId="77777777" w:rsidR="00EC0CF6" w:rsidRPr="00FA17B9" w:rsidRDefault="00EC0CF6" w:rsidP="00EC0CF6">
      <w:pPr>
        <w:autoSpaceDE w:val="0"/>
        <w:autoSpaceDN w:val="0"/>
        <w:adjustRightInd w:val="0"/>
        <w:spacing w:after="0" w:line="240" w:lineRule="auto"/>
        <w:jc w:val="both"/>
        <w:outlineLvl w:val="0"/>
        <w:rPr>
          <w:rFonts w:ascii="Times New Roman" w:eastAsia="Calibri" w:hAnsi="Times New Roman" w:cs="Times New Roman"/>
          <w:sz w:val="24"/>
          <w:szCs w:val="24"/>
        </w:rPr>
      </w:pPr>
    </w:p>
    <w:p w14:paraId="4C11BBE9" w14:textId="77777777" w:rsidR="00EC0CF6" w:rsidRPr="00FA17B9" w:rsidRDefault="00EC0CF6" w:rsidP="00EC0CF6">
      <w:pPr>
        <w:autoSpaceDE w:val="0"/>
        <w:autoSpaceDN w:val="0"/>
        <w:adjustRightInd w:val="0"/>
        <w:spacing w:after="0" w:line="240" w:lineRule="auto"/>
        <w:jc w:val="both"/>
        <w:outlineLvl w:val="0"/>
        <w:rPr>
          <w:rFonts w:ascii="Times New Roman" w:eastAsia="Calibri" w:hAnsi="Times New Roman" w:cs="Times New Roman"/>
          <w:sz w:val="24"/>
          <w:szCs w:val="24"/>
        </w:rPr>
      </w:pPr>
    </w:p>
    <w:p w14:paraId="4640580F" w14:textId="411AD878" w:rsidR="000A0924" w:rsidRPr="00FA17B9" w:rsidRDefault="000A0924" w:rsidP="00AE5E0B">
      <w:pPr>
        <w:autoSpaceDE w:val="0"/>
        <w:autoSpaceDN w:val="0"/>
        <w:adjustRightInd w:val="0"/>
        <w:spacing w:after="0" w:line="240" w:lineRule="auto"/>
        <w:ind w:firstLine="709"/>
        <w:jc w:val="both"/>
        <w:rPr>
          <w:rFonts w:ascii="Times New Roman" w:hAnsi="Times New Roman" w:cs="Times New Roman"/>
          <w:sz w:val="24"/>
          <w:szCs w:val="24"/>
        </w:rPr>
      </w:pPr>
    </w:p>
    <w:p w14:paraId="2D7F182F" w14:textId="77777777" w:rsidR="000A0924" w:rsidRPr="00FA17B9" w:rsidRDefault="000A0924" w:rsidP="000A0924">
      <w:pPr>
        <w:autoSpaceDE w:val="0"/>
        <w:autoSpaceDN w:val="0"/>
        <w:adjustRightInd w:val="0"/>
        <w:spacing w:after="0" w:line="240" w:lineRule="auto"/>
        <w:jc w:val="both"/>
        <w:outlineLvl w:val="0"/>
        <w:rPr>
          <w:rFonts w:ascii="Times New Roman" w:eastAsia="Calibri" w:hAnsi="Times New Roman" w:cs="Times New Roman"/>
          <w:sz w:val="24"/>
          <w:szCs w:val="24"/>
        </w:rPr>
      </w:pPr>
    </w:p>
    <w:p w14:paraId="69BEEC68" w14:textId="77777777" w:rsidR="00577395" w:rsidRPr="00FA17B9" w:rsidRDefault="00577395" w:rsidP="008C66DF">
      <w:pPr>
        <w:autoSpaceDE w:val="0"/>
        <w:autoSpaceDN w:val="0"/>
        <w:adjustRightInd w:val="0"/>
        <w:spacing w:after="0" w:line="240" w:lineRule="auto"/>
        <w:jc w:val="both"/>
        <w:outlineLvl w:val="0"/>
        <w:rPr>
          <w:rFonts w:ascii="Times New Roman" w:eastAsia="Calibri" w:hAnsi="Times New Roman" w:cs="Times New Roman"/>
          <w:sz w:val="24"/>
          <w:szCs w:val="24"/>
        </w:rPr>
      </w:pPr>
    </w:p>
    <w:p w14:paraId="5C80301D" w14:textId="0F7AC182" w:rsidR="008C66DF" w:rsidRPr="00FA17B9" w:rsidRDefault="00ED3967" w:rsidP="008C66DF">
      <w:pPr>
        <w:autoSpaceDE w:val="0"/>
        <w:autoSpaceDN w:val="0"/>
        <w:adjustRightInd w:val="0"/>
        <w:spacing w:after="0" w:line="240" w:lineRule="auto"/>
        <w:jc w:val="both"/>
        <w:outlineLvl w:val="0"/>
        <w:rPr>
          <w:rFonts w:ascii="Times New Roman" w:eastAsia="Calibri" w:hAnsi="Times New Roman" w:cs="Times New Roman"/>
          <w:bCs/>
          <w:sz w:val="24"/>
          <w:szCs w:val="24"/>
        </w:rPr>
      </w:pPr>
      <w:proofErr w:type="spellStart"/>
      <w:r w:rsidRPr="00FA17B9">
        <w:rPr>
          <w:rFonts w:ascii="Times New Roman" w:eastAsia="Calibri" w:hAnsi="Times New Roman" w:cs="Times New Roman"/>
          <w:sz w:val="24"/>
          <w:szCs w:val="24"/>
        </w:rPr>
        <w:t>И.о</w:t>
      </w:r>
      <w:proofErr w:type="spellEnd"/>
      <w:r w:rsidRPr="00FA17B9">
        <w:rPr>
          <w:rFonts w:ascii="Times New Roman" w:eastAsia="Calibri" w:hAnsi="Times New Roman" w:cs="Times New Roman"/>
          <w:sz w:val="24"/>
          <w:szCs w:val="24"/>
        </w:rPr>
        <w:t>. Г</w:t>
      </w:r>
      <w:r w:rsidR="008C66DF" w:rsidRPr="00FA17B9">
        <w:rPr>
          <w:rFonts w:ascii="Times New Roman" w:eastAsia="Calibri" w:hAnsi="Times New Roman" w:cs="Times New Roman"/>
          <w:sz w:val="24"/>
          <w:szCs w:val="24"/>
        </w:rPr>
        <w:t>лав</w:t>
      </w:r>
      <w:r w:rsidRPr="00FA17B9">
        <w:rPr>
          <w:rFonts w:ascii="Times New Roman" w:eastAsia="Calibri" w:hAnsi="Times New Roman" w:cs="Times New Roman"/>
          <w:sz w:val="24"/>
          <w:szCs w:val="24"/>
        </w:rPr>
        <w:t>ы</w:t>
      </w:r>
      <w:r w:rsidR="008C66DF" w:rsidRPr="00FA17B9">
        <w:rPr>
          <w:rFonts w:ascii="Times New Roman" w:eastAsia="Calibri" w:hAnsi="Times New Roman" w:cs="Times New Roman"/>
          <w:sz w:val="24"/>
          <w:szCs w:val="24"/>
        </w:rPr>
        <w:t xml:space="preserve"> города</w:t>
      </w:r>
      <w:r w:rsidR="000A0924" w:rsidRPr="00FA17B9">
        <w:rPr>
          <w:rFonts w:ascii="Times New Roman" w:eastAsia="Calibri" w:hAnsi="Times New Roman" w:cs="Times New Roman"/>
          <w:sz w:val="24"/>
          <w:szCs w:val="24"/>
        </w:rPr>
        <w:t xml:space="preserve"> Сосновоборска</w:t>
      </w:r>
      <w:r w:rsidR="002550D3" w:rsidRPr="00FA17B9">
        <w:rPr>
          <w:rFonts w:ascii="Times New Roman" w:eastAsia="Calibri" w:hAnsi="Times New Roman" w:cs="Times New Roman"/>
          <w:sz w:val="24"/>
          <w:szCs w:val="24"/>
        </w:rPr>
        <w:tab/>
      </w:r>
      <w:r w:rsidR="000A0924" w:rsidRPr="00FA17B9">
        <w:rPr>
          <w:rFonts w:ascii="Times New Roman" w:eastAsia="Calibri" w:hAnsi="Times New Roman" w:cs="Times New Roman"/>
          <w:sz w:val="24"/>
          <w:szCs w:val="24"/>
        </w:rPr>
        <w:t xml:space="preserve">          </w:t>
      </w:r>
      <w:r w:rsidRPr="00FA17B9">
        <w:rPr>
          <w:rFonts w:ascii="Times New Roman" w:eastAsia="Calibri" w:hAnsi="Times New Roman" w:cs="Times New Roman"/>
          <w:sz w:val="24"/>
          <w:szCs w:val="24"/>
        </w:rPr>
        <w:tab/>
        <w:t xml:space="preserve">                      </w:t>
      </w:r>
      <w:r w:rsidR="00342218" w:rsidRPr="00FA17B9">
        <w:rPr>
          <w:rFonts w:ascii="Times New Roman" w:eastAsia="Calibri" w:hAnsi="Times New Roman" w:cs="Times New Roman"/>
          <w:sz w:val="24"/>
          <w:szCs w:val="24"/>
        </w:rPr>
        <w:t xml:space="preserve">    </w:t>
      </w:r>
      <w:r w:rsidRPr="00FA17B9">
        <w:rPr>
          <w:rFonts w:ascii="Times New Roman" w:eastAsia="Calibri" w:hAnsi="Times New Roman" w:cs="Times New Roman"/>
          <w:sz w:val="24"/>
          <w:szCs w:val="24"/>
        </w:rPr>
        <w:t xml:space="preserve"> </w:t>
      </w:r>
      <w:r w:rsidR="00FA17B9">
        <w:rPr>
          <w:rFonts w:ascii="Times New Roman" w:eastAsia="Calibri" w:hAnsi="Times New Roman" w:cs="Times New Roman"/>
          <w:sz w:val="24"/>
          <w:szCs w:val="24"/>
        </w:rPr>
        <w:t xml:space="preserve">                     </w:t>
      </w:r>
      <w:r w:rsidRPr="00FA17B9">
        <w:rPr>
          <w:rFonts w:ascii="Times New Roman" w:eastAsia="Calibri" w:hAnsi="Times New Roman" w:cs="Times New Roman"/>
          <w:sz w:val="24"/>
          <w:szCs w:val="24"/>
        </w:rPr>
        <w:t xml:space="preserve">   </w:t>
      </w:r>
      <w:r w:rsidR="00942073" w:rsidRPr="00FA17B9">
        <w:rPr>
          <w:rFonts w:ascii="Times New Roman" w:eastAsia="Calibri" w:hAnsi="Times New Roman" w:cs="Times New Roman"/>
          <w:sz w:val="24"/>
          <w:szCs w:val="24"/>
        </w:rPr>
        <w:t xml:space="preserve">  </w:t>
      </w:r>
      <w:r w:rsidR="000A0924" w:rsidRPr="00FA17B9">
        <w:rPr>
          <w:rFonts w:ascii="Times New Roman" w:eastAsia="Calibri" w:hAnsi="Times New Roman" w:cs="Times New Roman"/>
          <w:sz w:val="24"/>
          <w:szCs w:val="24"/>
        </w:rPr>
        <w:t xml:space="preserve">          </w:t>
      </w:r>
      <w:r w:rsidRPr="00FA17B9">
        <w:rPr>
          <w:rFonts w:ascii="Times New Roman" w:eastAsia="Calibri" w:hAnsi="Times New Roman" w:cs="Times New Roman"/>
          <w:sz w:val="24"/>
          <w:szCs w:val="24"/>
        </w:rPr>
        <w:t>Д.В. Иванов</w:t>
      </w:r>
    </w:p>
    <w:p w14:paraId="3CC2BCAD" w14:textId="77777777" w:rsidR="002550D3" w:rsidRPr="00B3231F" w:rsidRDefault="002550D3">
      <w:pPr>
        <w:rPr>
          <w:rFonts w:ascii="Times New Roman" w:eastAsia="Calibri" w:hAnsi="Times New Roman" w:cs="Times New Roman"/>
          <w:sz w:val="24"/>
          <w:szCs w:val="24"/>
        </w:rPr>
      </w:pPr>
      <w:r w:rsidRPr="00B3231F">
        <w:rPr>
          <w:rFonts w:ascii="Times New Roman" w:eastAsia="Calibri" w:hAnsi="Times New Roman" w:cs="Times New Roman"/>
          <w:sz w:val="24"/>
          <w:szCs w:val="24"/>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17EFB" w:rsidRPr="00B3231F" w14:paraId="1D16C9AB" w14:textId="77777777" w:rsidTr="00117EFB">
        <w:tc>
          <w:tcPr>
            <w:tcW w:w="4785" w:type="dxa"/>
          </w:tcPr>
          <w:p w14:paraId="15CD0128" w14:textId="040C3A69" w:rsidR="00117EFB" w:rsidRPr="00B3231F" w:rsidRDefault="00117EFB" w:rsidP="000A0563">
            <w:pPr>
              <w:widowControl w:val="0"/>
              <w:autoSpaceDE w:val="0"/>
              <w:autoSpaceDN w:val="0"/>
              <w:adjustRightInd w:val="0"/>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lastRenderedPageBreak/>
              <w:t xml:space="preserve">Приложение </w:t>
            </w:r>
          </w:p>
          <w:p w14:paraId="74B219DE" w14:textId="77777777" w:rsidR="00D12441" w:rsidRPr="00B3231F" w:rsidRDefault="00117EFB" w:rsidP="00D12441">
            <w:pPr>
              <w:widowControl w:val="0"/>
              <w:autoSpaceDE w:val="0"/>
              <w:autoSpaceDN w:val="0"/>
              <w:adjustRightInd w:val="0"/>
              <w:jc w:val="both"/>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t>к постановлению администрации города</w:t>
            </w:r>
          </w:p>
          <w:p w14:paraId="6F975EA5" w14:textId="2C2AADFA" w:rsidR="00117EFB" w:rsidRPr="00B3231F" w:rsidRDefault="00117EFB" w:rsidP="004E4110">
            <w:pPr>
              <w:widowControl w:val="0"/>
              <w:autoSpaceDE w:val="0"/>
              <w:autoSpaceDN w:val="0"/>
              <w:adjustRightInd w:val="0"/>
              <w:jc w:val="both"/>
              <w:outlineLvl w:val="0"/>
              <w:rPr>
                <w:rFonts w:ascii="Times New Roman" w:eastAsia="Calibri" w:hAnsi="Times New Roman" w:cs="Times New Roman"/>
                <w:sz w:val="24"/>
                <w:szCs w:val="24"/>
              </w:rPr>
            </w:pPr>
            <w:r w:rsidRPr="00B3231F">
              <w:rPr>
                <w:rFonts w:ascii="Times New Roman" w:eastAsia="Calibri" w:hAnsi="Times New Roman" w:cs="Times New Roman"/>
                <w:sz w:val="24"/>
                <w:szCs w:val="24"/>
              </w:rPr>
              <w:t xml:space="preserve">от </w:t>
            </w:r>
            <w:r w:rsidR="00C6730A" w:rsidRPr="00B3231F">
              <w:rPr>
                <w:rFonts w:ascii="Times New Roman" w:eastAsia="Calibri" w:hAnsi="Times New Roman" w:cs="Times New Roman"/>
                <w:sz w:val="24"/>
                <w:szCs w:val="24"/>
              </w:rPr>
              <w:t>«___»__________2022</w:t>
            </w:r>
            <w:r w:rsidRPr="00B3231F">
              <w:rPr>
                <w:rFonts w:ascii="Times New Roman" w:eastAsia="Calibri" w:hAnsi="Times New Roman" w:cs="Times New Roman"/>
                <w:sz w:val="24"/>
                <w:szCs w:val="24"/>
              </w:rPr>
              <w:t xml:space="preserve"> №</w:t>
            </w:r>
            <w:r w:rsidR="0085243B" w:rsidRPr="00B3231F">
              <w:rPr>
                <w:rFonts w:ascii="Times New Roman" w:eastAsia="Calibri" w:hAnsi="Times New Roman" w:cs="Times New Roman"/>
                <w:sz w:val="24"/>
                <w:szCs w:val="24"/>
              </w:rPr>
              <w:t xml:space="preserve"> </w:t>
            </w:r>
            <w:r w:rsidR="00C6730A" w:rsidRPr="00B3231F">
              <w:rPr>
                <w:rFonts w:ascii="Times New Roman" w:eastAsia="Calibri" w:hAnsi="Times New Roman" w:cs="Times New Roman"/>
                <w:sz w:val="24"/>
                <w:szCs w:val="24"/>
              </w:rPr>
              <w:t>________</w:t>
            </w:r>
          </w:p>
        </w:tc>
      </w:tr>
    </w:tbl>
    <w:p w14:paraId="0E4363FD" w14:textId="77777777" w:rsidR="00117EFB" w:rsidRPr="00B3231F" w:rsidRDefault="00117EFB" w:rsidP="00117EFB">
      <w:pPr>
        <w:spacing w:after="0" w:line="240" w:lineRule="auto"/>
        <w:jc w:val="center"/>
        <w:rPr>
          <w:rFonts w:ascii="Times New Roman" w:eastAsia="Calibri" w:hAnsi="Times New Roman" w:cs="Times New Roman"/>
          <w:bCs/>
          <w:sz w:val="24"/>
          <w:szCs w:val="24"/>
        </w:rPr>
      </w:pPr>
    </w:p>
    <w:p w14:paraId="5213F162" w14:textId="77777777" w:rsidR="00CF6166" w:rsidRPr="00B3231F" w:rsidRDefault="00CF6166" w:rsidP="00117EFB">
      <w:pPr>
        <w:spacing w:after="0" w:line="240" w:lineRule="auto"/>
        <w:jc w:val="center"/>
        <w:rPr>
          <w:rFonts w:ascii="Times New Roman" w:eastAsia="Calibri" w:hAnsi="Times New Roman" w:cs="Times New Roman"/>
          <w:bCs/>
          <w:sz w:val="24"/>
          <w:szCs w:val="24"/>
        </w:rPr>
      </w:pPr>
    </w:p>
    <w:p w14:paraId="62201D68" w14:textId="77777777" w:rsidR="00CF6166" w:rsidRPr="00B3231F" w:rsidRDefault="00CF6166" w:rsidP="00CF6166">
      <w:pPr>
        <w:spacing w:after="0" w:line="240" w:lineRule="auto"/>
        <w:jc w:val="cente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 xml:space="preserve">Примерное положение </w:t>
      </w:r>
    </w:p>
    <w:p w14:paraId="147B106E" w14:textId="6FA17D6E" w:rsidR="00CF6166" w:rsidRPr="00B3231F" w:rsidRDefault="00CF6166" w:rsidP="006C235A">
      <w:pPr>
        <w:spacing w:after="0" w:line="240" w:lineRule="auto"/>
        <w:jc w:val="center"/>
        <w:rPr>
          <w:rFonts w:ascii="Times New Roman" w:hAnsi="Times New Roman" w:cs="Times New Roman"/>
          <w:b/>
          <w:sz w:val="24"/>
          <w:szCs w:val="24"/>
        </w:rPr>
      </w:pPr>
      <w:r w:rsidRPr="00B3231F">
        <w:rPr>
          <w:rFonts w:ascii="Times New Roman" w:hAnsi="Times New Roman" w:cs="Times New Roman"/>
          <w:b/>
          <w:sz w:val="24"/>
          <w:szCs w:val="24"/>
        </w:rPr>
        <w:t xml:space="preserve">об оплате труда работников </w:t>
      </w:r>
      <w:r w:rsidR="006C235A" w:rsidRPr="006C235A">
        <w:rPr>
          <w:rFonts w:ascii="Times New Roman" w:hAnsi="Times New Roman" w:cs="Times New Roman"/>
          <w:b/>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p w14:paraId="503216AA" w14:textId="77777777" w:rsidR="00CF6166" w:rsidRPr="00B3231F" w:rsidRDefault="00CF6166" w:rsidP="00CF6166">
      <w:pPr>
        <w:autoSpaceDE w:val="0"/>
        <w:autoSpaceDN w:val="0"/>
        <w:adjustRightInd w:val="0"/>
        <w:spacing w:after="0" w:line="240" w:lineRule="auto"/>
        <w:ind w:left="360"/>
        <w:jc w:val="center"/>
        <w:outlineLvl w:val="0"/>
        <w:rPr>
          <w:rFonts w:ascii="Times New Roman" w:hAnsi="Times New Roman" w:cs="Times New Roman"/>
          <w:b/>
          <w:sz w:val="24"/>
          <w:szCs w:val="24"/>
        </w:rPr>
      </w:pPr>
      <w:r w:rsidRPr="00B3231F">
        <w:rPr>
          <w:rFonts w:ascii="Times New Roman" w:hAnsi="Times New Roman" w:cs="Times New Roman"/>
          <w:b/>
          <w:sz w:val="24"/>
          <w:szCs w:val="24"/>
          <w:lang w:val="en-US"/>
        </w:rPr>
        <w:t>I</w:t>
      </w:r>
      <w:r w:rsidRPr="00B3231F">
        <w:rPr>
          <w:rFonts w:ascii="Times New Roman" w:hAnsi="Times New Roman" w:cs="Times New Roman"/>
          <w:b/>
          <w:sz w:val="24"/>
          <w:szCs w:val="24"/>
        </w:rPr>
        <w:t>. Общие положения</w:t>
      </w:r>
    </w:p>
    <w:p w14:paraId="2C9C5545" w14:textId="512D29C9"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1. </w:t>
      </w:r>
      <w:r w:rsidR="000675AD" w:rsidRPr="00B3231F">
        <w:rPr>
          <w:rFonts w:ascii="Times New Roman" w:hAnsi="Times New Roman" w:cs="Times New Roman"/>
          <w:sz w:val="24"/>
          <w:szCs w:val="24"/>
        </w:rPr>
        <w:t>П</w:t>
      </w:r>
      <w:r w:rsidRPr="00B3231F">
        <w:rPr>
          <w:rFonts w:ascii="Times New Roman" w:hAnsi="Times New Roman" w:cs="Times New Roman"/>
          <w:sz w:val="24"/>
          <w:szCs w:val="24"/>
        </w:rPr>
        <w:t>римерное положение об оплате труда работников муниципальных казенных учреждений города Сосновоборска (далее – Примерное положение) разработано на основании Решения Сосновоборского городского Совета депутатов от 21.12.2016 г. № 15/64-р «О системах оплаты труда работников муниципальных учреждений города Сосновоборска» и регулирует порядок оплаты труда работников, следующ</w:t>
      </w:r>
      <w:r w:rsidR="000F234F">
        <w:rPr>
          <w:rFonts w:ascii="Times New Roman" w:hAnsi="Times New Roman" w:cs="Times New Roman"/>
          <w:sz w:val="24"/>
          <w:szCs w:val="24"/>
        </w:rPr>
        <w:t>его</w:t>
      </w:r>
      <w:r w:rsidRPr="00B3231F">
        <w:rPr>
          <w:rFonts w:ascii="Times New Roman" w:hAnsi="Times New Roman" w:cs="Times New Roman"/>
          <w:sz w:val="24"/>
          <w:szCs w:val="24"/>
        </w:rPr>
        <w:t xml:space="preserve"> муниципальн</w:t>
      </w:r>
      <w:r w:rsidR="000F234F">
        <w:rPr>
          <w:rFonts w:ascii="Times New Roman" w:hAnsi="Times New Roman" w:cs="Times New Roman"/>
          <w:sz w:val="24"/>
          <w:szCs w:val="24"/>
        </w:rPr>
        <w:t>ого</w:t>
      </w:r>
      <w:r w:rsidRPr="00B3231F">
        <w:rPr>
          <w:rFonts w:ascii="Times New Roman" w:hAnsi="Times New Roman" w:cs="Times New Roman"/>
          <w:sz w:val="24"/>
          <w:szCs w:val="24"/>
        </w:rPr>
        <w:t xml:space="preserve"> казенн</w:t>
      </w:r>
      <w:r w:rsidR="000F234F">
        <w:rPr>
          <w:rFonts w:ascii="Times New Roman" w:hAnsi="Times New Roman" w:cs="Times New Roman"/>
          <w:sz w:val="24"/>
          <w:szCs w:val="24"/>
        </w:rPr>
        <w:t>ого</w:t>
      </w:r>
      <w:r w:rsidRPr="00B3231F">
        <w:rPr>
          <w:rFonts w:ascii="Times New Roman" w:hAnsi="Times New Roman" w:cs="Times New Roman"/>
          <w:sz w:val="24"/>
          <w:szCs w:val="24"/>
        </w:rPr>
        <w:t xml:space="preserve"> учреждени</w:t>
      </w:r>
      <w:r w:rsidR="000F234F">
        <w:rPr>
          <w:rFonts w:ascii="Times New Roman" w:hAnsi="Times New Roman" w:cs="Times New Roman"/>
          <w:sz w:val="24"/>
          <w:szCs w:val="24"/>
        </w:rPr>
        <w:t>я</w:t>
      </w:r>
      <w:r w:rsidRPr="00B3231F">
        <w:rPr>
          <w:rFonts w:ascii="Times New Roman" w:hAnsi="Times New Roman" w:cs="Times New Roman"/>
          <w:sz w:val="24"/>
          <w:szCs w:val="24"/>
        </w:rPr>
        <w:t xml:space="preserve"> (далее – учреждения) города Сосновоборска:</w:t>
      </w:r>
    </w:p>
    <w:p w14:paraId="3BEE025D" w14:textId="50F01915" w:rsidR="00D128A1" w:rsidRPr="00D128A1" w:rsidRDefault="00D128A1" w:rsidP="005A54A9">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0F234F">
        <w:rPr>
          <w:rFonts w:ascii="Times New Roman" w:hAnsi="Times New Roman" w:cs="Times New Roman"/>
          <w:sz w:val="24"/>
          <w:szCs w:val="24"/>
        </w:rPr>
        <w:t>- Муниципальное казенное учреждение</w:t>
      </w:r>
      <w:r w:rsidR="000F234F" w:rsidRPr="000F234F">
        <w:rPr>
          <w:rFonts w:ascii="Times New Roman" w:hAnsi="Times New Roman" w:cs="Times New Roman"/>
          <w:sz w:val="24"/>
          <w:szCs w:val="24"/>
        </w:rPr>
        <w:t xml:space="preserve"> «Управление капитального строительства и жилищно-коммунального хозяйства</w:t>
      </w:r>
      <w:r w:rsidR="000F234F" w:rsidRPr="000F234F">
        <w:rPr>
          <w:rFonts w:ascii="Times New Roman" w:eastAsia="Calibri" w:hAnsi="Times New Roman" w:cs="Times New Roman"/>
          <w:sz w:val="24"/>
          <w:szCs w:val="24"/>
        </w:rPr>
        <w:t xml:space="preserve"> города Сосновоборска</w:t>
      </w:r>
      <w:r w:rsidR="000F234F">
        <w:rPr>
          <w:rFonts w:ascii="Times New Roman" w:eastAsia="Calibri" w:hAnsi="Times New Roman" w:cs="Times New Roman"/>
          <w:sz w:val="24"/>
          <w:szCs w:val="24"/>
        </w:rPr>
        <w:t>» (далее – МКУ «УКС и ЖКХ»)</w:t>
      </w:r>
    </w:p>
    <w:p w14:paraId="3E6FD7A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2. Заработная плата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системы оплаты труда.</w:t>
      </w:r>
    </w:p>
    <w:p w14:paraId="63B0B586"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Локальные нормативные акты учреждения, устанавливающие систему оплаты труда, принимаются работодателем с учетом мнения представительного органа работников.</w:t>
      </w:r>
    </w:p>
    <w:p w14:paraId="0D30B4B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2090AA11"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b/>
          <w:sz w:val="24"/>
          <w:szCs w:val="24"/>
        </w:rPr>
      </w:pPr>
      <w:r w:rsidRPr="00B3231F">
        <w:rPr>
          <w:rFonts w:ascii="Times New Roman" w:hAnsi="Times New Roman" w:cs="Times New Roman"/>
          <w:b/>
          <w:sz w:val="24"/>
          <w:szCs w:val="24"/>
          <w:lang w:val="en-US"/>
        </w:rPr>
        <w:t>II</w:t>
      </w:r>
      <w:r w:rsidRPr="00B3231F">
        <w:rPr>
          <w:rFonts w:ascii="Times New Roman" w:hAnsi="Times New Roman" w:cs="Times New Roman"/>
          <w:b/>
          <w:sz w:val="24"/>
          <w:szCs w:val="24"/>
        </w:rPr>
        <w:t>. Порядок и условия оплаты труда работников</w:t>
      </w:r>
    </w:p>
    <w:p w14:paraId="68D917C1" w14:textId="0861EF6C" w:rsidR="00CF6166" w:rsidRPr="00B3231F" w:rsidRDefault="00CF6166" w:rsidP="002960C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Заработная плата работников учреждени</w:t>
      </w:r>
      <w:r w:rsidR="000F234F">
        <w:rPr>
          <w:rFonts w:ascii="Times New Roman" w:hAnsi="Times New Roman" w:cs="Times New Roman"/>
          <w:sz w:val="24"/>
          <w:szCs w:val="24"/>
        </w:rPr>
        <w:t>я</w:t>
      </w:r>
      <w:r w:rsidRPr="00B3231F">
        <w:rPr>
          <w:rFonts w:ascii="Times New Roman" w:hAnsi="Times New Roman" w:cs="Times New Roman"/>
          <w:sz w:val="24"/>
          <w:szCs w:val="24"/>
        </w:rPr>
        <w:t xml:space="preserve"> включает в себя:</w:t>
      </w:r>
    </w:p>
    <w:p w14:paraId="6B712F30"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 оклады (должностные оклады), ставки заработной платы;</w:t>
      </w:r>
    </w:p>
    <w:p w14:paraId="702C29BD" w14:textId="77777777" w:rsidR="00CF6166" w:rsidRPr="00B3231F" w:rsidRDefault="00CF6166" w:rsidP="00CF6166">
      <w:pPr>
        <w:autoSpaceDE w:val="0"/>
        <w:autoSpaceDN w:val="0"/>
        <w:adjustRightInd w:val="0"/>
        <w:spacing w:after="0" w:line="240" w:lineRule="auto"/>
        <w:ind w:left="540"/>
        <w:jc w:val="both"/>
        <w:rPr>
          <w:rFonts w:ascii="Times New Roman" w:hAnsi="Times New Roman" w:cs="Times New Roman"/>
          <w:sz w:val="24"/>
          <w:szCs w:val="24"/>
        </w:rPr>
      </w:pPr>
      <w:r w:rsidRPr="00B3231F">
        <w:rPr>
          <w:rFonts w:ascii="Times New Roman" w:hAnsi="Times New Roman" w:cs="Times New Roman"/>
          <w:sz w:val="24"/>
          <w:szCs w:val="24"/>
        </w:rPr>
        <w:t>- выплаты компенсационного характера;</w:t>
      </w:r>
    </w:p>
    <w:p w14:paraId="694A27AD" w14:textId="77777777" w:rsidR="00CF6166" w:rsidRPr="00B3231F" w:rsidRDefault="00CF6166" w:rsidP="00CF6166">
      <w:pPr>
        <w:autoSpaceDE w:val="0"/>
        <w:autoSpaceDN w:val="0"/>
        <w:adjustRightInd w:val="0"/>
        <w:spacing w:after="0" w:line="240" w:lineRule="auto"/>
        <w:ind w:left="540"/>
        <w:jc w:val="both"/>
        <w:rPr>
          <w:rFonts w:ascii="Times New Roman" w:hAnsi="Times New Roman" w:cs="Times New Roman"/>
          <w:sz w:val="24"/>
          <w:szCs w:val="24"/>
        </w:rPr>
      </w:pPr>
      <w:r w:rsidRPr="00B3231F">
        <w:rPr>
          <w:rFonts w:ascii="Times New Roman" w:hAnsi="Times New Roman" w:cs="Times New Roman"/>
          <w:sz w:val="24"/>
          <w:szCs w:val="24"/>
        </w:rPr>
        <w:t>- выплаты стимулирующего характера.</w:t>
      </w:r>
    </w:p>
    <w:p w14:paraId="5CE106F7" w14:textId="7036A80C"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r w:rsidRPr="00B3231F">
        <w:rPr>
          <w:rFonts w:ascii="Times New Roman" w:hAnsi="Times New Roman" w:cs="Times New Roman"/>
          <w:sz w:val="24"/>
          <w:szCs w:val="24"/>
        </w:rPr>
        <w:t xml:space="preserve">Минимальные размеры </w:t>
      </w:r>
      <w:hyperlink r:id="rId9" w:history="1">
        <w:r w:rsidRPr="00B3231F">
          <w:rPr>
            <w:rFonts w:ascii="Times New Roman" w:hAnsi="Times New Roman" w:cs="Times New Roman"/>
            <w:sz w:val="24"/>
            <w:szCs w:val="24"/>
          </w:rPr>
          <w:t>окладов</w:t>
        </w:r>
      </w:hyperlink>
      <w:r w:rsidRPr="00B3231F">
        <w:rPr>
          <w:rFonts w:ascii="Times New Roman" w:hAnsi="Times New Roman" w:cs="Times New Roman"/>
          <w:sz w:val="24"/>
          <w:szCs w:val="24"/>
        </w:rPr>
        <w:t xml:space="preserve"> (должностных окладов), ставок заработной платы работников учреждени</w:t>
      </w:r>
      <w:r w:rsidR="000F234F">
        <w:rPr>
          <w:rFonts w:ascii="Times New Roman" w:hAnsi="Times New Roman" w:cs="Times New Roman"/>
          <w:sz w:val="24"/>
          <w:szCs w:val="24"/>
        </w:rPr>
        <w:t>я</w:t>
      </w:r>
      <w:r w:rsidRPr="00B3231F">
        <w:rPr>
          <w:rFonts w:ascii="Times New Roman" w:hAnsi="Times New Roman" w:cs="Times New Roman"/>
          <w:sz w:val="24"/>
          <w:szCs w:val="24"/>
        </w:rPr>
        <w:t xml:space="preserve"> устанавливаются в соответствии с приложением № 1 к настоящему Примерному положению.</w:t>
      </w:r>
    </w:p>
    <w:p w14:paraId="3FD519E2" w14:textId="6CCE004D" w:rsidR="00CF6166" w:rsidRPr="00B3231F" w:rsidRDefault="00CF6166" w:rsidP="002960C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w:t>
      </w:r>
      <w:r w:rsidR="000F234F">
        <w:rPr>
          <w:rFonts w:ascii="Times New Roman" w:hAnsi="Times New Roman" w:cs="Times New Roman"/>
          <w:sz w:val="24"/>
          <w:szCs w:val="24"/>
        </w:rPr>
        <w:t>я</w:t>
      </w:r>
      <w:r w:rsidRPr="00B3231F">
        <w:rPr>
          <w:rFonts w:ascii="Times New Roman" w:hAnsi="Times New Roman" w:cs="Times New Roman"/>
          <w:sz w:val="24"/>
          <w:szCs w:val="24"/>
        </w:rPr>
        <w:t xml:space="preserve"> устанавливаются следующие выплаты компенсационного характера:</w:t>
      </w:r>
    </w:p>
    <w:p w14:paraId="6D4EB902" w14:textId="77777777"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работникам, занятым на работах с вредными и (или) опасными условиями труда; </w:t>
      </w:r>
    </w:p>
    <w:p w14:paraId="001C6DA1" w14:textId="77777777"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выплаты за работу в местностях с особыми климатическими условиями; </w:t>
      </w:r>
    </w:p>
    <w:p w14:paraId="5DA65C2E" w14:textId="09E8CFA3" w:rsidR="00CF6166" w:rsidRPr="00B3231F" w:rsidRDefault="00CF6166" w:rsidP="002960CA">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43724947" w14:textId="579C1317" w:rsidR="00FC71B1" w:rsidRDefault="00FC71B1" w:rsidP="00B3231F">
      <w:pPr>
        <w:pStyle w:val="a4"/>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водителям: за мойку автомобилей; за техничес</w:t>
      </w:r>
      <w:r w:rsidR="00342218">
        <w:rPr>
          <w:rFonts w:ascii="Times New Roman" w:hAnsi="Times New Roman" w:cs="Times New Roman"/>
          <w:sz w:val="24"/>
          <w:szCs w:val="24"/>
        </w:rPr>
        <w:t>кое обслуживание автотранспорта;</w:t>
      </w:r>
    </w:p>
    <w:p w14:paraId="17AFD022" w14:textId="05DAE477" w:rsidR="00DD55D5" w:rsidRPr="00B3231F" w:rsidRDefault="00DD55D5" w:rsidP="00DD55D5">
      <w:pPr>
        <w:pStyle w:val="a4"/>
        <w:numPr>
          <w:ilvl w:val="0"/>
          <w:numId w:val="2"/>
        </w:numPr>
        <w:autoSpaceDE w:val="0"/>
        <w:autoSpaceDN w:val="0"/>
        <w:adjustRightInd w:val="0"/>
        <w:spacing w:after="0" w:line="240" w:lineRule="auto"/>
        <w:ind w:hanging="551"/>
        <w:jc w:val="both"/>
        <w:rPr>
          <w:rFonts w:ascii="Times New Roman" w:hAnsi="Times New Roman" w:cs="Times New Roman"/>
          <w:sz w:val="24"/>
          <w:szCs w:val="24"/>
        </w:rPr>
      </w:pPr>
      <w:r w:rsidRPr="00DD55D5">
        <w:rPr>
          <w:rFonts w:ascii="Times New Roman" w:hAnsi="Times New Roman" w:cs="Times New Roman"/>
          <w:sz w:val="24"/>
          <w:szCs w:val="24"/>
        </w:rPr>
        <w:t>надбавку за работу со сведениями, составляющими государственную тайну</w:t>
      </w:r>
      <w:r w:rsidR="00342218">
        <w:rPr>
          <w:rFonts w:ascii="Times New Roman" w:hAnsi="Times New Roman" w:cs="Times New Roman"/>
          <w:sz w:val="24"/>
          <w:szCs w:val="24"/>
        </w:rPr>
        <w:t>.</w:t>
      </w:r>
    </w:p>
    <w:p w14:paraId="522B2E5F" w14:textId="216530A5" w:rsidR="00CF6166" w:rsidRPr="00B3231F" w:rsidRDefault="00CF6166"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работникам, занятым на работах с вредными и (или) опасными условиями труда, устанавливаются работникам учреждени</w:t>
      </w:r>
      <w:r w:rsidR="007D6B2B" w:rsidRPr="00B3231F">
        <w:rPr>
          <w:rFonts w:ascii="Times New Roman" w:hAnsi="Times New Roman" w:cs="Times New Roman"/>
          <w:sz w:val="24"/>
          <w:szCs w:val="24"/>
        </w:rPr>
        <w:t>й</w:t>
      </w:r>
      <w:r w:rsidRPr="00B3231F">
        <w:rPr>
          <w:rFonts w:ascii="Times New Roman" w:hAnsi="Times New Roman" w:cs="Times New Roman"/>
          <w:sz w:val="24"/>
          <w:szCs w:val="24"/>
        </w:rPr>
        <w:t xml:space="preserve"> на основании </w:t>
      </w:r>
      <w:hyperlink r:id="rId10" w:history="1">
        <w:r w:rsidRPr="00B3231F">
          <w:rPr>
            <w:rFonts w:ascii="Times New Roman" w:hAnsi="Times New Roman" w:cs="Times New Roman"/>
            <w:sz w:val="24"/>
            <w:szCs w:val="24"/>
          </w:rPr>
          <w:t>статьи 147</w:t>
        </w:r>
      </w:hyperlink>
      <w:r w:rsidRPr="00B3231F">
        <w:rPr>
          <w:rFonts w:ascii="Times New Roman" w:hAnsi="Times New Roman" w:cs="Times New Roman"/>
          <w:sz w:val="24"/>
          <w:szCs w:val="24"/>
        </w:rPr>
        <w:t xml:space="preserve"> Трудового кодекса Российской Федерации.</w:t>
      </w:r>
    </w:p>
    <w:p w14:paraId="5D9EDCAF" w14:textId="27EA99CF" w:rsidR="00CF6166" w:rsidRPr="00B3231F" w:rsidRDefault="00B3789F"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работу в районах Крайнего Севера и приравненных к ним местностях или за работу в местностях с особыми климатическими условиями производятся на основании статьи 148 Трудового кодекса Российской Федерации</w:t>
      </w:r>
      <w:r w:rsidR="005A54A9" w:rsidRPr="00B3231F">
        <w:rPr>
          <w:rFonts w:ascii="Times New Roman" w:hAnsi="Times New Roman" w:cs="Times New Roman"/>
          <w:sz w:val="24"/>
          <w:szCs w:val="24"/>
        </w:rPr>
        <w:t>.</w:t>
      </w:r>
    </w:p>
    <w:p w14:paraId="32850E2D" w14:textId="77777777" w:rsidR="00CF6166" w:rsidRPr="00B3231F" w:rsidRDefault="00CF6166" w:rsidP="002960CA">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14:paraId="357D9DB4"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lastRenderedPageBreak/>
        <w:t>- доплату за совмещение профессий (должностей);</w:t>
      </w:r>
    </w:p>
    <w:p w14:paraId="2F17D590"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расширение зон обслуживания;</w:t>
      </w:r>
    </w:p>
    <w:p w14:paraId="4068C09E"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0DB235EF"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работу в ночное время;</w:t>
      </w:r>
    </w:p>
    <w:p w14:paraId="08CBBEB6"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работу в выходные и нерабочие праздничные дни;</w:t>
      </w:r>
    </w:p>
    <w:p w14:paraId="0B5FF807"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доплату за сверхурочную работу.</w:t>
      </w:r>
    </w:p>
    <w:p w14:paraId="7BBAE8F3"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 доплат, указанных в </w:t>
      </w:r>
      <w:hyperlink r:id="rId11" w:history="1">
        <w:r w:rsidRPr="00B3231F">
          <w:rPr>
            <w:rFonts w:ascii="Times New Roman" w:hAnsi="Times New Roman" w:cs="Times New Roman"/>
            <w:sz w:val="24"/>
            <w:szCs w:val="24"/>
          </w:rPr>
          <w:t>абзацах 2</w:t>
        </w:r>
      </w:hyperlink>
      <w:r w:rsidRPr="00B3231F">
        <w:rPr>
          <w:rFonts w:ascii="Times New Roman" w:hAnsi="Times New Roman" w:cs="Times New Roman"/>
          <w:sz w:val="24"/>
          <w:szCs w:val="24"/>
        </w:rPr>
        <w:t xml:space="preserve">, </w:t>
      </w:r>
      <w:hyperlink r:id="rId12" w:history="1">
        <w:r w:rsidRPr="00B3231F">
          <w:rPr>
            <w:rFonts w:ascii="Times New Roman" w:hAnsi="Times New Roman" w:cs="Times New Roman"/>
            <w:sz w:val="24"/>
            <w:szCs w:val="24"/>
          </w:rPr>
          <w:t>3</w:t>
        </w:r>
      </w:hyperlink>
      <w:r w:rsidRPr="00B3231F">
        <w:rPr>
          <w:rFonts w:ascii="Times New Roman" w:hAnsi="Times New Roman" w:cs="Times New Roman"/>
          <w:sz w:val="24"/>
          <w:szCs w:val="24"/>
        </w:rPr>
        <w:t xml:space="preserve">, </w:t>
      </w:r>
      <w:hyperlink r:id="rId13" w:history="1">
        <w:r w:rsidRPr="00B3231F">
          <w:rPr>
            <w:rFonts w:ascii="Times New Roman" w:hAnsi="Times New Roman" w:cs="Times New Roman"/>
            <w:sz w:val="24"/>
            <w:szCs w:val="24"/>
          </w:rPr>
          <w:t xml:space="preserve">4 пункта </w:t>
        </w:r>
      </w:hyperlink>
      <w:r w:rsidRPr="00B3231F">
        <w:rPr>
          <w:rFonts w:ascii="Times New Roman" w:hAnsi="Times New Roman" w:cs="Times New Roman"/>
          <w:sz w:val="24"/>
          <w:szCs w:val="24"/>
        </w:rPr>
        <w:t>2.3, определяется по соглашению сторон трудового договора с учетом содержания и (или) объема дополнительной работы.</w:t>
      </w:r>
    </w:p>
    <w:p w14:paraId="4C87AC43"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 Ночным считается время с 22 часов вечера до 06 часов утра.</w:t>
      </w:r>
    </w:p>
    <w:p w14:paraId="0BE85518"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4" w:history="1">
        <w:r w:rsidRPr="00B3231F">
          <w:rPr>
            <w:rFonts w:ascii="Times New Roman" w:hAnsi="Times New Roman" w:cs="Times New Roman"/>
            <w:sz w:val="24"/>
            <w:szCs w:val="24"/>
          </w:rPr>
          <w:t>статьи 153</w:t>
        </w:r>
      </w:hyperlink>
      <w:r w:rsidRPr="00B3231F">
        <w:rPr>
          <w:rFonts w:ascii="Times New Roman" w:hAnsi="Times New Roman" w:cs="Times New Roman"/>
          <w:sz w:val="24"/>
          <w:szCs w:val="24"/>
        </w:rPr>
        <w:t xml:space="preserve"> Трудового кодекса Российской Федерации.</w:t>
      </w:r>
    </w:p>
    <w:p w14:paraId="6B152985"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 xml:space="preserve">Работникам учреждений, привлекавшимся к сверхурочной работе, устанавливается повышенная оплата в соответствии со </w:t>
      </w:r>
      <w:hyperlink r:id="rId15" w:history="1">
        <w:r w:rsidRPr="00B3231F">
          <w:rPr>
            <w:rFonts w:ascii="Times New Roman" w:hAnsi="Times New Roman" w:cs="Times New Roman"/>
            <w:sz w:val="24"/>
            <w:szCs w:val="24"/>
          </w:rPr>
          <w:t>статьей 152</w:t>
        </w:r>
      </w:hyperlink>
      <w:r w:rsidRPr="00B3231F">
        <w:rPr>
          <w:rFonts w:ascii="Times New Roman" w:hAnsi="Times New Roman" w:cs="Times New Roman"/>
          <w:sz w:val="24"/>
          <w:szCs w:val="24"/>
        </w:rPr>
        <w:t xml:space="preserve"> Трудового кодекса Российской Федерации.</w:t>
      </w:r>
    </w:p>
    <w:p w14:paraId="25E6CF2D" w14:textId="07F5432C"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Оплата труда в других случаях выполнения работ в условиях, отклоняющихся от нормальных, устанавливается работникам учреждени</w:t>
      </w:r>
      <w:r w:rsidR="004C48BD" w:rsidRPr="00B3231F">
        <w:rPr>
          <w:rFonts w:ascii="Times New Roman" w:hAnsi="Times New Roman" w:cs="Times New Roman"/>
          <w:sz w:val="24"/>
          <w:szCs w:val="24"/>
        </w:rPr>
        <w:t>й</w:t>
      </w:r>
      <w:r w:rsidRPr="00B3231F">
        <w:rPr>
          <w:rFonts w:ascii="Times New Roman" w:hAnsi="Times New Roman" w:cs="Times New Roman"/>
          <w:sz w:val="24"/>
          <w:szCs w:val="24"/>
        </w:rPr>
        <w:t xml:space="preserve"> на основании </w:t>
      </w:r>
      <w:hyperlink r:id="rId16" w:history="1">
        <w:r w:rsidRPr="00B3231F">
          <w:rPr>
            <w:rFonts w:ascii="Times New Roman" w:hAnsi="Times New Roman" w:cs="Times New Roman"/>
            <w:sz w:val="24"/>
            <w:szCs w:val="24"/>
          </w:rPr>
          <w:t>статьи 149</w:t>
        </w:r>
      </w:hyperlink>
      <w:r w:rsidRPr="00B3231F">
        <w:rPr>
          <w:rFonts w:ascii="Times New Roman" w:hAnsi="Times New Roman" w:cs="Times New Roman"/>
          <w:sz w:val="24"/>
          <w:szCs w:val="24"/>
        </w:rPr>
        <w:t xml:space="preserve"> Трудового кодекса Российской Федерации.</w:t>
      </w:r>
      <w:r w:rsidR="00B816C0" w:rsidRPr="00B3231F">
        <w:rPr>
          <w:rFonts w:ascii="Times New Roman" w:hAnsi="Times New Roman" w:cs="Times New Roman"/>
          <w:sz w:val="24"/>
          <w:szCs w:val="24"/>
        </w:rPr>
        <w:t xml:space="preserve"> </w:t>
      </w:r>
    </w:p>
    <w:p w14:paraId="5FACC1FC" w14:textId="6340472C" w:rsidR="007B262E" w:rsidRPr="00B3231F" w:rsidRDefault="00E46C64"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Размеры и условия осуществления выплат компенсационного характера конкретизируются в трудовых договорах работников.</w:t>
      </w:r>
    </w:p>
    <w:p w14:paraId="22A6AE91" w14:textId="24109EB7" w:rsidR="00CF6166" w:rsidRPr="00B3231F" w:rsidRDefault="00CF6166" w:rsidP="002960CA">
      <w:pPr>
        <w:pStyle w:val="a4"/>
        <w:numPr>
          <w:ilvl w:val="0"/>
          <w:numId w:val="1"/>
        </w:numPr>
        <w:autoSpaceDE w:val="0"/>
        <w:autoSpaceDN w:val="0"/>
        <w:adjustRightInd w:val="0"/>
        <w:spacing w:after="0" w:line="240" w:lineRule="auto"/>
        <w:ind w:left="0" w:firstLine="348"/>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учреждений устанавливаются выплаты стимулирующего характера. Виды, условия, размер и порядок установления выплат стимулирующего характера, в том числе критерии оценки результативности и качества труда работников учреждений, устанавливаются согласно приложению № 2 к настоящему Примерному положению.</w:t>
      </w:r>
    </w:p>
    <w:p w14:paraId="6F83B382" w14:textId="77777777" w:rsidR="00CF6166" w:rsidRPr="00B3231F" w:rsidRDefault="00CF6166" w:rsidP="00CF6166">
      <w:pPr>
        <w:pStyle w:val="a4"/>
        <w:autoSpaceDE w:val="0"/>
        <w:autoSpaceDN w:val="0"/>
        <w:adjustRightInd w:val="0"/>
        <w:spacing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t>Виды выплат стимулирующего характера, размеры и условия их осуществления устанавливаются коллективным договором, локальными нормативными актами, принятыми с учетом мнения представительного органа работников в соответствии с трудовым законодательством.</w:t>
      </w:r>
    </w:p>
    <w:p w14:paraId="2A8A8354" w14:textId="77777777" w:rsidR="00CF6166" w:rsidRPr="00B3231F" w:rsidRDefault="00CF6166" w:rsidP="00CF6166">
      <w:pPr>
        <w:pStyle w:val="a4"/>
        <w:autoSpaceDE w:val="0"/>
        <w:autoSpaceDN w:val="0"/>
        <w:adjustRightInd w:val="0"/>
        <w:spacing w:before="240"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t>Действие настоящего пункта распространяется на всех работников учреждений, за исключением руководителей учреждений, их заместителей и главных бухгалтеров.</w:t>
      </w:r>
    </w:p>
    <w:p w14:paraId="204201CD" w14:textId="2756F36E"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szCs w:val="24"/>
        </w:rPr>
        <w:t>Установление стимулирующих выплат в учреждении осуществляется на основе настоящего Примерного положения</w:t>
      </w:r>
      <w:r w:rsidR="003B74B1" w:rsidRPr="00B3231F">
        <w:rPr>
          <w:rFonts w:ascii="Times New Roman" w:hAnsi="Times New Roman" w:cs="Times New Roman"/>
          <w:sz w:val="24"/>
          <w:szCs w:val="24"/>
        </w:rPr>
        <w:t>.</w:t>
      </w:r>
    </w:p>
    <w:p w14:paraId="4DC59A7A" w14:textId="77777777" w:rsidR="003B74B1" w:rsidRPr="00B3231F" w:rsidRDefault="003B74B1" w:rsidP="00CF6166">
      <w:pPr>
        <w:autoSpaceDE w:val="0"/>
        <w:autoSpaceDN w:val="0"/>
        <w:adjustRightInd w:val="0"/>
        <w:spacing w:after="0" w:line="240" w:lineRule="auto"/>
        <w:ind w:firstLine="708"/>
        <w:jc w:val="both"/>
        <w:rPr>
          <w:rFonts w:ascii="Times New Roman" w:hAnsi="Times New Roman" w:cs="Times New Roman"/>
          <w:sz w:val="24"/>
          <w:szCs w:val="24"/>
        </w:rPr>
      </w:pPr>
    </w:p>
    <w:p w14:paraId="1F4BE413"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sz w:val="24"/>
          <w:szCs w:val="24"/>
        </w:rPr>
      </w:pPr>
      <w:r w:rsidRPr="00B3231F">
        <w:rPr>
          <w:rFonts w:ascii="Times New Roman" w:hAnsi="Times New Roman" w:cs="Times New Roman"/>
          <w:b/>
          <w:sz w:val="24"/>
          <w:szCs w:val="24"/>
        </w:rPr>
        <w:t>III. Условия оплаты труда руководителей учреждений, их заместителей и главных бухгалтеров</w:t>
      </w:r>
    </w:p>
    <w:p w14:paraId="3D797522"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eastAsia="Calibri"/>
        </w:rPr>
      </w:pPr>
      <w:r w:rsidRPr="00B3231F">
        <w:rPr>
          <w:rFonts w:ascii="Times New Roman" w:hAnsi="Times New Roman" w:cs="Times New Roman"/>
          <w:sz w:val="24"/>
          <w:szCs w:val="24"/>
        </w:rPr>
        <w:t>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(выплата за важность выполняемой работы, степень самостоятельности и ответственности при выполнении поставленных задач; выплата за интенсивность и высокие результаты работы; выплата за качество выполняемых работ; персональные выплаты; выплаты по итогам работы), определяемые в соответствии с настоящим Примерным положением.</w:t>
      </w:r>
    </w:p>
    <w:p w14:paraId="778F7715" w14:textId="70D15BEC"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Размер должностного оклада руководителя учреждени</w:t>
      </w:r>
      <w:r w:rsidR="004C48BD" w:rsidRPr="00B3231F">
        <w:rPr>
          <w:rFonts w:ascii="Times New Roman" w:hAnsi="Times New Roman" w:cs="Times New Roman"/>
          <w:sz w:val="24"/>
          <w:szCs w:val="24"/>
        </w:rPr>
        <w:t>я</w:t>
      </w:r>
      <w:r w:rsidRPr="00B3231F">
        <w:rPr>
          <w:rFonts w:ascii="Times New Roman" w:hAnsi="Times New Roman" w:cs="Times New Roman"/>
          <w:sz w:val="24"/>
          <w:szCs w:val="24"/>
        </w:rPr>
        <w:t xml:space="preserve">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 3 к настоящему Примерному положению.</w:t>
      </w:r>
    </w:p>
    <w:p w14:paraId="55D869BF" w14:textId="020EF923"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Группа по оплате труда руководителей учреждений определяется на основании объемных показателей, характеризующих работу учреждени</w:t>
      </w:r>
      <w:r w:rsidR="00E1150C" w:rsidRPr="00B3231F">
        <w:rPr>
          <w:rFonts w:ascii="Times New Roman" w:hAnsi="Times New Roman" w:cs="Times New Roman"/>
          <w:sz w:val="24"/>
          <w:szCs w:val="24"/>
        </w:rPr>
        <w:t>й</w:t>
      </w:r>
      <w:r w:rsidRPr="00B3231F">
        <w:rPr>
          <w:rFonts w:ascii="Times New Roman" w:hAnsi="Times New Roman" w:cs="Times New Roman"/>
          <w:sz w:val="24"/>
          <w:szCs w:val="24"/>
        </w:rPr>
        <w:t xml:space="preserve">, в соответствии с приложением № 4 </w:t>
      </w:r>
      <w:r w:rsidRPr="00B3231F">
        <w:rPr>
          <w:rStyle w:val="a5"/>
          <w:rFonts w:ascii="Times New Roman" w:hAnsi="Times New Roman" w:cs="Times New Roman"/>
          <w:color w:val="auto"/>
          <w:sz w:val="24"/>
          <w:szCs w:val="24"/>
          <w:u w:val="none"/>
        </w:rPr>
        <w:t>к настоящему Примерному положению.</w:t>
      </w:r>
    </w:p>
    <w:p w14:paraId="6A5DADCF" w14:textId="1B4564B6" w:rsidR="00CF6166" w:rsidRPr="00B3231F" w:rsidRDefault="000675AD"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Г</w:t>
      </w:r>
      <w:r w:rsidR="00CF6166" w:rsidRPr="00B3231F">
        <w:rPr>
          <w:rFonts w:ascii="Times New Roman" w:hAnsi="Times New Roman" w:cs="Times New Roman"/>
          <w:sz w:val="24"/>
          <w:szCs w:val="24"/>
        </w:rPr>
        <w:t>руппа по оплате труда руководител</w:t>
      </w:r>
      <w:r w:rsidR="004923D8">
        <w:rPr>
          <w:rFonts w:ascii="Times New Roman" w:hAnsi="Times New Roman" w:cs="Times New Roman"/>
          <w:sz w:val="24"/>
          <w:szCs w:val="24"/>
        </w:rPr>
        <w:t>ю</w:t>
      </w:r>
      <w:r w:rsidR="00CF6166" w:rsidRPr="00B3231F">
        <w:rPr>
          <w:rFonts w:ascii="Times New Roman" w:hAnsi="Times New Roman" w:cs="Times New Roman"/>
          <w:sz w:val="24"/>
          <w:szCs w:val="24"/>
        </w:rPr>
        <w:t xml:space="preserve"> учреждени</w:t>
      </w:r>
      <w:r w:rsidR="004923D8">
        <w:rPr>
          <w:rFonts w:ascii="Times New Roman" w:hAnsi="Times New Roman" w:cs="Times New Roman"/>
          <w:sz w:val="24"/>
          <w:szCs w:val="24"/>
        </w:rPr>
        <w:t>я</w:t>
      </w:r>
      <w:r w:rsidR="00CF6166" w:rsidRPr="00B3231F">
        <w:rPr>
          <w:rFonts w:ascii="Times New Roman" w:hAnsi="Times New Roman" w:cs="Times New Roman"/>
          <w:sz w:val="24"/>
          <w:szCs w:val="24"/>
        </w:rPr>
        <w:t xml:space="preserve"> устанавливается приказом </w:t>
      </w:r>
      <w:r w:rsidR="004923D8" w:rsidRPr="00E7784C">
        <w:rPr>
          <w:rFonts w:ascii="Times New Roman" w:hAnsi="Times New Roman" w:cs="Times New Roman"/>
          <w:sz w:val="24"/>
          <w:szCs w:val="24"/>
        </w:rPr>
        <w:t xml:space="preserve">Администрации </w:t>
      </w:r>
      <w:r w:rsidR="000F234F" w:rsidRPr="00E7784C">
        <w:rPr>
          <w:rFonts w:ascii="Times New Roman" w:eastAsia="Calibri" w:hAnsi="Times New Roman" w:cs="Times New Roman"/>
          <w:sz w:val="24"/>
          <w:szCs w:val="24"/>
        </w:rPr>
        <w:t>города Сосновоборска»</w:t>
      </w:r>
      <w:r w:rsidR="000F234F" w:rsidRPr="00E7784C">
        <w:rPr>
          <w:rFonts w:ascii="Times New Roman" w:hAnsi="Times New Roman" w:cs="Times New Roman"/>
          <w:sz w:val="24"/>
          <w:szCs w:val="24"/>
        </w:rPr>
        <w:t xml:space="preserve"> </w:t>
      </w:r>
      <w:r w:rsidR="00FE64CB" w:rsidRPr="00E7784C">
        <w:rPr>
          <w:rFonts w:ascii="Times New Roman" w:hAnsi="Times New Roman" w:cs="Times New Roman"/>
          <w:sz w:val="24"/>
          <w:szCs w:val="24"/>
        </w:rPr>
        <w:t xml:space="preserve">(далее – </w:t>
      </w:r>
      <w:r w:rsidR="004923D8" w:rsidRPr="00E7784C">
        <w:rPr>
          <w:rFonts w:ascii="Times New Roman" w:hAnsi="Times New Roman" w:cs="Times New Roman"/>
          <w:sz w:val="24"/>
          <w:szCs w:val="24"/>
        </w:rPr>
        <w:t>Администрация</w:t>
      </w:r>
      <w:r w:rsidR="00FE64CB" w:rsidRPr="00E7784C">
        <w:rPr>
          <w:rFonts w:ascii="Times New Roman" w:hAnsi="Times New Roman" w:cs="Times New Roman"/>
          <w:sz w:val="24"/>
          <w:szCs w:val="24"/>
        </w:rPr>
        <w:t xml:space="preserve">), в соответствии с </w:t>
      </w:r>
      <w:r w:rsidR="00FE64CB" w:rsidRPr="00E7784C">
        <w:rPr>
          <w:rFonts w:ascii="Times New Roman" w:hAnsi="Times New Roman" w:cs="Times New Roman"/>
          <w:sz w:val="24"/>
          <w:szCs w:val="24"/>
        </w:rPr>
        <w:lastRenderedPageBreak/>
        <w:t>подведомственной принадлежностью учреждени</w:t>
      </w:r>
      <w:r w:rsidR="004923D8" w:rsidRPr="00E7784C">
        <w:rPr>
          <w:rFonts w:ascii="Times New Roman" w:hAnsi="Times New Roman" w:cs="Times New Roman"/>
          <w:sz w:val="24"/>
          <w:szCs w:val="24"/>
        </w:rPr>
        <w:t>я</w:t>
      </w:r>
      <w:r w:rsidR="00CF6166" w:rsidRPr="00E7784C">
        <w:rPr>
          <w:rFonts w:ascii="Times New Roman" w:hAnsi="Times New Roman" w:cs="Times New Roman"/>
          <w:color w:val="FF0000"/>
          <w:sz w:val="24"/>
          <w:szCs w:val="24"/>
        </w:rPr>
        <w:t xml:space="preserve"> </w:t>
      </w:r>
      <w:r w:rsidR="00CF6166" w:rsidRPr="00E7784C">
        <w:rPr>
          <w:rFonts w:ascii="Times New Roman" w:hAnsi="Times New Roman" w:cs="Times New Roman"/>
          <w:sz w:val="24"/>
          <w:szCs w:val="24"/>
        </w:rPr>
        <w:t>и определяется не реже</w:t>
      </w:r>
      <w:r w:rsidR="00CF6166" w:rsidRPr="00B3231F">
        <w:rPr>
          <w:rFonts w:ascii="Times New Roman" w:hAnsi="Times New Roman" w:cs="Times New Roman"/>
          <w:sz w:val="24"/>
          <w:szCs w:val="24"/>
        </w:rPr>
        <w:t xml:space="preserve"> одного раза в год в соответствии со значениями объемных показателей за предшествующий год или плановый период.</w:t>
      </w:r>
    </w:p>
    <w:p w14:paraId="26E1CDD8"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 города Сосновоборска и перечнем должностей, профессий работников учреждений, относимых к основному персоналу по виду экономической деятельности, устанавливаемыми администрацией города Сосновоборска.</w:t>
      </w:r>
    </w:p>
    <w:p w14:paraId="3FA2A3AC"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14:paraId="5D6DCCE8" w14:textId="27D1D330"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компенсационного характера руководител</w:t>
      </w:r>
      <w:r w:rsidR="004923D8">
        <w:rPr>
          <w:rFonts w:ascii="Times New Roman" w:hAnsi="Times New Roman" w:cs="Times New Roman"/>
          <w:sz w:val="24"/>
          <w:szCs w:val="24"/>
        </w:rPr>
        <w:t>ю</w:t>
      </w:r>
      <w:r w:rsidRPr="00B3231F">
        <w:rPr>
          <w:rFonts w:ascii="Times New Roman" w:hAnsi="Times New Roman" w:cs="Times New Roman"/>
          <w:sz w:val="24"/>
          <w:szCs w:val="24"/>
        </w:rPr>
        <w:t xml:space="preserve"> учреждений, их заместителям и главным бухгалтерам устанавливаются в соответствии с </w:t>
      </w:r>
      <w:hyperlink w:anchor="Par66" w:history="1">
        <w:r w:rsidRPr="00B3231F">
          <w:rPr>
            <w:rFonts w:ascii="Times New Roman" w:hAnsi="Times New Roman" w:cs="Times New Roman"/>
            <w:sz w:val="24"/>
            <w:szCs w:val="24"/>
          </w:rPr>
          <w:t>подразделом 2 раздела II</w:t>
        </w:r>
      </w:hyperlink>
      <w:r w:rsidRPr="00B3231F">
        <w:rPr>
          <w:rFonts w:ascii="Times New Roman" w:hAnsi="Times New Roman" w:cs="Times New Roman"/>
          <w:sz w:val="24"/>
          <w:szCs w:val="24"/>
        </w:rPr>
        <w:t xml:space="preserve"> настоящего Примерного положения как в процентах к должностным окладам, так и в абсолютных размерах, если иное не установлено законодательством.</w:t>
      </w:r>
    </w:p>
    <w:p w14:paraId="585ACECD" w14:textId="6ECF510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Предельное количество должностных окладов руководител</w:t>
      </w:r>
      <w:r w:rsidR="00C84501">
        <w:rPr>
          <w:rFonts w:ascii="Times New Roman" w:hAnsi="Times New Roman" w:cs="Times New Roman"/>
          <w:sz w:val="24"/>
          <w:szCs w:val="24"/>
        </w:rPr>
        <w:t>ю</w:t>
      </w:r>
      <w:r w:rsidRPr="00B3231F">
        <w:rPr>
          <w:rFonts w:ascii="Times New Roman" w:hAnsi="Times New Roman" w:cs="Times New Roman"/>
          <w:sz w:val="24"/>
          <w:szCs w:val="24"/>
        </w:rPr>
        <w:t xml:space="preserve"> учреждени</w:t>
      </w:r>
      <w:r w:rsidR="00C84501">
        <w:rPr>
          <w:rFonts w:ascii="Times New Roman" w:hAnsi="Times New Roman" w:cs="Times New Roman"/>
          <w:sz w:val="24"/>
          <w:szCs w:val="24"/>
        </w:rPr>
        <w:t>я</w:t>
      </w:r>
      <w:r w:rsidRPr="00B3231F">
        <w:rPr>
          <w:rFonts w:ascii="Times New Roman" w:hAnsi="Times New Roman" w:cs="Times New Roman"/>
          <w:sz w:val="24"/>
          <w:szCs w:val="24"/>
        </w:rPr>
        <w:t>, учитываемых при определении объема средств на выплаты стимулирующего характера руководителя учреждени</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составляет:</w:t>
      </w:r>
    </w:p>
    <w:p w14:paraId="2EBC653E" w14:textId="7AEC8E1D" w:rsidR="00CF6166" w:rsidRPr="00B3231F" w:rsidRDefault="00CF6166" w:rsidP="00CF6166">
      <w:pPr>
        <w:pStyle w:val="a4"/>
        <w:autoSpaceDE w:val="0"/>
        <w:autoSpaceDN w:val="0"/>
        <w:adjustRightInd w:val="0"/>
        <w:spacing w:after="0" w:line="240" w:lineRule="auto"/>
        <w:ind w:left="709"/>
        <w:jc w:val="both"/>
        <w:rPr>
          <w:rFonts w:ascii="Times New Roman" w:hAnsi="Times New Roman" w:cs="Times New Roman"/>
          <w:sz w:val="24"/>
          <w:szCs w:val="24"/>
        </w:rPr>
      </w:pPr>
      <w:r w:rsidRPr="00B3231F">
        <w:rPr>
          <w:rFonts w:ascii="Times New Roman" w:hAnsi="Times New Roman" w:cs="Times New Roman"/>
          <w:sz w:val="24"/>
          <w:szCs w:val="24"/>
        </w:rPr>
        <w:t>- руководителю МКУ «</w:t>
      </w:r>
      <w:r w:rsidR="00C84501">
        <w:rPr>
          <w:rFonts w:ascii="Times New Roman" w:hAnsi="Times New Roman" w:cs="Times New Roman"/>
          <w:sz w:val="24"/>
          <w:szCs w:val="24"/>
        </w:rPr>
        <w:t>УКС и ЖКС</w:t>
      </w:r>
      <w:r w:rsidRPr="00B3231F">
        <w:rPr>
          <w:rFonts w:ascii="Times New Roman" w:hAnsi="Times New Roman" w:cs="Times New Roman"/>
          <w:sz w:val="24"/>
          <w:szCs w:val="24"/>
        </w:rPr>
        <w:t xml:space="preserve">» - </w:t>
      </w:r>
      <w:bookmarkStart w:id="1" w:name="_Hlk98839625"/>
      <w:r w:rsidR="00247D74">
        <w:rPr>
          <w:rFonts w:ascii="Times New Roman" w:hAnsi="Times New Roman" w:cs="Times New Roman"/>
          <w:sz w:val="24"/>
          <w:szCs w:val="24"/>
        </w:rPr>
        <w:t>24,4</w:t>
      </w:r>
      <w:r w:rsidRPr="00B3231F">
        <w:rPr>
          <w:rFonts w:ascii="Times New Roman" w:hAnsi="Times New Roman" w:cs="Times New Roman"/>
          <w:sz w:val="24"/>
          <w:szCs w:val="24"/>
        </w:rPr>
        <w:t xml:space="preserve"> д</w:t>
      </w:r>
      <w:r w:rsidR="00342218">
        <w:rPr>
          <w:rFonts w:ascii="Times New Roman" w:hAnsi="Times New Roman" w:cs="Times New Roman"/>
          <w:sz w:val="24"/>
          <w:szCs w:val="24"/>
        </w:rPr>
        <w:t xml:space="preserve">олжностных окладов руководителя </w:t>
      </w:r>
      <w:r w:rsidRPr="00B3231F">
        <w:rPr>
          <w:rFonts w:ascii="Times New Roman" w:hAnsi="Times New Roman" w:cs="Times New Roman"/>
          <w:sz w:val="24"/>
          <w:szCs w:val="24"/>
        </w:rPr>
        <w:t>учреждения;</w:t>
      </w:r>
    </w:p>
    <w:bookmarkEnd w:id="1"/>
    <w:p w14:paraId="0C84BC0A" w14:textId="3A79B3E4"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Сложившаяся к концу отчетного периода экономия бюджетных средств по стимулирующим выплатам руководител</w:t>
      </w:r>
      <w:r w:rsidR="0001193D" w:rsidRPr="00B3231F">
        <w:rPr>
          <w:rFonts w:ascii="Times New Roman" w:hAnsi="Times New Roman" w:cs="Times New Roman"/>
          <w:sz w:val="24"/>
          <w:szCs w:val="24"/>
        </w:rPr>
        <w:t>ю</w:t>
      </w:r>
      <w:r w:rsidRPr="00B3231F">
        <w:rPr>
          <w:rFonts w:ascii="Times New Roman" w:hAnsi="Times New Roman" w:cs="Times New Roman"/>
          <w:sz w:val="24"/>
          <w:szCs w:val="24"/>
        </w:rPr>
        <w:t xml:space="preserve"> учреждени</w:t>
      </w:r>
      <w:r w:rsidR="0001193D" w:rsidRPr="00B3231F">
        <w:rPr>
          <w:rFonts w:ascii="Times New Roman" w:hAnsi="Times New Roman" w:cs="Times New Roman"/>
          <w:sz w:val="24"/>
          <w:szCs w:val="24"/>
        </w:rPr>
        <w:t>я</w:t>
      </w:r>
      <w:r w:rsidRPr="00B3231F">
        <w:rPr>
          <w:rFonts w:ascii="Times New Roman" w:hAnsi="Times New Roman" w:cs="Times New Roman"/>
          <w:sz w:val="24"/>
          <w:szCs w:val="24"/>
        </w:rPr>
        <w:t xml:space="preserve"> может направляться на стимулирование труда работников учреждени</w:t>
      </w:r>
      <w:r w:rsidR="0001193D" w:rsidRPr="00B3231F">
        <w:rPr>
          <w:rFonts w:ascii="Times New Roman" w:hAnsi="Times New Roman" w:cs="Times New Roman"/>
          <w:sz w:val="24"/>
          <w:szCs w:val="24"/>
        </w:rPr>
        <w:t>я</w:t>
      </w:r>
      <w:r w:rsidRPr="00B3231F">
        <w:rPr>
          <w:rFonts w:ascii="Times New Roman" w:hAnsi="Times New Roman" w:cs="Times New Roman"/>
          <w:sz w:val="24"/>
          <w:szCs w:val="24"/>
        </w:rPr>
        <w:t>. Направление указанных средств на иные цели осуществляется по согласованию с финансовым управлением администрации города Сосновоборска и управлением планирования и экономического развития администрации города Сосновоборска.</w:t>
      </w:r>
    </w:p>
    <w:p w14:paraId="5B2E8E2B" w14:textId="03ED7112" w:rsidR="00CF6166" w:rsidRPr="00B3231F" w:rsidRDefault="00CF6166" w:rsidP="002960CA">
      <w:pPr>
        <w:pStyle w:val="a4"/>
        <w:numPr>
          <w:ilvl w:val="0"/>
          <w:numId w:val="3"/>
        </w:numPr>
        <w:autoSpaceDE w:val="0"/>
        <w:autoSpaceDN w:val="0"/>
        <w:adjustRightInd w:val="0"/>
        <w:spacing w:after="0" w:line="240" w:lineRule="auto"/>
        <w:ind w:left="0" w:firstLine="540"/>
        <w:jc w:val="both"/>
        <w:rPr>
          <w:rFonts w:ascii="Times New Roman" w:hAnsi="Times New Roman" w:cs="Times New Roman"/>
          <w:sz w:val="24"/>
          <w:szCs w:val="24"/>
        </w:rPr>
      </w:pPr>
      <w:r w:rsidRPr="00B3231F">
        <w:rPr>
          <w:rFonts w:ascii="Times New Roman" w:hAnsi="Times New Roman" w:cs="Times New Roman"/>
          <w:sz w:val="24"/>
        </w:rPr>
        <w:t xml:space="preserve">Предельный уровень соотношения среднемесячной заработной платы </w:t>
      </w:r>
      <w:r w:rsidRPr="00B3231F">
        <w:rPr>
          <w:rFonts w:ascii="Times New Roman" w:hAnsi="Times New Roman" w:cs="Times New Roman"/>
          <w:sz w:val="24"/>
          <w:szCs w:val="24"/>
        </w:rPr>
        <w:t>руководител</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учреждени</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w:t>
      </w:r>
      <w:r w:rsidR="00C84501">
        <w:rPr>
          <w:rFonts w:ascii="Times New Roman" w:hAnsi="Times New Roman" w:cs="Times New Roman"/>
          <w:sz w:val="24"/>
          <w:szCs w:val="24"/>
        </w:rPr>
        <w:t>его</w:t>
      </w:r>
      <w:r w:rsidRPr="00B3231F">
        <w:rPr>
          <w:rFonts w:ascii="Times New Roman" w:hAnsi="Times New Roman" w:cs="Times New Roman"/>
          <w:sz w:val="24"/>
          <w:szCs w:val="24"/>
        </w:rPr>
        <w:t xml:space="preserve"> заместител</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и главн</w:t>
      </w:r>
      <w:r w:rsidR="00C84501">
        <w:rPr>
          <w:rFonts w:ascii="Times New Roman" w:hAnsi="Times New Roman" w:cs="Times New Roman"/>
          <w:sz w:val="24"/>
          <w:szCs w:val="24"/>
        </w:rPr>
        <w:t>ого</w:t>
      </w:r>
      <w:r w:rsidRPr="00B3231F">
        <w:rPr>
          <w:rFonts w:ascii="Times New Roman" w:hAnsi="Times New Roman" w:cs="Times New Roman"/>
          <w:sz w:val="24"/>
          <w:szCs w:val="24"/>
        </w:rPr>
        <w:t xml:space="preserve"> бухгалтер</w:t>
      </w:r>
      <w:r w:rsidR="00C84501">
        <w:rPr>
          <w:rFonts w:ascii="Times New Roman" w:hAnsi="Times New Roman" w:cs="Times New Roman"/>
          <w:sz w:val="24"/>
          <w:szCs w:val="24"/>
        </w:rPr>
        <w:t>а</w:t>
      </w:r>
      <w:r w:rsidRPr="00B3231F">
        <w:rPr>
          <w:rFonts w:ascii="Times New Roman" w:hAnsi="Times New Roman" w:cs="Times New Roman"/>
          <w:sz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sidR="00C84501">
        <w:rPr>
          <w:rFonts w:ascii="Times New Roman" w:hAnsi="Times New Roman" w:cs="Times New Roman"/>
          <w:sz w:val="24"/>
        </w:rPr>
        <w:t>я</w:t>
      </w:r>
      <w:r w:rsidRPr="00B3231F">
        <w:rPr>
          <w:rFonts w:ascii="Times New Roman" w:hAnsi="Times New Roman" w:cs="Times New Roman"/>
          <w:sz w:val="24"/>
        </w:rPr>
        <w:t xml:space="preserve"> (без уче</w:t>
      </w:r>
      <w:r w:rsidR="00C84501">
        <w:rPr>
          <w:rFonts w:ascii="Times New Roman" w:hAnsi="Times New Roman" w:cs="Times New Roman"/>
          <w:sz w:val="24"/>
        </w:rPr>
        <w:t>та заработной платы руководителя, заместителя</w:t>
      </w:r>
      <w:r w:rsidRPr="00B3231F">
        <w:rPr>
          <w:rFonts w:ascii="Times New Roman" w:hAnsi="Times New Roman" w:cs="Times New Roman"/>
          <w:sz w:val="24"/>
        </w:rPr>
        <w:t xml:space="preserve"> руководител</w:t>
      </w:r>
      <w:r w:rsidR="00C84501">
        <w:rPr>
          <w:rFonts w:ascii="Times New Roman" w:hAnsi="Times New Roman" w:cs="Times New Roman"/>
          <w:sz w:val="24"/>
        </w:rPr>
        <w:t>я</w:t>
      </w:r>
      <w:r w:rsidRPr="00B3231F">
        <w:rPr>
          <w:rFonts w:ascii="Times New Roman" w:hAnsi="Times New Roman" w:cs="Times New Roman"/>
          <w:sz w:val="24"/>
        </w:rPr>
        <w:t xml:space="preserve"> и главн</w:t>
      </w:r>
      <w:r w:rsidR="00C84501">
        <w:rPr>
          <w:rFonts w:ascii="Times New Roman" w:hAnsi="Times New Roman" w:cs="Times New Roman"/>
          <w:sz w:val="24"/>
        </w:rPr>
        <w:t>ого</w:t>
      </w:r>
      <w:r w:rsidRPr="00B3231F">
        <w:rPr>
          <w:rFonts w:ascii="Times New Roman" w:hAnsi="Times New Roman" w:cs="Times New Roman"/>
          <w:sz w:val="24"/>
        </w:rPr>
        <w:t xml:space="preserve"> бухгалтер</w:t>
      </w:r>
      <w:r w:rsidR="00C84501">
        <w:rPr>
          <w:rFonts w:ascii="Times New Roman" w:hAnsi="Times New Roman" w:cs="Times New Roman"/>
          <w:sz w:val="24"/>
        </w:rPr>
        <w:t>а</w:t>
      </w:r>
      <w:r w:rsidRPr="00B3231F">
        <w:rPr>
          <w:rFonts w:ascii="Times New Roman" w:hAnsi="Times New Roman" w:cs="Times New Roman"/>
          <w:sz w:val="24"/>
        </w:rPr>
        <w:t>) определяется согласно приложению № 5 настоящего Примерного положения.</w:t>
      </w:r>
    </w:p>
    <w:p w14:paraId="2410ECDA" w14:textId="2F809082"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rPr>
      </w:pPr>
      <w:r w:rsidRPr="00B3231F">
        <w:rPr>
          <w:rFonts w:ascii="Times New Roman" w:hAnsi="Times New Roman" w:cs="Times New Roman"/>
          <w:sz w:val="24"/>
          <w:szCs w:val="24"/>
        </w:rPr>
        <w:t>Распределение средств на осуществление выплат стимулирующего характера руководител</w:t>
      </w:r>
      <w:r w:rsidR="00C84501">
        <w:rPr>
          <w:rFonts w:ascii="Times New Roman" w:hAnsi="Times New Roman" w:cs="Times New Roman"/>
          <w:sz w:val="24"/>
          <w:szCs w:val="24"/>
        </w:rPr>
        <w:t>ю</w:t>
      </w:r>
      <w:r w:rsidRPr="00B3231F">
        <w:rPr>
          <w:rFonts w:ascii="Times New Roman" w:hAnsi="Times New Roman" w:cs="Times New Roman"/>
          <w:sz w:val="24"/>
          <w:szCs w:val="24"/>
        </w:rPr>
        <w:t xml:space="preserve"> учреждени</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осуществляется ежеквартально с учетом мнения рабочей группы по установлению стимулирующих выплат, образованной </w:t>
      </w:r>
      <w:r w:rsidR="000B5C35">
        <w:rPr>
          <w:rFonts w:ascii="Times New Roman" w:hAnsi="Times New Roman" w:cs="Times New Roman"/>
          <w:sz w:val="24"/>
          <w:szCs w:val="24"/>
        </w:rPr>
        <w:t>Администрацией</w:t>
      </w:r>
      <w:r w:rsidR="00FE64CB" w:rsidRPr="00B3231F">
        <w:rPr>
          <w:rFonts w:ascii="Times New Roman" w:hAnsi="Times New Roman" w:cs="Times New Roman"/>
          <w:sz w:val="24"/>
          <w:szCs w:val="24"/>
        </w:rPr>
        <w:t xml:space="preserve"> </w:t>
      </w:r>
      <w:r w:rsidRPr="00B3231F">
        <w:rPr>
          <w:rFonts w:ascii="Times New Roman" w:hAnsi="Times New Roman" w:cs="Times New Roman"/>
          <w:sz w:val="24"/>
          <w:szCs w:val="24"/>
        </w:rPr>
        <w:t xml:space="preserve">(далее – рабочая группа), </w:t>
      </w:r>
      <w:r w:rsidRPr="00B3231F">
        <w:rPr>
          <w:rFonts w:ascii="Times New Roman" w:hAnsi="Times New Roman" w:cs="Times New Roman"/>
          <w:sz w:val="24"/>
        </w:rPr>
        <w:t>по согласованию с администрацией города, и утверждается постановлением администрации города.</w:t>
      </w:r>
    </w:p>
    <w:p w14:paraId="385B29E2" w14:textId="216A7A70" w:rsidR="00CF6166" w:rsidRPr="000B5C35" w:rsidRDefault="000B5C35"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0B5C35">
        <w:rPr>
          <w:rFonts w:ascii="Times New Roman" w:hAnsi="Times New Roman" w:cs="Times New Roman"/>
          <w:sz w:val="24"/>
          <w:szCs w:val="24"/>
        </w:rPr>
        <w:t>Администрация</w:t>
      </w:r>
      <w:r w:rsidR="00CF6166" w:rsidRPr="000B5C35">
        <w:rPr>
          <w:rFonts w:ascii="Times New Roman" w:hAnsi="Times New Roman" w:cs="Times New Roman"/>
          <w:sz w:val="24"/>
          <w:szCs w:val="24"/>
        </w:rPr>
        <w:t xml:space="preserve"> представляет в рабочую группу аналитическую информацию о показателях деятельности учреждений, в том числе включающую информацию органов самоуправления учреждений, в том числе общественных советов учреждений, являющуюся основанием для премирования руководителей учреждений.</w:t>
      </w:r>
    </w:p>
    <w:p w14:paraId="1C628FE8" w14:textId="76BA2923" w:rsidR="00CF6166" w:rsidRPr="00B3231F" w:rsidRDefault="00CF6166"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Руководител</w:t>
      </w:r>
      <w:r w:rsidR="00C84501">
        <w:rPr>
          <w:rFonts w:ascii="Times New Roman" w:hAnsi="Times New Roman" w:cs="Times New Roman"/>
          <w:sz w:val="24"/>
          <w:szCs w:val="24"/>
        </w:rPr>
        <w:t>ь</w:t>
      </w:r>
      <w:r w:rsidRPr="00B3231F">
        <w:rPr>
          <w:rFonts w:ascii="Times New Roman" w:hAnsi="Times New Roman" w:cs="Times New Roman"/>
          <w:sz w:val="24"/>
          <w:szCs w:val="24"/>
        </w:rPr>
        <w:t xml:space="preserve"> учреждени</w:t>
      </w:r>
      <w:r w:rsidR="00C84501">
        <w:rPr>
          <w:rFonts w:ascii="Times New Roman" w:hAnsi="Times New Roman" w:cs="Times New Roman"/>
          <w:sz w:val="24"/>
          <w:szCs w:val="24"/>
        </w:rPr>
        <w:t>я</w:t>
      </w:r>
      <w:r w:rsidRPr="00B3231F">
        <w:rPr>
          <w:rFonts w:ascii="Times New Roman" w:hAnsi="Times New Roman" w:cs="Times New Roman"/>
          <w:sz w:val="24"/>
          <w:szCs w:val="24"/>
        </w:rPr>
        <w:t xml:space="preserve"> имеют право присутствовать на заседании рабочей группы и давать необходимые пояснения.</w:t>
      </w:r>
    </w:p>
    <w:p w14:paraId="0C3771BB" w14:textId="77777777" w:rsidR="00CF6166" w:rsidRPr="00B3231F" w:rsidRDefault="00CF6166" w:rsidP="002960CA">
      <w:pPr>
        <w:pStyle w:val="a4"/>
        <w:numPr>
          <w:ilvl w:val="1"/>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Решение рабочей группы оформляется протоколом.</w:t>
      </w:r>
    </w:p>
    <w:p w14:paraId="4612BA1F" w14:textId="77777777" w:rsidR="00CF6166" w:rsidRPr="00B3231F" w:rsidRDefault="00CF6166" w:rsidP="002960CA">
      <w:pPr>
        <w:pStyle w:val="a4"/>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стимулирующего характера устанавливаются за каждый вид выплат раздельно на срок не более трех месяцев в процентах от должностного оклада. Размер стимулирующих выплат для заместителей и главных бухгалтеров устанавливается приказом руководителя учреждения.</w:t>
      </w:r>
    </w:p>
    <w:p w14:paraId="577B1106" w14:textId="77777777" w:rsidR="00CF6166" w:rsidRPr="00B3231F" w:rsidRDefault="00CF6166" w:rsidP="00CF6166">
      <w:pPr>
        <w:autoSpaceDE w:val="0"/>
        <w:autoSpaceDN w:val="0"/>
        <w:adjustRightInd w:val="0"/>
        <w:spacing w:after="0" w:line="240" w:lineRule="auto"/>
        <w:ind w:firstLine="708"/>
        <w:jc w:val="both"/>
        <w:rPr>
          <w:rFonts w:ascii="Times New Roman" w:hAnsi="Times New Roman" w:cs="Times New Roman"/>
          <w:sz w:val="24"/>
          <w:szCs w:val="24"/>
        </w:rPr>
      </w:pPr>
      <w:r w:rsidRPr="00B3231F">
        <w:rPr>
          <w:rFonts w:ascii="Times New Roman" w:hAnsi="Times New Roman" w:cs="Times New Roman"/>
          <w:sz w:val="24"/>
        </w:rPr>
        <w:lastRenderedPageBreak/>
        <w:t xml:space="preserve">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размер и условия их осуществления, критерии оценки результативности и качества деятельности учреждений для руководителей учреждений, </w:t>
      </w:r>
      <w:r w:rsidRPr="00B3231F">
        <w:rPr>
          <w:rFonts w:ascii="Times New Roman" w:hAnsi="Times New Roman" w:cs="Times New Roman"/>
          <w:sz w:val="24"/>
          <w:szCs w:val="24"/>
        </w:rPr>
        <w:t>их заместителей и главных бухгалтеров определяются согласно приложению № 6 к настоящему Примерному положению.</w:t>
      </w:r>
    </w:p>
    <w:p w14:paraId="27490440" w14:textId="3D5200F5"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Выплаты по данному виду руководител</w:t>
      </w:r>
      <w:r w:rsidR="00C84501">
        <w:rPr>
          <w:rFonts w:ascii="Times New Roman" w:hAnsi="Times New Roman" w:cs="Times New Roman"/>
          <w:sz w:val="24"/>
        </w:rPr>
        <w:t>ю</w:t>
      </w:r>
      <w:r w:rsidRPr="00B3231F">
        <w:rPr>
          <w:rFonts w:ascii="Times New Roman" w:hAnsi="Times New Roman" w:cs="Times New Roman"/>
          <w:sz w:val="24"/>
        </w:rPr>
        <w:t xml:space="preserve"> учреждени</w:t>
      </w:r>
      <w:r w:rsidR="00C84501">
        <w:rPr>
          <w:rFonts w:ascii="Times New Roman" w:hAnsi="Times New Roman" w:cs="Times New Roman"/>
          <w:sz w:val="24"/>
        </w:rPr>
        <w:t>я</w:t>
      </w:r>
      <w:r w:rsidRPr="00B3231F">
        <w:rPr>
          <w:rFonts w:ascii="Times New Roman" w:hAnsi="Times New Roman" w:cs="Times New Roman"/>
          <w:sz w:val="24"/>
        </w:rPr>
        <w:t xml:space="preserve">, </w:t>
      </w:r>
      <w:r w:rsidR="00C84501">
        <w:rPr>
          <w:rFonts w:ascii="Times New Roman" w:hAnsi="Times New Roman" w:cs="Times New Roman"/>
          <w:sz w:val="24"/>
          <w:szCs w:val="24"/>
        </w:rPr>
        <w:t>его</w:t>
      </w:r>
      <w:r w:rsidRPr="00B3231F">
        <w:rPr>
          <w:rFonts w:ascii="Times New Roman" w:hAnsi="Times New Roman" w:cs="Times New Roman"/>
          <w:sz w:val="24"/>
          <w:szCs w:val="24"/>
        </w:rPr>
        <w:t xml:space="preserve"> заместител</w:t>
      </w:r>
      <w:r w:rsidR="00C84501">
        <w:rPr>
          <w:rFonts w:ascii="Times New Roman" w:hAnsi="Times New Roman" w:cs="Times New Roman"/>
          <w:sz w:val="24"/>
          <w:szCs w:val="24"/>
        </w:rPr>
        <w:t>ю</w:t>
      </w:r>
      <w:r w:rsidRPr="00B3231F">
        <w:rPr>
          <w:rFonts w:ascii="Times New Roman" w:hAnsi="Times New Roman" w:cs="Times New Roman"/>
          <w:sz w:val="24"/>
          <w:szCs w:val="24"/>
        </w:rPr>
        <w:t xml:space="preserve"> и главн</w:t>
      </w:r>
      <w:r w:rsidR="00C84501">
        <w:rPr>
          <w:rFonts w:ascii="Times New Roman" w:hAnsi="Times New Roman" w:cs="Times New Roman"/>
          <w:sz w:val="24"/>
          <w:szCs w:val="24"/>
        </w:rPr>
        <w:t>ому</w:t>
      </w:r>
      <w:r w:rsidRPr="00B3231F">
        <w:rPr>
          <w:rFonts w:ascii="Times New Roman" w:hAnsi="Times New Roman" w:cs="Times New Roman"/>
          <w:sz w:val="24"/>
          <w:szCs w:val="24"/>
        </w:rPr>
        <w:t xml:space="preserve"> бухгалтер</w:t>
      </w:r>
      <w:r w:rsidR="00C84501">
        <w:rPr>
          <w:rFonts w:ascii="Times New Roman" w:hAnsi="Times New Roman" w:cs="Times New Roman"/>
          <w:sz w:val="24"/>
          <w:szCs w:val="24"/>
        </w:rPr>
        <w:t>у</w:t>
      </w:r>
      <w:r w:rsidRPr="00B3231F">
        <w:rPr>
          <w:rFonts w:ascii="Times New Roman" w:hAnsi="Times New Roman" w:cs="Times New Roman"/>
          <w:sz w:val="24"/>
        </w:rPr>
        <w:t xml:space="preserve">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w:t>
      </w:r>
    </w:p>
    <w:p w14:paraId="3734C266" w14:textId="61AAE7D6"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Для вновь принят</w:t>
      </w:r>
      <w:r w:rsidR="003C0CE5">
        <w:rPr>
          <w:rFonts w:ascii="Times New Roman" w:hAnsi="Times New Roman" w:cs="Times New Roman"/>
          <w:sz w:val="24"/>
        </w:rPr>
        <w:t>ого</w:t>
      </w:r>
      <w:r w:rsidRPr="00B3231F">
        <w:rPr>
          <w:rFonts w:ascii="Times New Roman" w:hAnsi="Times New Roman" w:cs="Times New Roman"/>
          <w:sz w:val="24"/>
        </w:rPr>
        <w:t xml:space="preserve"> руководител</w:t>
      </w:r>
      <w:r w:rsidR="003C0CE5">
        <w:rPr>
          <w:rFonts w:ascii="Times New Roman" w:hAnsi="Times New Roman" w:cs="Times New Roman"/>
          <w:sz w:val="24"/>
        </w:rPr>
        <w:t>я</w:t>
      </w:r>
      <w:r w:rsidRPr="00B3231F">
        <w:rPr>
          <w:rFonts w:ascii="Times New Roman" w:hAnsi="Times New Roman" w:cs="Times New Roman"/>
          <w:sz w:val="24"/>
        </w:rPr>
        <w:t xml:space="preserve"> учреждени</w:t>
      </w:r>
      <w:r w:rsidR="003C0CE5">
        <w:rPr>
          <w:rFonts w:ascii="Times New Roman" w:hAnsi="Times New Roman" w:cs="Times New Roman"/>
          <w:sz w:val="24"/>
        </w:rPr>
        <w:t>я</w:t>
      </w:r>
      <w:r w:rsidRPr="00B3231F">
        <w:rPr>
          <w:rFonts w:ascii="Times New Roman" w:hAnsi="Times New Roman" w:cs="Times New Roman"/>
          <w:sz w:val="24"/>
        </w:rPr>
        <w:t xml:space="preserve">, </w:t>
      </w:r>
      <w:r w:rsidR="003C0CE5">
        <w:rPr>
          <w:rFonts w:ascii="Times New Roman" w:hAnsi="Times New Roman" w:cs="Times New Roman"/>
          <w:sz w:val="24"/>
        </w:rPr>
        <w:t>его</w:t>
      </w:r>
      <w:r w:rsidRPr="00B3231F">
        <w:rPr>
          <w:rFonts w:ascii="Times New Roman" w:hAnsi="Times New Roman" w:cs="Times New Roman"/>
          <w:sz w:val="24"/>
        </w:rPr>
        <w:t xml:space="preserve"> заместителей и главн</w:t>
      </w:r>
      <w:r w:rsidR="003C0CE5">
        <w:rPr>
          <w:rFonts w:ascii="Times New Roman" w:hAnsi="Times New Roman" w:cs="Times New Roman"/>
          <w:sz w:val="24"/>
        </w:rPr>
        <w:t>ого</w:t>
      </w:r>
      <w:r w:rsidRPr="00B3231F">
        <w:rPr>
          <w:rFonts w:ascii="Times New Roman" w:hAnsi="Times New Roman" w:cs="Times New Roman"/>
          <w:sz w:val="24"/>
        </w:rPr>
        <w:t xml:space="preserve"> бухгалтер</w:t>
      </w:r>
      <w:r w:rsidR="003C0CE5">
        <w:rPr>
          <w:rFonts w:ascii="Times New Roman" w:hAnsi="Times New Roman" w:cs="Times New Roman"/>
          <w:sz w:val="24"/>
        </w:rPr>
        <w:t>а</w:t>
      </w:r>
      <w:r w:rsidRPr="00B3231F">
        <w:rPr>
          <w:rFonts w:ascii="Times New Roman" w:hAnsi="Times New Roman" w:cs="Times New Roman"/>
          <w:sz w:val="24"/>
        </w:rPr>
        <w:t xml:space="preserve"> могут устанавливаться стимулирующие выплаты по итогам работы за прошлый месяц в соответствии с приложением № 6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p>
    <w:p w14:paraId="7E1290E7"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12.</w:t>
      </w:r>
      <w:r w:rsidRPr="00B3231F">
        <w:rPr>
          <w:rFonts w:ascii="Times New Roman" w:hAnsi="Times New Roman" w:cs="Times New Roman"/>
          <w:sz w:val="24"/>
        </w:rPr>
        <w:tab/>
        <w:t>При выплатах по итогам работы учитываются:</w:t>
      </w:r>
    </w:p>
    <w:p w14:paraId="294DE38F" w14:textId="77777777" w:rsidR="00CF6166" w:rsidRPr="00B3231F" w:rsidRDefault="00CF6166" w:rsidP="00CF6166">
      <w:pPr>
        <w:spacing w:after="0" w:line="240" w:lineRule="auto"/>
        <w:ind w:firstLine="709"/>
        <w:jc w:val="both"/>
        <w:rPr>
          <w:rFonts w:ascii="Times New Roman" w:hAnsi="Times New Roman" w:cs="Times New Roman"/>
          <w:sz w:val="24"/>
        </w:rPr>
      </w:pPr>
      <w:bookmarkStart w:id="2" w:name="Par143"/>
      <w:bookmarkEnd w:id="2"/>
      <w:r w:rsidRPr="00B3231F">
        <w:rPr>
          <w:rFonts w:ascii="Times New Roman" w:hAnsi="Times New Roman" w:cs="Times New Roman"/>
          <w:sz w:val="24"/>
        </w:rPr>
        <w:t>- успешное и добросовестное исполнение своих должностных обязанностей;</w:t>
      </w:r>
    </w:p>
    <w:p w14:paraId="2C1F9F5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инициатива, творчество и применение в работе современных форм и методов организации труда;</w:t>
      </w:r>
    </w:p>
    <w:p w14:paraId="542FD35F"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качество подготовки и своевременность сдачи отчетов (обеспечение качества подготовки и своевременности сдачи отчетов);</w:t>
      </w:r>
    </w:p>
    <w:p w14:paraId="49CCC166"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отсутствие нарушений в финансовой деятельности;</w:t>
      </w:r>
    </w:p>
    <w:p w14:paraId="4F24306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оперативное и качественное исполнение и предоставление запрашиваемой у учреждений информации (выполнение в срок, без замечаний).</w:t>
      </w:r>
    </w:p>
    <w:p w14:paraId="3A6100A2"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Критерии оценки результативности и качества труда могут устанавливаться по одному или нескольким основаниям.</w:t>
      </w:r>
    </w:p>
    <w:p w14:paraId="3662294F" w14:textId="14CA20BD" w:rsidR="00CF6166" w:rsidRPr="00B3231F" w:rsidRDefault="002E4DC0" w:rsidP="00CF6166">
      <w:pPr>
        <w:spacing w:after="0" w:line="240" w:lineRule="auto"/>
        <w:ind w:firstLine="709"/>
        <w:jc w:val="both"/>
        <w:rPr>
          <w:rFonts w:ascii="Times New Roman" w:hAnsi="Times New Roman" w:cs="Times New Roman"/>
          <w:sz w:val="24"/>
        </w:rPr>
      </w:pPr>
      <w:hyperlink r:id="rId17" w:history="1">
        <w:r w:rsidR="00CF6166" w:rsidRPr="00B3231F">
          <w:rPr>
            <w:rFonts w:ascii="Times New Roman" w:hAnsi="Times New Roman" w:cs="Times New Roman"/>
            <w:sz w:val="24"/>
          </w:rPr>
          <w:t>Размер</w:t>
        </w:r>
      </w:hyperlink>
      <w:r w:rsidR="00CF6166" w:rsidRPr="00B3231F">
        <w:rPr>
          <w:rFonts w:ascii="Times New Roman" w:hAnsi="Times New Roman" w:cs="Times New Roman"/>
          <w:sz w:val="24"/>
        </w:rPr>
        <w:t xml:space="preserve"> выплат по итогам работы (за месяц, квартал, год) руководител</w:t>
      </w:r>
      <w:r w:rsidR="003C0CE5">
        <w:rPr>
          <w:rFonts w:ascii="Times New Roman" w:hAnsi="Times New Roman" w:cs="Times New Roman"/>
          <w:sz w:val="24"/>
        </w:rPr>
        <w:t>ю</w:t>
      </w:r>
      <w:r w:rsidR="00CF6166" w:rsidRPr="00B3231F">
        <w:rPr>
          <w:rFonts w:ascii="Times New Roman" w:hAnsi="Times New Roman" w:cs="Times New Roman"/>
          <w:sz w:val="24"/>
        </w:rPr>
        <w:t xml:space="preserve"> учреждени</w:t>
      </w:r>
      <w:r w:rsidR="003C0CE5">
        <w:rPr>
          <w:rFonts w:ascii="Times New Roman" w:hAnsi="Times New Roman" w:cs="Times New Roman"/>
          <w:sz w:val="24"/>
        </w:rPr>
        <w:t>я</w:t>
      </w:r>
      <w:r w:rsidR="00CF6166" w:rsidRPr="00B3231F">
        <w:rPr>
          <w:rFonts w:ascii="Times New Roman" w:hAnsi="Times New Roman" w:cs="Times New Roman"/>
          <w:sz w:val="24"/>
        </w:rPr>
        <w:t xml:space="preserve">, </w:t>
      </w:r>
      <w:r w:rsidR="003C0CE5">
        <w:rPr>
          <w:rFonts w:ascii="Times New Roman" w:hAnsi="Times New Roman" w:cs="Times New Roman"/>
          <w:sz w:val="24"/>
        </w:rPr>
        <w:t>его</w:t>
      </w:r>
      <w:r w:rsidR="00CF6166" w:rsidRPr="00B3231F">
        <w:rPr>
          <w:rFonts w:ascii="Times New Roman" w:hAnsi="Times New Roman" w:cs="Times New Roman"/>
          <w:sz w:val="24"/>
        </w:rPr>
        <w:t xml:space="preserve"> заместителям и главн</w:t>
      </w:r>
      <w:r w:rsidR="003C0CE5">
        <w:rPr>
          <w:rFonts w:ascii="Times New Roman" w:hAnsi="Times New Roman" w:cs="Times New Roman"/>
          <w:sz w:val="24"/>
        </w:rPr>
        <w:t>ому</w:t>
      </w:r>
      <w:r w:rsidR="00CF6166" w:rsidRPr="00B3231F">
        <w:rPr>
          <w:rFonts w:ascii="Times New Roman" w:hAnsi="Times New Roman" w:cs="Times New Roman"/>
          <w:sz w:val="24"/>
        </w:rPr>
        <w:t xml:space="preserve"> бухгалтер</w:t>
      </w:r>
      <w:r w:rsidR="003C0CE5">
        <w:rPr>
          <w:rFonts w:ascii="Times New Roman" w:hAnsi="Times New Roman" w:cs="Times New Roman"/>
          <w:sz w:val="24"/>
        </w:rPr>
        <w:t>у</w:t>
      </w:r>
      <w:r w:rsidR="00CF6166" w:rsidRPr="00B3231F">
        <w:rPr>
          <w:rFonts w:ascii="Times New Roman" w:hAnsi="Times New Roman" w:cs="Times New Roman"/>
          <w:sz w:val="24"/>
        </w:rPr>
        <w:t xml:space="preserve"> определяется согласно приложению № 7 к настоящему Примерному положению.</w:t>
      </w:r>
    </w:p>
    <w:p w14:paraId="6ED78919" w14:textId="26B01C41"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xml:space="preserve">Выплаты по итогам работы (за месяц, квартал, год) для </w:t>
      </w:r>
      <w:r w:rsidR="003C0CE5" w:rsidRPr="003C0CE5">
        <w:rPr>
          <w:rFonts w:ascii="Times New Roman" w:hAnsi="Times New Roman" w:cs="Times New Roman"/>
          <w:sz w:val="24"/>
        </w:rPr>
        <w:t>руководител</w:t>
      </w:r>
      <w:r w:rsidR="006C235A">
        <w:rPr>
          <w:rFonts w:ascii="Times New Roman" w:hAnsi="Times New Roman" w:cs="Times New Roman"/>
          <w:sz w:val="24"/>
        </w:rPr>
        <w:t>я</w:t>
      </w:r>
      <w:r w:rsidR="003C0CE5" w:rsidRPr="003C0CE5">
        <w:rPr>
          <w:rFonts w:ascii="Times New Roman" w:hAnsi="Times New Roman" w:cs="Times New Roman"/>
          <w:sz w:val="24"/>
        </w:rPr>
        <w:t xml:space="preserve"> учреждения, его заместителям и главному бухгалтеру</w:t>
      </w:r>
      <w:r w:rsidRPr="00B3231F">
        <w:rPr>
          <w:rFonts w:ascii="Times New Roman" w:hAnsi="Times New Roman" w:cs="Times New Roman"/>
          <w:sz w:val="24"/>
        </w:rPr>
        <w:t xml:space="preserve"> устанавливаются в размере до </w:t>
      </w:r>
      <w:r w:rsidRPr="002F33E8">
        <w:rPr>
          <w:rFonts w:ascii="Times New Roman" w:hAnsi="Times New Roman" w:cs="Times New Roman"/>
          <w:sz w:val="24"/>
        </w:rPr>
        <w:t>500 процентов</w:t>
      </w:r>
      <w:r w:rsidRPr="00B3231F">
        <w:rPr>
          <w:rFonts w:ascii="Times New Roman" w:hAnsi="Times New Roman" w:cs="Times New Roman"/>
          <w:sz w:val="24"/>
        </w:rPr>
        <w:t xml:space="preserve"> от оклада (должностного оклада) в пределах фонда оплаты труда.</w:t>
      </w:r>
    </w:p>
    <w:p w14:paraId="5DB37645" w14:textId="300347EE" w:rsidR="00CF6166" w:rsidRPr="00B3231F" w:rsidRDefault="003C0CE5" w:rsidP="002960CA">
      <w:pPr>
        <w:pStyle w:val="a4"/>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C0CE5">
        <w:rPr>
          <w:rFonts w:ascii="Times New Roman" w:hAnsi="Times New Roman" w:cs="Times New Roman"/>
          <w:sz w:val="24"/>
          <w:szCs w:val="24"/>
        </w:rPr>
        <w:t xml:space="preserve">уководителю учреждения, его заместителям и главному бухгалтеру </w:t>
      </w:r>
      <w:r w:rsidR="00CF6166" w:rsidRPr="00B3231F">
        <w:rPr>
          <w:rFonts w:ascii="Times New Roman" w:hAnsi="Times New Roman" w:cs="Times New Roman"/>
          <w:sz w:val="24"/>
          <w:szCs w:val="24"/>
        </w:rPr>
        <w:t xml:space="preserve">может оказываться единовременная материальная помощь с учетом положений раздела </w:t>
      </w:r>
      <w:r w:rsidR="00CF6166" w:rsidRPr="00B3231F">
        <w:rPr>
          <w:rFonts w:ascii="Times New Roman" w:hAnsi="Times New Roman" w:cs="Times New Roman"/>
          <w:sz w:val="24"/>
          <w:szCs w:val="24"/>
          <w:lang w:val="en-US"/>
        </w:rPr>
        <w:t>IV</w:t>
      </w:r>
      <w:r w:rsidR="00CF6166" w:rsidRPr="00B3231F">
        <w:rPr>
          <w:rFonts w:ascii="Times New Roman" w:hAnsi="Times New Roman" w:cs="Times New Roman"/>
          <w:sz w:val="24"/>
          <w:szCs w:val="24"/>
        </w:rPr>
        <w:t xml:space="preserve"> настоящего Примерного положения.</w:t>
      </w:r>
    </w:p>
    <w:p w14:paraId="48CD2E60" w14:textId="29950366" w:rsidR="00CF6166" w:rsidRPr="00B3231F" w:rsidRDefault="00CF6166" w:rsidP="002960CA">
      <w:pPr>
        <w:pStyle w:val="a4"/>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Единовременная материальная помощь, предоставляемая руководителю учреждения в соответствии с настоящим Примерным положением, выплачивается на основании приказа </w:t>
      </w:r>
      <w:r w:rsidR="000B5C35">
        <w:rPr>
          <w:rFonts w:ascii="Times New Roman" w:hAnsi="Times New Roman" w:cs="Times New Roman"/>
          <w:sz w:val="24"/>
          <w:szCs w:val="24"/>
        </w:rPr>
        <w:t>Администрации</w:t>
      </w:r>
      <w:r w:rsidRPr="00B3231F">
        <w:rPr>
          <w:rFonts w:ascii="Times New Roman" w:hAnsi="Times New Roman" w:cs="Times New Roman"/>
          <w:sz w:val="24"/>
          <w:szCs w:val="24"/>
        </w:rPr>
        <w:t xml:space="preserve"> в пределах утвержденного фонда оплаты труда учреждения.</w:t>
      </w:r>
    </w:p>
    <w:p w14:paraId="0278F5A4" w14:textId="30C41A28" w:rsidR="00CF6166" w:rsidRPr="00B3231F" w:rsidRDefault="00CF6166" w:rsidP="002960CA">
      <w:pPr>
        <w:pStyle w:val="a4"/>
        <w:numPr>
          <w:ilvl w:val="1"/>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Выплата единовременной материальной помощи заместителям руководителя, главным бухгалтерам производится на основании приказа руководителя учреждения с учетом норм настоящего Примерного положения в пределах утвержденного фонда оплаты труда учреждения.</w:t>
      </w:r>
    </w:p>
    <w:p w14:paraId="7574431B"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083F5B4D" w14:textId="77777777" w:rsidR="00CF6166" w:rsidRPr="00B3231F" w:rsidRDefault="00CF6166" w:rsidP="00CF6166">
      <w:pPr>
        <w:pStyle w:val="ConsPlusNormal"/>
        <w:jc w:val="center"/>
        <w:outlineLvl w:val="1"/>
        <w:rPr>
          <w:rFonts w:ascii="Times New Roman" w:hAnsi="Times New Roman" w:cs="Times New Roman"/>
          <w:sz w:val="24"/>
          <w:szCs w:val="24"/>
        </w:rPr>
      </w:pPr>
      <w:r w:rsidRPr="00B3231F">
        <w:rPr>
          <w:rFonts w:ascii="Times New Roman" w:hAnsi="Times New Roman" w:cs="Times New Roman"/>
          <w:b/>
          <w:sz w:val="24"/>
          <w:szCs w:val="24"/>
          <w:lang w:val="en-US"/>
        </w:rPr>
        <w:t>IV</w:t>
      </w:r>
      <w:r w:rsidRPr="00B3231F">
        <w:rPr>
          <w:rFonts w:ascii="Times New Roman" w:hAnsi="Times New Roman" w:cs="Times New Roman"/>
          <w:b/>
          <w:sz w:val="24"/>
          <w:szCs w:val="24"/>
        </w:rPr>
        <w:t>. Единовременная материальная помощь</w:t>
      </w:r>
    </w:p>
    <w:p w14:paraId="019E402A" w14:textId="383A8B90" w:rsidR="00CF6166" w:rsidRPr="00B3231F" w:rsidRDefault="003C0CE5" w:rsidP="002960CA">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C0CE5">
        <w:rPr>
          <w:rFonts w:ascii="Times New Roman" w:hAnsi="Times New Roman" w:cs="Times New Roman"/>
          <w:sz w:val="24"/>
          <w:szCs w:val="24"/>
        </w:rPr>
        <w:t>уководителю учреждения, его заместителям и главному бухгалтеру</w:t>
      </w:r>
      <w:r w:rsidR="00CF6166" w:rsidRPr="00B3231F">
        <w:rPr>
          <w:rFonts w:ascii="Times New Roman" w:hAnsi="Times New Roman" w:cs="Times New Roman"/>
          <w:sz w:val="24"/>
          <w:szCs w:val="24"/>
        </w:rPr>
        <w:t>, работникам учреждени</w:t>
      </w:r>
      <w:r>
        <w:rPr>
          <w:rFonts w:ascii="Times New Roman" w:hAnsi="Times New Roman" w:cs="Times New Roman"/>
          <w:sz w:val="24"/>
          <w:szCs w:val="24"/>
        </w:rPr>
        <w:t>я</w:t>
      </w:r>
      <w:r w:rsidR="00CF6166" w:rsidRPr="00B3231F">
        <w:rPr>
          <w:rFonts w:ascii="Times New Roman" w:hAnsi="Times New Roman" w:cs="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14:paraId="2F103EA9" w14:textId="2484D99A"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bookmarkStart w:id="3" w:name="Par67"/>
      <w:bookmarkEnd w:id="3"/>
      <w:r w:rsidRPr="00B3231F">
        <w:rPr>
          <w:rFonts w:ascii="Times New Roman" w:hAnsi="Times New Roman" w:cs="Times New Roman"/>
          <w:sz w:val="24"/>
          <w:szCs w:val="24"/>
        </w:rPr>
        <w:t>Единовременная материальная помощь работникам учреждени</w:t>
      </w:r>
      <w:r w:rsidR="003C0CE5">
        <w:rPr>
          <w:rFonts w:ascii="Times New Roman" w:hAnsi="Times New Roman" w:cs="Times New Roman"/>
          <w:sz w:val="24"/>
          <w:szCs w:val="24"/>
        </w:rPr>
        <w:t>я</w:t>
      </w:r>
      <w:r w:rsidRPr="00B3231F">
        <w:rPr>
          <w:rFonts w:ascii="Times New Roman" w:hAnsi="Times New Roman" w:cs="Times New Roman"/>
          <w:sz w:val="24"/>
          <w:szCs w:val="24"/>
        </w:rPr>
        <w:t xml:space="preserve"> оказывается по решению руководителя учреждения:</w:t>
      </w:r>
    </w:p>
    <w:p w14:paraId="1D40A41A"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 бракосочетанием;</w:t>
      </w:r>
    </w:p>
    <w:p w14:paraId="53E43C18"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 рождением ребенка;</w:t>
      </w:r>
    </w:p>
    <w:p w14:paraId="75E24137" w14:textId="77777777" w:rsidR="00CF6166" w:rsidRPr="00B3231F" w:rsidRDefault="00CF6166" w:rsidP="002960CA">
      <w:pPr>
        <w:pStyle w:val="ConsPlusNormal"/>
        <w:numPr>
          <w:ilvl w:val="0"/>
          <w:numId w:val="5"/>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 связи со смертью супруга (супруги) или близких родственников (детей, родителей).</w:t>
      </w:r>
    </w:p>
    <w:p w14:paraId="03ECD112"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 единовременной материальной помощи не может превышать трех тысяч </w:t>
      </w:r>
      <w:r w:rsidRPr="00B3231F">
        <w:rPr>
          <w:rFonts w:ascii="Times New Roman" w:hAnsi="Times New Roman" w:cs="Times New Roman"/>
          <w:sz w:val="24"/>
          <w:szCs w:val="24"/>
        </w:rPr>
        <w:lastRenderedPageBreak/>
        <w:t xml:space="preserve">рублей по каждому основанию, предусмотренному </w:t>
      </w:r>
      <w:hyperlink w:anchor="Par67" w:tooltip="Ссылка на текущий документ" w:history="1">
        <w:r w:rsidRPr="00B3231F">
          <w:rPr>
            <w:rFonts w:ascii="Times New Roman" w:hAnsi="Times New Roman" w:cs="Times New Roman"/>
            <w:sz w:val="24"/>
            <w:szCs w:val="24"/>
          </w:rPr>
          <w:t xml:space="preserve">пунктом 2 настоящего раздела </w:t>
        </w:r>
      </w:hyperlink>
      <w:r w:rsidRPr="00B3231F">
        <w:rPr>
          <w:rFonts w:ascii="Times New Roman" w:hAnsi="Times New Roman" w:cs="Times New Roman"/>
          <w:sz w:val="24"/>
          <w:szCs w:val="24"/>
        </w:rPr>
        <w:t>Примерного положения.</w:t>
      </w:r>
    </w:p>
    <w:p w14:paraId="2F1D5D35" w14:textId="77777777" w:rsidR="00CF6166" w:rsidRPr="00B3231F" w:rsidRDefault="00CF6166" w:rsidP="002960CA">
      <w:pPr>
        <w:pStyle w:val="ConsPlusNormal"/>
        <w:numPr>
          <w:ilvl w:val="0"/>
          <w:numId w:val="4"/>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Выплата единовременной материальной помощи производится с учетом положений настоящего раздела:</w:t>
      </w:r>
    </w:p>
    <w:p w14:paraId="148D808A" w14:textId="1885AB96" w:rsidR="00CF6166" w:rsidRPr="00B3231F" w:rsidRDefault="00CF6166" w:rsidP="002960CA">
      <w:pPr>
        <w:pStyle w:val="ConsPlusNormal"/>
        <w:numPr>
          <w:ilvl w:val="0"/>
          <w:numId w:val="10"/>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руководител</w:t>
      </w:r>
      <w:r w:rsidR="003C0CE5">
        <w:rPr>
          <w:rFonts w:ascii="Times New Roman" w:hAnsi="Times New Roman" w:cs="Times New Roman"/>
          <w:sz w:val="24"/>
          <w:szCs w:val="24"/>
        </w:rPr>
        <w:t>ю</w:t>
      </w:r>
      <w:r w:rsidRPr="00B3231F">
        <w:rPr>
          <w:rFonts w:ascii="Times New Roman" w:hAnsi="Times New Roman" w:cs="Times New Roman"/>
          <w:sz w:val="24"/>
          <w:szCs w:val="24"/>
        </w:rPr>
        <w:t xml:space="preserve"> учреждений – на основании приказа </w:t>
      </w:r>
      <w:r w:rsidR="00E7784C" w:rsidRPr="00E7784C">
        <w:rPr>
          <w:rFonts w:ascii="Times New Roman" w:hAnsi="Times New Roman" w:cs="Times New Roman"/>
          <w:sz w:val="24"/>
          <w:szCs w:val="24"/>
        </w:rPr>
        <w:t>Администрации</w:t>
      </w:r>
      <w:r w:rsidRPr="00B3231F">
        <w:rPr>
          <w:rFonts w:ascii="Times New Roman" w:hAnsi="Times New Roman" w:cs="Times New Roman"/>
          <w:sz w:val="24"/>
          <w:szCs w:val="24"/>
        </w:rPr>
        <w:t>;</w:t>
      </w:r>
    </w:p>
    <w:p w14:paraId="1388F026" w14:textId="70BA8C6A" w:rsidR="00CF6166" w:rsidRPr="00B3231F" w:rsidRDefault="00CF6166" w:rsidP="002960CA">
      <w:pPr>
        <w:pStyle w:val="ConsPlusNormal"/>
        <w:numPr>
          <w:ilvl w:val="0"/>
          <w:numId w:val="10"/>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заместителям руководителей, главн</w:t>
      </w:r>
      <w:r w:rsidR="003C0CE5">
        <w:rPr>
          <w:rFonts w:ascii="Times New Roman" w:hAnsi="Times New Roman" w:cs="Times New Roman"/>
          <w:sz w:val="24"/>
          <w:szCs w:val="24"/>
        </w:rPr>
        <w:t>ому</w:t>
      </w:r>
      <w:r w:rsidRPr="00B3231F">
        <w:rPr>
          <w:rFonts w:ascii="Times New Roman" w:hAnsi="Times New Roman" w:cs="Times New Roman"/>
          <w:sz w:val="24"/>
          <w:szCs w:val="24"/>
        </w:rPr>
        <w:t xml:space="preserve"> бухгалтер</w:t>
      </w:r>
      <w:r w:rsidR="003C0CE5">
        <w:rPr>
          <w:rFonts w:ascii="Times New Roman" w:hAnsi="Times New Roman" w:cs="Times New Roman"/>
          <w:sz w:val="24"/>
          <w:szCs w:val="24"/>
        </w:rPr>
        <w:t>у</w:t>
      </w:r>
      <w:r w:rsidRPr="00B3231F">
        <w:rPr>
          <w:rFonts w:ascii="Times New Roman" w:hAnsi="Times New Roman" w:cs="Times New Roman"/>
          <w:sz w:val="24"/>
          <w:szCs w:val="24"/>
        </w:rPr>
        <w:t xml:space="preserve"> и работникам учреждений – на основании приказа руководителя учреждения.</w:t>
      </w:r>
    </w:p>
    <w:p w14:paraId="07719642" w14:textId="77777777" w:rsidR="00CF6166" w:rsidRPr="00B3231F" w:rsidRDefault="00CF6166" w:rsidP="00CF6166">
      <w:pPr>
        <w:pStyle w:val="ConsPlusNormal"/>
        <w:jc w:val="both"/>
        <w:rPr>
          <w:rFonts w:ascii="Times New Roman" w:hAnsi="Times New Roman" w:cs="Times New Roman"/>
          <w:sz w:val="24"/>
          <w:szCs w:val="24"/>
        </w:rPr>
      </w:pPr>
    </w:p>
    <w:p w14:paraId="2B9E1B26" w14:textId="77777777" w:rsidR="00CF6166" w:rsidRPr="00B3231F" w:rsidRDefault="00CF6166" w:rsidP="00CF6166">
      <w:pPr>
        <w:autoSpaceDE w:val="0"/>
        <w:autoSpaceDN w:val="0"/>
        <w:adjustRightInd w:val="0"/>
        <w:spacing w:after="0" w:line="240" w:lineRule="auto"/>
        <w:jc w:val="center"/>
        <w:outlineLvl w:val="0"/>
        <w:rPr>
          <w:rFonts w:ascii="Times New Roman" w:hAnsi="Times New Roman" w:cs="Times New Roman"/>
          <w:b/>
          <w:sz w:val="24"/>
          <w:szCs w:val="24"/>
        </w:rPr>
      </w:pPr>
    </w:p>
    <w:p w14:paraId="4A4A165A" w14:textId="77777777" w:rsidR="00CF6166" w:rsidRPr="00B3231F" w:rsidRDefault="00CF6166" w:rsidP="00CF6166">
      <w:pPr>
        <w:autoSpaceDE w:val="0"/>
        <w:autoSpaceDN w:val="0"/>
        <w:adjustRightInd w:val="0"/>
        <w:spacing w:after="0" w:line="240" w:lineRule="auto"/>
        <w:jc w:val="both"/>
        <w:rPr>
          <w:rFonts w:ascii="Times New Roman" w:hAnsi="Times New Roman" w:cs="Times New Roman"/>
          <w:sz w:val="24"/>
          <w:szCs w:val="24"/>
        </w:rPr>
      </w:pPr>
    </w:p>
    <w:p w14:paraId="17484E51" w14:textId="77777777" w:rsidR="00CF6166" w:rsidRPr="00B3231F" w:rsidRDefault="00CF6166" w:rsidP="00CF6166">
      <w:pPr>
        <w:rPr>
          <w:rFonts w:ascii="Times New Roman" w:hAnsi="Times New Roman" w:cs="Times New Roman"/>
          <w:sz w:val="24"/>
          <w:szCs w:val="24"/>
        </w:rPr>
      </w:pPr>
      <w:r w:rsidRPr="00B3231F">
        <w:rPr>
          <w:rFonts w:ascii="Times New Roman" w:hAnsi="Times New Roman" w:cs="Times New Roman"/>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CF6166" w:rsidRPr="00B3231F" w14:paraId="53CEE972" w14:textId="77777777" w:rsidTr="004C68DB">
        <w:tc>
          <w:tcPr>
            <w:tcW w:w="5635" w:type="dxa"/>
          </w:tcPr>
          <w:p w14:paraId="4BF1482D"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Cs w:val="24"/>
              </w:rPr>
            </w:pPr>
            <w:r w:rsidRPr="00B3231F">
              <w:rPr>
                <w:rFonts w:ascii="Times New Roman" w:eastAsia="Calibri" w:hAnsi="Times New Roman" w:cs="Times New Roman"/>
                <w:color w:val="000000"/>
                <w:szCs w:val="24"/>
              </w:rPr>
              <w:lastRenderedPageBreak/>
              <w:t>Приложение №1</w:t>
            </w:r>
          </w:p>
          <w:p w14:paraId="026ABC85" w14:textId="3BD344EE"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Cs w:val="24"/>
              </w:rPr>
            </w:pPr>
            <w:r w:rsidRPr="00B3231F">
              <w:rPr>
                <w:rFonts w:ascii="Times New Roman" w:eastAsia="Calibri" w:hAnsi="Times New Roman" w:cs="Times New Roman"/>
                <w:color w:val="000000"/>
                <w:szCs w:val="24"/>
              </w:rPr>
              <w:t>к П</w:t>
            </w:r>
            <w:r w:rsidRPr="00B3231F">
              <w:rPr>
                <w:rFonts w:ascii="Times New Roman" w:eastAsia="Calibri" w:hAnsi="Times New Roman" w:cs="Times New Roman"/>
                <w:bCs/>
                <w:szCs w:val="24"/>
              </w:rPr>
              <w:t>римерному положению</w:t>
            </w:r>
            <w:r w:rsidRPr="00B3231F">
              <w:rPr>
                <w:rFonts w:ascii="Times New Roman" w:hAnsi="Times New Roman" w:cs="Times New Roman"/>
                <w:szCs w:val="24"/>
              </w:rPr>
              <w:t xml:space="preserve"> об оплате труда работников </w:t>
            </w:r>
            <w:r w:rsidR="006C235A" w:rsidRPr="006C235A">
              <w:rPr>
                <w:rFonts w:ascii="Times New Roman" w:hAnsi="Times New Roman" w:cs="Times New Roman"/>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43DE9DEC" w14:textId="77777777" w:rsidR="00CF6166" w:rsidRPr="00B3231F" w:rsidRDefault="00CF6166" w:rsidP="00CF6166">
      <w:pPr>
        <w:widowControl w:val="0"/>
        <w:autoSpaceDE w:val="0"/>
        <w:autoSpaceDN w:val="0"/>
        <w:adjustRightInd w:val="0"/>
        <w:spacing w:after="0" w:line="240" w:lineRule="auto"/>
        <w:outlineLvl w:val="0"/>
        <w:rPr>
          <w:rFonts w:ascii="Times New Roman" w:eastAsia="Calibri" w:hAnsi="Times New Roman" w:cs="Times New Roman"/>
          <w:color w:val="000000"/>
          <w:szCs w:val="24"/>
        </w:rPr>
      </w:pPr>
    </w:p>
    <w:p w14:paraId="4E5D399B" w14:textId="77777777" w:rsidR="00CF6166" w:rsidRPr="00B3231F" w:rsidRDefault="00CF6166" w:rsidP="00CF6166">
      <w:pPr>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B3231F">
        <w:rPr>
          <w:rFonts w:ascii="Times New Roman" w:eastAsia="Times New Roman" w:hAnsi="Times New Roman" w:cs="Times New Roman"/>
          <w:b/>
          <w:bCs/>
          <w:szCs w:val="24"/>
          <w:lang w:eastAsia="ru-RU"/>
        </w:rPr>
        <w:t>Минимальные размеры окладов (должностных окладов), ставок</w:t>
      </w:r>
    </w:p>
    <w:p w14:paraId="6977C519" w14:textId="77777777" w:rsidR="00CF6166" w:rsidRPr="00B3231F" w:rsidRDefault="00CF6166" w:rsidP="00CF6166">
      <w:pPr>
        <w:autoSpaceDE w:val="0"/>
        <w:autoSpaceDN w:val="0"/>
        <w:adjustRightInd w:val="0"/>
        <w:spacing w:after="0" w:line="240" w:lineRule="auto"/>
        <w:jc w:val="center"/>
        <w:outlineLvl w:val="1"/>
        <w:rPr>
          <w:rFonts w:ascii="Times New Roman" w:eastAsia="Times New Roman" w:hAnsi="Times New Roman" w:cs="Times New Roman"/>
          <w:b/>
          <w:bCs/>
          <w:szCs w:val="24"/>
          <w:lang w:eastAsia="ru-RU"/>
        </w:rPr>
      </w:pPr>
      <w:r w:rsidRPr="00B3231F">
        <w:rPr>
          <w:rFonts w:ascii="Times New Roman" w:eastAsia="Times New Roman" w:hAnsi="Times New Roman" w:cs="Times New Roman"/>
          <w:b/>
          <w:bCs/>
          <w:szCs w:val="24"/>
          <w:lang w:eastAsia="ru-RU"/>
        </w:rPr>
        <w:t>заработной платы работников учреждений</w:t>
      </w:r>
    </w:p>
    <w:p w14:paraId="32D14F76" w14:textId="77777777" w:rsidR="00CF6166" w:rsidRPr="00B3231F" w:rsidRDefault="00CF6166" w:rsidP="00CF6166">
      <w:pPr>
        <w:autoSpaceDE w:val="0"/>
        <w:autoSpaceDN w:val="0"/>
        <w:adjustRightInd w:val="0"/>
        <w:spacing w:after="0" w:line="240" w:lineRule="auto"/>
        <w:ind w:firstLine="709"/>
        <w:jc w:val="both"/>
        <w:outlineLvl w:val="1"/>
        <w:rPr>
          <w:rFonts w:ascii="Times New Roman" w:eastAsia="Times New Roman" w:hAnsi="Times New Roman" w:cs="Times New Roman"/>
          <w:szCs w:val="24"/>
          <w:lang w:eastAsia="ru-RU"/>
        </w:rPr>
      </w:pPr>
    </w:p>
    <w:p w14:paraId="22E2339E" w14:textId="77777777" w:rsidR="00CF6166" w:rsidRPr="00B3231F" w:rsidRDefault="00CF6166" w:rsidP="002960CA">
      <w:pPr>
        <w:pStyle w:val="ConsPlusNormal"/>
        <w:numPr>
          <w:ilvl w:val="0"/>
          <w:numId w:val="9"/>
        </w:numPr>
        <w:ind w:left="0" w:firstLine="0"/>
        <w:jc w:val="center"/>
        <w:outlineLvl w:val="0"/>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p>
    <w:p w14:paraId="5AE2EE64" w14:textId="3C9854E7" w:rsidR="00CF6166" w:rsidRDefault="00CF6166" w:rsidP="00CF6166">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«Общеотраслевые должности служащих»</w:t>
      </w:r>
    </w:p>
    <w:p w14:paraId="3AFDFE15" w14:textId="77777777" w:rsidR="00FA17B9" w:rsidRPr="00B3231F" w:rsidRDefault="00FA17B9" w:rsidP="00CF6166">
      <w:pPr>
        <w:pStyle w:val="ConsPlusNormal"/>
        <w:jc w:val="center"/>
        <w:rPr>
          <w:rFonts w:ascii="Times New Roman" w:hAnsi="Times New Roman" w:cs="Times New Roman"/>
          <w:sz w:val="22"/>
          <w:szCs w:val="24"/>
        </w:rPr>
      </w:pPr>
    </w:p>
    <w:tbl>
      <w:tblPr>
        <w:tblW w:w="10065" w:type="dxa"/>
        <w:tblInd w:w="10" w:type="dxa"/>
        <w:tblLayout w:type="fixed"/>
        <w:tblCellMar>
          <w:left w:w="10" w:type="dxa"/>
          <w:right w:w="10" w:type="dxa"/>
        </w:tblCellMar>
        <w:tblLook w:val="0000" w:firstRow="0" w:lastRow="0" w:firstColumn="0" w:lastColumn="0" w:noHBand="0" w:noVBand="0"/>
      </w:tblPr>
      <w:tblGrid>
        <w:gridCol w:w="6804"/>
        <w:gridCol w:w="3261"/>
      </w:tblGrid>
      <w:tr w:rsidR="00CF6166" w:rsidRPr="00B3231F" w14:paraId="1E52049E" w14:textId="77777777" w:rsidTr="004C68DB">
        <w:trPr>
          <w:trHeight w:val="494"/>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EE062CB"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Квалификационные уровни</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13AF83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Размер оклада</w:t>
            </w:r>
            <w:r w:rsidRPr="00B3231F">
              <w:rPr>
                <w:rFonts w:ascii="Times New Roman" w:hAnsi="Times New Roman" w:cs="Times New Roman"/>
                <w:sz w:val="22"/>
                <w:szCs w:val="24"/>
              </w:rPr>
              <w:br/>
              <w:t>(должностного оклада), руб.</w:t>
            </w:r>
          </w:p>
        </w:tc>
      </w:tr>
      <w:tr w:rsidR="00CF6166" w:rsidRPr="00B3231F" w14:paraId="38B5DC3E"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7EDA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первого уровня»</w:t>
            </w:r>
          </w:p>
        </w:tc>
      </w:tr>
      <w:tr w:rsidR="00CF6166" w:rsidRPr="00B3231F" w14:paraId="0ED5B0B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3CEFA8F"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66F1718"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3 511,0</w:t>
            </w:r>
          </w:p>
        </w:tc>
      </w:tr>
      <w:tr w:rsidR="00CF6166" w:rsidRPr="00B3231F" w14:paraId="540A5954"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6E90A6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541453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3 704,0</w:t>
            </w:r>
          </w:p>
        </w:tc>
      </w:tr>
      <w:tr w:rsidR="00CF6166" w:rsidRPr="00B3231F" w14:paraId="40A7A769"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11C46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второго уровня»</w:t>
            </w:r>
          </w:p>
        </w:tc>
      </w:tr>
      <w:tr w:rsidR="00CF6166" w:rsidRPr="00B3231F" w14:paraId="4BF31B4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ACE4FBE"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7D61BB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3 896,0</w:t>
            </w:r>
          </w:p>
        </w:tc>
      </w:tr>
      <w:tr w:rsidR="00CF6166" w:rsidRPr="00B3231F" w14:paraId="674CFB12"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869F856"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468E60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06C3D93D"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F48D6A8"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85F9AD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49E835A4"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271B661"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4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F6E6A1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5 937,0</w:t>
            </w:r>
          </w:p>
        </w:tc>
      </w:tr>
      <w:tr w:rsidR="00CF6166" w:rsidRPr="00B3231F" w14:paraId="275EDFC9"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C5EAD37"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5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728129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6 706,0</w:t>
            </w:r>
          </w:p>
        </w:tc>
      </w:tr>
      <w:tr w:rsidR="00CF6166" w:rsidRPr="00B3231F" w14:paraId="2F2D1EEF"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BBF82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третьего уровня»</w:t>
            </w:r>
          </w:p>
        </w:tc>
      </w:tr>
      <w:tr w:rsidR="00CF6166" w:rsidRPr="00B3231F" w14:paraId="1C1FA21F"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108740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6C588CD4"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2FC14E0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49B318B"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0C85067"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0D5E8B7A"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5DADE0D"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8855018"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5 164,0</w:t>
            </w:r>
          </w:p>
        </w:tc>
      </w:tr>
      <w:tr w:rsidR="00CF6166" w:rsidRPr="00B3231F" w14:paraId="475BC886"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F198A3A"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4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1D8DB2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6 208,0</w:t>
            </w:r>
          </w:p>
        </w:tc>
      </w:tr>
      <w:tr w:rsidR="00CF6166" w:rsidRPr="00B3231F" w14:paraId="43124A9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27288B5B"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5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5976F14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7 248,0</w:t>
            </w:r>
          </w:p>
        </w:tc>
      </w:tr>
      <w:tr w:rsidR="00CF6166" w:rsidRPr="00B3231F" w14:paraId="1C895A4D" w14:textId="77777777" w:rsidTr="004C68DB">
        <w:trPr>
          <w:trHeight w:val="57"/>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C465F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r w:rsidRPr="00B3231F">
              <w:rPr>
                <w:rFonts w:ascii="Times New Roman" w:hAnsi="Times New Roman" w:cs="Times New Roman"/>
                <w:sz w:val="22"/>
                <w:szCs w:val="24"/>
              </w:rPr>
              <w:br/>
              <w:t>«Общеотраслевые должности служащих четвертого уровня»</w:t>
            </w:r>
          </w:p>
        </w:tc>
      </w:tr>
      <w:tr w:rsidR="00CF6166" w:rsidRPr="00B3231F" w14:paraId="7617EBC5"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5C5A091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051AF439"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7 790,0</w:t>
            </w:r>
          </w:p>
        </w:tc>
      </w:tr>
      <w:tr w:rsidR="00CF6166" w:rsidRPr="00B3231F" w14:paraId="14443837"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EBCE632"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2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7FD7C8ED"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9 025,0</w:t>
            </w:r>
          </w:p>
        </w:tc>
      </w:tr>
      <w:tr w:rsidR="00CF6166" w:rsidRPr="00B3231F" w14:paraId="0687E521" w14:textId="77777777" w:rsidTr="004C68DB">
        <w:trPr>
          <w:trHeight w:val="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182D633C"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3 квалификационный уровень</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2044B2B1"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9 718,0</w:t>
            </w:r>
          </w:p>
        </w:tc>
      </w:tr>
    </w:tbl>
    <w:p w14:paraId="266DD8A4" w14:textId="77777777" w:rsidR="00CF6166" w:rsidRPr="00B3231F" w:rsidRDefault="00CF6166" w:rsidP="00CF6166">
      <w:pPr>
        <w:pStyle w:val="ConsPlusNormal"/>
        <w:tabs>
          <w:tab w:val="left" w:pos="0"/>
        </w:tabs>
        <w:outlineLvl w:val="0"/>
        <w:rPr>
          <w:rFonts w:ascii="Times New Roman" w:hAnsi="Times New Roman" w:cs="Times New Roman"/>
          <w:sz w:val="22"/>
          <w:szCs w:val="24"/>
        </w:rPr>
      </w:pPr>
    </w:p>
    <w:p w14:paraId="5F1CC126" w14:textId="77777777" w:rsidR="00CF6166" w:rsidRPr="00B3231F" w:rsidRDefault="00CF6166" w:rsidP="002960CA">
      <w:pPr>
        <w:pStyle w:val="ConsPlusNormal"/>
        <w:numPr>
          <w:ilvl w:val="0"/>
          <w:numId w:val="9"/>
        </w:numPr>
        <w:tabs>
          <w:tab w:val="left" w:pos="0"/>
        </w:tabs>
        <w:ind w:left="0" w:firstLine="0"/>
        <w:jc w:val="center"/>
        <w:outlineLvl w:val="0"/>
        <w:rPr>
          <w:rFonts w:ascii="Times New Roman" w:hAnsi="Times New Roman" w:cs="Times New Roman"/>
          <w:sz w:val="22"/>
          <w:szCs w:val="24"/>
        </w:rPr>
      </w:pPr>
      <w:r w:rsidRPr="00B3231F">
        <w:rPr>
          <w:rFonts w:ascii="Times New Roman" w:hAnsi="Times New Roman" w:cs="Times New Roman"/>
          <w:sz w:val="22"/>
          <w:szCs w:val="24"/>
        </w:rPr>
        <w:t>Профессиональные квалификационные группы</w:t>
      </w:r>
    </w:p>
    <w:p w14:paraId="6D2ACA22" w14:textId="3D092F24" w:rsidR="00CF6166" w:rsidRDefault="00CF6166" w:rsidP="00CF6166">
      <w:pPr>
        <w:pStyle w:val="ConsPlusNormal"/>
        <w:tabs>
          <w:tab w:val="left" w:pos="0"/>
        </w:tabs>
        <w:jc w:val="center"/>
        <w:rPr>
          <w:rFonts w:ascii="Times New Roman" w:hAnsi="Times New Roman" w:cs="Times New Roman"/>
          <w:sz w:val="22"/>
          <w:szCs w:val="24"/>
        </w:rPr>
      </w:pPr>
      <w:r w:rsidRPr="00B3231F">
        <w:rPr>
          <w:rFonts w:ascii="Times New Roman" w:hAnsi="Times New Roman" w:cs="Times New Roman"/>
          <w:sz w:val="22"/>
          <w:szCs w:val="24"/>
        </w:rPr>
        <w:t>общеотраслевых профессий рабочих</w:t>
      </w:r>
    </w:p>
    <w:p w14:paraId="246244CF" w14:textId="77777777" w:rsidR="00FA17B9" w:rsidRPr="00B3231F" w:rsidRDefault="00FA17B9" w:rsidP="00CF6166">
      <w:pPr>
        <w:pStyle w:val="ConsPlusNormal"/>
        <w:tabs>
          <w:tab w:val="left" w:pos="0"/>
        </w:tabs>
        <w:jc w:val="center"/>
        <w:rPr>
          <w:rFonts w:ascii="Times New Roman" w:hAnsi="Times New Roman" w:cs="Times New Roman"/>
          <w:sz w:val="22"/>
          <w:szCs w:val="24"/>
        </w:rPr>
      </w:pPr>
    </w:p>
    <w:tbl>
      <w:tblPr>
        <w:tblW w:w="10069" w:type="dxa"/>
        <w:tblCellSpacing w:w="5" w:type="nil"/>
        <w:tblInd w:w="75" w:type="dxa"/>
        <w:tblLayout w:type="fixed"/>
        <w:tblCellMar>
          <w:left w:w="75" w:type="dxa"/>
          <w:right w:w="75" w:type="dxa"/>
        </w:tblCellMar>
        <w:tblLook w:val="0000" w:firstRow="0" w:lastRow="0" w:firstColumn="0" w:lastColumn="0" w:noHBand="0" w:noVBand="0"/>
      </w:tblPr>
      <w:tblGrid>
        <w:gridCol w:w="6724"/>
        <w:gridCol w:w="3345"/>
      </w:tblGrid>
      <w:tr w:rsidR="00CF6166" w:rsidRPr="00B3231F" w14:paraId="4A055954" w14:textId="77777777" w:rsidTr="0034196B">
        <w:trPr>
          <w:trHeight w:val="1000"/>
          <w:tblCellSpacing w:w="5" w:type="nil"/>
        </w:trPr>
        <w:tc>
          <w:tcPr>
            <w:tcW w:w="6724" w:type="dxa"/>
            <w:tcBorders>
              <w:top w:val="single" w:sz="4" w:space="0" w:color="auto"/>
              <w:left w:val="single" w:sz="4" w:space="0" w:color="auto"/>
              <w:bottom w:val="single" w:sz="4" w:space="0" w:color="auto"/>
              <w:right w:val="single" w:sz="4" w:space="0" w:color="auto"/>
            </w:tcBorders>
            <w:vAlign w:val="center"/>
          </w:tcPr>
          <w:p w14:paraId="1D9979CF"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Квалификационные уровни</w:t>
            </w:r>
          </w:p>
        </w:tc>
        <w:tc>
          <w:tcPr>
            <w:tcW w:w="3345" w:type="dxa"/>
            <w:tcBorders>
              <w:top w:val="single" w:sz="4" w:space="0" w:color="auto"/>
              <w:left w:val="single" w:sz="4" w:space="0" w:color="auto"/>
              <w:bottom w:val="single" w:sz="4" w:space="0" w:color="auto"/>
              <w:right w:val="single" w:sz="4" w:space="0" w:color="auto"/>
            </w:tcBorders>
          </w:tcPr>
          <w:p w14:paraId="23E2ACA1"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Минимальный размер оклада (должностного</w:t>
            </w:r>
            <w:r w:rsidRPr="00B3231F">
              <w:rPr>
                <w:rFonts w:ascii="Times New Roman" w:hAnsi="Times New Roman" w:cs="Times New Roman"/>
                <w:sz w:val="22"/>
                <w:szCs w:val="24"/>
              </w:rPr>
              <w:br/>
              <w:t>оклада), ставки заработной платы, руб.</w:t>
            </w:r>
          </w:p>
        </w:tc>
      </w:tr>
      <w:tr w:rsidR="00CF6166" w:rsidRPr="00B3231F" w14:paraId="34B46524" w14:textId="77777777" w:rsidTr="004C68DB">
        <w:trPr>
          <w:trHeight w:val="400"/>
          <w:tblCellSpacing w:w="5" w:type="nil"/>
        </w:trPr>
        <w:tc>
          <w:tcPr>
            <w:tcW w:w="10069" w:type="dxa"/>
            <w:gridSpan w:val="2"/>
            <w:tcBorders>
              <w:left w:val="single" w:sz="4" w:space="0" w:color="auto"/>
              <w:bottom w:val="single" w:sz="4" w:space="0" w:color="auto"/>
              <w:right w:val="single" w:sz="4" w:space="0" w:color="auto"/>
            </w:tcBorders>
            <w:vAlign w:val="center"/>
          </w:tcPr>
          <w:p w14:paraId="4A40D83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 xml:space="preserve">Профессиональная квалификационная группа </w:t>
            </w:r>
            <w:r w:rsidRPr="00B3231F">
              <w:rPr>
                <w:rFonts w:ascii="Times New Roman" w:hAnsi="Times New Roman" w:cs="Times New Roman"/>
                <w:sz w:val="22"/>
                <w:szCs w:val="24"/>
              </w:rPr>
              <w:br/>
              <w:t>«Общеотраслевые профессии рабочих первого уровня»</w:t>
            </w:r>
          </w:p>
        </w:tc>
      </w:tr>
      <w:tr w:rsidR="00CF6166" w:rsidRPr="00B3231F" w14:paraId="35D10BFB" w14:textId="77777777" w:rsidTr="0034196B">
        <w:trPr>
          <w:trHeight w:val="270"/>
          <w:tblCellSpacing w:w="5" w:type="nil"/>
        </w:trPr>
        <w:tc>
          <w:tcPr>
            <w:tcW w:w="6724" w:type="dxa"/>
            <w:tcBorders>
              <w:left w:val="single" w:sz="4" w:space="0" w:color="auto"/>
              <w:bottom w:val="single" w:sz="4" w:space="0" w:color="auto"/>
              <w:right w:val="single" w:sz="4" w:space="0" w:color="auto"/>
            </w:tcBorders>
            <w:vAlign w:val="center"/>
          </w:tcPr>
          <w:p w14:paraId="0798ECC6"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345" w:type="dxa"/>
            <w:tcBorders>
              <w:left w:val="single" w:sz="4" w:space="0" w:color="auto"/>
              <w:bottom w:val="single" w:sz="4" w:space="0" w:color="auto"/>
              <w:right w:val="single" w:sz="4" w:space="0" w:color="auto"/>
            </w:tcBorders>
          </w:tcPr>
          <w:p w14:paraId="10C0217A"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3 016,0</w:t>
            </w:r>
          </w:p>
        </w:tc>
      </w:tr>
      <w:tr w:rsidR="00CF6166" w:rsidRPr="00B3231F" w14:paraId="1215AB7F" w14:textId="77777777" w:rsidTr="0034196B">
        <w:trPr>
          <w:trHeight w:val="270"/>
          <w:tblCellSpacing w:w="5" w:type="nil"/>
        </w:trPr>
        <w:tc>
          <w:tcPr>
            <w:tcW w:w="6724" w:type="dxa"/>
            <w:tcBorders>
              <w:left w:val="single" w:sz="4" w:space="0" w:color="auto"/>
              <w:bottom w:val="single" w:sz="4" w:space="0" w:color="auto"/>
              <w:right w:val="single" w:sz="4" w:space="0" w:color="auto"/>
            </w:tcBorders>
            <w:vAlign w:val="center"/>
          </w:tcPr>
          <w:p w14:paraId="2FC55AAD"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2 квалификационный уровень                          </w:t>
            </w:r>
          </w:p>
        </w:tc>
        <w:tc>
          <w:tcPr>
            <w:tcW w:w="3345" w:type="dxa"/>
            <w:tcBorders>
              <w:left w:val="single" w:sz="4" w:space="0" w:color="auto"/>
              <w:bottom w:val="single" w:sz="4" w:space="0" w:color="auto"/>
              <w:right w:val="single" w:sz="4" w:space="0" w:color="auto"/>
            </w:tcBorders>
          </w:tcPr>
          <w:p w14:paraId="4134650E"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3 161,0</w:t>
            </w:r>
          </w:p>
        </w:tc>
      </w:tr>
      <w:tr w:rsidR="00CF6166" w:rsidRPr="00B3231F" w14:paraId="1E1D3BB6" w14:textId="77777777" w:rsidTr="004C68DB">
        <w:trPr>
          <w:trHeight w:val="400"/>
          <w:tblCellSpacing w:w="5" w:type="nil"/>
        </w:trPr>
        <w:tc>
          <w:tcPr>
            <w:tcW w:w="10069" w:type="dxa"/>
            <w:gridSpan w:val="2"/>
            <w:tcBorders>
              <w:left w:val="single" w:sz="4" w:space="0" w:color="auto"/>
              <w:bottom w:val="single" w:sz="4" w:space="0" w:color="auto"/>
              <w:right w:val="single" w:sz="4" w:space="0" w:color="auto"/>
            </w:tcBorders>
          </w:tcPr>
          <w:p w14:paraId="6460DFB5"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Профессиональная квалификационная группа</w:t>
            </w:r>
          </w:p>
          <w:p w14:paraId="737301E9"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«Общеотраслевые профессии рабочих второго уровня»</w:t>
            </w:r>
          </w:p>
        </w:tc>
      </w:tr>
      <w:tr w:rsidR="00CF6166" w:rsidRPr="00B3231F" w14:paraId="08B7D3E2" w14:textId="77777777" w:rsidTr="0034196B">
        <w:trPr>
          <w:trHeight w:val="70"/>
          <w:tblCellSpacing w:w="5" w:type="nil"/>
        </w:trPr>
        <w:tc>
          <w:tcPr>
            <w:tcW w:w="6724" w:type="dxa"/>
            <w:tcBorders>
              <w:top w:val="single" w:sz="4" w:space="0" w:color="auto"/>
              <w:left w:val="single" w:sz="4" w:space="0" w:color="auto"/>
              <w:bottom w:val="single" w:sz="4" w:space="0" w:color="auto"/>
              <w:right w:val="single" w:sz="4" w:space="0" w:color="auto"/>
            </w:tcBorders>
            <w:vAlign w:val="center"/>
          </w:tcPr>
          <w:p w14:paraId="62887687"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1 квалификационный уровень</w:t>
            </w:r>
          </w:p>
        </w:tc>
        <w:tc>
          <w:tcPr>
            <w:tcW w:w="3345" w:type="dxa"/>
            <w:tcBorders>
              <w:top w:val="single" w:sz="4" w:space="0" w:color="auto"/>
              <w:left w:val="single" w:sz="4" w:space="0" w:color="auto"/>
              <w:bottom w:val="single" w:sz="4" w:space="0" w:color="auto"/>
              <w:right w:val="single" w:sz="4" w:space="0" w:color="auto"/>
            </w:tcBorders>
            <w:vAlign w:val="center"/>
          </w:tcPr>
          <w:p w14:paraId="283808D6"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3 511,0</w:t>
            </w:r>
          </w:p>
        </w:tc>
      </w:tr>
      <w:tr w:rsidR="00CF6166" w:rsidRPr="00B3231F" w14:paraId="0C110653" w14:textId="77777777" w:rsidTr="0034196B">
        <w:trPr>
          <w:trHeight w:val="102"/>
          <w:tblCellSpacing w:w="5" w:type="nil"/>
        </w:trPr>
        <w:tc>
          <w:tcPr>
            <w:tcW w:w="6724" w:type="dxa"/>
            <w:tcBorders>
              <w:left w:val="single" w:sz="4" w:space="0" w:color="auto"/>
              <w:bottom w:val="single" w:sz="4" w:space="0" w:color="auto"/>
              <w:right w:val="single" w:sz="4" w:space="0" w:color="auto"/>
            </w:tcBorders>
            <w:vAlign w:val="center"/>
          </w:tcPr>
          <w:p w14:paraId="0F484C49"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2 квалификационный уровень </w:t>
            </w:r>
          </w:p>
        </w:tc>
        <w:tc>
          <w:tcPr>
            <w:tcW w:w="3345" w:type="dxa"/>
            <w:tcBorders>
              <w:left w:val="single" w:sz="4" w:space="0" w:color="auto"/>
              <w:bottom w:val="single" w:sz="4" w:space="0" w:color="auto"/>
              <w:right w:val="single" w:sz="4" w:space="0" w:color="auto"/>
            </w:tcBorders>
            <w:vAlign w:val="center"/>
          </w:tcPr>
          <w:p w14:paraId="63A3556C"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4 282,0</w:t>
            </w:r>
          </w:p>
        </w:tc>
      </w:tr>
      <w:tr w:rsidR="00CF6166" w:rsidRPr="00B3231F" w14:paraId="766BC269" w14:textId="77777777" w:rsidTr="0034196B">
        <w:trPr>
          <w:trHeight w:val="70"/>
          <w:tblCellSpacing w:w="5" w:type="nil"/>
        </w:trPr>
        <w:tc>
          <w:tcPr>
            <w:tcW w:w="6724" w:type="dxa"/>
            <w:tcBorders>
              <w:left w:val="single" w:sz="4" w:space="0" w:color="auto"/>
              <w:bottom w:val="single" w:sz="4" w:space="0" w:color="auto"/>
              <w:right w:val="single" w:sz="4" w:space="0" w:color="auto"/>
            </w:tcBorders>
            <w:vAlign w:val="center"/>
          </w:tcPr>
          <w:p w14:paraId="042C5BD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3 квалификационный уровень </w:t>
            </w:r>
          </w:p>
        </w:tc>
        <w:tc>
          <w:tcPr>
            <w:tcW w:w="3345" w:type="dxa"/>
            <w:tcBorders>
              <w:left w:val="single" w:sz="4" w:space="0" w:color="auto"/>
              <w:bottom w:val="single" w:sz="4" w:space="0" w:color="auto"/>
              <w:right w:val="single" w:sz="4" w:space="0" w:color="auto"/>
            </w:tcBorders>
            <w:vAlign w:val="center"/>
          </w:tcPr>
          <w:p w14:paraId="34CB4D93"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4 704,0</w:t>
            </w:r>
          </w:p>
        </w:tc>
      </w:tr>
      <w:tr w:rsidR="00CF6166" w:rsidRPr="00B3231F" w14:paraId="19174E56" w14:textId="77777777" w:rsidTr="0034196B">
        <w:trPr>
          <w:trHeight w:val="115"/>
          <w:tblCellSpacing w:w="5" w:type="nil"/>
        </w:trPr>
        <w:tc>
          <w:tcPr>
            <w:tcW w:w="6724" w:type="dxa"/>
            <w:tcBorders>
              <w:left w:val="single" w:sz="4" w:space="0" w:color="auto"/>
              <w:bottom w:val="single" w:sz="4" w:space="0" w:color="auto"/>
              <w:right w:val="single" w:sz="4" w:space="0" w:color="auto"/>
            </w:tcBorders>
            <w:vAlign w:val="center"/>
          </w:tcPr>
          <w:p w14:paraId="1F0E3753" w14:textId="77777777" w:rsidR="00CF6166" w:rsidRPr="00B3231F" w:rsidRDefault="00CF6166" w:rsidP="004C68DB">
            <w:pPr>
              <w:pStyle w:val="ConsPlusNormal"/>
              <w:rPr>
                <w:rFonts w:ascii="Times New Roman" w:hAnsi="Times New Roman" w:cs="Times New Roman"/>
                <w:sz w:val="22"/>
                <w:szCs w:val="24"/>
              </w:rPr>
            </w:pPr>
            <w:r w:rsidRPr="00B3231F">
              <w:rPr>
                <w:rFonts w:ascii="Times New Roman" w:hAnsi="Times New Roman" w:cs="Times New Roman"/>
                <w:sz w:val="22"/>
                <w:szCs w:val="24"/>
              </w:rPr>
              <w:t xml:space="preserve">4 квалификационный уровень </w:t>
            </w:r>
          </w:p>
        </w:tc>
        <w:tc>
          <w:tcPr>
            <w:tcW w:w="3345" w:type="dxa"/>
            <w:tcBorders>
              <w:left w:val="single" w:sz="4" w:space="0" w:color="auto"/>
              <w:bottom w:val="single" w:sz="4" w:space="0" w:color="auto"/>
              <w:right w:val="single" w:sz="4" w:space="0" w:color="auto"/>
            </w:tcBorders>
            <w:vAlign w:val="center"/>
          </w:tcPr>
          <w:p w14:paraId="7F6D2452" w14:textId="77777777" w:rsidR="00CF6166" w:rsidRPr="00B3231F" w:rsidRDefault="00CF6166" w:rsidP="004C68DB">
            <w:pPr>
              <w:pStyle w:val="ConsPlusNormal"/>
              <w:jc w:val="center"/>
              <w:rPr>
                <w:rFonts w:ascii="Times New Roman" w:hAnsi="Times New Roman" w:cs="Times New Roman"/>
                <w:sz w:val="22"/>
                <w:szCs w:val="24"/>
              </w:rPr>
            </w:pPr>
            <w:r w:rsidRPr="00B3231F">
              <w:rPr>
                <w:rFonts w:ascii="Times New Roman" w:hAnsi="Times New Roman" w:cs="Times New Roman"/>
                <w:sz w:val="22"/>
                <w:szCs w:val="24"/>
              </w:rPr>
              <w:t>5 667,0</w:t>
            </w:r>
          </w:p>
        </w:tc>
      </w:tr>
    </w:tbl>
    <w:p w14:paraId="2E24E620" w14:textId="05C1F9F0" w:rsidR="00CF6166" w:rsidRDefault="00CF6166" w:rsidP="00CF6166">
      <w:pPr>
        <w:pStyle w:val="ConsPlusNormal"/>
        <w:outlineLvl w:val="0"/>
        <w:rPr>
          <w:rFonts w:ascii="Times New Roman" w:hAnsi="Times New Roman" w:cs="Times New Roman"/>
          <w:sz w:val="22"/>
          <w:szCs w:val="24"/>
        </w:rPr>
      </w:pPr>
    </w:p>
    <w:p w14:paraId="2503A980" w14:textId="77777777" w:rsidR="00FB15A2" w:rsidRPr="00FB15A2" w:rsidRDefault="00FB15A2" w:rsidP="00FB15A2">
      <w:pPr>
        <w:pStyle w:val="ConsPlusNormal"/>
        <w:numPr>
          <w:ilvl w:val="0"/>
          <w:numId w:val="9"/>
        </w:numPr>
        <w:jc w:val="center"/>
        <w:rPr>
          <w:rFonts w:ascii="Times New Roman" w:hAnsi="Times New Roman" w:cs="Times New Roman"/>
          <w:sz w:val="22"/>
          <w:szCs w:val="22"/>
        </w:rPr>
      </w:pPr>
      <w:r w:rsidRPr="00FB15A2">
        <w:rPr>
          <w:rFonts w:ascii="Times New Roman" w:hAnsi="Times New Roman" w:cs="Times New Roman"/>
          <w:sz w:val="22"/>
          <w:szCs w:val="22"/>
        </w:rPr>
        <w:t>Должности, не предусмотренные профессиональными</w:t>
      </w:r>
    </w:p>
    <w:p w14:paraId="188A5F1B" w14:textId="77777777" w:rsidR="00FB15A2" w:rsidRPr="00FB15A2" w:rsidRDefault="00FB15A2" w:rsidP="00FB15A2">
      <w:pPr>
        <w:pStyle w:val="ConsPlusNormal"/>
        <w:jc w:val="center"/>
        <w:outlineLvl w:val="0"/>
        <w:rPr>
          <w:rFonts w:ascii="Times New Roman" w:hAnsi="Times New Roman" w:cs="Times New Roman"/>
          <w:sz w:val="22"/>
          <w:szCs w:val="22"/>
        </w:rPr>
      </w:pPr>
      <w:r w:rsidRPr="00FB15A2">
        <w:rPr>
          <w:rFonts w:ascii="Times New Roman" w:hAnsi="Times New Roman" w:cs="Times New Roman"/>
          <w:sz w:val="22"/>
          <w:szCs w:val="22"/>
        </w:rPr>
        <w:t>квалификационными группами</w:t>
      </w:r>
    </w:p>
    <w:p w14:paraId="0F6F4CDA" w14:textId="77777777" w:rsidR="00FB15A2" w:rsidRPr="00FB15A2" w:rsidRDefault="00FB15A2" w:rsidP="00FB15A2">
      <w:pPr>
        <w:pStyle w:val="ConsPlusNormal"/>
        <w:outlineLvl w:val="0"/>
        <w:rPr>
          <w:rFonts w:ascii="Times New Roman" w:hAnsi="Times New Roman" w:cs="Times New Roman"/>
          <w:sz w:val="22"/>
          <w:szCs w:val="22"/>
        </w:rPr>
      </w:pPr>
    </w:p>
    <w:tbl>
      <w:tblPr>
        <w:tblW w:w="0" w:type="auto"/>
        <w:tblCellMar>
          <w:left w:w="10" w:type="dxa"/>
          <w:right w:w="10" w:type="dxa"/>
        </w:tblCellMar>
        <w:tblLook w:val="0000" w:firstRow="0" w:lastRow="0" w:firstColumn="0" w:lastColumn="0" w:noHBand="0" w:noVBand="0"/>
      </w:tblPr>
      <w:tblGrid>
        <w:gridCol w:w="5949"/>
        <w:gridCol w:w="3402"/>
      </w:tblGrid>
      <w:tr w:rsidR="00FB15A2" w:rsidRPr="00FB15A2" w14:paraId="6E55BB9D" w14:textId="77777777" w:rsidTr="00FB15A2">
        <w:trPr>
          <w:trHeight w:val="796"/>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3BE409F5" w14:textId="77777777" w:rsidR="00FB15A2" w:rsidRPr="00FB15A2" w:rsidRDefault="00FB15A2" w:rsidP="00FB15A2">
            <w:pPr>
              <w:pStyle w:val="ConsPlusNormal"/>
              <w:jc w:val="center"/>
              <w:outlineLvl w:val="0"/>
              <w:rPr>
                <w:rFonts w:ascii="Times New Roman" w:hAnsi="Times New Roman" w:cs="Times New Roman"/>
                <w:sz w:val="22"/>
                <w:szCs w:val="22"/>
              </w:rPr>
            </w:pPr>
            <w:r w:rsidRPr="00FB15A2">
              <w:rPr>
                <w:rFonts w:ascii="Times New Roman" w:hAnsi="Times New Roman" w:cs="Times New Roman"/>
                <w:sz w:val="22"/>
                <w:szCs w:val="22"/>
              </w:rPr>
              <w:lastRenderedPageBreak/>
              <w:t>Наименование должности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65ECFC6" w14:textId="77777777" w:rsidR="00FB15A2" w:rsidRPr="00FB15A2" w:rsidRDefault="00FB15A2" w:rsidP="00FB15A2">
            <w:pPr>
              <w:pStyle w:val="ConsPlusNormal"/>
              <w:jc w:val="center"/>
              <w:outlineLvl w:val="0"/>
              <w:rPr>
                <w:rFonts w:ascii="Times New Roman" w:hAnsi="Times New Roman" w:cs="Times New Roman"/>
                <w:sz w:val="22"/>
                <w:szCs w:val="22"/>
              </w:rPr>
            </w:pPr>
            <w:r w:rsidRPr="00FB15A2">
              <w:rPr>
                <w:rFonts w:ascii="Times New Roman" w:hAnsi="Times New Roman" w:cs="Times New Roman"/>
                <w:sz w:val="22"/>
                <w:szCs w:val="22"/>
              </w:rPr>
              <w:t>Размер оклада</w:t>
            </w:r>
            <w:r w:rsidRPr="00FB15A2">
              <w:rPr>
                <w:rFonts w:ascii="Times New Roman" w:hAnsi="Times New Roman" w:cs="Times New Roman"/>
                <w:sz w:val="22"/>
                <w:szCs w:val="22"/>
              </w:rPr>
              <w:br/>
              <w:t>(должностного оклада), руб.</w:t>
            </w:r>
          </w:p>
        </w:tc>
      </w:tr>
      <w:tr w:rsidR="00FB15A2" w:rsidRPr="00FB15A2" w14:paraId="57C28939" w14:textId="77777777" w:rsidTr="00FB15A2">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20A7628E" w14:textId="2CD06B2D" w:rsidR="00FB15A2" w:rsidRPr="00FB15A2" w:rsidRDefault="00FB15A2" w:rsidP="00FB15A2">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w:t>
            </w:r>
            <w:r w:rsidRPr="00FB15A2">
              <w:rPr>
                <w:rFonts w:ascii="Times New Roman" w:hAnsi="Times New Roman" w:cs="Times New Roman"/>
                <w:sz w:val="22"/>
                <w:szCs w:val="22"/>
              </w:rPr>
              <w:t>Главный бухгалтер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07C9DE7" w14:textId="0A4B62BA" w:rsidR="00FB15A2" w:rsidRPr="00FB15A2" w:rsidRDefault="00FB15A2" w:rsidP="00FB15A2">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13 000</w:t>
            </w:r>
            <w:r w:rsidRPr="00FB15A2">
              <w:rPr>
                <w:rFonts w:ascii="Times New Roman" w:hAnsi="Times New Roman" w:cs="Times New Roman"/>
                <w:sz w:val="22"/>
                <w:szCs w:val="22"/>
              </w:rPr>
              <w:t>,0</w:t>
            </w:r>
          </w:p>
        </w:tc>
      </w:tr>
      <w:tr w:rsidR="00FB15A2" w:rsidRPr="00FB15A2" w14:paraId="2E26B64E" w14:textId="77777777" w:rsidTr="00FB15A2">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5D173588" w14:textId="52AC723E" w:rsidR="00FB15A2" w:rsidRPr="00FB15A2" w:rsidRDefault="00FB15A2" w:rsidP="00FB15A2">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Специалист сметчик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E6D9CD6" w14:textId="1C78F5E2" w:rsidR="00FB15A2" w:rsidRPr="00FB15A2" w:rsidRDefault="00FB15A2" w:rsidP="00FB15A2">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5 164</w:t>
            </w:r>
            <w:r w:rsidRPr="00FB15A2">
              <w:rPr>
                <w:rFonts w:ascii="Times New Roman" w:hAnsi="Times New Roman" w:cs="Times New Roman"/>
                <w:sz w:val="22"/>
                <w:szCs w:val="22"/>
              </w:rPr>
              <w:t>,0</w:t>
            </w:r>
          </w:p>
        </w:tc>
      </w:tr>
      <w:tr w:rsidR="00FB15A2" w:rsidRPr="00FB15A2" w14:paraId="17620CA6" w14:textId="77777777" w:rsidTr="00FB15A2">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1E2C8BC8" w14:textId="3CA786A5" w:rsidR="00FB15A2" w:rsidRPr="00FB15A2" w:rsidRDefault="00FB15A2" w:rsidP="00FB15A2">
            <w:pPr>
              <w:pStyle w:val="ConsPlusNormal"/>
              <w:outlineLvl w:val="0"/>
              <w:rPr>
                <w:rFonts w:ascii="Times New Roman" w:hAnsi="Times New Roman" w:cs="Times New Roman"/>
                <w:sz w:val="22"/>
                <w:szCs w:val="22"/>
              </w:rPr>
            </w:pPr>
            <w:r>
              <w:rPr>
                <w:rFonts w:ascii="Times New Roman" w:hAnsi="Times New Roman" w:cs="Times New Roman"/>
                <w:sz w:val="22"/>
                <w:szCs w:val="22"/>
              </w:rPr>
              <w:t xml:space="preserve"> Смотритель кладбища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DFB2909" w14:textId="01C5549B" w:rsidR="00FB15A2" w:rsidRPr="00FB15A2" w:rsidRDefault="00FB15A2" w:rsidP="00FB15A2">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4 282,0</w:t>
            </w:r>
          </w:p>
        </w:tc>
      </w:tr>
      <w:tr w:rsidR="00FB15A2" w:rsidRPr="00FB15A2" w14:paraId="2465A520" w14:textId="77777777" w:rsidTr="00FB15A2">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278BEFA2" w14:textId="71144B71" w:rsidR="00FB15A2" w:rsidRPr="00FB15A2" w:rsidRDefault="00FB15A2" w:rsidP="006D7FC8">
            <w:pPr>
              <w:pStyle w:val="ConsPlusNormal"/>
              <w:outlineLvl w:val="0"/>
              <w:rPr>
                <w:rFonts w:ascii="Times New Roman" w:hAnsi="Times New Roman" w:cs="Times New Roman"/>
                <w:sz w:val="22"/>
                <w:szCs w:val="22"/>
              </w:rPr>
            </w:pPr>
            <w:r w:rsidRPr="00FB15A2">
              <w:rPr>
                <w:rFonts w:ascii="Times New Roman" w:hAnsi="Times New Roman" w:cs="Times New Roman"/>
                <w:sz w:val="22"/>
                <w:szCs w:val="22"/>
              </w:rPr>
              <w:t xml:space="preserve"> </w:t>
            </w:r>
            <w:r w:rsidR="006D7FC8">
              <w:rPr>
                <w:rFonts w:ascii="Times New Roman" w:hAnsi="Times New Roman" w:cs="Times New Roman"/>
                <w:sz w:val="22"/>
                <w:szCs w:val="22"/>
              </w:rPr>
              <w:t>Специалист по закупкам</w:t>
            </w:r>
            <w:r w:rsidRPr="00FB15A2">
              <w:rPr>
                <w:rFonts w:ascii="Times New Roman" w:hAnsi="Times New Roman" w:cs="Times New Roman"/>
                <w:bCs/>
                <w: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E74DD96" w14:textId="09DFB761" w:rsidR="00FB15A2" w:rsidRPr="00FB15A2" w:rsidRDefault="006D7FC8" w:rsidP="006D7FC8">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5 164,0</w:t>
            </w:r>
          </w:p>
        </w:tc>
      </w:tr>
      <w:tr w:rsidR="006D7FC8" w:rsidRPr="00FB15A2" w14:paraId="6F234B58" w14:textId="77777777" w:rsidTr="002551A1">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FFFFFF"/>
            <w:vAlign w:val="center"/>
          </w:tcPr>
          <w:p w14:paraId="6A7C8A19" w14:textId="61CE3C83" w:rsidR="006D7FC8" w:rsidRPr="00FB15A2" w:rsidRDefault="006D7FC8" w:rsidP="006D7FC8">
            <w:pPr>
              <w:pStyle w:val="ConsPlusNormal"/>
              <w:outlineLvl w:val="0"/>
              <w:rPr>
                <w:rFonts w:ascii="Times New Roman" w:hAnsi="Times New Roman" w:cs="Times New Roman"/>
                <w:sz w:val="22"/>
                <w:szCs w:val="22"/>
              </w:rPr>
            </w:pPr>
            <w:r w:rsidRPr="00FB15A2">
              <w:rPr>
                <w:rFonts w:ascii="Times New Roman" w:hAnsi="Times New Roman" w:cs="Times New Roman"/>
                <w:sz w:val="22"/>
                <w:szCs w:val="22"/>
              </w:rPr>
              <w:t xml:space="preserve"> Оперативный дежурный</w:t>
            </w:r>
            <w:r w:rsidRPr="00FB15A2">
              <w:rPr>
                <w:rFonts w:ascii="Times New Roman" w:hAnsi="Times New Roman" w:cs="Times New Roman"/>
                <w:bCs/>
                <w: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6CADA3E" w14:textId="3FF45D15" w:rsidR="006D7FC8" w:rsidRPr="00FB15A2" w:rsidRDefault="006D7FC8" w:rsidP="006D7FC8">
            <w:pPr>
              <w:pStyle w:val="ConsPlusNormal"/>
              <w:jc w:val="center"/>
              <w:outlineLvl w:val="0"/>
              <w:rPr>
                <w:rFonts w:ascii="Times New Roman" w:hAnsi="Times New Roman" w:cs="Times New Roman"/>
                <w:sz w:val="22"/>
                <w:szCs w:val="22"/>
              </w:rPr>
            </w:pPr>
            <w:r w:rsidRPr="00FB15A2">
              <w:rPr>
                <w:rFonts w:ascii="Times New Roman" w:hAnsi="Times New Roman" w:cs="Times New Roman"/>
                <w:sz w:val="22"/>
                <w:szCs w:val="22"/>
              </w:rPr>
              <w:t>3 896,0</w:t>
            </w:r>
          </w:p>
        </w:tc>
      </w:tr>
    </w:tbl>
    <w:p w14:paraId="7D9E1DB6" w14:textId="77777777" w:rsidR="00FB15A2" w:rsidRPr="00FB15A2" w:rsidRDefault="00FB15A2" w:rsidP="00CF6166">
      <w:pPr>
        <w:pStyle w:val="ConsPlusNormal"/>
        <w:outlineLvl w:val="0"/>
        <w:rPr>
          <w:rFonts w:ascii="Times New Roman" w:hAnsi="Times New Roman" w:cs="Times New Roman"/>
          <w:sz w:val="22"/>
          <w:szCs w:val="22"/>
        </w:rPr>
      </w:pPr>
    </w:p>
    <w:p w14:paraId="522281AF" w14:textId="77777777" w:rsidR="00CF6166" w:rsidRPr="00FB15A2" w:rsidRDefault="00CF6166" w:rsidP="00CF6166">
      <w:pPr>
        <w:rPr>
          <w:rFonts w:ascii="Times New Roman" w:hAnsi="Times New Roman" w:cs="Times New Roman"/>
        </w:rPr>
      </w:pPr>
      <w:r w:rsidRPr="00FB15A2">
        <w:rPr>
          <w:rFonts w:ascii="Times New Roman" w:hAnsi="Times New Roman" w:cs="Times New Roman"/>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CF6166" w:rsidRPr="00B3231F" w14:paraId="10C9BBFB" w14:textId="77777777" w:rsidTr="004C68DB">
        <w:tc>
          <w:tcPr>
            <w:tcW w:w="5635" w:type="dxa"/>
          </w:tcPr>
          <w:p w14:paraId="10D5F49D"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 2</w:t>
            </w:r>
          </w:p>
          <w:p w14:paraId="7B15DCEF" w14:textId="23BD6A61"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к П</w:t>
            </w:r>
            <w:r w:rsidRPr="00B3231F">
              <w:rPr>
                <w:rFonts w:ascii="Times New Roman" w:eastAsia="Calibri" w:hAnsi="Times New Roman" w:cs="Times New Roman"/>
                <w:bCs/>
                <w:sz w:val="24"/>
                <w:szCs w:val="24"/>
              </w:rPr>
              <w:t>римерному положению</w:t>
            </w:r>
            <w:r w:rsidRPr="00B3231F">
              <w:rPr>
                <w:rFonts w:ascii="Times New Roman" w:hAnsi="Times New Roman" w:cs="Times New Roman"/>
                <w:sz w:val="24"/>
                <w:szCs w:val="24"/>
              </w:rPr>
              <w:t xml:space="preserve"> об оплате труда работников </w:t>
            </w:r>
            <w:r w:rsidR="006C235A" w:rsidRPr="006C235A">
              <w:rPr>
                <w:rFonts w:ascii="Times New Roman" w:hAnsi="Times New Roman" w:cs="Times New Roman"/>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263D491A" w14:textId="77777777" w:rsidR="00CF6166" w:rsidRPr="00B3231F" w:rsidRDefault="00CF6166"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26AA6BCA" w14:textId="076EDF03" w:rsidR="00CF6166" w:rsidRDefault="00CF6166" w:rsidP="00CF6166">
      <w:pPr>
        <w:widowControl w:val="0"/>
        <w:autoSpaceDE w:val="0"/>
        <w:autoSpaceDN w:val="0"/>
        <w:adjustRightInd w:val="0"/>
        <w:spacing w:after="0" w:line="240" w:lineRule="auto"/>
        <w:jc w:val="center"/>
        <w:rPr>
          <w:rFonts w:ascii="Times New Roman" w:hAnsi="Times New Roman" w:cs="Times New Roman"/>
          <w:b/>
          <w:sz w:val="24"/>
          <w:szCs w:val="24"/>
        </w:rPr>
      </w:pPr>
      <w:r w:rsidRPr="00B3231F">
        <w:rPr>
          <w:rFonts w:ascii="Times New Roman" w:hAnsi="Times New Roman" w:cs="Times New Roman"/>
          <w:b/>
          <w:sz w:val="24"/>
          <w:szCs w:val="24"/>
        </w:rPr>
        <w:t xml:space="preserve">Виды, условия, размер и порядок установления выплат стимулирующего характера, в том числе критерии оценки результативности и качества труда работников </w:t>
      </w:r>
      <w:r w:rsidR="006C235A" w:rsidRPr="006C235A">
        <w:rPr>
          <w:rFonts w:ascii="Times New Roman" w:hAnsi="Times New Roman" w:cs="Times New Roman"/>
          <w:b/>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p w14:paraId="436E2C30" w14:textId="77777777" w:rsidR="006C235A" w:rsidRPr="00B3231F" w:rsidRDefault="006C235A"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72F5FB72"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14:paraId="61BC472A"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14:paraId="0F02EEC0"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учреждения устанавливаются следующие виды выплат стимулирующего характера:</w:t>
      </w:r>
    </w:p>
    <w:p w14:paraId="7E8E0314"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14:paraId="29191379"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p w14:paraId="420CD084"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p w14:paraId="00A81D57"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персональные надбавки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w:t>
      </w:r>
    </w:p>
    <w:p w14:paraId="4C7A4DB9" w14:textId="77777777" w:rsidR="00CF6166" w:rsidRPr="00B3231F" w:rsidRDefault="00CF6166" w:rsidP="002960CA">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выплаты по итогам работы за период (месяц, квартал, год).</w:t>
      </w:r>
    </w:p>
    <w:p w14:paraId="0B04981D" w14:textId="78119138"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Виды, условия, размер и критерии оценки результативности и качества труда работников учреждения устанавливаются в соответствии с </w:t>
      </w:r>
      <w:hyperlink r:id="rId18" w:history="1">
        <w:r w:rsidRPr="00B3231F">
          <w:rPr>
            <w:rFonts w:ascii="Times New Roman" w:hAnsi="Times New Roman" w:cs="Times New Roman"/>
            <w:sz w:val="24"/>
            <w:szCs w:val="24"/>
          </w:rPr>
          <w:t>приложениями 1</w:t>
        </w:r>
      </w:hyperlink>
      <w:r w:rsidRPr="00B3231F">
        <w:rPr>
          <w:rFonts w:ascii="Times New Roman" w:hAnsi="Times New Roman" w:cs="Times New Roman"/>
          <w:sz w:val="24"/>
          <w:szCs w:val="24"/>
        </w:rPr>
        <w:t xml:space="preserve"> к настоящему приложению.</w:t>
      </w:r>
    </w:p>
    <w:p w14:paraId="4A4C50AC" w14:textId="77777777" w:rsidR="00CF6166" w:rsidRPr="00B3231F" w:rsidRDefault="00CF6166" w:rsidP="002960CA">
      <w:pPr>
        <w:pStyle w:val="a4"/>
        <w:numPr>
          <w:ilvl w:val="0"/>
          <w:numId w:val="6"/>
        </w:numPr>
        <w:autoSpaceDE w:val="0"/>
        <w:autoSpaceDN w:val="0"/>
        <w:adjustRightInd w:val="0"/>
        <w:spacing w:after="0" w:line="240" w:lineRule="auto"/>
        <w:ind w:left="0" w:firstLine="540"/>
        <w:jc w:val="both"/>
        <w:rPr>
          <w:rFonts w:ascii="Times New Roman" w:hAnsi="Times New Roman" w:cs="Times New Roman"/>
          <w:sz w:val="24"/>
          <w:szCs w:val="24"/>
        </w:rPr>
      </w:pPr>
      <w:r w:rsidRPr="00B3231F">
        <w:rPr>
          <w:rFonts w:ascii="Times New Roman" w:hAnsi="Times New Roman" w:cs="Times New Roman"/>
          <w:sz w:val="24"/>
          <w:szCs w:val="24"/>
        </w:rPr>
        <w:t>Виды выплат стимулирующего характера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устанавливаются ежеквартально по результатам оценки результативности и качества деятельности учреждений в предыдущем квартале и выплачиваются ежеквартально. Для вновь принятых работников учреждений могут устанавливаться стимулирующие выплаты по итогам работы за прошлый месяц до того момента, пока они не отработают полный календарный квартал (1 квартал – январь, февраль, март; 2 квартал – апрель, май, июнь; 3 квартал – июль, август, сентябрь; 4 квартал – октябрь, ноябрь, декабрь).</w:t>
      </w:r>
    </w:p>
    <w:p w14:paraId="6CBFC2E7"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Виды выплат должны отвечать уставным задачам Учреждения.</w:t>
      </w:r>
    </w:p>
    <w:p w14:paraId="13A511C1" w14:textId="0E6225A5"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Персональные надбавки (за исключением обеспечения заработной</w:t>
      </w:r>
      <w:r w:rsidRPr="00B3231F">
        <w:rPr>
          <w:sz w:val="28"/>
          <w:szCs w:val="28"/>
        </w:rPr>
        <w:t xml:space="preserve"> </w:t>
      </w:r>
      <w:r w:rsidRPr="00B3231F">
        <w:rPr>
          <w:rFonts w:ascii="Times New Roman" w:hAnsi="Times New Roman" w:cs="Times New Roman"/>
          <w:sz w:val="24"/>
          <w:szCs w:val="24"/>
        </w:rPr>
        <w:t>платы работника на уровне размера минимальной заработной платы (минимального размера оплаты труда), обеспечения региональной выплаты) устанавливаются руководителем учреждения ежемесячно, ежеквартально или на год в пределах фонда оплаты труда учреждения в процентном отношении к окладу (должностному окладу), ставке заработной платы в соответствии с приложением 2а к настоящему приложению.</w:t>
      </w:r>
    </w:p>
    <w:p w14:paraId="3EA6DA14" w14:textId="77777777" w:rsidR="00CF6166" w:rsidRPr="00B3231F" w:rsidRDefault="00CF6166" w:rsidP="002960C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Для вновь принятых работников в течение первых трех месяцев работы могут устанавливаться стимулирующие выплаты по итогам работы за месяц.</w:t>
      </w:r>
    </w:p>
    <w:p w14:paraId="2208F740" w14:textId="77777777" w:rsidR="00CF6166" w:rsidRPr="00B3231F" w:rsidRDefault="00CF6166" w:rsidP="002960CA">
      <w:pPr>
        <w:pStyle w:val="ConsPlusNormal"/>
        <w:widowControl/>
        <w:numPr>
          <w:ilvl w:val="0"/>
          <w:numId w:val="6"/>
        </w:numPr>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предоставляется региональная выплата.</w:t>
      </w:r>
    </w:p>
    <w:p w14:paraId="4D021EC0" w14:textId="77777777" w:rsidR="00CF6166" w:rsidRPr="00B3231F" w:rsidRDefault="00CF6166" w:rsidP="00CF6166">
      <w:pPr>
        <w:pStyle w:val="ConsPlusNormal"/>
        <w:widowControl/>
        <w:ind w:firstLine="709"/>
        <w:jc w:val="both"/>
        <w:rPr>
          <w:rFonts w:ascii="Times New Roman" w:hAnsi="Times New Roman" w:cs="Times New Roman"/>
          <w:sz w:val="24"/>
          <w:szCs w:val="24"/>
        </w:rPr>
      </w:pPr>
      <w:r w:rsidRPr="00B3231F">
        <w:rPr>
          <w:rFonts w:ascii="Times New Roman" w:hAnsi="Times New Roman" w:cs="Times New Roman"/>
          <w:sz w:val="24"/>
          <w:szCs w:val="24"/>
        </w:rPr>
        <w:lastRenderedPageBreak/>
        <w:t>Региональная выплата для работника рассчитывается как разница между размером заработной платы, установленным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14:paraId="6562970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пунктом 2</w:t>
      </w:r>
      <w:r w:rsidRPr="00B3231F">
        <w:rPr>
          <w:rFonts w:ascii="Times New Roman" w:hAnsi="Times New Roman" w:cs="Times New Roman"/>
          <w:sz w:val="24"/>
          <w:szCs w:val="24"/>
          <w:vertAlign w:val="superscript"/>
        </w:rPr>
        <w:t>1</w:t>
      </w:r>
      <w:r w:rsidRPr="00B3231F">
        <w:rPr>
          <w:rFonts w:ascii="Times New Roman" w:hAnsi="Times New Roman" w:cs="Times New Roman"/>
          <w:sz w:val="24"/>
          <w:szCs w:val="24"/>
        </w:rPr>
        <w:t xml:space="preserve"> статьи 4 Закона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14:paraId="12498566"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14:paraId="298F4BF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14:paraId="7961CECA"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14:paraId="384724F4" w14:textId="6296FFE8"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14:paraId="1C616B00" w14:textId="55E44611"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14:paraId="6052A7FA" w14:textId="3B59821F"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8.</w:t>
      </w:r>
      <w:r w:rsidRPr="00B3231F">
        <w:rPr>
          <w:rFonts w:ascii="Times New Roman" w:hAnsi="Times New Roman" w:cs="Times New Roman"/>
          <w:sz w:val="24"/>
        </w:rPr>
        <w:tab/>
        <w:t xml:space="preserve">Выплаты по итогам работы за период (месяц, квартал, год) выплачиваются с целью поощрения работников за общие результаты труда и осуществляются по решению руководителя </w:t>
      </w:r>
      <w:r w:rsidR="00D54297" w:rsidRPr="00B3231F">
        <w:rPr>
          <w:rFonts w:ascii="Times New Roman" w:hAnsi="Times New Roman" w:cs="Times New Roman"/>
          <w:sz w:val="24"/>
        </w:rPr>
        <w:t xml:space="preserve">в пределах </w:t>
      </w:r>
      <w:r w:rsidRPr="00B3231F">
        <w:rPr>
          <w:rFonts w:ascii="Times New Roman" w:hAnsi="Times New Roman" w:cs="Times New Roman"/>
          <w:sz w:val="24"/>
        </w:rPr>
        <w:t>фонда оплаты труда. При выплатах по итогам работы учитываются:</w:t>
      </w:r>
    </w:p>
    <w:p w14:paraId="5E031EE0"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успешное и добросовестное исполнение профессиональной деятельности;</w:t>
      </w:r>
    </w:p>
    <w:p w14:paraId="38C45749"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своевременное и качественное исполнение и предоставление запрашиваемой информации;</w:t>
      </w:r>
    </w:p>
    <w:p w14:paraId="5F55522D"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качественная подготовка и своевременное сопровождение документов;</w:t>
      </w:r>
    </w:p>
    <w:p w14:paraId="673E6D33"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t>- непосредственное участие работника в выполнении важных работ, мероприятий.</w:t>
      </w:r>
    </w:p>
    <w:p w14:paraId="60F02A19" w14:textId="77777777" w:rsidR="00CF6166" w:rsidRPr="00B3231F" w:rsidRDefault="00CF6166" w:rsidP="00CF6166">
      <w:pPr>
        <w:spacing w:after="0" w:line="240" w:lineRule="auto"/>
        <w:ind w:firstLine="709"/>
        <w:jc w:val="both"/>
        <w:rPr>
          <w:rFonts w:ascii="Times New Roman" w:hAnsi="Times New Roman" w:cs="Times New Roman"/>
          <w:sz w:val="24"/>
        </w:rPr>
      </w:pPr>
      <w:r w:rsidRPr="00B3231F">
        <w:rPr>
          <w:rFonts w:ascii="Times New Roman" w:hAnsi="Times New Roman" w:cs="Times New Roman"/>
          <w:sz w:val="24"/>
        </w:rPr>
        <w:lastRenderedPageBreak/>
        <w:t>Выплаты по итогам работы за период (месяц, квартал, год) производятся с учетом личного вклада работника учреждения в результате деятельности учреждения, по одному или нескольким основаниям, согласно приложению 3а к настоящему приложению.</w:t>
      </w:r>
    </w:p>
    <w:p w14:paraId="788BE27C" w14:textId="77777777" w:rsidR="00CF6166" w:rsidRPr="00B3231F" w:rsidRDefault="00CF6166" w:rsidP="002960CA">
      <w:pPr>
        <w:pStyle w:val="a4"/>
        <w:numPr>
          <w:ilvl w:val="0"/>
          <w:numId w:val="11"/>
        </w:numPr>
        <w:autoSpaceDE w:val="0"/>
        <w:autoSpaceDN w:val="0"/>
        <w:adjustRightInd w:val="0"/>
        <w:spacing w:after="0" w:line="240" w:lineRule="auto"/>
        <w:ind w:left="0" w:firstLine="708"/>
        <w:jc w:val="both"/>
        <w:rPr>
          <w:rFonts w:ascii="Times New Roman" w:hAnsi="Times New Roman" w:cs="Times New Roman"/>
          <w:sz w:val="24"/>
          <w:szCs w:val="24"/>
        </w:rPr>
      </w:pPr>
      <w:r w:rsidRPr="00B3231F">
        <w:rPr>
          <w:rFonts w:ascii="Times New Roman" w:hAnsi="Times New Roman" w:cs="Times New Roman"/>
          <w:sz w:val="24"/>
          <w:szCs w:val="24"/>
        </w:rPr>
        <w:t>Руководитель учреждения при рассмотрении вопроса о стимулировании работника вправе учитывать аналитическую информацию органа самоуправления учреждения, в соответствии с его компетенцией.</w:t>
      </w:r>
    </w:p>
    <w:p w14:paraId="297CB459" w14:textId="77777777" w:rsidR="00CF6166" w:rsidRPr="00B3231F" w:rsidRDefault="00CF6166" w:rsidP="00CF6166">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3231F">
        <w:rPr>
          <w:rFonts w:ascii="Times New Roman" w:hAnsi="Times New Roman" w:cs="Times New Roman"/>
          <w:sz w:val="24"/>
          <w:szCs w:val="24"/>
        </w:rPr>
        <w:t>Распределение средств на осуществление выплат стимулирующего характера работникам учреждений осуществляется ежемесячно (ежеквартально) с учетом мнения рабочей группы по установлению стимулирующих выплат (далее – рабочая группа), образованной учреждением, и утверждается приказом руководителя учреждения.</w:t>
      </w:r>
    </w:p>
    <w:p w14:paraId="301F7334" w14:textId="77777777" w:rsidR="00CF6166" w:rsidRPr="00B3231F" w:rsidRDefault="00CF6166" w:rsidP="002960CA">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Конкретный размер выплат стимулирующего характера, за исключением персональных выплат, выплат по итогам работы, устанавливаются в абсолютном размере в соответствии с балльной оценкой, с учетом фактически отработанного времени, в следующем порядке.</w:t>
      </w:r>
    </w:p>
    <w:p w14:paraId="4193668F" w14:textId="77777777" w:rsidR="00CF6166" w:rsidRPr="00B3231F" w:rsidRDefault="00CF6166" w:rsidP="00CF6166">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B3231F">
        <w:rPr>
          <w:rFonts w:ascii="Times New Roman" w:hAnsi="Times New Roman" w:cs="Times New Roman"/>
          <w:sz w:val="24"/>
          <w:szCs w:val="24"/>
        </w:rPr>
        <w:t>Размер выплаты, осуществляемой конкретному работнику учреждения определяется по формуле:</w:t>
      </w:r>
    </w:p>
    <w:p w14:paraId="4ED25F87" w14:textId="77777777" w:rsidR="00CF6166" w:rsidRPr="00B3231F" w:rsidRDefault="00CF6166" w:rsidP="00CF6166">
      <w:pPr>
        <w:pStyle w:val="a4"/>
        <w:autoSpaceDE w:val="0"/>
        <w:autoSpaceDN w:val="0"/>
        <w:adjustRightInd w:val="0"/>
        <w:spacing w:after="0" w:line="240" w:lineRule="auto"/>
        <w:ind w:left="0" w:firstLine="709"/>
        <w:jc w:val="both"/>
        <w:rPr>
          <w:rFonts w:ascii="Times New Roman" w:hAnsi="Times New Roman" w:cs="Times New Roman"/>
          <w:sz w:val="24"/>
          <w:szCs w:val="24"/>
        </w:rPr>
      </w:pPr>
    </w:p>
    <w:p w14:paraId="77A7A73D"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sz w:val="32"/>
          <w:szCs w:val="24"/>
        </w:rPr>
      </w:pPr>
      <w:proofErr w:type="spellStart"/>
      <w:r w:rsidRPr="00B3231F">
        <w:rPr>
          <w:rFonts w:ascii="Times New Roman" w:hAnsi="Times New Roman" w:cs="Times New Roman"/>
          <w:sz w:val="32"/>
          <w:szCs w:val="24"/>
        </w:rPr>
        <w:t>C</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 xml:space="preserve"> = C</w:t>
      </w:r>
      <w:r w:rsidRPr="00B3231F">
        <w:rPr>
          <w:rFonts w:ascii="Times New Roman" w:hAnsi="Times New Roman" w:cs="Times New Roman"/>
          <w:sz w:val="32"/>
          <w:szCs w:val="24"/>
          <w:vertAlign w:val="subscript"/>
        </w:rPr>
        <w:t>1балла</w:t>
      </w:r>
      <w:r w:rsidRPr="00B3231F">
        <w:rPr>
          <w:rFonts w:ascii="Times New Roman" w:hAnsi="Times New Roman" w:cs="Times New Roman"/>
          <w:sz w:val="32"/>
          <w:szCs w:val="24"/>
        </w:rPr>
        <w:t xml:space="preserve"> x </w:t>
      </w:r>
      <w:proofErr w:type="spellStart"/>
      <w:r w:rsidRPr="00B3231F">
        <w:rPr>
          <w:rFonts w:ascii="Times New Roman" w:hAnsi="Times New Roman" w:cs="Times New Roman"/>
          <w:sz w:val="32"/>
          <w:szCs w:val="24"/>
        </w:rPr>
        <w:t>Б</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 xml:space="preserve"> x </w:t>
      </w:r>
      <w:proofErr w:type="spellStart"/>
      <w:r w:rsidRPr="00B3231F">
        <w:rPr>
          <w:rFonts w:ascii="Times New Roman" w:hAnsi="Times New Roman" w:cs="Times New Roman"/>
          <w:sz w:val="32"/>
          <w:szCs w:val="24"/>
        </w:rPr>
        <w:t>k</w:t>
      </w:r>
      <w:r w:rsidRPr="00B3231F">
        <w:rPr>
          <w:rFonts w:ascii="Times New Roman" w:hAnsi="Times New Roman" w:cs="Times New Roman"/>
          <w:sz w:val="32"/>
          <w:szCs w:val="24"/>
          <w:vertAlign w:val="subscript"/>
        </w:rPr>
        <w:t>i</w:t>
      </w:r>
      <w:proofErr w:type="spellEnd"/>
      <w:r w:rsidRPr="00B3231F">
        <w:rPr>
          <w:rFonts w:ascii="Times New Roman" w:hAnsi="Times New Roman" w:cs="Times New Roman"/>
          <w:sz w:val="32"/>
          <w:szCs w:val="24"/>
        </w:rPr>
        <w:t>,</w:t>
      </w:r>
    </w:p>
    <w:p w14:paraId="75C7D042" w14:textId="77777777" w:rsidR="00CF6166" w:rsidRPr="00B3231F" w:rsidRDefault="00CF6166" w:rsidP="00CF616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D8D72F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0680DC88" w14:textId="33174A76"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размер балльных выплат, осуществляемых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w:t>
      </w:r>
      <w:r w:rsidR="00D014D9" w:rsidRPr="00B3231F">
        <w:rPr>
          <w:rFonts w:ascii="Times New Roman" w:hAnsi="Times New Roman" w:cs="Times New Roman"/>
          <w:sz w:val="24"/>
          <w:szCs w:val="24"/>
        </w:rPr>
        <w:t>в местностях с особыми климатическими условиями</w:t>
      </w:r>
      <w:r w:rsidRPr="00B3231F">
        <w:rPr>
          <w:rFonts w:ascii="Times New Roman" w:hAnsi="Times New Roman" w:cs="Times New Roman"/>
          <w:sz w:val="24"/>
          <w:szCs w:val="24"/>
        </w:rPr>
        <w:t>);</w:t>
      </w:r>
    </w:p>
    <w:p w14:paraId="1898FC9D" w14:textId="7F2FFC49"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местностях с особыми климатическими условиями);</w:t>
      </w:r>
    </w:p>
    <w:p w14:paraId="401FD72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Б</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14:paraId="208D848E"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k</w:t>
      </w:r>
      <w:r w:rsidRPr="00B3231F">
        <w:rPr>
          <w:rFonts w:ascii="Times New Roman" w:hAnsi="Times New Roman" w:cs="Times New Roman"/>
          <w:sz w:val="24"/>
          <w:szCs w:val="24"/>
          <w:vertAlign w:val="subscript"/>
        </w:rPr>
        <w:t>i</w:t>
      </w:r>
      <w:proofErr w:type="spellEnd"/>
      <w:r w:rsidRPr="00B3231F">
        <w:rPr>
          <w:rFonts w:ascii="Times New Roman" w:hAnsi="Times New Roman" w:cs="Times New Roman"/>
          <w:sz w:val="24"/>
          <w:szCs w:val="24"/>
        </w:rPr>
        <w:t xml:space="preserve"> - коэффициент, учитывающий осуществление балльных выплат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работнику учреждения, занятому по совместительству, а также на условиях неполного рабочего времени, пропорционально отработанному i-м работником Учреждения времени.</w:t>
      </w:r>
    </w:p>
    <w:p w14:paraId="7022F47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рассчитывается на плановый период в срок до 31 декабря года, предшествующего плановому периоду, и утверждается приказом учреждения.</w:t>
      </w:r>
    </w:p>
    <w:p w14:paraId="0809012D"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Пересчет </w:t>
      </w:r>
      <w:r w:rsidRPr="00B3231F">
        <w:rPr>
          <w:rFonts w:ascii="Times New Roman" w:hAnsi="Times New Roman" w:cs="Times New Roman"/>
          <w:noProof/>
          <w:position w:val="-12"/>
          <w:sz w:val="24"/>
          <w:szCs w:val="24"/>
          <w:lang w:eastAsia="ru-RU"/>
        </w:rPr>
        <w:drawing>
          <wp:inline distT="0" distB="0" distL="0" distR="0" wp14:anchorId="393B5E2E" wp14:editId="3598D0B2">
            <wp:extent cx="561975" cy="276225"/>
            <wp:effectExtent l="0" t="0" r="0"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осуществляется в случае внесения изменений в бюджетную смету учреждения по показателю выплат «Заработная плата» до окончания месяца, в котором внесены такие изменения.</w:t>
      </w:r>
    </w:p>
    <w:p w14:paraId="5C7ED8B6"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Под плановым периодом в настоящем пункте понимается финансовый год, а 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бюджетную смету учреждения по показателю выплат «Заработная плата», до окончания планового периода.</w:t>
      </w:r>
    </w:p>
    <w:p w14:paraId="094CB542"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Расчет и пересчет </w:t>
      </w:r>
      <w:r w:rsidRPr="00B3231F">
        <w:rPr>
          <w:rFonts w:ascii="Times New Roman" w:hAnsi="Times New Roman" w:cs="Times New Roman"/>
          <w:noProof/>
          <w:position w:val="-12"/>
          <w:sz w:val="24"/>
          <w:szCs w:val="24"/>
          <w:lang w:eastAsia="ru-RU"/>
        </w:rPr>
        <w:drawing>
          <wp:inline distT="0" distB="0" distL="0" distR="0" wp14:anchorId="428B092B" wp14:editId="6AEB7B8E">
            <wp:extent cx="561975" cy="276225"/>
            <wp:effectExtent l="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1975" cy="2762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осуществляется по формуле</w:t>
      </w:r>
    </w:p>
    <w:p w14:paraId="5ED2511C"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457E787D" w14:textId="77777777" w:rsidR="00CF6166" w:rsidRPr="00B3231F" w:rsidRDefault="002E4DC0" w:rsidP="00CF6166">
      <w:pPr>
        <w:autoSpaceDE w:val="0"/>
        <w:autoSpaceDN w:val="0"/>
        <w:adjustRightInd w:val="0"/>
        <w:spacing w:after="0" w:line="240" w:lineRule="auto"/>
        <w:ind w:firstLine="709"/>
        <w:jc w:val="both"/>
        <w:rPr>
          <w:rFonts w:ascii="Times New Roman" w:hAnsi="Times New Roman" w:cs="Times New Roman"/>
          <w:sz w:val="24"/>
          <w:szCs w:val="24"/>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1</m:t>
              </m:r>
              <m:r>
                <m:rPr>
                  <m:nor/>
                </m:rPr>
                <w:rPr>
                  <w:rFonts w:ascii="Times New Roman" w:hAnsi="Times New Roman" w:cs="Times New Roman"/>
                  <w:i/>
                  <w:sz w:val="28"/>
                  <w:szCs w:val="28"/>
                </w:rPr>
                <m:t>балла</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m:rPr>
                  <m:nor/>
                </m:rPr>
                <w:rPr>
                  <w:rFonts w:ascii="Times New Roman" w:hAnsi="Times New Roman" w:cs="Times New Roman"/>
                  <w:i/>
                  <w:sz w:val="28"/>
                  <w:szCs w:val="28"/>
                </w:rPr>
                <m:t>стим</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Sup>
                <m:sSubSupPr>
                  <m:ctrlPr>
                    <w:rPr>
                      <w:rFonts w:ascii="Cambria Math" w:hAnsi="Cambria Math" w:cs="Times New Roman"/>
                      <w:i/>
                      <w:sz w:val="28"/>
                      <w:szCs w:val="28"/>
                    </w:rPr>
                  </m:ctrlPr>
                </m:sSubSupPr>
                <m:e>
                  <m:r>
                    <w:rPr>
                      <w:rFonts w:ascii="Cambria Math" w:hAnsi="Cambria Math" w:cs="Times New Roman"/>
                      <w:sz w:val="28"/>
                      <w:szCs w:val="28"/>
                    </w:rPr>
                    <m:t>Б</m:t>
                  </m:r>
                </m:e>
                <m:sub>
                  <m:r>
                    <w:rPr>
                      <w:rFonts w:ascii="Cambria Math" w:hAnsi="Cambria Math" w:cs="Times New Roman"/>
                      <w:sz w:val="28"/>
                      <w:szCs w:val="28"/>
                    </w:rPr>
                    <m:t>i</m:t>
                  </m:r>
                </m:sub>
                <m:sup>
                  <m:r>
                    <w:rPr>
                      <w:rFonts w:ascii="Cambria Math" w:hAnsi="Cambria Math" w:cs="Times New Roman"/>
                      <w:sz w:val="28"/>
                      <w:szCs w:val="28"/>
                    </w:rPr>
                    <m:t>max</m:t>
                  </m:r>
                </m:sup>
              </m:sSubSup>
            </m:e>
          </m:nary>
          <m:r>
            <m:rPr>
              <m:nor/>
            </m:rPr>
            <w:rPr>
              <w:rFonts w:ascii="Times New Roman" w:hAnsi="Times New Roman" w:cs="Times New Roman"/>
              <w:sz w:val="28"/>
              <w:szCs w:val="28"/>
            </w:rPr>
            <m:t>,</m:t>
          </m:r>
        </m:oMath>
      </m:oMathPara>
    </w:p>
    <w:p w14:paraId="1FE11AA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19C8E1FF"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4A92BF3D" w14:textId="16B50C72"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7ABF6B90" w14:textId="7B713627" w:rsidR="00CF6166" w:rsidRPr="00B3231F" w:rsidRDefault="002E4DC0" w:rsidP="00CF6166">
      <w:pPr>
        <w:autoSpaceDE w:val="0"/>
        <w:autoSpaceDN w:val="0"/>
        <w:adjustRightInd w:val="0"/>
        <w:spacing w:after="0" w:line="240" w:lineRule="auto"/>
        <w:ind w:firstLine="709"/>
        <w:jc w:val="both"/>
        <w:rPr>
          <w:rFonts w:ascii="Times New Roman" w:hAnsi="Times New Roman" w:cs="Times New Roman"/>
          <w:sz w:val="24"/>
          <w:szCs w:val="24"/>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рук,замрук</m:t>
            </m:r>
          </m:sup>
        </m:sSubSup>
      </m:oMath>
      <w:r w:rsidR="00CF6166" w:rsidRPr="00B3231F">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руководителю учреждения, его заместителям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00CF6166" w:rsidRPr="00B3231F">
        <w:rPr>
          <w:rFonts w:ascii="Times New Roman" w:hAnsi="Times New Roman" w:cs="Times New Roman"/>
          <w:sz w:val="24"/>
          <w:szCs w:val="24"/>
        </w:rPr>
        <w:t>);</w:t>
      </w:r>
    </w:p>
    <w:p w14:paraId="1C8E5C70"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
    <w:p w14:paraId="1C7D088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position w:val="-12"/>
          <w:sz w:val="24"/>
          <w:szCs w:val="24"/>
          <w:lang w:eastAsia="ru-RU"/>
        </w:rPr>
        <w:drawing>
          <wp:inline distT="0" distB="0" distL="0" distR="0" wp14:anchorId="66EFD49E" wp14:editId="19BCB01B">
            <wp:extent cx="447675" cy="314325"/>
            <wp:effectExtent l="0" t="0" r="0" b="0"/>
            <wp:docPr id="3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 максимально возможное количество баллов за плановый период по результатам оценки i-го работника учреждения, рассчитанное в соответствии с настоящим Примерным положением.</w:t>
      </w:r>
    </w:p>
    <w:p w14:paraId="03BD2D1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максимально возможного количества баллов i-го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i-го работника учреждения в части указанной выплаты:</w:t>
      </w:r>
    </w:p>
    <w:p w14:paraId="0B76889F"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5D63EC0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в котором осуществлено внесение изменений в бюджетную смету учреждения по показателю выплат «Заработная плата»;</w:t>
      </w:r>
    </w:p>
    <w:p w14:paraId="5D622E6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n - количество штатных единиц в соответствии со штатным расписанием Учреждения, за исключением руководителя Учреждения, его заместителей.</w:t>
      </w:r>
    </w:p>
    <w:p w14:paraId="1A9AA37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рассчитывается по формуле</w:t>
      </w:r>
    </w:p>
    <w:p w14:paraId="397E1713"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3547FDA2"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sz w:val="32"/>
          <w:szCs w:val="24"/>
        </w:rPr>
      </w:pP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стим</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зп</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штат</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перс</w:t>
      </w:r>
      <w:proofErr w:type="spellEnd"/>
      <w:r w:rsidRPr="00B3231F">
        <w:rPr>
          <w:rFonts w:ascii="Times New Roman" w:hAnsi="Times New Roman" w:cs="Times New Roman"/>
          <w:sz w:val="32"/>
          <w:szCs w:val="24"/>
        </w:rPr>
        <w:t xml:space="preserve"> - </w:t>
      </w:r>
      <w:proofErr w:type="spellStart"/>
      <w:r w:rsidRPr="00B3231F">
        <w:rPr>
          <w:rFonts w:ascii="Times New Roman" w:hAnsi="Times New Roman" w:cs="Times New Roman"/>
          <w:sz w:val="32"/>
          <w:szCs w:val="24"/>
        </w:rPr>
        <w:t>Q</w:t>
      </w:r>
      <w:r w:rsidRPr="00B3231F">
        <w:rPr>
          <w:rFonts w:ascii="Times New Roman" w:hAnsi="Times New Roman" w:cs="Times New Roman"/>
          <w:sz w:val="32"/>
          <w:szCs w:val="24"/>
          <w:vertAlign w:val="subscript"/>
        </w:rPr>
        <w:t>отп</w:t>
      </w:r>
      <w:proofErr w:type="spellEnd"/>
      <w:r w:rsidRPr="00B3231F">
        <w:rPr>
          <w:rFonts w:ascii="Times New Roman" w:hAnsi="Times New Roman" w:cs="Times New Roman"/>
          <w:sz w:val="32"/>
          <w:szCs w:val="24"/>
        </w:rPr>
        <w:t>,</w:t>
      </w:r>
    </w:p>
    <w:p w14:paraId="25D9FF81"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372BAE90"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21D494B8" w14:textId="74992EEE"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зп</w:t>
      </w:r>
      <w:proofErr w:type="spellEnd"/>
      <w:r w:rsidRPr="00B3231F">
        <w:rPr>
          <w:rFonts w:ascii="Times New Roman" w:hAnsi="Times New Roman" w:cs="Times New Roman"/>
          <w:sz w:val="24"/>
          <w:szCs w:val="24"/>
        </w:rPr>
        <w:t xml:space="preserve"> -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735A187A" w14:textId="13F675AC"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штат</w:t>
      </w:r>
      <w:proofErr w:type="spellEnd"/>
      <w:r w:rsidRPr="00B3231F">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626A0504" w14:textId="71C61002"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перс</w:t>
      </w:r>
      <w:proofErr w:type="spellEnd"/>
      <w:r w:rsidRPr="00B3231F">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Примерным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 за исключением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14:paraId="184F5EA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14:paraId="37EF956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ноябрь года, в котором осуществляется расчет;</w:t>
      </w:r>
    </w:p>
    <w:p w14:paraId="7D432445"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13D3707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14:paraId="318D5ED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177B4182"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lastRenderedPageBreak/>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предшествующий месяцу, в котором осуществлено внесение изменений в бюджетную смету учреждения по показателю выплат «Заработная плата».</w:t>
      </w:r>
    </w:p>
    <w:p w14:paraId="6E8CD9F0" w14:textId="3FA9B640"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2C91B17E"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рассчитывается по формуле</w:t>
      </w:r>
    </w:p>
    <w:p w14:paraId="6C52F86D"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46115CA4" w14:textId="77777777" w:rsidR="00CF6166" w:rsidRPr="00B3231F" w:rsidRDefault="00CF6166" w:rsidP="00CF6166">
      <w:pPr>
        <w:autoSpaceDE w:val="0"/>
        <w:autoSpaceDN w:val="0"/>
        <w:adjustRightInd w:val="0"/>
        <w:spacing w:after="0" w:line="240" w:lineRule="auto"/>
        <w:jc w:val="center"/>
        <w:rPr>
          <w:rFonts w:ascii="Times New Roman" w:hAnsi="Times New Roman" w:cs="Times New Roman"/>
          <w:color w:val="FF0000"/>
          <w:sz w:val="24"/>
          <w:szCs w:val="24"/>
        </w:rPr>
      </w:pPr>
      <w:r w:rsidRPr="00B3231F">
        <w:rPr>
          <w:rFonts w:ascii="Times New Roman" w:hAnsi="Times New Roman" w:cs="Times New Roman"/>
          <w:noProof/>
          <w:color w:val="FF0000"/>
          <w:position w:val="-30"/>
          <w:sz w:val="24"/>
          <w:szCs w:val="24"/>
          <w:lang w:eastAsia="ru-RU"/>
        </w:rPr>
        <w:drawing>
          <wp:inline distT="0" distB="0" distL="0" distR="0" wp14:anchorId="76BCB533" wp14:editId="40806AFA">
            <wp:extent cx="1676400" cy="542925"/>
            <wp:effectExtent l="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676400" cy="542925"/>
                    </a:xfrm>
                    <a:prstGeom prst="rect">
                      <a:avLst/>
                    </a:prstGeom>
                    <a:noFill/>
                    <a:ln w="9525">
                      <a:noFill/>
                      <a:miter lim="800000"/>
                      <a:headEnd/>
                      <a:tailEnd/>
                    </a:ln>
                  </pic:spPr>
                </pic:pic>
              </a:graphicData>
            </a:graphic>
          </wp:inline>
        </w:drawing>
      </w:r>
      <w:r w:rsidRPr="00B3231F">
        <w:rPr>
          <w:rFonts w:ascii="Times New Roman" w:hAnsi="Times New Roman" w:cs="Times New Roman"/>
          <w:color w:val="FF0000"/>
          <w:sz w:val="24"/>
          <w:szCs w:val="24"/>
        </w:rPr>
        <w:t>,</w:t>
      </w:r>
    </w:p>
    <w:p w14:paraId="231BE0E9"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7F90229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578C9DF3"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N</w:t>
      </w:r>
      <w:r w:rsidRPr="00B3231F">
        <w:rPr>
          <w:rFonts w:ascii="Times New Roman" w:hAnsi="Times New Roman" w:cs="Times New Roman"/>
          <w:sz w:val="24"/>
          <w:szCs w:val="24"/>
          <w:vertAlign w:val="subscript"/>
        </w:rPr>
        <w:t>отп</w:t>
      </w:r>
      <w:proofErr w:type="spellEnd"/>
      <w:r w:rsidRPr="00B3231F">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14:paraId="4894670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3231F">
        <w:rPr>
          <w:rFonts w:ascii="Times New Roman" w:hAnsi="Times New Roman" w:cs="Times New Roman"/>
          <w:sz w:val="24"/>
          <w:szCs w:val="24"/>
        </w:rPr>
        <w:t>N</w:t>
      </w:r>
      <w:r w:rsidRPr="00B3231F">
        <w:rPr>
          <w:rFonts w:ascii="Times New Roman" w:hAnsi="Times New Roman" w:cs="Times New Roman"/>
          <w:sz w:val="24"/>
          <w:szCs w:val="24"/>
          <w:vertAlign w:val="subscript"/>
        </w:rPr>
        <w:t>год</w:t>
      </w:r>
      <w:proofErr w:type="spellEnd"/>
      <w:r w:rsidRPr="00B3231F">
        <w:rPr>
          <w:rFonts w:ascii="Times New Roman" w:hAnsi="Times New Roman" w:cs="Times New Roman"/>
          <w:sz w:val="24"/>
          <w:szCs w:val="24"/>
        </w:rPr>
        <w:t xml:space="preserve"> - количество календарных дней в плановом периоде;</w:t>
      </w:r>
    </w:p>
    <w:p w14:paraId="0041DCD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r - количество штатных единиц в соответствии со штатным расписанием учреждения.</w:t>
      </w:r>
    </w:p>
    <w:p w14:paraId="79C15D98"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В случае если расчет </w:t>
      </w:r>
      <w:proofErr w:type="spellStart"/>
      <w:r w:rsidRPr="00B3231F">
        <w:rPr>
          <w:rFonts w:ascii="Times New Roman" w:hAnsi="Times New Roman" w:cs="Times New Roman"/>
          <w:sz w:val="24"/>
          <w:szCs w:val="24"/>
        </w:rPr>
        <w:t>Q</w:t>
      </w:r>
      <w:r w:rsidRPr="00B3231F">
        <w:rPr>
          <w:rFonts w:ascii="Times New Roman" w:hAnsi="Times New Roman" w:cs="Times New Roman"/>
          <w:sz w:val="24"/>
          <w:szCs w:val="24"/>
          <w:vertAlign w:val="subscript"/>
        </w:rPr>
        <w:t>стим</w:t>
      </w:r>
      <w:proofErr w:type="spellEnd"/>
      <w:r w:rsidRPr="00B3231F">
        <w:rPr>
          <w:rFonts w:ascii="Times New Roman" w:hAnsi="Times New Roman" w:cs="Times New Roman"/>
          <w:sz w:val="24"/>
          <w:szCs w:val="24"/>
        </w:rPr>
        <w:t xml:space="preserve"> осуществляется в целях пересчета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14:paraId="0A309359" w14:textId="77777777" w:rsidR="00CF6166" w:rsidRPr="00B3231F" w:rsidRDefault="002E4DC0" w:rsidP="00CF6166">
      <w:pPr>
        <w:autoSpaceDE w:val="0"/>
        <w:autoSpaceDN w:val="0"/>
        <w:adjustRightInd w:val="0"/>
        <w:spacing w:after="0" w:line="240" w:lineRule="auto"/>
        <w:ind w:firstLine="709"/>
        <w:jc w:val="both"/>
        <w:rPr>
          <w:rFonts w:ascii="Times New Roman" w:hAnsi="Times New Roman" w:cs="Times New Roman"/>
          <w:sz w:val="24"/>
          <w:szCs w:val="24"/>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к</m:t>
            </m:r>
          </m:sup>
        </m:sSubSup>
      </m:oMath>
      <w:r w:rsidR="00CF6166" w:rsidRPr="00B3231F">
        <w:rPr>
          <w:rFonts w:ascii="Times New Roman" w:eastAsiaTheme="minorEastAsia" w:hAnsi="Times New Roman" w:cs="Times New Roman"/>
          <w:noProof/>
          <w:sz w:val="28"/>
          <w:szCs w:val="28"/>
        </w:rPr>
        <w:t xml:space="preserve"> -</w:t>
      </w:r>
      <w:r w:rsidR="00CF6166" w:rsidRPr="00B3231F">
        <w:rPr>
          <w:rFonts w:ascii="Times New Roman" w:hAnsi="Times New Roman" w:cs="Times New Roman"/>
          <w:noProof/>
          <w:color w:val="FF0000"/>
          <w:position w:val="-12"/>
          <w:sz w:val="24"/>
          <w:szCs w:val="24"/>
          <w:lang w:eastAsia="ru-RU"/>
        </w:rPr>
        <w:t xml:space="preserve"> </w:t>
      </w:r>
      <w:r w:rsidR="00CF6166" w:rsidRPr="00B3231F">
        <w:rPr>
          <w:rFonts w:ascii="Times New Roman" w:hAnsi="Times New Roman" w:cs="Times New Roman"/>
          <w:sz w:val="24"/>
          <w:szCs w:val="24"/>
        </w:rPr>
        <w:t>рассчитывается по формуле</w:t>
      </w:r>
    </w:p>
    <w:p w14:paraId="04917A41"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sz w:val="24"/>
          <w:szCs w:val="24"/>
        </w:rPr>
      </w:pPr>
    </w:p>
    <w:p w14:paraId="5C0BB693" w14:textId="77777777" w:rsidR="00CF6166" w:rsidRPr="00B3231F" w:rsidRDefault="002E4DC0" w:rsidP="00CF6166">
      <w:pPr>
        <w:autoSpaceDE w:val="0"/>
        <w:autoSpaceDN w:val="0"/>
        <w:adjustRightInd w:val="0"/>
        <w:spacing w:after="0" w:line="240" w:lineRule="auto"/>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i/>
                  <w:sz w:val="28"/>
                  <w:szCs w:val="28"/>
                </w:rPr>
                <m:t>рук,замру</m:t>
              </m:r>
              <m:r>
                <m:rPr>
                  <m:nor/>
                </m:rPr>
                <w:rPr>
                  <w:rFonts w:ascii="Cambria Math" w:hAnsi="Times New Roman" w:cs="Times New Roman"/>
                  <w:i/>
                  <w:sz w:val="28"/>
                  <w:szCs w:val="28"/>
                </w:rPr>
                <m:t>к</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Q</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lang w:val="en-US"/>
                </w:rPr>
                <m:t>max</m:t>
              </m:r>
              <m:r>
                <m:rPr>
                  <m:nor/>
                </m:rPr>
                <w:rPr>
                  <w:rFonts w:ascii="Times New Roman" w:hAnsi="Times New Roman" w:cs="Times New Roman"/>
                  <w:i/>
                  <w:sz w:val="28"/>
                  <w:szCs w:val="28"/>
                </w:rPr>
                <m:t xml:space="preserve"> рук</m:t>
              </m:r>
            </m:sup>
          </m:sSubSup>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s</m:t>
              </m:r>
            </m:sup>
            <m:e>
              <m:sSubSup>
                <m:sSubSupPr>
                  <m:ctrlPr>
                    <w:rPr>
                      <w:rFonts w:ascii="Cambria Math" w:hAnsi="Cambria Math" w:cs="Times New Roman"/>
                      <w:i/>
                      <w:sz w:val="28"/>
                      <w:szCs w:val="28"/>
                    </w:rPr>
                  </m:ctrlPr>
                </m:sSubSupPr>
                <m:e>
                  <m:r>
                    <w:rPr>
                      <w:rFonts w:ascii="Cambria Math" w:hAnsi="Cambria Math" w:cs="Times New Roman"/>
                      <w:sz w:val="28"/>
                      <w:szCs w:val="28"/>
                    </w:rPr>
                    <m:t>Qi</m:t>
                  </m:r>
                </m:e>
                <m:sub>
                  <m:r>
                    <m:rPr>
                      <m:nor/>
                    </m:rPr>
                    <w:rPr>
                      <w:rFonts w:ascii="Times New Roman" w:hAnsi="Times New Roman" w:cs="Times New Roman"/>
                      <w:i/>
                      <w:sz w:val="28"/>
                      <w:szCs w:val="28"/>
                    </w:rPr>
                    <m:t>стим</m:t>
                  </m:r>
                </m:sub>
                <m:sup>
                  <m:r>
                    <m:rPr>
                      <m:nor/>
                    </m:rPr>
                    <w:rPr>
                      <w:rFonts w:ascii="Times New Roman" w:hAnsi="Times New Roman" w:cs="Times New Roman"/>
                      <w:sz w:val="28"/>
                      <w:szCs w:val="28"/>
                    </w:rPr>
                    <m:t>max</m:t>
                  </m:r>
                  <m:r>
                    <w:rPr>
                      <w:rFonts w:ascii="Cambria Math" w:hAnsi="Cambria Math" w:cs="Times New Roman"/>
                      <w:sz w:val="28"/>
                      <w:szCs w:val="28"/>
                    </w:rPr>
                    <m:t xml:space="preserve"> </m:t>
                  </m:r>
                  <m:r>
                    <m:rPr>
                      <m:nor/>
                    </m:rPr>
                    <w:rPr>
                      <w:rFonts w:ascii="Times New Roman" w:hAnsi="Times New Roman" w:cs="Times New Roman"/>
                      <w:i/>
                      <w:sz w:val="28"/>
                      <w:szCs w:val="28"/>
                    </w:rPr>
                    <m:t>замрук</m:t>
                  </m:r>
                </m:sup>
              </m:sSubSup>
            </m:e>
          </m:nary>
          <m:r>
            <m:rPr>
              <m:nor/>
            </m:rPr>
            <w:rPr>
              <w:rFonts w:ascii="Times New Roman" w:eastAsiaTheme="minorEastAsia" w:hAnsi="Times New Roman" w:cs="Times New Roman"/>
              <w:sz w:val="28"/>
              <w:szCs w:val="28"/>
            </w:rPr>
            <m:t>,</m:t>
          </m:r>
        </m:oMath>
      </m:oMathPara>
    </w:p>
    <w:p w14:paraId="486810A0" w14:textId="77777777" w:rsidR="00CF6166" w:rsidRPr="00B3231F" w:rsidRDefault="00CF6166" w:rsidP="00CF6166">
      <w:pPr>
        <w:autoSpaceDE w:val="0"/>
        <w:autoSpaceDN w:val="0"/>
        <w:adjustRightInd w:val="0"/>
        <w:spacing w:after="0" w:line="240" w:lineRule="auto"/>
        <w:ind w:firstLine="540"/>
        <w:jc w:val="both"/>
        <w:rPr>
          <w:rFonts w:ascii="Times New Roman" w:hAnsi="Times New Roman" w:cs="Times New Roman"/>
          <w:color w:val="FF0000"/>
          <w:sz w:val="24"/>
          <w:szCs w:val="24"/>
        </w:rPr>
      </w:pPr>
    </w:p>
    <w:p w14:paraId="5B52A131"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где:</w:t>
      </w:r>
    </w:p>
    <w:p w14:paraId="0BFEB131" w14:textId="71CC7B40"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color w:val="FF0000"/>
          <w:position w:val="-12"/>
          <w:sz w:val="24"/>
          <w:szCs w:val="24"/>
          <w:lang w:eastAsia="ru-RU"/>
        </w:rPr>
        <w:drawing>
          <wp:inline distT="0" distB="0" distL="0" distR="0" wp14:anchorId="1994BFA1" wp14:editId="7A884FE9">
            <wp:extent cx="657225" cy="333375"/>
            <wp:effectExtent l="0" t="0" r="9525"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657225" cy="33337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w:t>
      </w:r>
      <w:hyperlink r:id="rId23" w:history="1">
        <w:r w:rsidRPr="00B3231F">
          <w:rPr>
            <w:rFonts w:ascii="Times New Roman" w:hAnsi="Times New Roman" w:cs="Times New Roman"/>
            <w:sz w:val="24"/>
            <w:szCs w:val="24"/>
          </w:rPr>
          <w:t xml:space="preserve">разделом </w:t>
        </w:r>
        <w:r w:rsidRPr="00B3231F">
          <w:rPr>
            <w:rFonts w:ascii="Times New Roman" w:hAnsi="Times New Roman" w:cs="Times New Roman"/>
            <w:sz w:val="24"/>
            <w:szCs w:val="24"/>
            <w:lang w:val="en-US"/>
          </w:rPr>
          <w:t>III</w:t>
        </w:r>
      </w:hyperlink>
      <w:r w:rsidRPr="00B3231F">
        <w:rPr>
          <w:rFonts w:ascii="Times New Roman" w:hAnsi="Times New Roman" w:cs="Times New Roman"/>
          <w:sz w:val="24"/>
          <w:szCs w:val="24"/>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44E056DA" w14:textId="01352A8E"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noProof/>
          <w:position w:val="-12"/>
          <w:sz w:val="24"/>
          <w:szCs w:val="24"/>
          <w:lang w:eastAsia="ru-RU"/>
        </w:rPr>
        <w:drawing>
          <wp:inline distT="0" distB="0" distL="0" distR="0" wp14:anchorId="5A6EA856" wp14:editId="623CCD79">
            <wp:extent cx="895350" cy="333375"/>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895350" cy="333375"/>
                    </a:xfrm>
                    <a:prstGeom prst="rect">
                      <a:avLst/>
                    </a:prstGeom>
                    <a:noFill/>
                    <a:ln w="9525">
                      <a:noFill/>
                      <a:miter lim="800000"/>
                      <a:headEnd/>
                      <a:tailEnd/>
                    </a:ln>
                  </pic:spPr>
                </pic:pic>
              </a:graphicData>
            </a:graphic>
          </wp:inline>
        </w:drawing>
      </w:r>
      <w:r w:rsidRPr="00B3231F">
        <w:rPr>
          <w:rFonts w:ascii="Times New Roman" w:hAnsi="Times New Roman" w:cs="Times New Roman"/>
          <w:sz w:val="24"/>
          <w:szCs w:val="24"/>
        </w:rPr>
        <w:t xml:space="preserve"> - сумма средств, необходимая в плановом периоде для осуществления выплат стимулирующего характера i-</w:t>
      </w:r>
      <w:proofErr w:type="spellStart"/>
      <w:r w:rsidRPr="00B3231F">
        <w:rPr>
          <w:rFonts w:ascii="Times New Roman" w:hAnsi="Times New Roman" w:cs="Times New Roman"/>
          <w:sz w:val="24"/>
          <w:szCs w:val="24"/>
        </w:rPr>
        <w:t>му</w:t>
      </w:r>
      <w:proofErr w:type="spellEnd"/>
      <w:r w:rsidRPr="00B3231F">
        <w:rPr>
          <w:rFonts w:ascii="Times New Roman" w:hAnsi="Times New Roman" w:cs="Times New Roman"/>
          <w:sz w:val="24"/>
          <w:szCs w:val="24"/>
        </w:rPr>
        <w:t xml:space="preserve"> заместителю руководителя учреждения в максимальном размере в соответствии с </w:t>
      </w:r>
      <w:hyperlink r:id="rId25" w:history="1">
        <w:r w:rsidRPr="00B3231F">
          <w:rPr>
            <w:rFonts w:ascii="Times New Roman" w:hAnsi="Times New Roman" w:cs="Times New Roman"/>
            <w:sz w:val="24"/>
            <w:szCs w:val="24"/>
          </w:rPr>
          <w:t>разделом III</w:t>
        </w:r>
      </w:hyperlink>
      <w:r w:rsidRPr="00B3231F">
        <w:rPr>
          <w:rFonts w:ascii="Times New Roman" w:hAnsi="Times New Roman" w:cs="Times New Roman"/>
          <w:sz w:val="24"/>
          <w:szCs w:val="24"/>
        </w:rPr>
        <w:t xml:space="preserve"> настоящего Примерного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sidR="00B3789F" w:rsidRPr="00B3231F">
        <w:rPr>
          <w:rFonts w:ascii="Times New Roman" w:hAnsi="Times New Roman" w:cs="Times New Roman"/>
          <w:sz w:val="24"/>
          <w:szCs w:val="24"/>
        </w:rPr>
        <w:t>местностях с особыми климатическими условиями</w:t>
      </w:r>
      <w:r w:rsidRPr="00B3231F">
        <w:rPr>
          <w:rFonts w:ascii="Times New Roman" w:hAnsi="Times New Roman" w:cs="Times New Roman"/>
          <w:sz w:val="24"/>
          <w:szCs w:val="24"/>
        </w:rPr>
        <w:t>);</w:t>
      </w:r>
    </w:p>
    <w:p w14:paraId="6D70CFE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s - количество штатных единиц заместителей руководителя учреждения в соответствии со штатным расписанием учреждения.</w:t>
      </w:r>
    </w:p>
    <w:p w14:paraId="1BE56BB3"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 xml:space="preserve">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w:t>
      </w:r>
      <w:proofErr w:type="gramStart"/>
      <w:r w:rsidRPr="00B3231F">
        <w:rPr>
          <w:rFonts w:ascii="Times New Roman" w:hAnsi="Times New Roman" w:cs="Times New Roman"/>
          <w:sz w:val="24"/>
          <w:szCs w:val="24"/>
        </w:rPr>
        <w:t>заместителям :</w:t>
      </w:r>
      <w:proofErr w:type="gramEnd"/>
    </w:p>
    <w:p w14:paraId="4B617949"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расчете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декабрь года, в котором осуществляется расчет;</w:t>
      </w:r>
    </w:p>
    <w:p w14:paraId="7576B564"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pPr>
      <w:r w:rsidRPr="00B3231F">
        <w:rPr>
          <w:rFonts w:ascii="Times New Roman" w:hAnsi="Times New Roman" w:cs="Times New Roman"/>
          <w:sz w:val="24"/>
          <w:szCs w:val="24"/>
        </w:rPr>
        <w:t>при пересчете C</w:t>
      </w:r>
      <w:r w:rsidRPr="00B3231F">
        <w:rPr>
          <w:rFonts w:ascii="Times New Roman" w:hAnsi="Times New Roman" w:cs="Times New Roman"/>
          <w:sz w:val="24"/>
          <w:szCs w:val="24"/>
          <w:vertAlign w:val="subscript"/>
        </w:rPr>
        <w:t>1балла</w:t>
      </w:r>
      <w:r w:rsidRPr="00B3231F">
        <w:rPr>
          <w:rFonts w:ascii="Times New Roman" w:hAnsi="Times New Roman" w:cs="Times New Roman"/>
          <w:sz w:val="24"/>
          <w:szCs w:val="24"/>
        </w:rPr>
        <w:t xml:space="preserve"> - за месяц, в котором осуществлено внесение изменений в бюджетную смету учреждения по показателю выплат «Заработная плата».</w:t>
      </w:r>
    </w:p>
    <w:p w14:paraId="6619AF4B" w14:textId="77777777" w:rsidR="00CF6166" w:rsidRPr="00B3231F" w:rsidRDefault="00CF6166" w:rsidP="00CF6166">
      <w:pPr>
        <w:autoSpaceDE w:val="0"/>
        <w:autoSpaceDN w:val="0"/>
        <w:adjustRightInd w:val="0"/>
        <w:spacing w:after="0" w:line="240" w:lineRule="auto"/>
        <w:ind w:firstLine="709"/>
        <w:jc w:val="both"/>
        <w:rPr>
          <w:rFonts w:ascii="Times New Roman" w:hAnsi="Times New Roman" w:cs="Times New Roman"/>
          <w:sz w:val="24"/>
          <w:szCs w:val="24"/>
        </w:rPr>
        <w:sectPr w:rsidR="00CF6166" w:rsidRPr="00B3231F" w:rsidSect="00834C83">
          <w:pgSz w:w="11906" w:h="16838"/>
          <w:pgMar w:top="426" w:right="850" w:bottom="993" w:left="1418" w:header="708" w:footer="708" w:gutter="0"/>
          <w:cols w:space="708"/>
          <w:docGrid w:linePitch="360"/>
        </w:sectPr>
      </w:pPr>
      <w:bookmarkStart w:id="4" w:name="Par105"/>
      <w:bookmarkEnd w:id="4"/>
    </w:p>
    <w:tbl>
      <w:tblPr>
        <w:tblStyle w:val="a3"/>
        <w:tblW w:w="5386" w:type="dxa"/>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CF6166" w:rsidRPr="00C0246E" w14:paraId="39300D4D" w14:textId="77777777" w:rsidTr="004C68DB">
        <w:trPr>
          <w:trHeight w:val="367"/>
        </w:trPr>
        <w:tc>
          <w:tcPr>
            <w:tcW w:w="5386" w:type="dxa"/>
          </w:tcPr>
          <w:p w14:paraId="0266B4BB" w14:textId="7DFE12AE" w:rsidR="00CF6166" w:rsidRPr="006C7396" w:rsidRDefault="00CF6166" w:rsidP="00D56ED0">
            <w:pPr>
              <w:widowControl w:val="0"/>
              <w:autoSpaceDE w:val="0"/>
              <w:autoSpaceDN w:val="0"/>
              <w:adjustRightInd w:val="0"/>
              <w:jc w:val="right"/>
              <w:outlineLvl w:val="0"/>
              <w:rPr>
                <w:rFonts w:ascii="Times New Roman" w:eastAsia="Calibri" w:hAnsi="Times New Roman" w:cs="Times New Roman"/>
                <w:color w:val="000000"/>
                <w:sz w:val="24"/>
                <w:szCs w:val="24"/>
              </w:rPr>
            </w:pPr>
            <w:r w:rsidRPr="006C7396">
              <w:rPr>
                <w:rFonts w:ascii="Times New Roman" w:eastAsia="Calibri" w:hAnsi="Times New Roman" w:cs="Times New Roman"/>
                <w:color w:val="000000"/>
                <w:sz w:val="24"/>
                <w:szCs w:val="24"/>
              </w:rPr>
              <w:lastRenderedPageBreak/>
              <w:t xml:space="preserve">Приложение </w:t>
            </w:r>
            <w:r w:rsidR="00D56ED0">
              <w:rPr>
                <w:rFonts w:ascii="Times New Roman" w:eastAsia="Calibri" w:hAnsi="Times New Roman" w:cs="Times New Roman"/>
                <w:color w:val="000000"/>
                <w:sz w:val="24"/>
                <w:szCs w:val="24"/>
              </w:rPr>
              <w:t>1</w:t>
            </w:r>
          </w:p>
        </w:tc>
      </w:tr>
    </w:tbl>
    <w:p w14:paraId="037B12A1" w14:textId="77777777" w:rsidR="00CF6166" w:rsidRPr="006C235A" w:rsidRDefault="00CF6166" w:rsidP="00CF6166">
      <w:pPr>
        <w:pStyle w:val="ConsPlusNonformat"/>
        <w:jc w:val="center"/>
        <w:rPr>
          <w:rFonts w:ascii="Times New Roman" w:hAnsi="Times New Roman" w:cs="Times New Roman"/>
          <w:b/>
          <w:bCs/>
          <w:sz w:val="24"/>
          <w:szCs w:val="24"/>
        </w:rPr>
      </w:pPr>
      <w:r w:rsidRPr="006C235A">
        <w:rPr>
          <w:rFonts w:ascii="Times New Roman" w:hAnsi="Times New Roman" w:cs="Times New Roman"/>
          <w:b/>
          <w:bCs/>
          <w:sz w:val="24"/>
          <w:szCs w:val="24"/>
        </w:rPr>
        <w:t>Виды, условия, размер и порядок установления выплат стимулирующего</w:t>
      </w:r>
    </w:p>
    <w:p w14:paraId="238651D4" w14:textId="4A9BA122" w:rsidR="00CF6166" w:rsidRPr="008375AE" w:rsidRDefault="00CF6166" w:rsidP="00CF6166">
      <w:pPr>
        <w:autoSpaceDE w:val="0"/>
        <w:autoSpaceDN w:val="0"/>
        <w:adjustRightInd w:val="0"/>
        <w:spacing w:after="0" w:line="240" w:lineRule="auto"/>
        <w:ind w:firstLine="709"/>
        <w:jc w:val="both"/>
        <w:rPr>
          <w:rFonts w:ascii="Times New Roman" w:hAnsi="Times New Roman" w:cs="Times New Roman"/>
          <w:b/>
          <w:bCs/>
          <w:sz w:val="24"/>
          <w:szCs w:val="24"/>
        </w:rPr>
      </w:pPr>
      <w:r w:rsidRPr="006C235A">
        <w:rPr>
          <w:rFonts w:ascii="Times New Roman" w:hAnsi="Times New Roman" w:cs="Times New Roman"/>
          <w:b/>
          <w:bCs/>
          <w:sz w:val="24"/>
          <w:szCs w:val="24"/>
        </w:rPr>
        <w:t>характера, в том числе критерии оценки результативности и качества труда работников МКУ «</w:t>
      </w:r>
      <w:r w:rsidR="006C235A" w:rsidRPr="008375AE">
        <w:rPr>
          <w:rFonts w:ascii="Times New Roman" w:hAnsi="Times New Roman" w:cs="Times New Roman"/>
          <w:b/>
          <w:bCs/>
          <w:sz w:val="24"/>
          <w:szCs w:val="24"/>
        </w:rPr>
        <w:t>УКС и ЖКХ</w:t>
      </w:r>
      <w:r w:rsidR="003941F9" w:rsidRPr="008375AE">
        <w:rPr>
          <w:rFonts w:ascii="Times New Roman" w:hAnsi="Times New Roman" w:cs="Times New Roman"/>
          <w:b/>
          <w:bCs/>
          <w:sz w:val="24"/>
          <w:szCs w:val="24"/>
        </w:rPr>
        <w:t>»</w:t>
      </w:r>
    </w:p>
    <w:p w14:paraId="4F8168E5" w14:textId="32A20756" w:rsidR="003941F9" w:rsidRPr="008375AE" w:rsidRDefault="003941F9" w:rsidP="00CF6166">
      <w:pPr>
        <w:autoSpaceDE w:val="0"/>
        <w:autoSpaceDN w:val="0"/>
        <w:adjustRightInd w:val="0"/>
        <w:spacing w:after="0" w:line="240" w:lineRule="auto"/>
        <w:ind w:firstLine="709"/>
        <w:jc w:val="both"/>
        <w:rPr>
          <w:rFonts w:ascii="Times New Roman" w:hAnsi="Times New Roman" w:cs="Times New Roman"/>
          <w:b/>
          <w:bCs/>
          <w:sz w:val="24"/>
          <w:szCs w:val="24"/>
        </w:rPr>
      </w:pPr>
    </w:p>
    <w:tbl>
      <w:tblPr>
        <w:tblStyle w:val="a3"/>
        <w:tblW w:w="15908" w:type="dxa"/>
        <w:tblInd w:w="-34" w:type="dxa"/>
        <w:tblLayout w:type="fixed"/>
        <w:tblLook w:val="04A0" w:firstRow="1" w:lastRow="0" w:firstColumn="1" w:lastColumn="0" w:noHBand="0" w:noVBand="1"/>
      </w:tblPr>
      <w:tblGrid>
        <w:gridCol w:w="29"/>
        <w:gridCol w:w="1985"/>
        <w:gridCol w:w="4253"/>
        <w:gridCol w:w="6237"/>
        <w:gridCol w:w="1843"/>
        <w:gridCol w:w="1561"/>
      </w:tblGrid>
      <w:tr w:rsidR="003941F9" w:rsidRPr="00967D8B" w14:paraId="1DE84130" w14:textId="77777777" w:rsidTr="003720B4">
        <w:trPr>
          <w:trHeight w:val="610"/>
        </w:trPr>
        <w:tc>
          <w:tcPr>
            <w:tcW w:w="2014" w:type="dxa"/>
            <w:gridSpan w:val="2"/>
            <w:vMerge w:val="restart"/>
            <w:vAlign w:val="center"/>
          </w:tcPr>
          <w:p w14:paraId="505C7C31" w14:textId="77777777" w:rsidR="003941F9" w:rsidRPr="00967D8B" w:rsidRDefault="003941F9" w:rsidP="003941F9">
            <w:pPr>
              <w:autoSpaceDE w:val="0"/>
              <w:autoSpaceDN w:val="0"/>
              <w:adjustRightInd w:val="0"/>
              <w:ind w:right="-129"/>
              <w:jc w:val="center"/>
              <w:rPr>
                <w:rFonts w:ascii="Times New Roman" w:hAnsi="Times New Roman" w:cs="Times New Roman"/>
                <w:sz w:val="24"/>
                <w:szCs w:val="24"/>
              </w:rPr>
            </w:pPr>
            <w:r w:rsidRPr="00967D8B">
              <w:rPr>
                <w:rFonts w:ascii="Times New Roman" w:hAnsi="Times New Roman" w:cs="Times New Roman"/>
                <w:sz w:val="24"/>
                <w:szCs w:val="24"/>
              </w:rPr>
              <w:t>Должности</w:t>
            </w:r>
          </w:p>
        </w:tc>
        <w:tc>
          <w:tcPr>
            <w:tcW w:w="4253" w:type="dxa"/>
            <w:vMerge w:val="restart"/>
            <w:vAlign w:val="center"/>
          </w:tcPr>
          <w:p w14:paraId="07153254" w14:textId="77777777" w:rsidR="003941F9" w:rsidRPr="00967D8B" w:rsidRDefault="003941F9" w:rsidP="003941F9">
            <w:pPr>
              <w:autoSpaceDE w:val="0"/>
              <w:autoSpaceDN w:val="0"/>
              <w:adjustRightInd w:val="0"/>
              <w:ind w:left="34" w:right="-108"/>
              <w:jc w:val="center"/>
              <w:rPr>
                <w:rFonts w:ascii="Times New Roman" w:hAnsi="Times New Roman" w:cs="Times New Roman"/>
                <w:sz w:val="24"/>
                <w:szCs w:val="24"/>
              </w:rPr>
            </w:pPr>
            <w:r w:rsidRPr="00967D8B">
              <w:rPr>
                <w:rFonts w:ascii="Times New Roman" w:hAnsi="Times New Roman" w:cs="Times New Roman"/>
                <w:sz w:val="24"/>
                <w:szCs w:val="24"/>
              </w:rPr>
              <w:t>Критерии оценки результативности и качества труда работников учреждения</w:t>
            </w:r>
          </w:p>
        </w:tc>
        <w:tc>
          <w:tcPr>
            <w:tcW w:w="8080" w:type="dxa"/>
            <w:gridSpan w:val="2"/>
            <w:vAlign w:val="center"/>
          </w:tcPr>
          <w:p w14:paraId="533881C7" w14:textId="77777777" w:rsidR="003941F9" w:rsidRPr="00967D8B" w:rsidRDefault="003941F9" w:rsidP="003941F9">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Условия</w:t>
            </w:r>
          </w:p>
        </w:tc>
        <w:tc>
          <w:tcPr>
            <w:tcW w:w="1561" w:type="dxa"/>
            <w:vMerge w:val="restart"/>
            <w:vAlign w:val="center"/>
          </w:tcPr>
          <w:p w14:paraId="39D79126" w14:textId="77777777" w:rsidR="003941F9" w:rsidRPr="00967D8B" w:rsidRDefault="003941F9" w:rsidP="003941F9">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Предельный процент к окладу (должностному окладу), ставки заработной платы</w:t>
            </w:r>
          </w:p>
        </w:tc>
      </w:tr>
      <w:tr w:rsidR="003941F9" w:rsidRPr="00967D8B" w14:paraId="01C9822D" w14:textId="77777777" w:rsidTr="003720B4">
        <w:trPr>
          <w:trHeight w:val="70"/>
        </w:trPr>
        <w:tc>
          <w:tcPr>
            <w:tcW w:w="2014" w:type="dxa"/>
            <w:gridSpan w:val="2"/>
            <w:vMerge/>
          </w:tcPr>
          <w:p w14:paraId="721994DE" w14:textId="77777777" w:rsidR="003941F9" w:rsidRPr="00967D8B" w:rsidRDefault="003941F9" w:rsidP="003941F9">
            <w:pPr>
              <w:autoSpaceDE w:val="0"/>
              <w:autoSpaceDN w:val="0"/>
              <w:adjustRightInd w:val="0"/>
              <w:jc w:val="both"/>
              <w:rPr>
                <w:rFonts w:ascii="Times New Roman" w:hAnsi="Times New Roman" w:cs="Times New Roman"/>
                <w:sz w:val="24"/>
                <w:szCs w:val="24"/>
              </w:rPr>
            </w:pPr>
          </w:p>
        </w:tc>
        <w:tc>
          <w:tcPr>
            <w:tcW w:w="4253" w:type="dxa"/>
            <w:vMerge/>
            <w:vAlign w:val="center"/>
          </w:tcPr>
          <w:p w14:paraId="5A70FEF5" w14:textId="77777777" w:rsidR="003941F9" w:rsidRPr="00967D8B" w:rsidRDefault="003941F9" w:rsidP="003941F9">
            <w:pPr>
              <w:autoSpaceDE w:val="0"/>
              <w:autoSpaceDN w:val="0"/>
              <w:adjustRightInd w:val="0"/>
              <w:jc w:val="both"/>
              <w:rPr>
                <w:rFonts w:ascii="Times New Roman" w:hAnsi="Times New Roman" w:cs="Times New Roman"/>
                <w:sz w:val="24"/>
                <w:szCs w:val="24"/>
              </w:rPr>
            </w:pPr>
          </w:p>
        </w:tc>
        <w:tc>
          <w:tcPr>
            <w:tcW w:w="6237" w:type="dxa"/>
            <w:vAlign w:val="center"/>
          </w:tcPr>
          <w:p w14:paraId="3BF1F603" w14:textId="77777777" w:rsidR="003941F9" w:rsidRPr="00967D8B" w:rsidRDefault="003941F9" w:rsidP="003941F9">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наименование</w:t>
            </w:r>
          </w:p>
        </w:tc>
        <w:tc>
          <w:tcPr>
            <w:tcW w:w="1843" w:type="dxa"/>
            <w:vAlign w:val="center"/>
          </w:tcPr>
          <w:p w14:paraId="4C77B857" w14:textId="77777777" w:rsidR="003941F9" w:rsidRPr="00967D8B" w:rsidRDefault="003941F9" w:rsidP="003941F9">
            <w:pPr>
              <w:autoSpaceDE w:val="0"/>
              <w:autoSpaceDN w:val="0"/>
              <w:adjustRightInd w:val="0"/>
              <w:jc w:val="center"/>
              <w:rPr>
                <w:rFonts w:ascii="Times New Roman" w:hAnsi="Times New Roman" w:cs="Times New Roman"/>
                <w:sz w:val="24"/>
                <w:szCs w:val="24"/>
              </w:rPr>
            </w:pPr>
            <w:r w:rsidRPr="00967D8B">
              <w:rPr>
                <w:rFonts w:ascii="Times New Roman" w:hAnsi="Times New Roman" w:cs="Times New Roman"/>
                <w:sz w:val="24"/>
                <w:szCs w:val="24"/>
              </w:rPr>
              <w:t>индикатор</w:t>
            </w:r>
          </w:p>
        </w:tc>
        <w:tc>
          <w:tcPr>
            <w:tcW w:w="1561" w:type="dxa"/>
            <w:vMerge/>
            <w:vAlign w:val="center"/>
          </w:tcPr>
          <w:p w14:paraId="27E7C6FC" w14:textId="77777777" w:rsidR="003941F9" w:rsidRPr="00967D8B" w:rsidRDefault="003941F9" w:rsidP="003941F9">
            <w:pPr>
              <w:autoSpaceDE w:val="0"/>
              <w:autoSpaceDN w:val="0"/>
              <w:adjustRightInd w:val="0"/>
              <w:jc w:val="both"/>
              <w:rPr>
                <w:rFonts w:ascii="Times New Roman" w:hAnsi="Times New Roman" w:cs="Times New Roman"/>
                <w:sz w:val="24"/>
                <w:szCs w:val="24"/>
              </w:rPr>
            </w:pPr>
          </w:p>
        </w:tc>
      </w:tr>
      <w:tr w:rsidR="00E05D61" w:rsidRPr="00967D8B" w14:paraId="44F0DA99" w14:textId="77777777" w:rsidTr="003720B4">
        <w:trPr>
          <w:trHeight w:val="70"/>
        </w:trPr>
        <w:tc>
          <w:tcPr>
            <w:tcW w:w="2014" w:type="dxa"/>
            <w:gridSpan w:val="2"/>
            <w:vMerge w:val="restart"/>
          </w:tcPr>
          <w:p w14:paraId="2A93968C" w14:textId="443061A9" w:rsidR="00E05D61" w:rsidRPr="00967D8B" w:rsidRDefault="00E05D61" w:rsidP="00E05D61">
            <w:pPr>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Специалист сметчик</w:t>
            </w:r>
          </w:p>
        </w:tc>
        <w:tc>
          <w:tcPr>
            <w:tcW w:w="13894" w:type="dxa"/>
            <w:gridSpan w:val="4"/>
          </w:tcPr>
          <w:p w14:paraId="7B03340D" w14:textId="671750A0" w:rsidR="00E05D61" w:rsidRPr="00967D8B" w:rsidRDefault="00E05D61" w:rsidP="00E05D61">
            <w:pPr>
              <w:autoSpaceDE w:val="0"/>
              <w:autoSpaceDN w:val="0"/>
              <w:adjustRightInd w:val="0"/>
              <w:ind w:left="34"/>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05D61" w:rsidRPr="00967D8B" w14:paraId="4CE6F989" w14:textId="77777777" w:rsidTr="003720B4">
        <w:trPr>
          <w:trHeight w:val="70"/>
        </w:trPr>
        <w:tc>
          <w:tcPr>
            <w:tcW w:w="2014" w:type="dxa"/>
            <w:gridSpan w:val="2"/>
            <w:vMerge/>
          </w:tcPr>
          <w:p w14:paraId="063058D1" w14:textId="77777777" w:rsidR="00E05D61" w:rsidRPr="00967D8B" w:rsidRDefault="00E05D61" w:rsidP="00E05D61">
            <w:pPr>
              <w:autoSpaceDE w:val="0"/>
              <w:autoSpaceDN w:val="0"/>
              <w:adjustRightInd w:val="0"/>
              <w:ind w:left="34"/>
              <w:jc w:val="both"/>
              <w:rPr>
                <w:rFonts w:ascii="Times New Roman" w:hAnsi="Times New Roman" w:cs="Times New Roman"/>
                <w:sz w:val="24"/>
                <w:szCs w:val="24"/>
              </w:rPr>
            </w:pPr>
          </w:p>
        </w:tc>
        <w:tc>
          <w:tcPr>
            <w:tcW w:w="4253" w:type="dxa"/>
            <w:vAlign w:val="center"/>
          </w:tcPr>
          <w:p w14:paraId="07CBF0F8" w14:textId="047CFA72" w:rsidR="00E05D61" w:rsidRPr="00967D8B" w:rsidRDefault="00E05D61" w:rsidP="00E05D61">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 xml:space="preserve">Ведение профессиональной документации </w:t>
            </w:r>
          </w:p>
        </w:tc>
        <w:tc>
          <w:tcPr>
            <w:tcW w:w="6237" w:type="dxa"/>
            <w:vAlign w:val="center"/>
          </w:tcPr>
          <w:p w14:paraId="35E7FF8F" w14:textId="49A0A59B" w:rsidR="00E05D61" w:rsidRPr="00967D8B" w:rsidRDefault="00E05D61" w:rsidP="00E05D61">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Полнота и соответствие документации установленным нормам</w:t>
            </w:r>
          </w:p>
        </w:tc>
        <w:tc>
          <w:tcPr>
            <w:tcW w:w="1843" w:type="dxa"/>
            <w:vAlign w:val="center"/>
          </w:tcPr>
          <w:p w14:paraId="2043E3E6" w14:textId="32FDFC02" w:rsidR="00E05D61" w:rsidRPr="00967D8B" w:rsidRDefault="00E05D61" w:rsidP="00E05D61">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100%</w:t>
            </w:r>
          </w:p>
        </w:tc>
        <w:tc>
          <w:tcPr>
            <w:tcW w:w="1561" w:type="dxa"/>
            <w:vAlign w:val="center"/>
          </w:tcPr>
          <w:p w14:paraId="678AA4F3" w14:textId="3318EB97" w:rsidR="00E05D61" w:rsidRPr="00967D8B" w:rsidRDefault="00160170" w:rsidP="00E05D61">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8933BD" w:rsidRPr="00967D8B" w14:paraId="570C5598" w14:textId="77777777" w:rsidTr="003720B4">
        <w:trPr>
          <w:trHeight w:val="70"/>
        </w:trPr>
        <w:tc>
          <w:tcPr>
            <w:tcW w:w="2014" w:type="dxa"/>
            <w:gridSpan w:val="2"/>
            <w:vMerge/>
          </w:tcPr>
          <w:p w14:paraId="3E369291"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4EA18D48" w14:textId="334303BC" w:rsidR="008933BD" w:rsidRPr="00967D8B" w:rsidRDefault="008933BD" w:rsidP="008933BD">
            <w:pPr>
              <w:autoSpaceDE w:val="0"/>
              <w:autoSpaceDN w:val="0"/>
              <w:adjustRightInd w:val="0"/>
              <w:ind w:left="34"/>
              <w:rPr>
                <w:rFonts w:ascii="Times New Roman" w:eastAsia="Times New Roman" w:hAnsi="Times New Roman" w:cs="Times New Roman"/>
                <w:sz w:val="24"/>
                <w:szCs w:val="24"/>
              </w:rPr>
            </w:pPr>
            <w:r w:rsidRPr="00967D8B">
              <w:rPr>
                <w:rFonts w:ascii="Times New Roman" w:hAnsi="Times New Roman" w:cs="Times New Roman"/>
                <w:sz w:val="24"/>
                <w:szCs w:val="24"/>
              </w:rPr>
              <w:t>Результативность работы</w:t>
            </w:r>
          </w:p>
        </w:tc>
        <w:tc>
          <w:tcPr>
            <w:tcW w:w="6237" w:type="dxa"/>
            <w:vAlign w:val="center"/>
          </w:tcPr>
          <w:p w14:paraId="26B5DD5F" w14:textId="2CF3145F" w:rsidR="008933BD" w:rsidRPr="00967D8B" w:rsidRDefault="008933BD" w:rsidP="008933BD">
            <w:pPr>
              <w:autoSpaceDE w:val="0"/>
              <w:autoSpaceDN w:val="0"/>
              <w:adjustRightInd w:val="0"/>
              <w:ind w:left="34"/>
              <w:rPr>
                <w:rFonts w:ascii="Times New Roman" w:eastAsia="Times New Roman" w:hAnsi="Times New Roman" w:cs="Times New Roman"/>
                <w:sz w:val="24"/>
                <w:szCs w:val="24"/>
              </w:rPr>
            </w:pPr>
            <w:r w:rsidRPr="00967D8B">
              <w:rPr>
                <w:rFonts w:ascii="Times New Roman" w:hAnsi="Times New Roman" w:cs="Times New Roman"/>
                <w:sz w:val="24"/>
                <w:szCs w:val="24"/>
              </w:rPr>
              <w:t>Работы выполнены в срок</w:t>
            </w:r>
          </w:p>
        </w:tc>
        <w:tc>
          <w:tcPr>
            <w:tcW w:w="1843" w:type="dxa"/>
            <w:vAlign w:val="center"/>
          </w:tcPr>
          <w:p w14:paraId="29FA53AA" w14:textId="04614886" w:rsidR="008933BD" w:rsidRPr="00967D8B" w:rsidRDefault="008933BD" w:rsidP="008933BD">
            <w:pPr>
              <w:autoSpaceDE w:val="0"/>
              <w:autoSpaceDN w:val="0"/>
              <w:adjustRightInd w:val="0"/>
              <w:ind w:left="34"/>
              <w:rPr>
                <w:rFonts w:ascii="Times New Roman" w:eastAsia="Times New Roman" w:hAnsi="Times New Roman" w:cs="Times New Roman"/>
                <w:sz w:val="24"/>
                <w:szCs w:val="24"/>
              </w:rPr>
            </w:pPr>
            <w:r w:rsidRPr="00967D8B">
              <w:rPr>
                <w:rFonts w:ascii="Times New Roman" w:hAnsi="Times New Roman" w:cs="Times New Roman"/>
                <w:sz w:val="24"/>
                <w:szCs w:val="24"/>
              </w:rPr>
              <w:t>0 замечаний</w:t>
            </w:r>
          </w:p>
        </w:tc>
        <w:tc>
          <w:tcPr>
            <w:tcW w:w="1561" w:type="dxa"/>
            <w:vAlign w:val="center"/>
          </w:tcPr>
          <w:p w14:paraId="0368658C" w14:textId="12F461D3"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8933BD" w:rsidRPr="00967D8B" w14:paraId="77F3818B" w14:textId="77777777" w:rsidTr="003720B4">
        <w:trPr>
          <w:trHeight w:val="70"/>
        </w:trPr>
        <w:tc>
          <w:tcPr>
            <w:tcW w:w="2014" w:type="dxa"/>
            <w:gridSpan w:val="2"/>
            <w:vMerge/>
          </w:tcPr>
          <w:p w14:paraId="7626D775"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2BE12920" w14:textId="4B425BC4" w:rsidR="008933BD" w:rsidRPr="00967D8B" w:rsidRDefault="008933BD" w:rsidP="008933BD">
            <w:pPr>
              <w:autoSpaceDE w:val="0"/>
              <w:autoSpaceDN w:val="0"/>
              <w:adjustRightInd w:val="0"/>
              <w:ind w:left="34"/>
              <w:jc w:val="center"/>
              <w:rPr>
                <w:rFonts w:ascii="Times New Roman" w:hAnsi="Times New Roman" w:cs="Times New Roman"/>
                <w:sz w:val="24"/>
                <w:szCs w:val="24"/>
              </w:rPr>
            </w:pPr>
            <w:r w:rsidRPr="00967D8B">
              <w:rPr>
                <w:rFonts w:ascii="Times New Roman" w:eastAsia="Times New Roman" w:hAnsi="Times New Roman" w:cs="Times New Roman"/>
                <w:sz w:val="24"/>
                <w:szCs w:val="24"/>
              </w:rPr>
              <w:t>Выплаты за интенсивность и высокие результаты работы</w:t>
            </w:r>
          </w:p>
        </w:tc>
      </w:tr>
      <w:tr w:rsidR="008933BD" w:rsidRPr="00967D8B" w14:paraId="2A125CF6" w14:textId="77777777" w:rsidTr="003720B4">
        <w:trPr>
          <w:trHeight w:val="70"/>
        </w:trPr>
        <w:tc>
          <w:tcPr>
            <w:tcW w:w="2014" w:type="dxa"/>
            <w:gridSpan w:val="2"/>
            <w:vMerge/>
          </w:tcPr>
          <w:p w14:paraId="66FEED6E"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5CE78A99" w14:textId="567D8B4F"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6237" w:type="dxa"/>
            <w:vAlign w:val="center"/>
          </w:tcPr>
          <w:p w14:paraId="39BCF02A" w14:textId="29563CBA"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Систематическое выполнение срочных заданий</w:t>
            </w:r>
          </w:p>
        </w:tc>
        <w:tc>
          <w:tcPr>
            <w:tcW w:w="1843" w:type="dxa"/>
            <w:vAlign w:val="center"/>
          </w:tcPr>
          <w:p w14:paraId="20565A45" w14:textId="6C647C0A"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заданий без замечаний</w:t>
            </w:r>
          </w:p>
        </w:tc>
        <w:tc>
          <w:tcPr>
            <w:tcW w:w="1561" w:type="dxa"/>
            <w:vAlign w:val="center"/>
          </w:tcPr>
          <w:p w14:paraId="2BD1C8D5" w14:textId="44F0D954"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40</w:t>
            </w:r>
          </w:p>
        </w:tc>
      </w:tr>
      <w:tr w:rsidR="008933BD" w:rsidRPr="00967D8B" w14:paraId="49DE5132" w14:textId="77777777" w:rsidTr="003720B4">
        <w:trPr>
          <w:trHeight w:val="70"/>
        </w:trPr>
        <w:tc>
          <w:tcPr>
            <w:tcW w:w="2014" w:type="dxa"/>
            <w:gridSpan w:val="2"/>
            <w:vMerge/>
          </w:tcPr>
          <w:p w14:paraId="1D850B15"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1406E392" w14:textId="65351D0E"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 xml:space="preserve">Техническое и программное обеспечение и его использование в работе, освоение новых программных форм </w:t>
            </w:r>
          </w:p>
        </w:tc>
        <w:tc>
          <w:tcPr>
            <w:tcW w:w="6237" w:type="dxa"/>
            <w:vAlign w:val="center"/>
          </w:tcPr>
          <w:p w14:paraId="675521B1" w14:textId="41A8952D"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Использование программного обеспечения для соблюдения технологии порядка документооборота, использование новых дополнительных программ, использование в работе электронной почты</w:t>
            </w:r>
          </w:p>
        </w:tc>
        <w:tc>
          <w:tcPr>
            <w:tcW w:w="1843" w:type="dxa"/>
            <w:vAlign w:val="center"/>
          </w:tcPr>
          <w:p w14:paraId="47FA7258" w14:textId="6AE7A8D9"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 xml:space="preserve">Своевременность, оперативность </w:t>
            </w:r>
          </w:p>
        </w:tc>
        <w:tc>
          <w:tcPr>
            <w:tcW w:w="1561" w:type="dxa"/>
            <w:vAlign w:val="center"/>
          </w:tcPr>
          <w:p w14:paraId="6E017B26" w14:textId="13D15404"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30</w:t>
            </w:r>
          </w:p>
        </w:tc>
      </w:tr>
      <w:tr w:rsidR="008933BD" w:rsidRPr="00967D8B" w14:paraId="23E46142" w14:textId="77777777" w:rsidTr="003720B4">
        <w:trPr>
          <w:trHeight w:val="70"/>
        </w:trPr>
        <w:tc>
          <w:tcPr>
            <w:tcW w:w="2014" w:type="dxa"/>
            <w:gridSpan w:val="2"/>
            <w:vMerge/>
          </w:tcPr>
          <w:p w14:paraId="70DDD6AF"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0981EA85" w14:textId="571563B6"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Добросовестное исполнение трудовых обязанностей</w:t>
            </w:r>
          </w:p>
        </w:tc>
        <w:tc>
          <w:tcPr>
            <w:tcW w:w="6237" w:type="dxa"/>
            <w:vAlign w:val="center"/>
          </w:tcPr>
          <w:p w14:paraId="580E9601" w14:textId="6A9F194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843" w:type="dxa"/>
            <w:vAlign w:val="center"/>
          </w:tcPr>
          <w:p w14:paraId="429D8C37" w14:textId="7499A2AA"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0</w:t>
            </w:r>
          </w:p>
        </w:tc>
        <w:tc>
          <w:tcPr>
            <w:tcW w:w="1561" w:type="dxa"/>
            <w:vAlign w:val="center"/>
          </w:tcPr>
          <w:p w14:paraId="3118EA61" w14:textId="303B9A28"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30</w:t>
            </w:r>
          </w:p>
        </w:tc>
      </w:tr>
      <w:tr w:rsidR="008933BD" w:rsidRPr="00967D8B" w14:paraId="0FE2DAA7" w14:textId="77777777" w:rsidTr="003720B4">
        <w:trPr>
          <w:trHeight w:val="70"/>
        </w:trPr>
        <w:tc>
          <w:tcPr>
            <w:tcW w:w="2014" w:type="dxa"/>
            <w:gridSpan w:val="2"/>
            <w:vMerge/>
          </w:tcPr>
          <w:p w14:paraId="0B73E889"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78AC9526" w14:textId="57FFB2B3" w:rsidR="008933BD" w:rsidRPr="00967D8B" w:rsidRDefault="00DD55D5" w:rsidP="008933BD">
            <w:pPr>
              <w:autoSpaceDE w:val="0"/>
              <w:autoSpaceDN w:val="0"/>
              <w:adjustRightInd w:val="0"/>
              <w:ind w:left="34"/>
              <w:jc w:val="center"/>
              <w:rPr>
                <w:rFonts w:ascii="Times New Roman" w:hAnsi="Times New Roman" w:cs="Times New Roman"/>
                <w:sz w:val="24"/>
                <w:szCs w:val="24"/>
              </w:rPr>
            </w:pPr>
            <w:r w:rsidRPr="00DD55D5">
              <w:rPr>
                <w:rFonts w:ascii="Times New Roman" w:hAnsi="Times New Roman" w:cs="Times New Roman"/>
                <w:sz w:val="24"/>
                <w:szCs w:val="24"/>
              </w:rPr>
              <w:t>Выплаты за качество выполняемых работ</w:t>
            </w:r>
          </w:p>
        </w:tc>
      </w:tr>
      <w:tr w:rsidR="008933BD" w:rsidRPr="00967D8B" w14:paraId="0F20161B" w14:textId="77777777" w:rsidTr="003720B4">
        <w:trPr>
          <w:trHeight w:val="70"/>
        </w:trPr>
        <w:tc>
          <w:tcPr>
            <w:tcW w:w="2014" w:type="dxa"/>
            <w:gridSpan w:val="2"/>
            <w:vMerge/>
          </w:tcPr>
          <w:p w14:paraId="0CEAF849"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Merge w:val="restart"/>
            <w:vAlign w:val="center"/>
          </w:tcPr>
          <w:p w14:paraId="2D43C42A" w14:textId="7B683BEB"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6237" w:type="dxa"/>
            <w:tcBorders>
              <w:bottom w:val="single" w:sz="4" w:space="0" w:color="auto"/>
            </w:tcBorders>
            <w:vAlign w:val="center"/>
          </w:tcPr>
          <w:p w14:paraId="1BC94937" w14:textId="68CF9AF5"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843" w:type="dxa"/>
            <w:tcBorders>
              <w:bottom w:val="single" w:sz="4" w:space="0" w:color="auto"/>
            </w:tcBorders>
            <w:vAlign w:val="center"/>
          </w:tcPr>
          <w:p w14:paraId="140A812D" w14:textId="7F789B1E"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1" w:type="dxa"/>
            <w:tcBorders>
              <w:bottom w:val="single" w:sz="4" w:space="0" w:color="auto"/>
            </w:tcBorders>
            <w:vAlign w:val="center"/>
          </w:tcPr>
          <w:p w14:paraId="720A45AE" w14:textId="02D4CC70"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8933BD" w:rsidRPr="00967D8B" w14:paraId="52235918" w14:textId="77777777" w:rsidTr="003720B4">
        <w:trPr>
          <w:trHeight w:val="70"/>
        </w:trPr>
        <w:tc>
          <w:tcPr>
            <w:tcW w:w="2014" w:type="dxa"/>
            <w:gridSpan w:val="2"/>
            <w:vMerge/>
          </w:tcPr>
          <w:p w14:paraId="5CFCC0E1"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Merge/>
            <w:tcBorders>
              <w:bottom w:val="single" w:sz="4" w:space="0" w:color="auto"/>
            </w:tcBorders>
            <w:vAlign w:val="center"/>
          </w:tcPr>
          <w:p w14:paraId="678064FB" w14:textId="77777777" w:rsidR="008933BD" w:rsidRPr="00967D8B" w:rsidRDefault="008933BD" w:rsidP="008933BD">
            <w:pPr>
              <w:autoSpaceDE w:val="0"/>
              <w:autoSpaceDN w:val="0"/>
              <w:adjustRightInd w:val="0"/>
              <w:ind w:left="34"/>
              <w:rPr>
                <w:rFonts w:ascii="Times New Roman" w:hAnsi="Times New Roman" w:cs="Times New Roman"/>
                <w:sz w:val="24"/>
                <w:szCs w:val="24"/>
              </w:rPr>
            </w:pPr>
          </w:p>
        </w:tc>
        <w:tc>
          <w:tcPr>
            <w:tcW w:w="6237" w:type="dxa"/>
            <w:tcBorders>
              <w:bottom w:val="single" w:sz="4" w:space="0" w:color="auto"/>
            </w:tcBorders>
            <w:vAlign w:val="center"/>
          </w:tcPr>
          <w:p w14:paraId="43AEEAF1" w14:textId="4C52C531"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843" w:type="dxa"/>
            <w:tcBorders>
              <w:bottom w:val="single" w:sz="4" w:space="0" w:color="auto"/>
            </w:tcBorders>
            <w:vAlign w:val="center"/>
          </w:tcPr>
          <w:p w14:paraId="2877FFC3" w14:textId="1E63CB42"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1" w:type="dxa"/>
            <w:tcBorders>
              <w:bottom w:val="single" w:sz="4" w:space="0" w:color="auto"/>
            </w:tcBorders>
            <w:vAlign w:val="center"/>
          </w:tcPr>
          <w:p w14:paraId="1E9B9802" w14:textId="5C295D35"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8933BD" w:rsidRPr="00967D8B" w14:paraId="473B95A9" w14:textId="77777777" w:rsidTr="003720B4">
        <w:trPr>
          <w:trHeight w:val="70"/>
        </w:trPr>
        <w:tc>
          <w:tcPr>
            <w:tcW w:w="2014" w:type="dxa"/>
            <w:gridSpan w:val="2"/>
            <w:vMerge w:val="restart"/>
          </w:tcPr>
          <w:p w14:paraId="0E52FA13" w14:textId="77777777" w:rsidR="008933BD" w:rsidRPr="00967D8B" w:rsidRDefault="008933BD" w:rsidP="008933BD">
            <w:pPr>
              <w:autoSpaceDE w:val="0"/>
              <w:autoSpaceDN w:val="0"/>
              <w:adjustRightInd w:val="0"/>
              <w:jc w:val="both"/>
              <w:rPr>
                <w:rFonts w:ascii="Times New Roman" w:hAnsi="Times New Roman" w:cs="Times New Roman"/>
                <w:sz w:val="24"/>
                <w:szCs w:val="24"/>
              </w:rPr>
            </w:pPr>
            <w:r w:rsidRPr="00967D8B">
              <w:rPr>
                <w:rFonts w:ascii="Times New Roman" w:hAnsi="Times New Roman" w:cs="Times New Roman"/>
                <w:sz w:val="24"/>
                <w:szCs w:val="24"/>
              </w:rPr>
              <w:t>Инженер по надзору за строительством</w:t>
            </w:r>
          </w:p>
        </w:tc>
        <w:tc>
          <w:tcPr>
            <w:tcW w:w="13894" w:type="dxa"/>
            <w:gridSpan w:val="4"/>
            <w:vAlign w:val="center"/>
          </w:tcPr>
          <w:p w14:paraId="205064E6"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8933BD" w:rsidRPr="00967D8B" w14:paraId="097B9EAD" w14:textId="77777777" w:rsidTr="003720B4">
        <w:trPr>
          <w:trHeight w:val="70"/>
        </w:trPr>
        <w:tc>
          <w:tcPr>
            <w:tcW w:w="2014" w:type="dxa"/>
            <w:gridSpan w:val="2"/>
            <w:vMerge/>
          </w:tcPr>
          <w:p w14:paraId="53E94085"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365D1D23"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Результативность работы</w:t>
            </w:r>
          </w:p>
        </w:tc>
        <w:tc>
          <w:tcPr>
            <w:tcW w:w="6237" w:type="dxa"/>
            <w:vAlign w:val="center"/>
          </w:tcPr>
          <w:p w14:paraId="2D3393FE"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Работы выполнены в срок</w:t>
            </w:r>
          </w:p>
        </w:tc>
        <w:tc>
          <w:tcPr>
            <w:tcW w:w="1843" w:type="dxa"/>
            <w:vAlign w:val="center"/>
          </w:tcPr>
          <w:p w14:paraId="2EC14DAB"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561" w:type="dxa"/>
            <w:vAlign w:val="center"/>
          </w:tcPr>
          <w:p w14:paraId="48CD5D28" w14:textId="538C6FBD"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8933BD" w:rsidRPr="00967D8B" w14:paraId="4772F51D" w14:textId="77777777" w:rsidTr="003720B4">
        <w:trPr>
          <w:trHeight w:val="70"/>
        </w:trPr>
        <w:tc>
          <w:tcPr>
            <w:tcW w:w="2014" w:type="dxa"/>
            <w:gridSpan w:val="2"/>
            <w:vMerge/>
          </w:tcPr>
          <w:p w14:paraId="66830FD6"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4D037F66"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Своевременная подготовка локальных нормативных актов</w:t>
            </w:r>
          </w:p>
        </w:tc>
        <w:tc>
          <w:tcPr>
            <w:tcW w:w="6237" w:type="dxa"/>
            <w:vAlign w:val="center"/>
          </w:tcPr>
          <w:p w14:paraId="1A3B5329"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Полнота соответствия нормативным и локальным актам</w:t>
            </w:r>
          </w:p>
        </w:tc>
        <w:tc>
          <w:tcPr>
            <w:tcW w:w="1843" w:type="dxa"/>
            <w:vAlign w:val="center"/>
          </w:tcPr>
          <w:p w14:paraId="70F1FCF8"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 xml:space="preserve">Отсутствие письменных </w:t>
            </w:r>
            <w:r w:rsidRPr="00967D8B">
              <w:rPr>
                <w:rFonts w:ascii="Times New Roman" w:hAnsi="Times New Roman" w:cs="Times New Roman"/>
                <w:sz w:val="24"/>
                <w:szCs w:val="24"/>
              </w:rPr>
              <w:lastRenderedPageBreak/>
              <w:t>замечаний руководителя</w:t>
            </w:r>
          </w:p>
        </w:tc>
        <w:tc>
          <w:tcPr>
            <w:tcW w:w="1561" w:type="dxa"/>
            <w:vAlign w:val="center"/>
          </w:tcPr>
          <w:p w14:paraId="0E82B553" w14:textId="30DE2020"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lastRenderedPageBreak/>
              <w:t>50</w:t>
            </w:r>
          </w:p>
        </w:tc>
      </w:tr>
      <w:tr w:rsidR="008933BD" w:rsidRPr="00967D8B" w14:paraId="5051675A" w14:textId="77777777" w:rsidTr="003720B4">
        <w:trPr>
          <w:trHeight w:val="70"/>
        </w:trPr>
        <w:tc>
          <w:tcPr>
            <w:tcW w:w="2014" w:type="dxa"/>
            <w:gridSpan w:val="2"/>
            <w:vMerge/>
          </w:tcPr>
          <w:p w14:paraId="203229B6"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3F76EC3B" w14:textId="77777777" w:rsidR="008933BD" w:rsidRPr="00967D8B" w:rsidRDefault="008933BD" w:rsidP="008933BD">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8933BD" w:rsidRPr="00967D8B" w14:paraId="3E8647E1" w14:textId="77777777" w:rsidTr="003720B4">
        <w:trPr>
          <w:trHeight w:val="70"/>
        </w:trPr>
        <w:tc>
          <w:tcPr>
            <w:tcW w:w="2014" w:type="dxa"/>
            <w:gridSpan w:val="2"/>
            <w:vMerge/>
          </w:tcPr>
          <w:p w14:paraId="5DF6D251"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60EF5978"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Добросовестное исполнение трудовых обязанностей</w:t>
            </w:r>
          </w:p>
        </w:tc>
        <w:tc>
          <w:tcPr>
            <w:tcW w:w="6237" w:type="dxa"/>
            <w:vAlign w:val="center"/>
          </w:tcPr>
          <w:p w14:paraId="59484DF3"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Отсутствие жалоб на качество исполнения трудовых обязанностей</w:t>
            </w:r>
          </w:p>
        </w:tc>
        <w:tc>
          <w:tcPr>
            <w:tcW w:w="1843" w:type="dxa"/>
            <w:vAlign w:val="center"/>
          </w:tcPr>
          <w:p w14:paraId="45E338B2"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561" w:type="dxa"/>
            <w:vAlign w:val="center"/>
          </w:tcPr>
          <w:p w14:paraId="3902E134" w14:textId="104FD227"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40</w:t>
            </w:r>
          </w:p>
        </w:tc>
      </w:tr>
      <w:tr w:rsidR="008933BD" w:rsidRPr="00967D8B" w14:paraId="618A8E4B" w14:textId="77777777" w:rsidTr="003720B4">
        <w:trPr>
          <w:trHeight w:val="70"/>
        </w:trPr>
        <w:tc>
          <w:tcPr>
            <w:tcW w:w="2014" w:type="dxa"/>
            <w:gridSpan w:val="2"/>
            <w:vMerge/>
          </w:tcPr>
          <w:p w14:paraId="40806139"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4253" w:type="dxa"/>
            <w:vAlign w:val="center"/>
          </w:tcPr>
          <w:p w14:paraId="181EA36C"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Дополнительные виды работ, не входящие в должностные обязанности</w:t>
            </w:r>
          </w:p>
        </w:tc>
        <w:tc>
          <w:tcPr>
            <w:tcW w:w="6237" w:type="dxa"/>
            <w:vAlign w:val="center"/>
          </w:tcPr>
          <w:p w14:paraId="6A70264C"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Выполнение дополнительных поручений руководителя</w:t>
            </w:r>
          </w:p>
        </w:tc>
        <w:tc>
          <w:tcPr>
            <w:tcW w:w="1843" w:type="dxa"/>
            <w:vAlign w:val="center"/>
          </w:tcPr>
          <w:p w14:paraId="6B7A170F" w14:textId="77777777" w:rsidR="008933BD" w:rsidRPr="00967D8B" w:rsidRDefault="008933BD" w:rsidP="008933BD">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В полном объеме, в срок, без замечаний</w:t>
            </w:r>
          </w:p>
        </w:tc>
        <w:tc>
          <w:tcPr>
            <w:tcW w:w="1561" w:type="dxa"/>
            <w:vAlign w:val="center"/>
          </w:tcPr>
          <w:p w14:paraId="45D39867" w14:textId="4A57A00D" w:rsidR="008933BD" w:rsidRPr="00967D8B" w:rsidRDefault="00160170" w:rsidP="008933BD">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60</w:t>
            </w:r>
          </w:p>
        </w:tc>
      </w:tr>
      <w:tr w:rsidR="008933BD" w:rsidRPr="00967D8B" w14:paraId="5221D52B" w14:textId="77777777" w:rsidTr="003720B4">
        <w:trPr>
          <w:trHeight w:val="70"/>
        </w:trPr>
        <w:tc>
          <w:tcPr>
            <w:tcW w:w="2014" w:type="dxa"/>
            <w:gridSpan w:val="2"/>
            <w:vMerge/>
          </w:tcPr>
          <w:p w14:paraId="1B81BC26" w14:textId="77777777" w:rsidR="008933BD" w:rsidRPr="00967D8B" w:rsidRDefault="008933BD" w:rsidP="008933BD">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5B1BBCAB" w14:textId="77777777" w:rsidR="008933BD" w:rsidRPr="00967D8B" w:rsidRDefault="008933BD" w:rsidP="00487339">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F95F4F" w:rsidRPr="00967D8B" w14:paraId="4FDB60A1" w14:textId="77777777" w:rsidTr="003720B4">
        <w:trPr>
          <w:trHeight w:val="70"/>
        </w:trPr>
        <w:tc>
          <w:tcPr>
            <w:tcW w:w="2014" w:type="dxa"/>
            <w:gridSpan w:val="2"/>
            <w:vMerge/>
          </w:tcPr>
          <w:p w14:paraId="796A5E7F" w14:textId="77777777" w:rsidR="00F95F4F" w:rsidRPr="00967D8B" w:rsidRDefault="00F95F4F" w:rsidP="00F95F4F">
            <w:pPr>
              <w:autoSpaceDE w:val="0"/>
              <w:autoSpaceDN w:val="0"/>
              <w:adjustRightInd w:val="0"/>
              <w:ind w:left="34"/>
              <w:jc w:val="both"/>
              <w:rPr>
                <w:rFonts w:ascii="Times New Roman" w:hAnsi="Times New Roman" w:cs="Times New Roman"/>
                <w:sz w:val="24"/>
                <w:szCs w:val="24"/>
              </w:rPr>
            </w:pPr>
          </w:p>
        </w:tc>
        <w:tc>
          <w:tcPr>
            <w:tcW w:w="4253" w:type="dxa"/>
            <w:vAlign w:val="center"/>
          </w:tcPr>
          <w:p w14:paraId="00B8299F" w14:textId="05A7E75D" w:rsidR="00F95F4F" w:rsidRPr="00967D8B" w:rsidRDefault="00F95F4F" w:rsidP="00F95F4F">
            <w:pPr>
              <w:autoSpaceDE w:val="0"/>
              <w:autoSpaceDN w:val="0"/>
              <w:adjustRightInd w:val="0"/>
              <w:rPr>
                <w:rFonts w:ascii="Times New Roman" w:hAnsi="Times New Roman" w:cs="Times New Roman"/>
                <w:sz w:val="24"/>
                <w:szCs w:val="24"/>
              </w:rPr>
            </w:pPr>
            <w:r w:rsidRPr="00F95F4F">
              <w:rPr>
                <w:rFonts w:ascii="Times New Roman" w:hAnsi="Times New Roman" w:cs="Times New Roman"/>
                <w:sz w:val="24"/>
                <w:szCs w:val="24"/>
              </w:rPr>
              <w:t>Эффективность и результативность профессиональной деятельности</w:t>
            </w:r>
          </w:p>
        </w:tc>
        <w:tc>
          <w:tcPr>
            <w:tcW w:w="6237" w:type="dxa"/>
            <w:tcBorders>
              <w:bottom w:val="single" w:sz="4" w:space="0" w:color="auto"/>
            </w:tcBorders>
            <w:vAlign w:val="center"/>
          </w:tcPr>
          <w:p w14:paraId="3421796D" w14:textId="368B613F" w:rsidR="00F95F4F" w:rsidRPr="00967D8B" w:rsidRDefault="00F95F4F" w:rsidP="00F95F4F">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843" w:type="dxa"/>
            <w:tcBorders>
              <w:bottom w:val="single" w:sz="4" w:space="0" w:color="auto"/>
            </w:tcBorders>
            <w:vAlign w:val="center"/>
          </w:tcPr>
          <w:p w14:paraId="033C1B13" w14:textId="2F5CFE03" w:rsidR="00F95F4F" w:rsidRPr="00967D8B" w:rsidRDefault="00E23D81" w:rsidP="00F95F4F">
            <w:pPr>
              <w:rPr>
                <w:rFonts w:ascii="Times New Roman" w:hAnsi="Times New Roman" w:cs="Times New Roman"/>
                <w:sz w:val="24"/>
                <w:szCs w:val="24"/>
              </w:rPr>
            </w:pPr>
            <w:r>
              <w:rPr>
                <w:rFonts w:ascii="Times New Roman" w:eastAsia="Times New Roman" w:hAnsi="Times New Roman" w:cs="Times New Roman"/>
                <w:sz w:val="24"/>
                <w:szCs w:val="24"/>
              </w:rPr>
              <w:t>О</w:t>
            </w:r>
            <w:r w:rsidR="00F95F4F" w:rsidRPr="00967D8B">
              <w:rPr>
                <w:rFonts w:ascii="Times New Roman" w:eastAsia="Times New Roman" w:hAnsi="Times New Roman" w:cs="Times New Roman"/>
                <w:sz w:val="24"/>
                <w:szCs w:val="24"/>
              </w:rPr>
              <w:t>тсутствие конфликтов</w:t>
            </w:r>
          </w:p>
        </w:tc>
        <w:tc>
          <w:tcPr>
            <w:tcW w:w="1561" w:type="dxa"/>
            <w:tcBorders>
              <w:bottom w:val="single" w:sz="4" w:space="0" w:color="auto"/>
            </w:tcBorders>
            <w:vAlign w:val="center"/>
          </w:tcPr>
          <w:p w14:paraId="33E76A07" w14:textId="1E9E3112" w:rsidR="00F95F4F" w:rsidRPr="00967D8B" w:rsidRDefault="00160170" w:rsidP="00F95F4F">
            <w:pPr>
              <w:jc w:val="center"/>
              <w:rPr>
                <w:rFonts w:ascii="Times New Roman" w:hAnsi="Times New Roman" w:cs="Times New Roman"/>
                <w:sz w:val="24"/>
                <w:szCs w:val="24"/>
              </w:rPr>
            </w:pPr>
            <w:r>
              <w:rPr>
                <w:rFonts w:ascii="Times New Roman" w:hAnsi="Times New Roman" w:cs="Times New Roman"/>
                <w:sz w:val="24"/>
                <w:szCs w:val="24"/>
              </w:rPr>
              <w:t>50</w:t>
            </w:r>
          </w:p>
        </w:tc>
      </w:tr>
      <w:tr w:rsidR="00F95F4F" w:rsidRPr="00967D8B" w14:paraId="1C399CA0" w14:textId="77777777" w:rsidTr="003720B4">
        <w:trPr>
          <w:trHeight w:val="70"/>
        </w:trPr>
        <w:tc>
          <w:tcPr>
            <w:tcW w:w="2014" w:type="dxa"/>
            <w:gridSpan w:val="2"/>
            <w:vMerge/>
          </w:tcPr>
          <w:p w14:paraId="76FBC5C8" w14:textId="77777777" w:rsidR="00F95F4F" w:rsidRPr="00967D8B" w:rsidRDefault="00F95F4F" w:rsidP="00F95F4F">
            <w:pPr>
              <w:autoSpaceDE w:val="0"/>
              <w:autoSpaceDN w:val="0"/>
              <w:adjustRightInd w:val="0"/>
              <w:ind w:left="34"/>
              <w:jc w:val="both"/>
              <w:rPr>
                <w:rFonts w:ascii="Times New Roman" w:hAnsi="Times New Roman" w:cs="Times New Roman"/>
                <w:sz w:val="24"/>
                <w:szCs w:val="24"/>
              </w:rPr>
            </w:pPr>
          </w:p>
        </w:tc>
        <w:tc>
          <w:tcPr>
            <w:tcW w:w="4253" w:type="dxa"/>
            <w:vAlign w:val="center"/>
          </w:tcPr>
          <w:p w14:paraId="33DF90D4" w14:textId="77777777" w:rsidR="00F95F4F" w:rsidRPr="00967D8B" w:rsidRDefault="00F95F4F" w:rsidP="00F95F4F">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Разработка документации по вопросам, входящим в компетенцию</w:t>
            </w:r>
          </w:p>
        </w:tc>
        <w:tc>
          <w:tcPr>
            <w:tcW w:w="6237" w:type="dxa"/>
            <w:vAlign w:val="center"/>
          </w:tcPr>
          <w:p w14:paraId="22C3E292" w14:textId="77777777" w:rsidR="00F95F4F" w:rsidRPr="00967D8B" w:rsidRDefault="00F95F4F" w:rsidP="00F95F4F">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Соответствие нормативным документам</w:t>
            </w:r>
          </w:p>
        </w:tc>
        <w:tc>
          <w:tcPr>
            <w:tcW w:w="1843" w:type="dxa"/>
            <w:vAlign w:val="center"/>
          </w:tcPr>
          <w:p w14:paraId="4FD7AE70" w14:textId="77777777" w:rsidR="00F95F4F" w:rsidRPr="00967D8B" w:rsidRDefault="00F95F4F" w:rsidP="00F95F4F">
            <w:pPr>
              <w:rPr>
                <w:rFonts w:ascii="Times New Roman" w:hAnsi="Times New Roman" w:cs="Times New Roman"/>
                <w:sz w:val="24"/>
                <w:szCs w:val="24"/>
              </w:rPr>
            </w:pPr>
            <w:r w:rsidRPr="00967D8B">
              <w:rPr>
                <w:rFonts w:ascii="Times New Roman" w:hAnsi="Times New Roman" w:cs="Times New Roman"/>
                <w:sz w:val="24"/>
                <w:szCs w:val="24"/>
              </w:rPr>
              <w:t>Полное соответствие нормативным документам</w:t>
            </w:r>
          </w:p>
        </w:tc>
        <w:tc>
          <w:tcPr>
            <w:tcW w:w="1561" w:type="dxa"/>
            <w:vAlign w:val="center"/>
          </w:tcPr>
          <w:p w14:paraId="204BEFC2" w14:textId="24BB95D5" w:rsidR="00F95F4F" w:rsidRPr="00967D8B" w:rsidRDefault="00160170" w:rsidP="00F95F4F">
            <w:pPr>
              <w:jc w:val="center"/>
              <w:rPr>
                <w:rFonts w:ascii="Times New Roman" w:hAnsi="Times New Roman" w:cs="Times New Roman"/>
                <w:sz w:val="24"/>
                <w:szCs w:val="24"/>
              </w:rPr>
            </w:pPr>
            <w:r>
              <w:rPr>
                <w:rFonts w:ascii="Times New Roman" w:hAnsi="Times New Roman" w:cs="Times New Roman"/>
                <w:sz w:val="24"/>
                <w:szCs w:val="24"/>
              </w:rPr>
              <w:t>50</w:t>
            </w:r>
          </w:p>
        </w:tc>
      </w:tr>
      <w:tr w:rsidR="00F95F4F" w:rsidRPr="00967D8B" w14:paraId="0583324E" w14:textId="77777777" w:rsidTr="003720B4">
        <w:trPr>
          <w:trHeight w:val="70"/>
        </w:trPr>
        <w:tc>
          <w:tcPr>
            <w:tcW w:w="2014" w:type="dxa"/>
            <w:gridSpan w:val="2"/>
            <w:vMerge w:val="restart"/>
          </w:tcPr>
          <w:p w14:paraId="693A73F9" w14:textId="77777777" w:rsidR="00F95F4F" w:rsidRPr="00967D8B" w:rsidRDefault="00F95F4F" w:rsidP="00F95F4F">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Главный диспетчер</w:t>
            </w:r>
          </w:p>
        </w:tc>
        <w:tc>
          <w:tcPr>
            <w:tcW w:w="13894" w:type="dxa"/>
            <w:gridSpan w:val="4"/>
            <w:vAlign w:val="center"/>
          </w:tcPr>
          <w:p w14:paraId="02800D19" w14:textId="77777777" w:rsidR="00F95F4F" w:rsidRPr="00967D8B" w:rsidRDefault="00F95F4F" w:rsidP="00F95F4F">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23D81" w:rsidRPr="00967D8B" w14:paraId="218E6A9A" w14:textId="77777777" w:rsidTr="003720B4">
        <w:trPr>
          <w:trHeight w:val="70"/>
        </w:trPr>
        <w:tc>
          <w:tcPr>
            <w:tcW w:w="2014" w:type="dxa"/>
            <w:gridSpan w:val="2"/>
            <w:vMerge/>
          </w:tcPr>
          <w:p w14:paraId="5608B56B"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2724BEFC" w14:textId="245C1D7F"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Результативность работы</w:t>
            </w:r>
          </w:p>
        </w:tc>
        <w:tc>
          <w:tcPr>
            <w:tcW w:w="6237" w:type="dxa"/>
            <w:vAlign w:val="center"/>
          </w:tcPr>
          <w:p w14:paraId="47BF9FB7" w14:textId="7CE44881"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Работы выполнены в срок</w:t>
            </w:r>
          </w:p>
        </w:tc>
        <w:tc>
          <w:tcPr>
            <w:tcW w:w="1843" w:type="dxa"/>
            <w:vAlign w:val="center"/>
          </w:tcPr>
          <w:p w14:paraId="1D5F04FA" w14:textId="5CBE85FB"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561" w:type="dxa"/>
            <w:vAlign w:val="center"/>
          </w:tcPr>
          <w:p w14:paraId="614EA7F6" w14:textId="5CE1BF81" w:rsidR="00E23D81" w:rsidRPr="00967D8B" w:rsidRDefault="006F1C7B" w:rsidP="00E23D81">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0614BC80" w14:textId="77777777" w:rsidTr="003720B4">
        <w:trPr>
          <w:trHeight w:val="70"/>
        </w:trPr>
        <w:tc>
          <w:tcPr>
            <w:tcW w:w="2014" w:type="dxa"/>
            <w:gridSpan w:val="2"/>
            <w:vMerge/>
          </w:tcPr>
          <w:p w14:paraId="152D92FD"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106CA44F" w14:textId="77777777"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Ответственное отношение к выполнению поставленных задач, определенных должностными обязанностями</w:t>
            </w:r>
          </w:p>
        </w:tc>
        <w:tc>
          <w:tcPr>
            <w:tcW w:w="6237" w:type="dxa"/>
            <w:vAlign w:val="center"/>
          </w:tcPr>
          <w:p w14:paraId="32E81BF7" w14:textId="77777777"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Своевременное выполнение плановых мероприятий, достижение высоких показателей</w:t>
            </w:r>
          </w:p>
        </w:tc>
        <w:tc>
          <w:tcPr>
            <w:tcW w:w="1843" w:type="dxa"/>
            <w:vAlign w:val="center"/>
          </w:tcPr>
          <w:p w14:paraId="0D85A9D7" w14:textId="77777777" w:rsidR="00E23D81" w:rsidRPr="00967D8B" w:rsidRDefault="00E23D81" w:rsidP="00E23D81">
            <w:pPr>
              <w:autoSpaceDE w:val="0"/>
              <w:autoSpaceDN w:val="0"/>
              <w:adjustRightInd w:val="0"/>
              <w:ind w:left="34"/>
              <w:rPr>
                <w:rFonts w:ascii="Times New Roman" w:hAnsi="Times New Roman" w:cs="Times New Roman"/>
                <w:sz w:val="24"/>
                <w:szCs w:val="24"/>
              </w:rPr>
            </w:pPr>
            <w:r w:rsidRPr="00967D8B">
              <w:rPr>
                <w:rFonts w:ascii="Times New Roman" w:hAnsi="Times New Roman" w:cs="Times New Roman"/>
                <w:sz w:val="24"/>
                <w:szCs w:val="24"/>
              </w:rPr>
              <w:t xml:space="preserve">Своевременно представленные отчеты, содержащих полную информацию о проведении мероприятий и о выполнении планов работы </w:t>
            </w:r>
          </w:p>
        </w:tc>
        <w:tc>
          <w:tcPr>
            <w:tcW w:w="1561" w:type="dxa"/>
            <w:vAlign w:val="center"/>
          </w:tcPr>
          <w:p w14:paraId="5BD1436E" w14:textId="55FF8BC7" w:rsidR="00E23D81" w:rsidRPr="00967D8B" w:rsidRDefault="006F1C7B" w:rsidP="00E23D81">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4EA29B07" w14:textId="77777777" w:rsidTr="003720B4">
        <w:trPr>
          <w:trHeight w:val="70"/>
        </w:trPr>
        <w:tc>
          <w:tcPr>
            <w:tcW w:w="2014" w:type="dxa"/>
            <w:gridSpan w:val="2"/>
            <w:vMerge/>
          </w:tcPr>
          <w:p w14:paraId="64903B16"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0C37AADD" w14:textId="77777777" w:rsidR="00E23D81" w:rsidRPr="00967D8B" w:rsidRDefault="00E23D81" w:rsidP="00E23D81">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E23D81" w:rsidRPr="00967D8B" w14:paraId="7143BBE5" w14:textId="77777777" w:rsidTr="003720B4">
        <w:trPr>
          <w:trHeight w:val="70"/>
        </w:trPr>
        <w:tc>
          <w:tcPr>
            <w:tcW w:w="2014" w:type="dxa"/>
            <w:gridSpan w:val="2"/>
            <w:vMerge/>
          </w:tcPr>
          <w:p w14:paraId="787C6D5D"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587C920D" w14:textId="456C75B3"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6237" w:type="dxa"/>
            <w:vAlign w:val="center"/>
          </w:tcPr>
          <w:p w14:paraId="3DFBF3EF" w14:textId="6CEC3AD4"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Систематическое выполнение срочных заданий</w:t>
            </w:r>
          </w:p>
        </w:tc>
        <w:tc>
          <w:tcPr>
            <w:tcW w:w="1843" w:type="dxa"/>
            <w:vAlign w:val="center"/>
          </w:tcPr>
          <w:p w14:paraId="05C9F14B" w14:textId="3D99B8F3"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заданий без замечаний</w:t>
            </w:r>
          </w:p>
        </w:tc>
        <w:tc>
          <w:tcPr>
            <w:tcW w:w="1561" w:type="dxa"/>
            <w:vAlign w:val="center"/>
          </w:tcPr>
          <w:p w14:paraId="2F3A7914" w14:textId="321E7761"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2B341F2A" w14:textId="77777777" w:rsidTr="003720B4">
        <w:trPr>
          <w:trHeight w:val="70"/>
        </w:trPr>
        <w:tc>
          <w:tcPr>
            <w:tcW w:w="2014" w:type="dxa"/>
            <w:gridSpan w:val="2"/>
            <w:vMerge/>
          </w:tcPr>
          <w:p w14:paraId="4F2244F7"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70BCA75F"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Исполнительская культура</w:t>
            </w:r>
          </w:p>
        </w:tc>
        <w:tc>
          <w:tcPr>
            <w:tcW w:w="6237" w:type="dxa"/>
            <w:vAlign w:val="center"/>
          </w:tcPr>
          <w:p w14:paraId="106DDA15"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Своевременное исполнение поручений руководителя</w:t>
            </w:r>
          </w:p>
        </w:tc>
        <w:tc>
          <w:tcPr>
            <w:tcW w:w="1843" w:type="dxa"/>
            <w:vAlign w:val="center"/>
          </w:tcPr>
          <w:p w14:paraId="615400C3"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6EAE2E53" w14:textId="24F9DCC2"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7ED269CD" w14:textId="77777777" w:rsidTr="003720B4">
        <w:trPr>
          <w:trHeight w:val="70"/>
        </w:trPr>
        <w:tc>
          <w:tcPr>
            <w:tcW w:w="2014" w:type="dxa"/>
            <w:gridSpan w:val="2"/>
            <w:vMerge/>
          </w:tcPr>
          <w:p w14:paraId="099C4F39"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4C9803B1" w14:textId="77777777" w:rsidR="00E23D81" w:rsidRPr="00967D8B" w:rsidRDefault="00E23D81" w:rsidP="00E23D81">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E23D81" w:rsidRPr="00967D8B" w14:paraId="10744F45" w14:textId="77777777" w:rsidTr="003720B4">
        <w:trPr>
          <w:trHeight w:val="70"/>
        </w:trPr>
        <w:tc>
          <w:tcPr>
            <w:tcW w:w="2014" w:type="dxa"/>
            <w:gridSpan w:val="2"/>
            <w:vMerge/>
          </w:tcPr>
          <w:p w14:paraId="6931C8C5"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35F00B9A"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Обеспечение работы ЕДДС в соответствии с планом работы</w:t>
            </w:r>
          </w:p>
        </w:tc>
        <w:tc>
          <w:tcPr>
            <w:tcW w:w="6237" w:type="dxa"/>
            <w:vAlign w:val="center"/>
          </w:tcPr>
          <w:p w14:paraId="54F9EB36"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 xml:space="preserve">Включенность в плановые мероприятия </w:t>
            </w:r>
          </w:p>
        </w:tc>
        <w:tc>
          <w:tcPr>
            <w:tcW w:w="1843" w:type="dxa"/>
            <w:vAlign w:val="center"/>
          </w:tcPr>
          <w:p w14:paraId="12C14F69"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1D102BFD" w14:textId="54EFD8DE"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E23D81" w:rsidRPr="00967D8B" w14:paraId="57B43872" w14:textId="77777777" w:rsidTr="003720B4">
        <w:trPr>
          <w:trHeight w:val="70"/>
        </w:trPr>
        <w:tc>
          <w:tcPr>
            <w:tcW w:w="2014" w:type="dxa"/>
            <w:gridSpan w:val="2"/>
          </w:tcPr>
          <w:p w14:paraId="4D51E719"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5A1B90F5" w14:textId="693D393B" w:rsidR="00E23D81" w:rsidRPr="00967D8B" w:rsidRDefault="00E23D81" w:rsidP="00E23D81">
            <w:pPr>
              <w:autoSpaceDE w:val="0"/>
              <w:autoSpaceDN w:val="0"/>
              <w:adjustRightInd w:val="0"/>
              <w:rPr>
                <w:rFonts w:ascii="Times New Roman" w:hAnsi="Times New Roman" w:cs="Times New Roman"/>
                <w:sz w:val="24"/>
                <w:szCs w:val="24"/>
              </w:rPr>
            </w:pPr>
            <w:r w:rsidRPr="00F95F4F">
              <w:rPr>
                <w:rFonts w:ascii="Times New Roman" w:hAnsi="Times New Roman" w:cs="Times New Roman"/>
                <w:sz w:val="24"/>
                <w:szCs w:val="24"/>
              </w:rPr>
              <w:t>Эффективность и результативность профессиональной деятельности</w:t>
            </w:r>
          </w:p>
        </w:tc>
        <w:tc>
          <w:tcPr>
            <w:tcW w:w="6237" w:type="dxa"/>
            <w:tcBorders>
              <w:bottom w:val="single" w:sz="4" w:space="0" w:color="auto"/>
            </w:tcBorders>
            <w:vAlign w:val="center"/>
          </w:tcPr>
          <w:p w14:paraId="6E94EFE7" w14:textId="6CC989DC"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843" w:type="dxa"/>
            <w:tcBorders>
              <w:bottom w:val="single" w:sz="4" w:space="0" w:color="auto"/>
            </w:tcBorders>
            <w:vAlign w:val="center"/>
          </w:tcPr>
          <w:p w14:paraId="62C45625" w14:textId="0ABABFAD"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1" w:type="dxa"/>
            <w:tcBorders>
              <w:bottom w:val="single" w:sz="4" w:space="0" w:color="auto"/>
            </w:tcBorders>
            <w:vAlign w:val="center"/>
          </w:tcPr>
          <w:p w14:paraId="2129B291" w14:textId="3CC13ABB"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E23D81" w:rsidRPr="00967D8B" w14:paraId="2057B4A2" w14:textId="77777777" w:rsidTr="003720B4">
        <w:trPr>
          <w:trHeight w:val="70"/>
        </w:trPr>
        <w:tc>
          <w:tcPr>
            <w:tcW w:w="2014" w:type="dxa"/>
            <w:gridSpan w:val="2"/>
            <w:vMerge w:val="restart"/>
          </w:tcPr>
          <w:p w14:paraId="5911D30C"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Диспетчер, оперативный дежурный</w:t>
            </w:r>
          </w:p>
        </w:tc>
        <w:tc>
          <w:tcPr>
            <w:tcW w:w="13894" w:type="dxa"/>
            <w:gridSpan w:val="4"/>
            <w:vAlign w:val="center"/>
          </w:tcPr>
          <w:p w14:paraId="1BDA4A0E"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23D81" w:rsidRPr="00967D8B" w14:paraId="7498E0D2" w14:textId="77777777" w:rsidTr="003720B4">
        <w:trPr>
          <w:trHeight w:val="70"/>
        </w:trPr>
        <w:tc>
          <w:tcPr>
            <w:tcW w:w="2014" w:type="dxa"/>
            <w:gridSpan w:val="2"/>
            <w:vMerge/>
          </w:tcPr>
          <w:p w14:paraId="5FB97182"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68446D14"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Способность выполнять должностные функции самостоятельно</w:t>
            </w:r>
          </w:p>
        </w:tc>
        <w:tc>
          <w:tcPr>
            <w:tcW w:w="6237" w:type="dxa"/>
            <w:vAlign w:val="center"/>
          </w:tcPr>
          <w:p w14:paraId="241984D7"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Эффективность проведенной работы</w:t>
            </w:r>
          </w:p>
        </w:tc>
        <w:tc>
          <w:tcPr>
            <w:tcW w:w="1843" w:type="dxa"/>
            <w:vAlign w:val="center"/>
          </w:tcPr>
          <w:p w14:paraId="0209E727"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50F57BBD" w14:textId="1804AA1A" w:rsidR="00E23D81" w:rsidRPr="00967D8B" w:rsidRDefault="006F1C7B" w:rsidP="00E23D81">
            <w:pPr>
              <w:jc w:val="center"/>
              <w:rPr>
                <w:rFonts w:ascii="Times New Roman" w:hAnsi="Times New Roman" w:cs="Times New Roman"/>
                <w:sz w:val="24"/>
                <w:szCs w:val="24"/>
              </w:rPr>
            </w:pPr>
            <w:r>
              <w:rPr>
                <w:rFonts w:ascii="Times New Roman" w:hAnsi="Times New Roman" w:cs="Times New Roman"/>
                <w:sz w:val="24"/>
                <w:szCs w:val="24"/>
              </w:rPr>
              <w:t>100</w:t>
            </w:r>
          </w:p>
        </w:tc>
      </w:tr>
      <w:tr w:rsidR="00E23D81" w:rsidRPr="00967D8B" w14:paraId="1BC0BFEF" w14:textId="77777777" w:rsidTr="003720B4">
        <w:trPr>
          <w:trHeight w:val="70"/>
        </w:trPr>
        <w:tc>
          <w:tcPr>
            <w:tcW w:w="2014" w:type="dxa"/>
            <w:gridSpan w:val="2"/>
            <w:vMerge/>
          </w:tcPr>
          <w:p w14:paraId="27F5BCFF"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19603AE9" w14:textId="77777777" w:rsidR="00E23D81" w:rsidRPr="00967D8B" w:rsidRDefault="00E23D81" w:rsidP="00E23D81">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E23D81" w:rsidRPr="00967D8B" w14:paraId="656ABC00" w14:textId="77777777" w:rsidTr="003720B4">
        <w:trPr>
          <w:trHeight w:val="70"/>
        </w:trPr>
        <w:tc>
          <w:tcPr>
            <w:tcW w:w="2014" w:type="dxa"/>
            <w:gridSpan w:val="2"/>
            <w:vMerge/>
          </w:tcPr>
          <w:p w14:paraId="18BEDAFC"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6CE3B250" w14:textId="130D83C9"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6237" w:type="dxa"/>
            <w:vAlign w:val="center"/>
          </w:tcPr>
          <w:p w14:paraId="763C8CD0" w14:textId="08858081"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Систематическое выполнение срочных заданий</w:t>
            </w:r>
          </w:p>
        </w:tc>
        <w:tc>
          <w:tcPr>
            <w:tcW w:w="1843" w:type="dxa"/>
            <w:vAlign w:val="center"/>
          </w:tcPr>
          <w:p w14:paraId="0BF2FB2E" w14:textId="049F771C"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заданий без замечаний</w:t>
            </w:r>
          </w:p>
        </w:tc>
        <w:tc>
          <w:tcPr>
            <w:tcW w:w="1561" w:type="dxa"/>
            <w:vAlign w:val="center"/>
          </w:tcPr>
          <w:p w14:paraId="039AD1AE" w14:textId="0D9077C4"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16F2CBDE" w14:textId="77777777" w:rsidTr="003720B4">
        <w:trPr>
          <w:trHeight w:val="70"/>
        </w:trPr>
        <w:tc>
          <w:tcPr>
            <w:tcW w:w="2014" w:type="dxa"/>
            <w:gridSpan w:val="2"/>
            <w:vMerge/>
          </w:tcPr>
          <w:p w14:paraId="4C8FEBA5"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484FFF25"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Своевременность и оперативность выполнения поручений</w:t>
            </w:r>
          </w:p>
        </w:tc>
        <w:tc>
          <w:tcPr>
            <w:tcW w:w="6237" w:type="dxa"/>
            <w:vAlign w:val="center"/>
          </w:tcPr>
          <w:p w14:paraId="3FFBFEFD"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Выполнение поручений в установленные сроки</w:t>
            </w:r>
          </w:p>
        </w:tc>
        <w:tc>
          <w:tcPr>
            <w:tcW w:w="1843" w:type="dxa"/>
            <w:vAlign w:val="center"/>
          </w:tcPr>
          <w:p w14:paraId="417213DD"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5070EAF6" w14:textId="51AE4380" w:rsidR="00E23D81" w:rsidRPr="00967D8B" w:rsidRDefault="006F1C7B"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E23D81" w:rsidRPr="00967D8B" w14:paraId="41854446" w14:textId="77777777" w:rsidTr="003720B4">
        <w:trPr>
          <w:trHeight w:val="70"/>
        </w:trPr>
        <w:tc>
          <w:tcPr>
            <w:tcW w:w="2014" w:type="dxa"/>
            <w:gridSpan w:val="2"/>
            <w:vMerge/>
          </w:tcPr>
          <w:p w14:paraId="7B83B7B8"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072C1744" w14:textId="77777777" w:rsidR="00E23D81" w:rsidRPr="00967D8B" w:rsidRDefault="00E23D81" w:rsidP="00E23D81">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E23D81" w:rsidRPr="00967D8B" w14:paraId="01949E3F" w14:textId="77777777" w:rsidTr="003720B4">
        <w:trPr>
          <w:trHeight w:val="70"/>
        </w:trPr>
        <w:tc>
          <w:tcPr>
            <w:tcW w:w="2014" w:type="dxa"/>
            <w:gridSpan w:val="2"/>
            <w:vMerge/>
          </w:tcPr>
          <w:p w14:paraId="30991097"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7B1E3E8E"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Эффективность и результативность профессиональной деятельности</w:t>
            </w:r>
          </w:p>
        </w:tc>
        <w:tc>
          <w:tcPr>
            <w:tcW w:w="6237" w:type="dxa"/>
            <w:vAlign w:val="center"/>
          </w:tcPr>
          <w:p w14:paraId="5252B549"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по срокам и форме подготовленных документов</w:t>
            </w:r>
          </w:p>
        </w:tc>
        <w:tc>
          <w:tcPr>
            <w:tcW w:w="1843" w:type="dxa"/>
            <w:vAlign w:val="center"/>
          </w:tcPr>
          <w:p w14:paraId="4A019A58" w14:textId="77777777"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без замечаний</w:t>
            </w:r>
          </w:p>
        </w:tc>
        <w:tc>
          <w:tcPr>
            <w:tcW w:w="1561" w:type="dxa"/>
            <w:vAlign w:val="center"/>
          </w:tcPr>
          <w:p w14:paraId="3A8B003B" w14:textId="02DE91D3" w:rsidR="00E23D81" w:rsidRPr="00967D8B" w:rsidRDefault="00FA17B9"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E23D81" w:rsidRPr="00967D8B" w14:paraId="5EC47FDF" w14:textId="77777777" w:rsidTr="003720B4">
        <w:trPr>
          <w:trHeight w:val="70"/>
        </w:trPr>
        <w:tc>
          <w:tcPr>
            <w:tcW w:w="2014" w:type="dxa"/>
            <w:gridSpan w:val="2"/>
            <w:vMerge/>
          </w:tcPr>
          <w:p w14:paraId="3D877CF3"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11D15A9C"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Профессиональная компетентность</w:t>
            </w:r>
          </w:p>
        </w:tc>
        <w:tc>
          <w:tcPr>
            <w:tcW w:w="6237" w:type="dxa"/>
            <w:vAlign w:val="center"/>
          </w:tcPr>
          <w:p w14:paraId="278DD9EE"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Способность выполнять должностные функции самостоятельно</w:t>
            </w:r>
          </w:p>
        </w:tc>
        <w:tc>
          <w:tcPr>
            <w:tcW w:w="1843" w:type="dxa"/>
            <w:vAlign w:val="center"/>
          </w:tcPr>
          <w:p w14:paraId="07EE4F57" w14:textId="77777777"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5C6661D8" w14:textId="51A849B1" w:rsidR="00E23D81" w:rsidRPr="00967D8B" w:rsidRDefault="00FA17B9" w:rsidP="00E23D81">
            <w:pPr>
              <w:jc w:val="center"/>
              <w:rPr>
                <w:rFonts w:ascii="Times New Roman" w:hAnsi="Times New Roman" w:cs="Times New Roman"/>
                <w:sz w:val="24"/>
                <w:szCs w:val="24"/>
              </w:rPr>
            </w:pPr>
            <w:r>
              <w:rPr>
                <w:rFonts w:ascii="Times New Roman" w:hAnsi="Times New Roman" w:cs="Times New Roman"/>
                <w:sz w:val="24"/>
                <w:szCs w:val="24"/>
              </w:rPr>
              <w:t>60</w:t>
            </w:r>
          </w:p>
        </w:tc>
      </w:tr>
      <w:tr w:rsidR="00E23D81" w:rsidRPr="00967D8B" w14:paraId="3E804A6E" w14:textId="77777777" w:rsidTr="003720B4">
        <w:trPr>
          <w:trHeight w:val="70"/>
        </w:trPr>
        <w:tc>
          <w:tcPr>
            <w:tcW w:w="2014" w:type="dxa"/>
            <w:gridSpan w:val="2"/>
            <w:vMerge w:val="restart"/>
          </w:tcPr>
          <w:p w14:paraId="64E4B1EB" w14:textId="23015624" w:rsidR="00E23D81" w:rsidRPr="00967D8B" w:rsidRDefault="00E23D81" w:rsidP="00E23D81">
            <w:pPr>
              <w:autoSpaceDE w:val="0"/>
              <w:autoSpaceDN w:val="0"/>
              <w:adjustRightInd w:val="0"/>
              <w:ind w:left="34"/>
              <w:jc w:val="both"/>
              <w:rPr>
                <w:rFonts w:ascii="Times New Roman" w:hAnsi="Times New Roman" w:cs="Times New Roman"/>
                <w:sz w:val="24"/>
                <w:szCs w:val="24"/>
              </w:rPr>
            </w:pPr>
            <w:r w:rsidRPr="00025522">
              <w:rPr>
                <w:rFonts w:ascii="Times New Roman" w:hAnsi="Times New Roman" w:cs="Times New Roman"/>
                <w:sz w:val="24"/>
                <w:szCs w:val="24"/>
              </w:rPr>
              <w:t>Смотритель кладбища</w:t>
            </w:r>
          </w:p>
        </w:tc>
        <w:tc>
          <w:tcPr>
            <w:tcW w:w="13894" w:type="dxa"/>
            <w:gridSpan w:val="4"/>
            <w:vAlign w:val="center"/>
          </w:tcPr>
          <w:p w14:paraId="348A7391" w14:textId="20CC7F1B" w:rsidR="00E23D81" w:rsidRPr="00967D8B" w:rsidRDefault="00E23D81" w:rsidP="00E23D81">
            <w:pPr>
              <w:autoSpaceDE w:val="0"/>
              <w:autoSpaceDN w:val="0"/>
              <w:adjustRightInd w:val="0"/>
              <w:ind w:left="34"/>
              <w:jc w:val="both"/>
              <w:rPr>
                <w:rFonts w:ascii="Times New Roman" w:hAnsi="Times New Roman" w:cs="Times New Roman"/>
                <w:sz w:val="24"/>
                <w:szCs w:val="24"/>
              </w:rPr>
            </w:pPr>
            <w:r w:rsidRPr="00967D8B">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E23D81" w:rsidRPr="00967D8B" w14:paraId="69EB36F5" w14:textId="77777777" w:rsidTr="003720B4">
        <w:trPr>
          <w:trHeight w:val="70"/>
        </w:trPr>
        <w:tc>
          <w:tcPr>
            <w:tcW w:w="2014" w:type="dxa"/>
            <w:gridSpan w:val="2"/>
            <w:vMerge/>
          </w:tcPr>
          <w:p w14:paraId="2987573D"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482A8AD6" w14:textId="676F80F9"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Результативность работы</w:t>
            </w:r>
          </w:p>
        </w:tc>
        <w:tc>
          <w:tcPr>
            <w:tcW w:w="6237" w:type="dxa"/>
            <w:vAlign w:val="center"/>
          </w:tcPr>
          <w:p w14:paraId="231D1F1E" w14:textId="3BB3CF3C"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Работы выполнены в срок</w:t>
            </w:r>
          </w:p>
        </w:tc>
        <w:tc>
          <w:tcPr>
            <w:tcW w:w="1843" w:type="dxa"/>
            <w:vAlign w:val="center"/>
          </w:tcPr>
          <w:p w14:paraId="2F3F808A" w14:textId="7C221785"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0 замечаний</w:t>
            </w:r>
          </w:p>
        </w:tc>
        <w:tc>
          <w:tcPr>
            <w:tcW w:w="1561" w:type="dxa"/>
            <w:vAlign w:val="center"/>
          </w:tcPr>
          <w:p w14:paraId="32330247" w14:textId="7DA9591A" w:rsidR="00E23D81" w:rsidRPr="00967D8B" w:rsidRDefault="006F1C7B" w:rsidP="00E23D81">
            <w:pPr>
              <w:jc w:val="center"/>
              <w:rPr>
                <w:rFonts w:ascii="Times New Roman" w:hAnsi="Times New Roman" w:cs="Times New Roman"/>
                <w:sz w:val="24"/>
                <w:szCs w:val="24"/>
              </w:rPr>
            </w:pPr>
            <w:r>
              <w:rPr>
                <w:rFonts w:ascii="Times New Roman" w:hAnsi="Times New Roman" w:cs="Times New Roman"/>
                <w:sz w:val="24"/>
                <w:szCs w:val="24"/>
              </w:rPr>
              <w:t>20</w:t>
            </w:r>
          </w:p>
        </w:tc>
      </w:tr>
      <w:tr w:rsidR="00E23D81" w:rsidRPr="00967D8B" w14:paraId="3AB4CD5B" w14:textId="77777777" w:rsidTr="003720B4">
        <w:trPr>
          <w:trHeight w:val="70"/>
        </w:trPr>
        <w:tc>
          <w:tcPr>
            <w:tcW w:w="2014" w:type="dxa"/>
            <w:gridSpan w:val="2"/>
            <w:vMerge/>
          </w:tcPr>
          <w:p w14:paraId="7FA834AF"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72FA1C0D" w14:textId="1EC1AD4F"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Соблюдение санитарно-гигиенических норм, правил по охране труда, правил техники безопасности, пожарной безопасности</w:t>
            </w:r>
          </w:p>
        </w:tc>
        <w:tc>
          <w:tcPr>
            <w:tcW w:w="6237" w:type="dxa"/>
            <w:vAlign w:val="center"/>
          </w:tcPr>
          <w:p w14:paraId="00130FF2" w14:textId="07226979"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предписаний контролирующих или надзорных органов, аварий</w:t>
            </w:r>
          </w:p>
        </w:tc>
        <w:tc>
          <w:tcPr>
            <w:tcW w:w="1843" w:type="dxa"/>
            <w:vAlign w:val="center"/>
          </w:tcPr>
          <w:p w14:paraId="765755B5" w14:textId="4E34FC28"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0F7FF3B3" w14:textId="3A705E20" w:rsidR="00E23D81" w:rsidRPr="00967D8B" w:rsidRDefault="006F1C7B" w:rsidP="00E23D81">
            <w:pPr>
              <w:jc w:val="center"/>
              <w:rPr>
                <w:rFonts w:ascii="Times New Roman" w:hAnsi="Times New Roman" w:cs="Times New Roman"/>
                <w:sz w:val="24"/>
                <w:szCs w:val="24"/>
              </w:rPr>
            </w:pPr>
            <w:r>
              <w:rPr>
                <w:rFonts w:ascii="Times New Roman" w:hAnsi="Times New Roman" w:cs="Times New Roman"/>
                <w:sz w:val="24"/>
                <w:szCs w:val="24"/>
              </w:rPr>
              <w:t>40</w:t>
            </w:r>
          </w:p>
        </w:tc>
      </w:tr>
      <w:tr w:rsidR="00E23D81" w:rsidRPr="00967D8B" w14:paraId="2DD01512" w14:textId="77777777" w:rsidTr="003720B4">
        <w:trPr>
          <w:trHeight w:val="70"/>
        </w:trPr>
        <w:tc>
          <w:tcPr>
            <w:tcW w:w="2014" w:type="dxa"/>
            <w:gridSpan w:val="2"/>
            <w:vMerge/>
          </w:tcPr>
          <w:p w14:paraId="5AB4461C"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50F28C71" w14:textId="4675A483"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Обеспечение сохранности имущества и его учет</w:t>
            </w:r>
          </w:p>
        </w:tc>
        <w:tc>
          <w:tcPr>
            <w:tcW w:w="6237" w:type="dxa"/>
            <w:vAlign w:val="center"/>
          </w:tcPr>
          <w:p w14:paraId="0402B6F4" w14:textId="2A350C6F"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Отсутствие замечаний по утрате и порче имущества</w:t>
            </w:r>
          </w:p>
        </w:tc>
        <w:tc>
          <w:tcPr>
            <w:tcW w:w="1843" w:type="dxa"/>
            <w:vAlign w:val="center"/>
          </w:tcPr>
          <w:p w14:paraId="77315154" w14:textId="502AC5CE" w:rsidR="00E23D81" w:rsidRPr="00967D8B" w:rsidRDefault="00E23D81" w:rsidP="00E23D81">
            <w:pPr>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3A0A078A" w14:textId="05414CF6" w:rsidR="00E23D81" w:rsidRPr="00967D8B" w:rsidRDefault="006F1C7B" w:rsidP="00E23D81">
            <w:pPr>
              <w:jc w:val="center"/>
              <w:rPr>
                <w:rFonts w:ascii="Times New Roman" w:hAnsi="Times New Roman" w:cs="Times New Roman"/>
                <w:sz w:val="24"/>
                <w:szCs w:val="24"/>
              </w:rPr>
            </w:pPr>
            <w:r>
              <w:rPr>
                <w:rFonts w:ascii="Times New Roman" w:hAnsi="Times New Roman" w:cs="Times New Roman"/>
                <w:sz w:val="24"/>
                <w:szCs w:val="24"/>
              </w:rPr>
              <w:t>40</w:t>
            </w:r>
          </w:p>
        </w:tc>
      </w:tr>
      <w:tr w:rsidR="00E23D81" w:rsidRPr="00967D8B" w14:paraId="73EEC2D7" w14:textId="77777777" w:rsidTr="003720B4">
        <w:trPr>
          <w:trHeight w:val="70"/>
        </w:trPr>
        <w:tc>
          <w:tcPr>
            <w:tcW w:w="2014" w:type="dxa"/>
            <w:gridSpan w:val="2"/>
            <w:vMerge/>
          </w:tcPr>
          <w:p w14:paraId="22C52883"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1E59BE85" w14:textId="7FF0E12F" w:rsidR="00E23D81" w:rsidRPr="00967D8B" w:rsidRDefault="00E23D81" w:rsidP="00E23D81">
            <w:pPr>
              <w:jc w:val="center"/>
              <w:rPr>
                <w:rFonts w:ascii="Times New Roman" w:hAnsi="Times New Roman" w:cs="Times New Roman"/>
                <w:sz w:val="24"/>
                <w:szCs w:val="24"/>
              </w:rPr>
            </w:pPr>
            <w:r w:rsidRPr="00967D8B">
              <w:rPr>
                <w:rFonts w:ascii="Times New Roman" w:hAnsi="Times New Roman" w:cs="Times New Roman"/>
                <w:sz w:val="24"/>
                <w:szCs w:val="24"/>
              </w:rPr>
              <w:t>Выплаты за интенсивность и высокие результаты работы</w:t>
            </w:r>
          </w:p>
        </w:tc>
      </w:tr>
      <w:tr w:rsidR="00E23D81" w:rsidRPr="00967D8B" w14:paraId="29FBE75D" w14:textId="77777777" w:rsidTr="003720B4">
        <w:trPr>
          <w:trHeight w:val="70"/>
        </w:trPr>
        <w:tc>
          <w:tcPr>
            <w:tcW w:w="2014" w:type="dxa"/>
            <w:gridSpan w:val="2"/>
            <w:vMerge/>
          </w:tcPr>
          <w:p w14:paraId="684F6988"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49907E24" w14:textId="3E72C1A1"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Осуществление дополнительных работ</w:t>
            </w:r>
          </w:p>
        </w:tc>
        <w:tc>
          <w:tcPr>
            <w:tcW w:w="6237" w:type="dxa"/>
            <w:vAlign w:val="center"/>
          </w:tcPr>
          <w:p w14:paraId="47440EF5" w14:textId="281880BC" w:rsidR="00E23D81" w:rsidRPr="00E05D61" w:rsidRDefault="00E23D81" w:rsidP="00047FD7">
            <w:pPr>
              <w:autoSpaceDE w:val="0"/>
              <w:autoSpaceDN w:val="0"/>
              <w:adjustRightInd w:val="0"/>
              <w:rPr>
                <w:rFonts w:ascii="Times New Roman" w:hAnsi="Times New Roman" w:cs="Times New Roman"/>
                <w:sz w:val="24"/>
                <w:szCs w:val="24"/>
                <w:highlight w:val="yellow"/>
              </w:rPr>
            </w:pPr>
            <w:r w:rsidRPr="00025522">
              <w:rPr>
                <w:rFonts w:ascii="Times New Roman" w:hAnsi="Times New Roman" w:cs="Times New Roman"/>
                <w:sz w:val="24"/>
                <w:szCs w:val="24"/>
              </w:rPr>
              <w:t xml:space="preserve">Участие в проведении </w:t>
            </w:r>
            <w:r w:rsidR="00047FD7">
              <w:rPr>
                <w:rFonts w:ascii="Times New Roman" w:hAnsi="Times New Roman" w:cs="Times New Roman"/>
                <w:sz w:val="24"/>
                <w:szCs w:val="24"/>
              </w:rPr>
              <w:t xml:space="preserve">контрольных </w:t>
            </w:r>
            <w:proofErr w:type="spellStart"/>
            <w:r w:rsidR="00047FD7">
              <w:rPr>
                <w:rFonts w:ascii="Times New Roman" w:hAnsi="Times New Roman" w:cs="Times New Roman"/>
                <w:sz w:val="24"/>
                <w:szCs w:val="24"/>
              </w:rPr>
              <w:t>мерпоприятий</w:t>
            </w:r>
            <w:proofErr w:type="spellEnd"/>
            <w:r w:rsidRPr="00025522">
              <w:rPr>
                <w:rFonts w:ascii="Times New Roman" w:hAnsi="Times New Roman" w:cs="Times New Roman"/>
                <w:sz w:val="24"/>
                <w:szCs w:val="24"/>
              </w:rPr>
              <w:t xml:space="preserve"> </w:t>
            </w:r>
          </w:p>
        </w:tc>
        <w:tc>
          <w:tcPr>
            <w:tcW w:w="1843" w:type="dxa"/>
            <w:vAlign w:val="center"/>
          </w:tcPr>
          <w:p w14:paraId="18FEABB7" w14:textId="3531F811"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постоянно</w:t>
            </w:r>
          </w:p>
        </w:tc>
        <w:tc>
          <w:tcPr>
            <w:tcW w:w="1561" w:type="dxa"/>
            <w:vAlign w:val="center"/>
          </w:tcPr>
          <w:p w14:paraId="7D0E55BB" w14:textId="21887F2A" w:rsidR="00E23D81" w:rsidRPr="00967D8B" w:rsidRDefault="00047FD7"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E23D81" w:rsidRPr="00967D8B" w14:paraId="224D8AA9" w14:textId="77777777" w:rsidTr="003720B4">
        <w:trPr>
          <w:trHeight w:val="70"/>
        </w:trPr>
        <w:tc>
          <w:tcPr>
            <w:tcW w:w="2014" w:type="dxa"/>
            <w:gridSpan w:val="2"/>
            <w:vMerge/>
          </w:tcPr>
          <w:p w14:paraId="1FB34B18"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4253" w:type="dxa"/>
            <w:vAlign w:val="center"/>
          </w:tcPr>
          <w:p w14:paraId="3C548FB1" w14:textId="40C65000"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Добросовестное исполнение трудовых обязанностей</w:t>
            </w:r>
          </w:p>
        </w:tc>
        <w:tc>
          <w:tcPr>
            <w:tcW w:w="6237" w:type="dxa"/>
            <w:vAlign w:val="center"/>
          </w:tcPr>
          <w:p w14:paraId="13194714" w14:textId="12F7DE9A" w:rsidR="00E23D81" w:rsidRPr="00025522"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843" w:type="dxa"/>
            <w:vAlign w:val="center"/>
          </w:tcPr>
          <w:p w14:paraId="4BC89292" w14:textId="4A23822D" w:rsidR="00E23D81" w:rsidRPr="00967D8B" w:rsidRDefault="00E23D81" w:rsidP="00E23D81">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0</w:t>
            </w:r>
          </w:p>
        </w:tc>
        <w:tc>
          <w:tcPr>
            <w:tcW w:w="1561" w:type="dxa"/>
            <w:vAlign w:val="center"/>
          </w:tcPr>
          <w:p w14:paraId="68ABCFBE" w14:textId="21555112" w:rsidR="00E23D81" w:rsidRPr="00967D8B" w:rsidRDefault="00047FD7" w:rsidP="00E23D8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E23D81" w:rsidRPr="00967D8B" w14:paraId="47E5700A" w14:textId="77777777" w:rsidTr="003720B4">
        <w:trPr>
          <w:trHeight w:val="70"/>
        </w:trPr>
        <w:tc>
          <w:tcPr>
            <w:tcW w:w="2014" w:type="dxa"/>
            <w:gridSpan w:val="2"/>
            <w:vMerge/>
          </w:tcPr>
          <w:p w14:paraId="7539175C" w14:textId="77777777" w:rsidR="00E23D81" w:rsidRPr="00967D8B" w:rsidRDefault="00E23D81" w:rsidP="00E23D81">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2A422DD8" w14:textId="6E167540" w:rsidR="00E23D81" w:rsidRPr="00967D8B" w:rsidRDefault="00E23D81" w:rsidP="00E23D81">
            <w:pPr>
              <w:autoSpaceDE w:val="0"/>
              <w:autoSpaceDN w:val="0"/>
              <w:adjustRightInd w:val="0"/>
              <w:ind w:left="34"/>
              <w:jc w:val="center"/>
              <w:rPr>
                <w:rFonts w:ascii="Times New Roman" w:hAnsi="Times New Roman" w:cs="Times New Roman"/>
                <w:sz w:val="24"/>
                <w:szCs w:val="24"/>
              </w:rPr>
            </w:pPr>
            <w:r w:rsidRPr="00967D8B">
              <w:rPr>
                <w:rFonts w:ascii="Times New Roman" w:hAnsi="Times New Roman" w:cs="Times New Roman"/>
                <w:sz w:val="24"/>
                <w:szCs w:val="24"/>
              </w:rPr>
              <w:t>Выплаты за качество выполняемых работ</w:t>
            </w:r>
          </w:p>
        </w:tc>
      </w:tr>
      <w:tr w:rsidR="00DD55D5" w:rsidRPr="00967D8B" w14:paraId="6BCF2093" w14:textId="77777777" w:rsidTr="00160170">
        <w:trPr>
          <w:trHeight w:val="70"/>
        </w:trPr>
        <w:tc>
          <w:tcPr>
            <w:tcW w:w="2014" w:type="dxa"/>
            <w:gridSpan w:val="2"/>
            <w:vMerge/>
          </w:tcPr>
          <w:p w14:paraId="5D2B6848"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654C88C4" w14:textId="7C0B5D8E" w:rsidR="00DD55D5" w:rsidRPr="00967D8B" w:rsidRDefault="00DD55D5" w:rsidP="00DD55D5">
            <w:pPr>
              <w:autoSpaceDE w:val="0"/>
              <w:autoSpaceDN w:val="0"/>
              <w:adjustRightInd w:val="0"/>
              <w:rPr>
                <w:rFonts w:ascii="Times New Roman" w:hAnsi="Times New Roman" w:cs="Times New Roman"/>
                <w:sz w:val="24"/>
                <w:szCs w:val="24"/>
              </w:rPr>
            </w:pPr>
            <w:r w:rsidRPr="00F95F4F">
              <w:rPr>
                <w:rFonts w:ascii="Times New Roman" w:hAnsi="Times New Roman" w:cs="Times New Roman"/>
                <w:sz w:val="24"/>
                <w:szCs w:val="24"/>
              </w:rPr>
              <w:t>Эффективность и результативность профессиональной деятельности</w:t>
            </w:r>
          </w:p>
        </w:tc>
        <w:tc>
          <w:tcPr>
            <w:tcW w:w="6237" w:type="dxa"/>
            <w:tcBorders>
              <w:bottom w:val="single" w:sz="4" w:space="0" w:color="auto"/>
            </w:tcBorders>
            <w:vAlign w:val="center"/>
          </w:tcPr>
          <w:p w14:paraId="4427B5A6" w14:textId="5B111D26" w:rsidR="00DD55D5" w:rsidRPr="00967D8B" w:rsidRDefault="00DD55D5" w:rsidP="00DD55D5">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843" w:type="dxa"/>
            <w:tcBorders>
              <w:bottom w:val="single" w:sz="4" w:space="0" w:color="auto"/>
            </w:tcBorders>
            <w:vAlign w:val="center"/>
          </w:tcPr>
          <w:p w14:paraId="4270711A" w14:textId="3A9831B7" w:rsidR="00DD55D5" w:rsidRPr="00967D8B" w:rsidRDefault="00DD55D5" w:rsidP="00DD55D5">
            <w:pPr>
              <w:autoSpaceDE w:val="0"/>
              <w:autoSpaceDN w:val="0"/>
              <w:adjustRightInd w:val="0"/>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1" w:type="dxa"/>
            <w:tcBorders>
              <w:bottom w:val="single" w:sz="4" w:space="0" w:color="auto"/>
            </w:tcBorders>
            <w:vAlign w:val="center"/>
          </w:tcPr>
          <w:p w14:paraId="6EAFDD71" w14:textId="63678FB0" w:rsidR="00DD55D5" w:rsidRPr="00967D8B" w:rsidRDefault="006F1C7B" w:rsidP="00DD55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967D8B" w14:paraId="3C77A908" w14:textId="77777777" w:rsidTr="003720B4">
        <w:trPr>
          <w:trHeight w:val="70"/>
        </w:trPr>
        <w:tc>
          <w:tcPr>
            <w:tcW w:w="2014" w:type="dxa"/>
            <w:gridSpan w:val="2"/>
            <w:vMerge/>
          </w:tcPr>
          <w:p w14:paraId="77AD2F21"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49F60378" w14:textId="7FC120BA" w:rsidR="00DD55D5" w:rsidRPr="00967D8B" w:rsidRDefault="00DD55D5" w:rsidP="00DD55D5">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Профессиональная компетентность</w:t>
            </w:r>
          </w:p>
        </w:tc>
        <w:tc>
          <w:tcPr>
            <w:tcW w:w="6237" w:type="dxa"/>
            <w:vAlign w:val="center"/>
          </w:tcPr>
          <w:p w14:paraId="7DEFDD72" w14:textId="2F118911" w:rsidR="00DD55D5" w:rsidRPr="00967D8B" w:rsidRDefault="00DD55D5" w:rsidP="00DD55D5">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Способность выполнять должностные функции самостоятельно</w:t>
            </w:r>
          </w:p>
        </w:tc>
        <w:tc>
          <w:tcPr>
            <w:tcW w:w="1843" w:type="dxa"/>
            <w:vAlign w:val="center"/>
          </w:tcPr>
          <w:p w14:paraId="760F49DC" w14:textId="4EC410A4" w:rsidR="00DD55D5" w:rsidRPr="00967D8B" w:rsidRDefault="00DD55D5" w:rsidP="00DD55D5">
            <w:pPr>
              <w:autoSpaceDE w:val="0"/>
              <w:autoSpaceDN w:val="0"/>
              <w:adjustRightInd w:val="0"/>
              <w:rPr>
                <w:rFonts w:ascii="Times New Roman" w:hAnsi="Times New Roman" w:cs="Times New Roman"/>
                <w:sz w:val="24"/>
                <w:szCs w:val="24"/>
              </w:rPr>
            </w:pPr>
            <w:r w:rsidRPr="00967D8B">
              <w:rPr>
                <w:rFonts w:ascii="Times New Roman" w:hAnsi="Times New Roman" w:cs="Times New Roman"/>
                <w:sz w:val="24"/>
                <w:szCs w:val="24"/>
              </w:rPr>
              <w:t>100%</w:t>
            </w:r>
          </w:p>
        </w:tc>
        <w:tc>
          <w:tcPr>
            <w:tcW w:w="1561" w:type="dxa"/>
            <w:vAlign w:val="center"/>
          </w:tcPr>
          <w:p w14:paraId="4391690B" w14:textId="7ECDC86D" w:rsidR="00DD55D5" w:rsidRPr="00967D8B" w:rsidRDefault="006F1C7B" w:rsidP="00DD55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DD55D5" w:rsidRPr="00967D8B" w14:paraId="3E713801" w14:textId="77777777" w:rsidTr="003720B4">
        <w:trPr>
          <w:trHeight w:val="70"/>
        </w:trPr>
        <w:tc>
          <w:tcPr>
            <w:tcW w:w="2014" w:type="dxa"/>
            <w:gridSpan w:val="2"/>
            <w:vMerge w:val="restart"/>
          </w:tcPr>
          <w:p w14:paraId="26B6EDE5" w14:textId="2E36E202" w:rsidR="00DD55D5" w:rsidRPr="00967D8B" w:rsidRDefault="00DD55D5" w:rsidP="00DD55D5">
            <w:pPr>
              <w:autoSpaceDE w:val="0"/>
              <w:autoSpaceDN w:val="0"/>
              <w:adjustRightInd w:val="0"/>
              <w:ind w:left="34"/>
              <w:jc w:val="both"/>
              <w:rPr>
                <w:rFonts w:ascii="Times New Roman" w:hAnsi="Times New Roman" w:cs="Times New Roman"/>
                <w:sz w:val="24"/>
                <w:szCs w:val="24"/>
              </w:rPr>
            </w:pPr>
            <w:r w:rsidRPr="00B3231F">
              <w:rPr>
                <w:rFonts w:ascii="Times New Roman" w:hAnsi="Times New Roman" w:cs="Times New Roman"/>
                <w:sz w:val="24"/>
                <w:szCs w:val="24"/>
              </w:rPr>
              <w:t>Специалист по закупкам</w:t>
            </w:r>
          </w:p>
        </w:tc>
        <w:tc>
          <w:tcPr>
            <w:tcW w:w="13894" w:type="dxa"/>
            <w:gridSpan w:val="4"/>
          </w:tcPr>
          <w:p w14:paraId="52D131D2" w14:textId="4C5CA4EB" w:rsidR="00DD55D5" w:rsidRPr="00967D8B" w:rsidRDefault="00DD55D5" w:rsidP="00DD55D5">
            <w:pPr>
              <w:autoSpaceDE w:val="0"/>
              <w:autoSpaceDN w:val="0"/>
              <w:adjustRightInd w:val="0"/>
              <w:ind w:left="34"/>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DD55D5" w:rsidRPr="00967D8B" w14:paraId="46099C1E" w14:textId="77777777" w:rsidTr="003720B4">
        <w:trPr>
          <w:trHeight w:val="70"/>
        </w:trPr>
        <w:tc>
          <w:tcPr>
            <w:tcW w:w="2014" w:type="dxa"/>
            <w:gridSpan w:val="2"/>
            <w:vMerge/>
          </w:tcPr>
          <w:p w14:paraId="0E7B0909"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2116568B" w14:textId="331E538A"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 xml:space="preserve">Ведение профессиональной документации </w:t>
            </w:r>
          </w:p>
        </w:tc>
        <w:tc>
          <w:tcPr>
            <w:tcW w:w="6237" w:type="dxa"/>
            <w:vAlign w:val="center"/>
          </w:tcPr>
          <w:p w14:paraId="7102D5C7" w14:textId="6266A4CD"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Полнота и соответствие документации установленным нормам</w:t>
            </w:r>
          </w:p>
        </w:tc>
        <w:tc>
          <w:tcPr>
            <w:tcW w:w="1843" w:type="dxa"/>
            <w:vAlign w:val="center"/>
          </w:tcPr>
          <w:p w14:paraId="14D037D8" w14:textId="5A3A7A97"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100%</w:t>
            </w:r>
          </w:p>
        </w:tc>
        <w:tc>
          <w:tcPr>
            <w:tcW w:w="1561" w:type="dxa"/>
            <w:vAlign w:val="center"/>
          </w:tcPr>
          <w:p w14:paraId="12FB1963" w14:textId="006F9878"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DD55D5" w:rsidRPr="00967D8B" w14:paraId="3D9016F0" w14:textId="77777777" w:rsidTr="003720B4">
        <w:trPr>
          <w:trHeight w:val="70"/>
        </w:trPr>
        <w:tc>
          <w:tcPr>
            <w:tcW w:w="2014" w:type="dxa"/>
            <w:gridSpan w:val="2"/>
            <w:vMerge/>
          </w:tcPr>
          <w:p w14:paraId="79B70ABB"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7E238DFC" w14:textId="25402C5F"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Оказание методической помощи руководителям подведомственных учреждений по возникающим вопросам проведения закупок, новых нормативных документов, актов, требований вышестоящих органов</w:t>
            </w:r>
          </w:p>
        </w:tc>
        <w:tc>
          <w:tcPr>
            <w:tcW w:w="6237" w:type="dxa"/>
            <w:vAlign w:val="center"/>
          </w:tcPr>
          <w:p w14:paraId="350AE5AC" w14:textId="67C155AA"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Своевременность и достоверность предоставляемой информации</w:t>
            </w:r>
          </w:p>
        </w:tc>
        <w:tc>
          <w:tcPr>
            <w:tcW w:w="1843" w:type="dxa"/>
            <w:vAlign w:val="center"/>
          </w:tcPr>
          <w:p w14:paraId="7E19CB53" w14:textId="4B24673F"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Без замечаний со стороны руководителей подведомственных учреждений</w:t>
            </w:r>
          </w:p>
        </w:tc>
        <w:tc>
          <w:tcPr>
            <w:tcW w:w="1561" w:type="dxa"/>
            <w:vAlign w:val="center"/>
          </w:tcPr>
          <w:p w14:paraId="3E9A392C" w14:textId="26A3881A"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DD55D5" w:rsidRPr="00967D8B" w14:paraId="30E22242" w14:textId="77777777" w:rsidTr="003720B4">
        <w:trPr>
          <w:trHeight w:val="70"/>
        </w:trPr>
        <w:tc>
          <w:tcPr>
            <w:tcW w:w="2014" w:type="dxa"/>
            <w:gridSpan w:val="2"/>
            <w:vMerge/>
          </w:tcPr>
          <w:p w14:paraId="5BCCD9BD"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3A0D722E" w14:textId="3E95A896" w:rsidR="00DD55D5" w:rsidRPr="00967D8B" w:rsidRDefault="00DD55D5" w:rsidP="00DD55D5">
            <w:pPr>
              <w:jc w:val="center"/>
              <w:rPr>
                <w:rFonts w:ascii="Times New Roman" w:hAnsi="Times New Roman" w:cs="Times New Roman"/>
                <w:sz w:val="24"/>
                <w:szCs w:val="24"/>
              </w:rPr>
            </w:pPr>
            <w:r w:rsidRPr="00967D8B">
              <w:rPr>
                <w:rFonts w:ascii="Times New Roman" w:eastAsia="Times New Roman" w:hAnsi="Times New Roman" w:cs="Times New Roman"/>
                <w:sz w:val="24"/>
                <w:szCs w:val="24"/>
              </w:rPr>
              <w:t>Выплаты за интенсивность и высокие результаты работы</w:t>
            </w:r>
          </w:p>
        </w:tc>
      </w:tr>
      <w:tr w:rsidR="00DD55D5" w:rsidRPr="00967D8B" w14:paraId="440F2969" w14:textId="77777777" w:rsidTr="003720B4">
        <w:trPr>
          <w:trHeight w:val="70"/>
        </w:trPr>
        <w:tc>
          <w:tcPr>
            <w:tcW w:w="2014" w:type="dxa"/>
            <w:gridSpan w:val="2"/>
            <w:vMerge/>
          </w:tcPr>
          <w:p w14:paraId="6E4905C1"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026EBDC5" w14:textId="051337C1"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работы, требующей высокой напряженности и интенсивности</w:t>
            </w:r>
          </w:p>
        </w:tc>
        <w:tc>
          <w:tcPr>
            <w:tcW w:w="6237" w:type="dxa"/>
            <w:vAlign w:val="center"/>
          </w:tcPr>
          <w:p w14:paraId="6D72DD65" w14:textId="5B98E402"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Систематическое выполнение срочных заданий</w:t>
            </w:r>
          </w:p>
        </w:tc>
        <w:tc>
          <w:tcPr>
            <w:tcW w:w="1843" w:type="dxa"/>
            <w:vAlign w:val="center"/>
          </w:tcPr>
          <w:p w14:paraId="6AA459B0" w14:textId="4D22795C"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Выполнение заданий без замечаний</w:t>
            </w:r>
          </w:p>
        </w:tc>
        <w:tc>
          <w:tcPr>
            <w:tcW w:w="1561" w:type="dxa"/>
            <w:vAlign w:val="center"/>
          </w:tcPr>
          <w:p w14:paraId="3E11985E" w14:textId="72C2D650"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DD55D5" w:rsidRPr="00967D8B" w14:paraId="150D2CEE" w14:textId="77777777" w:rsidTr="003720B4">
        <w:trPr>
          <w:trHeight w:val="70"/>
        </w:trPr>
        <w:tc>
          <w:tcPr>
            <w:tcW w:w="2014" w:type="dxa"/>
            <w:gridSpan w:val="2"/>
            <w:vMerge/>
          </w:tcPr>
          <w:p w14:paraId="14B48421"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6C3D9770" w14:textId="19D6287D"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 xml:space="preserve">Техническое и программное обеспечение и его использование в работе, освоение новых программных форм </w:t>
            </w:r>
          </w:p>
        </w:tc>
        <w:tc>
          <w:tcPr>
            <w:tcW w:w="6237" w:type="dxa"/>
            <w:vAlign w:val="center"/>
          </w:tcPr>
          <w:p w14:paraId="11E79F66" w14:textId="5D75AA4E"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Использование программного обеспечения для соблюдения технологии порядка документооборота, использование новых дополнительных программ, использование в работе электронной почты</w:t>
            </w:r>
          </w:p>
        </w:tc>
        <w:tc>
          <w:tcPr>
            <w:tcW w:w="1843" w:type="dxa"/>
            <w:vAlign w:val="center"/>
          </w:tcPr>
          <w:p w14:paraId="7DDABB55" w14:textId="321B3572"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Своевременность, оперативность и отсутствие ошибок в данных учета</w:t>
            </w:r>
          </w:p>
        </w:tc>
        <w:tc>
          <w:tcPr>
            <w:tcW w:w="1561" w:type="dxa"/>
            <w:vAlign w:val="center"/>
          </w:tcPr>
          <w:p w14:paraId="4B519D52" w14:textId="468B679F"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25</w:t>
            </w:r>
          </w:p>
        </w:tc>
      </w:tr>
      <w:tr w:rsidR="00DD55D5" w:rsidRPr="00967D8B" w14:paraId="565A1475" w14:textId="77777777" w:rsidTr="003720B4">
        <w:trPr>
          <w:trHeight w:val="70"/>
        </w:trPr>
        <w:tc>
          <w:tcPr>
            <w:tcW w:w="2014" w:type="dxa"/>
            <w:gridSpan w:val="2"/>
            <w:vMerge/>
          </w:tcPr>
          <w:p w14:paraId="35816DA5"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41581BD9" w14:textId="3552D12F"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Добросовестное исполнение трудовых обязанностей</w:t>
            </w:r>
          </w:p>
        </w:tc>
        <w:tc>
          <w:tcPr>
            <w:tcW w:w="6237" w:type="dxa"/>
            <w:vAlign w:val="center"/>
          </w:tcPr>
          <w:p w14:paraId="6C31238E" w14:textId="555E5DA5"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843" w:type="dxa"/>
            <w:vAlign w:val="center"/>
          </w:tcPr>
          <w:p w14:paraId="342DE29E" w14:textId="23C74F46"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0</w:t>
            </w:r>
          </w:p>
        </w:tc>
        <w:tc>
          <w:tcPr>
            <w:tcW w:w="1561" w:type="dxa"/>
            <w:vAlign w:val="center"/>
          </w:tcPr>
          <w:p w14:paraId="5F5B8DC1" w14:textId="10AC3D3B"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25</w:t>
            </w:r>
          </w:p>
        </w:tc>
      </w:tr>
      <w:tr w:rsidR="00DD55D5" w:rsidRPr="00967D8B" w14:paraId="1ACA9A7B" w14:textId="77777777" w:rsidTr="003720B4">
        <w:trPr>
          <w:trHeight w:val="70"/>
        </w:trPr>
        <w:tc>
          <w:tcPr>
            <w:tcW w:w="2014" w:type="dxa"/>
            <w:gridSpan w:val="2"/>
            <w:vMerge/>
          </w:tcPr>
          <w:p w14:paraId="58CFA332"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13894" w:type="dxa"/>
            <w:gridSpan w:val="4"/>
            <w:vAlign w:val="center"/>
          </w:tcPr>
          <w:p w14:paraId="4E652F0B" w14:textId="4EC553F2" w:rsidR="00DD55D5" w:rsidRPr="00967D8B" w:rsidRDefault="00DD55D5" w:rsidP="00DD55D5">
            <w:pPr>
              <w:autoSpaceDE w:val="0"/>
              <w:autoSpaceDN w:val="0"/>
              <w:adjustRightInd w:val="0"/>
              <w:ind w:left="34"/>
              <w:jc w:val="center"/>
              <w:rPr>
                <w:rFonts w:ascii="Times New Roman" w:hAnsi="Times New Roman" w:cs="Times New Roman"/>
                <w:sz w:val="24"/>
                <w:szCs w:val="24"/>
              </w:rPr>
            </w:pPr>
            <w:r w:rsidRPr="00DD55D5">
              <w:rPr>
                <w:rFonts w:ascii="Times New Roman" w:hAnsi="Times New Roman" w:cs="Times New Roman"/>
                <w:sz w:val="24"/>
                <w:szCs w:val="24"/>
              </w:rPr>
              <w:t>Выплаты за качество выполняемых работ</w:t>
            </w:r>
          </w:p>
        </w:tc>
      </w:tr>
      <w:tr w:rsidR="00DD55D5" w:rsidRPr="00967D8B" w14:paraId="3C5EAED8" w14:textId="77777777" w:rsidTr="003720B4">
        <w:trPr>
          <w:trHeight w:val="70"/>
        </w:trPr>
        <w:tc>
          <w:tcPr>
            <w:tcW w:w="2014" w:type="dxa"/>
            <w:gridSpan w:val="2"/>
            <w:vMerge/>
          </w:tcPr>
          <w:p w14:paraId="69952038"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Merge w:val="restart"/>
            <w:vAlign w:val="center"/>
          </w:tcPr>
          <w:p w14:paraId="190205BF" w14:textId="715937DE"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Эффективность и результативность профессиональной деятельности</w:t>
            </w:r>
          </w:p>
        </w:tc>
        <w:tc>
          <w:tcPr>
            <w:tcW w:w="6237" w:type="dxa"/>
            <w:tcBorders>
              <w:bottom w:val="single" w:sz="4" w:space="0" w:color="auto"/>
            </w:tcBorders>
            <w:vAlign w:val="center"/>
          </w:tcPr>
          <w:p w14:paraId="7DA33E75" w14:textId="06C12FAC"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замечаний по срокам и форме подготовленных документов</w:t>
            </w:r>
          </w:p>
        </w:tc>
        <w:tc>
          <w:tcPr>
            <w:tcW w:w="1843" w:type="dxa"/>
            <w:tcBorders>
              <w:bottom w:val="single" w:sz="4" w:space="0" w:color="auto"/>
            </w:tcBorders>
            <w:vAlign w:val="center"/>
          </w:tcPr>
          <w:p w14:paraId="7AA0190B" w14:textId="3C4E7BE1"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без замечаний</w:t>
            </w:r>
          </w:p>
        </w:tc>
        <w:tc>
          <w:tcPr>
            <w:tcW w:w="1561" w:type="dxa"/>
            <w:tcBorders>
              <w:bottom w:val="single" w:sz="4" w:space="0" w:color="auto"/>
            </w:tcBorders>
            <w:vAlign w:val="center"/>
          </w:tcPr>
          <w:p w14:paraId="6AEDB5A7" w14:textId="3FF46B9B"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967D8B" w14:paraId="51A84C57" w14:textId="77777777" w:rsidTr="003720B4">
        <w:trPr>
          <w:trHeight w:val="70"/>
        </w:trPr>
        <w:tc>
          <w:tcPr>
            <w:tcW w:w="2014" w:type="dxa"/>
            <w:gridSpan w:val="2"/>
            <w:vMerge/>
          </w:tcPr>
          <w:p w14:paraId="176672F5"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Merge/>
            <w:tcBorders>
              <w:bottom w:val="single" w:sz="4" w:space="0" w:color="auto"/>
            </w:tcBorders>
            <w:vAlign w:val="center"/>
          </w:tcPr>
          <w:p w14:paraId="5054D65A" w14:textId="6277D8F2" w:rsidR="00DD55D5" w:rsidRPr="00967D8B" w:rsidRDefault="00DD55D5" w:rsidP="00DD55D5">
            <w:pPr>
              <w:rPr>
                <w:rFonts w:ascii="Times New Roman" w:hAnsi="Times New Roman" w:cs="Times New Roman"/>
                <w:sz w:val="24"/>
                <w:szCs w:val="24"/>
              </w:rPr>
            </w:pPr>
          </w:p>
        </w:tc>
        <w:tc>
          <w:tcPr>
            <w:tcW w:w="6237" w:type="dxa"/>
            <w:tcBorders>
              <w:bottom w:val="single" w:sz="4" w:space="0" w:color="auto"/>
            </w:tcBorders>
            <w:vAlign w:val="center"/>
          </w:tcPr>
          <w:p w14:paraId="61B0211F" w14:textId="706688F3"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Бесконфликтные отношения с коллегами и посетителями</w:t>
            </w:r>
          </w:p>
        </w:tc>
        <w:tc>
          <w:tcPr>
            <w:tcW w:w="1843" w:type="dxa"/>
            <w:tcBorders>
              <w:bottom w:val="single" w:sz="4" w:space="0" w:color="auto"/>
            </w:tcBorders>
            <w:vAlign w:val="center"/>
          </w:tcPr>
          <w:p w14:paraId="3CF387B7" w14:textId="28A0BE2D" w:rsidR="00DD55D5" w:rsidRPr="00967D8B"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конфликтов</w:t>
            </w:r>
          </w:p>
        </w:tc>
        <w:tc>
          <w:tcPr>
            <w:tcW w:w="1561" w:type="dxa"/>
            <w:tcBorders>
              <w:bottom w:val="single" w:sz="4" w:space="0" w:color="auto"/>
            </w:tcBorders>
            <w:vAlign w:val="center"/>
          </w:tcPr>
          <w:p w14:paraId="65AA4F12" w14:textId="0D45EC93"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20</w:t>
            </w:r>
          </w:p>
        </w:tc>
      </w:tr>
      <w:tr w:rsidR="00DD55D5" w:rsidRPr="00967D8B" w14:paraId="1B8C7C64" w14:textId="77777777" w:rsidTr="003720B4">
        <w:trPr>
          <w:trHeight w:val="70"/>
        </w:trPr>
        <w:tc>
          <w:tcPr>
            <w:tcW w:w="2014" w:type="dxa"/>
            <w:gridSpan w:val="2"/>
            <w:vMerge/>
          </w:tcPr>
          <w:p w14:paraId="33E09C1A"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vAlign w:val="center"/>
          </w:tcPr>
          <w:p w14:paraId="4AD15C13" w14:textId="39BC849D" w:rsidR="00DD55D5" w:rsidRPr="00B3231F"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Заключение муниципальных контрактов, договоров с поставщиками, работа с сайтом закупок</w:t>
            </w:r>
          </w:p>
        </w:tc>
        <w:tc>
          <w:tcPr>
            <w:tcW w:w="6237" w:type="dxa"/>
            <w:vAlign w:val="center"/>
          </w:tcPr>
          <w:p w14:paraId="5CC61B71" w14:textId="10385853" w:rsidR="00DD55D5" w:rsidRPr="00B3231F"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w:eastAsia="Times New Roman" w:hAnsi="Times New Roman" w:cs="Times New Roman"/>
                <w:sz w:val="24"/>
                <w:szCs w:val="24"/>
              </w:rPr>
              <w:t>Муниципальные контракты, договора заключены согласно действующему законодательству и размещена информация на официальном сайте РФ для размещения заказов.</w:t>
            </w:r>
          </w:p>
        </w:tc>
        <w:tc>
          <w:tcPr>
            <w:tcW w:w="1843" w:type="dxa"/>
            <w:vAlign w:val="center"/>
          </w:tcPr>
          <w:p w14:paraId="3717B663" w14:textId="5CA12119" w:rsidR="00DD55D5" w:rsidRPr="00B3231F" w:rsidRDefault="00DD55D5" w:rsidP="00DD55D5">
            <w:pPr>
              <w:rPr>
                <w:rFonts w:ascii="Times New Roman" w:hAnsi="Times New Roman" w:cs="Times New Roman"/>
                <w:sz w:val="24"/>
                <w:szCs w:val="24"/>
              </w:rPr>
            </w:pPr>
            <w:r w:rsidRPr="00967D8B">
              <w:rPr>
                <w:rFonts w:ascii="Times New Roman" w:eastAsia="Times New Roman" w:hAnsi="Times New Roman" w:cs="Times New Roman"/>
                <w:sz w:val="24"/>
                <w:szCs w:val="24"/>
              </w:rPr>
              <w:t>отсутствие превышения лимитов</w:t>
            </w:r>
          </w:p>
        </w:tc>
        <w:tc>
          <w:tcPr>
            <w:tcW w:w="1561" w:type="dxa"/>
            <w:vAlign w:val="center"/>
          </w:tcPr>
          <w:p w14:paraId="23BCC2DE" w14:textId="6B9AD716" w:rsidR="00DD55D5" w:rsidRPr="00B3231F"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DD55D5" w:rsidRPr="00967D8B" w14:paraId="406E4A52" w14:textId="77777777" w:rsidTr="003720B4">
        <w:trPr>
          <w:trHeight w:val="70"/>
        </w:trPr>
        <w:tc>
          <w:tcPr>
            <w:tcW w:w="2014" w:type="dxa"/>
            <w:gridSpan w:val="2"/>
            <w:vMerge w:val="restart"/>
          </w:tcPr>
          <w:p w14:paraId="04F23E56" w14:textId="46E87993" w:rsidR="00DD55D5" w:rsidRPr="00BA316F" w:rsidRDefault="00DD55D5" w:rsidP="00DD55D5">
            <w:pPr>
              <w:autoSpaceDE w:val="0"/>
              <w:autoSpaceDN w:val="0"/>
              <w:adjustRightInd w:val="0"/>
              <w:ind w:left="34"/>
              <w:jc w:val="both"/>
              <w:rPr>
                <w:rFonts w:ascii="Times New Roman" w:eastAsia="Times New Roman" w:hAnsi="Times New Roman" w:cs="Times New Roman"/>
                <w:sz w:val="24"/>
                <w:szCs w:val="24"/>
              </w:rPr>
            </w:pPr>
            <w:r>
              <w:rPr>
                <w:rFonts w:ascii="Times New Roman" w:hAnsi="Times New Roman" w:cs="Times New Roman"/>
                <w:sz w:val="24"/>
                <w:szCs w:val="24"/>
              </w:rPr>
              <w:t>Юрист</w:t>
            </w:r>
          </w:p>
        </w:tc>
        <w:tc>
          <w:tcPr>
            <w:tcW w:w="13894" w:type="dxa"/>
            <w:gridSpan w:val="4"/>
          </w:tcPr>
          <w:p w14:paraId="4A693049" w14:textId="011352CF" w:rsidR="00DD55D5" w:rsidRPr="00BA316F" w:rsidRDefault="00DD55D5" w:rsidP="00DD55D5">
            <w:pPr>
              <w:tabs>
                <w:tab w:val="left" w:pos="1395"/>
              </w:tabs>
              <w:rPr>
                <w:rFonts w:ascii="Times New Roman" w:eastAsia="Times New Roman" w:hAnsi="Times New Roman" w:cs="Times New Roman"/>
                <w:sz w:val="24"/>
                <w:szCs w:val="24"/>
              </w:rPr>
            </w:pPr>
            <w:r w:rsidRPr="00BA316F">
              <w:rPr>
                <w:rFonts w:ascii="Times New Roman" w:eastAsia="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DD55D5" w:rsidRPr="00967D8B" w14:paraId="2E42F1EF" w14:textId="36D88111" w:rsidTr="003720B4">
        <w:trPr>
          <w:trHeight w:val="70"/>
        </w:trPr>
        <w:tc>
          <w:tcPr>
            <w:tcW w:w="2014" w:type="dxa"/>
            <w:gridSpan w:val="2"/>
            <w:vMerge/>
          </w:tcPr>
          <w:p w14:paraId="0F08ADF8" w14:textId="22739359" w:rsidR="00DD55D5"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B06C867" w14:textId="68446E45" w:rsidR="00DD55D5" w:rsidRPr="00967D8B" w:rsidRDefault="00DD55D5" w:rsidP="00DD55D5">
            <w:pPr>
              <w:autoSpaceDE w:val="0"/>
              <w:autoSpaceDN w:val="0"/>
              <w:adjustRightInd w:val="0"/>
              <w:ind w:left="34"/>
              <w:jc w:val="both"/>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Оперативное реагирование на изменение законодательства</w:t>
            </w:r>
          </w:p>
        </w:tc>
        <w:tc>
          <w:tcPr>
            <w:tcW w:w="6237" w:type="dxa"/>
            <w:tcBorders>
              <w:top w:val="single" w:sz="4" w:space="0" w:color="auto"/>
              <w:left w:val="single" w:sz="4" w:space="0" w:color="auto"/>
              <w:bottom w:val="single" w:sz="4" w:space="0" w:color="auto"/>
              <w:right w:val="single" w:sz="4" w:space="0" w:color="auto"/>
            </w:tcBorders>
          </w:tcPr>
          <w:p w14:paraId="2ADC2858" w14:textId="59D476A2" w:rsidR="00DD55D5" w:rsidRPr="00967D8B" w:rsidRDefault="00DD55D5" w:rsidP="00DD55D5">
            <w:pPr>
              <w:ind w:right="1506"/>
            </w:pPr>
            <w:r w:rsidRPr="00967D8B">
              <w:rPr>
                <w:rFonts w:ascii="Times New Roman CYR" w:eastAsiaTheme="minorEastAsia" w:hAnsi="Times New Roman CYR" w:cs="Times New Roman CYR"/>
                <w:sz w:val="24"/>
                <w:szCs w:val="24"/>
                <w:lang w:eastAsia="ru-RU"/>
              </w:rPr>
              <w:t>Количество созданных локальных актов, писем в подведомственные учреждения на основании изменений в законодательства</w:t>
            </w:r>
          </w:p>
        </w:tc>
        <w:tc>
          <w:tcPr>
            <w:tcW w:w="1843" w:type="dxa"/>
            <w:tcBorders>
              <w:top w:val="single" w:sz="4" w:space="0" w:color="auto"/>
              <w:left w:val="single" w:sz="4" w:space="0" w:color="auto"/>
              <w:bottom w:val="single" w:sz="4" w:space="0" w:color="auto"/>
              <w:right w:val="single" w:sz="4" w:space="0" w:color="auto"/>
            </w:tcBorders>
          </w:tcPr>
          <w:p w14:paraId="5B04702A" w14:textId="66E28304" w:rsidR="00DD55D5" w:rsidRPr="00967D8B" w:rsidRDefault="00DD55D5" w:rsidP="00DD55D5">
            <w:r w:rsidRPr="00967D8B">
              <w:rPr>
                <w:rFonts w:ascii="Times New Roman CYR" w:eastAsiaTheme="minorEastAsia" w:hAnsi="Times New Roman CYR" w:cs="Times New Roman CYR"/>
                <w:sz w:val="24"/>
                <w:szCs w:val="24"/>
                <w:lang w:eastAsia="ru-RU"/>
              </w:rPr>
              <w:t>Доля созданных локальных актов</w:t>
            </w:r>
          </w:p>
        </w:tc>
        <w:tc>
          <w:tcPr>
            <w:tcW w:w="1561" w:type="dxa"/>
            <w:tcBorders>
              <w:top w:val="single" w:sz="4" w:space="0" w:color="auto"/>
              <w:left w:val="single" w:sz="4" w:space="0" w:color="auto"/>
              <w:bottom w:val="single" w:sz="4" w:space="0" w:color="auto"/>
            </w:tcBorders>
          </w:tcPr>
          <w:p w14:paraId="544FDDF0" w14:textId="60F97488" w:rsidR="00DD55D5" w:rsidRPr="00967D8B" w:rsidRDefault="00E305AD" w:rsidP="00E305AD">
            <w:pPr>
              <w:jc w:val="center"/>
            </w:pPr>
            <w:r w:rsidRPr="006F1C7B">
              <w:rPr>
                <w:rFonts w:ascii="Times New Roman" w:hAnsi="Times New Roman" w:cs="Times New Roman"/>
                <w:sz w:val="24"/>
                <w:szCs w:val="24"/>
              </w:rPr>
              <w:t>50</w:t>
            </w:r>
          </w:p>
        </w:tc>
      </w:tr>
      <w:tr w:rsidR="00DD55D5" w:rsidRPr="00967D8B" w14:paraId="6503992B" w14:textId="77777777" w:rsidTr="003720B4">
        <w:trPr>
          <w:trHeight w:val="70"/>
        </w:trPr>
        <w:tc>
          <w:tcPr>
            <w:tcW w:w="2014" w:type="dxa"/>
            <w:gridSpan w:val="2"/>
            <w:vMerge/>
          </w:tcPr>
          <w:p w14:paraId="06197323"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6D6DE24C" w14:textId="614E1100" w:rsidR="00DD55D5" w:rsidRPr="00967D8B" w:rsidRDefault="00DD55D5" w:rsidP="00DD55D5">
            <w:pPr>
              <w:widowControl w:val="0"/>
              <w:suppressAutoHyphens/>
              <w:autoSpaceDE w:val="0"/>
              <w:autoSpaceDN w:val="0"/>
              <w:adjustRightInd w:val="0"/>
              <w:spacing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Оказание качественной правовой</w:t>
            </w:r>
          </w:p>
          <w:p w14:paraId="2B8F6C5B" w14:textId="77777777" w:rsidR="00DD55D5" w:rsidRPr="00967D8B" w:rsidRDefault="00DD55D5" w:rsidP="00DD55D5">
            <w:pPr>
              <w:widowControl w:val="0"/>
              <w:suppressAutoHyphens/>
              <w:autoSpaceDE w:val="0"/>
              <w:autoSpaceDN w:val="0"/>
              <w:adjustRightInd w:val="0"/>
              <w:spacing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t>помощи подведомственным учреждениям в подготовке и оформлении различного рода</w:t>
            </w:r>
          </w:p>
          <w:p w14:paraId="1962C79E" w14:textId="383CA485"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lastRenderedPageBreak/>
              <w:t>правовых документов</w:t>
            </w:r>
          </w:p>
        </w:tc>
        <w:tc>
          <w:tcPr>
            <w:tcW w:w="6237" w:type="dxa"/>
            <w:tcBorders>
              <w:top w:val="single" w:sz="4" w:space="0" w:color="auto"/>
              <w:left w:val="single" w:sz="4" w:space="0" w:color="auto"/>
              <w:bottom w:val="single" w:sz="4" w:space="0" w:color="auto"/>
              <w:right w:val="single" w:sz="4" w:space="0" w:color="auto"/>
            </w:tcBorders>
          </w:tcPr>
          <w:p w14:paraId="18CD0534" w14:textId="77777777" w:rsidR="00DD55D5" w:rsidRPr="00967D8B" w:rsidRDefault="00DD55D5" w:rsidP="00DD55D5">
            <w:pPr>
              <w:widowControl w:val="0"/>
              <w:suppressAutoHyphens/>
              <w:autoSpaceDE w:val="0"/>
              <w:autoSpaceDN w:val="0"/>
              <w:adjustRightInd w:val="0"/>
              <w:spacing w:line="240" w:lineRule="atLeast"/>
              <w:jc w:val="both"/>
              <w:rPr>
                <w:rFonts w:ascii="Times New Roman CYR" w:eastAsiaTheme="minorEastAsia" w:hAnsi="Times New Roman CYR" w:cs="Times New Roman CYR"/>
                <w:sz w:val="24"/>
                <w:szCs w:val="24"/>
                <w:lang w:eastAsia="ru-RU"/>
              </w:rPr>
            </w:pPr>
            <w:r w:rsidRPr="00967D8B">
              <w:rPr>
                <w:rFonts w:ascii="Times New Roman CYR" w:eastAsiaTheme="minorEastAsia" w:hAnsi="Times New Roman CYR" w:cs="Times New Roman CYR"/>
                <w:sz w:val="24"/>
                <w:szCs w:val="24"/>
                <w:lang w:eastAsia="ru-RU"/>
              </w:rPr>
              <w:lastRenderedPageBreak/>
              <w:t>Наличие/</w:t>
            </w:r>
          </w:p>
          <w:p w14:paraId="7D90B593" w14:textId="0C4D50F1"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отсутствие</w:t>
            </w:r>
          </w:p>
        </w:tc>
        <w:tc>
          <w:tcPr>
            <w:tcW w:w="1843" w:type="dxa"/>
            <w:tcBorders>
              <w:top w:val="single" w:sz="4" w:space="0" w:color="auto"/>
              <w:left w:val="single" w:sz="4" w:space="0" w:color="auto"/>
              <w:bottom w:val="single" w:sz="4" w:space="0" w:color="auto"/>
              <w:right w:val="single" w:sz="4" w:space="0" w:color="auto"/>
            </w:tcBorders>
          </w:tcPr>
          <w:p w14:paraId="3392C14D" w14:textId="2B08F362"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 xml:space="preserve">100% </w:t>
            </w:r>
          </w:p>
        </w:tc>
        <w:tc>
          <w:tcPr>
            <w:tcW w:w="1561" w:type="dxa"/>
            <w:tcBorders>
              <w:top w:val="single" w:sz="4" w:space="0" w:color="auto"/>
              <w:left w:val="single" w:sz="4" w:space="0" w:color="auto"/>
              <w:bottom w:val="single" w:sz="4" w:space="0" w:color="auto"/>
            </w:tcBorders>
            <w:vAlign w:val="center"/>
          </w:tcPr>
          <w:p w14:paraId="200E70A1" w14:textId="412E1141" w:rsidR="00DD55D5" w:rsidRPr="00967D8B" w:rsidRDefault="00E305AD"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50</w:t>
            </w:r>
          </w:p>
        </w:tc>
      </w:tr>
      <w:tr w:rsidR="00DD55D5" w:rsidRPr="00967D8B" w14:paraId="45ED711E" w14:textId="77777777" w:rsidTr="003720B4">
        <w:trPr>
          <w:trHeight w:val="70"/>
        </w:trPr>
        <w:tc>
          <w:tcPr>
            <w:tcW w:w="2014" w:type="dxa"/>
            <w:gridSpan w:val="2"/>
            <w:vMerge/>
          </w:tcPr>
          <w:p w14:paraId="5617E7CD"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13894" w:type="dxa"/>
            <w:gridSpan w:val="4"/>
            <w:tcBorders>
              <w:top w:val="single" w:sz="4" w:space="0" w:color="auto"/>
              <w:left w:val="single" w:sz="4" w:space="0" w:color="auto"/>
              <w:bottom w:val="single" w:sz="4" w:space="0" w:color="auto"/>
            </w:tcBorders>
          </w:tcPr>
          <w:p w14:paraId="68775B10" w14:textId="3C529731" w:rsidR="00DD55D5" w:rsidRPr="00967D8B" w:rsidRDefault="00DD55D5" w:rsidP="00DD55D5">
            <w:pPr>
              <w:autoSpaceDE w:val="0"/>
              <w:autoSpaceDN w:val="0"/>
              <w:adjustRightInd w:val="0"/>
              <w:ind w:left="34"/>
              <w:jc w:val="center"/>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Выплаты за интенсивность и высокие результаты работы</w:t>
            </w:r>
          </w:p>
        </w:tc>
      </w:tr>
      <w:tr w:rsidR="00DD55D5" w:rsidRPr="00967D8B" w14:paraId="69F3ADC1" w14:textId="77777777" w:rsidTr="003720B4">
        <w:trPr>
          <w:trHeight w:val="70"/>
        </w:trPr>
        <w:tc>
          <w:tcPr>
            <w:tcW w:w="2014" w:type="dxa"/>
            <w:gridSpan w:val="2"/>
            <w:vMerge/>
          </w:tcPr>
          <w:p w14:paraId="411972DA"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0857DEB4" w14:textId="3F87B702"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 xml:space="preserve">Своевременная подготовка документов по </w:t>
            </w:r>
            <w:proofErr w:type="spellStart"/>
            <w:r w:rsidRPr="00967D8B">
              <w:rPr>
                <w:rFonts w:ascii="Times New Roman CYR" w:eastAsiaTheme="minorEastAsia" w:hAnsi="Times New Roman CYR" w:cs="Times New Roman CYR"/>
                <w:sz w:val="24"/>
                <w:szCs w:val="24"/>
                <w:lang w:eastAsia="ru-RU"/>
              </w:rPr>
              <w:t>претензионно</w:t>
            </w:r>
            <w:proofErr w:type="spellEnd"/>
            <w:r w:rsidRPr="00967D8B">
              <w:rPr>
                <w:rFonts w:ascii="Times New Roman CYR" w:eastAsiaTheme="minorEastAsia" w:hAnsi="Times New Roman CYR" w:cs="Times New Roman CYR"/>
                <w:sz w:val="24"/>
                <w:szCs w:val="24"/>
                <w:lang w:eastAsia="ru-RU"/>
              </w:rPr>
              <w:t>-исковой работе</w:t>
            </w:r>
          </w:p>
        </w:tc>
        <w:tc>
          <w:tcPr>
            <w:tcW w:w="6237" w:type="dxa"/>
            <w:tcBorders>
              <w:top w:val="single" w:sz="4" w:space="0" w:color="auto"/>
              <w:left w:val="single" w:sz="4" w:space="0" w:color="auto"/>
              <w:bottom w:val="single" w:sz="4" w:space="0" w:color="auto"/>
              <w:right w:val="single" w:sz="4" w:space="0" w:color="auto"/>
            </w:tcBorders>
          </w:tcPr>
          <w:p w14:paraId="2E075A23" w14:textId="7D73BDA6"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Корректность и компетентность оформляемых документов</w:t>
            </w:r>
          </w:p>
        </w:tc>
        <w:tc>
          <w:tcPr>
            <w:tcW w:w="1843" w:type="dxa"/>
            <w:tcBorders>
              <w:top w:val="single" w:sz="4" w:space="0" w:color="auto"/>
              <w:left w:val="single" w:sz="4" w:space="0" w:color="auto"/>
              <w:bottom w:val="single" w:sz="4" w:space="0" w:color="auto"/>
              <w:right w:val="single" w:sz="4" w:space="0" w:color="auto"/>
            </w:tcBorders>
          </w:tcPr>
          <w:p w14:paraId="6B19B3C6" w14:textId="0BB37B9A"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Соблюдение сроков</w:t>
            </w:r>
          </w:p>
        </w:tc>
        <w:tc>
          <w:tcPr>
            <w:tcW w:w="1561" w:type="dxa"/>
            <w:tcBorders>
              <w:top w:val="single" w:sz="4" w:space="0" w:color="auto"/>
              <w:left w:val="single" w:sz="4" w:space="0" w:color="auto"/>
              <w:bottom w:val="single" w:sz="4" w:space="0" w:color="auto"/>
            </w:tcBorders>
          </w:tcPr>
          <w:p w14:paraId="5412A292" w14:textId="796F6ACE"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70</w:t>
            </w:r>
          </w:p>
        </w:tc>
      </w:tr>
      <w:tr w:rsidR="00DD55D5" w:rsidRPr="00967D8B" w14:paraId="31619580" w14:textId="77777777" w:rsidTr="003720B4">
        <w:trPr>
          <w:trHeight w:val="70"/>
        </w:trPr>
        <w:tc>
          <w:tcPr>
            <w:tcW w:w="2014" w:type="dxa"/>
            <w:gridSpan w:val="2"/>
            <w:vMerge/>
          </w:tcPr>
          <w:p w14:paraId="445DA279"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572EE23C" w14:textId="2F93003F"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Выполнение заданий и поручений руководителя</w:t>
            </w:r>
          </w:p>
        </w:tc>
        <w:tc>
          <w:tcPr>
            <w:tcW w:w="6237" w:type="dxa"/>
            <w:tcBorders>
              <w:top w:val="single" w:sz="4" w:space="0" w:color="auto"/>
              <w:left w:val="single" w:sz="4" w:space="0" w:color="auto"/>
              <w:bottom w:val="single" w:sz="4" w:space="0" w:color="auto"/>
              <w:right w:val="single" w:sz="4" w:space="0" w:color="auto"/>
            </w:tcBorders>
          </w:tcPr>
          <w:p w14:paraId="3CA9EF50" w14:textId="1F4A3A0B"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Выполнение поручений в установленные сроки</w:t>
            </w:r>
          </w:p>
        </w:tc>
        <w:tc>
          <w:tcPr>
            <w:tcW w:w="1843" w:type="dxa"/>
            <w:tcBorders>
              <w:top w:val="single" w:sz="4" w:space="0" w:color="auto"/>
              <w:left w:val="single" w:sz="4" w:space="0" w:color="auto"/>
              <w:bottom w:val="single" w:sz="4" w:space="0" w:color="auto"/>
              <w:right w:val="single" w:sz="4" w:space="0" w:color="auto"/>
            </w:tcBorders>
          </w:tcPr>
          <w:p w14:paraId="5E4EAFE5" w14:textId="35E10467"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Отсутствие замечаний</w:t>
            </w:r>
          </w:p>
        </w:tc>
        <w:tc>
          <w:tcPr>
            <w:tcW w:w="1561" w:type="dxa"/>
            <w:tcBorders>
              <w:top w:val="single" w:sz="4" w:space="0" w:color="auto"/>
              <w:left w:val="single" w:sz="4" w:space="0" w:color="auto"/>
              <w:bottom w:val="single" w:sz="4" w:space="0" w:color="auto"/>
            </w:tcBorders>
          </w:tcPr>
          <w:p w14:paraId="0BBECA3F" w14:textId="295C566B" w:rsidR="00DD55D5" w:rsidRPr="00967D8B" w:rsidRDefault="006F1C7B"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967D8B" w14:paraId="44355687" w14:textId="77777777" w:rsidTr="003720B4">
        <w:trPr>
          <w:trHeight w:val="70"/>
        </w:trPr>
        <w:tc>
          <w:tcPr>
            <w:tcW w:w="2014" w:type="dxa"/>
            <w:gridSpan w:val="2"/>
            <w:vMerge/>
          </w:tcPr>
          <w:p w14:paraId="07B11556"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13894" w:type="dxa"/>
            <w:gridSpan w:val="4"/>
            <w:tcBorders>
              <w:top w:val="single" w:sz="4" w:space="0" w:color="auto"/>
              <w:left w:val="single" w:sz="4" w:space="0" w:color="auto"/>
              <w:bottom w:val="single" w:sz="4" w:space="0" w:color="auto"/>
            </w:tcBorders>
          </w:tcPr>
          <w:p w14:paraId="44387034" w14:textId="087B62FE" w:rsidR="00DD55D5" w:rsidRPr="00967D8B" w:rsidRDefault="00DD55D5" w:rsidP="00DD55D5">
            <w:pPr>
              <w:autoSpaceDE w:val="0"/>
              <w:autoSpaceDN w:val="0"/>
              <w:adjustRightInd w:val="0"/>
              <w:ind w:left="34"/>
              <w:jc w:val="center"/>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Выплата за качество выполняемых работ</w:t>
            </w:r>
          </w:p>
        </w:tc>
      </w:tr>
      <w:tr w:rsidR="00DD55D5" w:rsidRPr="00967D8B" w14:paraId="3CF94237" w14:textId="77777777" w:rsidTr="003720B4">
        <w:trPr>
          <w:trHeight w:val="70"/>
        </w:trPr>
        <w:tc>
          <w:tcPr>
            <w:tcW w:w="2014" w:type="dxa"/>
            <w:gridSpan w:val="2"/>
            <w:vMerge/>
          </w:tcPr>
          <w:p w14:paraId="4D455880"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8611012" w14:textId="6136FDE8"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Представление интересов учреждения при проведении проверок</w:t>
            </w:r>
          </w:p>
        </w:tc>
        <w:tc>
          <w:tcPr>
            <w:tcW w:w="6237" w:type="dxa"/>
            <w:tcBorders>
              <w:top w:val="single" w:sz="4" w:space="0" w:color="auto"/>
              <w:left w:val="single" w:sz="4" w:space="0" w:color="auto"/>
              <w:bottom w:val="single" w:sz="4" w:space="0" w:color="auto"/>
              <w:right w:val="single" w:sz="4" w:space="0" w:color="auto"/>
            </w:tcBorders>
          </w:tcPr>
          <w:p w14:paraId="3EB2801F" w14:textId="3F8AAD95"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Отсутствие замечаний контролирующих органов</w:t>
            </w:r>
          </w:p>
        </w:tc>
        <w:tc>
          <w:tcPr>
            <w:tcW w:w="1843" w:type="dxa"/>
            <w:tcBorders>
              <w:top w:val="single" w:sz="4" w:space="0" w:color="auto"/>
              <w:left w:val="single" w:sz="4" w:space="0" w:color="auto"/>
              <w:bottom w:val="single" w:sz="4" w:space="0" w:color="auto"/>
              <w:right w:val="single" w:sz="4" w:space="0" w:color="auto"/>
            </w:tcBorders>
          </w:tcPr>
          <w:p w14:paraId="60E9E938" w14:textId="0A4A725C"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100%</w:t>
            </w:r>
          </w:p>
        </w:tc>
        <w:tc>
          <w:tcPr>
            <w:tcW w:w="1561" w:type="dxa"/>
            <w:tcBorders>
              <w:top w:val="single" w:sz="4" w:space="0" w:color="auto"/>
              <w:left w:val="single" w:sz="4" w:space="0" w:color="auto"/>
              <w:bottom w:val="single" w:sz="4" w:space="0" w:color="auto"/>
            </w:tcBorders>
          </w:tcPr>
          <w:p w14:paraId="08A4FFE2" w14:textId="2C2A7FAB" w:rsidR="00DD55D5" w:rsidRPr="00967D8B" w:rsidRDefault="00E305AD"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60</w:t>
            </w:r>
          </w:p>
        </w:tc>
      </w:tr>
      <w:tr w:rsidR="00DD55D5" w:rsidRPr="00967D8B" w14:paraId="5C8606CF" w14:textId="77777777" w:rsidTr="003720B4">
        <w:trPr>
          <w:trHeight w:val="70"/>
        </w:trPr>
        <w:tc>
          <w:tcPr>
            <w:tcW w:w="2014" w:type="dxa"/>
            <w:gridSpan w:val="2"/>
            <w:vMerge/>
          </w:tcPr>
          <w:p w14:paraId="416E0BE7" w14:textId="77777777" w:rsidR="00DD55D5" w:rsidRPr="00967D8B" w:rsidRDefault="00DD55D5" w:rsidP="00DD55D5">
            <w:pPr>
              <w:autoSpaceDE w:val="0"/>
              <w:autoSpaceDN w:val="0"/>
              <w:adjustRightInd w:val="0"/>
              <w:ind w:left="34"/>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35CB612E" w14:textId="7DF5D324"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 xml:space="preserve">Эффективное ведение </w:t>
            </w:r>
            <w:proofErr w:type="spellStart"/>
            <w:r w:rsidRPr="00967D8B">
              <w:rPr>
                <w:rFonts w:ascii="Times New Roman CYR" w:eastAsiaTheme="minorEastAsia" w:hAnsi="Times New Roman CYR" w:cs="Times New Roman CYR"/>
                <w:sz w:val="24"/>
                <w:szCs w:val="24"/>
                <w:lang w:eastAsia="ru-RU"/>
              </w:rPr>
              <w:t>претензионно</w:t>
            </w:r>
            <w:proofErr w:type="spellEnd"/>
            <w:r w:rsidRPr="00967D8B">
              <w:rPr>
                <w:rFonts w:ascii="Times New Roman CYR" w:eastAsiaTheme="minorEastAsia" w:hAnsi="Times New Roman CYR" w:cs="Times New Roman CYR"/>
                <w:sz w:val="24"/>
                <w:szCs w:val="24"/>
                <w:lang w:eastAsia="ru-RU"/>
              </w:rPr>
              <w:t>-исковой работы учреждений</w:t>
            </w:r>
          </w:p>
        </w:tc>
        <w:tc>
          <w:tcPr>
            <w:tcW w:w="6237" w:type="dxa"/>
            <w:tcBorders>
              <w:top w:val="single" w:sz="4" w:space="0" w:color="auto"/>
              <w:left w:val="single" w:sz="4" w:space="0" w:color="auto"/>
              <w:bottom w:val="single" w:sz="4" w:space="0" w:color="auto"/>
              <w:right w:val="single" w:sz="4" w:space="0" w:color="auto"/>
            </w:tcBorders>
          </w:tcPr>
          <w:p w14:paraId="565BE765" w14:textId="7BA7D6A9"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Своевременное направление претензий и исков, представление интересов учреждения, подведомственных учреждений в суде и при рассмотрении иных дел</w:t>
            </w:r>
          </w:p>
        </w:tc>
        <w:tc>
          <w:tcPr>
            <w:tcW w:w="1843" w:type="dxa"/>
            <w:tcBorders>
              <w:top w:val="single" w:sz="4" w:space="0" w:color="auto"/>
              <w:left w:val="single" w:sz="4" w:space="0" w:color="auto"/>
              <w:bottom w:val="single" w:sz="4" w:space="0" w:color="auto"/>
              <w:right w:val="single" w:sz="4" w:space="0" w:color="auto"/>
            </w:tcBorders>
          </w:tcPr>
          <w:p w14:paraId="1EC8E4AF" w14:textId="52468AFB" w:rsidR="00DD55D5" w:rsidRPr="00967D8B" w:rsidRDefault="00DD55D5" w:rsidP="00DD55D5">
            <w:pPr>
              <w:autoSpaceDE w:val="0"/>
              <w:autoSpaceDN w:val="0"/>
              <w:adjustRightInd w:val="0"/>
              <w:ind w:left="34"/>
              <w:rPr>
                <w:rFonts w:ascii="Times New Roman" w:hAnsi="Times New Roman" w:cs="Times New Roman"/>
                <w:sz w:val="24"/>
                <w:szCs w:val="24"/>
              </w:rPr>
            </w:pPr>
            <w:r w:rsidRPr="00967D8B">
              <w:rPr>
                <w:rFonts w:ascii="Times New Roman CYR" w:eastAsiaTheme="minorEastAsia" w:hAnsi="Times New Roman CYR" w:cs="Times New Roman CYR"/>
                <w:sz w:val="24"/>
                <w:szCs w:val="24"/>
                <w:lang w:eastAsia="ru-RU"/>
              </w:rPr>
              <w:t>Отсутствие решений, ущемляющих интересы учреждения, отсутствие замечаний руководителя</w:t>
            </w:r>
          </w:p>
        </w:tc>
        <w:tc>
          <w:tcPr>
            <w:tcW w:w="1561" w:type="dxa"/>
            <w:tcBorders>
              <w:top w:val="single" w:sz="4" w:space="0" w:color="auto"/>
              <w:left w:val="single" w:sz="4" w:space="0" w:color="auto"/>
              <w:bottom w:val="single" w:sz="4" w:space="0" w:color="auto"/>
            </w:tcBorders>
          </w:tcPr>
          <w:p w14:paraId="1BF9E2FF" w14:textId="77C76EA3" w:rsidR="00DD55D5" w:rsidRPr="00967D8B" w:rsidRDefault="00E305AD" w:rsidP="00DD55D5">
            <w:pPr>
              <w:autoSpaceDE w:val="0"/>
              <w:autoSpaceDN w:val="0"/>
              <w:adjustRightInd w:val="0"/>
              <w:ind w:left="34"/>
              <w:jc w:val="center"/>
              <w:rPr>
                <w:rFonts w:ascii="Times New Roman" w:hAnsi="Times New Roman" w:cs="Times New Roman"/>
                <w:sz w:val="24"/>
                <w:szCs w:val="24"/>
              </w:rPr>
            </w:pPr>
            <w:r>
              <w:rPr>
                <w:rFonts w:ascii="Times New Roman" w:hAnsi="Times New Roman" w:cs="Times New Roman"/>
                <w:sz w:val="24"/>
                <w:szCs w:val="24"/>
              </w:rPr>
              <w:t>40</w:t>
            </w:r>
          </w:p>
        </w:tc>
      </w:tr>
      <w:tr w:rsidR="00DD55D5" w:rsidRPr="00B3231F" w14:paraId="7F7E478F" w14:textId="77777777" w:rsidTr="003720B4">
        <w:trPr>
          <w:gridBefore w:val="1"/>
          <w:wBefore w:w="29" w:type="dxa"/>
        </w:trPr>
        <w:tc>
          <w:tcPr>
            <w:tcW w:w="1985" w:type="dxa"/>
            <w:vMerge w:val="restart"/>
          </w:tcPr>
          <w:p w14:paraId="68503B00" w14:textId="203FFD3E" w:rsidR="00DD55D5" w:rsidRPr="00B3231F" w:rsidRDefault="00DD55D5" w:rsidP="00DD55D5">
            <w:pPr>
              <w:jc w:val="both"/>
              <w:rPr>
                <w:rFonts w:ascii="Times New Roman" w:hAnsi="Times New Roman" w:cs="Times New Roman"/>
                <w:sz w:val="24"/>
                <w:szCs w:val="24"/>
              </w:rPr>
            </w:pPr>
            <w:bookmarkStart w:id="5" w:name="_Hlk98940682"/>
            <w:r w:rsidRPr="00B3231F">
              <w:rPr>
                <w:rFonts w:ascii="Times New Roman" w:hAnsi="Times New Roman" w:cs="Times New Roman"/>
                <w:sz w:val="24"/>
                <w:szCs w:val="24"/>
              </w:rPr>
              <w:t xml:space="preserve">Бухгалтер, </w:t>
            </w:r>
            <w:r>
              <w:rPr>
                <w:rFonts w:ascii="Times New Roman" w:hAnsi="Times New Roman" w:cs="Times New Roman"/>
                <w:sz w:val="24"/>
                <w:szCs w:val="24"/>
              </w:rPr>
              <w:t>кадровик</w:t>
            </w:r>
          </w:p>
        </w:tc>
        <w:tc>
          <w:tcPr>
            <w:tcW w:w="13894" w:type="dxa"/>
            <w:gridSpan w:val="4"/>
          </w:tcPr>
          <w:p w14:paraId="68F44EC2" w14:textId="77777777" w:rsidR="00DD55D5" w:rsidRPr="00B3231F" w:rsidRDefault="00DD55D5" w:rsidP="00DD55D5">
            <w:pPr>
              <w:jc w:val="both"/>
              <w:rPr>
                <w:rFonts w:ascii="Times New Roman" w:hAnsi="Times New Roman" w:cs="Times New Roman"/>
                <w:sz w:val="24"/>
                <w:szCs w:val="24"/>
              </w:rPr>
            </w:pPr>
            <w:r w:rsidRPr="00B3231F">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DD55D5" w:rsidRPr="00B3231F" w14:paraId="5CCADCF7" w14:textId="77777777" w:rsidTr="003720B4">
        <w:trPr>
          <w:gridBefore w:val="1"/>
          <w:wBefore w:w="29" w:type="dxa"/>
        </w:trPr>
        <w:tc>
          <w:tcPr>
            <w:tcW w:w="1985" w:type="dxa"/>
            <w:vMerge/>
          </w:tcPr>
          <w:p w14:paraId="2A8C260C"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5D9C5FD1"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учреждений</w:t>
            </w:r>
          </w:p>
        </w:tc>
        <w:tc>
          <w:tcPr>
            <w:tcW w:w="6237" w:type="dxa"/>
            <w:vAlign w:val="center"/>
          </w:tcPr>
          <w:p w14:paraId="5314BD60"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1843" w:type="dxa"/>
            <w:vAlign w:val="center"/>
          </w:tcPr>
          <w:p w14:paraId="5DB1EDA8"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100%</w:t>
            </w:r>
          </w:p>
        </w:tc>
        <w:tc>
          <w:tcPr>
            <w:tcW w:w="1561" w:type="dxa"/>
            <w:vAlign w:val="center"/>
          </w:tcPr>
          <w:p w14:paraId="0DF72172" w14:textId="2920384F"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14211B5D" w14:textId="77777777" w:rsidTr="003720B4">
        <w:trPr>
          <w:gridBefore w:val="1"/>
          <w:wBefore w:w="29" w:type="dxa"/>
        </w:trPr>
        <w:tc>
          <w:tcPr>
            <w:tcW w:w="1985" w:type="dxa"/>
            <w:vMerge/>
          </w:tcPr>
          <w:p w14:paraId="6D8BE5AA"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2AF6A737"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Обработка и предоставление бухгалтерских сведений учреждениям, организациям</w:t>
            </w:r>
          </w:p>
        </w:tc>
        <w:tc>
          <w:tcPr>
            <w:tcW w:w="6237" w:type="dxa"/>
            <w:vAlign w:val="center"/>
          </w:tcPr>
          <w:p w14:paraId="5379B794"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Соответствие объема и полноты  предоставляемых сведений установленным нормам</w:t>
            </w:r>
          </w:p>
        </w:tc>
        <w:tc>
          <w:tcPr>
            <w:tcW w:w="1843" w:type="dxa"/>
            <w:vAlign w:val="center"/>
          </w:tcPr>
          <w:p w14:paraId="7F84975B"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100%</w:t>
            </w:r>
          </w:p>
        </w:tc>
        <w:tc>
          <w:tcPr>
            <w:tcW w:w="1561" w:type="dxa"/>
            <w:vAlign w:val="center"/>
          </w:tcPr>
          <w:p w14:paraId="1CAF8229" w14:textId="77A6F5C5"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7310160E" w14:textId="77777777" w:rsidTr="003720B4">
        <w:trPr>
          <w:gridBefore w:val="1"/>
          <w:wBefore w:w="29" w:type="dxa"/>
        </w:trPr>
        <w:tc>
          <w:tcPr>
            <w:tcW w:w="1985" w:type="dxa"/>
            <w:vMerge/>
          </w:tcPr>
          <w:p w14:paraId="552388AA"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4F3EBF58"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подведомственных учреждений по возникающим вопросам исполнения бюджета, новых нормативных документов, актов, требований вышестоящих органов</w:t>
            </w:r>
          </w:p>
        </w:tc>
        <w:tc>
          <w:tcPr>
            <w:tcW w:w="6237" w:type="dxa"/>
            <w:vAlign w:val="center"/>
          </w:tcPr>
          <w:p w14:paraId="353F67CA"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Своевременность и достоверность предоставляемой информации</w:t>
            </w:r>
          </w:p>
        </w:tc>
        <w:tc>
          <w:tcPr>
            <w:tcW w:w="1843" w:type="dxa"/>
            <w:vAlign w:val="center"/>
          </w:tcPr>
          <w:p w14:paraId="5C7D7B89"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Без замечаний со стороны руководителей подведомственных учреждений</w:t>
            </w:r>
          </w:p>
        </w:tc>
        <w:tc>
          <w:tcPr>
            <w:tcW w:w="1561" w:type="dxa"/>
            <w:vAlign w:val="center"/>
          </w:tcPr>
          <w:p w14:paraId="54F917BA" w14:textId="46F66079"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20</w:t>
            </w:r>
          </w:p>
        </w:tc>
      </w:tr>
      <w:tr w:rsidR="00DD55D5" w:rsidRPr="00B3231F" w14:paraId="534FD9E6" w14:textId="77777777" w:rsidTr="003720B4">
        <w:trPr>
          <w:gridBefore w:val="1"/>
          <w:wBefore w:w="29" w:type="dxa"/>
        </w:trPr>
        <w:tc>
          <w:tcPr>
            <w:tcW w:w="1985" w:type="dxa"/>
            <w:vMerge/>
          </w:tcPr>
          <w:p w14:paraId="4B2B0EF9"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4DEA31E9"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 xml:space="preserve">Контроль за использованием бюджетных и внебюджетных средств учреждения в порядке, установленном действующим законодательством и уставом учреждения, эффективное и </w:t>
            </w:r>
            <w:r w:rsidRPr="00B3231F">
              <w:rPr>
                <w:rFonts w:ascii="Times New Roman" w:hAnsi="Times New Roman" w:cs="Times New Roman"/>
                <w:sz w:val="24"/>
                <w:szCs w:val="24"/>
              </w:rPr>
              <w:lastRenderedPageBreak/>
              <w:t>рациональное их использование, контроль за недопущением нецелевого использования средств</w:t>
            </w:r>
          </w:p>
        </w:tc>
        <w:tc>
          <w:tcPr>
            <w:tcW w:w="6237" w:type="dxa"/>
            <w:vAlign w:val="center"/>
          </w:tcPr>
          <w:p w14:paraId="2C898E1D"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lastRenderedPageBreak/>
              <w:t>Своевременность осуществления контроля</w:t>
            </w:r>
          </w:p>
        </w:tc>
        <w:tc>
          <w:tcPr>
            <w:tcW w:w="1843" w:type="dxa"/>
            <w:vAlign w:val="center"/>
          </w:tcPr>
          <w:p w14:paraId="341DB98A"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561" w:type="dxa"/>
            <w:vAlign w:val="center"/>
          </w:tcPr>
          <w:p w14:paraId="7363B627" w14:textId="497064C2"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20</w:t>
            </w:r>
          </w:p>
        </w:tc>
      </w:tr>
      <w:tr w:rsidR="00DD55D5" w:rsidRPr="00B3231F" w14:paraId="7C83A04B" w14:textId="77777777" w:rsidTr="003720B4">
        <w:trPr>
          <w:gridBefore w:val="1"/>
          <w:wBefore w:w="29" w:type="dxa"/>
        </w:trPr>
        <w:tc>
          <w:tcPr>
            <w:tcW w:w="1985" w:type="dxa"/>
            <w:vMerge/>
          </w:tcPr>
          <w:p w14:paraId="39671D67" w14:textId="77777777" w:rsidR="00DD55D5" w:rsidRPr="00B3231F" w:rsidRDefault="00DD55D5" w:rsidP="00DD55D5">
            <w:pPr>
              <w:jc w:val="both"/>
              <w:rPr>
                <w:rFonts w:ascii="Times New Roman" w:hAnsi="Times New Roman" w:cs="Times New Roman"/>
                <w:sz w:val="24"/>
                <w:szCs w:val="24"/>
              </w:rPr>
            </w:pPr>
          </w:p>
        </w:tc>
        <w:tc>
          <w:tcPr>
            <w:tcW w:w="13894" w:type="dxa"/>
            <w:gridSpan w:val="4"/>
          </w:tcPr>
          <w:p w14:paraId="43DFD1E2" w14:textId="77777777" w:rsidR="00DD55D5" w:rsidRPr="00B3231F" w:rsidRDefault="00DD55D5" w:rsidP="00DD55D5">
            <w:pPr>
              <w:jc w:val="center"/>
              <w:rPr>
                <w:rFonts w:ascii="Times New Roman" w:hAnsi="Times New Roman" w:cs="Times New Roman"/>
                <w:sz w:val="24"/>
                <w:szCs w:val="24"/>
              </w:rPr>
            </w:pPr>
            <w:r w:rsidRPr="00B3231F">
              <w:rPr>
                <w:rFonts w:ascii="Times New Roman" w:hAnsi="Times New Roman" w:cs="Times New Roman"/>
                <w:sz w:val="24"/>
                <w:szCs w:val="24"/>
              </w:rPr>
              <w:t>Выплаты за интенсивность и высокие результаты работы</w:t>
            </w:r>
          </w:p>
        </w:tc>
      </w:tr>
      <w:tr w:rsidR="00DD55D5" w:rsidRPr="00B3231F" w14:paraId="38E06A35" w14:textId="77777777" w:rsidTr="003720B4">
        <w:trPr>
          <w:gridBefore w:val="1"/>
          <w:wBefore w:w="29" w:type="dxa"/>
        </w:trPr>
        <w:tc>
          <w:tcPr>
            <w:tcW w:w="1985" w:type="dxa"/>
            <w:vMerge/>
          </w:tcPr>
          <w:p w14:paraId="60A94B3D"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59B855E0"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6237" w:type="dxa"/>
            <w:vAlign w:val="center"/>
          </w:tcPr>
          <w:p w14:paraId="0FC34FBD"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1843" w:type="dxa"/>
            <w:vAlign w:val="center"/>
          </w:tcPr>
          <w:p w14:paraId="52D6C593"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Выполнение заданий без замечаний</w:t>
            </w:r>
          </w:p>
        </w:tc>
        <w:tc>
          <w:tcPr>
            <w:tcW w:w="1561" w:type="dxa"/>
            <w:vAlign w:val="center"/>
          </w:tcPr>
          <w:p w14:paraId="14666FEC" w14:textId="2DAC82CF"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20</w:t>
            </w:r>
          </w:p>
        </w:tc>
      </w:tr>
      <w:tr w:rsidR="00DD55D5" w:rsidRPr="00B3231F" w14:paraId="19B2BDE1" w14:textId="77777777" w:rsidTr="003720B4">
        <w:trPr>
          <w:gridBefore w:val="1"/>
          <w:wBefore w:w="29" w:type="dxa"/>
        </w:trPr>
        <w:tc>
          <w:tcPr>
            <w:tcW w:w="1985" w:type="dxa"/>
            <w:vMerge/>
          </w:tcPr>
          <w:p w14:paraId="145732F2"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704A3086"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Техническое и программное обеспечение и его использование в работе, освоение новых программных форм бухгалтерского учета</w:t>
            </w:r>
          </w:p>
        </w:tc>
        <w:tc>
          <w:tcPr>
            <w:tcW w:w="6237" w:type="dxa"/>
            <w:vAlign w:val="center"/>
          </w:tcPr>
          <w:p w14:paraId="693470E0"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1843" w:type="dxa"/>
            <w:vAlign w:val="center"/>
          </w:tcPr>
          <w:p w14:paraId="1BDB264E"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561" w:type="dxa"/>
            <w:vAlign w:val="center"/>
          </w:tcPr>
          <w:p w14:paraId="41594B83" w14:textId="5A77FCE3"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09ED744D" w14:textId="77777777" w:rsidTr="003720B4">
        <w:trPr>
          <w:gridBefore w:val="1"/>
          <w:wBefore w:w="29" w:type="dxa"/>
        </w:trPr>
        <w:tc>
          <w:tcPr>
            <w:tcW w:w="1985" w:type="dxa"/>
            <w:vMerge/>
          </w:tcPr>
          <w:p w14:paraId="792B19AE"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05852A37"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Добросовестное исполнение трудовых обязанностей</w:t>
            </w:r>
          </w:p>
        </w:tc>
        <w:tc>
          <w:tcPr>
            <w:tcW w:w="6237" w:type="dxa"/>
            <w:vAlign w:val="center"/>
          </w:tcPr>
          <w:p w14:paraId="60B13926"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Отсутствие письменных жалоб на качество исполнения трудовых обязанностей и дисциплинарных обязанностей</w:t>
            </w:r>
          </w:p>
        </w:tc>
        <w:tc>
          <w:tcPr>
            <w:tcW w:w="1843" w:type="dxa"/>
            <w:vAlign w:val="center"/>
          </w:tcPr>
          <w:p w14:paraId="09EA575A"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0</w:t>
            </w:r>
          </w:p>
        </w:tc>
        <w:tc>
          <w:tcPr>
            <w:tcW w:w="1561" w:type="dxa"/>
            <w:vAlign w:val="center"/>
          </w:tcPr>
          <w:p w14:paraId="7E25C46D" w14:textId="33E3420A"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20</w:t>
            </w:r>
          </w:p>
        </w:tc>
      </w:tr>
      <w:tr w:rsidR="00DD55D5" w:rsidRPr="00B3231F" w14:paraId="21D24158" w14:textId="77777777" w:rsidTr="003720B4">
        <w:trPr>
          <w:gridBefore w:val="1"/>
          <w:wBefore w:w="29" w:type="dxa"/>
        </w:trPr>
        <w:tc>
          <w:tcPr>
            <w:tcW w:w="1985" w:type="dxa"/>
            <w:vMerge/>
          </w:tcPr>
          <w:p w14:paraId="75935442"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30146136"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 xml:space="preserve">Осуществление дополнительной работы </w:t>
            </w:r>
          </w:p>
        </w:tc>
        <w:tc>
          <w:tcPr>
            <w:tcW w:w="6237" w:type="dxa"/>
            <w:vAlign w:val="center"/>
          </w:tcPr>
          <w:p w14:paraId="18E22A90" w14:textId="48C68C1C"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информации не входящей в перечень установленной отчетности</w:t>
            </w:r>
          </w:p>
        </w:tc>
        <w:tc>
          <w:tcPr>
            <w:tcW w:w="1843" w:type="dxa"/>
            <w:vAlign w:val="center"/>
          </w:tcPr>
          <w:p w14:paraId="378796E7"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Своевременное выполнение поставленных задач</w:t>
            </w:r>
          </w:p>
        </w:tc>
        <w:tc>
          <w:tcPr>
            <w:tcW w:w="1561" w:type="dxa"/>
            <w:vAlign w:val="center"/>
          </w:tcPr>
          <w:p w14:paraId="67B4E56C" w14:textId="5080DF7C"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3E3A99A4" w14:textId="77777777" w:rsidTr="003720B4">
        <w:trPr>
          <w:gridBefore w:val="1"/>
          <w:wBefore w:w="29" w:type="dxa"/>
        </w:trPr>
        <w:tc>
          <w:tcPr>
            <w:tcW w:w="1985" w:type="dxa"/>
            <w:vMerge/>
          </w:tcPr>
          <w:p w14:paraId="1A219008" w14:textId="77777777" w:rsidR="00DD55D5" w:rsidRPr="00B3231F" w:rsidRDefault="00DD55D5" w:rsidP="00DD55D5">
            <w:pPr>
              <w:jc w:val="both"/>
              <w:rPr>
                <w:rFonts w:ascii="Times New Roman" w:hAnsi="Times New Roman" w:cs="Times New Roman"/>
                <w:sz w:val="24"/>
                <w:szCs w:val="24"/>
              </w:rPr>
            </w:pPr>
          </w:p>
        </w:tc>
        <w:tc>
          <w:tcPr>
            <w:tcW w:w="13894" w:type="dxa"/>
            <w:gridSpan w:val="4"/>
          </w:tcPr>
          <w:p w14:paraId="149F4C30" w14:textId="77777777" w:rsidR="00DD55D5" w:rsidRPr="00B3231F" w:rsidRDefault="00DD55D5" w:rsidP="00DD55D5">
            <w:pPr>
              <w:jc w:val="center"/>
              <w:rPr>
                <w:rFonts w:ascii="Times New Roman" w:hAnsi="Times New Roman" w:cs="Times New Roman"/>
                <w:sz w:val="24"/>
                <w:szCs w:val="24"/>
              </w:rPr>
            </w:pPr>
            <w:r w:rsidRPr="00B3231F">
              <w:rPr>
                <w:rFonts w:ascii="Times New Roman" w:hAnsi="Times New Roman" w:cs="Times New Roman"/>
                <w:sz w:val="24"/>
                <w:szCs w:val="24"/>
              </w:rPr>
              <w:t>Выплаты за качество выполняемых работ</w:t>
            </w:r>
          </w:p>
        </w:tc>
      </w:tr>
      <w:tr w:rsidR="00DD55D5" w:rsidRPr="00B3231F" w14:paraId="62997211" w14:textId="77777777" w:rsidTr="003720B4">
        <w:trPr>
          <w:gridBefore w:val="1"/>
          <w:wBefore w:w="29" w:type="dxa"/>
        </w:trPr>
        <w:tc>
          <w:tcPr>
            <w:tcW w:w="1985" w:type="dxa"/>
            <w:vMerge/>
          </w:tcPr>
          <w:p w14:paraId="6924F800"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4A4B0685" w14:textId="77777777" w:rsidR="00DD55D5" w:rsidRPr="00B3231F" w:rsidRDefault="00DD55D5" w:rsidP="00DD55D5">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6237" w:type="dxa"/>
            <w:vAlign w:val="center"/>
          </w:tcPr>
          <w:p w14:paraId="3B45F315" w14:textId="77777777" w:rsidR="00DD55D5" w:rsidRPr="00B3231F" w:rsidRDefault="00DD55D5" w:rsidP="00DD55D5">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1843" w:type="dxa"/>
            <w:vAlign w:val="center"/>
          </w:tcPr>
          <w:p w14:paraId="058B5382" w14:textId="77777777" w:rsidR="00DD55D5" w:rsidRPr="00B3231F" w:rsidRDefault="00DD55D5" w:rsidP="00DD55D5">
            <w:pPr>
              <w:rPr>
                <w:rFonts w:ascii="Times New Roman" w:hAnsi="Times New Roman" w:cs="Times New Roman"/>
                <w:b/>
                <w:sz w:val="24"/>
                <w:szCs w:val="24"/>
              </w:rPr>
            </w:pPr>
            <w:r w:rsidRPr="00B3231F">
              <w:rPr>
                <w:rFonts w:ascii="Times New Roman" w:hAnsi="Times New Roman" w:cs="Times New Roman"/>
                <w:sz w:val="24"/>
                <w:szCs w:val="24"/>
              </w:rPr>
              <w:t>Отсутствие просроченной дебиторской и кредиторской задолженности</w:t>
            </w:r>
            <w:r w:rsidRPr="00B3231F">
              <w:rPr>
                <w:rFonts w:ascii="Times New Roman" w:hAnsi="Times New Roman" w:cs="Times New Roman"/>
                <w:b/>
                <w:sz w:val="24"/>
                <w:szCs w:val="24"/>
              </w:rPr>
              <w:t xml:space="preserve">, </w:t>
            </w:r>
            <w:r w:rsidRPr="00B3231F">
              <w:rPr>
                <w:rFonts w:ascii="Times New Roman" w:hAnsi="Times New Roman" w:cs="Times New Roman"/>
                <w:sz w:val="24"/>
                <w:szCs w:val="24"/>
              </w:rPr>
              <w:t>отсутствие превышения утвержденного ФОТ образовательным учреждениям</w:t>
            </w:r>
          </w:p>
        </w:tc>
        <w:tc>
          <w:tcPr>
            <w:tcW w:w="1561" w:type="dxa"/>
            <w:vAlign w:val="center"/>
          </w:tcPr>
          <w:p w14:paraId="4D0F64C3" w14:textId="5E381B2C"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04F386B8" w14:textId="77777777" w:rsidTr="003720B4">
        <w:trPr>
          <w:gridBefore w:val="1"/>
          <w:wBefore w:w="29" w:type="dxa"/>
        </w:trPr>
        <w:tc>
          <w:tcPr>
            <w:tcW w:w="1985" w:type="dxa"/>
            <w:vMerge/>
          </w:tcPr>
          <w:p w14:paraId="33B9DF3A" w14:textId="77777777" w:rsidR="00DD55D5" w:rsidRPr="00B3231F" w:rsidRDefault="00DD55D5" w:rsidP="00DD55D5">
            <w:pPr>
              <w:jc w:val="both"/>
              <w:rPr>
                <w:rFonts w:ascii="Times New Roman" w:hAnsi="Times New Roman" w:cs="Times New Roman"/>
                <w:sz w:val="24"/>
                <w:szCs w:val="24"/>
              </w:rPr>
            </w:pPr>
          </w:p>
        </w:tc>
        <w:tc>
          <w:tcPr>
            <w:tcW w:w="4253" w:type="dxa"/>
            <w:vAlign w:val="center"/>
          </w:tcPr>
          <w:p w14:paraId="7CB580DE"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 xml:space="preserve">Контроль за соответствием данных бухгалтерского учета и фактического </w:t>
            </w:r>
            <w:r w:rsidRPr="00B3231F">
              <w:rPr>
                <w:rFonts w:ascii="Times New Roman" w:hAnsi="Times New Roman" w:cs="Times New Roman"/>
                <w:sz w:val="24"/>
                <w:szCs w:val="24"/>
              </w:rPr>
              <w:lastRenderedPageBreak/>
              <w:t>наличия имущества в оперативном управлении учреждений</w:t>
            </w:r>
          </w:p>
        </w:tc>
        <w:tc>
          <w:tcPr>
            <w:tcW w:w="6237" w:type="dxa"/>
            <w:vAlign w:val="center"/>
          </w:tcPr>
          <w:p w14:paraId="5A1DCBD1"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lastRenderedPageBreak/>
              <w:t>Своевременное отражение на счетах бухгалтерского учета операций связанных с движением основных средств, товарно-материальных ценностей</w:t>
            </w:r>
          </w:p>
        </w:tc>
        <w:tc>
          <w:tcPr>
            <w:tcW w:w="1843" w:type="dxa"/>
            <w:vAlign w:val="center"/>
          </w:tcPr>
          <w:p w14:paraId="442104D7"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Соответствует</w:t>
            </w:r>
          </w:p>
        </w:tc>
        <w:tc>
          <w:tcPr>
            <w:tcW w:w="1561" w:type="dxa"/>
            <w:vAlign w:val="center"/>
          </w:tcPr>
          <w:p w14:paraId="41C385DF" w14:textId="63937B8F"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30</w:t>
            </w:r>
          </w:p>
        </w:tc>
      </w:tr>
      <w:tr w:rsidR="00DD55D5" w:rsidRPr="00B3231F" w14:paraId="05402B57" w14:textId="77777777" w:rsidTr="003720B4">
        <w:trPr>
          <w:gridBefore w:val="1"/>
          <w:wBefore w:w="29" w:type="dxa"/>
        </w:trPr>
        <w:tc>
          <w:tcPr>
            <w:tcW w:w="1985" w:type="dxa"/>
            <w:vMerge/>
          </w:tcPr>
          <w:p w14:paraId="0D83F7FF" w14:textId="77777777" w:rsidR="00DD55D5" w:rsidRPr="00B3231F" w:rsidRDefault="00DD55D5" w:rsidP="00DD55D5">
            <w:pPr>
              <w:jc w:val="both"/>
              <w:rPr>
                <w:rFonts w:ascii="Times New Roman" w:hAnsi="Times New Roman" w:cs="Times New Roman"/>
                <w:sz w:val="24"/>
                <w:szCs w:val="24"/>
              </w:rPr>
            </w:pPr>
          </w:p>
        </w:tc>
        <w:tc>
          <w:tcPr>
            <w:tcW w:w="4253" w:type="dxa"/>
            <w:tcBorders>
              <w:bottom w:val="single" w:sz="4" w:space="0" w:color="auto"/>
            </w:tcBorders>
            <w:vAlign w:val="center"/>
          </w:tcPr>
          <w:p w14:paraId="1ACD9920"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Составление и своевременное представление бухгалтерской, налоговой и статистической отчетности</w:t>
            </w:r>
          </w:p>
        </w:tc>
        <w:tc>
          <w:tcPr>
            <w:tcW w:w="6237" w:type="dxa"/>
            <w:tcBorders>
              <w:bottom w:val="single" w:sz="4" w:space="0" w:color="auto"/>
            </w:tcBorders>
            <w:vAlign w:val="center"/>
          </w:tcPr>
          <w:p w14:paraId="5C782FE6"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Обеспечение формирования полной достоверной информации, своевременность предоставления</w:t>
            </w:r>
          </w:p>
        </w:tc>
        <w:tc>
          <w:tcPr>
            <w:tcW w:w="1843" w:type="dxa"/>
            <w:tcBorders>
              <w:bottom w:val="single" w:sz="4" w:space="0" w:color="auto"/>
            </w:tcBorders>
            <w:vAlign w:val="center"/>
          </w:tcPr>
          <w:p w14:paraId="09D26B24" w14:textId="77777777" w:rsidR="00DD55D5" w:rsidRPr="00B3231F" w:rsidRDefault="00DD55D5" w:rsidP="00DD55D5">
            <w:pPr>
              <w:rPr>
                <w:rFonts w:ascii="Times New Roman" w:hAnsi="Times New Roman" w:cs="Times New Roman"/>
                <w:sz w:val="24"/>
                <w:szCs w:val="24"/>
              </w:rPr>
            </w:pPr>
            <w:r w:rsidRPr="00B3231F">
              <w:rPr>
                <w:rFonts w:ascii="Times New Roman" w:hAnsi="Times New Roman" w:cs="Times New Roman"/>
                <w:sz w:val="24"/>
                <w:szCs w:val="24"/>
              </w:rPr>
              <w:t>В полном объеме и в срок</w:t>
            </w:r>
          </w:p>
        </w:tc>
        <w:tc>
          <w:tcPr>
            <w:tcW w:w="1561" w:type="dxa"/>
            <w:tcBorders>
              <w:bottom w:val="single" w:sz="4" w:space="0" w:color="auto"/>
            </w:tcBorders>
            <w:vAlign w:val="center"/>
          </w:tcPr>
          <w:p w14:paraId="6864FCB9" w14:textId="63AF2A73" w:rsidR="00DD55D5" w:rsidRPr="00B3231F" w:rsidRDefault="006F1C7B" w:rsidP="00DD55D5">
            <w:pPr>
              <w:jc w:val="center"/>
              <w:rPr>
                <w:rFonts w:ascii="Times New Roman" w:hAnsi="Times New Roman" w:cs="Times New Roman"/>
                <w:sz w:val="24"/>
                <w:szCs w:val="24"/>
              </w:rPr>
            </w:pPr>
            <w:r>
              <w:rPr>
                <w:rFonts w:ascii="Times New Roman" w:hAnsi="Times New Roman" w:cs="Times New Roman"/>
                <w:sz w:val="24"/>
                <w:szCs w:val="24"/>
              </w:rPr>
              <w:t>40</w:t>
            </w:r>
          </w:p>
        </w:tc>
      </w:tr>
    </w:tbl>
    <w:bookmarkEnd w:id="5"/>
    <w:p w14:paraId="6D3105FC" w14:textId="77777777" w:rsidR="008375AE" w:rsidRPr="00B3231F" w:rsidRDefault="008375AE" w:rsidP="008375AE">
      <w:pPr>
        <w:spacing w:after="0" w:line="240" w:lineRule="auto"/>
        <w:rPr>
          <w:rFonts w:ascii="Times New Roman" w:hAnsi="Times New Roman" w:cs="Times New Roman"/>
        </w:rPr>
      </w:pPr>
      <w:r w:rsidRPr="00B3231F">
        <w:rPr>
          <w:rFonts w:ascii="Times New Roman" w:hAnsi="Times New Roman" w:cs="Times New Roman"/>
        </w:rPr>
        <w:t>&lt;*&gt; исходя из 100-балльной системы.</w:t>
      </w:r>
    </w:p>
    <w:p w14:paraId="63F60F77" w14:textId="1C6AF01E" w:rsidR="00CF6166" w:rsidRDefault="00CF6166" w:rsidP="00CF6166">
      <w:pPr>
        <w:pStyle w:val="ConsPlusNonformat"/>
        <w:rPr>
          <w:rFonts w:ascii="Times New Roman" w:hAnsi="Times New Roman" w:cs="Times New Roman"/>
          <w:sz w:val="24"/>
          <w:szCs w:val="24"/>
        </w:rPr>
      </w:pPr>
    </w:p>
    <w:p w14:paraId="2B48FEFB" w14:textId="03C247A9" w:rsidR="00E87E13" w:rsidRDefault="00E87E13" w:rsidP="00CF6166">
      <w:pPr>
        <w:pStyle w:val="ConsPlusNonformat"/>
        <w:rPr>
          <w:rFonts w:ascii="Times New Roman" w:hAnsi="Times New Roman" w:cs="Times New Roman"/>
          <w:sz w:val="24"/>
          <w:szCs w:val="24"/>
        </w:rPr>
      </w:pPr>
    </w:p>
    <w:p w14:paraId="5AAECEB0" w14:textId="7F3C2248" w:rsidR="00E87E13" w:rsidRDefault="00E87E13" w:rsidP="00CF6166">
      <w:pPr>
        <w:pStyle w:val="ConsPlusNonformat"/>
        <w:rPr>
          <w:rFonts w:ascii="Times New Roman" w:hAnsi="Times New Roman" w:cs="Times New Roman"/>
          <w:sz w:val="24"/>
          <w:szCs w:val="24"/>
        </w:rPr>
      </w:pPr>
    </w:p>
    <w:p w14:paraId="61C59254" w14:textId="77777777" w:rsidR="00E87E13" w:rsidRPr="00B3231F" w:rsidRDefault="00E87E13" w:rsidP="00CF6166">
      <w:pPr>
        <w:pStyle w:val="ConsPlusNonformat"/>
        <w:rPr>
          <w:rFonts w:ascii="Times New Roman" w:hAnsi="Times New Roman" w:cs="Times New Roman"/>
          <w:sz w:val="24"/>
          <w:szCs w:val="24"/>
        </w:rPr>
        <w:sectPr w:rsidR="00E87E13" w:rsidRPr="00B3231F" w:rsidSect="00B4439B">
          <w:pgSz w:w="16838" w:h="11906" w:orient="landscape"/>
          <w:pgMar w:top="709" w:right="1134" w:bottom="993" w:left="425" w:header="709" w:footer="709" w:gutter="0"/>
          <w:cols w:space="708"/>
          <w:docGrid w:linePitch="360"/>
        </w:sectPr>
      </w:pPr>
    </w:p>
    <w:p w14:paraId="71BC3D6A" w14:textId="77777777" w:rsidR="00CF6166" w:rsidRPr="00B3231F" w:rsidRDefault="00CF6166" w:rsidP="00CF6166">
      <w:pPr>
        <w:autoSpaceDE w:val="0"/>
        <w:autoSpaceDN w:val="0"/>
        <w:adjustRightInd w:val="0"/>
        <w:spacing w:after="0" w:line="240" w:lineRule="auto"/>
        <w:jc w:val="right"/>
        <w:outlineLvl w:val="2"/>
        <w:rPr>
          <w:rFonts w:ascii="Times New Roman" w:hAnsi="Times New Roman" w:cs="Times New Roman"/>
          <w:sz w:val="24"/>
          <w:szCs w:val="24"/>
        </w:rPr>
      </w:pPr>
      <w:r w:rsidRPr="00B3231F">
        <w:rPr>
          <w:rFonts w:ascii="Times New Roman" w:hAnsi="Times New Roman" w:cs="Times New Roman"/>
          <w:sz w:val="24"/>
          <w:szCs w:val="24"/>
        </w:rPr>
        <w:lastRenderedPageBreak/>
        <w:t>Приложение 2а</w:t>
      </w:r>
    </w:p>
    <w:p w14:paraId="5D8D0F01" w14:textId="77777777" w:rsidR="00CF6166" w:rsidRPr="00B3231F" w:rsidRDefault="00CF6166" w:rsidP="00CF6166">
      <w:pPr>
        <w:autoSpaceDE w:val="0"/>
        <w:autoSpaceDN w:val="0"/>
        <w:adjustRightInd w:val="0"/>
        <w:spacing w:after="0" w:line="240" w:lineRule="auto"/>
        <w:ind w:firstLine="540"/>
        <w:jc w:val="both"/>
        <w:outlineLvl w:val="2"/>
        <w:rPr>
          <w:rFonts w:ascii="Times New Roman" w:hAnsi="Times New Roman" w:cs="Times New Roman"/>
          <w:sz w:val="24"/>
          <w:szCs w:val="24"/>
        </w:rPr>
      </w:pPr>
    </w:p>
    <w:p w14:paraId="0785912D" w14:textId="77777777" w:rsidR="00CF6166" w:rsidRPr="000505FA" w:rsidRDefault="00CF6166" w:rsidP="00CF6166">
      <w:pPr>
        <w:autoSpaceDE w:val="0"/>
        <w:autoSpaceDN w:val="0"/>
        <w:adjustRightInd w:val="0"/>
        <w:spacing w:after="0" w:line="240" w:lineRule="auto"/>
        <w:jc w:val="center"/>
        <w:outlineLvl w:val="2"/>
        <w:rPr>
          <w:rFonts w:ascii="Times New Roman" w:hAnsi="Times New Roman" w:cs="Times New Roman"/>
          <w:b/>
          <w:bCs/>
          <w:sz w:val="24"/>
          <w:szCs w:val="24"/>
        </w:rPr>
      </w:pPr>
      <w:bookmarkStart w:id="6" w:name="_Hlk98851063"/>
      <w:r w:rsidRPr="000505FA">
        <w:rPr>
          <w:rFonts w:ascii="Times New Roman" w:hAnsi="Times New Roman" w:cs="Times New Roman"/>
          <w:b/>
          <w:bCs/>
          <w:sz w:val="24"/>
          <w:szCs w:val="24"/>
        </w:rPr>
        <w:t>Виды и размеры</w:t>
      </w:r>
    </w:p>
    <w:p w14:paraId="2A1F2FD5" w14:textId="64A1895E" w:rsidR="00CF6166" w:rsidRPr="00B3231F" w:rsidRDefault="00CF6166" w:rsidP="00CF6166">
      <w:pPr>
        <w:autoSpaceDE w:val="0"/>
        <w:autoSpaceDN w:val="0"/>
        <w:adjustRightInd w:val="0"/>
        <w:spacing w:after="0" w:line="240" w:lineRule="auto"/>
        <w:jc w:val="center"/>
        <w:outlineLvl w:val="2"/>
        <w:rPr>
          <w:rFonts w:ascii="Times New Roman" w:hAnsi="Times New Roman" w:cs="Times New Roman"/>
          <w:b/>
          <w:bCs/>
          <w:sz w:val="24"/>
          <w:szCs w:val="24"/>
        </w:rPr>
      </w:pPr>
      <w:r w:rsidRPr="000505FA">
        <w:rPr>
          <w:rFonts w:ascii="Times New Roman" w:hAnsi="Times New Roman" w:cs="Times New Roman"/>
          <w:b/>
          <w:bCs/>
          <w:sz w:val="24"/>
          <w:szCs w:val="24"/>
        </w:rPr>
        <w:t xml:space="preserve">персональных надбавок работникам </w:t>
      </w:r>
      <w:r w:rsidR="008375AE" w:rsidRPr="000505FA">
        <w:rPr>
          <w:rFonts w:ascii="Times New Roman" w:hAnsi="Times New Roman" w:cs="Times New Roman"/>
          <w:b/>
          <w:bCs/>
          <w:sz w:val="24"/>
          <w:szCs w:val="24"/>
        </w:rPr>
        <w:t>МКУ «УКС и ЖКХ»</w:t>
      </w:r>
    </w:p>
    <w:bookmarkEnd w:id="6"/>
    <w:p w14:paraId="097AD8F9" w14:textId="77777777" w:rsidR="00CF6166" w:rsidRPr="00B3231F" w:rsidRDefault="00CF6166" w:rsidP="00CF6166">
      <w:pPr>
        <w:autoSpaceDE w:val="0"/>
        <w:autoSpaceDN w:val="0"/>
        <w:adjustRightInd w:val="0"/>
        <w:spacing w:after="0" w:line="240" w:lineRule="auto"/>
        <w:jc w:val="center"/>
        <w:outlineLvl w:val="2"/>
        <w:rPr>
          <w:rFonts w:ascii="Times New Roman" w:hAnsi="Times New Roman" w:cs="Times New Roman"/>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6768"/>
        <w:gridCol w:w="1808"/>
      </w:tblGrid>
      <w:tr w:rsidR="00CF6166" w:rsidRPr="00B3231F" w14:paraId="6FE5C61B" w14:textId="77777777" w:rsidTr="00803BE1">
        <w:trPr>
          <w:jc w:val="center"/>
        </w:trPr>
        <w:tc>
          <w:tcPr>
            <w:tcW w:w="769" w:type="dxa"/>
            <w:tcBorders>
              <w:top w:val="single" w:sz="4" w:space="0" w:color="auto"/>
              <w:left w:val="single" w:sz="4" w:space="0" w:color="auto"/>
              <w:bottom w:val="single" w:sz="4" w:space="0" w:color="auto"/>
              <w:right w:val="single" w:sz="4" w:space="0" w:color="auto"/>
            </w:tcBorders>
            <w:vAlign w:val="center"/>
            <w:hideMark/>
          </w:tcPr>
          <w:p w14:paraId="48E26CB9"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7" w:name="_Hlk98851155"/>
            <w:r w:rsidRPr="00B3231F">
              <w:rPr>
                <w:rFonts w:ascii="Times New Roman" w:eastAsia="Times New Roman" w:hAnsi="Times New Roman" w:cs="Times New Roman"/>
                <w:sz w:val="24"/>
                <w:szCs w:val="24"/>
                <w:lang w:eastAsia="ru-RU"/>
              </w:rPr>
              <w:t>№п/п</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171CBC0"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Виды и условия персональных надбавок</w:t>
            </w:r>
          </w:p>
        </w:tc>
        <w:tc>
          <w:tcPr>
            <w:tcW w:w="1808" w:type="dxa"/>
            <w:tcBorders>
              <w:top w:val="single" w:sz="4" w:space="0" w:color="auto"/>
              <w:left w:val="single" w:sz="4" w:space="0" w:color="auto"/>
              <w:bottom w:val="single" w:sz="4" w:space="0" w:color="auto"/>
              <w:right w:val="single" w:sz="4" w:space="0" w:color="auto"/>
            </w:tcBorders>
            <w:vAlign w:val="center"/>
            <w:hideMark/>
          </w:tcPr>
          <w:p w14:paraId="75A256B8" w14:textId="77777777" w:rsidR="00CF6166" w:rsidRPr="00B3231F" w:rsidRDefault="00CF6166"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 заработной платы</w:t>
            </w:r>
          </w:p>
        </w:tc>
      </w:tr>
      <w:tr w:rsidR="00E733AB" w:rsidRPr="00B3231F" w14:paraId="7AA33CFD" w14:textId="77777777" w:rsidTr="00803BE1">
        <w:trPr>
          <w:trHeight w:val="345"/>
          <w:jc w:val="center"/>
        </w:trPr>
        <w:tc>
          <w:tcPr>
            <w:tcW w:w="769" w:type="dxa"/>
            <w:vMerge w:val="restart"/>
            <w:tcBorders>
              <w:top w:val="single" w:sz="4" w:space="0" w:color="auto"/>
              <w:left w:val="single" w:sz="4" w:space="0" w:color="auto"/>
              <w:right w:val="single" w:sz="4" w:space="0" w:color="auto"/>
            </w:tcBorders>
            <w:vAlign w:val="center"/>
            <w:hideMark/>
          </w:tcPr>
          <w:p w14:paraId="5CEDDDF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w:t>
            </w:r>
          </w:p>
        </w:tc>
        <w:tc>
          <w:tcPr>
            <w:tcW w:w="8576" w:type="dxa"/>
            <w:gridSpan w:val="2"/>
            <w:tcBorders>
              <w:top w:val="single" w:sz="4" w:space="0" w:color="auto"/>
              <w:left w:val="single" w:sz="4" w:space="0" w:color="auto"/>
              <w:bottom w:val="single" w:sz="4" w:space="0" w:color="auto"/>
              <w:right w:val="single" w:sz="4" w:space="0" w:color="auto"/>
            </w:tcBorders>
            <w:hideMark/>
          </w:tcPr>
          <w:p w14:paraId="2C6A073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 сложность, напряженность и особый режим работы:</w:t>
            </w:r>
          </w:p>
        </w:tc>
      </w:tr>
      <w:tr w:rsidR="00E733AB" w:rsidRPr="00B3231F" w14:paraId="481DD592" w14:textId="77777777" w:rsidTr="006F1C7B">
        <w:trPr>
          <w:trHeight w:val="345"/>
          <w:jc w:val="center"/>
        </w:trPr>
        <w:tc>
          <w:tcPr>
            <w:tcW w:w="0" w:type="auto"/>
            <w:vMerge/>
            <w:tcBorders>
              <w:left w:val="single" w:sz="4" w:space="0" w:color="auto"/>
              <w:right w:val="single" w:sz="4" w:space="0" w:color="auto"/>
            </w:tcBorders>
            <w:vAlign w:val="center"/>
            <w:hideMark/>
          </w:tcPr>
          <w:p w14:paraId="6367B3B7"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1C664C6C" w14:textId="6E8E4542"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Заместитель руководителя</w:t>
            </w:r>
            <w:r w:rsidR="00A8440C">
              <w:rPr>
                <w:rFonts w:ascii="Times New Roman" w:eastAsia="Times New Roman" w:hAnsi="Times New Roman" w:cs="Times New Roman"/>
                <w:sz w:val="24"/>
                <w:szCs w:val="24"/>
                <w:lang w:eastAsia="ru-RU"/>
              </w:rPr>
              <w:t xml:space="preserve"> (директора)</w:t>
            </w:r>
          </w:p>
        </w:tc>
        <w:tc>
          <w:tcPr>
            <w:tcW w:w="1808" w:type="dxa"/>
            <w:tcBorders>
              <w:top w:val="single" w:sz="4" w:space="0" w:color="auto"/>
              <w:left w:val="single" w:sz="4" w:space="0" w:color="auto"/>
              <w:bottom w:val="single" w:sz="4" w:space="0" w:color="auto"/>
              <w:right w:val="single" w:sz="4" w:space="0" w:color="auto"/>
            </w:tcBorders>
            <w:vAlign w:val="center"/>
          </w:tcPr>
          <w:p w14:paraId="1B8E9604" w14:textId="13C50B12" w:rsidR="00E733AB" w:rsidRPr="00B3231F" w:rsidRDefault="00E305AD"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733AB" w:rsidRPr="00B3231F" w14:paraId="4F443366" w14:textId="77777777" w:rsidTr="006F1C7B">
        <w:trPr>
          <w:trHeight w:val="345"/>
          <w:jc w:val="center"/>
        </w:trPr>
        <w:tc>
          <w:tcPr>
            <w:tcW w:w="0" w:type="auto"/>
            <w:vMerge/>
            <w:tcBorders>
              <w:left w:val="single" w:sz="4" w:space="0" w:color="auto"/>
              <w:right w:val="single" w:sz="4" w:space="0" w:color="auto"/>
            </w:tcBorders>
            <w:vAlign w:val="center"/>
            <w:hideMark/>
          </w:tcPr>
          <w:p w14:paraId="3B970BC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hideMark/>
          </w:tcPr>
          <w:p w14:paraId="2CAB5437" w14:textId="77777777" w:rsidR="00E733AB" w:rsidRPr="00B3231F" w:rsidRDefault="00E733AB"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Главный бухгалтер</w:t>
            </w:r>
          </w:p>
        </w:tc>
        <w:tc>
          <w:tcPr>
            <w:tcW w:w="1808" w:type="dxa"/>
            <w:tcBorders>
              <w:top w:val="single" w:sz="4" w:space="0" w:color="auto"/>
              <w:left w:val="single" w:sz="4" w:space="0" w:color="auto"/>
              <w:bottom w:val="single" w:sz="4" w:space="0" w:color="auto"/>
              <w:right w:val="single" w:sz="4" w:space="0" w:color="auto"/>
            </w:tcBorders>
            <w:vAlign w:val="center"/>
          </w:tcPr>
          <w:p w14:paraId="43CA9F0B" w14:textId="6F358D8A" w:rsidR="00E733AB" w:rsidRPr="00B3231F" w:rsidRDefault="00E305AD"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733AB" w:rsidRPr="00B3231F" w14:paraId="4E45AB65" w14:textId="77777777" w:rsidTr="00727492">
        <w:trPr>
          <w:trHeight w:val="345"/>
          <w:jc w:val="center"/>
        </w:trPr>
        <w:tc>
          <w:tcPr>
            <w:tcW w:w="0" w:type="auto"/>
            <w:vMerge/>
            <w:tcBorders>
              <w:left w:val="single" w:sz="4" w:space="0" w:color="auto"/>
              <w:right w:val="single" w:sz="4" w:space="0" w:color="auto"/>
            </w:tcBorders>
            <w:vAlign w:val="center"/>
            <w:hideMark/>
          </w:tcPr>
          <w:p w14:paraId="0674B80F"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46C5CF6C" w14:textId="255CE99D"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w:t>
            </w:r>
          </w:p>
        </w:tc>
        <w:tc>
          <w:tcPr>
            <w:tcW w:w="1808" w:type="dxa"/>
            <w:tcBorders>
              <w:top w:val="single" w:sz="4" w:space="0" w:color="auto"/>
              <w:left w:val="single" w:sz="4" w:space="0" w:color="auto"/>
              <w:bottom w:val="single" w:sz="4" w:space="0" w:color="auto"/>
              <w:right w:val="single" w:sz="4" w:space="0" w:color="auto"/>
            </w:tcBorders>
            <w:vAlign w:val="center"/>
            <w:hideMark/>
          </w:tcPr>
          <w:p w14:paraId="2DB3300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6C0272A8" w14:textId="77777777" w:rsidTr="00727492">
        <w:trPr>
          <w:trHeight w:val="345"/>
          <w:jc w:val="center"/>
        </w:trPr>
        <w:tc>
          <w:tcPr>
            <w:tcW w:w="0" w:type="auto"/>
            <w:vMerge/>
            <w:tcBorders>
              <w:left w:val="single" w:sz="4" w:space="0" w:color="auto"/>
              <w:right w:val="single" w:sz="4" w:space="0" w:color="auto"/>
            </w:tcBorders>
            <w:vAlign w:val="center"/>
            <w:hideMark/>
          </w:tcPr>
          <w:p w14:paraId="61CD266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1646CF54" w14:textId="0BA61935"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сметчик</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58C8CCD"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B23596A" w14:textId="77777777" w:rsidTr="00727492">
        <w:trPr>
          <w:trHeight w:val="345"/>
          <w:jc w:val="center"/>
        </w:trPr>
        <w:tc>
          <w:tcPr>
            <w:tcW w:w="0" w:type="auto"/>
            <w:vMerge/>
            <w:tcBorders>
              <w:left w:val="single" w:sz="4" w:space="0" w:color="auto"/>
              <w:right w:val="single" w:sz="4" w:space="0" w:color="auto"/>
            </w:tcBorders>
            <w:vAlign w:val="center"/>
            <w:hideMark/>
          </w:tcPr>
          <w:p w14:paraId="34F57D3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48D23758" w14:textId="7623BAF1"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Смотритель кладбища</w:t>
            </w:r>
          </w:p>
        </w:tc>
        <w:tc>
          <w:tcPr>
            <w:tcW w:w="1808" w:type="dxa"/>
            <w:tcBorders>
              <w:top w:val="single" w:sz="4" w:space="0" w:color="auto"/>
              <w:left w:val="single" w:sz="4" w:space="0" w:color="auto"/>
              <w:bottom w:val="single" w:sz="4" w:space="0" w:color="auto"/>
              <w:right w:val="single" w:sz="4" w:space="0" w:color="auto"/>
            </w:tcBorders>
            <w:vAlign w:val="center"/>
            <w:hideMark/>
          </w:tcPr>
          <w:p w14:paraId="43A20EEC"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7781B502" w14:textId="77777777" w:rsidTr="00727492">
        <w:trPr>
          <w:trHeight w:val="345"/>
          <w:jc w:val="center"/>
        </w:trPr>
        <w:tc>
          <w:tcPr>
            <w:tcW w:w="0" w:type="auto"/>
            <w:vMerge/>
            <w:tcBorders>
              <w:left w:val="single" w:sz="4" w:space="0" w:color="auto"/>
              <w:right w:val="single" w:sz="4" w:space="0" w:color="auto"/>
            </w:tcBorders>
            <w:vAlign w:val="center"/>
            <w:hideMark/>
          </w:tcPr>
          <w:p w14:paraId="5629FDA4"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23F45705" w14:textId="087FC0FE"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Юрист</w:t>
            </w:r>
          </w:p>
        </w:tc>
        <w:tc>
          <w:tcPr>
            <w:tcW w:w="1808" w:type="dxa"/>
            <w:tcBorders>
              <w:top w:val="single" w:sz="4" w:space="0" w:color="auto"/>
              <w:left w:val="single" w:sz="4" w:space="0" w:color="auto"/>
              <w:bottom w:val="single" w:sz="4" w:space="0" w:color="auto"/>
              <w:right w:val="single" w:sz="4" w:space="0" w:color="auto"/>
            </w:tcBorders>
            <w:vAlign w:val="center"/>
            <w:hideMark/>
          </w:tcPr>
          <w:p w14:paraId="6FBB1781"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8B62407" w14:textId="77777777" w:rsidTr="00727492">
        <w:trPr>
          <w:trHeight w:val="345"/>
          <w:jc w:val="center"/>
        </w:trPr>
        <w:tc>
          <w:tcPr>
            <w:tcW w:w="0" w:type="auto"/>
            <w:vMerge/>
            <w:tcBorders>
              <w:left w:val="single" w:sz="4" w:space="0" w:color="auto"/>
              <w:right w:val="single" w:sz="4" w:space="0" w:color="auto"/>
            </w:tcBorders>
            <w:vAlign w:val="center"/>
            <w:hideMark/>
          </w:tcPr>
          <w:p w14:paraId="460A056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tcPr>
          <w:p w14:paraId="097D83F4" w14:textId="6D4FED5F"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закупкам</w:t>
            </w:r>
          </w:p>
        </w:tc>
        <w:tc>
          <w:tcPr>
            <w:tcW w:w="1808" w:type="dxa"/>
            <w:tcBorders>
              <w:top w:val="single" w:sz="4" w:space="0" w:color="auto"/>
              <w:left w:val="single" w:sz="4" w:space="0" w:color="auto"/>
              <w:bottom w:val="single" w:sz="4" w:space="0" w:color="auto"/>
              <w:right w:val="single" w:sz="4" w:space="0" w:color="auto"/>
            </w:tcBorders>
            <w:hideMark/>
          </w:tcPr>
          <w:p w14:paraId="2F3BEB14"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5589463C" w14:textId="77777777" w:rsidTr="00803BE1">
        <w:trPr>
          <w:trHeight w:val="345"/>
          <w:jc w:val="center"/>
        </w:trPr>
        <w:tc>
          <w:tcPr>
            <w:tcW w:w="0" w:type="auto"/>
            <w:vMerge/>
            <w:tcBorders>
              <w:left w:val="single" w:sz="4" w:space="0" w:color="auto"/>
              <w:right w:val="single" w:sz="4" w:space="0" w:color="auto"/>
            </w:tcBorders>
            <w:vAlign w:val="center"/>
          </w:tcPr>
          <w:p w14:paraId="7FD418F6"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06CE99B2" w14:textId="1D5E7CBE"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оперативный дежурный (главный диспетчер)</w:t>
            </w:r>
          </w:p>
        </w:tc>
        <w:tc>
          <w:tcPr>
            <w:tcW w:w="1808" w:type="dxa"/>
            <w:tcBorders>
              <w:top w:val="single" w:sz="4" w:space="0" w:color="auto"/>
              <w:left w:val="single" w:sz="4" w:space="0" w:color="auto"/>
              <w:bottom w:val="single" w:sz="4" w:space="0" w:color="auto"/>
              <w:right w:val="single" w:sz="4" w:space="0" w:color="auto"/>
            </w:tcBorders>
          </w:tcPr>
          <w:p w14:paraId="3EEAECC0"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3EA211E3" w14:textId="77777777" w:rsidTr="00803BE1">
        <w:trPr>
          <w:trHeight w:val="345"/>
          <w:jc w:val="center"/>
        </w:trPr>
        <w:tc>
          <w:tcPr>
            <w:tcW w:w="0" w:type="auto"/>
            <w:vMerge/>
            <w:tcBorders>
              <w:left w:val="single" w:sz="4" w:space="0" w:color="auto"/>
              <w:right w:val="single" w:sz="4" w:space="0" w:color="auto"/>
            </w:tcBorders>
            <w:vAlign w:val="center"/>
          </w:tcPr>
          <w:p w14:paraId="0E58466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6B910E97" w14:textId="0BE60204"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Оперативный дежурный</w:t>
            </w:r>
          </w:p>
        </w:tc>
        <w:tc>
          <w:tcPr>
            <w:tcW w:w="1808" w:type="dxa"/>
            <w:tcBorders>
              <w:top w:val="single" w:sz="4" w:space="0" w:color="auto"/>
              <w:left w:val="single" w:sz="4" w:space="0" w:color="auto"/>
              <w:bottom w:val="single" w:sz="4" w:space="0" w:color="auto"/>
              <w:right w:val="single" w:sz="4" w:space="0" w:color="auto"/>
            </w:tcBorders>
          </w:tcPr>
          <w:p w14:paraId="36E9B3C3"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E733AB" w:rsidRPr="00B3231F" w14:paraId="2668C961" w14:textId="77777777" w:rsidTr="00803BE1">
        <w:trPr>
          <w:trHeight w:val="345"/>
          <w:jc w:val="center"/>
        </w:trPr>
        <w:tc>
          <w:tcPr>
            <w:tcW w:w="0" w:type="auto"/>
            <w:vMerge/>
            <w:tcBorders>
              <w:left w:val="single" w:sz="4" w:space="0" w:color="auto"/>
              <w:right w:val="single" w:sz="4" w:space="0" w:color="auto"/>
            </w:tcBorders>
            <w:vAlign w:val="center"/>
          </w:tcPr>
          <w:p w14:paraId="6A950755" w14:textId="77777777" w:rsidR="00E733AB" w:rsidRPr="00B3231F" w:rsidRDefault="00E733AB"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6768" w:type="dxa"/>
            <w:tcBorders>
              <w:top w:val="single" w:sz="4" w:space="0" w:color="auto"/>
              <w:left w:val="single" w:sz="4" w:space="0" w:color="auto"/>
              <w:bottom w:val="single" w:sz="4" w:space="0" w:color="auto"/>
              <w:right w:val="single" w:sz="4" w:space="0" w:color="auto"/>
            </w:tcBorders>
            <w:vAlign w:val="center"/>
          </w:tcPr>
          <w:p w14:paraId="724727DC" w14:textId="41D593AA" w:rsidR="00E733AB" w:rsidRPr="00B3231F" w:rsidRDefault="00A8440C" w:rsidP="004C68DB">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Диспетчер</w:t>
            </w:r>
          </w:p>
        </w:tc>
        <w:tc>
          <w:tcPr>
            <w:tcW w:w="1808" w:type="dxa"/>
            <w:tcBorders>
              <w:top w:val="single" w:sz="4" w:space="0" w:color="auto"/>
              <w:left w:val="single" w:sz="4" w:space="0" w:color="auto"/>
              <w:bottom w:val="single" w:sz="4" w:space="0" w:color="auto"/>
              <w:right w:val="single" w:sz="4" w:space="0" w:color="auto"/>
            </w:tcBorders>
          </w:tcPr>
          <w:p w14:paraId="2ED116EA" w14:textId="318F50D8" w:rsidR="00E733AB" w:rsidRPr="00B3231F" w:rsidRDefault="00E305AD" w:rsidP="004C68DB">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E733AB" w:rsidRPr="00B3231F">
              <w:rPr>
                <w:rFonts w:ascii="Times New Roman" w:eastAsia="Times New Roman" w:hAnsi="Times New Roman" w:cs="Times New Roman"/>
                <w:sz w:val="24"/>
                <w:szCs w:val="24"/>
                <w:lang w:eastAsia="ru-RU"/>
              </w:rPr>
              <w:t>%</w:t>
            </w:r>
          </w:p>
        </w:tc>
      </w:tr>
      <w:bookmarkEnd w:id="7"/>
    </w:tbl>
    <w:p w14:paraId="2233247E" w14:textId="77777777" w:rsidR="00FB1F89" w:rsidRPr="00B3231F" w:rsidRDefault="00FB1F89" w:rsidP="00FB1F89">
      <w:pPr>
        <w:autoSpaceDE w:val="0"/>
        <w:autoSpaceDN w:val="0"/>
        <w:adjustRightInd w:val="0"/>
        <w:spacing w:after="0" w:line="240" w:lineRule="auto"/>
        <w:jc w:val="right"/>
        <w:outlineLvl w:val="2"/>
        <w:rPr>
          <w:rFonts w:ascii="Times New Roman" w:hAnsi="Times New Roman" w:cs="Times New Roman"/>
          <w:sz w:val="24"/>
          <w:szCs w:val="24"/>
        </w:rPr>
      </w:pPr>
    </w:p>
    <w:p w14:paraId="5A016EDD" w14:textId="040707AE"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CBE4733" w14:textId="4ABE30B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5FB75D" w14:textId="5C0A77A6"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89D07BB" w14:textId="5B3E3E0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DEECCE" w14:textId="6C2F9F9B"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A0AF86A" w14:textId="11E8E522"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EAB0F1C" w14:textId="736F8321"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80680A7" w14:textId="4C823D4A"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B7629AF" w14:textId="3F29E455"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5296ED7" w14:textId="618DFF6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F8BEF55" w14:textId="77777777" w:rsidR="00E733AB" w:rsidRPr="00B3231F" w:rsidRDefault="00E733AB"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BCBE897" w14:textId="77777777" w:rsidR="00EB01A5" w:rsidRPr="00B3231F" w:rsidRDefault="00EB01A5"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1DE5E7C" w14:textId="237F7A7B" w:rsidR="00FB1F89" w:rsidRDefault="00FB1F89"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6C8A83F8" w14:textId="18F59F48"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21EC4D12" w14:textId="0155830F"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8918FEB" w14:textId="134B106D"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41C1F3AC" w14:textId="48ADF1AA"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41CDAFA" w14:textId="720988F3"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2D7D433" w14:textId="5CF4A788"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0CBE1C0" w14:textId="18A05852"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A6905E6" w14:textId="398EAFA8" w:rsidR="00926D0E" w:rsidRDefault="00926D0E"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1F5A423" w14:textId="3AD360BC" w:rsidR="00A8440C" w:rsidRDefault="00A8440C"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5A32E84F" w14:textId="6E06FAA2" w:rsidR="00A8440C" w:rsidRDefault="00A8440C"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CCA1430" w14:textId="0F752851" w:rsidR="00A8440C" w:rsidRDefault="00A8440C"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C986BB7" w14:textId="77777777" w:rsidR="00A8440C" w:rsidRDefault="00A8440C"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0EF1FCE1" w14:textId="0CFB790B" w:rsidR="00926D0E" w:rsidRPr="00B3231F" w:rsidRDefault="00926D0E" w:rsidP="00BA316F">
      <w:pPr>
        <w:autoSpaceDE w:val="0"/>
        <w:autoSpaceDN w:val="0"/>
        <w:adjustRightInd w:val="0"/>
        <w:spacing w:after="0" w:line="240" w:lineRule="auto"/>
        <w:outlineLvl w:val="2"/>
        <w:rPr>
          <w:rFonts w:ascii="Times New Roman" w:eastAsia="Calibri" w:hAnsi="Times New Roman" w:cs="Times New Roman"/>
          <w:sz w:val="24"/>
          <w:szCs w:val="24"/>
        </w:rPr>
      </w:pPr>
    </w:p>
    <w:p w14:paraId="10CFE614" w14:textId="77777777" w:rsidR="00676622" w:rsidRDefault="00676622"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11BC6362" w14:textId="77777777" w:rsidR="00676622" w:rsidRDefault="00676622"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7D7CDA2C" w14:textId="12BA5786" w:rsidR="00CF6166" w:rsidRPr="00B3231F" w:rsidRDefault="00CF6166"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r w:rsidRPr="00B3231F">
        <w:rPr>
          <w:rFonts w:ascii="Times New Roman" w:eastAsia="Calibri" w:hAnsi="Times New Roman" w:cs="Times New Roman"/>
          <w:sz w:val="24"/>
          <w:szCs w:val="24"/>
        </w:rPr>
        <w:lastRenderedPageBreak/>
        <w:t>Приложение № 3а</w:t>
      </w:r>
    </w:p>
    <w:p w14:paraId="39CABAAD" w14:textId="77777777" w:rsidR="00CF6166" w:rsidRPr="00B3231F" w:rsidRDefault="00CF6166" w:rsidP="00CF6166">
      <w:pPr>
        <w:autoSpaceDE w:val="0"/>
        <w:autoSpaceDN w:val="0"/>
        <w:adjustRightInd w:val="0"/>
        <w:spacing w:after="0" w:line="240" w:lineRule="auto"/>
        <w:jc w:val="right"/>
        <w:outlineLvl w:val="2"/>
        <w:rPr>
          <w:rFonts w:ascii="Times New Roman" w:eastAsia="Calibri" w:hAnsi="Times New Roman" w:cs="Times New Roman"/>
          <w:sz w:val="24"/>
          <w:szCs w:val="24"/>
        </w:rPr>
      </w:pPr>
    </w:p>
    <w:p w14:paraId="31685FE2" w14:textId="77777777" w:rsidR="00CF6166" w:rsidRPr="00B3231F" w:rsidRDefault="00CF6166" w:rsidP="00CF6166">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Виды и размеры выплат</w:t>
      </w:r>
    </w:p>
    <w:p w14:paraId="0C331D33" w14:textId="258A38CD" w:rsidR="00CF6166" w:rsidRPr="00B3231F" w:rsidRDefault="00CF6166" w:rsidP="00CF6166">
      <w:pPr>
        <w:autoSpaceDE w:val="0"/>
        <w:autoSpaceDN w:val="0"/>
        <w:adjustRightInd w:val="0"/>
        <w:spacing w:after="0" w:line="240" w:lineRule="auto"/>
        <w:jc w:val="center"/>
        <w:outlineLvl w:val="2"/>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по итогам работы работникам МКУ «</w:t>
      </w:r>
      <w:r w:rsidR="00E63E0B">
        <w:rPr>
          <w:rFonts w:ascii="Times New Roman" w:eastAsia="Calibri" w:hAnsi="Times New Roman" w:cs="Times New Roman"/>
          <w:b/>
          <w:bCs/>
          <w:sz w:val="24"/>
          <w:szCs w:val="24"/>
        </w:rPr>
        <w:t>УКС и ЖКХ</w:t>
      </w:r>
      <w:r w:rsidR="00101BAF" w:rsidRPr="00B3231F">
        <w:rPr>
          <w:rFonts w:ascii="Times New Roman" w:hAnsi="Times New Roman" w:cs="Times New Roman"/>
          <w:b/>
          <w:bCs/>
          <w:sz w:val="24"/>
          <w:szCs w:val="24"/>
        </w:rPr>
        <w:t>»</w:t>
      </w:r>
    </w:p>
    <w:p w14:paraId="1FF3D491" w14:textId="77777777" w:rsidR="00CF6166" w:rsidRPr="00B3231F" w:rsidRDefault="00CF6166" w:rsidP="00CF6166">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Style w:val="17"/>
        <w:tblW w:w="10366" w:type="dxa"/>
        <w:jc w:val="center"/>
        <w:tblLayout w:type="fixed"/>
        <w:tblLook w:val="04A0" w:firstRow="1" w:lastRow="0" w:firstColumn="1" w:lastColumn="0" w:noHBand="0" w:noVBand="1"/>
      </w:tblPr>
      <w:tblGrid>
        <w:gridCol w:w="4835"/>
        <w:gridCol w:w="3639"/>
        <w:gridCol w:w="1892"/>
      </w:tblGrid>
      <w:tr w:rsidR="00CF6166" w:rsidRPr="00B3231F" w14:paraId="424AC043" w14:textId="77777777" w:rsidTr="004C68DB">
        <w:trPr>
          <w:trHeight w:val="939"/>
          <w:jc w:val="center"/>
        </w:trPr>
        <w:tc>
          <w:tcPr>
            <w:tcW w:w="4835" w:type="dxa"/>
            <w:vAlign w:val="center"/>
          </w:tcPr>
          <w:p w14:paraId="682E8A80" w14:textId="602376A4"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Критерии оценки результативности и качества</w:t>
            </w:r>
            <w:r w:rsidR="00B577DC" w:rsidRPr="00B3231F">
              <w:rPr>
                <w:rFonts w:ascii="Times New Roman" w:eastAsia="Courier New" w:hAnsi="Times New Roman" w:cs="Times New Roman"/>
                <w:spacing w:val="-3"/>
                <w:sz w:val="24"/>
                <w:szCs w:val="24"/>
              </w:rPr>
              <w:t xml:space="preserve"> </w:t>
            </w:r>
            <w:r w:rsidRPr="00B3231F">
              <w:rPr>
                <w:rFonts w:ascii="Times New Roman" w:eastAsia="Courier New" w:hAnsi="Times New Roman" w:cs="Times New Roman"/>
                <w:spacing w:val="-3"/>
                <w:sz w:val="24"/>
                <w:szCs w:val="24"/>
              </w:rPr>
              <w:t>труда работников учреждения</w:t>
            </w:r>
          </w:p>
        </w:tc>
        <w:tc>
          <w:tcPr>
            <w:tcW w:w="3639" w:type="dxa"/>
            <w:vAlign w:val="center"/>
          </w:tcPr>
          <w:p w14:paraId="5C8449CF"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Показатели</w:t>
            </w:r>
          </w:p>
        </w:tc>
        <w:tc>
          <w:tcPr>
            <w:tcW w:w="1892" w:type="dxa"/>
            <w:vAlign w:val="center"/>
          </w:tcPr>
          <w:p w14:paraId="5A1066F6" w14:textId="77777777" w:rsidR="00CF6166" w:rsidRPr="00B3231F" w:rsidRDefault="00CF6166" w:rsidP="004C68DB">
            <w:pPr>
              <w:jc w:val="center"/>
              <w:rPr>
                <w:rFonts w:ascii="Times New Roman" w:eastAsia="Calibri" w:hAnsi="Times New Roman" w:cs="Times New Roman"/>
                <w:sz w:val="24"/>
                <w:szCs w:val="24"/>
              </w:rPr>
            </w:pPr>
            <w:r w:rsidRPr="00B3231F">
              <w:rPr>
                <w:rFonts w:ascii="Times New Roman" w:eastAsia="Calibri" w:hAnsi="Times New Roman" w:cs="Times New Roman"/>
                <w:sz w:val="24"/>
                <w:szCs w:val="24"/>
              </w:rPr>
              <w:t>Предельный размер к окладу (должностному окладу), ставке заработной платы</w:t>
            </w:r>
          </w:p>
        </w:tc>
      </w:tr>
      <w:tr w:rsidR="00CF6166" w:rsidRPr="00B3231F" w14:paraId="58601B9D" w14:textId="77777777" w:rsidTr="004C68DB">
        <w:trPr>
          <w:trHeight w:val="1134"/>
          <w:jc w:val="center"/>
        </w:trPr>
        <w:tc>
          <w:tcPr>
            <w:tcW w:w="4835" w:type="dxa"/>
            <w:vAlign w:val="center"/>
          </w:tcPr>
          <w:p w14:paraId="48BE9C76"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Успешное и добросовестное исполнение профессиональной деятельности</w:t>
            </w:r>
          </w:p>
        </w:tc>
        <w:tc>
          <w:tcPr>
            <w:tcW w:w="3639" w:type="dxa"/>
            <w:vAlign w:val="center"/>
          </w:tcPr>
          <w:p w14:paraId="538537B4"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38B6D041"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67F223F8" w14:textId="77777777" w:rsidTr="004C68DB">
        <w:trPr>
          <w:trHeight w:val="1134"/>
          <w:jc w:val="center"/>
        </w:trPr>
        <w:tc>
          <w:tcPr>
            <w:tcW w:w="4835" w:type="dxa"/>
            <w:vAlign w:val="center"/>
          </w:tcPr>
          <w:p w14:paraId="7A10333E"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Своевременное и качественное исполнение и предоставление запрашиваемой информации</w:t>
            </w:r>
          </w:p>
        </w:tc>
        <w:tc>
          <w:tcPr>
            <w:tcW w:w="3639" w:type="dxa"/>
            <w:vAlign w:val="center"/>
          </w:tcPr>
          <w:p w14:paraId="5A8AD03A"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1A6320E8"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2631E33B" w14:textId="77777777" w:rsidTr="004C68DB">
        <w:trPr>
          <w:trHeight w:val="1134"/>
          <w:jc w:val="center"/>
        </w:trPr>
        <w:tc>
          <w:tcPr>
            <w:tcW w:w="4835" w:type="dxa"/>
            <w:vAlign w:val="center"/>
          </w:tcPr>
          <w:p w14:paraId="4F5ACA11"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Качественная подготовка и своевременное сопровождение документов</w:t>
            </w:r>
          </w:p>
        </w:tc>
        <w:tc>
          <w:tcPr>
            <w:tcW w:w="3639" w:type="dxa"/>
            <w:vAlign w:val="center"/>
          </w:tcPr>
          <w:p w14:paraId="6906DA5F"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46F45371"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r w:rsidR="00CF6166" w:rsidRPr="00B3231F" w14:paraId="54EFB67A" w14:textId="77777777" w:rsidTr="004C68DB">
        <w:trPr>
          <w:trHeight w:val="1134"/>
          <w:jc w:val="center"/>
        </w:trPr>
        <w:tc>
          <w:tcPr>
            <w:tcW w:w="4835" w:type="dxa"/>
            <w:vAlign w:val="center"/>
          </w:tcPr>
          <w:p w14:paraId="62E7055B"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Непосредственное участие работника в выполнении важных работ, мероприятий</w:t>
            </w:r>
          </w:p>
        </w:tc>
        <w:tc>
          <w:tcPr>
            <w:tcW w:w="3639" w:type="dxa"/>
            <w:vAlign w:val="center"/>
          </w:tcPr>
          <w:p w14:paraId="53C5535E" w14:textId="77777777" w:rsidR="00CF6166" w:rsidRPr="00B3231F" w:rsidRDefault="00CF6166" w:rsidP="004C68DB">
            <w:pPr>
              <w:autoSpaceDE w:val="0"/>
              <w:autoSpaceDN w:val="0"/>
              <w:adjustRightInd w:val="0"/>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w:t>
            </w:r>
          </w:p>
        </w:tc>
        <w:tc>
          <w:tcPr>
            <w:tcW w:w="1892" w:type="dxa"/>
            <w:vAlign w:val="center"/>
          </w:tcPr>
          <w:p w14:paraId="541C18C9" w14:textId="77777777" w:rsidR="00CF6166" w:rsidRPr="00B3231F" w:rsidRDefault="00CF6166" w:rsidP="004C68DB">
            <w:pPr>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250%</w:t>
            </w:r>
          </w:p>
        </w:tc>
      </w:tr>
    </w:tbl>
    <w:p w14:paraId="0B384FE6" w14:textId="288F3107" w:rsidR="00CF6166" w:rsidRPr="00B3231F" w:rsidRDefault="00CF6166" w:rsidP="00CF6166">
      <w:pPr>
        <w:rPr>
          <w:rFonts w:ascii="Times New Roman" w:eastAsia="Calibri" w:hAnsi="Times New Roman" w:cs="Times New Roman"/>
        </w:rPr>
      </w:pPr>
      <w:r w:rsidRPr="00B3231F">
        <w:rPr>
          <w:rFonts w:ascii="Times New Roman" w:eastAsia="Calibri" w:hAnsi="Times New Roman" w:cs="Times New Roman"/>
        </w:rPr>
        <w:br w:type="page"/>
      </w:r>
      <w:r w:rsidR="003566C5">
        <w:rPr>
          <w:rFonts w:ascii="Times New Roman" w:eastAsia="Calibri" w:hAnsi="Times New Roman" w:cs="Times New Roman"/>
        </w:rPr>
        <w:lastRenderedPageBreak/>
        <w:t xml:space="preserve"> </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02CB4EFC" w14:textId="77777777" w:rsidTr="004C68DB">
        <w:tc>
          <w:tcPr>
            <w:tcW w:w="5635" w:type="dxa"/>
          </w:tcPr>
          <w:p w14:paraId="0A5DDB69" w14:textId="77777777"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Приложение № 3</w:t>
            </w:r>
          </w:p>
          <w:p w14:paraId="4DB70F1B" w14:textId="44351A25"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006C7396" w:rsidRPr="00B3231F">
              <w:rPr>
                <w:rFonts w:ascii="Times New Roman" w:eastAsia="Calibri" w:hAnsi="Times New Roman" w:cs="Times New Roman"/>
                <w:color w:val="000000"/>
                <w:sz w:val="24"/>
                <w:szCs w:val="24"/>
              </w:rPr>
              <w:t>П</w:t>
            </w:r>
            <w:r w:rsidR="006C7396" w:rsidRPr="00B3231F">
              <w:rPr>
                <w:rFonts w:ascii="Times New Roman" w:eastAsia="Calibri" w:hAnsi="Times New Roman" w:cs="Times New Roman"/>
                <w:bCs/>
                <w:sz w:val="24"/>
                <w:szCs w:val="24"/>
              </w:rPr>
              <w:t>римерному положению</w:t>
            </w:r>
            <w:r w:rsidR="006C7396" w:rsidRPr="00B3231F">
              <w:rPr>
                <w:rFonts w:ascii="Times New Roman" w:hAnsi="Times New Roman" w:cs="Times New Roman"/>
                <w:sz w:val="24"/>
                <w:szCs w:val="24"/>
              </w:rPr>
              <w:t xml:space="preserve"> об оплате труда работников </w:t>
            </w:r>
            <w:r w:rsidR="006C7396" w:rsidRPr="006C235A">
              <w:rPr>
                <w:rFonts w:ascii="Times New Roman" w:hAnsi="Times New Roman" w:cs="Times New Roman"/>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4CA1DAA9" w14:textId="77777777" w:rsidR="00CF6166" w:rsidRPr="00B3231F" w:rsidRDefault="00CF6166" w:rsidP="00CF6166">
      <w:pPr>
        <w:autoSpaceDE w:val="0"/>
        <w:autoSpaceDN w:val="0"/>
        <w:adjustRightInd w:val="0"/>
        <w:spacing w:after="0" w:line="240" w:lineRule="auto"/>
        <w:outlineLvl w:val="1"/>
        <w:rPr>
          <w:rFonts w:ascii="Times New Roman" w:eastAsia="Calibri" w:hAnsi="Times New Roman" w:cs="Times New Roman"/>
          <w:bCs/>
          <w:sz w:val="24"/>
          <w:szCs w:val="24"/>
        </w:rPr>
      </w:pPr>
    </w:p>
    <w:p w14:paraId="784E5950" w14:textId="77777777" w:rsidR="00CF6166" w:rsidRPr="00552127" w:rsidRDefault="00CF6166" w:rsidP="00CF6166">
      <w:pPr>
        <w:widowControl w:val="0"/>
        <w:autoSpaceDE w:val="0"/>
        <w:autoSpaceDN w:val="0"/>
        <w:adjustRightInd w:val="0"/>
        <w:spacing w:after="0" w:line="240" w:lineRule="auto"/>
        <w:jc w:val="center"/>
        <w:rPr>
          <w:rFonts w:ascii="Times New Roman" w:hAnsi="Times New Roman" w:cs="Times New Roman"/>
          <w:b/>
          <w:bCs/>
          <w:sz w:val="24"/>
          <w:szCs w:val="24"/>
        </w:rPr>
      </w:pPr>
      <w:r w:rsidRPr="00552127">
        <w:rPr>
          <w:rFonts w:ascii="Times New Roman" w:hAnsi="Times New Roman" w:cs="Times New Roman"/>
          <w:b/>
          <w:bCs/>
          <w:sz w:val="24"/>
          <w:szCs w:val="24"/>
        </w:rPr>
        <w:t>Количество средних окладов (должностных окладов), ставок заработной платы работников основного персонала, используемое при определении размера</w:t>
      </w:r>
    </w:p>
    <w:p w14:paraId="70C553B0"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b/>
          <w:bCs/>
          <w:sz w:val="24"/>
          <w:szCs w:val="24"/>
        </w:rPr>
      </w:pPr>
      <w:r w:rsidRPr="00552127">
        <w:rPr>
          <w:rFonts w:ascii="Times New Roman" w:hAnsi="Times New Roman" w:cs="Times New Roman"/>
          <w:b/>
          <w:bCs/>
          <w:sz w:val="24"/>
          <w:szCs w:val="24"/>
        </w:rPr>
        <w:t>должностного оклада руководителя учреждения с учетом отнесения учреждения к группе по оплате труда руководителей учреждений</w:t>
      </w:r>
    </w:p>
    <w:p w14:paraId="5D286A11" w14:textId="77777777" w:rsidR="00CF6166" w:rsidRPr="00B3231F" w:rsidRDefault="00CF6166" w:rsidP="00CF6166">
      <w:pPr>
        <w:widowControl w:val="0"/>
        <w:autoSpaceDE w:val="0"/>
        <w:autoSpaceDN w:val="0"/>
        <w:adjustRightInd w:val="0"/>
        <w:spacing w:after="0" w:line="240" w:lineRule="auto"/>
        <w:jc w:val="center"/>
        <w:rPr>
          <w:rFonts w:ascii="Times New Roman" w:hAnsi="Times New Roman" w:cs="Times New Roman"/>
          <w:sz w:val="24"/>
          <w:szCs w:val="24"/>
        </w:rPr>
      </w:pPr>
    </w:p>
    <w:tbl>
      <w:tblPr>
        <w:tblW w:w="9406" w:type="dxa"/>
        <w:jc w:val="center"/>
        <w:tblCellSpacing w:w="5" w:type="nil"/>
        <w:tblLayout w:type="fixed"/>
        <w:tblCellMar>
          <w:left w:w="75" w:type="dxa"/>
          <w:right w:w="75" w:type="dxa"/>
        </w:tblCellMar>
        <w:tblLook w:val="0000" w:firstRow="0" w:lastRow="0" w:firstColumn="0" w:lastColumn="0" w:noHBand="0" w:noVBand="0"/>
      </w:tblPr>
      <w:tblGrid>
        <w:gridCol w:w="644"/>
        <w:gridCol w:w="2964"/>
        <w:gridCol w:w="1417"/>
        <w:gridCol w:w="1417"/>
        <w:gridCol w:w="1546"/>
        <w:gridCol w:w="1418"/>
      </w:tblGrid>
      <w:tr w:rsidR="00CF6166" w:rsidRPr="00B3231F" w14:paraId="4AD5C3DD" w14:textId="77777777" w:rsidTr="008375AE">
        <w:trPr>
          <w:trHeight w:val="1070"/>
          <w:tblCellSpacing w:w="5" w:type="nil"/>
          <w:jc w:val="center"/>
        </w:trPr>
        <w:tc>
          <w:tcPr>
            <w:tcW w:w="644" w:type="dxa"/>
            <w:vMerge w:val="restart"/>
            <w:tcBorders>
              <w:top w:val="single" w:sz="4" w:space="0" w:color="auto"/>
              <w:left w:val="single" w:sz="4" w:space="0" w:color="auto"/>
              <w:bottom w:val="single" w:sz="4" w:space="0" w:color="auto"/>
              <w:right w:val="single" w:sz="4" w:space="0" w:color="auto"/>
            </w:tcBorders>
            <w:vAlign w:val="center"/>
          </w:tcPr>
          <w:p w14:paraId="7279F400"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 п/п</w:t>
            </w:r>
          </w:p>
        </w:tc>
        <w:tc>
          <w:tcPr>
            <w:tcW w:w="2964" w:type="dxa"/>
            <w:vMerge w:val="restart"/>
            <w:tcBorders>
              <w:top w:val="single" w:sz="4" w:space="0" w:color="auto"/>
              <w:left w:val="single" w:sz="4" w:space="0" w:color="auto"/>
              <w:bottom w:val="single" w:sz="4" w:space="0" w:color="auto"/>
              <w:right w:val="single" w:sz="4" w:space="0" w:color="auto"/>
            </w:tcBorders>
            <w:vAlign w:val="center"/>
          </w:tcPr>
          <w:p w14:paraId="4B929E6F"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Учреждения</w:t>
            </w:r>
          </w:p>
        </w:tc>
        <w:tc>
          <w:tcPr>
            <w:tcW w:w="5798" w:type="dxa"/>
            <w:gridSpan w:val="4"/>
            <w:tcBorders>
              <w:top w:val="single" w:sz="4" w:space="0" w:color="auto"/>
              <w:left w:val="single" w:sz="4" w:space="0" w:color="auto"/>
              <w:bottom w:val="single" w:sz="4" w:space="0" w:color="auto"/>
              <w:right w:val="single" w:sz="4" w:space="0" w:color="auto"/>
            </w:tcBorders>
            <w:vAlign w:val="center"/>
          </w:tcPr>
          <w:p w14:paraId="52D4DAAB" w14:textId="77777777" w:rsidR="00CF6166" w:rsidRPr="00B3231F" w:rsidRDefault="00CF6166" w:rsidP="004C68DB">
            <w:pPr>
              <w:widowControl w:val="0"/>
              <w:autoSpaceDE w:val="0"/>
              <w:autoSpaceDN w:val="0"/>
              <w:adjustRightInd w:val="0"/>
              <w:spacing w:after="0" w:line="240" w:lineRule="auto"/>
              <w:ind w:left="-33"/>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Количество средних окладов (должностных окладов), ставок заработной платы работников основного персонала учреждения</w:t>
            </w:r>
          </w:p>
        </w:tc>
      </w:tr>
      <w:tr w:rsidR="00CF6166" w:rsidRPr="00B3231F" w14:paraId="57138CED" w14:textId="77777777" w:rsidTr="008375AE">
        <w:trPr>
          <w:trHeight w:val="683"/>
          <w:tblCellSpacing w:w="5" w:type="nil"/>
          <w:jc w:val="center"/>
        </w:trPr>
        <w:tc>
          <w:tcPr>
            <w:tcW w:w="644" w:type="dxa"/>
            <w:vMerge/>
            <w:tcBorders>
              <w:left w:val="single" w:sz="4" w:space="0" w:color="auto"/>
              <w:bottom w:val="single" w:sz="4" w:space="0" w:color="auto"/>
              <w:right w:val="single" w:sz="4" w:space="0" w:color="auto"/>
            </w:tcBorders>
            <w:vAlign w:val="center"/>
          </w:tcPr>
          <w:p w14:paraId="05C7C4CA"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64" w:type="dxa"/>
            <w:vMerge/>
            <w:tcBorders>
              <w:left w:val="single" w:sz="4" w:space="0" w:color="auto"/>
              <w:bottom w:val="single" w:sz="4" w:space="0" w:color="auto"/>
              <w:right w:val="single" w:sz="4" w:space="0" w:color="auto"/>
            </w:tcBorders>
            <w:vAlign w:val="center"/>
          </w:tcPr>
          <w:p w14:paraId="5BD52224"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vAlign w:val="center"/>
          </w:tcPr>
          <w:p w14:paraId="1A8BB81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 группа по оплате труда</w:t>
            </w:r>
          </w:p>
        </w:tc>
        <w:tc>
          <w:tcPr>
            <w:tcW w:w="1417" w:type="dxa"/>
            <w:tcBorders>
              <w:left w:val="single" w:sz="4" w:space="0" w:color="auto"/>
              <w:bottom w:val="single" w:sz="4" w:space="0" w:color="auto"/>
              <w:right w:val="single" w:sz="4" w:space="0" w:color="auto"/>
            </w:tcBorders>
            <w:vAlign w:val="center"/>
          </w:tcPr>
          <w:p w14:paraId="7D220B3D"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II группа по оплате труда</w:t>
            </w:r>
          </w:p>
        </w:tc>
        <w:tc>
          <w:tcPr>
            <w:tcW w:w="1546" w:type="dxa"/>
            <w:tcBorders>
              <w:left w:val="single" w:sz="4" w:space="0" w:color="auto"/>
              <w:bottom w:val="single" w:sz="4" w:space="0" w:color="auto"/>
              <w:right w:val="single" w:sz="4" w:space="0" w:color="auto"/>
            </w:tcBorders>
            <w:vAlign w:val="center"/>
          </w:tcPr>
          <w:p w14:paraId="1E162EE7"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III группа по оплате труда</w:t>
            </w:r>
          </w:p>
        </w:tc>
        <w:tc>
          <w:tcPr>
            <w:tcW w:w="1418" w:type="dxa"/>
            <w:tcBorders>
              <w:left w:val="single" w:sz="4" w:space="0" w:color="auto"/>
              <w:bottom w:val="single" w:sz="4" w:space="0" w:color="auto"/>
              <w:right w:val="single" w:sz="4" w:space="0" w:color="auto"/>
            </w:tcBorders>
            <w:vAlign w:val="center"/>
          </w:tcPr>
          <w:p w14:paraId="5412249D" w14:textId="77777777" w:rsidR="00CF6166" w:rsidRPr="00B3231F" w:rsidRDefault="00CF6166"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231F">
              <w:rPr>
                <w:rFonts w:ascii="Times New Roman" w:eastAsiaTheme="minorEastAsia" w:hAnsi="Times New Roman" w:cs="Times New Roman"/>
                <w:sz w:val="24"/>
                <w:szCs w:val="24"/>
                <w:lang w:eastAsia="ru-RU"/>
              </w:rPr>
              <w:t>IV группа по оплате труда</w:t>
            </w:r>
          </w:p>
        </w:tc>
      </w:tr>
      <w:tr w:rsidR="00101BAF" w:rsidRPr="00CF0037" w14:paraId="3129235F" w14:textId="77777777" w:rsidTr="008375AE">
        <w:trPr>
          <w:trHeight w:val="324"/>
          <w:tblCellSpacing w:w="5" w:type="nil"/>
          <w:jc w:val="center"/>
        </w:trPr>
        <w:tc>
          <w:tcPr>
            <w:tcW w:w="644" w:type="dxa"/>
            <w:tcBorders>
              <w:top w:val="single" w:sz="4" w:space="0" w:color="auto"/>
              <w:left w:val="single" w:sz="4" w:space="0" w:color="auto"/>
              <w:bottom w:val="single" w:sz="4" w:space="0" w:color="auto"/>
              <w:right w:val="single" w:sz="4" w:space="0" w:color="auto"/>
            </w:tcBorders>
            <w:vAlign w:val="center"/>
          </w:tcPr>
          <w:p w14:paraId="58307AD4" w14:textId="56A67FCB" w:rsidR="00101BAF" w:rsidRPr="00CF0037" w:rsidRDefault="00101BA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2</w:t>
            </w:r>
          </w:p>
        </w:tc>
        <w:tc>
          <w:tcPr>
            <w:tcW w:w="2964" w:type="dxa"/>
            <w:tcBorders>
              <w:top w:val="single" w:sz="4" w:space="0" w:color="auto"/>
              <w:left w:val="single" w:sz="4" w:space="0" w:color="auto"/>
              <w:bottom w:val="single" w:sz="4" w:space="0" w:color="auto"/>
              <w:right w:val="single" w:sz="4" w:space="0" w:color="auto"/>
            </w:tcBorders>
            <w:vAlign w:val="center"/>
          </w:tcPr>
          <w:p w14:paraId="56E4FB91" w14:textId="3EA070D5" w:rsidR="00101BAF" w:rsidRPr="00CF0037" w:rsidRDefault="00FF0F52" w:rsidP="00FF0F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F0F52">
              <w:rPr>
                <w:rFonts w:ascii="Times New Roman" w:hAnsi="Times New Roman" w:cs="Times New Roman"/>
                <w:sz w:val="24"/>
                <w:szCs w:val="24"/>
              </w:rPr>
              <w:t>МКУ «УКС и ЖКХ»</w:t>
            </w:r>
          </w:p>
        </w:tc>
        <w:tc>
          <w:tcPr>
            <w:tcW w:w="1417" w:type="dxa"/>
            <w:tcBorders>
              <w:top w:val="single" w:sz="4" w:space="0" w:color="auto"/>
              <w:left w:val="single" w:sz="4" w:space="0" w:color="auto"/>
              <w:bottom w:val="single" w:sz="4" w:space="0" w:color="auto"/>
              <w:right w:val="single" w:sz="4" w:space="0" w:color="auto"/>
            </w:tcBorders>
            <w:vAlign w:val="center"/>
          </w:tcPr>
          <w:p w14:paraId="2993E0BD" w14:textId="102D0B7D" w:rsidR="00101BAF" w:rsidRPr="00CF0037" w:rsidRDefault="00115BA9" w:rsidP="00FF0F5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4,6-4,</w:t>
            </w:r>
            <w:r w:rsidR="00FF0F52">
              <w:rPr>
                <w:rFonts w:ascii="Times New Roman" w:eastAsiaTheme="minorEastAsia"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14:paraId="29217E31" w14:textId="11E7240D" w:rsidR="00101BAF" w:rsidRPr="00CF0037" w:rsidRDefault="00115BA9"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4,3-4,5</w:t>
            </w:r>
          </w:p>
        </w:tc>
        <w:tc>
          <w:tcPr>
            <w:tcW w:w="1546" w:type="dxa"/>
            <w:tcBorders>
              <w:top w:val="single" w:sz="4" w:space="0" w:color="auto"/>
              <w:left w:val="single" w:sz="4" w:space="0" w:color="auto"/>
              <w:bottom w:val="single" w:sz="4" w:space="0" w:color="auto"/>
              <w:right w:val="single" w:sz="4" w:space="0" w:color="auto"/>
            </w:tcBorders>
            <w:vAlign w:val="center"/>
          </w:tcPr>
          <w:p w14:paraId="04F2D4E1" w14:textId="20634730" w:rsidR="00101BAF" w:rsidRPr="00CF0037" w:rsidRDefault="00FF0F52"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4,0-4,2</w:t>
            </w:r>
            <w:r w:rsidR="00101BAF" w:rsidRPr="00CF0037">
              <w:rPr>
                <w:rFonts w:ascii="Times New Roman" w:eastAsiaTheme="minorEastAsia"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72DD5C41" w14:textId="528F6ACB" w:rsidR="00101BAF" w:rsidRPr="00CF0037" w:rsidRDefault="00101BAF" w:rsidP="004C68D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F0037">
              <w:rPr>
                <w:rFonts w:ascii="Times New Roman" w:eastAsiaTheme="minorEastAsia" w:hAnsi="Times New Roman" w:cs="Times New Roman"/>
                <w:sz w:val="24"/>
                <w:szCs w:val="24"/>
                <w:lang w:eastAsia="ru-RU"/>
              </w:rPr>
              <w:t>-</w:t>
            </w:r>
          </w:p>
        </w:tc>
      </w:tr>
    </w:tbl>
    <w:p w14:paraId="70E141EB" w14:textId="77777777" w:rsidR="00CF6166" w:rsidRPr="00B3231F" w:rsidRDefault="00CF6166" w:rsidP="00CF6166">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0CAACD62" w14:textId="77777777" w:rsidR="00CF6166" w:rsidRPr="00B3231F" w:rsidRDefault="00CF6166" w:rsidP="00CF6166">
      <w:pP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566790E5" w14:textId="77777777" w:rsidTr="004C68DB">
        <w:tc>
          <w:tcPr>
            <w:tcW w:w="5635" w:type="dxa"/>
          </w:tcPr>
          <w:p w14:paraId="0F95E991" w14:textId="77777777" w:rsidR="00CF6166" w:rsidRPr="00B3231F" w:rsidRDefault="00CF6166" w:rsidP="004C68DB">
            <w:pPr>
              <w:autoSpaceDE w:val="0"/>
              <w:autoSpaceDN w:val="0"/>
              <w:adjustRightInd w:val="0"/>
              <w:jc w:val="both"/>
              <w:outlineLvl w:val="1"/>
              <w:rPr>
                <w:rFonts w:ascii="Times New Roman" w:eastAsia="Calibri" w:hAnsi="Times New Roman" w:cs="Times New Roman"/>
                <w:sz w:val="24"/>
                <w:szCs w:val="24"/>
              </w:rPr>
            </w:pPr>
            <w:r w:rsidRPr="00B3231F">
              <w:rPr>
                <w:rFonts w:ascii="Times New Roman" w:eastAsia="Calibri" w:hAnsi="Times New Roman" w:cs="Times New Roman"/>
                <w:sz w:val="24"/>
                <w:szCs w:val="24"/>
              </w:rPr>
              <w:lastRenderedPageBreak/>
              <w:t>Приложение № 4</w:t>
            </w:r>
          </w:p>
          <w:p w14:paraId="052E25AA" w14:textId="76D020A6" w:rsidR="00CF6166" w:rsidRPr="00B3231F" w:rsidRDefault="00CF6166" w:rsidP="004C68DB">
            <w:pPr>
              <w:autoSpaceDE w:val="0"/>
              <w:autoSpaceDN w:val="0"/>
              <w:adjustRightInd w:val="0"/>
              <w:jc w:val="both"/>
              <w:outlineLvl w:val="1"/>
              <w:rPr>
                <w:rFonts w:ascii="Times New Roman" w:eastAsia="Calibri" w:hAnsi="Times New Roman" w:cs="Times New Roman"/>
                <w:sz w:val="24"/>
                <w:szCs w:val="24"/>
              </w:rPr>
            </w:pPr>
            <w:r w:rsidRPr="00B3231F">
              <w:rPr>
                <w:rFonts w:ascii="Times New Roman" w:eastAsia="Calibri" w:hAnsi="Times New Roman" w:cs="Times New Roman"/>
                <w:sz w:val="24"/>
                <w:szCs w:val="24"/>
              </w:rPr>
              <w:t xml:space="preserve">к </w:t>
            </w:r>
            <w:r w:rsidR="006C7396" w:rsidRPr="00B3231F">
              <w:rPr>
                <w:rFonts w:ascii="Times New Roman" w:eastAsia="Calibri" w:hAnsi="Times New Roman" w:cs="Times New Roman"/>
                <w:color w:val="000000"/>
                <w:sz w:val="24"/>
                <w:szCs w:val="24"/>
              </w:rPr>
              <w:t>П</w:t>
            </w:r>
            <w:r w:rsidR="006C7396" w:rsidRPr="00B3231F">
              <w:rPr>
                <w:rFonts w:ascii="Times New Roman" w:eastAsia="Calibri" w:hAnsi="Times New Roman" w:cs="Times New Roman"/>
                <w:bCs/>
                <w:sz w:val="24"/>
                <w:szCs w:val="24"/>
              </w:rPr>
              <w:t>римерному положению</w:t>
            </w:r>
            <w:r w:rsidR="006C7396" w:rsidRPr="00B3231F">
              <w:rPr>
                <w:rFonts w:ascii="Times New Roman" w:hAnsi="Times New Roman" w:cs="Times New Roman"/>
                <w:sz w:val="24"/>
                <w:szCs w:val="24"/>
              </w:rPr>
              <w:t xml:space="preserve"> об оплате труда работников </w:t>
            </w:r>
            <w:r w:rsidR="006C7396" w:rsidRPr="006C235A">
              <w:rPr>
                <w:rFonts w:ascii="Times New Roman" w:hAnsi="Times New Roman" w:cs="Times New Roman"/>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5E2E8C7D" w14:textId="77777777" w:rsidR="00CF6166" w:rsidRPr="00B3231F" w:rsidRDefault="00CF6166" w:rsidP="00CF6166">
      <w:pPr>
        <w:autoSpaceDE w:val="0"/>
        <w:autoSpaceDN w:val="0"/>
        <w:adjustRightInd w:val="0"/>
        <w:spacing w:after="0" w:line="240" w:lineRule="auto"/>
        <w:ind w:firstLine="540"/>
        <w:jc w:val="center"/>
        <w:rPr>
          <w:rFonts w:ascii="Times New Roman" w:hAnsi="Times New Roman" w:cs="Times New Roman"/>
          <w:b/>
          <w:bCs/>
          <w:sz w:val="24"/>
          <w:szCs w:val="24"/>
        </w:rPr>
      </w:pPr>
    </w:p>
    <w:p w14:paraId="3AD07572" w14:textId="77777777" w:rsidR="00CF6166" w:rsidRPr="00FF0F52" w:rsidRDefault="00CF6166" w:rsidP="00CF6166">
      <w:pPr>
        <w:autoSpaceDE w:val="0"/>
        <w:autoSpaceDN w:val="0"/>
        <w:adjustRightInd w:val="0"/>
        <w:spacing w:after="0" w:line="240" w:lineRule="auto"/>
        <w:jc w:val="center"/>
        <w:rPr>
          <w:rFonts w:ascii="Times New Roman" w:hAnsi="Times New Roman" w:cs="Times New Roman"/>
          <w:b/>
          <w:bCs/>
          <w:sz w:val="24"/>
          <w:szCs w:val="24"/>
        </w:rPr>
      </w:pPr>
      <w:r w:rsidRPr="00FF0F52">
        <w:rPr>
          <w:rFonts w:ascii="Times New Roman" w:hAnsi="Times New Roman" w:cs="Times New Roman"/>
          <w:b/>
          <w:bCs/>
          <w:sz w:val="24"/>
          <w:szCs w:val="24"/>
        </w:rPr>
        <w:t>Показатели</w:t>
      </w:r>
    </w:p>
    <w:p w14:paraId="4540E200" w14:textId="641907A7" w:rsidR="00CF6166" w:rsidRPr="00B3231F" w:rsidRDefault="00CF6166" w:rsidP="008375AE">
      <w:pPr>
        <w:autoSpaceDE w:val="0"/>
        <w:autoSpaceDN w:val="0"/>
        <w:adjustRightInd w:val="0"/>
        <w:spacing w:after="0" w:line="240" w:lineRule="auto"/>
        <w:jc w:val="center"/>
        <w:rPr>
          <w:rFonts w:ascii="Times New Roman" w:hAnsi="Times New Roman" w:cs="Times New Roman"/>
          <w:sz w:val="24"/>
          <w:szCs w:val="24"/>
        </w:rPr>
      </w:pPr>
      <w:r w:rsidRPr="00FF0F52">
        <w:rPr>
          <w:rFonts w:ascii="Times New Roman" w:hAnsi="Times New Roman" w:cs="Times New Roman"/>
          <w:b/>
          <w:bCs/>
          <w:sz w:val="24"/>
          <w:szCs w:val="24"/>
        </w:rPr>
        <w:t>для отнесения муниципальн</w:t>
      </w:r>
      <w:r w:rsidR="008375AE" w:rsidRPr="00FF0F52">
        <w:rPr>
          <w:rFonts w:ascii="Times New Roman" w:hAnsi="Times New Roman" w:cs="Times New Roman"/>
          <w:b/>
          <w:bCs/>
          <w:sz w:val="24"/>
          <w:szCs w:val="24"/>
        </w:rPr>
        <w:t>ого</w:t>
      </w:r>
      <w:r w:rsidRPr="00FF0F52">
        <w:rPr>
          <w:rFonts w:ascii="Times New Roman" w:hAnsi="Times New Roman" w:cs="Times New Roman"/>
          <w:b/>
          <w:bCs/>
          <w:sz w:val="24"/>
          <w:szCs w:val="24"/>
        </w:rPr>
        <w:t xml:space="preserve"> казенн</w:t>
      </w:r>
      <w:r w:rsidR="008375AE" w:rsidRPr="00FF0F52">
        <w:rPr>
          <w:rFonts w:ascii="Times New Roman" w:hAnsi="Times New Roman" w:cs="Times New Roman"/>
          <w:b/>
          <w:bCs/>
          <w:sz w:val="24"/>
          <w:szCs w:val="24"/>
        </w:rPr>
        <w:t>ого</w:t>
      </w:r>
      <w:r w:rsidRPr="00FF0F52">
        <w:rPr>
          <w:rFonts w:ascii="Times New Roman" w:hAnsi="Times New Roman" w:cs="Times New Roman"/>
          <w:b/>
          <w:bCs/>
          <w:sz w:val="24"/>
          <w:szCs w:val="24"/>
        </w:rPr>
        <w:t xml:space="preserve"> учреждени</w:t>
      </w:r>
      <w:r w:rsidR="008375AE" w:rsidRPr="00FF0F52">
        <w:rPr>
          <w:rFonts w:ascii="Times New Roman" w:hAnsi="Times New Roman" w:cs="Times New Roman"/>
          <w:b/>
          <w:bCs/>
          <w:sz w:val="24"/>
          <w:szCs w:val="24"/>
        </w:rPr>
        <w:t>я</w:t>
      </w:r>
      <w:r w:rsidRPr="00FF0F52">
        <w:rPr>
          <w:rFonts w:ascii="Times New Roman" w:hAnsi="Times New Roman" w:cs="Times New Roman"/>
          <w:b/>
          <w:bCs/>
          <w:sz w:val="24"/>
          <w:szCs w:val="24"/>
        </w:rPr>
        <w:t xml:space="preserve"> города Сосновоборска к групп</w:t>
      </w:r>
      <w:r w:rsidR="008375AE" w:rsidRPr="00FF0F52">
        <w:rPr>
          <w:rFonts w:ascii="Times New Roman" w:hAnsi="Times New Roman" w:cs="Times New Roman"/>
          <w:b/>
          <w:bCs/>
          <w:sz w:val="24"/>
          <w:szCs w:val="24"/>
        </w:rPr>
        <w:t>е</w:t>
      </w:r>
      <w:r w:rsidRPr="00FF0F52">
        <w:rPr>
          <w:rFonts w:ascii="Times New Roman" w:hAnsi="Times New Roman" w:cs="Times New Roman"/>
          <w:b/>
          <w:bCs/>
          <w:sz w:val="24"/>
          <w:szCs w:val="24"/>
        </w:rPr>
        <w:t xml:space="preserve"> по оплате труда руководител</w:t>
      </w:r>
      <w:r w:rsidR="008375AE" w:rsidRPr="00FF0F52">
        <w:rPr>
          <w:rFonts w:ascii="Times New Roman" w:hAnsi="Times New Roman" w:cs="Times New Roman"/>
          <w:b/>
          <w:bCs/>
          <w:sz w:val="24"/>
          <w:szCs w:val="24"/>
        </w:rPr>
        <w:t>я</w:t>
      </w:r>
      <w:r w:rsidRPr="00FF0F52">
        <w:rPr>
          <w:rFonts w:ascii="Times New Roman" w:hAnsi="Times New Roman" w:cs="Times New Roman"/>
          <w:b/>
          <w:bCs/>
          <w:sz w:val="24"/>
          <w:szCs w:val="24"/>
        </w:rPr>
        <w:t xml:space="preserve"> </w:t>
      </w:r>
      <w:r w:rsidR="008375AE" w:rsidRPr="00FF0F52">
        <w:rPr>
          <w:rFonts w:ascii="Times New Roman" w:hAnsi="Times New Roman" w:cs="Times New Roman"/>
          <w:b/>
          <w:bCs/>
          <w:sz w:val="24"/>
          <w:szCs w:val="24"/>
        </w:rPr>
        <w:t>МКУ «УКС и ЖКХ»</w:t>
      </w:r>
    </w:p>
    <w:p w14:paraId="652AFD34" w14:textId="2F4790D3" w:rsidR="00CF6166" w:rsidRPr="00CF0037" w:rsidRDefault="00CF6166" w:rsidP="008375AE">
      <w:pPr>
        <w:pStyle w:val="a4"/>
        <w:autoSpaceDE w:val="0"/>
        <w:autoSpaceDN w:val="0"/>
        <w:adjustRightInd w:val="0"/>
        <w:ind w:left="1069"/>
        <w:jc w:val="both"/>
        <w:rPr>
          <w:rFonts w:ascii="Times New Roman" w:hAnsi="Times New Roman" w:cs="Times New Roman"/>
          <w:b/>
          <w:bCs/>
          <w:sz w:val="24"/>
          <w:szCs w:val="28"/>
        </w:rPr>
      </w:pPr>
      <w:bookmarkStart w:id="8" w:name="_Hlk98852171"/>
    </w:p>
    <w:tbl>
      <w:tblPr>
        <w:tblStyle w:val="a3"/>
        <w:tblW w:w="0" w:type="auto"/>
        <w:jc w:val="center"/>
        <w:tblLook w:val="04A0" w:firstRow="1" w:lastRow="0" w:firstColumn="1" w:lastColumn="0" w:noHBand="0" w:noVBand="1"/>
      </w:tblPr>
      <w:tblGrid>
        <w:gridCol w:w="3177"/>
        <w:gridCol w:w="3110"/>
        <w:gridCol w:w="3058"/>
      </w:tblGrid>
      <w:tr w:rsidR="004C5271" w:rsidRPr="00B3231F" w14:paraId="6C2946A2" w14:textId="77777777" w:rsidTr="004C5271">
        <w:trPr>
          <w:jc w:val="center"/>
        </w:trPr>
        <w:tc>
          <w:tcPr>
            <w:tcW w:w="3177" w:type="dxa"/>
            <w:vAlign w:val="center"/>
          </w:tcPr>
          <w:p w14:paraId="4B6A0B6D" w14:textId="6B0E3836" w:rsidR="004C5271" w:rsidRPr="00B3231F" w:rsidRDefault="005646CB" w:rsidP="004C68DB">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Показатели</w:t>
            </w:r>
          </w:p>
        </w:tc>
        <w:tc>
          <w:tcPr>
            <w:tcW w:w="3110" w:type="dxa"/>
            <w:vAlign w:val="center"/>
          </w:tcPr>
          <w:p w14:paraId="3E452239" w14:textId="0259CFA0" w:rsidR="004C5271" w:rsidRPr="00B3231F" w:rsidRDefault="005646CB" w:rsidP="004C68DB">
            <w:pPr>
              <w:autoSpaceDE w:val="0"/>
              <w:autoSpaceDN w:val="0"/>
              <w:adjustRightInd w:val="0"/>
              <w:jc w:val="center"/>
              <w:rPr>
                <w:rFonts w:ascii="Times New Roman" w:hAnsi="Times New Roman" w:cs="Times New Roman"/>
                <w:sz w:val="24"/>
                <w:szCs w:val="28"/>
                <w:lang w:val="en-US"/>
              </w:rPr>
            </w:pPr>
            <w:r>
              <w:rPr>
                <w:rFonts w:ascii="Times New Roman" w:hAnsi="Times New Roman" w:cs="Times New Roman"/>
                <w:sz w:val="24"/>
                <w:szCs w:val="28"/>
              </w:rPr>
              <w:t>Условия</w:t>
            </w:r>
          </w:p>
        </w:tc>
        <w:tc>
          <w:tcPr>
            <w:tcW w:w="3058" w:type="dxa"/>
            <w:vAlign w:val="center"/>
          </w:tcPr>
          <w:p w14:paraId="7D3EC570" w14:textId="2C157EA9" w:rsidR="004C5271" w:rsidRPr="005646CB" w:rsidRDefault="005646CB" w:rsidP="004C68DB">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Количество балло</w:t>
            </w:r>
            <w:r w:rsidR="00FF0F52">
              <w:rPr>
                <w:rFonts w:ascii="Times New Roman" w:hAnsi="Times New Roman" w:cs="Times New Roman"/>
                <w:sz w:val="24"/>
                <w:szCs w:val="28"/>
              </w:rPr>
              <w:t>в</w:t>
            </w:r>
          </w:p>
        </w:tc>
      </w:tr>
      <w:tr w:rsidR="004C5271" w:rsidRPr="00B3231F" w14:paraId="11B19DB4" w14:textId="77777777" w:rsidTr="004C5271">
        <w:trPr>
          <w:jc w:val="center"/>
        </w:trPr>
        <w:tc>
          <w:tcPr>
            <w:tcW w:w="3177" w:type="dxa"/>
            <w:vAlign w:val="center"/>
          </w:tcPr>
          <w:p w14:paraId="01DF5CCB" w14:textId="29E123A5" w:rsidR="004C5271" w:rsidRDefault="004C5271" w:rsidP="005646CB">
            <w:pPr>
              <w:autoSpaceDE w:val="0"/>
              <w:autoSpaceDN w:val="0"/>
              <w:adjustRightInd w:val="0"/>
              <w:rPr>
                <w:rFonts w:ascii="Times New Roman" w:hAnsi="Times New Roman" w:cs="Times New Roman"/>
                <w:sz w:val="24"/>
                <w:szCs w:val="28"/>
              </w:rPr>
            </w:pPr>
            <w:r w:rsidRPr="00B3231F">
              <w:rPr>
                <w:rFonts w:ascii="Times New Roman" w:hAnsi="Times New Roman" w:cs="Times New Roman"/>
                <w:sz w:val="24"/>
                <w:szCs w:val="28"/>
              </w:rPr>
              <w:t>Количество обслуживаемых учреждений</w:t>
            </w:r>
          </w:p>
        </w:tc>
        <w:tc>
          <w:tcPr>
            <w:tcW w:w="3110" w:type="dxa"/>
            <w:vAlign w:val="center"/>
          </w:tcPr>
          <w:p w14:paraId="70F77CD5" w14:textId="232C7EC7" w:rsidR="004C5271" w:rsidRPr="00B3231F" w:rsidRDefault="005646CB" w:rsidP="00552127">
            <w:pPr>
              <w:autoSpaceDE w:val="0"/>
              <w:autoSpaceDN w:val="0"/>
              <w:adjustRightInd w:val="0"/>
              <w:jc w:val="center"/>
              <w:rPr>
                <w:rFonts w:ascii="Times New Roman" w:hAnsi="Times New Roman" w:cs="Times New Roman"/>
                <w:sz w:val="24"/>
                <w:szCs w:val="28"/>
              </w:rPr>
            </w:pPr>
            <w:r w:rsidRPr="005646CB">
              <w:rPr>
                <w:rFonts w:ascii="Times New Roman" w:hAnsi="Times New Roman" w:cs="Times New Roman"/>
                <w:sz w:val="24"/>
                <w:szCs w:val="28"/>
              </w:rPr>
              <w:t>За каждый объект</w:t>
            </w:r>
          </w:p>
        </w:tc>
        <w:tc>
          <w:tcPr>
            <w:tcW w:w="3058" w:type="dxa"/>
            <w:vAlign w:val="center"/>
          </w:tcPr>
          <w:p w14:paraId="617CF436" w14:textId="5621D16A" w:rsidR="004C5271" w:rsidRPr="00B3231F" w:rsidRDefault="00FF0F52" w:rsidP="00552127">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10</w:t>
            </w:r>
          </w:p>
        </w:tc>
      </w:tr>
      <w:tr w:rsidR="004C5271" w:rsidRPr="00B3231F" w14:paraId="3FADF0CF" w14:textId="77777777" w:rsidTr="004C5271">
        <w:trPr>
          <w:jc w:val="center"/>
        </w:trPr>
        <w:tc>
          <w:tcPr>
            <w:tcW w:w="3177" w:type="dxa"/>
            <w:vAlign w:val="center"/>
          </w:tcPr>
          <w:p w14:paraId="65FBACF3" w14:textId="4FA8E6B8" w:rsidR="004C5271" w:rsidRDefault="004C5271" w:rsidP="00FF0F52">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 xml:space="preserve">Объем выполненных подрядных работ </w:t>
            </w:r>
          </w:p>
        </w:tc>
        <w:tc>
          <w:tcPr>
            <w:tcW w:w="3110" w:type="dxa"/>
            <w:vAlign w:val="center"/>
          </w:tcPr>
          <w:p w14:paraId="0326C6B7" w14:textId="227144B7" w:rsidR="004C5271" w:rsidRPr="00B3231F" w:rsidRDefault="00FF0F52" w:rsidP="00552127">
            <w:pPr>
              <w:autoSpaceDE w:val="0"/>
              <w:autoSpaceDN w:val="0"/>
              <w:adjustRightInd w:val="0"/>
              <w:jc w:val="center"/>
              <w:rPr>
                <w:rFonts w:ascii="Times New Roman" w:hAnsi="Times New Roman" w:cs="Times New Roman"/>
                <w:sz w:val="24"/>
                <w:szCs w:val="28"/>
              </w:rPr>
            </w:pPr>
            <w:r w:rsidRPr="00FF0F52">
              <w:rPr>
                <w:rFonts w:ascii="Times New Roman" w:hAnsi="Times New Roman" w:cs="Times New Roman"/>
                <w:sz w:val="24"/>
                <w:szCs w:val="28"/>
              </w:rPr>
              <w:t>За каждый объект</w:t>
            </w:r>
          </w:p>
        </w:tc>
        <w:tc>
          <w:tcPr>
            <w:tcW w:w="3058" w:type="dxa"/>
            <w:vAlign w:val="center"/>
          </w:tcPr>
          <w:p w14:paraId="01A20532" w14:textId="3E7216D5" w:rsidR="004C5271" w:rsidRPr="00B3231F" w:rsidRDefault="00FF0F52" w:rsidP="00552127">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10</w:t>
            </w:r>
          </w:p>
        </w:tc>
      </w:tr>
      <w:tr w:rsidR="004C5271" w:rsidRPr="00B3231F" w14:paraId="0ABF0872" w14:textId="77777777" w:rsidTr="004C5271">
        <w:trPr>
          <w:jc w:val="center"/>
        </w:trPr>
        <w:tc>
          <w:tcPr>
            <w:tcW w:w="3177" w:type="dxa"/>
            <w:vAlign w:val="center"/>
          </w:tcPr>
          <w:p w14:paraId="5734E720" w14:textId="582A21F3" w:rsidR="004C5271" w:rsidRPr="00B3231F" w:rsidRDefault="004C5271" w:rsidP="00552127">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Количество разработанной проектно-сметной документации по объектам инфраструктуры г. Сосновоборска</w:t>
            </w:r>
          </w:p>
        </w:tc>
        <w:tc>
          <w:tcPr>
            <w:tcW w:w="3110" w:type="dxa"/>
            <w:vAlign w:val="center"/>
          </w:tcPr>
          <w:p w14:paraId="2393A43F" w14:textId="395425F2" w:rsidR="004C5271" w:rsidRPr="00B3231F" w:rsidRDefault="00852D3F" w:rsidP="00FF0F52">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 xml:space="preserve">За каждый </w:t>
            </w:r>
            <w:r w:rsidR="00FF0F52">
              <w:rPr>
                <w:rFonts w:ascii="Times New Roman" w:hAnsi="Times New Roman" w:cs="Times New Roman"/>
                <w:sz w:val="24"/>
                <w:szCs w:val="28"/>
              </w:rPr>
              <w:t>проект</w:t>
            </w:r>
          </w:p>
        </w:tc>
        <w:tc>
          <w:tcPr>
            <w:tcW w:w="3058" w:type="dxa"/>
            <w:vAlign w:val="center"/>
          </w:tcPr>
          <w:p w14:paraId="7210D4C2" w14:textId="4C4842EE" w:rsidR="004C5271" w:rsidRPr="00B3231F" w:rsidRDefault="00FF0F52" w:rsidP="00552127">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50</w:t>
            </w:r>
          </w:p>
        </w:tc>
      </w:tr>
      <w:tr w:rsidR="004C5271" w:rsidRPr="00B3231F" w14:paraId="4650BFA5" w14:textId="77777777" w:rsidTr="00676622">
        <w:trPr>
          <w:trHeight w:val="566"/>
          <w:jc w:val="center"/>
        </w:trPr>
        <w:tc>
          <w:tcPr>
            <w:tcW w:w="3177" w:type="dxa"/>
            <w:vAlign w:val="center"/>
          </w:tcPr>
          <w:p w14:paraId="2B16D732" w14:textId="6880FA0B" w:rsidR="004C5271" w:rsidRDefault="004C5271" w:rsidP="004C5271">
            <w:pPr>
              <w:autoSpaceDE w:val="0"/>
              <w:autoSpaceDN w:val="0"/>
              <w:adjustRightInd w:val="0"/>
              <w:rPr>
                <w:rFonts w:ascii="Times New Roman" w:hAnsi="Times New Roman" w:cs="Times New Roman"/>
                <w:sz w:val="24"/>
                <w:szCs w:val="28"/>
              </w:rPr>
            </w:pPr>
            <w:r w:rsidRPr="00FF0F52">
              <w:rPr>
                <w:rFonts w:ascii="Times New Roman" w:hAnsi="Times New Roman" w:cs="Times New Roman"/>
                <w:sz w:val="24"/>
                <w:szCs w:val="28"/>
              </w:rPr>
              <w:t>Ремонт и содержание дорог</w:t>
            </w:r>
          </w:p>
        </w:tc>
        <w:tc>
          <w:tcPr>
            <w:tcW w:w="3110" w:type="dxa"/>
            <w:vAlign w:val="center"/>
          </w:tcPr>
          <w:p w14:paraId="264A563C" w14:textId="75B3880F" w:rsidR="004C5271" w:rsidRPr="00B3231F" w:rsidRDefault="005646CB" w:rsidP="00FF0F52">
            <w:pPr>
              <w:autoSpaceDE w:val="0"/>
              <w:autoSpaceDN w:val="0"/>
              <w:adjustRightInd w:val="0"/>
              <w:jc w:val="center"/>
              <w:rPr>
                <w:rFonts w:ascii="Times New Roman" w:hAnsi="Times New Roman" w:cs="Times New Roman"/>
                <w:sz w:val="24"/>
                <w:szCs w:val="28"/>
              </w:rPr>
            </w:pPr>
            <w:r w:rsidRPr="005646CB">
              <w:rPr>
                <w:rFonts w:ascii="Times New Roman" w:hAnsi="Times New Roman" w:cs="Times New Roman"/>
                <w:sz w:val="24"/>
                <w:szCs w:val="28"/>
              </w:rPr>
              <w:t xml:space="preserve">За каждый </w:t>
            </w:r>
            <w:r w:rsidR="00FF0F52">
              <w:rPr>
                <w:rFonts w:ascii="Times New Roman" w:hAnsi="Times New Roman" w:cs="Times New Roman"/>
                <w:sz w:val="24"/>
                <w:szCs w:val="28"/>
              </w:rPr>
              <w:t>км.</w:t>
            </w:r>
          </w:p>
        </w:tc>
        <w:tc>
          <w:tcPr>
            <w:tcW w:w="3058" w:type="dxa"/>
            <w:vAlign w:val="center"/>
          </w:tcPr>
          <w:p w14:paraId="0CDAF0B3" w14:textId="28873B83" w:rsidR="004C5271" w:rsidRPr="00B3231F" w:rsidRDefault="00FF0F52" w:rsidP="00552127">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20</w:t>
            </w:r>
          </w:p>
        </w:tc>
      </w:tr>
    </w:tbl>
    <w:p w14:paraId="3C847112" w14:textId="115A58EA" w:rsidR="00CF6166" w:rsidRDefault="00CF6166" w:rsidP="00CF6166">
      <w:pPr>
        <w:autoSpaceDE w:val="0"/>
        <w:autoSpaceDN w:val="0"/>
        <w:adjustRightInd w:val="0"/>
        <w:spacing w:after="0" w:line="240" w:lineRule="auto"/>
        <w:jc w:val="both"/>
        <w:outlineLvl w:val="1"/>
        <w:rPr>
          <w:rFonts w:ascii="Times New Roman" w:eastAsia="Calibri" w:hAnsi="Times New Roman" w:cs="Times New Roman"/>
          <w:b/>
          <w:bCs/>
          <w:sz w:val="24"/>
          <w:szCs w:val="24"/>
        </w:rPr>
      </w:pPr>
    </w:p>
    <w:p w14:paraId="5211D249" w14:textId="77777777" w:rsidR="00852D3F" w:rsidRDefault="00852D3F" w:rsidP="00CF6166">
      <w:pPr>
        <w:autoSpaceDE w:val="0"/>
        <w:autoSpaceDN w:val="0"/>
        <w:adjustRightInd w:val="0"/>
        <w:spacing w:after="0" w:line="240" w:lineRule="auto"/>
        <w:jc w:val="both"/>
        <w:outlineLvl w:val="1"/>
        <w:rPr>
          <w:rFonts w:ascii="Times New Roman" w:eastAsia="Calibri" w:hAnsi="Times New Roman" w:cs="Times New Roman"/>
          <w:b/>
          <w:bCs/>
          <w:sz w:val="24"/>
          <w:szCs w:val="24"/>
        </w:rPr>
      </w:pPr>
    </w:p>
    <w:tbl>
      <w:tblPr>
        <w:tblStyle w:val="a3"/>
        <w:tblW w:w="0" w:type="auto"/>
        <w:tblLook w:val="04A0" w:firstRow="1" w:lastRow="0" w:firstColumn="1" w:lastColumn="0" w:noHBand="0" w:noVBand="1"/>
      </w:tblPr>
      <w:tblGrid>
        <w:gridCol w:w="4672"/>
        <w:gridCol w:w="4673"/>
      </w:tblGrid>
      <w:tr w:rsidR="00852D3F" w14:paraId="40DFEDBA" w14:textId="77777777" w:rsidTr="00676622">
        <w:trPr>
          <w:trHeight w:val="437"/>
        </w:trPr>
        <w:tc>
          <w:tcPr>
            <w:tcW w:w="4672" w:type="dxa"/>
          </w:tcPr>
          <w:p w14:paraId="17CE1129" w14:textId="0C7B14DB" w:rsidR="00852D3F" w:rsidRPr="00852D3F" w:rsidRDefault="00852D3F" w:rsidP="00852D3F">
            <w:pPr>
              <w:autoSpaceDE w:val="0"/>
              <w:autoSpaceDN w:val="0"/>
              <w:adjustRightInd w:val="0"/>
              <w:jc w:val="center"/>
              <w:outlineLvl w:val="1"/>
              <w:rPr>
                <w:rFonts w:ascii="Times New Roman" w:eastAsia="Calibri" w:hAnsi="Times New Roman" w:cs="Times New Roman"/>
                <w:bCs/>
                <w:sz w:val="24"/>
                <w:szCs w:val="24"/>
              </w:rPr>
            </w:pPr>
            <w:r w:rsidRPr="00852D3F">
              <w:rPr>
                <w:rFonts w:ascii="Times New Roman" w:eastAsia="Calibri" w:hAnsi="Times New Roman" w:cs="Times New Roman"/>
                <w:bCs/>
                <w:sz w:val="24"/>
                <w:szCs w:val="24"/>
              </w:rPr>
              <w:t>Группа по оплате труда</w:t>
            </w:r>
          </w:p>
        </w:tc>
        <w:tc>
          <w:tcPr>
            <w:tcW w:w="4673" w:type="dxa"/>
          </w:tcPr>
          <w:p w14:paraId="57750F7C" w14:textId="03F6CDA8" w:rsidR="00852D3F" w:rsidRPr="00852D3F" w:rsidRDefault="00852D3F" w:rsidP="00852D3F">
            <w:pPr>
              <w:autoSpaceDE w:val="0"/>
              <w:autoSpaceDN w:val="0"/>
              <w:adjustRightInd w:val="0"/>
              <w:jc w:val="center"/>
              <w:outlineLvl w:val="1"/>
              <w:rPr>
                <w:rFonts w:ascii="Times New Roman" w:eastAsia="Calibri" w:hAnsi="Times New Roman" w:cs="Times New Roman"/>
                <w:bCs/>
                <w:sz w:val="24"/>
                <w:szCs w:val="24"/>
              </w:rPr>
            </w:pPr>
            <w:r w:rsidRPr="00852D3F">
              <w:rPr>
                <w:rFonts w:ascii="Times New Roman" w:eastAsia="Calibri" w:hAnsi="Times New Roman" w:cs="Times New Roman"/>
                <w:bCs/>
                <w:sz w:val="24"/>
                <w:szCs w:val="24"/>
              </w:rPr>
              <w:t>Сумма баллов</w:t>
            </w:r>
          </w:p>
        </w:tc>
      </w:tr>
      <w:tr w:rsidR="00852D3F" w14:paraId="5E387D12" w14:textId="77777777" w:rsidTr="00676622">
        <w:trPr>
          <w:trHeight w:val="402"/>
        </w:trPr>
        <w:tc>
          <w:tcPr>
            <w:tcW w:w="4672" w:type="dxa"/>
          </w:tcPr>
          <w:p w14:paraId="69AFBEB3" w14:textId="10C148AC" w:rsidR="00852D3F" w:rsidRPr="00852D3F" w:rsidRDefault="00852D3F" w:rsidP="00852D3F">
            <w:pPr>
              <w:autoSpaceDE w:val="0"/>
              <w:autoSpaceDN w:val="0"/>
              <w:adjustRightInd w:val="0"/>
              <w:jc w:val="center"/>
              <w:outlineLvl w:val="1"/>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I</w:t>
            </w:r>
          </w:p>
        </w:tc>
        <w:tc>
          <w:tcPr>
            <w:tcW w:w="4673" w:type="dxa"/>
          </w:tcPr>
          <w:p w14:paraId="1633D9D5" w14:textId="1556E919" w:rsidR="00852D3F" w:rsidRPr="00852D3F" w:rsidRDefault="00FF0F52" w:rsidP="00852D3F">
            <w:pPr>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1001-1200</w:t>
            </w:r>
          </w:p>
        </w:tc>
      </w:tr>
      <w:tr w:rsidR="00852D3F" w14:paraId="1EF61FD2" w14:textId="77777777" w:rsidTr="00676622">
        <w:trPr>
          <w:trHeight w:val="423"/>
        </w:trPr>
        <w:tc>
          <w:tcPr>
            <w:tcW w:w="4672" w:type="dxa"/>
          </w:tcPr>
          <w:p w14:paraId="3822FA53" w14:textId="4169DC43" w:rsidR="00852D3F" w:rsidRPr="00852D3F" w:rsidRDefault="00852D3F" w:rsidP="00852D3F">
            <w:pPr>
              <w:autoSpaceDE w:val="0"/>
              <w:autoSpaceDN w:val="0"/>
              <w:adjustRightInd w:val="0"/>
              <w:jc w:val="center"/>
              <w:outlineLvl w:val="1"/>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II</w:t>
            </w:r>
          </w:p>
        </w:tc>
        <w:tc>
          <w:tcPr>
            <w:tcW w:w="4673" w:type="dxa"/>
          </w:tcPr>
          <w:p w14:paraId="30EA1360" w14:textId="16C845D7" w:rsidR="00852D3F" w:rsidRPr="00852D3F" w:rsidRDefault="00FF0F52" w:rsidP="00852D3F">
            <w:pPr>
              <w:autoSpaceDE w:val="0"/>
              <w:autoSpaceDN w:val="0"/>
              <w:adjustRightInd w:val="0"/>
              <w:jc w:val="center"/>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801-1000</w:t>
            </w:r>
          </w:p>
        </w:tc>
      </w:tr>
      <w:tr w:rsidR="00852D3F" w14:paraId="15379BA2" w14:textId="77777777" w:rsidTr="00676622">
        <w:trPr>
          <w:trHeight w:val="412"/>
        </w:trPr>
        <w:tc>
          <w:tcPr>
            <w:tcW w:w="4672" w:type="dxa"/>
          </w:tcPr>
          <w:p w14:paraId="632F7BE0" w14:textId="1C06258E" w:rsidR="00852D3F" w:rsidRPr="00E7784C" w:rsidRDefault="00852D3F" w:rsidP="00852D3F">
            <w:pPr>
              <w:autoSpaceDE w:val="0"/>
              <w:autoSpaceDN w:val="0"/>
              <w:adjustRightInd w:val="0"/>
              <w:jc w:val="center"/>
              <w:outlineLvl w:val="1"/>
              <w:rPr>
                <w:rFonts w:ascii="Times New Roman" w:eastAsia="Calibri" w:hAnsi="Times New Roman" w:cs="Times New Roman"/>
                <w:bCs/>
                <w:sz w:val="24"/>
                <w:szCs w:val="24"/>
                <w:lang w:val="en-US"/>
              </w:rPr>
            </w:pPr>
            <w:r w:rsidRPr="00E7784C">
              <w:rPr>
                <w:rFonts w:ascii="Times New Roman" w:eastAsia="Calibri" w:hAnsi="Times New Roman" w:cs="Times New Roman"/>
                <w:bCs/>
                <w:sz w:val="24"/>
                <w:szCs w:val="24"/>
                <w:lang w:val="en-US"/>
              </w:rPr>
              <w:t>III</w:t>
            </w:r>
          </w:p>
        </w:tc>
        <w:tc>
          <w:tcPr>
            <w:tcW w:w="4673" w:type="dxa"/>
          </w:tcPr>
          <w:p w14:paraId="2FB0303F" w14:textId="260D7BFB" w:rsidR="00852D3F" w:rsidRPr="00E7784C" w:rsidRDefault="00FF0F52" w:rsidP="00852D3F">
            <w:pPr>
              <w:autoSpaceDE w:val="0"/>
              <w:autoSpaceDN w:val="0"/>
              <w:adjustRightInd w:val="0"/>
              <w:jc w:val="center"/>
              <w:outlineLvl w:val="1"/>
              <w:rPr>
                <w:rFonts w:ascii="Times New Roman" w:eastAsia="Calibri" w:hAnsi="Times New Roman" w:cs="Times New Roman"/>
                <w:bCs/>
                <w:sz w:val="24"/>
                <w:szCs w:val="24"/>
              </w:rPr>
            </w:pPr>
            <w:r w:rsidRPr="00E7784C">
              <w:rPr>
                <w:rFonts w:ascii="Times New Roman" w:eastAsia="Calibri" w:hAnsi="Times New Roman" w:cs="Times New Roman"/>
                <w:bCs/>
                <w:sz w:val="24"/>
                <w:szCs w:val="24"/>
              </w:rPr>
              <w:t>600-800</w:t>
            </w:r>
          </w:p>
        </w:tc>
      </w:tr>
    </w:tbl>
    <w:p w14:paraId="4D978DAE" w14:textId="77777777" w:rsidR="00852D3F" w:rsidRPr="00B3231F" w:rsidRDefault="00852D3F" w:rsidP="00CF6166">
      <w:pPr>
        <w:autoSpaceDE w:val="0"/>
        <w:autoSpaceDN w:val="0"/>
        <w:adjustRightInd w:val="0"/>
        <w:spacing w:after="0" w:line="240" w:lineRule="auto"/>
        <w:jc w:val="both"/>
        <w:outlineLvl w:val="1"/>
        <w:rPr>
          <w:rFonts w:ascii="Times New Roman" w:eastAsia="Calibri" w:hAnsi="Times New Roman" w:cs="Times New Roman"/>
          <w:b/>
          <w:bCs/>
          <w:sz w:val="24"/>
          <w:szCs w:val="24"/>
        </w:rPr>
      </w:pPr>
    </w:p>
    <w:p w14:paraId="0C1273F7" w14:textId="77777777" w:rsidR="00C60C27" w:rsidRPr="00B3231F" w:rsidRDefault="00C60C27" w:rsidP="00C60C27">
      <w:pPr>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br w:type="page"/>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tblGrid>
      <w:tr w:rsidR="00CF6166" w:rsidRPr="00B3231F" w14:paraId="139BCB58" w14:textId="77777777" w:rsidTr="00C60C27">
        <w:tc>
          <w:tcPr>
            <w:tcW w:w="5419" w:type="dxa"/>
          </w:tcPr>
          <w:p w14:paraId="55E51316" w14:textId="081852C2" w:rsidR="00CF6166" w:rsidRPr="00B3231F" w:rsidRDefault="00CF6166" w:rsidP="004C68DB">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b/>
                <w:bCs/>
                <w:sz w:val="24"/>
                <w:szCs w:val="24"/>
              </w:rPr>
              <w:lastRenderedPageBreak/>
              <w:br w:type="page"/>
            </w:r>
            <w:bookmarkEnd w:id="8"/>
            <w:r w:rsidRPr="00B3231F">
              <w:rPr>
                <w:rFonts w:ascii="Times New Roman" w:eastAsia="Calibri" w:hAnsi="Times New Roman" w:cs="Times New Roman"/>
                <w:color w:val="000000"/>
                <w:sz w:val="24"/>
                <w:szCs w:val="24"/>
              </w:rPr>
              <w:t>Приложение № 5</w:t>
            </w:r>
          </w:p>
          <w:p w14:paraId="501A14C6" w14:textId="5DE4CEEE"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006C7396" w:rsidRPr="00B3231F">
              <w:rPr>
                <w:rFonts w:ascii="Times New Roman" w:eastAsia="Calibri" w:hAnsi="Times New Roman" w:cs="Times New Roman"/>
                <w:color w:val="000000"/>
                <w:sz w:val="24"/>
                <w:szCs w:val="24"/>
              </w:rPr>
              <w:t>П</w:t>
            </w:r>
            <w:r w:rsidR="006C7396" w:rsidRPr="00B3231F">
              <w:rPr>
                <w:rFonts w:ascii="Times New Roman" w:eastAsia="Calibri" w:hAnsi="Times New Roman" w:cs="Times New Roman"/>
                <w:bCs/>
                <w:sz w:val="24"/>
                <w:szCs w:val="24"/>
              </w:rPr>
              <w:t>римерному положению</w:t>
            </w:r>
            <w:r w:rsidR="006C7396" w:rsidRPr="00B3231F">
              <w:rPr>
                <w:rFonts w:ascii="Times New Roman" w:hAnsi="Times New Roman" w:cs="Times New Roman"/>
                <w:sz w:val="24"/>
                <w:szCs w:val="24"/>
              </w:rPr>
              <w:t xml:space="preserve"> об оплате труда работников </w:t>
            </w:r>
            <w:r w:rsidR="006C7396" w:rsidRPr="006C235A">
              <w:rPr>
                <w:rFonts w:ascii="Times New Roman" w:hAnsi="Times New Roman" w:cs="Times New Roman"/>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5AD4B985" w14:textId="77777777" w:rsidR="00CF6166" w:rsidRPr="00B3231F" w:rsidRDefault="00CF6166" w:rsidP="00CF6166">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p>
    <w:p w14:paraId="2DDE1941" w14:textId="2E724C28" w:rsidR="00CF6166" w:rsidRPr="00B3231F" w:rsidRDefault="00CF6166" w:rsidP="00CF6166">
      <w:pPr>
        <w:spacing w:after="0" w:line="240" w:lineRule="auto"/>
        <w:jc w:val="center"/>
        <w:rPr>
          <w:rFonts w:ascii="Times New Roman" w:hAnsi="Times New Roman" w:cs="Times New Roman"/>
          <w:b/>
          <w:sz w:val="24"/>
          <w:szCs w:val="24"/>
        </w:rPr>
      </w:pPr>
      <w:r w:rsidRPr="00B3231F">
        <w:rPr>
          <w:rFonts w:ascii="Times New Roman" w:hAnsi="Times New Roman" w:cs="Times New Roman"/>
          <w:b/>
          <w:sz w:val="24"/>
          <w:szCs w:val="24"/>
        </w:rPr>
        <w:t>ПРЕДЕЛЬНЫЙ УРОВЕНЬ СООТНОШЕНИЯ СРЕДНЕМЕСЯЧНОЙ ЗАРАБОТНОЙ ПЛАТЫ РУКОВОДИТЕЛ</w:t>
      </w:r>
      <w:r w:rsidR="006C7396">
        <w:rPr>
          <w:rFonts w:ascii="Times New Roman" w:hAnsi="Times New Roman" w:cs="Times New Roman"/>
          <w:b/>
          <w:sz w:val="24"/>
          <w:szCs w:val="24"/>
        </w:rPr>
        <w:t>Я</w:t>
      </w:r>
      <w:r w:rsidRPr="00B3231F">
        <w:rPr>
          <w:rFonts w:ascii="Times New Roman" w:hAnsi="Times New Roman" w:cs="Times New Roman"/>
          <w:b/>
          <w:sz w:val="24"/>
          <w:szCs w:val="24"/>
        </w:rPr>
        <w:t xml:space="preserve">, </w:t>
      </w:r>
      <w:r w:rsidR="006C7396">
        <w:rPr>
          <w:rFonts w:ascii="Times New Roman" w:hAnsi="Times New Roman" w:cs="Times New Roman"/>
          <w:b/>
          <w:sz w:val="24"/>
          <w:szCs w:val="24"/>
        </w:rPr>
        <w:t>ЕГО</w:t>
      </w:r>
      <w:r w:rsidRPr="00B3231F">
        <w:rPr>
          <w:rFonts w:ascii="Times New Roman" w:hAnsi="Times New Roman" w:cs="Times New Roman"/>
          <w:b/>
          <w:sz w:val="24"/>
          <w:szCs w:val="24"/>
        </w:rPr>
        <w:t xml:space="preserve"> ЗАМЕСТИТЕЛ</w:t>
      </w:r>
      <w:r w:rsidR="006C7396">
        <w:rPr>
          <w:rFonts w:ascii="Times New Roman" w:hAnsi="Times New Roman" w:cs="Times New Roman"/>
          <w:b/>
          <w:sz w:val="24"/>
          <w:szCs w:val="24"/>
        </w:rPr>
        <w:t>ЕЙ</w:t>
      </w:r>
      <w:r w:rsidRPr="00B3231F">
        <w:rPr>
          <w:rFonts w:ascii="Times New Roman" w:hAnsi="Times New Roman" w:cs="Times New Roman"/>
          <w:b/>
          <w:sz w:val="24"/>
          <w:szCs w:val="24"/>
        </w:rPr>
        <w:t xml:space="preserve"> И ГЛАВН</w:t>
      </w:r>
      <w:r w:rsidR="006C7396">
        <w:rPr>
          <w:rFonts w:ascii="Times New Roman" w:hAnsi="Times New Roman" w:cs="Times New Roman"/>
          <w:b/>
          <w:sz w:val="24"/>
          <w:szCs w:val="24"/>
        </w:rPr>
        <w:t>ОГО</w:t>
      </w:r>
      <w:r w:rsidRPr="00B3231F">
        <w:rPr>
          <w:rFonts w:ascii="Times New Roman" w:hAnsi="Times New Roman" w:cs="Times New Roman"/>
          <w:b/>
          <w:sz w:val="24"/>
          <w:szCs w:val="24"/>
        </w:rPr>
        <w:t xml:space="preserve"> БУХГАЛТЕР</w:t>
      </w:r>
      <w:r w:rsidR="006C7396">
        <w:rPr>
          <w:rFonts w:ascii="Times New Roman" w:hAnsi="Times New Roman" w:cs="Times New Roman"/>
          <w:b/>
          <w:sz w:val="24"/>
          <w:szCs w:val="24"/>
        </w:rPr>
        <w:t>А</w:t>
      </w:r>
      <w:r w:rsidRPr="00B3231F">
        <w:rPr>
          <w:rFonts w:ascii="Times New Roman" w:hAnsi="Times New Roman" w:cs="Times New Roman"/>
          <w:b/>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w:t>
      </w:r>
      <w:r w:rsidR="00A8440C">
        <w:rPr>
          <w:rFonts w:ascii="Times New Roman" w:hAnsi="Times New Roman" w:cs="Times New Roman"/>
          <w:b/>
          <w:sz w:val="24"/>
          <w:szCs w:val="24"/>
        </w:rPr>
        <w:t>Я</w:t>
      </w:r>
      <w:r w:rsidRPr="00B3231F">
        <w:rPr>
          <w:rFonts w:ascii="Times New Roman" w:hAnsi="Times New Roman" w:cs="Times New Roman"/>
          <w:b/>
          <w:sz w:val="24"/>
          <w:szCs w:val="24"/>
        </w:rPr>
        <w:t xml:space="preserve">, </w:t>
      </w:r>
      <w:r w:rsidR="00A8440C" w:rsidRPr="00A8440C">
        <w:rPr>
          <w:rFonts w:ascii="Times New Roman" w:hAnsi="Times New Roman" w:cs="Times New Roman"/>
          <w:b/>
          <w:sz w:val="24"/>
          <w:szCs w:val="24"/>
        </w:rPr>
        <w:t>ЕГО ЗАМЕСТИТЕЛЕЙ И ГЛАВНОГО БУХГАЛТЕРА</w:t>
      </w:r>
      <w:r w:rsidRPr="00B3231F">
        <w:rPr>
          <w:rFonts w:ascii="Times New Roman" w:hAnsi="Times New Roman" w:cs="Times New Roman"/>
          <w:b/>
          <w:sz w:val="24"/>
          <w:szCs w:val="24"/>
        </w:rPr>
        <w:t>)</w:t>
      </w:r>
    </w:p>
    <w:p w14:paraId="3C7BA8B5" w14:textId="77777777" w:rsidR="00CF6166" w:rsidRPr="00B3231F" w:rsidRDefault="00CF6166" w:rsidP="00CF6166">
      <w:pPr>
        <w:spacing w:after="0" w:line="240" w:lineRule="auto"/>
        <w:jc w:val="center"/>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594"/>
        <w:gridCol w:w="2699"/>
        <w:gridCol w:w="1937"/>
        <w:gridCol w:w="1937"/>
        <w:gridCol w:w="2178"/>
      </w:tblGrid>
      <w:tr w:rsidR="00CF6166" w:rsidRPr="00B3231F" w14:paraId="20C794D3" w14:textId="77777777" w:rsidTr="00A05E4C">
        <w:trPr>
          <w:jc w:val="center"/>
        </w:trPr>
        <w:tc>
          <w:tcPr>
            <w:tcW w:w="594" w:type="dxa"/>
            <w:vMerge w:val="restart"/>
            <w:vAlign w:val="center"/>
          </w:tcPr>
          <w:p w14:paraId="6F03F647"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 п/п</w:t>
            </w:r>
          </w:p>
        </w:tc>
        <w:tc>
          <w:tcPr>
            <w:tcW w:w="2699" w:type="dxa"/>
            <w:vMerge w:val="restart"/>
            <w:vAlign w:val="center"/>
          </w:tcPr>
          <w:p w14:paraId="060BE96C"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Наименование типов учреждений</w:t>
            </w:r>
          </w:p>
        </w:tc>
        <w:tc>
          <w:tcPr>
            <w:tcW w:w="6052" w:type="dxa"/>
            <w:gridSpan w:val="3"/>
            <w:vAlign w:val="center"/>
          </w:tcPr>
          <w:p w14:paraId="12068FCE"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Предельные уровни соотношения средней заработной платы к средней заработной плате работников, раз</w:t>
            </w:r>
          </w:p>
        </w:tc>
      </w:tr>
      <w:tr w:rsidR="00CF6166" w:rsidRPr="00B3231F" w14:paraId="03F76D09" w14:textId="77777777" w:rsidTr="00A05E4C">
        <w:trPr>
          <w:jc w:val="center"/>
        </w:trPr>
        <w:tc>
          <w:tcPr>
            <w:tcW w:w="594" w:type="dxa"/>
            <w:vMerge/>
            <w:vAlign w:val="center"/>
          </w:tcPr>
          <w:p w14:paraId="23A524F7" w14:textId="77777777" w:rsidR="00CF6166" w:rsidRPr="00B3231F" w:rsidRDefault="00CF6166" w:rsidP="004C68DB">
            <w:pPr>
              <w:jc w:val="center"/>
              <w:rPr>
                <w:rFonts w:ascii="Times New Roman" w:hAnsi="Times New Roman" w:cs="Times New Roman"/>
                <w:sz w:val="24"/>
                <w:szCs w:val="24"/>
              </w:rPr>
            </w:pPr>
          </w:p>
        </w:tc>
        <w:tc>
          <w:tcPr>
            <w:tcW w:w="2699" w:type="dxa"/>
            <w:vMerge/>
            <w:vAlign w:val="center"/>
          </w:tcPr>
          <w:p w14:paraId="1187E80F" w14:textId="77777777" w:rsidR="00CF6166" w:rsidRPr="00B3231F" w:rsidRDefault="00CF6166" w:rsidP="004C68DB">
            <w:pPr>
              <w:jc w:val="center"/>
              <w:rPr>
                <w:rFonts w:ascii="Times New Roman" w:hAnsi="Times New Roman" w:cs="Times New Roman"/>
                <w:sz w:val="24"/>
                <w:szCs w:val="24"/>
              </w:rPr>
            </w:pPr>
          </w:p>
        </w:tc>
        <w:tc>
          <w:tcPr>
            <w:tcW w:w="1937" w:type="dxa"/>
            <w:vAlign w:val="center"/>
          </w:tcPr>
          <w:p w14:paraId="25DE3023"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руководитель учреждения</w:t>
            </w:r>
          </w:p>
        </w:tc>
        <w:tc>
          <w:tcPr>
            <w:tcW w:w="1937" w:type="dxa"/>
            <w:vAlign w:val="center"/>
          </w:tcPr>
          <w:p w14:paraId="57E97A64"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заместители руководителя</w:t>
            </w:r>
          </w:p>
        </w:tc>
        <w:tc>
          <w:tcPr>
            <w:tcW w:w="2178" w:type="dxa"/>
            <w:vAlign w:val="center"/>
          </w:tcPr>
          <w:p w14:paraId="330939B4"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главный бухгалтер</w:t>
            </w:r>
          </w:p>
        </w:tc>
      </w:tr>
      <w:tr w:rsidR="00CF6166" w:rsidRPr="00B3231F" w14:paraId="71E9CDF0" w14:textId="77777777" w:rsidTr="00676622">
        <w:trPr>
          <w:trHeight w:val="724"/>
          <w:jc w:val="center"/>
        </w:trPr>
        <w:tc>
          <w:tcPr>
            <w:tcW w:w="594" w:type="dxa"/>
            <w:vAlign w:val="center"/>
          </w:tcPr>
          <w:p w14:paraId="461EA00D" w14:textId="77777777" w:rsidR="00CF6166" w:rsidRPr="00B3231F" w:rsidRDefault="00CF6166" w:rsidP="004C68DB">
            <w:pPr>
              <w:jc w:val="center"/>
              <w:rPr>
                <w:rFonts w:ascii="Times New Roman" w:hAnsi="Times New Roman" w:cs="Times New Roman"/>
                <w:sz w:val="24"/>
                <w:szCs w:val="24"/>
              </w:rPr>
            </w:pPr>
            <w:r w:rsidRPr="00B3231F">
              <w:rPr>
                <w:rFonts w:ascii="Times New Roman" w:hAnsi="Times New Roman" w:cs="Times New Roman"/>
                <w:sz w:val="24"/>
                <w:szCs w:val="24"/>
              </w:rPr>
              <w:t>1</w:t>
            </w:r>
          </w:p>
        </w:tc>
        <w:tc>
          <w:tcPr>
            <w:tcW w:w="2699" w:type="dxa"/>
            <w:vAlign w:val="center"/>
          </w:tcPr>
          <w:p w14:paraId="1FEEEBE4" w14:textId="4CE48D68" w:rsidR="00CF6166" w:rsidRPr="00B3231F" w:rsidRDefault="00CF6166" w:rsidP="00E63E0B">
            <w:pPr>
              <w:rPr>
                <w:rFonts w:ascii="Times New Roman" w:hAnsi="Times New Roman" w:cs="Times New Roman"/>
                <w:sz w:val="24"/>
                <w:szCs w:val="24"/>
              </w:rPr>
            </w:pPr>
            <w:r w:rsidRPr="00B3231F">
              <w:rPr>
                <w:rFonts w:ascii="Times New Roman" w:hAnsi="Times New Roman" w:cs="Times New Roman"/>
                <w:sz w:val="24"/>
                <w:szCs w:val="24"/>
              </w:rPr>
              <w:t>МКУ «</w:t>
            </w:r>
            <w:r w:rsidR="00E63E0B">
              <w:rPr>
                <w:rFonts w:ascii="Times New Roman" w:hAnsi="Times New Roman" w:cs="Times New Roman"/>
                <w:sz w:val="24"/>
                <w:szCs w:val="24"/>
              </w:rPr>
              <w:t>УКС и ЖКХ</w:t>
            </w:r>
            <w:r w:rsidRPr="00B3231F">
              <w:rPr>
                <w:rFonts w:ascii="Times New Roman" w:hAnsi="Times New Roman" w:cs="Times New Roman"/>
                <w:sz w:val="24"/>
                <w:szCs w:val="24"/>
              </w:rPr>
              <w:t>»</w:t>
            </w:r>
          </w:p>
        </w:tc>
        <w:tc>
          <w:tcPr>
            <w:tcW w:w="1937" w:type="dxa"/>
            <w:vAlign w:val="center"/>
          </w:tcPr>
          <w:p w14:paraId="2BDC4326" w14:textId="77777777" w:rsidR="00CF6166" w:rsidRPr="00115BA9" w:rsidRDefault="00CF6166" w:rsidP="004C68DB">
            <w:pPr>
              <w:jc w:val="center"/>
              <w:rPr>
                <w:rFonts w:ascii="Times New Roman" w:hAnsi="Times New Roman" w:cs="Times New Roman"/>
                <w:sz w:val="24"/>
                <w:szCs w:val="24"/>
              </w:rPr>
            </w:pPr>
            <w:r w:rsidRPr="00115BA9">
              <w:rPr>
                <w:rFonts w:ascii="Times New Roman" w:hAnsi="Times New Roman" w:cs="Times New Roman"/>
                <w:sz w:val="24"/>
                <w:szCs w:val="24"/>
              </w:rPr>
              <w:t>4,5</w:t>
            </w:r>
          </w:p>
        </w:tc>
        <w:tc>
          <w:tcPr>
            <w:tcW w:w="1937" w:type="dxa"/>
            <w:vAlign w:val="center"/>
          </w:tcPr>
          <w:p w14:paraId="3C08E0EC" w14:textId="77777777" w:rsidR="00CF6166" w:rsidRPr="00115BA9" w:rsidRDefault="00CF6166" w:rsidP="004C68DB">
            <w:pPr>
              <w:jc w:val="center"/>
              <w:rPr>
                <w:rFonts w:ascii="Times New Roman" w:hAnsi="Times New Roman" w:cs="Times New Roman"/>
                <w:sz w:val="24"/>
                <w:szCs w:val="24"/>
              </w:rPr>
            </w:pPr>
            <w:r w:rsidRPr="00115BA9">
              <w:rPr>
                <w:rFonts w:ascii="Times New Roman" w:hAnsi="Times New Roman" w:cs="Times New Roman"/>
                <w:sz w:val="24"/>
                <w:szCs w:val="24"/>
              </w:rPr>
              <w:t>3,5</w:t>
            </w:r>
          </w:p>
        </w:tc>
        <w:tc>
          <w:tcPr>
            <w:tcW w:w="2178" w:type="dxa"/>
            <w:vAlign w:val="center"/>
          </w:tcPr>
          <w:p w14:paraId="3BA98897" w14:textId="77777777" w:rsidR="00CF6166" w:rsidRPr="00115BA9" w:rsidRDefault="00CF6166" w:rsidP="004C68DB">
            <w:pPr>
              <w:jc w:val="center"/>
              <w:rPr>
                <w:rFonts w:ascii="Times New Roman" w:hAnsi="Times New Roman" w:cs="Times New Roman"/>
                <w:sz w:val="24"/>
                <w:szCs w:val="24"/>
              </w:rPr>
            </w:pPr>
            <w:r w:rsidRPr="00115BA9">
              <w:rPr>
                <w:rFonts w:ascii="Times New Roman" w:hAnsi="Times New Roman" w:cs="Times New Roman"/>
                <w:sz w:val="24"/>
                <w:szCs w:val="24"/>
              </w:rPr>
              <w:t>3,5</w:t>
            </w:r>
          </w:p>
        </w:tc>
      </w:tr>
    </w:tbl>
    <w:p w14:paraId="3D7260FE" w14:textId="77777777" w:rsidR="00CF6166" w:rsidRPr="00B3231F" w:rsidRDefault="00CF6166" w:rsidP="00CF6166">
      <w:pPr>
        <w:rPr>
          <w:rFonts w:ascii="Times New Roman" w:eastAsia="Calibri" w:hAnsi="Times New Roman" w:cs="Times New Roman"/>
          <w:sz w:val="24"/>
          <w:szCs w:val="24"/>
        </w:rPr>
      </w:pPr>
      <w:r w:rsidRPr="00B3231F">
        <w:rPr>
          <w:rFonts w:ascii="Times New Roman" w:eastAsia="Calibri" w:hAnsi="Times New Roman" w:cs="Times New Roman"/>
          <w:sz w:val="24"/>
          <w:szCs w:val="24"/>
        </w:rPr>
        <w:br w:type="page"/>
      </w:r>
    </w:p>
    <w:tbl>
      <w:tblPr>
        <w:tblStyle w:val="a3"/>
        <w:tblpPr w:leftFromText="180" w:rightFromText="180" w:vertAnchor="text" w:horzAnchor="margin" w:tblpXSpec="right"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tblGrid>
      <w:tr w:rsidR="00D13974" w:rsidRPr="00B3231F" w14:paraId="5CC50138" w14:textId="77777777" w:rsidTr="0037376E">
        <w:trPr>
          <w:trHeight w:val="1364"/>
        </w:trPr>
        <w:tc>
          <w:tcPr>
            <w:tcW w:w="5222" w:type="dxa"/>
          </w:tcPr>
          <w:p w14:paraId="03C47B48" w14:textId="77777777" w:rsidR="00D13974" w:rsidRPr="00B3231F" w:rsidRDefault="00D13974" w:rsidP="00D13974">
            <w:pPr>
              <w:widowControl w:val="0"/>
              <w:autoSpaceDE w:val="0"/>
              <w:autoSpaceDN w:val="0"/>
              <w:adjustRightInd w:val="0"/>
              <w:outlineLvl w:val="0"/>
              <w:rPr>
                <w:rFonts w:ascii="Times New Roman" w:eastAsia="Calibri" w:hAnsi="Times New Roman" w:cs="Times New Roman"/>
                <w:color w:val="000000"/>
                <w:sz w:val="24"/>
                <w:szCs w:val="24"/>
              </w:rPr>
            </w:pPr>
          </w:p>
          <w:p w14:paraId="23BA24FE" w14:textId="77777777" w:rsidR="00D13974" w:rsidRPr="00B3231F" w:rsidRDefault="00D13974" w:rsidP="00D13974">
            <w:pPr>
              <w:widowControl w:val="0"/>
              <w:autoSpaceDE w:val="0"/>
              <w:autoSpaceDN w:val="0"/>
              <w:adjustRightInd w:val="0"/>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Приложение № 6</w:t>
            </w:r>
          </w:p>
          <w:p w14:paraId="3729E1B7" w14:textId="14E4F359" w:rsidR="00D13974" w:rsidRPr="00B3231F" w:rsidRDefault="00D13974" w:rsidP="00D13974">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t xml:space="preserve">к </w:t>
            </w:r>
            <w:r w:rsidR="006C7396" w:rsidRPr="00B3231F">
              <w:rPr>
                <w:rFonts w:ascii="Times New Roman" w:eastAsia="Calibri" w:hAnsi="Times New Roman" w:cs="Times New Roman"/>
                <w:color w:val="000000"/>
                <w:sz w:val="24"/>
                <w:szCs w:val="24"/>
              </w:rPr>
              <w:t xml:space="preserve"> П</w:t>
            </w:r>
            <w:r w:rsidR="006C7396" w:rsidRPr="00B3231F">
              <w:rPr>
                <w:rFonts w:ascii="Times New Roman" w:eastAsia="Calibri" w:hAnsi="Times New Roman" w:cs="Times New Roman"/>
                <w:bCs/>
                <w:sz w:val="24"/>
                <w:szCs w:val="24"/>
              </w:rPr>
              <w:t>римерному положению</w:t>
            </w:r>
            <w:r w:rsidR="006C7396" w:rsidRPr="00B3231F">
              <w:rPr>
                <w:rFonts w:ascii="Times New Roman" w:hAnsi="Times New Roman" w:cs="Times New Roman"/>
                <w:sz w:val="24"/>
                <w:szCs w:val="24"/>
              </w:rPr>
              <w:t xml:space="preserve"> об оплате труда работников </w:t>
            </w:r>
            <w:r w:rsidR="006C7396" w:rsidRPr="006C235A">
              <w:rPr>
                <w:rFonts w:ascii="Times New Roman" w:hAnsi="Times New Roman" w:cs="Times New Roman"/>
                <w:sz w:val="24"/>
                <w:szCs w:val="24"/>
              </w:rPr>
              <w:t>муниципального казенного учреждения «Управление капитального строительства и жилищно-коммунального хозяйства города Сосновоборска»</w:t>
            </w:r>
          </w:p>
        </w:tc>
      </w:tr>
    </w:tbl>
    <w:p w14:paraId="6E7949C7" w14:textId="77777777" w:rsidR="006C7396" w:rsidRPr="00B3231F" w:rsidRDefault="006C7396" w:rsidP="003720B4">
      <w:pPr>
        <w:autoSpaceDE w:val="0"/>
        <w:autoSpaceDN w:val="0"/>
        <w:adjustRightInd w:val="0"/>
        <w:spacing w:after="0" w:line="240" w:lineRule="auto"/>
        <w:outlineLvl w:val="1"/>
        <w:rPr>
          <w:rFonts w:ascii="Times New Roman" w:eastAsia="Calibri" w:hAnsi="Times New Roman" w:cs="Times New Roman"/>
          <w:b/>
          <w:bCs/>
          <w:sz w:val="24"/>
          <w:szCs w:val="24"/>
        </w:rPr>
      </w:pPr>
    </w:p>
    <w:p w14:paraId="5768D749"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3291B808" w14:textId="77777777" w:rsidR="00C60C27" w:rsidRPr="00B3231F" w:rsidRDefault="00C60C27"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0EE152B3" w14:textId="77777777" w:rsidR="006C7396" w:rsidRDefault="006C7396"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0E266747" w14:textId="77777777" w:rsidR="006C7396" w:rsidRDefault="006C7396"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3ABC36B1" w14:textId="77777777" w:rsidR="003720B4" w:rsidRDefault="003720B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2B028B3C" w14:textId="77777777" w:rsidR="003720B4" w:rsidRDefault="003720B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0AB93B99" w14:textId="77777777" w:rsidR="003720B4" w:rsidRDefault="003720B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716666CF" w14:textId="77777777" w:rsidR="003720B4" w:rsidRDefault="003720B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p>
    <w:p w14:paraId="6C17E8A7" w14:textId="7F300CC2" w:rsidR="00D13974" w:rsidRPr="00B3231F" w:rsidRDefault="00D13974" w:rsidP="00C60C27">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Виды выплат стимулирующего характера, размер и условия</w:t>
      </w:r>
    </w:p>
    <w:p w14:paraId="6C454667" w14:textId="77777777" w:rsidR="00D13974" w:rsidRPr="00B3231F" w:rsidRDefault="00D13974" w:rsidP="00D13974">
      <w:pPr>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 xml:space="preserve">их осуществления, критерии оценки результативности </w:t>
      </w:r>
    </w:p>
    <w:p w14:paraId="09CC1F23" w14:textId="1F4000A4" w:rsidR="00D13974" w:rsidRDefault="00D13974" w:rsidP="00025522">
      <w:pPr>
        <w:pStyle w:val="a4"/>
        <w:autoSpaceDE w:val="0"/>
        <w:autoSpaceDN w:val="0"/>
        <w:adjustRightInd w:val="0"/>
        <w:spacing w:after="0" w:line="240" w:lineRule="auto"/>
        <w:outlineLvl w:val="1"/>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и качества деятельности учреждений для руководит</w:t>
      </w:r>
      <w:r w:rsidR="006C7396">
        <w:rPr>
          <w:rFonts w:ascii="Times New Roman" w:eastAsia="Calibri" w:hAnsi="Times New Roman" w:cs="Times New Roman"/>
          <w:b/>
          <w:bCs/>
          <w:sz w:val="24"/>
          <w:szCs w:val="24"/>
        </w:rPr>
        <w:t>ел</w:t>
      </w:r>
      <w:r w:rsidR="00E63E0B">
        <w:rPr>
          <w:rFonts w:ascii="Times New Roman" w:eastAsia="Calibri" w:hAnsi="Times New Roman" w:cs="Times New Roman"/>
          <w:b/>
          <w:bCs/>
          <w:sz w:val="24"/>
          <w:szCs w:val="24"/>
        </w:rPr>
        <w:t>я</w:t>
      </w:r>
    </w:p>
    <w:p w14:paraId="75655E6E" w14:textId="77777777" w:rsidR="00676622" w:rsidRPr="00B3231F" w:rsidRDefault="00676622" w:rsidP="00025522">
      <w:pPr>
        <w:pStyle w:val="a4"/>
        <w:autoSpaceDE w:val="0"/>
        <w:autoSpaceDN w:val="0"/>
        <w:adjustRightInd w:val="0"/>
        <w:spacing w:after="0" w:line="240" w:lineRule="auto"/>
        <w:outlineLvl w:val="1"/>
        <w:rPr>
          <w:rFonts w:ascii="Times New Roman" w:eastAsia="Calibri" w:hAnsi="Times New Roman" w:cs="Times New Roman"/>
          <w:b/>
          <w:bCs/>
          <w:sz w:val="24"/>
          <w:szCs w:val="24"/>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837"/>
        <w:gridCol w:w="2126"/>
        <w:gridCol w:w="2740"/>
        <w:gridCol w:w="1513"/>
      </w:tblGrid>
      <w:tr w:rsidR="00D13974" w:rsidRPr="00B3231F" w14:paraId="50614F7E" w14:textId="77777777" w:rsidTr="0037376E">
        <w:trPr>
          <w:trHeight w:val="789"/>
          <w:jc w:val="center"/>
        </w:trPr>
        <w:tc>
          <w:tcPr>
            <w:tcW w:w="1702" w:type="dxa"/>
            <w:vMerge w:val="restart"/>
            <w:vAlign w:val="center"/>
          </w:tcPr>
          <w:p w14:paraId="76D34AB1"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Должности</w:t>
            </w:r>
          </w:p>
        </w:tc>
        <w:tc>
          <w:tcPr>
            <w:tcW w:w="1837" w:type="dxa"/>
            <w:vMerge w:val="restart"/>
            <w:vAlign w:val="center"/>
          </w:tcPr>
          <w:p w14:paraId="22E5655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Критерии оценки эффективности и качества деятельности учреждения</w:t>
            </w:r>
          </w:p>
        </w:tc>
        <w:tc>
          <w:tcPr>
            <w:tcW w:w="4866" w:type="dxa"/>
            <w:gridSpan w:val="2"/>
            <w:vAlign w:val="center"/>
          </w:tcPr>
          <w:p w14:paraId="556E340A"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Условия</w:t>
            </w:r>
          </w:p>
        </w:tc>
        <w:tc>
          <w:tcPr>
            <w:tcW w:w="1513" w:type="dxa"/>
            <w:vMerge w:val="restart"/>
            <w:vAlign w:val="center"/>
          </w:tcPr>
          <w:p w14:paraId="7FCF579E" w14:textId="77777777" w:rsidR="00D13974" w:rsidRPr="00B3231F" w:rsidRDefault="00D13974" w:rsidP="00D13974">
            <w:pPr>
              <w:spacing w:after="0" w:line="240" w:lineRule="auto"/>
              <w:jc w:val="center"/>
              <w:rPr>
                <w:rFonts w:ascii="Times New Roman" w:eastAsia="Calibri" w:hAnsi="Times New Roman" w:cs="Times New Roman"/>
                <w:sz w:val="24"/>
                <w:szCs w:val="24"/>
              </w:rPr>
            </w:pPr>
            <w:r w:rsidRPr="00B3231F">
              <w:rPr>
                <w:rFonts w:ascii="Times New Roman" w:eastAsia="Courier New" w:hAnsi="Times New Roman" w:cs="Times New Roman"/>
                <w:spacing w:val="-3"/>
                <w:sz w:val="24"/>
                <w:szCs w:val="24"/>
              </w:rPr>
              <w:t xml:space="preserve">Предельный размер выплат </w:t>
            </w:r>
            <w:r w:rsidRPr="00B3231F">
              <w:rPr>
                <w:rFonts w:ascii="Times New Roman" w:eastAsia="Calibri" w:hAnsi="Times New Roman" w:cs="Times New Roman"/>
                <w:sz w:val="24"/>
                <w:szCs w:val="24"/>
              </w:rPr>
              <w:t>к окладу (должностному окладу), ставке заработной платы</w:t>
            </w:r>
          </w:p>
        </w:tc>
      </w:tr>
      <w:tr w:rsidR="00D13974" w:rsidRPr="00B3231F" w14:paraId="042D9068" w14:textId="77777777" w:rsidTr="0037376E">
        <w:trPr>
          <w:trHeight w:val="146"/>
          <w:jc w:val="center"/>
        </w:trPr>
        <w:tc>
          <w:tcPr>
            <w:tcW w:w="1702" w:type="dxa"/>
            <w:vMerge/>
          </w:tcPr>
          <w:p w14:paraId="403381CB"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1837" w:type="dxa"/>
            <w:vMerge/>
          </w:tcPr>
          <w:p w14:paraId="13072D9A" w14:textId="77777777" w:rsidR="00D13974" w:rsidRPr="00B3231F" w:rsidRDefault="00D13974" w:rsidP="00D13974">
            <w:pPr>
              <w:spacing w:after="0" w:line="240" w:lineRule="auto"/>
              <w:rPr>
                <w:rFonts w:ascii="Times New Roman" w:eastAsia="Calibri" w:hAnsi="Times New Roman" w:cs="Times New Roman"/>
                <w:sz w:val="24"/>
                <w:szCs w:val="24"/>
              </w:rPr>
            </w:pPr>
          </w:p>
        </w:tc>
        <w:tc>
          <w:tcPr>
            <w:tcW w:w="2126" w:type="dxa"/>
            <w:vAlign w:val="center"/>
          </w:tcPr>
          <w:p w14:paraId="156D3328"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наименование</w:t>
            </w:r>
          </w:p>
        </w:tc>
        <w:tc>
          <w:tcPr>
            <w:tcW w:w="2740" w:type="dxa"/>
            <w:vAlign w:val="center"/>
          </w:tcPr>
          <w:p w14:paraId="19504094"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индикатор</w:t>
            </w:r>
          </w:p>
        </w:tc>
        <w:tc>
          <w:tcPr>
            <w:tcW w:w="1513" w:type="dxa"/>
            <w:vMerge/>
          </w:tcPr>
          <w:p w14:paraId="36CA2656" w14:textId="77777777" w:rsidR="00D13974" w:rsidRPr="00B3231F" w:rsidRDefault="00D13974" w:rsidP="00D13974">
            <w:pPr>
              <w:spacing w:after="0" w:line="240" w:lineRule="auto"/>
              <w:rPr>
                <w:rFonts w:ascii="Times New Roman" w:eastAsia="Calibri" w:hAnsi="Times New Roman" w:cs="Times New Roman"/>
                <w:sz w:val="24"/>
                <w:szCs w:val="24"/>
              </w:rPr>
            </w:pPr>
          </w:p>
        </w:tc>
      </w:tr>
      <w:tr w:rsidR="00D13974" w:rsidRPr="00B3231F" w14:paraId="37AA346A" w14:textId="77777777" w:rsidTr="0037376E">
        <w:trPr>
          <w:trHeight w:val="215"/>
          <w:jc w:val="center"/>
        </w:trPr>
        <w:tc>
          <w:tcPr>
            <w:tcW w:w="1702" w:type="dxa"/>
            <w:vAlign w:val="center"/>
          </w:tcPr>
          <w:p w14:paraId="63098D1E"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1</w:t>
            </w:r>
          </w:p>
        </w:tc>
        <w:tc>
          <w:tcPr>
            <w:tcW w:w="1837" w:type="dxa"/>
            <w:vAlign w:val="center"/>
          </w:tcPr>
          <w:p w14:paraId="00779F9A"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2</w:t>
            </w:r>
          </w:p>
        </w:tc>
        <w:tc>
          <w:tcPr>
            <w:tcW w:w="2126" w:type="dxa"/>
            <w:vAlign w:val="center"/>
          </w:tcPr>
          <w:p w14:paraId="08329969"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3</w:t>
            </w:r>
          </w:p>
        </w:tc>
        <w:tc>
          <w:tcPr>
            <w:tcW w:w="2740" w:type="dxa"/>
            <w:vAlign w:val="center"/>
          </w:tcPr>
          <w:p w14:paraId="1834090C"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4</w:t>
            </w:r>
          </w:p>
        </w:tc>
        <w:tc>
          <w:tcPr>
            <w:tcW w:w="1513" w:type="dxa"/>
            <w:vAlign w:val="center"/>
          </w:tcPr>
          <w:p w14:paraId="1F4BBD4F" w14:textId="77777777" w:rsidR="00D13974" w:rsidRPr="00B3231F" w:rsidRDefault="00D13974" w:rsidP="00D13974">
            <w:pPr>
              <w:spacing w:after="0" w:line="240" w:lineRule="auto"/>
              <w:jc w:val="center"/>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5</w:t>
            </w:r>
          </w:p>
        </w:tc>
      </w:tr>
      <w:tr w:rsidR="00D13974" w:rsidRPr="00B3231F" w14:paraId="658047F8" w14:textId="77777777" w:rsidTr="0037376E">
        <w:trPr>
          <w:trHeight w:val="146"/>
          <w:jc w:val="center"/>
        </w:trPr>
        <w:tc>
          <w:tcPr>
            <w:tcW w:w="1702" w:type="dxa"/>
            <w:vMerge w:val="restart"/>
          </w:tcPr>
          <w:p w14:paraId="789B252E" w14:textId="168D9FFD" w:rsidR="00D13974" w:rsidRDefault="00D13974" w:rsidP="003720B4">
            <w:pPr>
              <w:spacing w:after="0" w:line="240" w:lineRule="auto"/>
              <w:rPr>
                <w:rFonts w:ascii="Times New Roman" w:eastAsia="Courier New" w:hAnsi="Times New Roman" w:cs="Times New Roman"/>
                <w:spacing w:val="-3"/>
                <w:sz w:val="24"/>
                <w:szCs w:val="24"/>
              </w:rPr>
            </w:pPr>
            <w:r w:rsidRPr="006C7396">
              <w:rPr>
                <w:rFonts w:ascii="Times New Roman" w:eastAsia="Courier New" w:hAnsi="Times New Roman" w:cs="Times New Roman"/>
                <w:spacing w:val="-3"/>
                <w:sz w:val="24"/>
                <w:szCs w:val="24"/>
              </w:rPr>
              <w:t>Руководитель учреждения</w:t>
            </w:r>
            <w:r w:rsidR="00E63E0B" w:rsidRPr="006C7396">
              <w:rPr>
                <w:rFonts w:ascii="Times New Roman" w:eastAsia="Courier New" w:hAnsi="Times New Roman" w:cs="Times New Roman"/>
                <w:spacing w:val="-3"/>
                <w:sz w:val="24"/>
                <w:szCs w:val="24"/>
              </w:rPr>
              <w:t xml:space="preserve"> (директор)</w:t>
            </w:r>
            <w:r w:rsidR="00490FB3">
              <w:rPr>
                <w:rFonts w:ascii="Times New Roman" w:eastAsia="Courier New" w:hAnsi="Times New Roman" w:cs="Times New Roman"/>
                <w:spacing w:val="-3"/>
                <w:sz w:val="24"/>
                <w:szCs w:val="24"/>
              </w:rPr>
              <w:t>, замести</w:t>
            </w:r>
            <w:r w:rsidR="00E305AD">
              <w:rPr>
                <w:rFonts w:ascii="Times New Roman" w:eastAsia="Courier New" w:hAnsi="Times New Roman" w:cs="Times New Roman"/>
                <w:spacing w:val="-3"/>
                <w:sz w:val="24"/>
                <w:szCs w:val="24"/>
              </w:rPr>
              <w:t>тель директора</w:t>
            </w:r>
          </w:p>
          <w:p w14:paraId="5D5BC770" w14:textId="68574FBE" w:rsidR="003720B4" w:rsidRPr="00B3231F" w:rsidRDefault="003720B4" w:rsidP="003720B4">
            <w:pPr>
              <w:spacing w:after="0" w:line="240" w:lineRule="auto"/>
              <w:rPr>
                <w:rFonts w:ascii="Times New Roman" w:eastAsia="Courier New" w:hAnsi="Times New Roman" w:cs="Times New Roman"/>
                <w:spacing w:val="-3"/>
                <w:sz w:val="24"/>
                <w:szCs w:val="24"/>
              </w:rPr>
            </w:pPr>
          </w:p>
        </w:tc>
        <w:tc>
          <w:tcPr>
            <w:tcW w:w="8216" w:type="dxa"/>
            <w:gridSpan w:val="4"/>
          </w:tcPr>
          <w:p w14:paraId="24FEFEC3" w14:textId="77777777" w:rsidR="00D13974" w:rsidRPr="00676622" w:rsidRDefault="00D13974" w:rsidP="00D13974">
            <w:pPr>
              <w:spacing w:after="0" w:line="240" w:lineRule="auto"/>
              <w:jc w:val="center"/>
              <w:rPr>
                <w:rFonts w:ascii="Times New Roman" w:eastAsia="Calibri" w:hAnsi="Times New Roman" w:cs="Times New Roman"/>
                <w:sz w:val="24"/>
                <w:szCs w:val="24"/>
              </w:rPr>
            </w:pPr>
            <w:r w:rsidRPr="00676622">
              <w:rPr>
                <w:rFonts w:ascii="Times New Roman" w:eastAsia="Calibri"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3720B4" w:rsidRPr="00B3231F" w14:paraId="60BBAECB" w14:textId="77777777" w:rsidTr="00160170">
        <w:trPr>
          <w:trHeight w:val="1932"/>
          <w:jc w:val="center"/>
        </w:trPr>
        <w:tc>
          <w:tcPr>
            <w:tcW w:w="1702" w:type="dxa"/>
            <w:vMerge/>
          </w:tcPr>
          <w:p w14:paraId="0555D9BA" w14:textId="77777777" w:rsidR="003720B4" w:rsidRPr="00B3231F" w:rsidRDefault="003720B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498E65DF"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Стабильное функционирование учреждения</w:t>
            </w:r>
          </w:p>
        </w:tc>
        <w:tc>
          <w:tcPr>
            <w:tcW w:w="2126" w:type="dxa"/>
            <w:vAlign w:val="center"/>
          </w:tcPr>
          <w:p w14:paraId="76E709C7"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соответствие деятельности учреждения требованиям законодательства</w:t>
            </w:r>
          </w:p>
        </w:tc>
        <w:tc>
          <w:tcPr>
            <w:tcW w:w="2740" w:type="dxa"/>
            <w:vAlign w:val="center"/>
          </w:tcPr>
          <w:p w14:paraId="186F1B78"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замечаний со стороны службы финансового контроля, прокуратуры, других контролирующих организаций, учредителя</w:t>
            </w:r>
          </w:p>
        </w:tc>
        <w:tc>
          <w:tcPr>
            <w:tcW w:w="1513" w:type="dxa"/>
            <w:vAlign w:val="center"/>
          </w:tcPr>
          <w:p w14:paraId="797D8DF3" w14:textId="029E68DD" w:rsidR="003720B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50</w:t>
            </w:r>
            <w:r w:rsidR="003720B4">
              <w:rPr>
                <w:rFonts w:ascii="Times New Roman" w:eastAsia="Courier New" w:hAnsi="Times New Roman" w:cs="Times New Roman"/>
                <w:spacing w:val="-3"/>
                <w:sz w:val="24"/>
                <w:szCs w:val="24"/>
              </w:rPr>
              <w:t>%</w:t>
            </w:r>
          </w:p>
        </w:tc>
      </w:tr>
      <w:tr w:rsidR="00D13974" w:rsidRPr="00B3231F" w14:paraId="7D2D2A17" w14:textId="77777777" w:rsidTr="0037376E">
        <w:trPr>
          <w:trHeight w:val="146"/>
          <w:jc w:val="center"/>
        </w:trPr>
        <w:tc>
          <w:tcPr>
            <w:tcW w:w="1702" w:type="dxa"/>
            <w:vMerge/>
          </w:tcPr>
          <w:p w14:paraId="5DB00B31"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45AA4219"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Эффективность финансово-экономической деятельности</w:t>
            </w:r>
          </w:p>
        </w:tc>
        <w:tc>
          <w:tcPr>
            <w:tcW w:w="2126" w:type="dxa"/>
            <w:vAlign w:val="center"/>
          </w:tcPr>
          <w:p w14:paraId="2FB6971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исполнение бюджетной сметы</w:t>
            </w:r>
          </w:p>
        </w:tc>
        <w:tc>
          <w:tcPr>
            <w:tcW w:w="2740" w:type="dxa"/>
            <w:vAlign w:val="center"/>
          </w:tcPr>
          <w:p w14:paraId="0AD0322B"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w:t>
            </w:r>
            <w:r w:rsidRPr="00B3231F">
              <w:rPr>
                <w:rFonts w:ascii="Times New Roman" w:eastAsia="Courier New" w:hAnsi="Times New Roman" w:cs="Times New Roman"/>
                <w:spacing w:val="-3"/>
                <w:sz w:val="24"/>
                <w:szCs w:val="24"/>
              </w:rPr>
              <w:t xml:space="preserve"> квартал – 23-25%</w:t>
            </w:r>
          </w:p>
          <w:p w14:paraId="70214E0C"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II</w:t>
            </w:r>
            <w:r w:rsidRPr="00B3231F">
              <w:rPr>
                <w:rFonts w:ascii="Times New Roman" w:eastAsia="Courier New" w:hAnsi="Times New Roman" w:cs="Times New Roman"/>
                <w:spacing w:val="-3"/>
                <w:sz w:val="24"/>
                <w:szCs w:val="24"/>
              </w:rPr>
              <w:t xml:space="preserve"> квартал – 43-45%</w:t>
            </w:r>
          </w:p>
          <w:p w14:paraId="48BC0590"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III</w:t>
            </w:r>
            <w:r w:rsidRPr="00B3231F">
              <w:rPr>
                <w:rFonts w:ascii="Times New Roman" w:eastAsia="Courier New" w:hAnsi="Times New Roman" w:cs="Times New Roman"/>
                <w:spacing w:val="-3"/>
                <w:sz w:val="24"/>
                <w:szCs w:val="24"/>
              </w:rPr>
              <w:t xml:space="preserve"> квартал – 68-70%</w:t>
            </w:r>
          </w:p>
          <w:p w14:paraId="702E5208"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lang w:val="en-US"/>
              </w:rPr>
              <w:t>IV</w:t>
            </w:r>
            <w:r w:rsidRPr="00B3231F">
              <w:rPr>
                <w:rFonts w:ascii="Times New Roman" w:eastAsia="Courier New" w:hAnsi="Times New Roman" w:cs="Times New Roman"/>
                <w:spacing w:val="-3"/>
                <w:sz w:val="24"/>
                <w:szCs w:val="24"/>
              </w:rPr>
              <w:t xml:space="preserve"> квартал - 98-100%</w:t>
            </w:r>
          </w:p>
        </w:tc>
        <w:tc>
          <w:tcPr>
            <w:tcW w:w="1513" w:type="dxa"/>
            <w:vAlign w:val="center"/>
          </w:tcPr>
          <w:p w14:paraId="3C0DEC40" w14:textId="530FE42D" w:rsidR="00D1397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50</w:t>
            </w:r>
            <w:r w:rsidR="003720B4">
              <w:rPr>
                <w:rFonts w:ascii="Times New Roman" w:eastAsia="Courier New" w:hAnsi="Times New Roman" w:cs="Times New Roman"/>
                <w:spacing w:val="-3"/>
                <w:sz w:val="24"/>
                <w:szCs w:val="24"/>
              </w:rPr>
              <w:t>0%</w:t>
            </w:r>
          </w:p>
        </w:tc>
      </w:tr>
      <w:tr w:rsidR="00D13974" w:rsidRPr="00B3231F" w14:paraId="4D574CAE" w14:textId="77777777" w:rsidTr="0037376E">
        <w:trPr>
          <w:trHeight w:val="146"/>
          <w:jc w:val="center"/>
        </w:trPr>
        <w:tc>
          <w:tcPr>
            <w:tcW w:w="1702" w:type="dxa"/>
            <w:vMerge/>
          </w:tcPr>
          <w:p w14:paraId="48B4A233"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8216" w:type="dxa"/>
            <w:gridSpan w:val="4"/>
            <w:tcBorders>
              <w:top w:val="single" w:sz="4" w:space="0" w:color="auto"/>
            </w:tcBorders>
          </w:tcPr>
          <w:p w14:paraId="54BF6374" w14:textId="77777777" w:rsidR="00D13974" w:rsidRPr="00025522" w:rsidRDefault="00D13974" w:rsidP="00D13974">
            <w:pPr>
              <w:spacing w:after="0" w:line="240" w:lineRule="auto"/>
              <w:jc w:val="center"/>
              <w:rPr>
                <w:rFonts w:ascii="Times New Roman" w:eastAsia="Calibri" w:hAnsi="Times New Roman" w:cs="Times New Roman"/>
                <w:sz w:val="24"/>
                <w:szCs w:val="24"/>
              </w:rPr>
            </w:pPr>
            <w:r w:rsidRPr="00025522">
              <w:rPr>
                <w:rFonts w:ascii="Times New Roman" w:eastAsia="Calibri" w:hAnsi="Times New Roman" w:cs="Times New Roman"/>
                <w:sz w:val="24"/>
                <w:szCs w:val="24"/>
              </w:rPr>
              <w:t>Выплаты за интенсивность и высокие результаты работы</w:t>
            </w:r>
          </w:p>
        </w:tc>
      </w:tr>
      <w:tr w:rsidR="00D13974" w:rsidRPr="00B3231F" w14:paraId="7BF767BC" w14:textId="77777777" w:rsidTr="0037376E">
        <w:trPr>
          <w:trHeight w:val="146"/>
          <w:jc w:val="center"/>
        </w:trPr>
        <w:tc>
          <w:tcPr>
            <w:tcW w:w="1702" w:type="dxa"/>
            <w:vMerge/>
          </w:tcPr>
          <w:p w14:paraId="29258C80"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208BC373"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Полное выполнение обязательств по договорам о предоставлении услуг обслуживаемых учреждений</w:t>
            </w:r>
          </w:p>
        </w:tc>
        <w:tc>
          <w:tcPr>
            <w:tcW w:w="2126" w:type="dxa"/>
            <w:tcBorders>
              <w:bottom w:val="single" w:sz="4" w:space="0" w:color="auto"/>
            </w:tcBorders>
            <w:vAlign w:val="center"/>
          </w:tcPr>
          <w:p w14:paraId="2CD5C80E"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в полном объеме (100%) в установленный срок и без зафиксированных замечаний, соответствие нормам действующего законодательства</w:t>
            </w:r>
          </w:p>
        </w:tc>
        <w:tc>
          <w:tcPr>
            <w:tcW w:w="2740" w:type="dxa"/>
            <w:vAlign w:val="center"/>
          </w:tcPr>
          <w:p w14:paraId="20687A2F"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0 замечаний</w:t>
            </w:r>
          </w:p>
        </w:tc>
        <w:tc>
          <w:tcPr>
            <w:tcW w:w="1513" w:type="dxa"/>
            <w:vAlign w:val="center"/>
          </w:tcPr>
          <w:p w14:paraId="63242048" w14:textId="195E5955" w:rsidR="00D1397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60</w:t>
            </w:r>
            <w:r w:rsidR="003720B4">
              <w:rPr>
                <w:rFonts w:ascii="Times New Roman" w:eastAsia="Courier New" w:hAnsi="Times New Roman" w:cs="Times New Roman"/>
                <w:spacing w:val="-3"/>
                <w:sz w:val="24"/>
                <w:szCs w:val="24"/>
              </w:rPr>
              <w:t>%</w:t>
            </w:r>
          </w:p>
        </w:tc>
      </w:tr>
      <w:tr w:rsidR="003720B4" w:rsidRPr="00B3231F" w14:paraId="11FDBD32" w14:textId="77777777" w:rsidTr="00160170">
        <w:trPr>
          <w:trHeight w:val="3370"/>
          <w:jc w:val="center"/>
        </w:trPr>
        <w:tc>
          <w:tcPr>
            <w:tcW w:w="1702" w:type="dxa"/>
            <w:vMerge/>
          </w:tcPr>
          <w:p w14:paraId="5D53819E" w14:textId="77777777" w:rsidR="003720B4" w:rsidRPr="00B3231F" w:rsidRDefault="003720B4" w:rsidP="00D13974">
            <w:pPr>
              <w:spacing w:after="0" w:line="240" w:lineRule="auto"/>
              <w:rPr>
                <w:rFonts w:ascii="Times New Roman" w:eastAsia="Calibri" w:hAnsi="Times New Roman" w:cs="Times New Roman"/>
                <w:color w:val="FF0000"/>
                <w:sz w:val="24"/>
                <w:szCs w:val="24"/>
              </w:rPr>
            </w:pPr>
          </w:p>
        </w:tc>
        <w:tc>
          <w:tcPr>
            <w:tcW w:w="1837" w:type="dxa"/>
            <w:tcBorders>
              <w:right w:val="single" w:sz="4" w:space="0" w:color="auto"/>
            </w:tcBorders>
            <w:vAlign w:val="center"/>
          </w:tcPr>
          <w:p w14:paraId="67A08102"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proofErr w:type="spellStart"/>
            <w:r w:rsidRPr="00B3231F">
              <w:rPr>
                <w:rFonts w:ascii="Times New Roman" w:hAnsi="Times New Roman" w:cs="Times New Roman"/>
                <w:sz w:val="24"/>
                <w:szCs w:val="24"/>
              </w:rPr>
              <w:t>Результатив-ность</w:t>
            </w:r>
            <w:proofErr w:type="spellEnd"/>
            <w:r w:rsidRPr="00B3231F">
              <w:rPr>
                <w:rFonts w:ascii="Times New Roman" w:hAnsi="Times New Roman" w:cs="Times New Roman"/>
                <w:sz w:val="24"/>
                <w:szCs w:val="24"/>
              </w:rPr>
              <w:t xml:space="preserve"> деятельности учреждения</w:t>
            </w:r>
          </w:p>
        </w:tc>
        <w:tc>
          <w:tcPr>
            <w:tcW w:w="2126" w:type="dxa"/>
            <w:tcBorders>
              <w:top w:val="single" w:sz="4" w:space="0" w:color="auto"/>
              <w:left w:val="single" w:sz="4" w:space="0" w:color="auto"/>
              <w:right w:val="single" w:sz="4" w:space="0" w:color="auto"/>
            </w:tcBorders>
            <w:vAlign w:val="center"/>
          </w:tcPr>
          <w:p w14:paraId="1382182D"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соблюдение сроков, порядка предоставления учреждением бухгалтерской, статистической и иной отчетности</w:t>
            </w:r>
          </w:p>
        </w:tc>
        <w:tc>
          <w:tcPr>
            <w:tcW w:w="2740" w:type="dxa"/>
            <w:tcBorders>
              <w:left w:val="single" w:sz="4" w:space="0" w:color="auto"/>
            </w:tcBorders>
            <w:vAlign w:val="center"/>
          </w:tcPr>
          <w:p w14:paraId="00E61FCA"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отсутствие зафиксированных замечаний к отчетности штрафных санкций за несвоевременное предоставление</w:t>
            </w:r>
          </w:p>
        </w:tc>
        <w:tc>
          <w:tcPr>
            <w:tcW w:w="1513" w:type="dxa"/>
            <w:vAlign w:val="center"/>
          </w:tcPr>
          <w:p w14:paraId="175E26A8" w14:textId="35E94D5A" w:rsidR="003720B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40</w:t>
            </w:r>
            <w:r w:rsidR="003720B4">
              <w:rPr>
                <w:rFonts w:ascii="Times New Roman" w:eastAsia="Courier New" w:hAnsi="Times New Roman" w:cs="Times New Roman"/>
                <w:spacing w:val="-3"/>
                <w:sz w:val="24"/>
                <w:szCs w:val="24"/>
              </w:rPr>
              <w:t>%</w:t>
            </w:r>
          </w:p>
        </w:tc>
      </w:tr>
      <w:tr w:rsidR="00D13974" w:rsidRPr="00B3231F" w14:paraId="51F01ED6" w14:textId="77777777" w:rsidTr="0037376E">
        <w:trPr>
          <w:trHeight w:val="146"/>
          <w:jc w:val="center"/>
        </w:trPr>
        <w:tc>
          <w:tcPr>
            <w:tcW w:w="1702" w:type="dxa"/>
            <w:vMerge/>
          </w:tcPr>
          <w:p w14:paraId="6CBD8E8E"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8216" w:type="dxa"/>
            <w:gridSpan w:val="4"/>
          </w:tcPr>
          <w:p w14:paraId="3F12DE8A" w14:textId="77777777" w:rsidR="00D13974" w:rsidRPr="00025522" w:rsidRDefault="00D13974" w:rsidP="00D13974">
            <w:pPr>
              <w:spacing w:after="0" w:line="240" w:lineRule="auto"/>
              <w:jc w:val="center"/>
              <w:rPr>
                <w:rFonts w:ascii="Times New Roman" w:eastAsia="Calibri" w:hAnsi="Times New Roman" w:cs="Times New Roman"/>
                <w:sz w:val="24"/>
                <w:szCs w:val="24"/>
              </w:rPr>
            </w:pPr>
            <w:r w:rsidRPr="00025522">
              <w:rPr>
                <w:rFonts w:ascii="Times New Roman" w:eastAsia="Calibri" w:hAnsi="Times New Roman" w:cs="Times New Roman"/>
                <w:sz w:val="24"/>
                <w:szCs w:val="24"/>
              </w:rPr>
              <w:t>Выплаты за качество выполняемых работ</w:t>
            </w:r>
          </w:p>
        </w:tc>
      </w:tr>
      <w:tr w:rsidR="00D13974" w:rsidRPr="00B3231F" w14:paraId="019F365E" w14:textId="77777777" w:rsidTr="0037376E">
        <w:trPr>
          <w:trHeight w:val="146"/>
          <w:jc w:val="center"/>
        </w:trPr>
        <w:tc>
          <w:tcPr>
            <w:tcW w:w="1702" w:type="dxa"/>
            <w:vMerge/>
          </w:tcPr>
          <w:p w14:paraId="03DBD542" w14:textId="77777777" w:rsidR="00D13974" w:rsidRPr="00B3231F" w:rsidRDefault="00D1397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2390EC77"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 xml:space="preserve">Обеспечение качества </w:t>
            </w:r>
            <w:proofErr w:type="spellStart"/>
            <w:r w:rsidRPr="00B3231F">
              <w:rPr>
                <w:rFonts w:ascii="Times New Roman" w:hAnsi="Times New Roman" w:cs="Times New Roman"/>
                <w:sz w:val="24"/>
                <w:szCs w:val="24"/>
              </w:rPr>
              <w:t>предоставляе-мых</w:t>
            </w:r>
            <w:proofErr w:type="spellEnd"/>
            <w:r w:rsidRPr="00B3231F">
              <w:rPr>
                <w:rFonts w:ascii="Times New Roman" w:hAnsi="Times New Roman" w:cs="Times New Roman"/>
                <w:sz w:val="24"/>
                <w:szCs w:val="24"/>
              </w:rPr>
              <w:t xml:space="preserve"> услуг</w:t>
            </w:r>
          </w:p>
        </w:tc>
        <w:tc>
          <w:tcPr>
            <w:tcW w:w="2126" w:type="dxa"/>
            <w:vAlign w:val="center"/>
          </w:tcPr>
          <w:p w14:paraId="09CC6082"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lang w:bidi="en-US"/>
              </w:rPr>
              <w:t xml:space="preserve">качественное и своевременное выполнение функций и работ, возложенных на учреждение </w:t>
            </w:r>
          </w:p>
        </w:tc>
        <w:tc>
          <w:tcPr>
            <w:tcW w:w="2740" w:type="dxa"/>
            <w:vAlign w:val="center"/>
          </w:tcPr>
          <w:p w14:paraId="009F1573" w14:textId="77777777" w:rsidR="00D13974" w:rsidRPr="00B3231F" w:rsidRDefault="00D1397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hAnsi="Times New Roman" w:cs="Times New Roman"/>
                <w:sz w:val="24"/>
                <w:szCs w:val="24"/>
              </w:rPr>
              <w:t>отсутствие обоснованных зафиксированных замечаний по деятельности учреждения со стороны обслуживаемых учреждений</w:t>
            </w:r>
          </w:p>
        </w:tc>
        <w:tc>
          <w:tcPr>
            <w:tcW w:w="1513" w:type="dxa"/>
            <w:vAlign w:val="center"/>
          </w:tcPr>
          <w:p w14:paraId="7206956C" w14:textId="6CA7C075" w:rsidR="00D1397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70</w:t>
            </w:r>
            <w:r w:rsidR="003720B4">
              <w:rPr>
                <w:rFonts w:ascii="Times New Roman" w:eastAsia="Courier New" w:hAnsi="Times New Roman" w:cs="Times New Roman"/>
                <w:spacing w:val="-3"/>
                <w:sz w:val="24"/>
                <w:szCs w:val="24"/>
              </w:rPr>
              <w:t>%</w:t>
            </w:r>
          </w:p>
        </w:tc>
      </w:tr>
      <w:tr w:rsidR="003720B4" w:rsidRPr="00B3231F" w14:paraId="4E3E1EF4" w14:textId="77777777" w:rsidTr="00160170">
        <w:trPr>
          <w:trHeight w:val="1390"/>
          <w:jc w:val="center"/>
        </w:trPr>
        <w:tc>
          <w:tcPr>
            <w:tcW w:w="1702" w:type="dxa"/>
            <w:vMerge/>
          </w:tcPr>
          <w:p w14:paraId="53F562FA" w14:textId="77777777" w:rsidR="003720B4" w:rsidRPr="00B3231F" w:rsidRDefault="003720B4" w:rsidP="00D13974">
            <w:pPr>
              <w:spacing w:after="0" w:line="240" w:lineRule="auto"/>
              <w:rPr>
                <w:rFonts w:ascii="Times New Roman" w:eastAsia="Calibri" w:hAnsi="Times New Roman" w:cs="Times New Roman"/>
                <w:color w:val="FF0000"/>
                <w:sz w:val="24"/>
                <w:szCs w:val="24"/>
              </w:rPr>
            </w:pPr>
          </w:p>
        </w:tc>
        <w:tc>
          <w:tcPr>
            <w:tcW w:w="1837" w:type="dxa"/>
            <w:vAlign w:val="center"/>
          </w:tcPr>
          <w:p w14:paraId="07E2FED2" w14:textId="77777777" w:rsidR="003720B4" w:rsidRPr="00B3231F" w:rsidRDefault="003720B4" w:rsidP="00D13974">
            <w:pPr>
              <w:spacing w:after="0" w:line="240" w:lineRule="auto"/>
              <w:rPr>
                <w:rFonts w:ascii="Times New Roman" w:eastAsia="Calibri" w:hAnsi="Times New Roman" w:cs="Times New Roman"/>
                <w:sz w:val="24"/>
                <w:szCs w:val="24"/>
              </w:rPr>
            </w:pPr>
            <w:r w:rsidRPr="00B3231F">
              <w:rPr>
                <w:rFonts w:ascii="Times New Roman" w:eastAsia="Calibri" w:hAnsi="Times New Roman" w:cs="Times New Roman"/>
                <w:sz w:val="24"/>
                <w:szCs w:val="24"/>
              </w:rPr>
              <w:t>Создание условий для осуществления деятельности учреждения</w:t>
            </w:r>
          </w:p>
        </w:tc>
        <w:tc>
          <w:tcPr>
            <w:tcW w:w="2126" w:type="dxa"/>
            <w:vAlign w:val="center"/>
          </w:tcPr>
          <w:p w14:paraId="2A566FBE"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обеспечение стабильности работы трудового коллектива</w:t>
            </w:r>
          </w:p>
        </w:tc>
        <w:tc>
          <w:tcPr>
            <w:tcW w:w="2740" w:type="dxa"/>
            <w:vAlign w:val="center"/>
          </w:tcPr>
          <w:p w14:paraId="5109A15E" w14:textId="77777777" w:rsidR="003720B4" w:rsidRPr="00B3231F" w:rsidRDefault="003720B4" w:rsidP="00D13974">
            <w:pPr>
              <w:autoSpaceDE w:val="0"/>
              <w:autoSpaceDN w:val="0"/>
              <w:adjustRightInd w:val="0"/>
              <w:spacing w:after="0" w:line="240" w:lineRule="auto"/>
              <w:rPr>
                <w:rFonts w:ascii="Times New Roman" w:eastAsia="Courier New" w:hAnsi="Times New Roman" w:cs="Times New Roman"/>
                <w:spacing w:val="-3"/>
                <w:sz w:val="24"/>
                <w:szCs w:val="24"/>
              </w:rPr>
            </w:pPr>
            <w:r w:rsidRPr="00B3231F">
              <w:rPr>
                <w:rFonts w:ascii="Times New Roman" w:eastAsia="Courier New" w:hAnsi="Times New Roman" w:cs="Times New Roman"/>
                <w:spacing w:val="-3"/>
                <w:sz w:val="24"/>
                <w:szCs w:val="24"/>
              </w:rPr>
              <w:t>укомплектованность штата на 90-100%</w:t>
            </w:r>
          </w:p>
        </w:tc>
        <w:tc>
          <w:tcPr>
            <w:tcW w:w="1513" w:type="dxa"/>
            <w:vAlign w:val="center"/>
          </w:tcPr>
          <w:p w14:paraId="798068B7" w14:textId="37934AE5" w:rsidR="003720B4" w:rsidRPr="00B3231F" w:rsidRDefault="00E305AD" w:rsidP="00D13974">
            <w:pPr>
              <w:spacing w:after="0" w:line="240" w:lineRule="auto"/>
              <w:jc w:val="center"/>
              <w:rPr>
                <w:rFonts w:ascii="Times New Roman" w:eastAsia="Courier New" w:hAnsi="Times New Roman" w:cs="Times New Roman"/>
                <w:spacing w:val="-3"/>
                <w:sz w:val="24"/>
                <w:szCs w:val="24"/>
              </w:rPr>
            </w:pPr>
            <w:r>
              <w:rPr>
                <w:rFonts w:ascii="Times New Roman" w:eastAsia="Courier New" w:hAnsi="Times New Roman" w:cs="Times New Roman"/>
                <w:spacing w:val="-3"/>
                <w:sz w:val="24"/>
                <w:szCs w:val="24"/>
              </w:rPr>
              <w:t>30</w:t>
            </w:r>
            <w:r w:rsidR="003720B4">
              <w:rPr>
                <w:rFonts w:ascii="Times New Roman" w:eastAsia="Courier New" w:hAnsi="Times New Roman" w:cs="Times New Roman"/>
                <w:spacing w:val="-3"/>
                <w:sz w:val="24"/>
                <w:szCs w:val="24"/>
              </w:rPr>
              <w:t>%</w:t>
            </w:r>
          </w:p>
        </w:tc>
      </w:tr>
    </w:tbl>
    <w:tbl>
      <w:tblPr>
        <w:tblStyle w:val="51"/>
        <w:tblW w:w="9894" w:type="dxa"/>
        <w:tblInd w:w="-260" w:type="dxa"/>
        <w:tblLayout w:type="fixed"/>
        <w:tblLook w:val="04A0" w:firstRow="1" w:lastRow="0" w:firstColumn="1" w:lastColumn="0" w:noHBand="0" w:noVBand="1"/>
      </w:tblPr>
      <w:tblGrid>
        <w:gridCol w:w="1673"/>
        <w:gridCol w:w="2126"/>
        <w:gridCol w:w="2410"/>
        <w:gridCol w:w="2155"/>
        <w:gridCol w:w="1530"/>
      </w:tblGrid>
      <w:tr w:rsidR="00E305AD" w:rsidRPr="00B3231F" w14:paraId="5DF08BAE" w14:textId="77777777" w:rsidTr="0047094C">
        <w:tc>
          <w:tcPr>
            <w:tcW w:w="1673" w:type="dxa"/>
            <w:vMerge w:val="restart"/>
          </w:tcPr>
          <w:p w14:paraId="5FB754AB" w14:textId="77777777" w:rsidR="00E305AD" w:rsidRPr="00B3231F" w:rsidRDefault="00E305AD" w:rsidP="0047094C">
            <w:pPr>
              <w:jc w:val="both"/>
              <w:rPr>
                <w:rFonts w:ascii="Times New Roman" w:hAnsi="Times New Roman" w:cs="Times New Roman"/>
                <w:sz w:val="24"/>
                <w:szCs w:val="24"/>
              </w:rPr>
            </w:pPr>
            <w:r w:rsidRPr="00B3231F">
              <w:rPr>
                <w:rFonts w:ascii="Times New Roman" w:hAnsi="Times New Roman" w:cs="Times New Roman"/>
                <w:sz w:val="24"/>
                <w:szCs w:val="24"/>
              </w:rPr>
              <w:t>Главный бухгалтер</w:t>
            </w:r>
          </w:p>
        </w:tc>
        <w:tc>
          <w:tcPr>
            <w:tcW w:w="8221" w:type="dxa"/>
            <w:gridSpan w:val="4"/>
          </w:tcPr>
          <w:p w14:paraId="173817AA" w14:textId="77777777" w:rsidR="00E305AD" w:rsidRPr="00E305AD" w:rsidRDefault="00E305AD" w:rsidP="00E305AD">
            <w:pPr>
              <w:jc w:val="center"/>
              <w:rPr>
                <w:rFonts w:ascii="Times New Roman" w:hAnsi="Times New Roman" w:cs="Times New Roman"/>
                <w:sz w:val="24"/>
                <w:szCs w:val="24"/>
              </w:rPr>
            </w:pPr>
            <w:r w:rsidRPr="00E305AD">
              <w:rPr>
                <w:rFonts w:ascii="Times New Roman" w:eastAsia="Calibri" w:hAnsi="Times New Roman" w:cs="Times New Roman"/>
                <w:sz w:val="24"/>
                <w:szCs w:val="24"/>
              </w:rPr>
              <w:t>Выплаты за сложность и напряженность работ</w:t>
            </w:r>
          </w:p>
        </w:tc>
      </w:tr>
      <w:tr w:rsidR="00E305AD" w:rsidRPr="00B3231F" w14:paraId="7F33ED69" w14:textId="77777777" w:rsidTr="0047094C">
        <w:tc>
          <w:tcPr>
            <w:tcW w:w="1673" w:type="dxa"/>
            <w:vMerge/>
            <w:vAlign w:val="center"/>
          </w:tcPr>
          <w:p w14:paraId="702B7184"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4DAED6F4"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Ведение документации по бухгалтерскому сопровождению  образовательных учреждений</w:t>
            </w:r>
          </w:p>
        </w:tc>
        <w:tc>
          <w:tcPr>
            <w:tcW w:w="2410" w:type="dxa"/>
            <w:vAlign w:val="center"/>
          </w:tcPr>
          <w:p w14:paraId="47792E2D"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Полнота и соответствие документации установленным нормам</w:t>
            </w:r>
          </w:p>
        </w:tc>
        <w:tc>
          <w:tcPr>
            <w:tcW w:w="2155" w:type="dxa"/>
            <w:vAlign w:val="center"/>
          </w:tcPr>
          <w:p w14:paraId="0EED3E88"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100%</w:t>
            </w:r>
          </w:p>
        </w:tc>
        <w:tc>
          <w:tcPr>
            <w:tcW w:w="1530" w:type="dxa"/>
            <w:vAlign w:val="center"/>
          </w:tcPr>
          <w:p w14:paraId="3E849424" w14:textId="5752E7F4"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20</w:t>
            </w:r>
          </w:p>
        </w:tc>
      </w:tr>
      <w:tr w:rsidR="00E305AD" w:rsidRPr="00B3231F" w14:paraId="2CBAAC3C" w14:textId="77777777" w:rsidTr="0047094C">
        <w:tc>
          <w:tcPr>
            <w:tcW w:w="1673" w:type="dxa"/>
            <w:vMerge/>
            <w:vAlign w:val="center"/>
          </w:tcPr>
          <w:p w14:paraId="0627C82A"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3F369FD7"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Создание условий для обеспечения стабильного функционирования и развития структурного подразделения</w:t>
            </w:r>
          </w:p>
        </w:tc>
        <w:tc>
          <w:tcPr>
            <w:tcW w:w="2410" w:type="dxa"/>
            <w:vAlign w:val="center"/>
          </w:tcPr>
          <w:p w14:paraId="2D9ED7DE"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Обеспечение санитарно-гигиенических условий, материально-технической и ресурсной обеспеченности, сохранности имущества</w:t>
            </w:r>
          </w:p>
        </w:tc>
        <w:tc>
          <w:tcPr>
            <w:tcW w:w="2155" w:type="dxa"/>
            <w:vAlign w:val="center"/>
          </w:tcPr>
          <w:p w14:paraId="41CC348B"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530" w:type="dxa"/>
            <w:vAlign w:val="center"/>
          </w:tcPr>
          <w:p w14:paraId="52088A9E" w14:textId="5D9102AD"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25</w:t>
            </w:r>
          </w:p>
        </w:tc>
      </w:tr>
      <w:tr w:rsidR="00E305AD" w:rsidRPr="00B3231F" w14:paraId="777E2561" w14:textId="77777777" w:rsidTr="0047094C">
        <w:tc>
          <w:tcPr>
            <w:tcW w:w="1673" w:type="dxa"/>
            <w:vMerge/>
            <w:vAlign w:val="center"/>
          </w:tcPr>
          <w:p w14:paraId="106E55AA"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73D90264"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Эффективность управленческой деятельности и кадровой политики</w:t>
            </w:r>
          </w:p>
        </w:tc>
        <w:tc>
          <w:tcPr>
            <w:tcW w:w="2410" w:type="dxa"/>
            <w:vAlign w:val="center"/>
          </w:tcPr>
          <w:p w14:paraId="673DB9E6"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 xml:space="preserve">Своевременный контроль за исполнением бюджетной сметы, плана финансово- хозяйственной деятельности подведомственными учреждениями, укомплектованность </w:t>
            </w:r>
            <w:r w:rsidRPr="00B3231F">
              <w:rPr>
                <w:rFonts w:ascii="Times New Roman" w:hAnsi="Times New Roman" w:cs="Times New Roman"/>
                <w:sz w:val="24"/>
                <w:szCs w:val="24"/>
              </w:rPr>
              <w:lastRenderedPageBreak/>
              <w:t>кадрами, их качественный состав</w:t>
            </w:r>
          </w:p>
        </w:tc>
        <w:tc>
          <w:tcPr>
            <w:tcW w:w="2155" w:type="dxa"/>
            <w:vAlign w:val="center"/>
          </w:tcPr>
          <w:p w14:paraId="4611AB42"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lastRenderedPageBreak/>
              <w:t>Отсутствие нарушений</w:t>
            </w:r>
          </w:p>
        </w:tc>
        <w:tc>
          <w:tcPr>
            <w:tcW w:w="1530" w:type="dxa"/>
            <w:vAlign w:val="center"/>
          </w:tcPr>
          <w:p w14:paraId="2EE3E2BC" w14:textId="31FDF204"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25</w:t>
            </w:r>
          </w:p>
        </w:tc>
      </w:tr>
      <w:tr w:rsidR="00E305AD" w:rsidRPr="00B3231F" w14:paraId="0F1C267B" w14:textId="77777777" w:rsidTr="0047094C">
        <w:tc>
          <w:tcPr>
            <w:tcW w:w="1673" w:type="dxa"/>
            <w:vMerge/>
            <w:vAlign w:val="center"/>
          </w:tcPr>
          <w:p w14:paraId="3D6CE756"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15F393B4"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Оказание методической помощи руководителям образовательных учреждений по возникающим вопросам исполнения бюджета, новых нормативных документов, актов, требований вышестоящих органов</w:t>
            </w:r>
          </w:p>
        </w:tc>
        <w:tc>
          <w:tcPr>
            <w:tcW w:w="2410" w:type="dxa"/>
            <w:vAlign w:val="center"/>
          </w:tcPr>
          <w:p w14:paraId="3C76227A"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Своевременность осуществления контроля</w:t>
            </w:r>
          </w:p>
        </w:tc>
        <w:tc>
          <w:tcPr>
            <w:tcW w:w="2155" w:type="dxa"/>
            <w:vAlign w:val="center"/>
          </w:tcPr>
          <w:p w14:paraId="1B15841B"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 финансовой дисциплины учреждения</w:t>
            </w:r>
          </w:p>
        </w:tc>
        <w:tc>
          <w:tcPr>
            <w:tcW w:w="1530" w:type="dxa"/>
            <w:vAlign w:val="center"/>
          </w:tcPr>
          <w:p w14:paraId="2379B4DC" w14:textId="39280579"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30</w:t>
            </w:r>
          </w:p>
        </w:tc>
      </w:tr>
      <w:tr w:rsidR="00E305AD" w:rsidRPr="00B3231F" w14:paraId="7EA3B70A" w14:textId="77777777" w:rsidTr="0047094C">
        <w:tc>
          <w:tcPr>
            <w:tcW w:w="1673" w:type="dxa"/>
            <w:vMerge/>
            <w:vAlign w:val="center"/>
          </w:tcPr>
          <w:p w14:paraId="45FCE5E5" w14:textId="77777777" w:rsidR="00E305AD" w:rsidRPr="00B3231F" w:rsidRDefault="00E305AD" w:rsidP="0047094C">
            <w:pPr>
              <w:jc w:val="both"/>
              <w:rPr>
                <w:rFonts w:ascii="Times New Roman" w:hAnsi="Times New Roman" w:cs="Times New Roman"/>
                <w:sz w:val="24"/>
                <w:szCs w:val="24"/>
              </w:rPr>
            </w:pPr>
          </w:p>
        </w:tc>
        <w:tc>
          <w:tcPr>
            <w:tcW w:w="8221" w:type="dxa"/>
            <w:gridSpan w:val="4"/>
          </w:tcPr>
          <w:p w14:paraId="120C584A" w14:textId="77777777" w:rsidR="00E305AD" w:rsidRPr="00E305AD" w:rsidRDefault="00E305AD" w:rsidP="00E305AD">
            <w:pPr>
              <w:jc w:val="center"/>
              <w:rPr>
                <w:rFonts w:ascii="Times New Roman" w:hAnsi="Times New Roman" w:cs="Times New Roman"/>
                <w:sz w:val="24"/>
                <w:szCs w:val="24"/>
              </w:rPr>
            </w:pPr>
            <w:r w:rsidRPr="00E305AD">
              <w:rPr>
                <w:rFonts w:ascii="Times New Roman" w:hAnsi="Times New Roman" w:cs="Times New Roman"/>
                <w:sz w:val="24"/>
                <w:szCs w:val="24"/>
              </w:rPr>
              <w:t>Выплаты за интенсивность и высокие результаты работы</w:t>
            </w:r>
          </w:p>
        </w:tc>
      </w:tr>
      <w:tr w:rsidR="00E305AD" w:rsidRPr="00B3231F" w14:paraId="2B78170F" w14:textId="77777777" w:rsidTr="0047094C">
        <w:tc>
          <w:tcPr>
            <w:tcW w:w="1673" w:type="dxa"/>
            <w:vMerge/>
            <w:vAlign w:val="center"/>
          </w:tcPr>
          <w:p w14:paraId="69B2089F"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6E019DB1"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Выполнение работы требующей высокой напряженности и интенсивности</w:t>
            </w:r>
          </w:p>
        </w:tc>
        <w:tc>
          <w:tcPr>
            <w:tcW w:w="2410" w:type="dxa"/>
            <w:vAlign w:val="center"/>
          </w:tcPr>
          <w:p w14:paraId="4F0B78A6"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Систематическое выполнение срочных заданий</w:t>
            </w:r>
          </w:p>
        </w:tc>
        <w:tc>
          <w:tcPr>
            <w:tcW w:w="2155" w:type="dxa"/>
            <w:vAlign w:val="center"/>
          </w:tcPr>
          <w:p w14:paraId="06206122"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Отсутствие нарушений</w:t>
            </w:r>
          </w:p>
        </w:tc>
        <w:tc>
          <w:tcPr>
            <w:tcW w:w="1530" w:type="dxa"/>
            <w:vAlign w:val="center"/>
          </w:tcPr>
          <w:p w14:paraId="233B0D40" w14:textId="340E5805"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20</w:t>
            </w:r>
          </w:p>
        </w:tc>
      </w:tr>
      <w:tr w:rsidR="00E305AD" w:rsidRPr="00B3231F" w14:paraId="201E2D43" w14:textId="77777777" w:rsidTr="0047094C">
        <w:tc>
          <w:tcPr>
            <w:tcW w:w="1673" w:type="dxa"/>
            <w:vMerge/>
            <w:vAlign w:val="center"/>
          </w:tcPr>
          <w:p w14:paraId="391966E0"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1E8C83B5"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Высокий уровень профессиональной мастерства при организации финансово-экономической деятельности</w:t>
            </w:r>
          </w:p>
        </w:tc>
        <w:tc>
          <w:tcPr>
            <w:tcW w:w="2410" w:type="dxa"/>
            <w:vAlign w:val="center"/>
          </w:tcPr>
          <w:p w14:paraId="0FA5728D"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Использование программного обеспечения для соблюдения технологии бухгалтерской информации и порядка документооборота, использование новых дополнительных программ, использование в работе электронной почты</w:t>
            </w:r>
          </w:p>
        </w:tc>
        <w:tc>
          <w:tcPr>
            <w:tcW w:w="2155" w:type="dxa"/>
            <w:vAlign w:val="center"/>
          </w:tcPr>
          <w:p w14:paraId="59283CC0"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Своевременность, оперативность и отсутствие ошибок в данных учета</w:t>
            </w:r>
          </w:p>
        </w:tc>
        <w:tc>
          <w:tcPr>
            <w:tcW w:w="1530" w:type="dxa"/>
            <w:vAlign w:val="center"/>
          </w:tcPr>
          <w:p w14:paraId="77AF6E0F" w14:textId="740FE1FD"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30</w:t>
            </w:r>
          </w:p>
        </w:tc>
      </w:tr>
      <w:tr w:rsidR="00E305AD" w:rsidRPr="00B3231F" w14:paraId="3D732729" w14:textId="77777777" w:rsidTr="0047094C">
        <w:tc>
          <w:tcPr>
            <w:tcW w:w="1673" w:type="dxa"/>
            <w:vMerge/>
            <w:vAlign w:val="center"/>
          </w:tcPr>
          <w:p w14:paraId="40BB27E6"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66F6841C"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Осуществление дополнительной работы</w:t>
            </w:r>
          </w:p>
        </w:tc>
        <w:tc>
          <w:tcPr>
            <w:tcW w:w="2410" w:type="dxa"/>
            <w:vAlign w:val="center"/>
          </w:tcPr>
          <w:p w14:paraId="1A37130C"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 xml:space="preserve">Проведение экономического анализа финансово-хозяйственной деятельности в целях изыскания экономии и рационального использования средств, представление </w:t>
            </w:r>
            <w:proofErr w:type="gramStart"/>
            <w:r w:rsidRPr="00B3231F">
              <w:rPr>
                <w:rFonts w:ascii="Times New Roman" w:hAnsi="Times New Roman" w:cs="Times New Roman"/>
                <w:sz w:val="24"/>
                <w:szCs w:val="24"/>
              </w:rPr>
              <w:t>информации</w:t>
            </w:r>
            <w:proofErr w:type="gramEnd"/>
            <w:r w:rsidRPr="00B3231F">
              <w:rPr>
                <w:rFonts w:ascii="Times New Roman" w:hAnsi="Times New Roman" w:cs="Times New Roman"/>
                <w:sz w:val="24"/>
                <w:szCs w:val="24"/>
              </w:rPr>
              <w:t xml:space="preserve"> не входящей в перечень установленной отчетности. Ежемесячное </w:t>
            </w:r>
            <w:r w:rsidRPr="00B3231F">
              <w:rPr>
                <w:rFonts w:ascii="Times New Roman" w:hAnsi="Times New Roman" w:cs="Times New Roman"/>
                <w:sz w:val="24"/>
                <w:szCs w:val="24"/>
              </w:rPr>
              <w:lastRenderedPageBreak/>
              <w:t>представление дополнительных отчетов ФСС на возмещение расходов</w:t>
            </w:r>
          </w:p>
        </w:tc>
        <w:tc>
          <w:tcPr>
            <w:tcW w:w="2155" w:type="dxa"/>
            <w:vAlign w:val="center"/>
          </w:tcPr>
          <w:p w14:paraId="4DE263EA"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lastRenderedPageBreak/>
              <w:t>Своевременность и оперативность</w:t>
            </w:r>
          </w:p>
        </w:tc>
        <w:tc>
          <w:tcPr>
            <w:tcW w:w="1530" w:type="dxa"/>
            <w:vAlign w:val="center"/>
          </w:tcPr>
          <w:p w14:paraId="011FD676" w14:textId="493FD04C"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30</w:t>
            </w:r>
          </w:p>
        </w:tc>
      </w:tr>
      <w:tr w:rsidR="00E305AD" w:rsidRPr="00B3231F" w14:paraId="5A949638" w14:textId="77777777" w:rsidTr="0047094C">
        <w:tc>
          <w:tcPr>
            <w:tcW w:w="1673" w:type="dxa"/>
            <w:vMerge/>
            <w:vAlign w:val="center"/>
          </w:tcPr>
          <w:p w14:paraId="05B235E1"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20C9997C"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Работа с входящей корреспонденцией</w:t>
            </w:r>
          </w:p>
        </w:tc>
        <w:tc>
          <w:tcPr>
            <w:tcW w:w="2410" w:type="dxa"/>
            <w:vAlign w:val="center"/>
          </w:tcPr>
          <w:p w14:paraId="7111EBFB"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Компетентность, корректность ответов на запросы в соответствии с нормативными документами</w:t>
            </w:r>
          </w:p>
        </w:tc>
        <w:tc>
          <w:tcPr>
            <w:tcW w:w="2155" w:type="dxa"/>
            <w:vAlign w:val="center"/>
          </w:tcPr>
          <w:p w14:paraId="5796F664"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Своевременная подготовка ответа</w:t>
            </w:r>
          </w:p>
        </w:tc>
        <w:tc>
          <w:tcPr>
            <w:tcW w:w="1530" w:type="dxa"/>
            <w:vAlign w:val="center"/>
          </w:tcPr>
          <w:p w14:paraId="55773E0F" w14:textId="766D6AF9"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20</w:t>
            </w:r>
          </w:p>
        </w:tc>
      </w:tr>
      <w:tr w:rsidR="00E305AD" w:rsidRPr="00B3231F" w14:paraId="6A723F82" w14:textId="77777777" w:rsidTr="0047094C">
        <w:tc>
          <w:tcPr>
            <w:tcW w:w="1673" w:type="dxa"/>
            <w:vMerge/>
            <w:vAlign w:val="center"/>
          </w:tcPr>
          <w:p w14:paraId="1153DB35" w14:textId="77777777" w:rsidR="00E305AD" w:rsidRPr="00B3231F" w:rsidRDefault="00E305AD" w:rsidP="0047094C">
            <w:pPr>
              <w:jc w:val="both"/>
              <w:rPr>
                <w:rFonts w:ascii="Times New Roman" w:hAnsi="Times New Roman" w:cs="Times New Roman"/>
                <w:sz w:val="24"/>
                <w:szCs w:val="24"/>
              </w:rPr>
            </w:pPr>
          </w:p>
        </w:tc>
        <w:tc>
          <w:tcPr>
            <w:tcW w:w="8221" w:type="dxa"/>
            <w:gridSpan w:val="4"/>
          </w:tcPr>
          <w:p w14:paraId="590D3334" w14:textId="77777777" w:rsidR="00E305AD" w:rsidRPr="00E305AD" w:rsidRDefault="00E305AD" w:rsidP="00E305AD">
            <w:pPr>
              <w:jc w:val="center"/>
              <w:rPr>
                <w:rFonts w:ascii="Times New Roman" w:hAnsi="Times New Roman" w:cs="Times New Roman"/>
                <w:sz w:val="24"/>
                <w:szCs w:val="24"/>
              </w:rPr>
            </w:pPr>
            <w:r w:rsidRPr="00E305AD">
              <w:rPr>
                <w:rFonts w:ascii="Times New Roman" w:hAnsi="Times New Roman" w:cs="Times New Roman"/>
                <w:sz w:val="24"/>
                <w:szCs w:val="24"/>
              </w:rPr>
              <w:t>Выплаты за качество выполняемых работ</w:t>
            </w:r>
          </w:p>
        </w:tc>
      </w:tr>
      <w:tr w:rsidR="00E305AD" w:rsidRPr="00B3231F" w14:paraId="7E0E6648" w14:textId="77777777" w:rsidTr="0047094C">
        <w:tc>
          <w:tcPr>
            <w:tcW w:w="1673" w:type="dxa"/>
            <w:vMerge/>
            <w:vAlign w:val="center"/>
          </w:tcPr>
          <w:p w14:paraId="3BFB5477"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33E424D6" w14:textId="77777777" w:rsidR="00E305AD" w:rsidRPr="00B3231F" w:rsidRDefault="00E305AD" w:rsidP="0047094C">
            <w:pPr>
              <w:rPr>
                <w:rFonts w:ascii="Times New Roman" w:hAnsi="Times New Roman" w:cs="Times New Roman"/>
                <w:b/>
                <w:sz w:val="24"/>
                <w:szCs w:val="24"/>
              </w:rPr>
            </w:pPr>
            <w:r w:rsidRPr="00B3231F">
              <w:rPr>
                <w:rFonts w:ascii="Times New Roman" w:hAnsi="Times New Roman" w:cs="Times New Roman"/>
                <w:sz w:val="24"/>
                <w:szCs w:val="24"/>
              </w:rPr>
              <w:t>Высокая исполнительская дисциплина</w:t>
            </w:r>
          </w:p>
        </w:tc>
        <w:tc>
          <w:tcPr>
            <w:tcW w:w="2410" w:type="dxa"/>
            <w:vAlign w:val="center"/>
          </w:tcPr>
          <w:p w14:paraId="5265E3C8" w14:textId="77777777" w:rsidR="00E305AD" w:rsidRPr="00B3231F" w:rsidRDefault="00E305AD" w:rsidP="0047094C">
            <w:pPr>
              <w:rPr>
                <w:rFonts w:ascii="Times New Roman" w:hAnsi="Times New Roman" w:cs="Times New Roman"/>
                <w:b/>
                <w:sz w:val="24"/>
                <w:szCs w:val="24"/>
              </w:rPr>
            </w:pPr>
            <w:r w:rsidRPr="00B3231F">
              <w:rPr>
                <w:rFonts w:ascii="Times New Roman" w:hAnsi="Times New Roman" w:cs="Times New Roman"/>
                <w:sz w:val="24"/>
                <w:szCs w:val="24"/>
              </w:rPr>
              <w:t>Обеспечение платежной и кассовой дисциплины</w:t>
            </w:r>
          </w:p>
        </w:tc>
        <w:tc>
          <w:tcPr>
            <w:tcW w:w="2155" w:type="dxa"/>
            <w:vAlign w:val="center"/>
          </w:tcPr>
          <w:p w14:paraId="29E058C8"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Отсутствие просроченной дебиторской и кредиторской задолженности, отсутствие превышения утвержденного ФОТ образовательным учреждениям</w:t>
            </w:r>
          </w:p>
        </w:tc>
        <w:tc>
          <w:tcPr>
            <w:tcW w:w="1530" w:type="dxa"/>
            <w:vAlign w:val="center"/>
          </w:tcPr>
          <w:p w14:paraId="1EBAC46E" w14:textId="4DD25556"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40</w:t>
            </w:r>
          </w:p>
        </w:tc>
      </w:tr>
      <w:tr w:rsidR="00E305AD" w:rsidRPr="00B3231F" w14:paraId="5A4A440D" w14:textId="77777777" w:rsidTr="0047094C">
        <w:tc>
          <w:tcPr>
            <w:tcW w:w="1673" w:type="dxa"/>
            <w:vMerge/>
            <w:vAlign w:val="center"/>
          </w:tcPr>
          <w:p w14:paraId="0976CC73"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2D8E07A8"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Взаимодействие с органами государственной власти и внебюджетными фондами: социального страхования, пенсионного страхования, медицинского страхования</w:t>
            </w:r>
          </w:p>
        </w:tc>
        <w:tc>
          <w:tcPr>
            <w:tcW w:w="2410" w:type="dxa"/>
            <w:vAlign w:val="center"/>
          </w:tcPr>
          <w:p w14:paraId="3CC8947E"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Оперативное реагирование на запросы органов государственной власти и внебюджетных фондов</w:t>
            </w:r>
          </w:p>
        </w:tc>
        <w:tc>
          <w:tcPr>
            <w:tcW w:w="2155" w:type="dxa"/>
            <w:vAlign w:val="center"/>
          </w:tcPr>
          <w:p w14:paraId="75F58527"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Своевременность и оперативность</w:t>
            </w:r>
          </w:p>
        </w:tc>
        <w:tc>
          <w:tcPr>
            <w:tcW w:w="1530" w:type="dxa"/>
            <w:vAlign w:val="center"/>
          </w:tcPr>
          <w:p w14:paraId="67023223" w14:textId="34BFB47A"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40</w:t>
            </w:r>
          </w:p>
        </w:tc>
      </w:tr>
      <w:tr w:rsidR="00E305AD" w:rsidRPr="00B3231F" w14:paraId="156BCEE3" w14:textId="77777777" w:rsidTr="0047094C">
        <w:tc>
          <w:tcPr>
            <w:tcW w:w="1673" w:type="dxa"/>
            <w:vMerge/>
            <w:tcBorders>
              <w:bottom w:val="single" w:sz="4" w:space="0" w:color="auto"/>
            </w:tcBorders>
            <w:vAlign w:val="center"/>
          </w:tcPr>
          <w:p w14:paraId="6E2190AB" w14:textId="77777777" w:rsidR="00E305AD" w:rsidRPr="00B3231F" w:rsidRDefault="00E305AD" w:rsidP="0047094C">
            <w:pPr>
              <w:jc w:val="both"/>
              <w:rPr>
                <w:rFonts w:ascii="Times New Roman" w:hAnsi="Times New Roman" w:cs="Times New Roman"/>
                <w:sz w:val="24"/>
                <w:szCs w:val="24"/>
              </w:rPr>
            </w:pPr>
          </w:p>
        </w:tc>
        <w:tc>
          <w:tcPr>
            <w:tcW w:w="2126" w:type="dxa"/>
            <w:vAlign w:val="center"/>
          </w:tcPr>
          <w:p w14:paraId="18B7EA2F"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Создание отчетности в электронном варианте</w:t>
            </w:r>
          </w:p>
        </w:tc>
        <w:tc>
          <w:tcPr>
            <w:tcW w:w="2410" w:type="dxa"/>
            <w:vAlign w:val="center"/>
          </w:tcPr>
          <w:p w14:paraId="629FBC81"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Достоверность, качество полнота создаваемых отчетов</w:t>
            </w:r>
          </w:p>
        </w:tc>
        <w:tc>
          <w:tcPr>
            <w:tcW w:w="2155" w:type="dxa"/>
            <w:vAlign w:val="center"/>
          </w:tcPr>
          <w:p w14:paraId="250F79E1" w14:textId="77777777" w:rsidR="00E305AD" w:rsidRPr="00B3231F" w:rsidRDefault="00E305AD" w:rsidP="0047094C">
            <w:pPr>
              <w:rPr>
                <w:rFonts w:ascii="Times New Roman" w:hAnsi="Times New Roman" w:cs="Times New Roman"/>
                <w:sz w:val="24"/>
                <w:szCs w:val="24"/>
              </w:rPr>
            </w:pPr>
            <w:r w:rsidRPr="00B3231F">
              <w:rPr>
                <w:rFonts w:ascii="Times New Roman" w:hAnsi="Times New Roman" w:cs="Times New Roman"/>
                <w:sz w:val="24"/>
                <w:szCs w:val="24"/>
              </w:rPr>
              <w:t>Оперативность, своевременность представления отчетов</w:t>
            </w:r>
          </w:p>
        </w:tc>
        <w:tc>
          <w:tcPr>
            <w:tcW w:w="1530" w:type="dxa"/>
            <w:vAlign w:val="center"/>
          </w:tcPr>
          <w:p w14:paraId="5DC37E7C" w14:textId="46A6EB90" w:rsidR="00E305AD" w:rsidRPr="00B3231F" w:rsidRDefault="00E305AD" w:rsidP="0047094C">
            <w:pPr>
              <w:jc w:val="center"/>
              <w:rPr>
                <w:rFonts w:ascii="Times New Roman" w:hAnsi="Times New Roman" w:cs="Times New Roman"/>
                <w:sz w:val="24"/>
                <w:szCs w:val="24"/>
              </w:rPr>
            </w:pPr>
            <w:r>
              <w:rPr>
                <w:rFonts w:ascii="Times New Roman" w:hAnsi="Times New Roman" w:cs="Times New Roman"/>
                <w:sz w:val="24"/>
                <w:szCs w:val="24"/>
              </w:rPr>
              <w:t>20</w:t>
            </w:r>
          </w:p>
          <w:p w14:paraId="2FD83B68" w14:textId="77777777" w:rsidR="00E305AD" w:rsidRPr="00B3231F" w:rsidRDefault="00E305AD" w:rsidP="0047094C">
            <w:pPr>
              <w:jc w:val="center"/>
              <w:rPr>
                <w:rFonts w:ascii="Times New Roman" w:hAnsi="Times New Roman" w:cs="Times New Roman"/>
                <w:sz w:val="24"/>
                <w:szCs w:val="24"/>
              </w:rPr>
            </w:pPr>
          </w:p>
        </w:tc>
      </w:tr>
    </w:tbl>
    <w:p w14:paraId="63ECA697" w14:textId="77777777" w:rsidR="00E305AD" w:rsidRPr="00B3231F" w:rsidRDefault="00E305AD" w:rsidP="00E305AD">
      <w:pPr>
        <w:autoSpaceDE w:val="0"/>
        <w:autoSpaceDN w:val="0"/>
        <w:adjustRightInd w:val="0"/>
        <w:spacing w:after="0" w:line="240" w:lineRule="auto"/>
        <w:jc w:val="both"/>
        <w:rPr>
          <w:rFonts w:ascii="Times New Roman" w:eastAsia="Calibri" w:hAnsi="Times New Roman" w:cs="Times New Roman"/>
          <w:sz w:val="20"/>
          <w:szCs w:val="20"/>
        </w:rPr>
      </w:pPr>
    </w:p>
    <w:p w14:paraId="4C6BAD6B" w14:textId="08BFDDAE" w:rsidR="00D13974" w:rsidRPr="00B3231F" w:rsidRDefault="00E305AD" w:rsidP="00E305AD">
      <w:pPr>
        <w:autoSpaceDE w:val="0"/>
        <w:autoSpaceDN w:val="0"/>
        <w:adjustRightInd w:val="0"/>
        <w:spacing w:after="0" w:line="240" w:lineRule="auto"/>
        <w:jc w:val="both"/>
        <w:rPr>
          <w:rFonts w:ascii="Times New Roman" w:eastAsia="Calibri" w:hAnsi="Times New Roman" w:cs="Times New Roman"/>
          <w:sz w:val="20"/>
          <w:szCs w:val="20"/>
        </w:rPr>
      </w:pPr>
      <w:r w:rsidRPr="00B3231F">
        <w:rPr>
          <w:rFonts w:ascii="Times New Roman" w:hAnsi="Times New Roman" w:cs="Times New Roman"/>
        </w:rPr>
        <w:br w:type="page"/>
      </w:r>
    </w:p>
    <w:p w14:paraId="59E8C167" w14:textId="77777777" w:rsidR="00D13974" w:rsidRPr="00B3231F" w:rsidRDefault="00D13974" w:rsidP="00D13974">
      <w:pPr>
        <w:widowControl w:val="0"/>
        <w:autoSpaceDE w:val="0"/>
        <w:autoSpaceDN w:val="0"/>
        <w:adjustRightInd w:val="0"/>
        <w:spacing w:after="0" w:line="240" w:lineRule="auto"/>
        <w:jc w:val="right"/>
        <w:rPr>
          <w:rFonts w:ascii="Times New Roman" w:hAnsi="Times New Roman" w:cs="Times New Roman"/>
          <w:sz w:val="24"/>
          <w:szCs w:val="24"/>
        </w:rPr>
      </w:pPr>
    </w:p>
    <w:p w14:paraId="5C97BE00" w14:textId="73766CAA" w:rsidR="00D1303B" w:rsidRPr="00B3231F" w:rsidRDefault="00D1303B" w:rsidP="006C7396">
      <w:pPr>
        <w:pStyle w:val="a4"/>
        <w:autoSpaceDE w:val="0"/>
        <w:autoSpaceDN w:val="0"/>
        <w:adjustRightInd w:val="0"/>
        <w:spacing w:after="0" w:line="240" w:lineRule="auto"/>
        <w:outlineLvl w:val="1"/>
        <w:rPr>
          <w:rFonts w:ascii="Times New Roman" w:eastAsia="Calibri" w:hAnsi="Times New Roman" w:cs="Times New Roman"/>
          <w:b/>
          <w:bCs/>
          <w:sz w:val="24"/>
          <w:szCs w:val="24"/>
        </w:rPr>
      </w:pPr>
      <w:bookmarkStart w:id="9" w:name="_Hlk98852453"/>
    </w:p>
    <w:bookmarkEnd w:id="9"/>
    <w:p w14:paraId="6005B329" w14:textId="77777777" w:rsidR="00D1303B" w:rsidRPr="00B3231F" w:rsidRDefault="00D1303B" w:rsidP="00D1303B">
      <w:pPr>
        <w:autoSpaceDE w:val="0"/>
        <w:autoSpaceDN w:val="0"/>
        <w:adjustRightInd w:val="0"/>
        <w:spacing w:after="0" w:line="240" w:lineRule="auto"/>
        <w:jc w:val="both"/>
        <w:rPr>
          <w:rFonts w:ascii="Times New Roman" w:eastAsia="Calibri" w:hAnsi="Times New Roman" w:cs="Times New Roman"/>
          <w:sz w:val="20"/>
          <w:szCs w:val="20"/>
        </w:rPr>
      </w:pPr>
    </w:p>
    <w:p w14:paraId="0E5326D0" w14:textId="77777777" w:rsidR="00CF6166" w:rsidRPr="00B3231F" w:rsidRDefault="00CF6166" w:rsidP="00CF6166">
      <w:pPr>
        <w:rPr>
          <w:rFonts w:ascii="Times New Roman" w:hAnsi="Times New Roman" w:cs="Times New Roman"/>
        </w:rPr>
      </w:pPr>
      <w:r w:rsidRPr="00B3231F">
        <w:rPr>
          <w:rFonts w:ascii="Times New Roman" w:hAnsi="Times New Roman" w:cs="Times New Roman"/>
        </w:rPr>
        <w:br w:type="page"/>
      </w: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CF6166" w:rsidRPr="00B3231F" w14:paraId="522B0F32" w14:textId="77777777" w:rsidTr="004C68DB">
        <w:tc>
          <w:tcPr>
            <w:tcW w:w="5352" w:type="dxa"/>
          </w:tcPr>
          <w:p w14:paraId="2704B2E2" w14:textId="77777777" w:rsidR="00CF6166" w:rsidRPr="00B3231F" w:rsidRDefault="00CF6166" w:rsidP="004C68DB">
            <w:pPr>
              <w:widowControl w:val="0"/>
              <w:autoSpaceDE w:val="0"/>
              <w:autoSpaceDN w:val="0"/>
              <w:adjustRightInd w:val="0"/>
              <w:jc w:val="both"/>
              <w:outlineLvl w:val="0"/>
              <w:rPr>
                <w:rFonts w:ascii="Times New Roman" w:eastAsia="Calibri" w:hAnsi="Times New Roman" w:cs="Times New Roman"/>
                <w:color w:val="000000"/>
                <w:sz w:val="24"/>
                <w:szCs w:val="24"/>
              </w:rPr>
            </w:pPr>
            <w:r w:rsidRPr="00B3231F">
              <w:rPr>
                <w:rFonts w:ascii="Times New Roman" w:eastAsia="Calibri" w:hAnsi="Times New Roman" w:cs="Times New Roman"/>
                <w:color w:val="000000"/>
                <w:sz w:val="24"/>
                <w:szCs w:val="24"/>
              </w:rPr>
              <w:lastRenderedPageBreak/>
              <w:t>Приложение № 7</w:t>
            </w:r>
          </w:p>
          <w:p w14:paraId="7A4F6037" w14:textId="4B32B5D4" w:rsidR="00CF6166" w:rsidRPr="00B3231F" w:rsidRDefault="00CF6166" w:rsidP="004C68DB">
            <w:pPr>
              <w:jc w:val="both"/>
              <w:rPr>
                <w:rFonts w:ascii="Times New Roman" w:hAnsi="Times New Roman" w:cs="Times New Roman"/>
                <w:sz w:val="24"/>
                <w:szCs w:val="24"/>
              </w:rPr>
            </w:pPr>
            <w:r w:rsidRPr="00B3231F">
              <w:rPr>
                <w:rFonts w:ascii="Times New Roman" w:eastAsia="Calibri" w:hAnsi="Times New Roman" w:cs="Times New Roman"/>
                <w:color w:val="000000"/>
                <w:sz w:val="24"/>
                <w:szCs w:val="24"/>
              </w:rPr>
              <w:t xml:space="preserve">к </w:t>
            </w:r>
            <w:r w:rsidR="006C7396" w:rsidRPr="006C7396">
              <w:rPr>
                <w:rFonts w:ascii="Times New Roman" w:eastAsia="Calibri" w:hAnsi="Times New Roman" w:cs="Times New Roman"/>
                <w:color w:val="000000"/>
                <w:sz w:val="24"/>
                <w:szCs w:val="24"/>
              </w:rPr>
              <w:t>Примерному положению об оплате труда работников муниципального казенного учреждения «Управление капитального строительства и жилищно-коммунального хозяйства города Сосновоборска»</w:t>
            </w:r>
          </w:p>
        </w:tc>
      </w:tr>
    </w:tbl>
    <w:p w14:paraId="58F2DCAF" w14:textId="77777777" w:rsidR="00CF6166" w:rsidRPr="00B3231F" w:rsidRDefault="00CF6166" w:rsidP="00CF6166">
      <w:pPr>
        <w:spacing w:after="0" w:line="240" w:lineRule="auto"/>
        <w:jc w:val="center"/>
        <w:rPr>
          <w:rFonts w:ascii="Times New Roman" w:hAnsi="Times New Roman" w:cs="Times New Roman"/>
          <w:b/>
          <w:sz w:val="24"/>
          <w:szCs w:val="24"/>
        </w:rPr>
      </w:pPr>
    </w:p>
    <w:p w14:paraId="78091883" w14:textId="77777777"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Размер выплат по итогам работы</w:t>
      </w:r>
    </w:p>
    <w:p w14:paraId="0FFE4BDC" w14:textId="733C669E"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B3231F">
        <w:rPr>
          <w:rFonts w:ascii="Times New Roman" w:eastAsia="Calibri" w:hAnsi="Times New Roman" w:cs="Times New Roman"/>
          <w:b/>
          <w:bCs/>
          <w:sz w:val="24"/>
          <w:szCs w:val="24"/>
        </w:rPr>
        <w:t>руководител</w:t>
      </w:r>
      <w:r w:rsidR="00E63E0B">
        <w:rPr>
          <w:rFonts w:ascii="Times New Roman" w:eastAsia="Calibri" w:hAnsi="Times New Roman" w:cs="Times New Roman"/>
          <w:b/>
          <w:bCs/>
          <w:sz w:val="24"/>
          <w:szCs w:val="24"/>
        </w:rPr>
        <w:t>ю</w:t>
      </w:r>
      <w:r w:rsidRPr="00B3231F">
        <w:rPr>
          <w:rFonts w:ascii="Times New Roman" w:eastAsia="Calibri" w:hAnsi="Times New Roman" w:cs="Times New Roman"/>
          <w:b/>
          <w:bCs/>
          <w:sz w:val="24"/>
          <w:szCs w:val="24"/>
        </w:rPr>
        <w:t xml:space="preserve"> учреждени</w:t>
      </w:r>
      <w:r w:rsidR="00E63E0B">
        <w:rPr>
          <w:rFonts w:ascii="Times New Roman" w:eastAsia="Calibri" w:hAnsi="Times New Roman" w:cs="Times New Roman"/>
          <w:b/>
          <w:bCs/>
          <w:sz w:val="24"/>
          <w:szCs w:val="24"/>
        </w:rPr>
        <w:t>я</w:t>
      </w:r>
      <w:r w:rsidRPr="00B3231F">
        <w:rPr>
          <w:rFonts w:ascii="Times New Roman" w:eastAsia="Calibri" w:hAnsi="Times New Roman" w:cs="Times New Roman"/>
          <w:b/>
          <w:bCs/>
          <w:sz w:val="24"/>
          <w:szCs w:val="24"/>
        </w:rPr>
        <w:t xml:space="preserve">, </w:t>
      </w:r>
      <w:r w:rsidR="00E63E0B">
        <w:rPr>
          <w:rFonts w:ascii="Times New Roman" w:eastAsia="Calibri" w:hAnsi="Times New Roman" w:cs="Times New Roman"/>
          <w:b/>
          <w:bCs/>
          <w:sz w:val="24"/>
          <w:szCs w:val="24"/>
        </w:rPr>
        <w:t>его</w:t>
      </w:r>
      <w:r w:rsidRPr="00B3231F">
        <w:rPr>
          <w:rFonts w:ascii="Times New Roman" w:eastAsia="Calibri" w:hAnsi="Times New Roman" w:cs="Times New Roman"/>
          <w:b/>
          <w:bCs/>
          <w:sz w:val="24"/>
          <w:szCs w:val="24"/>
        </w:rPr>
        <w:t xml:space="preserve"> заместителям и главн</w:t>
      </w:r>
      <w:r w:rsidR="00E63E0B">
        <w:rPr>
          <w:rFonts w:ascii="Times New Roman" w:eastAsia="Calibri" w:hAnsi="Times New Roman" w:cs="Times New Roman"/>
          <w:b/>
          <w:bCs/>
          <w:sz w:val="24"/>
          <w:szCs w:val="24"/>
        </w:rPr>
        <w:t>ому</w:t>
      </w:r>
      <w:r w:rsidRPr="00B3231F">
        <w:rPr>
          <w:rFonts w:ascii="Times New Roman" w:eastAsia="Calibri" w:hAnsi="Times New Roman" w:cs="Times New Roman"/>
          <w:b/>
          <w:bCs/>
          <w:sz w:val="24"/>
          <w:szCs w:val="24"/>
        </w:rPr>
        <w:t xml:space="preserve"> бухгалтер</w:t>
      </w:r>
      <w:r w:rsidR="00E63E0B">
        <w:rPr>
          <w:rFonts w:ascii="Times New Roman" w:eastAsia="Calibri" w:hAnsi="Times New Roman" w:cs="Times New Roman"/>
          <w:b/>
          <w:bCs/>
          <w:sz w:val="24"/>
          <w:szCs w:val="24"/>
        </w:rPr>
        <w:t>у</w:t>
      </w:r>
    </w:p>
    <w:p w14:paraId="29B0EA8D" w14:textId="77777777" w:rsidR="00CF6166" w:rsidRPr="00B3231F" w:rsidRDefault="00CF6166" w:rsidP="00CF61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tbl>
      <w:tblPr>
        <w:tblW w:w="10146" w:type="dxa"/>
        <w:jc w:val="center"/>
        <w:tblLayout w:type="fixed"/>
        <w:tblCellMar>
          <w:left w:w="70" w:type="dxa"/>
          <w:right w:w="70" w:type="dxa"/>
        </w:tblCellMar>
        <w:tblLook w:val="0000" w:firstRow="0" w:lastRow="0" w:firstColumn="0" w:lastColumn="0" w:noHBand="0" w:noVBand="0"/>
      </w:tblPr>
      <w:tblGrid>
        <w:gridCol w:w="4286"/>
        <w:gridCol w:w="3354"/>
        <w:gridCol w:w="2506"/>
      </w:tblGrid>
      <w:tr w:rsidR="00CF6166" w:rsidRPr="00B3231F" w14:paraId="2DDDBB6B" w14:textId="77777777" w:rsidTr="004C68DB">
        <w:trPr>
          <w:cantSplit/>
          <w:trHeight w:val="828"/>
          <w:jc w:val="center"/>
        </w:trPr>
        <w:tc>
          <w:tcPr>
            <w:tcW w:w="4286" w:type="dxa"/>
            <w:tcBorders>
              <w:top w:val="single" w:sz="6" w:space="0" w:color="auto"/>
              <w:left w:val="single" w:sz="6" w:space="0" w:color="auto"/>
              <w:bottom w:val="nil"/>
              <w:right w:val="single" w:sz="6" w:space="0" w:color="auto"/>
            </w:tcBorders>
            <w:vAlign w:val="center"/>
          </w:tcPr>
          <w:p w14:paraId="6B70B8BD"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bookmarkStart w:id="10" w:name="_Hlk98852441"/>
            <w:r w:rsidRPr="00B3231F">
              <w:rPr>
                <w:rFonts w:ascii="Times New Roman" w:eastAsia="Times New Roman" w:hAnsi="Times New Roman" w:cs="Times New Roman"/>
                <w:sz w:val="24"/>
                <w:szCs w:val="24"/>
                <w:lang w:eastAsia="ru-RU"/>
              </w:rPr>
              <w:t>Критерии оценки результативности и качества труда работников учреждения</w:t>
            </w:r>
          </w:p>
        </w:tc>
        <w:tc>
          <w:tcPr>
            <w:tcW w:w="3354" w:type="dxa"/>
            <w:tcBorders>
              <w:top w:val="single" w:sz="6" w:space="0" w:color="auto"/>
              <w:left w:val="single" w:sz="6" w:space="0" w:color="auto"/>
              <w:right w:val="single" w:sz="6" w:space="0" w:color="auto"/>
            </w:tcBorders>
            <w:vAlign w:val="center"/>
          </w:tcPr>
          <w:p w14:paraId="5E6C2000"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Показатели</w:t>
            </w:r>
          </w:p>
        </w:tc>
        <w:tc>
          <w:tcPr>
            <w:tcW w:w="2506" w:type="dxa"/>
            <w:tcBorders>
              <w:top w:val="single" w:sz="6" w:space="0" w:color="auto"/>
              <w:left w:val="single" w:sz="6" w:space="0" w:color="auto"/>
              <w:bottom w:val="nil"/>
              <w:right w:val="single" w:sz="6" w:space="0" w:color="auto"/>
            </w:tcBorders>
            <w:vAlign w:val="center"/>
          </w:tcPr>
          <w:p w14:paraId="75147BC9"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Предельный размер к окладу (должностному окладу), ставке</w:t>
            </w:r>
          </w:p>
        </w:tc>
      </w:tr>
      <w:tr w:rsidR="00CF6166" w:rsidRPr="00B3231F" w14:paraId="0C4F70B2" w14:textId="77777777" w:rsidTr="004C68DB">
        <w:trPr>
          <w:cantSplit/>
          <w:trHeight w:val="1134"/>
          <w:jc w:val="center"/>
        </w:trPr>
        <w:tc>
          <w:tcPr>
            <w:tcW w:w="4286" w:type="dxa"/>
            <w:tcBorders>
              <w:top w:val="single" w:sz="6" w:space="0" w:color="auto"/>
              <w:left w:val="single" w:sz="6" w:space="0" w:color="auto"/>
              <w:right w:val="single" w:sz="6" w:space="0" w:color="auto"/>
            </w:tcBorders>
            <w:vAlign w:val="center"/>
          </w:tcPr>
          <w:p w14:paraId="2E6BB2D7"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Успешное и добросовестное исполнение своих должностных обязанностей</w:t>
            </w:r>
          </w:p>
        </w:tc>
        <w:tc>
          <w:tcPr>
            <w:tcW w:w="3354" w:type="dxa"/>
            <w:tcBorders>
              <w:top w:val="single" w:sz="6" w:space="0" w:color="auto"/>
              <w:left w:val="single" w:sz="6" w:space="0" w:color="auto"/>
              <w:right w:val="single" w:sz="6" w:space="0" w:color="auto"/>
            </w:tcBorders>
            <w:vAlign w:val="center"/>
          </w:tcPr>
          <w:p w14:paraId="74B8BA12"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right w:val="single" w:sz="6" w:space="0" w:color="auto"/>
            </w:tcBorders>
            <w:vAlign w:val="center"/>
          </w:tcPr>
          <w:p w14:paraId="6DC727D1"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C326697"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5EA30234"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tc>
        <w:tc>
          <w:tcPr>
            <w:tcW w:w="3354" w:type="dxa"/>
            <w:tcBorders>
              <w:top w:val="single" w:sz="6" w:space="0" w:color="auto"/>
              <w:left w:val="single" w:sz="6" w:space="0" w:color="auto"/>
              <w:bottom w:val="single" w:sz="6" w:space="0" w:color="auto"/>
              <w:right w:val="single" w:sz="6" w:space="0" w:color="auto"/>
            </w:tcBorders>
            <w:vAlign w:val="center"/>
          </w:tcPr>
          <w:p w14:paraId="2E985ECE"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Наличие положительных зафиксированных отзывов</w:t>
            </w:r>
          </w:p>
        </w:tc>
        <w:tc>
          <w:tcPr>
            <w:tcW w:w="2506" w:type="dxa"/>
            <w:tcBorders>
              <w:top w:val="single" w:sz="6" w:space="0" w:color="auto"/>
              <w:left w:val="single" w:sz="6" w:space="0" w:color="auto"/>
              <w:bottom w:val="single" w:sz="6" w:space="0" w:color="auto"/>
              <w:right w:val="single" w:sz="6" w:space="0" w:color="auto"/>
            </w:tcBorders>
            <w:vAlign w:val="center"/>
          </w:tcPr>
          <w:p w14:paraId="2679DD7A"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3BE7F8AA"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24967D75"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Качество подготовки и своевременность сдачи отчетов (обеспечение качества подготовки и своевременности сдачи отчетов)</w:t>
            </w:r>
          </w:p>
        </w:tc>
        <w:tc>
          <w:tcPr>
            <w:tcW w:w="3354" w:type="dxa"/>
            <w:tcBorders>
              <w:top w:val="single" w:sz="6" w:space="0" w:color="auto"/>
              <w:left w:val="single" w:sz="6" w:space="0" w:color="auto"/>
              <w:bottom w:val="single" w:sz="6" w:space="0" w:color="auto"/>
              <w:right w:val="single" w:sz="6" w:space="0" w:color="auto"/>
            </w:tcBorders>
            <w:vAlign w:val="center"/>
          </w:tcPr>
          <w:p w14:paraId="3C57B9BC"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0C7D3F09"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E48FF9E"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4D3B54AB"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нарушений в финансовой деятельности</w:t>
            </w:r>
          </w:p>
        </w:tc>
        <w:tc>
          <w:tcPr>
            <w:tcW w:w="3354" w:type="dxa"/>
            <w:tcBorders>
              <w:top w:val="single" w:sz="6" w:space="0" w:color="auto"/>
              <w:left w:val="single" w:sz="6" w:space="0" w:color="auto"/>
              <w:bottom w:val="single" w:sz="6" w:space="0" w:color="auto"/>
              <w:right w:val="single" w:sz="6" w:space="0" w:color="auto"/>
            </w:tcBorders>
            <w:vAlign w:val="center"/>
          </w:tcPr>
          <w:p w14:paraId="782C05D3"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4BE86A76"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tr w:rsidR="00CF6166" w:rsidRPr="00B3231F" w14:paraId="21685CDC" w14:textId="77777777" w:rsidTr="004C68DB">
        <w:trPr>
          <w:cantSplit/>
          <w:trHeight w:val="1134"/>
          <w:jc w:val="center"/>
        </w:trPr>
        <w:tc>
          <w:tcPr>
            <w:tcW w:w="4286" w:type="dxa"/>
            <w:tcBorders>
              <w:top w:val="single" w:sz="6" w:space="0" w:color="auto"/>
              <w:left w:val="single" w:sz="6" w:space="0" w:color="auto"/>
              <w:bottom w:val="single" w:sz="6" w:space="0" w:color="auto"/>
              <w:right w:val="single" w:sz="6" w:space="0" w:color="auto"/>
            </w:tcBorders>
            <w:vAlign w:val="center"/>
          </w:tcPr>
          <w:p w14:paraId="41832691"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Оперативное и качественное исполнение и предоставление запрашиваемой у учреждений информации (выполнение в срок, без замечаний)</w:t>
            </w:r>
          </w:p>
        </w:tc>
        <w:tc>
          <w:tcPr>
            <w:tcW w:w="3354" w:type="dxa"/>
            <w:tcBorders>
              <w:top w:val="single" w:sz="6" w:space="0" w:color="auto"/>
              <w:left w:val="single" w:sz="6" w:space="0" w:color="auto"/>
              <w:bottom w:val="single" w:sz="6" w:space="0" w:color="auto"/>
              <w:right w:val="single" w:sz="6" w:space="0" w:color="auto"/>
            </w:tcBorders>
            <w:vAlign w:val="center"/>
          </w:tcPr>
          <w:p w14:paraId="5F6B5E2B" w14:textId="77777777" w:rsidR="00CF6166" w:rsidRPr="00B3231F" w:rsidRDefault="00CF6166" w:rsidP="004C68DB">
            <w:pPr>
              <w:autoSpaceDE w:val="0"/>
              <w:autoSpaceDN w:val="0"/>
              <w:adjustRightInd w:val="0"/>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Отсутствие обоснованных зафиксированных замечаний</w:t>
            </w:r>
          </w:p>
        </w:tc>
        <w:tc>
          <w:tcPr>
            <w:tcW w:w="2506" w:type="dxa"/>
            <w:tcBorders>
              <w:top w:val="single" w:sz="6" w:space="0" w:color="auto"/>
              <w:left w:val="single" w:sz="6" w:space="0" w:color="auto"/>
              <w:bottom w:val="single" w:sz="6" w:space="0" w:color="auto"/>
              <w:right w:val="single" w:sz="6" w:space="0" w:color="auto"/>
            </w:tcBorders>
            <w:vAlign w:val="center"/>
          </w:tcPr>
          <w:p w14:paraId="35087B20" w14:textId="77777777" w:rsidR="00CF6166" w:rsidRPr="00B3231F" w:rsidRDefault="00CF6166" w:rsidP="004C68DB">
            <w:pPr>
              <w:autoSpaceDE w:val="0"/>
              <w:autoSpaceDN w:val="0"/>
              <w:adjustRightInd w:val="0"/>
              <w:jc w:val="center"/>
              <w:rPr>
                <w:rFonts w:ascii="Times New Roman" w:eastAsia="Times New Roman" w:hAnsi="Times New Roman" w:cs="Times New Roman"/>
                <w:sz w:val="24"/>
                <w:szCs w:val="24"/>
                <w:lang w:eastAsia="ru-RU"/>
              </w:rPr>
            </w:pPr>
            <w:r w:rsidRPr="00B3231F">
              <w:rPr>
                <w:rFonts w:ascii="Times New Roman" w:eastAsia="Times New Roman" w:hAnsi="Times New Roman" w:cs="Times New Roman"/>
                <w:sz w:val="24"/>
                <w:szCs w:val="24"/>
                <w:lang w:eastAsia="ru-RU"/>
              </w:rPr>
              <w:t>100%</w:t>
            </w:r>
          </w:p>
        </w:tc>
      </w:tr>
      <w:bookmarkEnd w:id="10"/>
    </w:tbl>
    <w:p w14:paraId="04B29A91" w14:textId="77777777" w:rsidR="002960CA" w:rsidRPr="00B3231F" w:rsidRDefault="002960CA" w:rsidP="002960CA">
      <w:pPr>
        <w:pStyle w:val="a4"/>
        <w:autoSpaceDE w:val="0"/>
        <w:autoSpaceDN w:val="0"/>
        <w:adjustRightInd w:val="0"/>
        <w:spacing w:after="0" w:line="240" w:lineRule="auto"/>
        <w:outlineLvl w:val="1"/>
        <w:rPr>
          <w:rFonts w:ascii="Times New Roman" w:hAnsi="Times New Roman" w:cs="Times New Roman"/>
          <w:b/>
          <w:bCs/>
          <w:sz w:val="24"/>
          <w:szCs w:val="24"/>
        </w:rPr>
      </w:pPr>
    </w:p>
    <w:sectPr w:rsidR="002960CA" w:rsidRPr="00B3231F" w:rsidSect="000A05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3DE"/>
    <w:multiLevelType w:val="hybridMultilevel"/>
    <w:tmpl w:val="5088FEF0"/>
    <w:lvl w:ilvl="0" w:tplc="6D82703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F6429B1"/>
    <w:multiLevelType w:val="hybridMultilevel"/>
    <w:tmpl w:val="D1DA2A98"/>
    <w:lvl w:ilvl="0" w:tplc="B448D1D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580E92"/>
    <w:multiLevelType w:val="hybridMultilevel"/>
    <w:tmpl w:val="63122E70"/>
    <w:lvl w:ilvl="0" w:tplc="791811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BF67FB"/>
    <w:multiLevelType w:val="hybridMultilevel"/>
    <w:tmpl w:val="C33ED476"/>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9C67431"/>
    <w:multiLevelType w:val="hybridMultilevel"/>
    <w:tmpl w:val="B7D86C46"/>
    <w:lvl w:ilvl="0" w:tplc="6A3A9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287B72"/>
    <w:multiLevelType w:val="hybridMultilevel"/>
    <w:tmpl w:val="09C400C8"/>
    <w:lvl w:ilvl="0" w:tplc="EBE0932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6095836"/>
    <w:multiLevelType w:val="multilevel"/>
    <w:tmpl w:val="82AA3802"/>
    <w:lvl w:ilvl="0">
      <w:start w:val="1"/>
      <w:numFmt w:val="decimal"/>
      <w:lvlText w:val="%1."/>
      <w:lvlJc w:val="left"/>
      <w:pPr>
        <w:ind w:left="1485" w:hanging="945"/>
      </w:pPr>
      <w:rPr>
        <w:rFonts w:hint="default"/>
      </w:rPr>
    </w:lvl>
    <w:lvl w:ilvl="1">
      <w:start w:val="1"/>
      <w:numFmt w:val="decimal"/>
      <w:isLgl/>
      <w:lvlText w:val="%1.%2."/>
      <w:lvlJc w:val="left"/>
      <w:pPr>
        <w:ind w:left="1693"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665" w:hanging="112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7AC2F0D"/>
    <w:multiLevelType w:val="hybridMultilevel"/>
    <w:tmpl w:val="6DE44A0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CEC1022"/>
    <w:multiLevelType w:val="hybridMultilevel"/>
    <w:tmpl w:val="BEBE2314"/>
    <w:lvl w:ilvl="0" w:tplc="DDDCB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5C3ED1"/>
    <w:multiLevelType w:val="multilevel"/>
    <w:tmpl w:val="94D8D02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6BA3941"/>
    <w:multiLevelType w:val="hybridMultilevel"/>
    <w:tmpl w:val="83D291C2"/>
    <w:lvl w:ilvl="0" w:tplc="791811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6FA4157"/>
    <w:multiLevelType w:val="multilevel"/>
    <w:tmpl w:val="00643B04"/>
    <w:lvl w:ilvl="0">
      <w:start w:val="1"/>
      <w:numFmt w:val="decimal"/>
      <w:lvlText w:val="%1."/>
      <w:lvlJc w:val="left"/>
      <w:pPr>
        <w:ind w:left="1260" w:hanging="360"/>
      </w:pPr>
    </w:lvl>
    <w:lvl w:ilvl="1">
      <w:start w:val="1"/>
      <w:numFmt w:val="decimal"/>
      <w:isLgl/>
      <w:lvlText w:val="%1.%2."/>
      <w:lvlJc w:val="left"/>
      <w:pPr>
        <w:ind w:left="135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6D6F0109"/>
    <w:multiLevelType w:val="hybridMultilevel"/>
    <w:tmpl w:val="C4244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0025BA3"/>
    <w:multiLevelType w:val="hybridMultilevel"/>
    <w:tmpl w:val="F312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49752C"/>
    <w:multiLevelType w:val="hybridMultilevel"/>
    <w:tmpl w:val="80688572"/>
    <w:lvl w:ilvl="0" w:tplc="FF54C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8621DE4"/>
    <w:multiLevelType w:val="hybridMultilevel"/>
    <w:tmpl w:val="318E6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80311"/>
    <w:multiLevelType w:val="multilevel"/>
    <w:tmpl w:val="5DCA83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10"/>
  </w:num>
  <w:num w:numId="3">
    <w:abstractNumId w:val="6"/>
  </w:num>
  <w:num w:numId="4">
    <w:abstractNumId w:val="1"/>
  </w:num>
  <w:num w:numId="5">
    <w:abstractNumId w:val="7"/>
  </w:num>
  <w:num w:numId="6">
    <w:abstractNumId w:val="5"/>
  </w:num>
  <w:num w:numId="7">
    <w:abstractNumId w:val="3"/>
  </w:num>
  <w:num w:numId="8">
    <w:abstractNumId w:val="12"/>
  </w:num>
  <w:num w:numId="9">
    <w:abstractNumId w:val="8"/>
  </w:num>
  <w:num w:numId="10">
    <w:abstractNumId w:val="2"/>
  </w:num>
  <w:num w:numId="11">
    <w:abstractNumId w:val="0"/>
  </w:num>
  <w:num w:numId="12">
    <w:abstractNumId w:val="9"/>
  </w:num>
  <w:num w:numId="13">
    <w:abstractNumId w:val="13"/>
  </w:num>
  <w:num w:numId="14">
    <w:abstractNumId w:val="14"/>
  </w:num>
  <w:num w:numId="15">
    <w:abstractNumId w:val="4"/>
  </w:num>
  <w:num w:numId="16">
    <w:abstractNumId w:val="16"/>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24"/>
    <w:rsid w:val="000008D1"/>
    <w:rsid w:val="0000339B"/>
    <w:rsid w:val="000042DD"/>
    <w:rsid w:val="00006AC6"/>
    <w:rsid w:val="000079FD"/>
    <w:rsid w:val="0001193D"/>
    <w:rsid w:val="000131DB"/>
    <w:rsid w:val="00021073"/>
    <w:rsid w:val="000215CB"/>
    <w:rsid w:val="00021CFE"/>
    <w:rsid w:val="00024011"/>
    <w:rsid w:val="00025522"/>
    <w:rsid w:val="000270B4"/>
    <w:rsid w:val="0003241C"/>
    <w:rsid w:val="0003271C"/>
    <w:rsid w:val="00032BC7"/>
    <w:rsid w:val="000330DB"/>
    <w:rsid w:val="0003549E"/>
    <w:rsid w:val="0003556A"/>
    <w:rsid w:val="0003690D"/>
    <w:rsid w:val="000402D7"/>
    <w:rsid w:val="00043598"/>
    <w:rsid w:val="00043F95"/>
    <w:rsid w:val="00044A0F"/>
    <w:rsid w:val="00046F57"/>
    <w:rsid w:val="00047FD7"/>
    <w:rsid w:val="000505FA"/>
    <w:rsid w:val="00051490"/>
    <w:rsid w:val="00051844"/>
    <w:rsid w:val="000552F3"/>
    <w:rsid w:val="000627E5"/>
    <w:rsid w:val="00062E8E"/>
    <w:rsid w:val="00063962"/>
    <w:rsid w:val="00066DBB"/>
    <w:rsid w:val="000675AD"/>
    <w:rsid w:val="00070D80"/>
    <w:rsid w:val="000712FE"/>
    <w:rsid w:val="0007160F"/>
    <w:rsid w:val="000731A1"/>
    <w:rsid w:val="000732B1"/>
    <w:rsid w:val="00076C93"/>
    <w:rsid w:val="00076D93"/>
    <w:rsid w:val="00081F50"/>
    <w:rsid w:val="000837D1"/>
    <w:rsid w:val="0008406B"/>
    <w:rsid w:val="00084CF4"/>
    <w:rsid w:val="00085758"/>
    <w:rsid w:val="0008753F"/>
    <w:rsid w:val="00090327"/>
    <w:rsid w:val="000912E4"/>
    <w:rsid w:val="00092F31"/>
    <w:rsid w:val="00093EE1"/>
    <w:rsid w:val="00094016"/>
    <w:rsid w:val="00094F6B"/>
    <w:rsid w:val="000956A9"/>
    <w:rsid w:val="000979C0"/>
    <w:rsid w:val="000A0563"/>
    <w:rsid w:val="000A0924"/>
    <w:rsid w:val="000A5201"/>
    <w:rsid w:val="000A68C4"/>
    <w:rsid w:val="000B5C35"/>
    <w:rsid w:val="000B6E18"/>
    <w:rsid w:val="000C1E8A"/>
    <w:rsid w:val="000C2875"/>
    <w:rsid w:val="000C4A81"/>
    <w:rsid w:val="000C50D9"/>
    <w:rsid w:val="000D0981"/>
    <w:rsid w:val="000D194C"/>
    <w:rsid w:val="000D3505"/>
    <w:rsid w:val="000D4376"/>
    <w:rsid w:val="000D5233"/>
    <w:rsid w:val="000D67A0"/>
    <w:rsid w:val="000E1E0E"/>
    <w:rsid w:val="000E204C"/>
    <w:rsid w:val="000E3B26"/>
    <w:rsid w:val="000E42E0"/>
    <w:rsid w:val="000E501D"/>
    <w:rsid w:val="000E7BC3"/>
    <w:rsid w:val="000F19B9"/>
    <w:rsid w:val="000F1B80"/>
    <w:rsid w:val="000F234F"/>
    <w:rsid w:val="000F2C6A"/>
    <w:rsid w:val="000F2D37"/>
    <w:rsid w:val="000F473B"/>
    <w:rsid w:val="001005F3"/>
    <w:rsid w:val="00101A59"/>
    <w:rsid w:val="00101BAF"/>
    <w:rsid w:val="00103F97"/>
    <w:rsid w:val="00105668"/>
    <w:rsid w:val="00107A5C"/>
    <w:rsid w:val="00111827"/>
    <w:rsid w:val="00113426"/>
    <w:rsid w:val="00114FFD"/>
    <w:rsid w:val="00115BA9"/>
    <w:rsid w:val="00117EFB"/>
    <w:rsid w:val="00124B12"/>
    <w:rsid w:val="00124F04"/>
    <w:rsid w:val="001255A5"/>
    <w:rsid w:val="001278A7"/>
    <w:rsid w:val="001327AF"/>
    <w:rsid w:val="00132A2F"/>
    <w:rsid w:val="00135DE5"/>
    <w:rsid w:val="001360B9"/>
    <w:rsid w:val="001406D3"/>
    <w:rsid w:val="00141CEE"/>
    <w:rsid w:val="0014266A"/>
    <w:rsid w:val="0014315D"/>
    <w:rsid w:val="00143754"/>
    <w:rsid w:val="00143C50"/>
    <w:rsid w:val="001444A5"/>
    <w:rsid w:val="00144EE8"/>
    <w:rsid w:val="00147AA0"/>
    <w:rsid w:val="00150118"/>
    <w:rsid w:val="001516CF"/>
    <w:rsid w:val="00151A98"/>
    <w:rsid w:val="001551AC"/>
    <w:rsid w:val="001567F3"/>
    <w:rsid w:val="00157C73"/>
    <w:rsid w:val="00160170"/>
    <w:rsid w:val="00161D4D"/>
    <w:rsid w:val="001665CE"/>
    <w:rsid w:val="00172FA1"/>
    <w:rsid w:val="00174522"/>
    <w:rsid w:val="00174802"/>
    <w:rsid w:val="001776A3"/>
    <w:rsid w:val="001808D8"/>
    <w:rsid w:val="001812D4"/>
    <w:rsid w:val="00181717"/>
    <w:rsid w:val="00181F08"/>
    <w:rsid w:val="0018200E"/>
    <w:rsid w:val="001821A3"/>
    <w:rsid w:val="001821C8"/>
    <w:rsid w:val="00182AAB"/>
    <w:rsid w:val="0018317B"/>
    <w:rsid w:val="00185878"/>
    <w:rsid w:val="0019076D"/>
    <w:rsid w:val="0019757B"/>
    <w:rsid w:val="00197EBF"/>
    <w:rsid w:val="001A09AE"/>
    <w:rsid w:val="001A0C4A"/>
    <w:rsid w:val="001A2431"/>
    <w:rsid w:val="001A373E"/>
    <w:rsid w:val="001A3C2A"/>
    <w:rsid w:val="001A6227"/>
    <w:rsid w:val="001B0F34"/>
    <w:rsid w:val="001B26CF"/>
    <w:rsid w:val="001B295A"/>
    <w:rsid w:val="001B5665"/>
    <w:rsid w:val="001B58E4"/>
    <w:rsid w:val="001B6720"/>
    <w:rsid w:val="001C1000"/>
    <w:rsid w:val="001C10C9"/>
    <w:rsid w:val="001C2354"/>
    <w:rsid w:val="001C2A19"/>
    <w:rsid w:val="001C3056"/>
    <w:rsid w:val="001C3F98"/>
    <w:rsid w:val="001C56C8"/>
    <w:rsid w:val="001C7C58"/>
    <w:rsid w:val="001D18FF"/>
    <w:rsid w:val="001D1C09"/>
    <w:rsid w:val="001E43DF"/>
    <w:rsid w:val="001E493F"/>
    <w:rsid w:val="001E7220"/>
    <w:rsid w:val="001F0BE1"/>
    <w:rsid w:val="001F491F"/>
    <w:rsid w:val="001F6A63"/>
    <w:rsid w:val="00200DB6"/>
    <w:rsid w:val="00202C6F"/>
    <w:rsid w:val="00202FAA"/>
    <w:rsid w:val="0020368F"/>
    <w:rsid w:val="00205DAE"/>
    <w:rsid w:val="0020677A"/>
    <w:rsid w:val="00207A3F"/>
    <w:rsid w:val="00211D28"/>
    <w:rsid w:val="00212613"/>
    <w:rsid w:val="00215EAF"/>
    <w:rsid w:val="002228E9"/>
    <w:rsid w:val="00224B0F"/>
    <w:rsid w:val="00227C63"/>
    <w:rsid w:val="002313E7"/>
    <w:rsid w:val="00232089"/>
    <w:rsid w:val="002328BA"/>
    <w:rsid w:val="00236167"/>
    <w:rsid w:val="0023734D"/>
    <w:rsid w:val="002405DC"/>
    <w:rsid w:val="002439C7"/>
    <w:rsid w:val="00247D74"/>
    <w:rsid w:val="00250239"/>
    <w:rsid w:val="00250C10"/>
    <w:rsid w:val="00250FA0"/>
    <w:rsid w:val="00251262"/>
    <w:rsid w:val="00253E63"/>
    <w:rsid w:val="00254474"/>
    <w:rsid w:val="00254BA9"/>
    <w:rsid w:val="002550D3"/>
    <w:rsid w:val="00255555"/>
    <w:rsid w:val="00262E18"/>
    <w:rsid w:val="0026353C"/>
    <w:rsid w:val="0027109C"/>
    <w:rsid w:val="002748AF"/>
    <w:rsid w:val="002756D0"/>
    <w:rsid w:val="00281864"/>
    <w:rsid w:val="00283E83"/>
    <w:rsid w:val="0028538D"/>
    <w:rsid w:val="00290035"/>
    <w:rsid w:val="0029147B"/>
    <w:rsid w:val="00291B03"/>
    <w:rsid w:val="002937F5"/>
    <w:rsid w:val="00294D47"/>
    <w:rsid w:val="00296008"/>
    <w:rsid w:val="002960CA"/>
    <w:rsid w:val="00297701"/>
    <w:rsid w:val="00297EE3"/>
    <w:rsid w:val="002A0D96"/>
    <w:rsid w:val="002A4895"/>
    <w:rsid w:val="002A4F1C"/>
    <w:rsid w:val="002B0D74"/>
    <w:rsid w:val="002B7C05"/>
    <w:rsid w:val="002C3789"/>
    <w:rsid w:val="002C6611"/>
    <w:rsid w:val="002C764C"/>
    <w:rsid w:val="002D11F8"/>
    <w:rsid w:val="002D18ED"/>
    <w:rsid w:val="002D2345"/>
    <w:rsid w:val="002D263D"/>
    <w:rsid w:val="002D2BBA"/>
    <w:rsid w:val="002D31B0"/>
    <w:rsid w:val="002D44DF"/>
    <w:rsid w:val="002D4958"/>
    <w:rsid w:val="002D4A6B"/>
    <w:rsid w:val="002D5297"/>
    <w:rsid w:val="002D630B"/>
    <w:rsid w:val="002E0F8C"/>
    <w:rsid w:val="002E3EAA"/>
    <w:rsid w:val="002E4DC0"/>
    <w:rsid w:val="002E51EF"/>
    <w:rsid w:val="002F048B"/>
    <w:rsid w:val="002F110F"/>
    <w:rsid w:val="002F1141"/>
    <w:rsid w:val="002F1F6A"/>
    <w:rsid w:val="002F231F"/>
    <w:rsid w:val="002F32A5"/>
    <w:rsid w:val="002F33E8"/>
    <w:rsid w:val="002F3982"/>
    <w:rsid w:val="002F79B9"/>
    <w:rsid w:val="00301472"/>
    <w:rsid w:val="00307278"/>
    <w:rsid w:val="00311077"/>
    <w:rsid w:val="00314B4C"/>
    <w:rsid w:val="00314EA7"/>
    <w:rsid w:val="00321424"/>
    <w:rsid w:val="00323B35"/>
    <w:rsid w:val="00324598"/>
    <w:rsid w:val="00326757"/>
    <w:rsid w:val="00336449"/>
    <w:rsid w:val="00340889"/>
    <w:rsid w:val="0034196B"/>
    <w:rsid w:val="00342218"/>
    <w:rsid w:val="0034527B"/>
    <w:rsid w:val="0034560A"/>
    <w:rsid w:val="003471EB"/>
    <w:rsid w:val="00347464"/>
    <w:rsid w:val="0035092C"/>
    <w:rsid w:val="00351A98"/>
    <w:rsid w:val="00355DCC"/>
    <w:rsid w:val="003566C5"/>
    <w:rsid w:val="00362262"/>
    <w:rsid w:val="00363B6D"/>
    <w:rsid w:val="00363E5D"/>
    <w:rsid w:val="00363F95"/>
    <w:rsid w:val="00364578"/>
    <w:rsid w:val="003674B2"/>
    <w:rsid w:val="00367BEC"/>
    <w:rsid w:val="00370FE3"/>
    <w:rsid w:val="00371F3C"/>
    <w:rsid w:val="003720B4"/>
    <w:rsid w:val="00372905"/>
    <w:rsid w:val="0037376E"/>
    <w:rsid w:val="0037588C"/>
    <w:rsid w:val="00375B20"/>
    <w:rsid w:val="003771B0"/>
    <w:rsid w:val="003773EF"/>
    <w:rsid w:val="003845B7"/>
    <w:rsid w:val="003878DC"/>
    <w:rsid w:val="00391D5E"/>
    <w:rsid w:val="003941F9"/>
    <w:rsid w:val="00394C46"/>
    <w:rsid w:val="00395A73"/>
    <w:rsid w:val="003A066A"/>
    <w:rsid w:val="003A1B79"/>
    <w:rsid w:val="003A27E0"/>
    <w:rsid w:val="003A4214"/>
    <w:rsid w:val="003A54EC"/>
    <w:rsid w:val="003A56E8"/>
    <w:rsid w:val="003A60FC"/>
    <w:rsid w:val="003A633B"/>
    <w:rsid w:val="003B1D21"/>
    <w:rsid w:val="003B25B4"/>
    <w:rsid w:val="003B35EB"/>
    <w:rsid w:val="003B5FAE"/>
    <w:rsid w:val="003B6559"/>
    <w:rsid w:val="003B74B1"/>
    <w:rsid w:val="003C0CE5"/>
    <w:rsid w:val="003C0F44"/>
    <w:rsid w:val="003C2894"/>
    <w:rsid w:val="003C3C95"/>
    <w:rsid w:val="003C52F8"/>
    <w:rsid w:val="003C65AD"/>
    <w:rsid w:val="003C7711"/>
    <w:rsid w:val="003D6E13"/>
    <w:rsid w:val="003D6E8B"/>
    <w:rsid w:val="003E1EB4"/>
    <w:rsid w:val="003E6230"/>
    <w:rsid w:val="003F0030"/>
    <w:rsid w:val="003F1D58"/>
    <w:rsid w:val="003F2419"/>
    <w:rsid w:val="003F34A2"/>
    <w:rsid w:val="003F5179"/>
    <w:rsid w:val="003F6F1E"/>
    <w:rsid w:val="00405735"/>
    <w:rsid w:val="0040727A"/>
    <w:rsid w:val="00411B64"/>
    <w:rsid w:val="00412988"/>
    <w:rsid w:val="004133CF"/>
    <w:rsid w:val="00415321"/>
    <w:rsid w:val="00415B81"/>
    <w:rsid w:val="00416A92"/>
    <w:rsid w:val="00416F8A"/>
    <w:rsid w:val="0041741E"/>
    <w:rsid w:val="0042370B"/>
    <w:rsid w:val="00423C2B"/>
    <w:rsid w:val="00426338"/>
    <w:rsid w:val="004267AA"/>
    <w:rsid w:val="004311AA"/>
    <w:rsid w:val="004337AC"/>
    <w:rsid w:val="00433D49"/>
    <w:rsid w:val="0043600C"/>
    <w:rsid w:val="00436660"/>
    <w:rsid w:val="004409F5"/>
    <w:rsid w:val="004420F3"/>
    <w:rsid w:val="00442115"/>
    <w:rsid w:val="004452CA"/>
    <w:rsid w:val="00447ED6"/>
    <w:rsid w:val="004513AF"/>
    <w:rsid w:val="00453C88"/>
    <w:rsid w:val="00457809"/>
    <w:rsid w:val="00460F37"/>
    <w:rsid w:val="004664FE"/>
    <w:rsid w:val="00467017"/>
    <w:rsid w:val="00472541"/>
    <w:rsid w:val="00472C92"/>
    <w:rsid w:val="00472CF9"/>
    <w:rsid w:val="0047509E"/>
    <w:rsid w:val="00475444"/>
    <w:rsid w:val="00476529"/>
    <w:rsid w:val="00487339"/>
    <w:rsid w:val="00490FB3"/>
    <w:rsid w:val="004923D8"/>
    <w:rsid w:val="004933AC"/>
    <w:rsid w:val="0049443F"/>
    <w:rsid w:val="00494E0F"/>
    <w:rsid w:val="004959E5"/>
    <w:rsid w:val="00496118"/>
    <w:rsid w:val="004966F6"/>
    <w:rsid w:val="00496AAB"/>
    <w:rsid w:val="00497F08"/>
    <w:rsid w:val="004A5F25"/>
    <w:rsid w:val="004A7824"/>
    <w:rsid w:val="004A7CD7"/>
    <w:rsid w:val="004B0B03"/>
    <w:rsid w:val="004B2F7E"/>
    <w:rsid w:val="004B3596"/>
    <w:rsid w:val="004B3730"/>
    <w:rsid w:val="004B4AEE"/>
    <w:rsid w:val="004C42EA"/>
    <w:rsid w:val="004C48BD"/>
    <w:rsid w:val="004C5271"/>
    <w:rsid w:val="004C5D24"/>
    <w:rsid w:val="004C68DB"/>
    <w:rsid w:val="004C7355"/>
    <w:rsid w:val="004D0217"/>
    <w:rsid w:val="004D073E"/>
    <w:rsid w:val="004D0A3E"/>
    <w:rsid w:val="004D169C"/>
    <w:rsid w:val="004D182F"/>
    <w:rsid w:val="004D187F"/>
    <w:rsid w:val="004D38E6"/>
    <w:rsid w:val="004D74E6"/>
    <w:rsid w:val="004D794C"/>
    <w:rsid w:val="004E0CDA"/>
    <w:rsid w:val="004E2708"/>
    <w:rsid w:val="004E2A5E"/>
    <w:rsid w:val="004E38BC"/>
    <w:rsid w:val="004E4110"/>
    <w:rsid w:val="004E7350"/>
    <w:rsid w:val="004E7361"/>
    <w:rsid w:val="004F0ACA"/>
    <w:rsid w:val="004F1991"/>
    <w:rsid w:val="004F19C4"/>
    <w:rsid w:val="004F3D95"/>
    <w:rsid w:val="005001A5"/>
    <w:rsid w:val="00503A72"/>
    <w:rsid w:val="005045C7"/>
    <w:rsid w:val="005111B6"/>
    <w:rsid w:val="00514089"/>
    <w:rsid w:val="00517BD8"/>
    <w:rsid w:val="005259DE"/>
    <w:rsid w:val="00530D88"/>
    <w:rsid w:val="005319F8"/>
    <w:rsid w:val="00540C9F"/>
    <w:rsid w:val="00541017"/>
    <w:rsid w:val="00541DEF"/>
    <w:rsid w:val="00542105"/>
    <w:rsid w:val="005427D2"/>
    <w:rsid w:val="00543C6C"/>
    <w:rsid w:val="00546003"/>
    <w:rsid w:val="00552127"/>
    <w:rsid w:val="0055215F"/>
    <w:rsid w:val="00562CE9"/>
    <w:rsid w:val="00563CA7"/>
    <w:rsid w:val="005646CB"/>
    <w:rsid w:val="00565F43"/>
    <w:rsid w:val="0056641D"/>
    <w:rsid w:val="00570339"/>
    <w:rsid w:val="00570C14"/>
    <w:rsid w:val="00571173"/>
    <w:rsid w:val="00573BDE"/>
    <w:rsid w:val="00575E8D"/>
    <w:rsid w:val="005767EC"/>
    <w:rsid w:val="00577395"/>
    <w:rsid w:val="00577F39"/>
    <w:rsid w:val="005818AB"/>
    <w:rsid w:val="00583E1D"/>
    <w:rsid w:val="0058612C"/>
    <w:rsid w:val="00591F9B"/>
    <w:rsid w:val="005929CC"/>
    <w:rsid w:val="00593AE5"/>
    <w:rsid w:val="00594E9A"/>
    <w:rsid w:val="005965BF"/>
    <w:rsid w:val="005A51F3"/>
    <w:rsid w:val="005A54A9"/>
    <w:rsid w:val="005A6A13"/>
    <w:rsid w:val="005A73BD"/>
    <w:rsid w:val="005B1D13"/>
    <w:rsid w:val="005B282A"/>
    <w:rsid w:val="005B3A5F"/>
    <w:rsid w:val="005B4DBA"/>
    <w:rsid w:val="005B7CFF"/>
    <w:rsid w:val="005C0FE6"/>
    <w:rsid w:val="005C388B"/>
    <w:rsid w:val="005C611C"/>
    <w:rsid w:val="005C6269"/>
    <w:rsid w:val="005D0947"/>
    <w:rsid w:val="005D1275"/>
    <w:rsid w:val="005D4626"/>
    <w:rsid w:val="005D6777"/>
    <w:rsid w:val="005E06C4"/>
    <w:rsid w:val="005E0725"/>
    <w:rsid w:val="005E5B8A"/>
    <w:rsid w:val="005E715C"/>
    <w:rsid w:val="005E799A"/>
    <w:rsid w:val="005E7BCF"/>
    <w:rsid w:val="005F0BA7"/>
    <w:rsid w:val="005F1B45"/>
    <w:rsid w:val="005F1D5D"/>
    <w:rsid w:val="005F326A"/>
    <w:rsid w:val="0060194F"/>
    <w:rsid w:val="00602D4C"/>
    <w:rsid w:val="0060311F"/>
    <w:rsid w:val="0060438E"/>
    <w:rsid w:val="006050DF"/>
    <w:rsid w:val="00606E80"/>
    <w:rsid w:val="00607B64"/>
    <w:rsid w:val="00610710"/>
    <w:rsid w:val="00610946"/>
    <w:rsid w:val="00613C20"/>
    <w:rsid w:val="00620F91"/>
    <w:rsid w:val="00624824"/>
    <w:rsid w:val="00634489"/>
    <w:rsid w:val="00635AB2"/>
    <w:rsid w:val="00641EB4"/>
    <w:rsid w:val="00644639"/>
    <w:rsid w:val="006457DA"/>
    <w:rsid w:val="00645A26"/>
    <w:rsid w:val="00646AD5"/>
    <w:rsid w:val="0065123A"/>
    <w:rsid w:val="006543FF"/>
    <w:rsid w:val="006561C0"/>
    <w:rsid w:val="00660A20"/>
    <w:rsid w:val="00661515"/>
    <w:rsid w:val="00661CEF"/>
    <w:rsid w:val="0066725B"/>
    <w:rsid w:val="00670EEE"/>
    <w:rsid w:val="0067276B"/>
    <w:rsid w:val="00672F4E"/>
    <w:rsid w:val="00675693"/>
    <w:rsid w:val="00676094"/>
    <w:rsid w:val="00676622"/>
    <w:rsid w:val="00680AF3"/>
    <w:rsid w:val="00681012"/>
    <w:rsid w:val="006839F5"/>
    <w:rsid w:val="006867AE"/>
    <w:rsid w:val="006874A7"/>
    <w:rsid w:val="00687C4A"/>
    <w:rsid w:val="006919CE"/>
    <w:rsid w:val="00695812"/>
    <w:rsid w:val="0069781E"/>
    <w:rsid w:val="006A3087"/>
    <w:rsid w:val="006A3411"/>
    <w:rsid w:val="006A7755"/>
    <w:rsid w:val="006B3259"/>
    <w:rsid w:val="006C05AC"/>
    <w:rsid w:val="006C1865"/>
    <w:rsid w:val="006C1E34"/>
    <w:rsid w:val="006C235A"/>
    <w:rsid w:val="006C2B19"/>
    <w:rsid w:val="006C3693"/>
    <w:rsid w:val="006C47A9"/>
    <w:rsid w:val="006C7381"/>
    <w:rsid w:val="006C7396"/>
    <w:rsid w:val="006C7738"/>
    <w:rsid w:val="006C788D"/>
    <w:rsid w:val="006D1DD5"/>
    <w:rsid w:val="006D233B"/>
    <w:rsid w:val="006D2BE3"/>
    <w:rsid w:val="006D32B5"/>
    <w:rsid w:val="006D3F86"/>
    <w:rsid w:val="006D5F14"/>
    <w:rsid w:val="006D713A"/>
    <w:rsid w:val="006D788B"/>
    <w:rsid w:val="006D7E51"/>
    <w:rsid w:val="006D7FC8"/>
    <w:rsid w:val="006E0E7D"/>
    <w:rsid w:val="006E1C09"/>
    <w:rsid w:val="006E3CF5"/>
    <w:rsid w:val="006E7953"/>
    <w:rsid w:val="006F1C7B"/>
    <w:rsid w:val="006F43E0"/>
    <w:rsid w:val="006F663F"/>
    <w:rsid w:val="00704F6F"/>
    <w:rsid w:val="00710D72"/>
    <w:rsid w:val="00711822"/>
    <w:rsid w:val="00711BCD"/>
    <w:rsid w:val="007135EC"/>
    <w:rsid w:val="0071481C"/>
    <w:rsid w:val="007163B0"/>
    <w:rsid w:val="00716E3E"/>
    <w:rsid w:val="007229B2"/>
    <w:rsid w:val="00722FB1"/>
    <w:rsid w:val="0072662F"/>
    <w:rsid w:val="00727492"/>
    <w:rsid w:val="0072771D"/>
    <w:rsid w:val="00727A7C"/>
    <w:rsid w:val="007325B7"/>
    <w:rsid w:val="007326E3"/>
    <w:rsid w:val="00734E77"/>
    <w:rsid w:val="0073630D"/>
    <w:rsid w:val="00740673"/>
    <w:rsid w:val="007414D8"/>
    <w:rsid w:val="00742489"/>
    <w:rsid w:val="0074361B"/>
    <w:rsid w:val="0074516F"/>
    <w:rsid w:val="00746B21"/>
    <w:rsid w:val="00751742"/>
    <w:rsid w:val="00756B0F"/>
    <w:rsid w:val="00764892"/>
    <w:rsid w:val="00764ED3"/>
    <w:rsid w:val="00765E77"/>
    <w:rsid w:val="00772250"/>
    <w:rsid w:val="00772E76"/>
    <w:rsid w:val="0077369B"/>
    <w:rsid w:val="007739DC"/>
    <w:rsid w:val="00775566"/>
    <w:rsid w:val="00780964"/>
    <w:rsid w:val="00784E73"/>
    <w:rsid w:val="00790F67"/>
    <w:rsid w:val="00793369"/>
    <w:rsid w:val="00795678"/>
    <w:rsid w:val="007960C7"/>
    <w:rsid w:val="00796681"/>
    <w:rsid w:val="00796AF3"/>
    <w:rsid w:val="0079753E"/>
    <w:rsid w:val="007A4195"/>
    <w:rsid w:val="007A6924"/>
    <w:rsid w:val="007B0C1F"/>
    <w:rsid w:val="007B0F85"/>
    <w:rsid w:val="007B262E"/>
    <w:rsid w:val="007B7095"/>
    <w:rsid w:val="007D08E6"/>
    <w:rsid w:val="007D229B"/>
    <w:rsid w:val="007D3590"/>
    <w:rsid w:val="007D49AE"/>
    <w:rsid w:val="007D5DE1"/>
    <w:rsid w:val="007D6658"/>
    <w:rsid w:val="007D6B2B"/>
    <w:rsid w:val="007E3B90"/>
    <w:rsid w:val="007E5111"/>
    <w:rsid w:val="007F07D4"/>
    <w:rsid w:val="007F5EC5"/>
    <w:rsid w:val="007F6D62"/>
    <w:rsid w:val="0080073C"/>
    <w:rsid w:val="00801D23"/>
    <w:rsid w:val="008033C1"/>
    <w:rsid w:val="00803BE1"/>
    <w:rsid w:val="00804323"/>
    <w:rsid w:val="0080604A"/>
    <w:rsid w:val="00812C4C"/>
    <w:rsid w:val="00817A0B"/>
    <w:rsid w:val="00821111"/>
    <w:rsid w:val="00823CD1"/>
    <w:rsid w:val="008251B3"/>
    <w:rsid w:val="0082652E"/>
    <w:rsid w:val="00827895"/>
    <w:rsid w:val="00831DCA"/>
    <w:rsid w:val="00834C83"/>
    <w:rsid w:val="008375AE"/>
    <w:rsid w:val="00837B3B"/>
    <w:rsid w:val="00837CBA"/>
    <w:rsid w:val="00841E56"/>
    <w:rsid w:val="008423C9"/>
    <w:rsid w:val="00842A36"/>
    <w:rsid w:val="0085243B"/>
    <w:rsid w:val="00852D3F"/>
    <w:rsid w:val="00855AC4"/>
    <w:rsid w:val="00856731"/>
    <w:rsid w:val="00857C16"/>
    <w:rsid w:val="00861F50"/>
    <w:rsid w:val="00870353"/>
    <w:rsid w:val="0087117A"/>
    <w:rsid w:val="0087517A"/>
    <w:rsid w:val="00875C08"/>
    <w:rsid w:val="00877A22"/>
    <w:rsid w:val="00881932"/>
    <w:rsid w:val="00882ED9"/>
    <w:rsid w:val="00882EE4"/>
    <w:rsid w:val="00891D5C"/>
    <w:rsid w:val="00891EB0"/>
    <w:rsid w:val="00892A2C"/>
    <w:rsid w:val="00892F0C"/>
    <w:rsid w:val="00892F18"/>
    <w:rsid w:val="008933BD"/>
    <w:rsid w:val="00893774"/>
    <w:rsid w:val="00894841"/>
    <w:rsid w:val="008A1571"/>
    <w:rsid w:val="008A170E"/>
    <w:rsid w:val="008A1DBA"/>
    <w:rsid w:val="008A3F14"/>
    <w:rsid w:val="008A4089"/>
    <w:rsid w:val="008A4ADB"/>
    <w:rsid w:val="008A5E3A"/>
    <w:rsid w:val="008B11A1"/>
    <w:rsid w:val="008B26A5"/>
    <w:rsid w:val="008B2C3A"/>
    <w:rsid w:val="008B6185"/>
    <w:rsid w:val="008C299E"/>
    <w:rsid w:val="008C3550"/>
    <w:rsid w:val="008C3E05"/>
    <w:rsid w:val="008C5BCC"/>
    <w:rsid w:val="008C66DF"/>
    <w:rsid w:val="008C6921"/>
    <w:rsid w:val="008D065C"/>
    <w:rsid w:val="008D0CCA"/>
    <w:rsid w:val="008D3E01"/>
    <w:rsid w:val="008D4362"/>
    <w:rsid w:val="008D4717"/>
    <w:rsid w:val="008E4A16"/>
    <w:rsid w:val="008E5170"/>
    <w:rsid w:val="008E62F8"/>
    <w:rsid w:val="008E6793"/>
    <w:rsid w:val="008E6F6A"/>
    <w:rsid w:val="008E7A64"/>
    <w:rsid w:val="008E7F51"/>
    <w:rsid w:val="008F6A73"/>
    <w:rsid w:val="008F73E2"/>
    <w:rsid w:val="008F759F"/>
    <w:rsid w:val="0090157D"/>
    <w:rsid w:val="00906F55"/>
    <w:rsid w:val="00910BED"/>
    <w:rsid w:val="00910EBB"/>
    <w:rsid w:val="00911BE4"/>
    <w:rsid w:val="00912147"/>
    <w:rsid w:val="00915044"/>
    <w:rsid w:val="00920C10"/>
    <w:rsid w:val="009214CD"/>
    <w:rsid w:val="00922021"/>
    <w:rsid w:val="00924774"/>
    <w:rsid w:val="00924B41"/>
    <w:rsid w:val="00924FD6"/>
    <w:rsid w:val="00926D0E"/>
    <w:rsid w:val="00927012"/>
    <w:rsid w:val="00927787"/>
    <w:rsid w:val="00931708"/>
    <w:rsid w:val="0093213B"/>
    <w:rsid w:val="00934A43"/>
    <w:rsid w:val="00935442"/>
    <w:rsid w:val="00942073"/>
    <w:rsid w:val="00942D89"/>
    <w:rsid w:val="0095269F"/>
    <w:rsid w:val="009542C3"/>
    <w:rsid w:val="009544FC"/>
    <w:rsid w:val="00954F98"/>
    <w:rsid w:val="0095601C"/>
    <w:rsid w:val="0095792E"/>
    <w:rsid w:val="009628DB"/>
    <w:rsid w:val="00965947"/>
    <w:rsid w:val="00966C0D"/>
    <w:rsid w:val="00967999"/>
    <w:rsid w:val="00970134"/>
    <w:rsid w:val="0097183F"/>
    <w:rsid w:val="00972DD2"/>
    <w:rsid w:val="00974E8F"/>
    <w:rsid w:val="00974F26"/>
    <w:rsid w:val="00976E10"/>
    <w:rsid w:val="0097715D"/>
    <w:rsid w:val="009779E0"/>
    <w:rsid w:val="00980896"/>
    <w:rsid w:val="009813C1"/>
    <w:rsid w:val="00981CC1"/>
    <w:rsid w:val="00982C4D"/>
    <w:rsid w:val="00984B94"/>
    <w:rsid w:val="00984CAF"/>
    <w:rsid w:val="009857B9"/>
    <w:rsid w:val="00986E4F"/>
    <w:rsid w:val="009901D3"/>
    <w:rsid w:val="00991C56"/>
    <w:rsid w:val="00996166"/>
    <w:rsid w:val="009968BA"/>
    <w:rsid w:val="009A744D"/>
    <w:rsid w:val="009C09C1"/>
    <w:rsid w:val="009C5736"/>
    <w:rsid w:val="009D3327"/>
    <w:rsid w:val="009D5CAB"/>
    <w:rsid w:val="009E3F2B"/>
    <w:rsid w:val="009E4DDC"/>
    <w:rsid w:val="009E501F"/>
    <w:rsid w:val="009E633F"/>
    <w:rsid w:val="009E63C8"/>
    <w:rsid w:val="009E7B1E"/>
    <w:rsid w:val="009F4453"/>
    <w:rsid w:val="009F68D5"/>
    <w:rsid w:val="009F7CF1"/>
    <w:rsid w:val="00A001DE"/>
    <w:rsid w:val="00A00DD4"/>
    <w:rsid w:val="00A02A1C"/>
    <w:rsid w:val="00A04F03"/>
    <w:rsid w:val="00A05E4C"/>
    <w:rsid w:val="00A0686B"/>
    <w:rsid w:val="00A07B8C"/>
    <w:rsid w:val="00A10ACF"/>
    <w:rsid w:val="00A174A6"/>
    <w:rsid w:val="00A202E2"/>
    <w:rsid w:val="00A23206"/>
    <w:rsid w:val="00A240F0"/>
    <w:rsid w:val="00A2590E"/>
    <w:rsid w:val="00A26494"/>
    <w:rsid w:val="00A30817"/>
    <w:rsid w:val="00A31F02"/>
    <w:rsid w:val="00A40C35"/>
    <w:rsid w:val="00A44AF8"/>
    <w:rsid w:val="00A47CEA"/>
    <w:rsid w:val="00A507FA"/>
    <w:rsid w:val="00A52017"/>
    <w:rsid w:val="00A55F5F"/>
    <w:rsid w:val="00A61BDE"/>
    <w:rsid w:val="00A703D4"/>
    <w:rsid w:val="00A73811"/>
    <w:rsid w:val="00A83397"/>
    <w:rsid w:val="00A83458"/>
    <w:rsid w:val="00A8440C"/>
    <w:rsid w:val="00A8578F"/>
    <w:rsid w:val="00A87B3E"/>
    <w:rsid w:val="00A9064C"/>
    <w:rsid w:val="00A97029"/>
    <w:rsid w:val="00A97264"/>
    <w:rsid w:val="00AA0F2C"/>
    <w:rsid w:val="00AA24B0"/>
    <w:rsid w:val="00AA28F4"/>
    <w:rsid w:val="00AA5980"/>
    <w:rsid w:val="00AA5C79"/>
    <w:rsid w:val="00AA65BD"/>
    <w:rsid w:val="00AA7AA7"/>
    <w:rsid w:val="00AB058E"/>
    <w:rsid w:val="00AB07B1"/>
    <w:rsid w:val="00AB2DFA"/>
    <w:rsid w:val="00AB474A"/>
    <w:rsid w:val="00AB4C14"/>
    <w:rsid w:val="00AB5A39"/>
    <w:rsid w:val="00AB63ED"/>
    <w:rsid w:val="00AB6FF4"/>
    <w:rsid w:val="00AC3831"/>
    <w:rsid w:val="00AC52EF"/>
    <w:rsid w:val="00AC5D6D"/>
    <w:rsid w:val="00AC7F40"/>
    <w:rsid w:val="00AD048E"/>
    <w:rsid w:val="00AD20C8"/>
    <w:rsid w:val="00AD36F1"/>
    <w:rsid w:val="00AD48B1"/>
    <w:rsid w:val="00AE48A3"/>
    <w:rsid w:val="00AE5672"/>
    <w:rsid w:val="00AE5E0B"/>
    <w:rsid w:val="00AF361F"/>
    <w:rsid w:val="00AF41EC"/>
    <w:rsid w:val="00AF5112"/>
    <w:rsid w:val="00AF5E2C"/>
    <w:rsid w:val="00AF7B91"/>
    <w:rsid w:val="00AF7D8E"/>
    <w:rsid w:val="00B015F1"/>
    <w:rsid w:val="00B01A0F"/>
    <w:rsid w:val="00B020B2"/>
    <w:rsid w:val="00B0652E"/>
    <w:rsid w:val="00B10B57"/>
    <w:rsid w:val="00B12195"/>
    <w:rsid w:val="00B1241C"/>
    <w:rsid w:val="00B20FB4"/>
    <w:rsid w:val="00B212EE"/>
    <w:rsid w:val="00B24519"/>
    <w:rsid w:val="00B2599C"/>
    <w:rsid w:val="00B27715"/>
    <w:rsid w:val="00B3231F"/>
    <w:rsid w:val="00B3489A"/>
    <w:rsid w:val="00B358CF"/>
    <w:rsid w:val="00B3789F"/>
    <w:rsid w:val="00B37946"/>
    <w:rsid w:val="00B402AD"/>
    <w:rsid w:val="00B405B0"/>
    <w:rsid w:val="00B4439B"/>
    <w:rsid w:val="00B50DAD"/>
    <w:rsid w:val="00B577B4"/>
    <w:rsid w:val="00B577DC"/>
    <w:rsid w:val="00B57970"/>
    <w:rsid w:val="00B57E17"/>
    <w:rsid w:val="00B629B3"/>
    <w:rsid w:val="00B6371A"/>
    <w:rsid w:val="00B63BA7"/>
    <w:rsid w:val="00B650A6"/>
    <w:rsid w:val="00B65901"/>
    <w:rsid w:val="00B67327"/>
    <w:rsid w:val="00B67D16"/>
    <w:rsid w:val="00B712C0"/>
    <w:rsid w:val="00B73BFB"/>
    <w:rsid w:val="00B74533"/>
    <w:rsid w:val="00B74892"/>
    <w:rsid w:val="00B756DF"/>
    <w:rsid w:val="00B76594"/>
    <w:rsid w:val="00B80EA7"/>
    <w:rsid w:val="00B8102B"/>
    <w:rsid w:val="00B8108A"/>
    <w:rsid w:val="00B816C0"/>
    <w:rsid w:val="00B816D6"/>
    <w:rsid w:val="00B81F2D"/>
    <w:rsid w:val="00B82B68"/>
    <w:rsid w:val="00B82B80"/>
    <w:rsid w:val="00B8417F"/>
    <w:rsid w:val="00B94192"/>
    <w:rsid w:val="00B95605"/>
    <w:rsid w:val="00B97CA8"/>
    <w:rsid w:val="00BA06B9"/>
    <w:rsid w:val="00BA16D3"/>
    <w:rsid w:val="00BA207E"/>
    <w:rsid w:val="00BA20BE"/>
    <w:rsid w:val="00BA252E"/>
    <w:rsid w:val="00BA3022"/>
    <w:rsid w:val="00BA316F"/>
    <w:rsid w:val="00BA4F00"/>
    <w:rsid w:val="00BA6E54"/>
    <w:rsid w:val="00BB00C9"/>
    <w:rsid w:val="00BB2DB0"/>
    <w:rsid w:val="00BB5D7A"/>
    <w:rsid w:val="00BB60C6"/>
    <w:rsid w:val="00BC1BCE"/>
    <w:rsid w:val="00BC1E1F"/>
    <w:rsid w:val="00BC1F50"/>
    <w:rsid w:val="00BC30B3"/>
    <w:rsid w:val="00BD29AB"/>
    <w:rsid w:val="00BD32BC"/>
    <w:rsid w:val="00BD4FD6"/>
    <w:rsid w:val="00BD6443"/>
    <w:rsid w:val="00BE049E"/>
    <w:rsid w:val="00BE3749"/>
    <w:rsid w:val="00BE3D0A"/>
    <w:rsid w:val="00BE4820"/>
    <w:rsid w:val="00BE7F3F"/>
    <w:rsid w:val="00BF1396"/>
    <w:rsid w:val="00BF1CFC"/>
    <w:rsid w:val="00C01529"/>
    <w:rsid w:val="00C0246E"/>
    <w:rsid w:val="00C0289B"/>
    <w:rsid w:val="00C12BA1"/>
    <w:rsid w:val="00C213A2"/>
    <w:rsid w:val="00C21545"/>
    <w:rsid w:val="00C23B12"/>
    <w:rsid w:val="00C267CF"/>
    <w:rsid w:val="00C30D71"/>
    <w:rsid w:val="00C31473"/>
    <w:rsid w:val="00C404F8"/>
    <w:rsid w:val="00C41408"/>
    <w:rsid w:val="00C4509B"/>
    <w:rsid w:val="00C470BA"/>
    <w:rsid w:val="00C5162E"/>
    <w:rsid w:val="00C530D2"/>
    <w:rsid w:val="00C60C27"/>
    <w:rsid w:val="00C61A37"/>
    <w:rsid w:val="00C62732"/>
    <w:rsid w:val="00C6339E"/>
    <w:rsid w:val="00C63915"/>
    <w:rsid w:val="00C64364"/>
    <w:rsid w:val="00C6730A"/>
    <w:rsid w:val="00C7515C"/>
    <w:rsid w:val="00C810AD"/>
    <w:rsid w:val="00C8330B"/>
    <w:rsid w:val="00C84501"/>
    <w:rsid w:val="00C853CC"/>
    <w:rsid w:val="00C86EB0"/>
    <w:rsid w:val="00C90091"/>
    <w:rsid w:val="00C94445"/>
    <w:rsid w:val="00C94DE7"/>
    <w:rsid w:val="00C9648F"/>
    <w:rsid w:val="00CA07E3"/>
    <w:rsid w:val="00CA1B6B"/>
    <w:rsid w:val="00CA3393"/>
    <w:rsid w:val="00CA76A8"/>
    <w:rsid w:val="00CB2743"/>
    <w:rsid w:val="00CB3D73"/>
    <w:rsid w:val="00CC020C"/>
    <w:rsid w:val="00CC0AB0"/>
    <w:rsid w:val="00CC3702"/>
    <w:rsid w:val="00CC52B4"/>
    <w:rsid w:val="00CC710B"/>
    <w:rsid w:val="00CD1AA7"/>
    <w:rsid w:val="00CD2501"/>
    <w:rsid w:val="00CD4FF1"/>
    <w:rsid w:val="00CD7516"/>
    <w:rsid w:val="00CD765C"/>
    <w:rsid w:val="00CE0A10"/>
    <w:rsid w:val="00CE39AB"/>
    <w:rsid w:val="00CE45C3"/>
    <w:rsid w:val="00CE7B30"/>
    <w:rsid w:val="00CF0037"/>
    <w:rsid w:val="00CF0D4D"/>
    <w:rsid w:val="00CF1335"/>
    <w:rsid w:val="00CF1C5D"/>
    <w:rsid w:val="00CF1C5E"/>
    <w:rsid w:val="00CF39CD"/>
    <w:rsid w:val="00CF4FF3"/>
    <w:rsid w:val="00CF6166"/>
    <w:rsid w:val="00CF700C"/>
    <w:rsid w:val="00CF7939"/>
    <w:rsid w:val="00CF7C22"/>
    <w:rsid w:val="00D002D7"/>
    <w:rsid w:val="00D011E1"/>
    <w:rsid w:val="00D014D9"/>
    <w:rsid w:val="00D02B7C"/>
    <w:rsid w:val="00D037F6"/>
    <w:rsid w:val="00D04C0A"/>
    <w:rsid w:val="00D05ADA"/>
    <w:rsid w:val="00D0694E"/>
    <w:rsid w:val="00D0772E"/>
    <w:rsid w:val="00D10538"/>
    <w:rsid w:val="00D1189E"/>
    <w:rsid w:val="00D12441"/>
    <w:rsid w:val="00D128A1"/>
    <w:rsid w:val="00D12DDD"/>
    <w:rsid w:val="00D1303B"/>
    <w:rsid w:val="00D13873"/>
    <w:rsid w:val="00D13974"/>
    <w:rsid w:val="00D16B25"/>
    <w:rsid w:val="00D207B4"/>
    <w:rsid w:val="00D223EE"/>
    <w:rsid w:val="00D22538"/>
    <w:rsid w:val="00D2434E"/>
    <w:rsid w:val="00D25347"/>
    <w:rsid w:val="00D26573"/>
    <w:rsid w:val="00D26D77"/>
    <w:rsid w:val="00D27CE6"/>
    <w:rsid w:val="00D3130E"/>
    <w:rsid w:val="00D321B5"/>
    <w:rsid w:val="00D33593"/>
    <w:rsid w:val="00D33B74"/>
    <w:rsid w:val="00D33BD0"/>
    <w:rsid w:val="00D34A24"/>
    <w:rsid w:val="00D35F16"/>
    <w:rsid w:val="00D40382"/>
    <w:rsid w:val="00D44D09"/>
    <w:rsid w:val="00D457A2"/>
    <w:rsid w:val="00D471B5"/>
    <w:rsid w:val="00D505E7"/>
    <w:rsid w:val="00D54297"/>
    <w:rsid w:val="00D550B6"/>
    <w:rsid w:val="00D5560C"/>
    <w:rsid w:val="00D56ED0"/>
    <w:rsid w:val="00D67382"/>
    <w:rsid w:val="00D70F9D"/>
    <w:rsid w:val="00D750C3"/>
    <w:rsid w:val="00D80D69"/>
    <w:rsid w:val="00D82F75"/>
    <w:rsid w:val="00D87C6C"/>
    <w:rsid w:val="00D87F12"/>
    <w:rsid w:val="00D92081"/>
    <w:rsid w:val="00D95F48"/>
    <w:rsid w:val="00D96631"/>
    <w:rsid w:val="00D975AC"/>
    <w:rsid w:val="00DA04CE"/>
    <w:rsid w:val="00DA325A"/>
    <w:rsid w:val="00DA522F"/>
    <w:rsid w:val="00DA7132"/>
    <w:rsid w:val="00DA7CAD"/>
    <w:rsid w:val="00DB015F"/>
    <w:rsid w:val="00DB1AA9"/>
    <w:rsid w:val="00DB326D"/>
    <w:rsid w:val="00DB5CF0"/>
    <w:rsid w:val="00DB61BC"/>
    <w:rsid w:val="00DB6430"/>
    <w:rsid w:val="00DB7B29"/>
    <w:rsid w:val="00DC2288"/>
    <w:rsid w:val="00DC2C0C"/>
    <w:rsid w:val="00DC3C85"/>
    <w:rsid w:val="00DC406F"/>
    <w:rsid w:val="00DC48AB"/>
    <w:rsid w:val="00DD21D2"/>
    <w:rsid w:val="00DD4662"/>
    <w:rsid w:val="00DD55D5"/>
    <w:rsid w:val="00DD57CC"/>
    <w:rsid w:val="00DD5BAF"/>
    <w:rsid w:val="00DE112E"/>
    <w:rsid w:val="00DE1660"/>
    <w:rsid w:val="00DE22F5"/>
    <w:rsid w:val="00DF1991"/>
    <w:rsid w:val="00DF27DE"/>
    <w:rsid w:val="00DF3AEC"/>
    <w:rsid w:val="00DF490A"/>
    <w:rsid w:val="00DF4BB6"/>
    <w:rsid w:val="00DF705D"/>
    <w:rsid w:val="00E0282D"/>
    <w:rsid w:val="00E04467"/>
    <w:rsid w:val="00E05D61"/>
    <w:rsid w:val="00E06ADA"/>
    <w:rsid w:val="00E1150C"/>
    <w:rsid w:val="00E16B47"/>
    <w:rsid w:val="00E21676"/>
    <w:rsid w:val="00E22305"/>
    <w:rsid w:val="00E22587"/>
    <w:rsid w:val="00E22A3A"/>
    <w:rsid w:val="00E22A65"/>
    <w:rsid w:val="00E23C9D"/>
    <w:rsid w:val="00E23D81"/>
    <w:rsid w:val="00E258ED"/>
    <w:rsid w:val="00E2651A"/>
    <w:rsid w:val="00E26AF5"/>
    <w:rsid w:val="00E305AD"/>
    <w:rsid w:val="00E32387"/>
    <w:rsid w:val="00E32E33"/>
    <w:rsid w:val="00E33439"/>
    <w:rsid w:val="00E336C0"/>
    <w:rsid w:val="00E34105"/>
    <w:rsid w:val="00E42259"/>
    <w:rsid w:val="00E43B42"/>
    <w:rsid w:val="00E43E07"/>
    <w:rsid w:val="00E44500"/>
    <w:rsid w:val="00E45A6C"/>
    <w:rsid w:val="00E46C64"/>
    <w:rsid w:val="00E5023E"/>
    <w:rsid w:val="00E50272"/>
    <w:rsid w:val="00E50950"/>
    <w:rsid w:val="00E566DC"/>
    <w:rsid w:val="00E60B59"/>
    <w:rsid w:val="00E612DB"/>
    <w:rsid w:val="00E633D7"/>
    <w:rsid w:val="00E63E0B"/>
    <w:rsid w:val="00E6791F"/>
    <w:rsid w:val="00E733AB"/>
    <w:rsid w:val="00E75161"/>
    <w:rsid w:val="00E76193"/>
    <w:rsid w:val="00E7697F"/>
    <w:rsid w:val="00E7784C"/>
    <w:rsid w:val="00E84E3D"/>
    <w:rsid w:val="00E87E13"/>
    <w:rsid w:val="00E97CAC"/>
    <w:rsid w:val="00EA21F1"/>
    <w:rsid w:val="00EA34E8"/>
    <w:rsid w:val="00EA5BA9"/>
    <w:rsid w:val="00EA5E64"/>
    <w:rsid w:val="00EB0093"/>
    <w:rsid w:val="00EB01A5"/>
    <w:rsid w:val="00EB0AC8"/>
    <w:rsid w:val="00EB21CF"/>
    <w:rsid w:val="00EB3DDE"/>
    <w:rsid w:val="00EB3E7C"/>
    <w:rsid w:val="00EB4C53"/>
    <w:rsid w:val="00EB5227"/>
    <w:rsid w:val="00EC0BA7"/>
    <w:rsid w:val="00EC0CF6"/>
    <w:rsid w:val="00EC21BD"/>
    <w:rsid w:val="00EC21F8"/>
    <w:rsid w:val="00EC2711"/>
    <w:rsid w:val="00EC5643"/>
    <w:rsid w:val="00EC59AA"/>
    <w:rsid w:val="00EC6DC7"/>
    <w:rsid w:val="00EC75AB"/>
    <w:rsid w:val="00ED0B06"/>
    <w:rsid w:val="00ED277A"/>
    <w:rsid w:val="00ED3967"/>
    <w:rsid w:val="00ED4E4A"/>
    <w:rsid w:val="00ED5733"/>
    <w:rsid w:val="00EE1744"/>
    <w:rsid w:val="00EE1800"/>
    <w:rsid w:val="00EE1C4D"/>
    <w:rsid w:val="00EE1E90"/>
    <w:rsid w:val="00EE2564"/>
    <w:rsid w:val="00EE4CA5"/>
    <w:rsid w:val="00EE5296"/>
    <w:rsid w:val="00EE5C53"/>
    <w:rsid w:val="00EE640E"/>
    <w:rsid w:val="00EF0B8F"/>
    <w:rsid w:val="00EF2784"/>
    <w:rsid w:val="00EF492D"/>
    <w:rsid w:val="00EF552C"/>
    <w:rsid w:val="00EF5598"/>
    <w:rsid w:val="00EF6ED2"/>
    <w:rsid w:val="00F06C89"/>
    <w:rsid w:val="00F114AD"/>
    <w:rsid w:val="00F11D3D"/>
    <w:rsid w:val="00F150DE"/>
    <w:rsid w:val="00F16B27"/>
    <w:rsid w:val="00F16C40"/>
    <w:rsid w:val="00F172B0"/>
    <w:rsid w:val="00F17ED1"/>
    <w:rsid w:val="00F25FE8"/>
    <w:rsid w:val="00F27B8B"/>
    <w:rsid w:val="00F27FE4"/>
    <w:rsid w:val="00F30D0F"/>
    <w:rsid w:val="00F32116"/>
    <w:rsid w:val="00F339A7"/>
    <w:rsid w:val="00F34984"/>
    <w:rsid w:val="00F4031A"/>
    <w:rsid w:val="00F40711"/>
    <w:rsid w:val="00F439F7"/>
    <w:rsid w:val="00F46638"/>
    <w:rsid w:val="00F5097B"/>
    <w:rsid w:val="00F531F1"/>
    <w:rsid w:val="00F61350"/>
    <w:rsid w:val="00F614A3"/>
    <w:rsid w:val="00F61D55"/>
    <w:rsid w:val="00F62C6E"/>
    <w:rsid w:val="00F67213"/>
    <w:rsid w:val="00F73D5C"/>
    <w:rsid w:val="00F7497A"/>
    <w:rsid w:val="00F74D60"/>
    <w:rsid w:val="00F760A4"/>
    <w:rsid w:val="00F76A7A"/>
    <w:rsid w:val="00F77894"/>
    <w:rsid w:val="00F77B27"/>
    <w:rsid w:val="00F82DB1"/>
    <w:rsid w:val="00F84593"/>
    <w:rsid w:val="00F86084"/>
    <w:rsid w:val="00F92A88"/>
    <w:rsid w:val="00F93F60"/>
    <w:rsid w:val="00F94197"/>
    <w:rsid w:val="00F95F4F"/>
    <w:rsid w:val="00F9735A"/>
    <w:rsid w:val="00FA17B9"/>
    <w:rsid w:val="00FA27B5"/>
    <w:rsid w:val="00FA3BA5"/>
    <w:rsid w:val="00FA75DC"/>
    <w:rsid w:val="00FA7BB6"/>
    <w:rsid w:val="00FB02C4"/>
    <w:rsid w:val="00FB0928"/>
    <w:rsid w:val="00FB0D2C"/>
    <w:rsid w:val="00FB15A2"/>
    <w:rsid w:val="00FB1F89"/>
    <w:rsid w:val="00FB3D73"/>
    <w:rsid w:val="00FB559D"/>
    <w:rsid w:val="00FB55DE"/>
    <w:rsid w:val="00FC10AE"/>
    <w:rsid w:val="00FC2D1D"/>
    <w:rsid w:val="00FC480A"/>
    <w:rsid w:val="00FC5891"/>
    <w:rsid w:val="00FC5AD4"/>
    <w:rsid w:val="00FC71B1"/>
    <w:rsid w:val="00FC769E"/>
    <w:rsid w:val="00FC7DF8"/>
    <w:rsid w:val="00FD00C8"/>
    <w:rsid w:val="00FD0B61"/>
    <w:rsid w:val="00FD0F47"/>
    <w:rsid w:val="00FD1C2F"/>
    <w:rsid w:val="00FD1C88"/>
    <w:rsid w:val="00FD2A63"/>
    <w:rsid w:val="00FD40C7"/>
    <w:rsid w:val="00FD4E1A"/>
    <w:rsid w:val="00FE2030"/>
    <w:rsid w:val="00FE28E3"/>
    <w:rsid w:val="00FE46D0"/>
    <w:rsid w:val="00FE524A"/>
    <w:rsid w:val="00FE52E7"/>
    <w:rsid w:val="00FE5D16"/>
    <w:rsid w:val="00FE64CB"/>
    <w:rsid w:val="00FF0F52"/>
    <w:rsid w:val="00FF1DD7"/>
    <w:rsid w:val="00FF293B"/>
    <w:rsid w:val="00FF4AD2"/>
    <w:rsid w:val="00FF6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1F1F"/>
  <w15:docId w15:val="{116B833C-DDF5-4307-9885-075A399C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30"/>
  </w:style>
  <w:style w:type="paragraph" w:styleId="1">
    <w:name w:val="heading 1"/>
    <w:basedOn w:val="a"/>
    <w:next w:val="a"/>
    <w:link w:val="10"/>
    <w:qFormat/>
    <w:rsid w:val="00C61A37"/>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7EFB"/>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17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EFB"/>
    <w:pPr>
      <w:ind w:left="720"/>
      <w:contextualSpacing/>
    </w:pPr>
  </w:style>
  <w:style w:type="paragraph" w:customStyle="1" w:styleId="ConsPlusNormal">
    <w:name w:val="ConsPlusNormal"/>
    <w:rsid w:val="003C0F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B712C0"/>
    <w:rPr>
      <w:color w:val="0000FF" w:themeColor="hyperlink"/>
      <w:u w:val="single"/>
    </w:rPr>
  </w:style>
  <w:style w:type="character" w:customStyle="1" w:styleId="a6">
    <w:name w:val="Основной текст_"/>
    <w:basedOn w:val="a0"/>
    <w:link w:val="11"/>
    <w:rsid w:val="006D1DD5"/>
    <w:rPr>
      <w:rFonts w:ascii="Courier New" w:eastAsia="Courier New" w:hAnsi="Courier New" w:cs="Courier New"/>
      <w:spacing w:val="-3"/>
      <w:sz w:val="19"/>
      <w:szCs w:val="19"/>
      <w:shd w:val="clear" w:color="auto" w:fill="FFFFFF"/>
    </w:rPr>
  </w:style>
  <w:style w:type="paragraph" w:customStyle="1" w:styleId="11">
    <w:name w:val="Основной текст1"/>
    <w:basedOn w:val="a"/>
    <w:link w:val="a6"/>
    <w:rsid w:val="006D1DD5"/>
    <w:pPr>
      <w:shd w:val="clear" w:color="auto" w:fill="FFFFFF"/>
      <w:spacing w:after="0" w:line="0" w:lineRule="atLeast"/>
    </w:pPr>
    <w:rPr>
      <w:rFonts w:ascii="Courier New" w:eastAsia="Courier New" w:hAnsi="Courier New" w:cs="Courier New"/>
      <w:spacing w:val="-3"/>
      <w:sz w:val="19"/>
      <w:szCs w:val="19"/>
    </w:rPr>
  </w:style>
  <w:style w:type="paragraph" w:styleId="a7">
    <w:name w:val="Balloon Text"/>
    <w:basedOn w:val="a"/>
    <w:link w:val="a8"/>
    <w:uiPriority w:val="99"/>
    <w:semiHidden/>
    <w:unhideWhenUsed/>
    <w:rsid w:val="006B32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259"/>
    <w:rPr>
      <w:rFonts w:ascii="Tahoma" w:hAnsi="Tahoma" w:cs="Tahoma"/>
      <w:sz w:val="16"/>
      <w:szCs w:val="16"/>
    </w:rPr>
  </w:style>
  <w:style w:type="paragraph" w:customStyle="1" w:styleId="ConsPlusTitle">
    <w:name w:val="ConsPlusTitle"/>
    <w:uiPriority w:val="99"/>
    <w:rsid w:val="00EA5B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5BA9"/>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A5BA9"/>
    <w:pPr>
      <w:autoSpaceDE w:val="0"/>
      <w:autoSpaceDN w:val="0"/>
      <w:adjustRightInd w:val="0"/>
      <w:spacing w:after="0" w:line="240" w:lineRule="auto"/>
    </w:pPr>
    <w:rPr>
      <w:rFonts w:ascii="Courier New" w:hAnsi="Courier New" w:cs="Courier New"/>
      <w:sz w:val="20"/>
      <w:szCs w:val="20"/>
    </w:rPr>
  </w:style>
  <w:style w:type="character" w:customStyle="1" w:styleId="3">
    <w:name w:val="Основной текст (3)_"/>
    <w:basedOn w:val="a0"/>
    <w:link w:val="30"/>
    <w:rsid w:val="00EA5BA9"/>
    <w:rPr>
      <w:rFonts w:ascii="Consolas" w:eastAsia="Consolas" w:hAnsi="Consolas" w:cs="Consolas"/>
      <w:sz w:val="8"/>
      <w:szCs w:val="8"/>
      <w:shd w:val="clear" w:color="auto" w:fill="FFFFFF"/>
    </w:rPr>
  </w:style>
  <w:style w:type="paragraph" w:customStyle="1" w:styleId="30">
    <w:name w:val="Основной текст (3)"/>
    <w:basedOn w:val="a"/>
    <w:link w:val="3"/>
    <w:rsid w:val="00EA5BA9"/>
    <w:pPr>
      <w:shd w:val="clear" w:color="auto" w:fill="FFFFFF"/>
      <w:spacing w:after="0" w:line="0" w:lineRule="atLeast"/>
    </w:pPr>
    <w:rPr>
      <w:rFonts w:ascii="Consolas" w:eastAsia="Consolas" w:hAnsi="Consolas" w:cs="Consolas"/>
      <w:sz w:val="8"/>
      <w:szCs w:val="8"/>
    </w:rPr>
  </w:style>
  <w:style w:type="character" w:customStyle="1" w:styleId="4">
    <w:name w:val="Основной текст (4)_"/>
    <w:basedOn w:val="a0"/>
    <w:link w:val="40"/>
    <w:rsid w:val="00EA5BA9"/>
    <w:rPr>
      <w:rFonts w:ascii="Courier New" w:eastAsia="Courier New" w:hAnsi="Courier New" w:cs="Courier New"/>
      <w:sz w:val="14"/>
      <w:szCs w:val="14"/>
      <w:shd w:val="clear" w:color="auto" w:fill="FFFFFF"/>
    </w:rPr>
  </w:style>
  <w:style w:type="character" w:customStyle="1" w:styleId="5">
    <w:name w:val="Основной текст (5)_"/>
    <w:basedOn w:val="a0"/>
    <w:link w:val="50"/>
    <w:rsid w:val="00EA5BA9"/>
    <w:rPr>
      <w:rFonts w:ascii="Courier New" w:eastAsia="Courier New" w:hAnsi="Courier New" w:cs="Courier New"/>
      <w:sz w:val="15"/>
      <w:szCs w:val="15"/>
      <w:shd w:val="clear" w:color="auto" w:fill="FFFFFF"/>
    </w:rPr>
  </w:style>
  <w:style w:type="paragraph" w:customStyle="1" w:styleId="40">
    <w:name w:val="Основной текст (4)"/>
    <w:basedOn w:val="a"/>
    <w:link w:val="4"/>
    <w:rsid w:val="00EA5BA9"/>
    <w:pPr>
      <w:shd w:val="clear" w:color="auto" w:fill="FFFFFF"/>
      <w:spacing w:before="900" w:after="0" w:line="0" w:lineRule="atLeast"/>
    </w:pPr>
    <w:rPr>
      <w:rFonts w:ascii="Courier New" w:eastAsia="Courier New" w:hAnsi="Courier New" w:cs="Courier New"/>
      <w:sz w:val="14"/>
      <w:szCs w:val="14"/>
    </w:rPr>
  </w:style>
  <w:style w:type="paragraph" w:customStyle="1" w:styleId="50">
    <w:name w:val="Основной текст (5)"/>
    <w:basedOn w:val="a"/>
    <w:link w:val="5"/>
    <w:rsid w:val="00EA5BA9"/>
    <w:pPr>
      <w:shd w:val="clear" w:color="auto" w:fill="FFFFFF"/>
      <w:spacing w:after="0" w:line="0" w:lineRule="atLeast"/>
    </w:pPr>
    <w:rPr>
      <w:rFonts w:ascii="Courier New" w:eastAsia="Courier New" w:hAnsi="Courier New" w:cs="Courier New"/>
      <w:sz w:val="15"/>
      <w:szCs w:val="15"/>
    </w:rPr>
  </w:style>
  <w:style w:type="character" w:customStyle="1" w:styleId="6">
    <w:name w:val="Основной текст (6)_"/>
    <w:basedOn w:val="a0"/>
    <w:link w:val="60"/>
    <w:rsid w:val="00EA5BA9"/>
    <w:rPr>
      <w:rFonts w:ascii="Courier New" w:eastAsia="Courier New" w:hAnsi="Courier New" w:cs="Courier New"/>
      <w:sz w:val="8"/>
      <w:szCs w:val="8"/>
      <w:shd w:val="clear" w:color="auto" w:fill="FFFFFF"/>
    </w:rPr>
  </w:style>
  <w:style w:type="paragraph" w:customStyle="1" w:styleId="60">
    <w:name w:val="Основной текст (6)"/>
    <w:basedOn w:val="a"/>
    <w:link w:val="6"/>
    <w:rsid w:val="00EA5BA9"/>
    <w:pPr>
      <w:shd w:val="clear" w:color="auto" w:fill="FFFFFF"/>
      <w:spacing w:after="0" w:line="0" w:lineRule="atLeast"/>
    </w:pPr>
    <w:rPr>
      <w:rFonts w:ascii="Courier New" w:eastAsia="Courier New" w:hAnsi="Courier New" w:cs="Courier New"/>
      <w:sz w:val="8"/>
      <w:szCs w:val="8"/>
    </w:rPr>
  </w:style>
  <w:style w:type="character" w:customStyle="1" w:styleId="8">
    <w:name w:val="Основной текст (8)_"/>
    <w:basedOn w:val="a0"/>
    <w:link w:val="80"/>
    <w:rsid w:val="00EA5BA9"/>
    <w:rPr>
      <w:rFonts w:ascii="Palatino Linotype" w:eastAsia="Palatino Linotype" w:hAnsi="Palatino Linotype" w:cs="Palatino Linotype"/>
      <w:sz w:val="10"/>
      <w:szCs w:val="10"/>
      <w:shd w:val="clear" w:color="auto" w:fill="FFFFFF"/>
    </w:rPr>
  </w:style>
  <w:style w:type="paragraph" w:customStyle="1" w:styleId="80">
    <w:name w:val="Основной текст (8)"/>
    <w:basedOn w:val="a"/>
    <w:link w:val="8"/>
    <w:rsid w:val="00EA5BA9"/>
    <w:pPr>
      <w:shd w:val="clear" w:color="auto" w:fill="FFFFFF"/>
      <w:spacing w:before="120" w:after="0" w:line="0" w:lineRule="atLeast"/>
    </w:pPr>
    <w:rPr>
      <w:rFonts w:ascii="Palatino Linotype" w:eastAsia="Palatino Linotype" w:hAnsi="Palatino Linotype" w:cs="Palatino Linotype"/>
      <w:sz w:val="10"/>
      <w:szCs w:val="10"/>
    </w:rPr>
  </w:style>
  <w:style w:type="character" w:customStyle="1" w:styleId="7">
    <w:name w:val="Основной текст (7)_"/>
    <w:basedOn w:val="a0"/>
    <w:link w:val="70"/>
    <w:rsid w:val="00EA5BA9"/>
    <w:rPr>
      <w:rFonts w:ascii="Courier New" w:eastAsia="Courier New" w:hAnsi="Courier New" w:cs="Courier New"/>
      <w:sz w:val="8"/>
      <w:szCs w:val="8"/>
      <w:shd w:val="clear" w:color="auto" w:fill="FFFFFF"/>
    </w:rPr>
  </w:style>
  <w:style w:type="paragraph" w:customStyle="1" w:styleId="70">
    <w:name w:val="Основной текст (7)"/>
    <w:basedOn w:val="a"/>
    <w:link w:val="7"/>
    <w:rsid w:val="00EA5BA9"/>
    <w:pPr>
      <w:shd w:val="clear" w:color="auto" w:fill="FFFFFF"/>
      <w:spacing w:after="0" w:line="0" w:lineRule="atLeast"/>
    </w:pPr>
    <w:rPr>
      <w:rFonts w:ascii="Courier New" w:eastAsia="Courier New" w:hAnsi="Courier New" w:cs="Courier New"/>
      <w:sz w:val="8"/>
      <w:szCs w:val="8"/>
    </w:rPr>
  </w:style>
  <w:style w:type="character" w:customStyle="1" w:styleId="100">
    <w:name w:val="Основной текст (10)_"/>
    <w:basedOn w:val="a0"/>
    <w:link w:val="101"/>
    <w:rsid w:val="00EA5BA9"/>
    <w:rPr>
      <w:rFonts w:ascii="Courier New" w:eastAsia="Courier New" w:hAnsi="Courier New" w:cs="Courier New"/>
      <w:sz w:val="9"/>
      <w:szCs w:val="9"/>
      <w:shd w:val="clear" w:color="auto" w:fill="FFFFFF"/>
    </w:rPr>
  </w:style>
  <w:style w:type="paragraph" w:customStyle="1" w:styleId="101">
    <w:name w:val="Основной текст (10)"/>
    <w:basedOn w:val="a"/>
    <w:link w:val="100"/>
    <w:rsid w:val="00EA5BA9"/>
    <w:pPr>
      <w:shd w:val="clear" w:color="auto" w:fill="FFFFFF"/>
      <w:spacing w:after="0" w:line="0" w:lineRule="atLeast"/>
    </w:pPr>
    <w:rPr>
      <w:rFonts w:ascii="Courier New" w:eastAsia="Courier New" w:hAnsi="Courier New" w:cs="Courier New"/>
      <w:sz w:val="9"/>
      <w:szCs w:val="9"/>
    </w:rPr>
  </w:style>
  <w:style w:type="character" w:customStyle="1" w:styleId="110">
    <w:name w:val="Основной текст (11)_"/>
    <w:basedOn w:val="a0"/>
    <w:link w:val="111"/>
    <w:rsid w:val="00EA5BA9"/>
    <w:rPr>
      <w:rFonts w:ascii="Courier New" w:eastAsia="Courier New" w:hAnsi="Courier New" w:cs="Courier New"/>
      <w:sz w:val="11"/>
      <w:szCs w:val="11"/>
      <w:shd w:val="clear" w:color="auto" w:fill="FFFFFF"/>
    </w:rPr>
  </w:style>
  <w:style w:type="character" w:customStyle="1" w:styleId="12">
    <w:name w:val="Основной текст (12)_"/>
    <w:basedOn w:val="a0"/>
    <w:link w:val="120"/>
    <w:rsid w:val="00EA5BA9"/>
    <w:rPr>
      <w:rFonts w:ascii="Courier New" w:eastAsia="Courier New" w:hAnsi="Courier New" w:cs="Courier New"/>
      <w:sz w:val="9"/>
      <w:szCs w:val="9"/>
      <w:shd w:val="clear" w:color="auto" w:fill="FFFFFF"/>
    </w:rPr>
  </w:style>
  <w:style w:type="paragraph" w:customStyle="1" w:styleId="111">
    <w:name w:val="Основной текст (11)"/>
    <w:basedOn w:val="a"/>
    <w:link w:val="110"/>
    <w:rsid w:val="00EA5BA9"/>
    <w:pPr>
      <w:shd w:val="clear" w:color="auto" w:fill="FFFFFF"/>
      <w:spacing w:before="780" w:after="0" w:line="0" w:lineRule="atLeast"/>
    </w:pPr>
    <w:rPr>
      <w:rFonts w:ascii="Courier New" w:eastAsia="Courier New" w:hAnsi="Courier New" w:cs="Courier New"/>
      <w:sz w:val="11"/>
      <w:szCs w:val="11"/>
    </w:rPr>
  </w:style>
  <w:style w:type="paragraph" w:customStyle="1" w:styleId="120">
    <w:name w:val="Основной текст (12)"/>
    <w:basedOn w:val="a"/>
    <w:link w:val="12"/>
    <w:rsid w:val="00EA5BA9"/>
    <w:pPr>
      <w:shd w:val="clear" w:color="auto" w:fill="FFFFFF"/>
      <w:spacing w:before="1140" w:after="0" w:line="0" w:lineRule="atLeast"/>
    </w:pPr>
    <w:rPr>
      <w:rFonts w:ascii="Courier New" w:eastAsia="Courier New" w:hAnsi="Courier New" w:cs="Courier New"/>
      <w:sz w:val="9"/>
      <w:szCs w:val="9"/>
    </w:rPr>
  </w:style>
  <w:style w:type="character" w:customStyle="1" w:styleId="9">
    <w:name w:val="Основной текст (9)_"/>
    <w:basedOn w:val="a0"/>
    <w:link w:val="90"/>
    <w:rsid w:val="00EA5BA9"/>
    <w:rPr>
      <w:rFonts w:ascii="Palatino Linotype" w:eastAsia="Palatino Linotype" w:hAnsi="Palatino Linotype" w:cs="Palatino Linotype"/>
      <w:sz w:val="8"/>
      <w:szCs w:val="8"/>
      <w:shd w:val="clear" w:color="auto" w:fill="FFFFFF"/>
    </w:rPr>
  </w:style>
  <w:style w:type="paragraph" w:customStyle="1" w:styleId="90">
    <w:name w:val="Основной текст (9)"/>
    <w:basedOn w:val="a"/>
    <w:link w:val="9"/>
    <w:rsid w:val="00EA5BA9"/>
    <w:pPr>
      <w:shd w:val="clear" w:color="auto" w:fill="FFFFFF"/>
      <w:spacing w:after="0" w:line="0" w:lineRule="atLeast"/>
    </w:pPr>
    <w:rPr>
      <w:rFonts w:ascii="Palatino Linotype" w:eastAsia="Palatino Linotype" w:hAnsi="Palatino Linotype" w:cs="Palatino Linotype"/>
      <w:sz w:val="8"/>
      <w:szCs w:val="8"/>
    </w:rPr>
  </w:style>
  <w:style w:type="character" w:customStyle="1" w:styleId="13">
    <w:name w:val="Основной текст (13)_"/>
    <w:basedOn w:val="a0"/>
    <w:link w:val="130"/>
    <w:rsid w:val="00EA5BA9"/>
    <w:rPr>
      <w:rFonts w:ascii="Courier New" w:eastAsia="Courier New" w:hAnsi="Courier New" w:cs="Courier New"/>
      <w:sz w:val="8"/>
      <w:szCs w:val="8"/>
      <w:shd w:val="clear" w:color="auto" w:fill="FFFFFF"/>
    </w:rPr>
  </w:style>
  <w:style w:type="character" w:customStyle="1" w:styleId="14">
    <w:name w:val="Основной текст (14)_"/>
    <w:basedOn w:val="a0"/>
    <w:link w:val="140"/>
    <w:rsid w:val="00EA5BA9"/>
    <w:rPr>
      <w:rFonts w:ascii="Courier New" w:eastAsia="Courier New" w:hAnsi="Courier New" w:cs="Courier New"/>
      <w:sz w:val="9"/>
      <w:szCs w:val="9"/>
      <w:shd w:val="clear" w:color="auto" w:fill="FFFFFF"/>
    </w:rPr>
  </w:style>
  <w:style w:type="character" w:customStyle="1" w:styleId="15">
    <w:name w:val="Основной текст (15)_"/>
    <w:basedOn w:val="a0"/>
    <w:link w:val="150"/>
    <w:rsid w:val="00EA5BA9"/>
    <w:rPr>
      <w:rFonts w:ascii="Courier New" w:eastAsia="Courier New" w:hAnsi="Courier New" w:cs="Courier New"/>
      <w:sz w:val="11"/>
      <w:szCs w:val="11"/>
      <w:shd w:val="clear" w:color="auto" w:fill="FFFFFF"/>
    </w:rPr>
  </w:style>
  <w:style w:type="paragraph" w:customStyle="1" w:styleId="130">
    <w:name w:val="Основной текст (13)"/>
    <w:basedOn w:val="a"/>
    <w:link w:val="13"/>
    <w:rsid w:val="00EA5BA9"/>
    <w:pPr>
      <w:shd w:val="clear" w:color="auto" w:fill="FFFFFF"/>
      <w:spacing w:after="0" w:line="0" w:lineRule="atLeast"/>
    </w:pPr>
    <w:rPr>
      <w:rFonts w:ascii="Courier New" w:eastAsia="Courier New" w:hAnsi="Courier New" w:cs="Courier New"/>
      <w:sz w:val="8"/>
      <w:szCs w:val="8"/>
    </w:rPr>
  </w:style>
  <w:style w:type="paragraph" w:customStyle="1" w:styleId="140">
    <w:name w:val="Основной текст (14)"/>
    <w:basedOn w:val="a"/>
    <w:link w:val="14"/>
    <w:rsid w:val="00EA5BA9"/>
    <w:pPr>
      <w:shd w:val="clear" w:color="auto" w:fill="FFFFFF"/>
      <w:spacing w:after="0" w:line="0" w:lineRule="atLeast"/>
    </w:pPr>
    <w:rPr>
      <w:rFonts w:ascii="Courier New" w:eastAsia="Courier New" w:hAnsi="Courier New" w:cs="Courier New"/>
      <w:sz w:val="9"/>
      <w:szCs w:val="9"/>
    </w:rPr>
  </w:style>
  <w:style w:type="paragraph" w:customStyle="1" w:styleId="150">
    <w:name w:val="Основной текст (15)"/>
    <w:basedOn w:val="a"/>
    <w:link w:val="15"/>
    <w:rsid w:val="00EA5BA9"/>
    <w:pPr>
      <w:shd w:val="clear" w:color="auto" w:fill="FFFFFF"/>
      <w:spacing w:before="1020" w:after="0" w:line="0" w:lineRule="atLeast"/>
      <w:jc w:val="both"/>
    </w:pPr>
    <w:rPr>
      <w:rFonts w:ascii="Courier New" w:eastAsia="Courier New" w:hAnsi="Courier New" w:cs="Courier New"/>
      <w:sz w:val="11"/>
      <w:szCs w:val="11"/>
    </w:rPr>
  </w:style>
  <w:style w:type="character" w:customStyle="1" w:styleId="18">
    <w:name w:val="Основной текст (18)_"/>
    <w:basedOn w:val="a0"/>
    <w:link w:val="180"/>
    <w:rsid w:val="00EA5BA9"/>
    <w:rPr>
      <w:rFonts w:ascii="Courier New" w:eastAsia="Courier New" w:hAnsi="Courier New" w:cs="Courier New"/>
      <w:sz w:val="8"/>
      <w:szCs w:val="8"/>
      <w:shd w:val="clear" w:color="auto" w:fill="FFFFFF"/>
    </w:rPr>
  </w:style>
  <w:style w:type="paragraph" w:customStyle="1" w:styleId="180">
    <w:name w:val="Основной текст (18)"/>
    <w:basedOn w:val="a"/>
    <w:link w:val="18"/>
    <w:rsid w:val="00EA5BA9"/>
    <w:pPr>
      <w:shd w:val="clear" w:color="auto" w:fill="FFFFFF"/>
      <w:spacing w:after="0" w:line="0" w:lineRule="atLeast"/>
    </w:pPr>
    <w:rPr>
      <w:rFonts w:ascii="Courier New" w:eastAsia="Courier New" w:hAnsi="Courier New" w:cs="Courier New"/>
      <w:sz w:val="8"/>
      <w:szCs w:val="8"/>
    </w:rPr>
  </w:style>
  <w:style w:type="character" w:customStyle="1" w:styleId="23">
    <w:name w:val="Основной текст (23)_"/>
    <w:basedOn w:val="a0"/>
    <w:link w:val="230"/>
    <w:rsid w:val="00EA5BA9"/>
    <w:rPr>
      <w:rFonts w:ascii="Courier New" w:eastAsia="Courier New" w:hAnsi="Courier New" w:cs="Courier New"/>
      <w:sz w:val="14"/>
      <w:szCs w:val="14"/>
      <w:shd w:val="clear" w:color="auto" w:fill="FFFFFF"/>
    </w:rPr>
  </w:style>
  <w:style w:type="character" w:customStyle="1" w:styleId="25">
    <w:name w:val="Основной текст (25)_"/>
    <w:basedOn w:val="a0"/>
    <w:link w:val="250"/>
    <w:rsid w:val="00EA5BA9"/>
    <w:rPr>
      <w:rFonts w:ascii="Courier New" w:eastAsia="Courier New" w:hAnsi="Courier New" w:cs="Courier New"/>
      <w:sz w:val="11"/>
      <w:szCs w:val="11"/>
      <w:shd w:val="clear" w:color="auto" w:fill="FFFFFF"/>
    </w:rPr>
  </w:style>
  <w:style w:type="paragraph" w:customStyle="1" w:styleId="230">
    <w:name w:val="Основной текст (23)"/>
    <w:basedOn w:val="a"/>
    <w:link w:val="23"/>
    <w:rsid w:val="00EA5BA9"/>
    <w:pPr>
      <w:shd w:val="clear" w:color="auto" w:fill="FFFFFF"/>
      <w:spacing w:after="0" w:line="0" w:lineRule="atLeast"/>
    </w:pPr>
    <w:rPr>
      <w:rFonts w:ascii="Courier New" w:eastAsia="Courier New" w:hAnsi="Courier New" w:cs="Courier New"/>
      <w:sz w:val="14"/>
      <w:szCs w:val="14"/>
    </w:rPr>
  </w:style>
  <w:style w:type="paragraph" w:customStyle="1" w:styleId="250">
    <w:name w:val="Основной текст (25)"/>
    <w:basedOn w:val="a"/>
    <w:link w:val="25"/>
    <w:rsid w:val="00EA5BA9"/>
    <w:pPr>
      <w:shd w:val="clear" w:color="auto" w:fill="FFFFFF"/>
      <w:spacing w:before="480" w:after="0" w:line="0" w:lineRule="atLeast"/>
    </w:pPr>
    <w:rPr>
      <w:rFonts w:ascii="Courier New" w:eastAsia="Courier New" w:hAnsi="Courier New" w:cs="Courier New"/>
      <w:sz w:val="11"/>
      <w:szCs w:val="11"/>
    </w:rPr>
  </w:style>
  <w:style w:type="character" w:customStyle="1" w:styleId="24">
    <w:name w:val="Основной текст (24)_"/>
    <w:basedOn w:val="a0"/>
    <w:link w:val="240"/>
    <w:rsid w:val="00EA5BA9"/>
    <w:rPr>
      <w:rFonts w:ascii="Courier New" w:eastAsia="Courier New" w:hAnsi="Courier New" w:cs="Courier New"/>
      <w:sz w:val="14"/>
      <w:szCs w:val="14"/>
      <w:shd w:val="clear" w:color="auto" w:fill="FFFFFF"/>
    </w:rPr>
  </w:style>
  <w:style w:type="paragraph" w:customStyle="1" w:styleId="240">
    <w:name w:val="Основной текст (24)"/>
    <w:basedOn w:val="a"/>
    <w:link w:val="24"/>
    <w:rsid w:val="00EA5BA9"/>
    <w:pPr>
      <w:shd w:val="clear" w:color="auto" w:fill="FFFFFF"/>
      <w:spacing w:before="480" w:after="0" w:line="0" w:lineRule="atLeast"/>
    </w:pPr>
    <w:rPr>
      <w:rFonts w:ascii="Courier New" w:eastAsia="Courier New" w:hAnsi="Courier New" w:cs="Courier New"/>
      <w:sz w:val="14"/>
      <w:szCs w:val="14"/>
    </w:rPr>
  </w:style>
  <w:style w:type="character" w:customStyle="1" w:styleId="22">
    <w:name w:val="Основной текст (22)_"/>
    <w:basedOn w:val="a0"/>
    <w:link w:val="220"/>
    <w:rsid w:val="00EA5BA9"/>
    <w:rPr>
      <w:rFonts w:ascii="Courier New" w:eastAsia="Courier New" w:hAnsi="Courier New" w:cs="Courier New"/>
      <w:sz w:val="17"/>
      <w:szCs w:val="17"/>
      <w:shd w:val="clear" w:color="auto" w:fill="FFFFFF"/>
    </w:rPr>
  </w:style>
  <w:style w:type="paragraph" w:customStyle="1" w:styleId="220">
    <w:name w:val="Основной текст (22)"/>
    <w:basedOn w:val="a"/>
    <w:link w:val="22"/>
    <w:rsid w:val="00EA5BA9"/>
    <w:pPr>
      <w:shd w:val="clear" w:color="auto" w:fill="FFFFFF"/>
      <w:spacing w:after="0" w:line="0" w:lineRule="atLeast"/>
    </w:pPr>
    <w:rPr>
      <w:rFonts w:ascii="Courier New" w:eastAsia="Courier New" w:hAnsi="Courier New" w:cs="Courier New"/>
      <w:sz w:val="17"/>
      <w:szCs w:val="17"/>
    </w:rPr>
  </w:style>
  <w:style w:type="character" w:customStyle="1" w:styleId="1pt">
    <w:name w:val="Основной текст + Интервал 1 pt"/>
    <w:basedOn w:val="a6"/>
    <w:rsid w:val="00EA5BA9"/>
    <w:rPr>
      <w:rFonts w:ascii="MS Mincho" w:eastAsia="MS Mincho" w:hAnsi="MS Mincho" w:cs="MS Mincho"/>
      <w:b w:val="0"/>
      <w:bCs w:val="0"/>
      <w:i w:val="0"/>
      <w:iCs w:val="0"/>
      <w:smallCaps w:val="0"/>
      <w:strike w:val="0"/>
      <w:spacing w:val="17"/>
      <w:sz w:val="20"/>
      <w:szCs w:val="20"/>
      <w:shd w:val="clear" w:color="auto" w:fill="FFFFFF"/>
    </w:rPr>
  </w:style>
  <w:style w:type="character" w:customStyle="1" w:styleId="3pt">
    <w:name w:val="Основной текст + Интервал 3 pt"/>
    <w:basedOn w:val="a6"/>
    <w:rsid w:val="00EA5BA9"/>
    <w:rPr>
      <w:rFonts w:ascii="Courier New" w:eastAsia="Courier New" w:hAnsi="Courier New" w:cs="Courier New"/>
      <w:b w:val="0"/>
      <w:bCs w:val="0"/>
      <w:i w:val="0"/>
      <w:iCs w:val="0"/>
      <w:smallCaps w:val="0"/>
      <w:strike w:val="0"/>
      <w:spacing w:val="60"/>
      <w:sz w:val="16"/>
      <w:szCs w:val="16"/>
      <w:shd w:val="clear" w:color="auto" w:fill="FFFFFF"/>
    </w:rPr>
  </w:style>
  <w:style w:type="numbering" w:customStyle="1" w:styleId="16">
    <w:name w:val="Нет списка1"/>
    <w:next w:val="a2"/>
    <w:uiPriority w:val="99"/>
    <w:semiHidden/>
    <w:unhideWhenUsed/>
    <w:rsid w:val="002D11F8"/>
  </w:style>
  <w:style w:type="table" w:customStyle="1" w:styleId="17">
    <w:name w:val="Сетка таблицы1"/>
    <w:basedOn w:val="a1"/>
    <w:next w:val="a3"/>
    <w:uiPriority w:val="59"/>
    <w:rsid w:val="002D11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C61A37"/>
    <w:rPr>
      <w:rFonts w:ascii="Times New Roman" w:eastAsia="Times New Roman" w:hAnsi="Times New Roman" w:cs="Times New Roman"/>
      <w:b/>
      <w:szCs w:val="20"/>
      <w:lang w:eastAsia="ru-RU"/>
    </w:rPr>
  </w:style>
  <w:style w:type="character" w:styleId="a9">
    <w:name w:val="Placeholder Text"/>
    <w:basedOn w:val="a0"/>
    <w:uiPriority w:val="99"/>
    <w:semiHidden/>
    <w:rsid w:val="0082652E"/>
    <w:rPr>
      <w:color w:val="808080"/>
    </w:rPr>
  </w:style>
  <w:style w:type="paragraph" w:styleId="aa">
    <w:name w:val="Normal (Web)"/>
    <w:basedOn w:val="a"/>
    <w:uiPriority w:val="99"/>
    <w:unhideWhenUsed/>
    <w:rsid w:val="00EC5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Абзац списка1"/>
    <w:basedOn w:val="a"/>
    <w:rsid w:val="00EC59AA"/>
    <w:pPr>
      <w:ind w:left="720"/>
    </w:pPr>
    <w:rPr>
      <w:rFonts w:ascii="Calibri" w:eastAsia="Times New Roman" w:hAnsi="Calibri" w:cs="Times New Roman"/>
    </w:rPr>
  </w:style>
  <w:style w:type="table" w:customStyle="1" w:styleId="2">
    <w:name w:val="Сетка таблицы2"/>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EC59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C59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C59AA"/>
  </w:style>
  <w:style w:type="paragraph" w:styleId="ad">
    <w:name w:val="footer"/>
    <w:basedOn w:val="a"/>
    <w:link w:val="ae"/>
    <w:uiPriority w:val="99"/>
    <w:unhideWhenUsed/>
    <w:rsid w:val="00EC59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C59AA"/>
  </w:style>
  <w:style w:type="table" w:customStyle="1" w:styleId="41">
    <w:name w:val="Сетка таблицы4"/>
    <w:basedOn w:val="a1"/>
    <w:next w:val="a3"/>
    <w:uiPriority w:val="59"/>
    <w:rsid w:val="00EC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E42E0"/>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C624C5B07CF482728C4B4833F68F94445E5772C8803C0D861FD308A9DCBF978B496D27A992169A55360ZEKDC" TargetMode="External"/><Relationship Id="rId13" Type="http://schemas.openxmlformats.org/officeDocument/2006/relationships/hyperlink" Target="consultantplus://offline/ref=297C1D0304618449FC4B4B20A5837841BF7181F40D5E61716688854916E4CC9DB71D7DEF4C86E5D5C2CA0D4843DD6828177E6B17F7A0173A9A7A4767w4vEC" TargetMode="External"/><Relationship Id="rId18" Type="http://schemas.openxmlformats.org/officeDocument/2006/relationships/hyperlink" Target="consultantplus://offline/ref=12E7425545B57EC6F5EFB9A5F1B8C88DB28B563B4792D1151EDF903B77D53063BAD6C44A33FF4EFDE9B80AP6I9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consultantplus://offline/ref=8E8C624C5B07CF482728C4A2805337F6464ABD7B2688019F853EA66DDD94C1AE3FFBCF973BZ9K3C" TargetMode="External"/><Relationship Id="rId12" Type="http://schemas.openxmlformats.org/officeDocument/2006/relationships/hyperlink" Target="consultantplus://offline/ref=297C1D0304618449FC4B4B20A5837841BF7181F40D5E61716688854916E4CC9DB71D7DEF4C86E5D5C2CA0D4842DD6828177E6B17F7A0173A9A7A4767w4vEC" TargetMode="External"/><Relationship Id="rId17" Type="http://schemas.openxmlformats.org/officeDocument/2006/relationships/hyperlink" Target="consultantplus://offline/ref=50FCEF8DBD7297D178FF257115B98B76879985780C7D05C5764AA58FDA025A692F9F7FE243D8FBDDDD44E2h0L1C" TargetMode="External"/><Relationship Id="rId25" Type="http://schemas.openxmlformats.org/officeDocument/2006/relationships/hyperlink" Target="consultantplus://offline/ref=B0E9A90E2181B7792BF49AB43B194DD15EEA2971A6E3564E7F03205FDD1E3C0EFAD00E8D778C6217D5318A33MBx6E" TargetMode="External"/><Relationship Id="rId2" Type="http://schemas.openxmlformats.org/officeDocument/2006/relationships/numbering" Target="numbering.xml"/><Relationship Id="rId16" Type="http://schemas.openxmlformats.org/officeDocument/2006/relationships/hyperlink" Target="consultantplus://offline/ref=50FCEF8DBD7297D178FF256716D5D4798596DD74067C0D962E15FED28D0B503E68D026A607hDL2C"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97C1D0304618449FC4B4B20A5837841BF7181F40D5E61716688854916E4CC9DB71D7DEF4C86E5D5C2CA0D4845DD6828177E6B17F7A0173A9A7A4767w4vEC" TargetMode="Externa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consultantplus://offline/ref=3486CF3695517E29683B3C2DD6A40A76E892CAE1687057B654F11A1B337966B378C83E62AECD9266E8772498746757C305D68E70F6w3z0C" TargetMode="External"/><Relationship Id="rId23" Type="http://schemas.openxmlformats.org/officeDocument/2006/relationships/hyperlink" Target="consultantplus://offline/ref=B0E9A90E2181B7792BF49AB43B194DD15EEA2971A6E3564E7F03205FDD1E3C0EFAD00E8D778C6217D5318A33MBx6E" TargetMode="External"/><Relationship Id="rId10" Type="http://schemas.openxmlformats.org/officeDocument/2006/relationships/hyperlink" Target="consultantplus://offline/ref=50FCEF8DBD7297D178FF256716D5D4798596DD74067C0D962E15FED28D0B503E68D026A007D5F3D5hDLEC"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50FCEF8DBD7297D178FF257115B98B76879985780C7D05C5764AA58FDA025A692F9F7FE243D8FBDDDD47E7h0LBC" TargetMode="External"/><Relationship Id="rId14" Type="http://schemas.openxmlformats.org/officeDocument/2006/relationships/hyperlink" Target="consultantplus://offline/ref=50FCEF8DBD7297D178FF256716D5D4798596DD74067C0D962E15FED28D0B503E68D026A606hDL0C" TargetMode="Externa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1C7A-19FA-4FC5-A093-FD9DEC64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8625</Words>
  <Characters>49168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Есина</dc:creator>
  <cp:lastModifiedBy>Гуртовая</cp:lastModifiedBy>
  <cp:revision>2</cp:revision>
  <cp:lastPrinted>2022-05-19T03:18:00Z</cp:lastPrinted>
  <dcterms:created xsi:type="dcterms:W3CDTF">2022-05-20T07:09:00Z</dcterms:created>
  <dcterms:modified xsi:type="dcterms:W3CDTF">2022-05-20T07:09:00Z</dcterms:modified>
</cp:coreProperties>
</file>