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055"/>
        <w:gridCol w:w="4579"/>
      </w:tblGrid>
      <w:tr w:rsidR="00704A0E" w:rsidRPr="00AB55C6" w:rsidTr="00274407">
        <w:trPr>
          <w:trHeight w:val="555"/>
        </w:trPr>
        <w:tc>
          <w:tcPr>
            <w:tcW w:w="9634" w:type="dxa"/>
            <w:gridSpan w:val="2"/>
          </w:tcPr>
          <w:p w:rsidR="00B012AE" w:rsidRPr="00AB55C6" w:rsidRDefault="007D6733" w:rsidP="005824B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sz w:val="26"/>
                <w:szCs w:val="26"/>
              </w:rPr>
              <w:t xml:space="preserve">СОСНОВОБОРСКИЙ </w:t>
            </w:r>
            <w:r w:rsidR="00163B32" w:rsidRPr="00AB5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6DA" w:rsidRPr="00AB55C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="00163B32" w:rsidRPr="00AB55C6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  <w:r w:rsidRPr="00AB55C6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КРАСНОЯРСКОГО КРАЯ</w:t>
            </w:r>
          </w:p>
        </w:tc>
      </w:tr>
      <w:tr w:rsidR="00274407" w:rsidRPr="00AB55C6" w:rsidTr="00274407">
        <w:trPr>
          <w:trHeight w:val="311"/>
        </w:trPr>
        <w:tc>
          <w:tcPr>
            <w:tcW w:w="9634" w:type="dxa"/>
            <w:gridSpan w:val="2"/>
          </w:tcPr>
          <w:p w:rsidR="00274407" w:rsidRPr="00AB55C6" w:rsidRDefault="00274407" w:rsidP="00582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sz w:val="26"/>
                <w:szCs w:val="26"/>
              </w:rPr>
              <w:t>ПРОЕКТ РЕШЕНИЯ</w:t>
            </w:r>
          </w:p>
        </w:tc>
      </w:tr>
      <w:tr w:rsidR="00274407" w:rsidRPr="00AB55C6" w:rsidTr="00274407">
        <w:trPr>
          <w:trHeight w:val="1046"/>
        </w:trPr>
        <w:tc>
          <w:tcPr>
            <w:tcW w:w="5055" w:type="dxa"/>
          </w:tcPr>
          <w:p w:rsidR="00274407" w:rsidRPr="00AB55C6" w:rsidRDefault="00274407" w:rsidP="005824B2">
            <w:pPr>
              <w:tabs>
                <w:tab w:val="left" w:pos="709"/>
              </w:tabs>
              <w:rPr>
                <w:bCs/>
                <w:sz w:val="26"/>
                <w:szCs w:val="26"/>
              </w:rPr>
            </w:pPr>
            <w:r w:rsidRPr="00AB55C6">
              <w:rPr>
                <w:bCs/>
                <w:sz w:val="26"/>
                <w:szCs w:val="26"/>
              </w:rPr>
              <w:t xml:space="preserve">Об утверждении Положения </w:t>
            </w:r>
          </w:p>
          <w:p w:rsidR="00B81C3D" w:rsidRPr="00AB55C6" w:rsidRDefault="00274407" w:rsidP="005824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контрольно-счетном органе </w:t>
            </w:r>
          </w:p>
          <w:p w:rsidR="00274407" w:rsidRPr="00AB55C6" w:rsidRDefault="00274407" w:rsidP="005824B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55C6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города Сосновоборска</w:t>
            </w:r>
          </w:p>
        </w:tc>
        <w:tc>
          <w:tcPr>
            <w:tcW w:w="4579" w:type="dxa"/>
          </w:tcPr>
          <w:p w:rsidR="00274407" w:rsidRPr="00AB55C6" w:rsidRDefault="00274407" w:rsidP="005824B2">
            <w:pPr>
              <w:rPr>
                <w:b/>
                <w:sz w:val="26"/>
                <w:szCs w:val="26"/>
              </w:rPr>
            </w:pPr>
          </w:p>
          <w:p w:rsidR="00274407" w:rsidRPr="00AB55C6" w:rsidRDefault="00274407" w:rsidP="005824B2">
            <w:pPr>
              <w:pStyle w:val="2"/>
              <w:rPr>
                <w:sz w:val="26"/>
                <w:szCs w:val="26"/>
              </w:rPr>
            </w:pPr>
          </w:p>
        </w:tc>
      </w:tr>
    </w:tbl>
    <w:p w:rsidR="005824B2" w:rsidRDefault="005824B2" w:rsidP="005824B2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7D6733" w:rsidRPr="00AB55C6" w:rsidRDefault="007D6733" w:rsidP="005824B2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AB55C6">
        <w:rPr>
          <w:sz w:val="26"/>
          <w:szCs w:val="26"/>
        </w:rPr>
        <w:t>В целях эффективной организации и осуществления контроля за исполнением местного бюджета, соблюдением установленного порядка управления муниципальной собственностью,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руководствуясь стать</w:t>
      </w:r>
      <w:r w:rsidR="00192998" w:rsidRPr="00AB55C6">
        <w:rPr>
          <w:sz w:val="26"/>
          <w:szCs w:val="26"/>
        </w:rPr>
        <w:t>ями</w:t>
      </w:r>
      <w:r w:rsidRPr="00AB55C6">
        <w:rPr>
          <w:sz w:val="26"/>
          <w:szCs w:val="26"/>
        </w:rPr>
        <w:t xml:space="preserve"> 24 </w:t>
      </w:r>
      <w:r w:rsidR="00192998" w:rsidRPr="00AB55C6">
        <w:rPr>
          <w:sz w:val="26"/>
          <w:szCs w:val="26"/>
        </w:rPr>
        <w:t xml:space="preserve">и 42.1 </w:t>
      </w:r>
      <w:r w:rsidRPr="00AB55C6">
        <w:rPr>
          <w:sz w:val="26"/>
          <w:szCs w:val="26"/>
        </w:rPr>
        <w:t>Устава города Сосновоборска</w:t>
      </w:r>
      <w:r w:rsidR="00274407" w:rsidRPr="00AB55C6">
        <w:rPr>
          <w:sz w:val="26"/>
          <w:szCs w:val="26"/>
        </w:rPr>
        <w:t xml:space="preserve"> Красноярского края</w:t>
      </w:r>
      <w:r w:rsidRPr="00AB55C6">
        <w:rPr>
          <w:sz w:val="26"/>
          <w:szCs w:val="26"/>
        </w:rPr>
        <w:t>, Сосновобо</w:t>
      </w:r>
      <w:r w:rsidR="009A6125" w:rsidRPr="00AB55C6">
        <w:rPr>
          <w:sz w:val="26"/>
          <w:szCs w:val="26"/>
        </w:rPr>
        <w:t xml:space="preserve">рский </w:t>
      </w:r>
      <w:r w:rsidR="00163B32" w:rsidRPr="00AB55C6">
        <w:rPr>
          <w:sz w:val="26"/>
          <w:szCs w:val="26"/>
        </w:rPr>
        <w:t xml:space="preserve"> городской Совет депутатов</w:t>
      </w:r>
      <w:r w:rsidR="009A6125" w:rsidRPr="00AB55C6">
        <w:rPr>
          <w:sz w:val="26"/>
          <w:szCs w:val="26"/>
        </w:rPr>
        <w:t xml:space="preserve"> </w:t>
      </w:r>
    </w:p>
    <w:p w:rsidR="007D6733" w:rsidRPr="00AB55C6" w:rsidRDefault="007D6733" w:rsidP="005824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55C6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Утвердить </w:t>
      </w:r>
      <w:r w:rsidR="00F4777F" w:rsidRPr="00AB55C6">
        <w:rPr>
          <w:sz w:val="26"/>
          <w:szCs w:val="26"/>
        </w:rPr>
        <w:t xml:space="preserve">прилагаемое к настоящему решению </w:t>
      </w:r>
      <w:r w:rsidRPr="00AB55C6">
        <w:rPr>
          <w:sz w:val="26"/>
          <w:szCs w:val="26"/>
        </w:rPr>
        <w:t xml:space="preserve">Положение о Контрольно-счетном органе </w:t>
      </w:r>
      <w:r w:rsidR="00274407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.</w:t>
      </w:r>
    </w:p>
    <w:p w:rsidR="009A6125" w:rsidRPr="00AB55C6" w:rsidRDefault="0063296D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Признать утратившим</w:t>
      </w:r>
      <w:r w:rsidR="009A6125" w:rsidRPr="00AB55C6">
        <w:rPr>
          <w:sz w:val="26"/>
          <w:szCs w:val="26"/>
        </w:rPr>
        <w:t>и</w:t>
      </w:r>
      <w:r w:rsidRPr="00AB55C6">
        <w:rPr>
          <w:sz w:val="26"/>
          <w:szCs w:val="26"/>
        </w:rPr>
        <w:t xml:space="preserve"> силу решени</w:t>
      </w:r>
      <w:r w:rsidR="009A6125" w:rsidRPr="00AB55C6">
        <w:rPr>
          <w:sz w:val="26"/>
          <w:szCs w:val="26"/>
        </w:rPr>
        <w:t>я</w:t>
      </w:r>
      <w:r w:rsidRPr="00AB55C6">
        <w:rPr>
          <w:sz w:val="26"/>
          <w:szCs w:val="26"/>
        </w:rPr>
        <w:t xml:space="preserve"> Сосновоборского городского Совета депутатов</w:t>
      </w:r>
      <w:r w:rsidR="009A6125" w:rsidRPr="00AB55C6">
        <w:rPr>
          <w:sz w:val="26"/>
          <w:szCs w:val="26"/>
        </w:rPr>
        <w:t>:</w:t>
      </w:r>
      <w:r w:rsidRPr="00AB55C6">
        <w:rPr>
          <w:sz w:val="26"/>
          <w:szCs w:val="26"/>
        </w:rPr>
        <w:t xml:space="preserve"> </w:t>
      </w:r>
    </w:p>
    <w:p w:rsidR="007D6733" w:rsidRPr="00AB55C6" w:rsidRDefault="0063296D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 26 марта 2014 г. № 254-Р «Об утверждении положения о контрольно-счетном органе Сосновоборского городского Совета депутатов»</w:t>
      </w:r>
      <w:r w:rsidR="009A6125" w:rsidRPr="00AB55C6">
        <w:rPr>
          <w:sz w:val="26"/>
          <w:szCs w:val="26"/>
        </w:rPr>
        <w:t>;</w:t>
      </w:r>
    </w:p>
    <w:p w:rsidR="009A6125" w:rsidRPr="00AB55C6" w:rsidRDefault="009A6125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 11.05.2016 N 7/40-р «О внесении изменений в решение Сосновоборского городского Совета депутатов от 26.03.2014 N 254-р "Об утверждении Положения о контрольно-счетном органе Сосновоборского городского Совета депутатов"»;</w:t>
      </w:r>
    </w:p>
    <w:p w:rsidR="009A6125" w:rsidRPr="00AB55C6" w:rsidRDefault="009A6125" w:rsidP="005824B2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от 29.04.2019 </w:t>
      </w:r>
      <w:r w:rsidR="00AB55C6" w:rsidRPr="00AB55C6">
        <w:rPr>
          <w:sz w:val="26"/>
          <w:szCs w:val="26"/>
        </w:rPr>
        <w:t>№</w:t>
      </w:r>
      <w:r w:rsidRPr="00AB55C6">
        <w:rPr>
          <w:sz w:val="26"/>
          <w:szCs w:val="26"/>
        </w:rPr>
        <w:t xml:space="preserve"> 39/156-р «О внесении изменений в решение Сосновоборского городского Совета депутатов от 26.03.2014 N 254-Р </w:t>
      </w:r>
      <w:r w:rsidR="00AB55C6" w:rsidRPr="00AB55C6">
        <w:rPr>
          <w:sz w:val="26"/>
          <w:szCs w:val="26"/>
        </w:rPr>
        <w:t>«</w:t>
      </w:r>
      <w:r w:rsidRPr="00AB55C6">
        <w:rPr>
          <w:sz w:val="26"/>
          <w:szCs w:val="26"/>
        </w:rPr>
        <w:t>Об утверждении Положения о контрольно-счетном органе Сосновоборск</w:t>
      </w:r>
      <w:r w:rsidR="00AB55C6" w:rsidRPr="00AB55C6">
        <w:rPr>
          <w:sz w:val="26"/>
          <w:szCs w:val="26"/>
        </w:rPr>
        <w:t>ого городского Совета депутатов</w:t>
      </w:r>
      <w:r w:rsidRPr="00AB55C6">
        <w:rPr>
          <w:sz w:val="26"/>
          <w:szCs w:val="26"/>
        </w:rPr>
        <w:t>».</w:t>
      </w: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Контроль за исполнением настоящего решения возложить на</w:t>
      </w:r>
      <w:r w:rsidR="00B81C3D" w:rsidRPr="00AB55C6">
        <w:rPr>
          <w:sz w:val="26"/>
          <w:szCs w:val="26"/>
        </w:rPr>
        <w:t xml:space="preserve"> постоянную комиссию по </w:t>
      </w:r>
      <w:r w:rsidR="007359D4">
        <w:rPr>
          <w:sz w:val="26"/>
          <w:szCs w:val="26"/>
        </w:rPr>
        <w:t>бюджетн</w:t>
      </w:r>
      <w:r w:rsidR="00B81C3D" w:rsidRPr="00AB55C6">
        <w:rPr>
          <w:sz w:val="26"/>
          <w:szCs w:val="26"/>
        </w:rPr>
        <w:t>ым вопросам Сосновоборского городского Совета депутатов (</w:t>
      </w:r>
      <w:r w:rsidR="007359D4">
        <w:rPr>
          <w:sz w:val="26"/>
          <w:szCs w:val="26"/>
        </w:rPr>
        <w:t>Батурин А.В</w:t>
      </w:r>
      <w:r w:rsidR="00B81C3D" w:rsidRPr="00AB55C6">
        <w:rPr>
          <w:sz w:val="26"/>
          <w:szCs w:val="26"/>
        </w:rPr>
        <w:t>.)</w:t>
      </w:r>
      <w:r w:rsidRPr="00AB55C6">
        <w:rPr>
          <w:sz w:val="26"/>
          <w:szCs w:val="26"/>
        </w:rPr>
        <w:t>.</w:t>
      </w:r>
    </w:p>
    <w:p w:rsidR="007D6733" w:rsidRPr="00AB55C6" w:rsidRDefault="007D6733" w:rsidP="005824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Решение вступает в силу </w:t>
      </w:r>
      <w:r w:rsidR="009A6125" w:rsidRPr="00AB55C6">
        <w:rPr>
          <w:sz w:val="26"/>
          <w:szCs w:val="26"/>
        </w:rPr>
        <w:t>после</w:t>
      </w:r>
      <w:r w:rsidRPr="00AB55C6">
        <w:rPr>
          <w:sz w:val="26"/>
          <w:szCs w:val="26"/>
        </w:rPr>
        <w:t xml:space="preserve"> его официального опубликования в </w:t>
      </w:r>
      <w:r w:rsidR="00B81C3D" w:rsidRPr="00AB55C6">
        <w:rPr>
          <w:sz w:val="26"/>
          <w:szCs w:val="26"/>
        </w:rPr>
        <w:t>городской газете «Рабочий»</w:t>
      </w:r>
      <w:r w:rsidR="009A6125" w:rsidRPr="00AB55C6">
        <w:rPr>
          <w:sz w:val="26"/>
          <w:szCs w:val="26"/>
        </w:rPr>
        <w:t>, но не ранее дня, следующего за днем вступления в силу пунктов 1.2., 1.3., 1.7. решения Сосновоборского городского Совета депутатов от __ декабря 2021 № __/__-р «О внесении изменений в Устав города Сос</w:t>
      </w:r>
      <w:bookmarkStart w:id="0" w:name="_GoBack"/>
      <w:bookmarkEnd w:id="0"/>
      <w:r w:rsidR="009A6125" w:rsidRPr="00AB55C6">
        <w:rPr>
          <w:sz w:val="26"/>
          <w:szCs w:val="26"/>
        </w:rPr>
        <w:t>новоборска Красноярского края»</w:t>
      </w:r>
      <w:r w:rsidRPr="00AB55C6">
        <w:rPr>
          <w:sz w:val="26"/>
          <w:szCs w:val="26"/>
        </w:rPr>
        <w:t xml:space="preserve">. </w:t>
      </w:r>
    </w:p>
    <w:p w:rsidR="00274407" w:rsidRPr="00AB55C6" w:rsidRDefault="00274407" w:rsidP="005824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7D6733" w:rsidRPr="00AB55C6" w:rsidTr="00936949">
        <w:trPr>
          <w:trHeight w:val="665"/>
        </w:trPr>
        <w:tc>
          <w:tcPr>
            <w:tcW w:w="4837" w:type="dxa"/>
          </w:tcPr>
          <w:p w:rsidR="007D6733" w:rsidRPr="00AB55C6" w:rsidRDefault="007D6733" w:rsidP="005824B2">
            <w:pPr>
              <w:jc w:val="center"/>
              <w:rPr>
                <w:sz w:val="26"/>
                <w:szCs w:val="26"/>
                <w:lang w:eastAsia="en-US"/>
              </w:rPr>
            </w:pPr>
            <w:r w:rsidRPr="00AB55C6">
              <w:rPr>
                <w:sz w:val="26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769" w:type="dxa"/>
          </w:tcPr>
          <w:p w:rsidR="007D6733" w:rsidRPr="00AB55C6" w:rsidRDefault="007D6733" w:rsidP="005824B2">
            <w:pPr>
              <w:autoSpaceDE w:val="0"/>
              <w:autoSpaceDN w:val="0"/>
              <w:adjustRightInd w:val="0"/>
              <w:ind w:firstLine="274"/>
              <w:jc w:val="center"/>
              <w:rPr>
                <w:sz w:val="26"/>
                <w:szCs w:val="26"/>
              </w:rPr>
            </w:pPr>
            <w:r w:rsidRPr="00AB55C6">
              <w:rPr>
                <w:sz w:val="26"/>
                <w:szCs w:val="26"/>
              </w:rPr>
              <w:t>Глава города Сосновоборска</w:t>
            </w:r>
          </w:p>
          <w:p w:rsidR="007D6733" w:rsidRPr="00AB55C6" w:rsidRDefault="007D6733" w:rsidP="005824B2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6733" w:rsidRPr="00AB55C6" w:rsidTr="00936949">
        <w:trPr>
          <w:trHeight w:val="930"/>
        </w:trPr>
        <w:tc>
          <w:tcPr>
            <w:tcW w:w="4837" w:type="dxa"/>
          </w:tcPr>
          <w:p w:rsidR="007D6733" w:rsidRPr="00AB55C6" w:rsidRDefault="007D6733" w:rsidP="005824B2">
            <w:pPr>
              <w:jc w:val="center"/>
              <w:rPr>
                <w:sz w:val="26"/>
                <w:szCs w:val="26"/>
                <w:lang w:eastAsia="en-US"/>
              </w:rPr>
            </w:pPr>
            <w:r w:rsidRPr="00AB55C6">
              <w:rPr>
                <w:sz w:val="26"/>
                <w:szCs w:val="26"/>
                <w:lang w:eastAsia="en-US"/>
              </w:rPr>
              <w:t>________________ Б.М. Пучкин</w:t>
            </w:r>
          </w:p>
        </w:tc>
        <w:tc>
          <w:tcPr>
            <w:tcW w:w="4769" w:type="dxa"/>
          </w:tcPr>
          <w:p w:rsidR="007D6733" w:rsidRPr="00AB55C6" w:rsidRDefault="007D6733" w:rsidP="005824B2">
            <w:pPr>
              <w:ind w:firstLine="274"/>
              <w:jc w:val="center"/>
              <w:rPr>
                <w:sz w:val="26"/>
                <w:szCs w:val="26"/>
              </w:rPr>
            </w:pPr>
            <w:r w:rsidRPr="00AB55C6">
              <w:rPr>
                <w:sz w:val="26"/>
                <w:szCs w:val="26"/>
                <w:lang w:eastAsia="en-US"/>
              </w:rPr>
              <w:t>_____________ А.С. Кудрявцев</w:t>
            </w:r>
          </w:p>
        </w:tc>
      </w:tr>
    </w:tbl>
    <w:p w:rsidR="00AB55C6" w:rsidRDefault="00AB55C6" w:rsidP="005824B2">
      <w:r>
        <w:br w:type="page"/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t xml:space="preserve">Приложение </w:t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t xml:space="preserve">к решению Сосновоборского городского </w:t>
      </w:r>
    </w:p>
    <w:p w:rsidR="007D6733" w:rsidRPr="004B0073" w:rsidRDefault="007D6733" w:rsidP="005824B2">
      <w:pPr>
        <w:autoSpaceDE w:val="0"/>
        <w:autoSpaceDN w:val="0"/>
        <w:adjustRightInd w:val="0"/>
        <w:ind w:left="4536"/>
        <w:rPr>
          <w:szCs w:val="26"/>
        </w:rPr>
      </w:pPr>
      <w:r w:rsidRPr="004B0073">
        <w:rPr>
          <w:szCs w:val="26"/>
        </w:rPr>
        <w:t>Совета депутатов от __________ № _____</w:t>
      </w:r>
    </w:p>
    <w:p w:rsidR="007D6733" w:rsidRPr="00AB55C6" w:rsidRDefault="007D6733" w:rsidP="005824B2">
      <w:pPr>
        <w:rPr>
          <w:sz w:val="26"/>
          <w:szCs w:val="26"/>
        </w:rPr>
      </w:pPr>
    </w:p>
    <w:p w:rsidR="00274407" w:rsidRPr="00AB55C6" w:rsidRDefault="00274407" w:rsidP="005824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Положение</w:t>
      </w:r>
    </w:p>
    <w:p w:rsidR="007D6733" w:rsidRPr="00AB55C6" w:rsidRDefault="00274407" w:rsidP="005824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 контрольно-счетном органе города Сосновоборска</w:t>
      </w:r>
    </w:p>
    <w:p w:rsidR="007D6733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bookmarkStart w:id="1" w:name="_Toc420510598"/>
      <w:r w:rsidRPr="00AB55C6">
        <w:rPr>
          <w:b/>
          <w:kern w:val="28"/>
          <w:sz w:val="26"/>
          <w:szCs w:val="26"/>
        </w:rPr>
        <w:t>Общие положения</w:t>
      </w:r>
      <w:bookmarkEnd w:id="1"/>
    </w:p>
    <w:p w:rsidR="00235EAF" w:rsidRPr="00AB55C6" w:rsidRDefault="007D6733" w:rsidP="005824B2">
      <w:pPr>
        <w:pStyle w:val="13"/>
        <w:keepNext/>
        <w:numPr>
          <w:ilvl w:val="1"/>
          <w:numId w:val="7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Настоящее Положение о </w:t>
      </w:r>
      <w:r w:rsidR="00235EAF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</w:t>
      </w:r>
      <w:r w:rsidRPr="00AB55C6">
        <w:rPr>
          <w:bCs/>
          <w:iCs/>
          <w:sz w:val="26"/>
          <w:szCs w:val="26"/>
          <w:lang w:val="x-none" w:eastAsia="ru-RU"/>
        </w:rPr>
        <w:t>-счетном органе</w:t>
      </w:r>
      <w:r w:rsidR="00274407" w:rsidRPr="00AB55C6">
        <w:rPr>
          <w:bCs/>
          <w:iCs/>
          <w:sz w:val="26"/>
          <w:szCs w:val="26"/>
          <w:lang w:val="x-none" w:eastAsia="ru-RU"/>
        </w:rPr>
        <w:t xml:space="preserve"> города Сосновоборска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(далее по тексту – </w:t>
      </w:r>
      <w:r w:rsidR="00235EAF" w:rsidRPr="00AB55C6">
        <w:rPr>
          <w:bCs/>
          <w:iCs/>
          <w:sz w:val="26"/>
          <w:szCs w:val="26"/>
          <w:lang w:eastAsia="ru-RU"/>
        </w:rPr>
        <w:t>Положение)</w:t>
      </w:r>
      <w:r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устанавливает статус, полномочия, состав, порядок формирования, порядок планирования и обеспечения деятельности </w:t>
      </w:r>
      <w:r w:rsidR="00235EAF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онтрольно-счетного органа</w:t>
      </w:r>
      <w:r w:rsidR="00235EAF" w:rsidRPr="00AB55C6">
        <w:rPr>
          <w:bCs/>
          <w:iCs/>
          <w:sz w:val="26"/>
          <w:szCs w:val="26"/>
          <w:lang w:eastAsia="ru-RU"/>
        </w:rPr>
        <w:t xml:space="preserve"> города Сосновоборска </w:t>
      </w:r>
      <w:r w:rsidR="00235EAF" w:rsidRPr="00AB55C6">
        <w:rPr>
          <w:bCs/>
          <w:iCs/>
          <w:sz w:val="26"/>
          <w:szCs w:val="26"/>
          <w:lang w:val="x-none" w:eastAsia="ru-RU"/>
        </w:rPr>
        <w:t xml:space="preserve">(далее по тексту – </w:t>
      </w:r>
      <w:r w:rsidR="007945E9" w:rsidRPr="00AB55C6">
        <w:rPr>
          <w:bCs/>
          <w:iCs/>
          <w:sz w:val="26"/>
          <w:szCs w:val="26"/>
          <w:lang w:eastAsia="ru-RU"/>
        </w:rPr>
        <w:t>К</w:t>
      </w:r>
      <w:r w:rsidR="00235EAF" w:rsidRPr="00AB55C6">
        <w:rPr>
          <w:bCs/>
          <w:iCs/>
          <w:sz w:val="26"/>
          <w:szCs w:val="26"/>
          <w:lang w:val="x-none" w:eastAsia="ru-RU"/>
        </w:rPr>
        <w:t>онтрольно-счетный орган).</w:t>
      </w:r>
    </w:p>
    <w:p w:rsidR="007D6733" w:rsidRPr="00AB55C6" w:rsidRDefault="00235EAF" w:rsidP="005824B2">
      <w:pPr>
        <w:pStyle w:val="13"/>
        <w:keepNext/>
        <w:numPr>
          <w:ilvl w:val="1"/>
          <w:numId w:val="7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eastAsia="ru-RU"/>
        </w:rPr>
        <w:t xml:space="preserve">Положение </w:t>
      </w:r>
      <w:r w:rsidR="007D6733" w:rsidRPr="00AB55C6">
        <w:rPr>
          <w:bCs/>
          <w:iCs/>
          <w:sz w:val="26"/>
          <w:szCs w:val="26"/>
          <w:lang w:val="x-none" w:eastAsia="ru-RU"/>
        </w:rPr>
        <w:t xml:space="preserve">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Уставом </w:t>
      </w:r>
      <w:r w:rsidR="00274407" w:rsidRPr="00AB55C6">
        <w:rPr>
          <w:bCs/>
          <w:iCs/>
          <w:sz w:val="26"/>
          <w:szCs w:val="26"/>
          <w:lang w:val="x-none" w:eastAsia="ru-RU"/>
        </w:rPr>
        <w:t>города Сосновоборска Красноярского края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Статус контрольно-счетного органа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Контрольно-счетный орган является постоянно действующим органом внешнего муниципального финансового контроля, </w:t>
      </w:r>
      <w:r w:rsidR="004E7EB0" w:rsidRPr="00A10424">
        <w:rPr>
          <w:bCs/>
          <w:iCs/>
          <w:sz w:val="26"/>
          <w:szCs w:val="26"/>
          <w:lang w:val="x-none" w:eastAsia="ru-RU"/>
        </w:rPr>
        <w:t xml:space="preserve">образуется </w:t>
      </w:r>
      <w:r w:rsidR="00192998" w:rsidRPr="00A10424">
        <w:rPr>
          <w:bCs/>
          <w:iCs/>
          <w:sz w:val="26"/>
          <w:szCs w:val="26"/>
          <w:lang w:val="x-none" w:eastAsia="ru-RU"/>
        </w:rPr>
        <w:t xml:space="preserve">Сосновоборским городским Советом депутатов </w:t>
      </w:r>
      <w:r w:rsidRPr="00AB55C6">
        <w:rPr>
          <w:bCs/>
          <w:iCs/>
          <w:sz w:val="26"/>
          <w:szCs w:val="26"/>
          <w:lang w:val="x-none" w:eastAsia="ru-RU"/>
        </w:rPr>
        <w:t>(далее</w:t>
      </w:r>
      <w:r w:rsidR="00192998" w:rsidRPr="00A10424">
        <w:rPr>
          <w:bCs/>
          <w:iCs/>
          <w:sz w:val="26"/>
          <w:szCs w:val="26"/>
          <w:lang w:val="x-none" w:eastAsia="ru-RU"/>
        </w:rPr>
        <w:t xml:space="preserve"> по тексту</w:t>
      </w:r>
      <w:r w:rsidRPr="00AB55C6">
        <w:rPr>
          <w:bCs/>
          <w:iCs/>
          <w:sz w:val="26"/>
          <w:szCs w:val="26"/>
          <w:lang w:val="x-none" w:eastAsia="ru-RU"/>
        </w:rPr>
        <w:t xml:space="preserve"> - Совет депутатов) и подотчетен ему.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Деятельность контрольно-счетного органа не может быть приостановлена, в том числе в связи с досрочным прекращением полномочий Совета депутатов.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обладает правами юридического лица, имеет гербовую печать и бланки со своим наимен</w:t>
      </w:r>
      <w:r w:rsidR="004E7EB0" w:rsidRPr="00AB55C6">
        <w:rPr>
          <w:bCs/>
          <w:iCs/>
          <w:sz w:val="26"/>
          <w:szCs w:val="26"/>
          <w:lang w:val="x-none" w:eastAsia="ru-RU"/>
        </w:rPr>
        <w:t>ованием и с изображением герба 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4E7EB0" w:rsidRPr="00AB55C6" w:rsidRDefault="004E7EB0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имеет полное наименование – контрольно-счетный орган города Сосновоборска, сокращенное наименование – КСО г. Сосновоборска.</w:t>
      </w:r>
    </w:p>
    <w:p w:rsidR="007D6733" w:rsidRPr="00AB55C6" w:rsidRDefault="007D6733" w:rsidP="005824B2">
      <w:pPr>
        <w:pStyle w:val="13"/>
        <w:keepNext/>
        <w:numPr>
          <w:ilvl w:val="1"/>
          <w:numId w:val="25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Место нахождения контрольно-счетного органа </w:t>
      </w:r>
      <w:r w:rsidR="004E7EB0" w:rsidRPr="00AB55C6">
        <w:rPr>
          <w:bCs/>
          <w:iCs/>
          <w:sz w:val="26"/>
          <w:szCs w:val="26"/>
          <w:lang w:val="x-none" w:eastAsia="ru-RU"/>
        </w:rPr>
        <w:t xml:space="preserve">– </w:t>
      </w:r>
      <w:r w:rsidR="00BC3F1B">
        <w:rPr>
          <w:bCs/>
          <w:iCs/>
          <w:sz w:val="26"/>
          <w:szCs w:val="26"/>
          <w:lang w:eastAsia="ru-RU"/>
        </w:rPr>
        <w:t xml:space="preserve">662500, </w:t>
      </w:r>
      <w:r w:rsidR="004E7EB0" w:rsidRPr="00AB55C6">
        <w:rPr>
          <w:bCs/>
          <w:iCs/>
          <w:sz w:val="26"/>
          <w:szCs w:val="26"/>
          <w:lang w:val="x-none" w:eastAsia="ru-RU"/>
        </w:rPr>
        <w:t>Красноярский край, г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ород </w:t>
      </w:r>
      <w:r w:rsidR="004E7EB0" w:rsidRPr="00AB55C6">
        <w:rPr>
          <w:bCs/>
          <w:iCs/>
          <w:sz w:val="26"/>
          <w:szCs w:val="26"/>
          <w:lang w:val="x-none" w:eastAsia="ru-RU"/>
        </w:rPr>
        <w:t>Сосновоборск, ул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ица </w:t>
      </w:r>
      <w:r w:rsidR="004E7EB0" w:rsidRPr="00AB55C6">
        <w:rPr>
          <w:bCs/>
          <w:iCs/>
          <w:sz w:val="26"/>
          <w:szCs w:val="26"/>
          <w:lang w:val="x-none" w:eastAsia="ru-RU"/>
        </w:rPr>
        <w:t>Солнечная, д</w:t>
      </w:r>
      <w:r w:rsidR="00AB55C6" w:rsidRPr="00A10424">
        <w:rPr>
          <w:bCs/>
          <w:iCs/>
          <w:sz w:val="26"/>
          <w:szCs w:val="26"/>
          <w:lang w:val="x-none" w:eastAsia="ru-RU"/>
        </w:rPr>
        <w:t xml:space="preserve">ом </w:t>
      </w:r>
      <w:r w:rsidR="004E7EB0" w:rsidRPr="00AB55C6">
        <w:rPr>
          <w:bCs/>
          <w:iCs/>
          <w:sz w:val="26"/>
          <w:szCs w:val="26"/>
          <w:lang w:val="x-none" w:eastAsia="ru-RU"/>
        </w:rPr>
        <w:t>2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Правовые основы деятельности контрольно-счетного органа</w:t>
      </w:r>
    </w:p>
    <w:p w:rsidR="003053FA" w:rsidRPr="005824B2" w:rsidRDefault="003053FA" w:rsidP="005824B2">
      <w:pPr>
        <w:pStyle w:val="af4"/>
        <w:tabs>
          <w:tab w:val="left" w:pos="567"/>
        </w:tabs>
        <w:jc w:val="both"/>
        <w:rPr>
          <w:b/>
          <w:kern w:val="28"/>
          <w:sz w:val="26"/>
          <w:szCs w:val="26"/>
        </w:rPr>
      </w:pPr>
      <w:r>
        <w:rPr>
          <w:sz w:val="26"/>
          <w:szCs w:val="26"/>
        </w:rPr>
        <w:tab/>
      </w:r>
      <w:r w:rsidR="00DA436D" w:rsidRPr="005824B2">
        <w:rPr>
          <w:sz w:val="26"/>
          <w:szCs w:val="26"/>
        </w:rPr>
        <w:t>Контрольно</w:t>
      </w:r>
      <w:r w:rsidR="007D6733" w:rsidRPr="005824B2">
        <w:rPr>
          <w:sz w:val="26"/>
          <w:szCs w:val="26"/>
        </w:rPr>
        <w:t xml:space="preserve">-счетный орган осуществляет свою деятельность на основе </w:t>
      </w:r>
      <w:r w:rsidR="00DA436D" w:rsidRPr="005824B2">
        <w:rPr>
          <w:sz w:val="26"/>
          <w:szCs w:val="26"/>
        </w:rPr>
        <w:t>Конституции</w:t>
      </w:r>
      <w:r w:rsidR="007D6733" w:rsidRPr="005824B2">
        <w:rPr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Красноярского края, Устава</w:t>
      </w:r>
      <w:r w:rsidR="00B81C3D" w:rsidRPr="005824B2">
        <w:rPr>
          <w:sz w:val="26"/>
          <w:szCs w:val="26"/>
        </w:rPr>
        <w:t xml:space="preserve"> города Сосновоборска Красноярского края</w:t>
      </w:r>
      <w:r w:rsidR="007D6733" w:rsidRPr="005824B2">
        <w:rPr>
          <w:sz w:val="26"/>
          <w:szCs w:val="26"/>
        </w:rPr>
        <w:t>, настоящего Положения и иных муниципальных правовых актов.</w:t>
      </w:r>
    </w:p>
    <w:p w:rsidR="007D6733" w:rsidRPr="005824B2" w:rsidRDefault="007D6733" w:rsidP="005824B2">
      <w:pPr>
        <w:pStyle w:val="af4"/>
        <w:numPr>
          <w:ilvl w:val="0"/>
          <w:numId w:val="24"/>
        </w:numPr>
        <w:tabs>
          <w:tab w:val="left" w:pos="567"/>
        </w:tabs>
        <w:jc w:val="center"/>
        <w:rPr>
          <w:b/>
          <w:kern w:val="28"/>
          <w:sz w:val="26"/>
          <w:szCs w:val="26"/>
        </w:rPr>
      </w:pPr>
      <w:r w:rsidRPr="005824B2">
        <w:rPr>
          <w:b/>
          <w:kern w:val="28"/>
          <w:sz w:val="26"/>
          <w:szCs w:val="26"/>
        </w:rPr>
        <w:t xml:space="preserve">Принципы деятельности </w:t>
      </w:r>
      <w:r w:rsidR="00F1424A" w:rsidRPr="005824B2">
        <w:rPr>
          <w:b/>
          <w:kern w:val="28"/>
          <w:sz w:val="26"/>
          <w:szCs w:val="26"/>
        </w:rPr>
        <w:t>контрольно-счетного органа</w:t>
      </w:r>
    </w:p>
    <w:p w:rsidR="007D6733" w:rsidRPr="005824B2" w:rsidRDefault="007D6733" w:rsidP="005824B2">
      <w:pPr>
        <w:ind w:firstLine="450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7D6733" w:rsidRPr="005824B2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rPr>
          <w:b/>
          <w:kern w:val="28"/>
          <w:sz w:val="26"/>
          <w:szCs w:val="26"/>
        </w:rPr>
      </w:pPr>
      <w:r w:rsidRPr="005824B2">
        <w:rPr>
          <w:b/>
          <w:kern w:val="28"/>
          <w:sz w:val="26"/>
          <w:szCs w:val="26"/>
        </w:rPr>
        <w:t xml:space="preserve">Состав и структура контрольно-счетного органа 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Контрольно-счетный орган образуется в составе председателя и аппарата </w:t>
      </w:r>
      <w:r w:rsidR="002126C5" w:rsidRPr="005824B2">
        <w:rPr>
          <w:sz w:val="26"/>
          <w:szCs w:val="26"/>
        </w:rPr>
        <w:t>К</w:t>
      </w:r>
      <w:r w:rsidRPr="005824B2">
        <w:rPr>
          <w:sz w:val="26"/>
          <w:szCs w:val="26"/>
        </w:rPr>
        <w:t>онтрольно-счетного органа.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Председатель контрольно-счетного органа (далее </w:t>
      </w:r>
      <w:r w:rsidR="00192998" w:rsidRPr="005824B2">
        <w:rPr>
          <w:sz w:val="26"/>
          <w:szCs w:val="26"/>
        </w:rPr>
        <w:t xml:space="preserve">по тексту </w:t>
      </w:r>
      <w:r w:rsidRPr="005824B2">
        <w:rPr>
          <w:sz w:val="26"/>
          <w:szCs w:val="26"/>
        </w:rPr>
        <w:t>– председатель) замещает муниципальную должность.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Срок полномочий председателя составляет пять лет.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Работники аппарата контрольно-счетного органа </w:t>
      </w:r>
      <w:r w:rsidR="007B2782" w:rsidRPr="005824B2">
        <w:rPr>
          <w:sz w:val="26"/>
          <w:szCs w:val="26"/>
        </w:rPr>
        <w:t xml:space="preserve">могут </w:t>
      </w:r>
      <w:r w:rsidRPr="005824B2">
        <w:rPr>
          <w:sz w:val="26"/>
          <w:szCs w:val="26"/>
        </w:rPr>
        <w:t>замеща</w:t>
      </w:r>
      <w:r w:rsidR="007B2782" w:rsidRPr="005824B2">
        <w:rPr>
          <w:sz w:val="26"/>
          <w:szCs w:val="26"/>
        </w:rPr>
        <w:t>ть</w:t>
      </w:r>
      <w:r w:rsidRPr="005824B2">
        <w:rPr>
          <w:sz w:val="26"/>
          <w:szCs w:val="26"/>
        </w:rPr>
        <w:t xml:space="preserve"> должности муниципальной службы</w:t>
      </w:r>
      <w:r w:rsidR="00922A37" w:rsidRPr="005824B2">
        <w:rPr>
          <w:sz w:val="26"/>
          <w:szCs w:val="26"/>
        </w:rPr>
        <w:t xml:space="preserve"> </w:t>
      </w:r>
      <w:r w:rsidR="007B2782" w:rsidRPr="005824B2">
        <w:rPr>
          <w:sz w:val="26"/>
          <w:szCs w:val="26"/>
        </w:rPr>
        <w:t xml:space="preserve">(в том числе должность инспектора) </w:t>
      </w:r>
      <w:r w:rsidR="00922A37" w:rsidRPr="005824B2">
        <w:rPr>
          <w:sz w:val="26"/>
          <w:szCs w:val="26"/>
        </w:rPr>
        <w:t>и иные штатные должности, не отнесенные к должностям муниципальном службы</w:t>
      </w:r>
      <w:r w:rsidRPr="005824B2">
        <w:rPr>
          <w:sz w:val="26"/>
          <w:szCs w:val="26"/>
        </w:rPr>
        <w:t>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Штатная численность контрольно-счетного органа </w:t>
      </w:r>
      <w:r w:rsidR="00192998" w:rsidRPr="005824B2">
        <w:rPr>
          <w:sz w:val="26"/>
          <w:szCs w:val="26"/>
        </w:rPr>
        <w:t xml:space="preserve">определяется </w:t>
      </w:r>
      <w:r w:rsidRPr="005824B2">
        <w:rPr>
          <w:sz w:val="26"/>
          <w:szCs w:val="26"/>
        </w:rPr>
        <w:t>правовым актом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922A37" w:rsidRPr="005824B2" w:rsidRDefault="00922A37" w:rsidP="005824B2">
      <w:pPr>
        <w:ind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 xml:space="preserve">Структура контрольно-счетного органа определяется </w:t>
      </w:r>
      <w:r w:rsidR="00AD5FF8" w:rsidRPr="005824B2">
        <w:rPr>
          <w:sz w:val="26"/>
          <w:szCs w:val="26"/>
        </w:rPr>
        <w:t>правовым актом Совета депутатов одновременно с штатной численностью контрольно-счетного органа.</w:t>
      </w:r>
    </w:p>
    <w:p w:rsidR="007D6733" w:rsidRPr="005824B2" w:rsidRDefault="007D6733" w:rsidP="005824B2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5824B2">
        <w:rPr>
          <w:sz w:val="26"/>
          <w:szCs w:val="26"/>
        </w:rPr>
        <w:t>Права, обязанности и ответственность работников контрольно-счетного органа определяются Федеральным законом от 07.02.2011 № 6-ФЗ</w:t>
      </w:r>
      <w:r w:rsidR="00922A37" w:rsidRPr="005824B2">
        <w:rPr>
          <w:sz w:val="26"/>
          <w:szCs w:val="26"/>
        </w:rPr>
        <w:t xml:space="preserve"> </w:t>
      </w:r>
      <w:r w:rsidRPr="005824B2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D6733" w:rsidRPr="004B0073" w:rsidRDefault="004B0073" w:rsidP="004B0073">
      <w:pPr>
        <w:pStyle w:val="a3"/>
        <w:numPr>
          <w:ilvl w:val="1"/>
          <w:numId w:val="24"/>
        </w:numPr>
        <w:ind w:left="0" w:firstLine="993"/>
        <w:jc w:val="both"/>
        <w:rPr>
          <w:sz w:val="28"/>
        </w:rPr>
      </w:pPr>
      <w:r>
        <w:rPr>
          <w:sz w:val="26"/>
          <w:szCs w:val="26"/>
        </w:rPr>
        <w:t xml:space="preserve"> </w:t>
      </w:r>
      <w:r w:rsidR="00AD5FF8" w:rsidRPr="004B0073">
        <w:rPr>
          <w:sz w:val="26"/>
          <w:szCs w:val="26"/>
        </w:rPr>
        <w:t>Ш</w:t>
      </w:r>
      <w:r w:rsidR="007D6733" w:rsidRPr="004B0073">
        <w:rPr>
          <w:sz w:val="26"/>
          <w:szCs w:val="26"/>
        </w:rPr>
        <w:t>татное</w:t>
      </w:r>
      <w:r w:rsidR="00AD5FF8" w:rsidRPr="004B0073">
        <w:rPr>
          <w:sz w:val="26"/>
          <w:szCs w:val="26"/>
        </w:rPr>
        <w:t xml:space="preserve"> </w:t>
      </w:r>
      <w:r w:rsidR="007D6733" w:rsidRPr="004B0073">
        <w:rPr>
          <w:sz w:val="26"/>
          <w:szCs w:val="26"/>
        </w:rPr>
        <w:t>расписание контрольно-счетного органа утвержда</w:t>
      </w:r>
      <w:r w:rsidR="00AD5FF8" w:rsidRPr="004B0073">
        <w:rPr>
          <w:sz w:val="26"/>
          <w:szCs w:val="26"/>
        </w:rPr>
        <w:t>е</w:t>
      </w:r>
      <w:r w:rsidR="007D6733" w:rsidRPr="004B0073">
        <w:rPr>
          <w:sz w:val="26"/>
          <w:szCs w:val="26"/>
        </w:rPr>
        <w:t>тся председателем исходя из полномочий</w:t>
      </w:r>
      <w:r w:rsidR="00AD5FF8" w:rsidRPr="004B0073">
        <w:rPr>
          <w:sz w:val="26"/>
          <w:szCs w:val="26"/>
        </w:rPr>
        <w:t>, определенных правовым актом Совета депутатов структуры и штатной численности</w:t>
      </w:r>
      <w:r w:rsidR="00AE4718" w:rsidRPr="00AE4718">
        <w:rPr>
          <w:sz w:val="26"/>
          <w:szCs w:val="26"/>
        </w:rPr>
        <w:t xml:space="preserve"> </w:t>
      </w:r>
      <w:r w:rsidR="00AE4718" w:rsidRPr="004B0073">
        <w:rPr>
          <w:sz w:val="26"/>
          <w:szCs w:val="26"/>
        </w:rPr>
        <w:t>контрольно-счетного органа</w:t>
      </w:r>
      <w:r w:rsidR="007D6733" w:rsidRPr="004B0073">
        <w:rPr>
          <w:sz w:val="28"/>
        </w:rPr>
        <w:t>.</w:t>
      </w:r>
    </w:p>
    <w:p w:rsidR="007D6733" w:rsidRPr="00AB55C6" w:rsidRDefault="007D6733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Порядок назначения на должность и освобождения от должности </w:t>
      </w:r>
      <w:r w:rsidR="004B0073">
        <w:rPr>
          <w:b/>
          <w:kern w:val="28"/>
          <w:sz w:val="26"/>
          <w:szCs w:val="26"/>
        </w:rPr>
        <w:br/>
      </w:r>
      <w:r w:rsidRPr="00AB55C6">
        <w:rPr>
          <w:b/>
          <w:kern w:val="28"/>
          <w:sz w:val="26"/>
          <w:szCs w:val="26"/>
        </w:rPr>
        <w:t xml:space="preserve">председателя контрольно-счетного органа 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 назначается на должность решением Совета депутатов. 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bookmarkStart w:id="2" w:name="Par78"/>
      <w:bookmarkEnd w:id="2"/>
      <w:r w:rsidRPr="00AB55C6">
        <w:rPr>
          <w:bCs/>
          <w:iCs/>
          <w:sz w:val="26"/>
          <w:szCs w:val="26"/>
          <w:lang w:val="x-none" w:eastAsia="ru-RU"/>
        </w:rPr>
        <w:t>Предложения о кандидатурах на должность председателя вносятся в Совет депутатов: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председателем Совета депутатов;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депутатами Совета депутатов - не менее одной трети от установленного числа депутатов Совета депутатов;</w:t>
      </w:r>
    </w:p>
    <w:p w:rsidR="007D6733" w:rsidRPr="00AB55C6" w:rsidRDefault="007D6733" w:rsidP="005824B2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главой </w:t>
      </w:r>
      <w:r w:rsidR="002126C5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.</w:t>
      </w:r>
    </w:p>
    <w:p w:rsidR="007D6733" w:rsidRPr="00AB55C6" w:rsidRDefault="007D6733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Кандидатуры на должность председателя представляются в Совет депутатов субъектами, перечисленными в </w:t>
      </w:r>
      <w:hyperlink w:anchor="Par64" w:history="1">
        <w:r w:rsidRPr="00AB55C6">
          <w:rPr>
            <w:bCs/>
            <w:iCs/>
            <w:sz w:val="26"/>
            <w:szCs w:val="26"/>
            <w:lang w:val="x-none" w:eastAsia="ru-RU"/>
          </w:rPr>
          <w:t xml:space="preserve">пункте </w:t>
        </w:r>
        <w:r w:rsidR="002126C5" w:rsidRPr="00AB55C6">
          <w:rPr>
            <w:bCs/>
            <w:iCs/>
            <w:sz w:val="26"/>
            <w:szCs w:val="26"/>
            <w:lang w:eastAsia="ru-RU"/>
          </w:rPr>
          <w:t>6.</w:t>
        </w:r>
        <w:r w:rsidRPr="00AB55C6">
          <w:rPr>
            <w:bCs/>
            <w:iCs/>
            <w:sz w:val="26"/>
            <w:szCs w:val="26"/>
            <w:lang w:val="x-none" w:eastAsia="ru-RU"/>
          </w:rPr>
          <w:t>2</w:t>
        </w:r>
      </w:hyperlink>
      <w:r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="002126C5" w:rsidRPr="00AB55C6">
        <w:rPr>
          <w:bCs/>
          <w:iCs/>
          <w:sz w:val="26"/>
          <w:szCs w:val="26"/>
          <w:lang w:eastAsia="ru-RU"/>
        </w:rPr>
        <w:t>Положения</w:t>
      </w:r>
      <w:r w:rsidRPr="00AB55C6">
        <w:rPr>
          <w:bCs/>
          <w:iCs/>
          <w:sz w:val="26"/>
          <w:szCs w:val="26"/>
          <w:lang w:val="x-none" w:eastAsia="ru-RU"/>
        </w:rPr>
        <w:t>, не позднее чем за десять дней до истечения полномочий действующего председателя.</w:t>
      </w:r>
    </w:p>
    <w:p w:rsidR="007D6733" w:rsidRPr="00AB55C6" w:rsidRDefault="007D6733" w:rsidP="005824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В случае досрочного освобождения от должности председателя, предложения по кандидатурам представляются не позднее </w:t>
      </w:r>
      <w:r w:rsidR="00163B32" w:rsidRPr="003053FA">
        <w:rPr>
          <w:rFonts w:ascii="Times New Roman" w:hAnsi="Times New Roman" w:cs="Times New Roman"/>
          <w:sz w:val="26"/>
          <w:szCs w:val="26"/>
        </w:rPr>
        <w:t>трех дней</w:t>
      </w:r>
      <w:r w:rsidRPr="00AB55C6">
        <w:rPr>
          <w:rFonts w:ascii="Times New Roman" w:hAnsi="Times New Roman" w:cs="Times New Roman"/>
          <w:sz w:val="26"/>
          <w:szCs w:val="26"/>
        </w:rPr>
        <w:t>, предшествующ</w:t>
      </w:r>
      <w:r w:rsidR="00163B32" w:rsidRPr="00AB55C6">
        <w:rPr>
          <w:rFonts w:ascii="Times New Roman" w:hAnsi="Times New Roman" w:cs="Times New Roman"/>
          <w:sz w:val="26"/>
          <w:szCs w:val="26"/>
        </w:rPr>
        <w:t>их</w:t>
      </w:r>
      <w:r w:rsidRPr="00AB55C6">
        <w:rPr>
          <w:rFonts w:ascii="Times New Roman" w:hAnsi="Times New Roman" w:cs="Times New Roman"/>
          <w:sz w:val="26"/>
          <w:szCs w:val="26"/>
        </w:rPr>
        <w:t xml:space="preserve"> дню рассмотрения Советом депутатов вопроса о назначении председателя.</w:t>
      </w:r>
    </w:p>
    <w:p w:rsidR="00B81C3D" w:rsidRPr="00AB55C6" w:rsidRDefault="00B81C3D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Гражданин, кандидатура которого предложена на должность председателя, не позднее </w:t>
      </w:r>
      <w:r w:rsidR="00AD5FF8" w:rsidRPr="00AB55C6">
        <w:rPr>
          <w:bCs/>
          <w:iCs/>
          <w:sz w:val="26"/>
          <w:szCs w:val="26"/>
          <w:lang w:val="x-none" w:eastAsia="ru-RU"/>
        </w:rPr>
        <w:t>чем за три дня</w:t>
      </w:r>
      <w:r w:rsidR="00A343DA" w:rsidRPr="00AB55C6">
        <w:rPr>
          <w:bCs/>
          <w:iCs/>
          <w:sz w:val="26"/>
          <w:szCs w:val="26"/>
          <w:lang w:val="x-none" w:eastAsia="ru-RU"/>
        </w:rPr>
        <w:t>,</w:t>
      </w:r>
      <w:r w:rsidRPr="00AB55C6">
        <w:rPr>
          <w:bCs/>
          <w:iCs/>
          <w:sz w:val="26"/>
          <w:szCs w:val="26"/>
          <w:lang w:val="x-none" w:eastAsia="ru-RU"/>
        </w:rPr>
        <w:t xml:space="preserve"> предшествующ</w:t>
      </w:r>
      <w:r w:rsidR="00AD5FF8" w:rsidRPr="00AB55C6">
        <w:rPr>
          <w:bCs/>
          <w:iCs/>
          <w:sz w:val="26"/>
          <w:szCs w:val="26"/>
          <w:lang w:val="x-none" w:eastAsia="ru-RU"/>
        </w:rPr>
        <w:t>их</w:t>
      </w:r>
      <w:r w:rsidRPr="00AB55C6">
        <w:rPr>
          <w:bCs/>
          <w:iCs/>
          <w:sz w:val="26"/>
          <w:szCs w:val="26"/>
          <w:lang w:val="x-none" w:eastAsia="ru-RU"/>
        </w:rPr>
        <w:t xml:space="preserve"> дню рассмотрения Советом депутатов вопроса о назначении </w:t>
      </w:r>
      <w:r w:rsidR="00A343DA" w:rsidRPr="00AB55C6">
        <w:rPr>
          <w:bCs/>
          <w:iCs/>
          <w:sz w:val="26"/>
          <w:szCs w:val="26"/>
          <w:lang w:val="x-none" w:eastAsia="ru-RU"/>
        </w:rPr>
        <w:t>председателя,</w:t>
      </w:r>
      <w:r w:rsidRPr="00AB55C6">
        <w:rPr>
          <w:bCs/>
          <w:iCs/>
          <w:sz w:val="26"/>
          <w:szCs w:val="26"/>
          <w:lang w:val="x-none" w:eastAsia="ru-RU"/>
        </w:rPr>
        <w:t xml:space="preserve"> представляет в Совет депутатов следующие документы: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>паспорт или заменяющий его документ;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3" w:name="Par37"/>
      <w:bookmarkEnd w:id="3"/>
      <w:r w:rsidRPr="00AB55C6">
        <w:rPr>
          <w:rFonts w:eastAsiaTheme="minorHAnsi"/>
          <w:sz w:val="26"/>
          <w:szCs w:val="26"/>
          <w:lang w:eastAsia="en-US"/>
        </w:rPr>
        <w:t>документ о профессиональном образовании;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>трудовую книжку или иной документ, подтверждающий трудовую (служебную) деятельность гражданина;</w:t>
      </w:r>
    </w:p>
    <w:p w:rsidR="00B81C3D" w:rsidRPr="00AB55C6" w:rsidRDefault="00B81C3D" w:rsidP="005824B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 xml:space="preserve">документ, подтверждающий представление сведений о доходах, об имуществе и обязательствах имущественного характера, полученных гражданином, его супругой (супругом), несовершеннолетними детьми Губернатору Красноярского края, в соответствии с </w:t>
      </w:r>
      <w:hyperlink r:id="rId8" w:history="1">
        <w:r w:rsidRPr="00AB55C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B55C6">
        <w:rPr>
          <w:rFonts w:eastAsiaTheme="minorHAnsi"/>
          <w:sz w:val="26"/>
          <w:szCs w:val="26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сведений;</w:t>
      </w:r>
    </w:p>
    <w:p w:rsidR="00B81C3D" w:rsidRPr="00AB55C6" w:rsidRDefault="00B81C3D" w:rsidP="0058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42"/>
      <w:bookmarkEnd w:id="4"/>
      <w:r w:rsidRPr="00AB55C6">
        <w:rPr>
          <w:rFonts w:eastAsiaTheme="minorHAnsi"/>
          <w:sz w:val="26"/>
          <w:szCs w:val="26"/>
          <w:lang w:eastAsia="en-US"/>
        </w:rPr>
        <w:t xml:space="preserve">Также подаются копии документов, указанных в </w:t>
      </w:r>
      <w:hyperlink w:anchor="Par36" w:history="1">
        <w:r w:rsidRPr="00AB55C6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</w:hyperlink>
      <w:r w:rsidRPr="00AB55C6">
        <w:rPr>
          <w:sz w:val="26"/>
          <w:szCs w:val="26"/>
        </w:rPr>
        <w:t>1</w:t>
      </w:r>
      <w:hyperlink w:anchor="Par37" w:history="1">
        <w:r w:rsidRPr="00AB55C6">
          <w:rPr>
            <w:rFonts w:eastAsiaTheme="minorHAnsi"/>
            <w:sz w:val="26"/>
            <w:szCs w:val="26"/>
            <w:lang w:eastAsia="en-US"/>
          </w:rPr>
          <w:t>-3</w:t>
        </w:r>
      </w:hyperlink>
      <w:r w:rsidRPr="00AB55C6">
        <w:rPr>
          <w:rFonts w:eastAsiaTheme="minorHAnsi"/>
          <w:sz w:val="26"/>
          <w:szCs w:val="26"/>
          <w:lang w:eastAsia="en-US"/>
        </w:rPr>
        <w:t xml:space="preserve"> настоящего пункта.</w:t>
      </w:r>
    </w:p>
    <w:p w:rsidR="00B81C3D" w:rsidRPr="00AB55C6" w:rsidRDefault="00B81C3D" w:rsidP="0058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55C6">
        <w:rPr>
          <w:rFonts w:eastAsiaTheme="minorHAnsi"/>
          <w:sz w:val="26"/>
          <w:szCs w:val="26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81C3D" w:rsidRPr="00AB55C6" w:rsidRDefault="00AD5FF8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Кандидатуры на должность председателя рассматриваются Советом депутатов в следующем п</w:t>
      </w:r>
      <w:r w:rsidR="00B81C3D" w:rsidRPr="00AB55C6">
        <w:rPr>
          <w:bCs/>
          <w:iCs/>
          <w:sz w:val="26"/>
          <w:szCs w:val="26"/>
          <w:lang w:val="x-none" w:eastAsia="ru-RU"/>
        </w:rPr>
        <w:t>оряд</w:t>
      </w:r>
      <w:r w:rsidRPr="00AB55C6">
        <w:rPr>
          <w:bCs/>
          <w:iCs/>
          <w:sz w:val="26"/>
          <w:szCs w:val="26"/>
          <w:lang w:val="x-none" w:eastAsia="ru-RU"/>
        </w:rPr>
        <w:t>ке</w:t>
      </w:r>
      <w:r w:rsidR="001E0355" w:rsidRPr="00AB55C6">
        <w:rPr>
          <w:bCs/>
          <w:iCs/>
          <w:sz w:val="26"/>
          <w:szCs w:val="26"/>
          <w:lang w:val="x-none" w:eastAsia="ru-RU"/>
        </w:rPr>
        <w:t>:</w:t>
      </w:r>
      <w:r w:rsidR="00B81C3D" w:rsidRPr="00AB55C6">
        <w:rPr>
          <w:bCs/>
          <w:iCs/>
          <w:sz w:val="26"/>
          <w:szCs w:val="26"/>
          <w:lang w:val="x-none" w:eastAsia="ru-RU"/>
        </w:rPr>
        <w:t xml:space="preserve"> 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Поступившие в </w:t>
      </w:r>
      <w:r w:rsidR="00163B32" w:rsidRPr="00AB55C6">
        <w:rPr>
          <w:sz w:val="26"/>
          <w:szCs w:val="26"/>
        </w:rPr>
        <w:t>Совет депутатов</w:t>
      </w:r>
      <w:r w:rsidRPr="00AB55C6">
        <w:rPr>
          <w:sz w:val="26"/>
          <w:szCs w:val="26"/>
        </w:rPr>
        <w:t xml:space="preserve"> предложения о кандидатурах на должность председателя направляются председателем Совета</w:t>
      </w:r>
      <w:r w:rsidR="00163B32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на предварительное рассмотрение в </w:t>
      </w:r>
      <w:r w:rsidR="001E0355" w:rsidRPr="00AB55C6">
        <w:rPr>
          <w:sz w:val="26"/>
          <w:szCs w:val="26"/>
        </w:rPr>
        <w:t>одну из постоянных комиссий Совета депутатов, которую он определяет ответственной за подготовку вопроса о назначении на должность председателя к рассмотрению Советом депутатов (далее – ответственная комиссия).</w:t>
      </w:r>
    </w:p>
    <w:p w:rsidR="00AD5FF8" w:rsidRPr="00AB55C6" w:rsidRDefault="001E0355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Ответстве</w:t>
      </w:r>
      <w:r w:rsidR="00AD5FF8" w:rsidRPr="00AB55C6">
        <w:rPr>
          <w:sz w:val="26"/>
          <w:szCs w:val="26"/>
        </w:rPr>
        <w:t>нная комиссия на основании представленных документов</w:t>
      </w:r>
      <w:r w:rsidRPr="00AB55C6">
        <w:rPr>
          <w:sz w:val="26"/>
          <w:szCs w:val="26"/>
        </w:rPr>
        <w:t xml:space="preserve"> и собеседования с кандидатами</w:t>
      </w:r>
      <w:r w:rsidR="00AD5FF8" w:rsidRPr="00AB55C6">
        <w:rPr>
          <w:sz w:val="26"/>
          <w:szCs w:val="26"/>
        </w:rPr>
        <w:t xml:space="preserve"> проводит предварительную оценку кандидатов на предмет их соответствия требованиям, предъявляемым к кандидатурам на замещение должности председателя. По результатам предварительной оценки ответственная комиссия </w:t>
      </w:r>
      <w:r w:rsidRPr="00AB55C6">
        <w:rPr>
          <w:sz w:val="26"/>
          <w:szCs w:val="26"/>
        </w:rPr>
        <w:t>направляет</w:t>
      </w:r>
      <w:r w:rsidR="00AD5FF8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председателю Совета депутатов </w:t>
      </w:r>
      <w:r w:rsidR="00AD5FF8" w:rsidRPr="00AB55C6">
        <w:rPr>
          <w:sz w:val="26"/>
          <w:szCs w:val="26"/>
        </w:rPr>
        <w:t>заключения по каждой кандидатуре.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Вопрос о назначении на должность председателя рассматривается на заседании Совета</w:t>
      </w:r>
      <w:r w:rsidR="001E0355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с приглашением кандидатов на эту должность.</w:t>
      </w:r>
      <w:r w:rsidR="001E0355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Представление кандидатур на заседании производится внесшими их лицами либо их уполномоченными представителями. После представления каждой из кандидатур </w:t>
      </w:r>
      <w:r w:rsidR="001E0355" w:rsidRPr="00AB55C6">
        <w:rPr>
          <w:sz w:val="26"/>
          <w:szCs w:val="26"/>
        </w:rPr>
        <w:t>представителем</w:t>
      </w:r>
      <w:r w:rsidRPr="00AB55C6">
        <w:rPr>
          <w:sz w:val="26"/>
          <w:szCs w:val="26"/>
        </w:rPr>
        <w:t xml:space="preserve"> ответственной комиссии оглашаются результаты предварительной оценки соответствия кандидата установленным требованиям.</w:t>
      </w:r>
    </w:p>
    <w:p w:rsidR="001E0355" w:rsidRPr="00AB55C6" w:rsidRDefault="001E0355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После представления кандидата и оглашения результатов предварительной оценки слово предоставляется кандидату для ответов на вопросы депутатов и специалистов в области финансов, экономики, юриспруденции и государственного (муниципального) управления, которые могут быть приглашены на заседание председателем Совета депутатов по рекомендации ответственной комиссии для консультаций. 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После обсуждения городским Советом </w:t>
      </w:r>
      <w:r w:rsidR="005C2730" w:rsidRPr="00AB55C6">
        <w:rPr>
          <w:sz w:val="26"/>
          <w:szCs w:val="26"/>
        </w:rPr>
        <w:t xml:space="preserve">всех </w:t>
      </w:r>
      <w:r w:rsidRPr="00AB55C6">
        <w:rPr>
          <w:sz w:val="26"/>
          <w:szCs w:val="26"/>
        </w:rPr>
        <w:t>кандидатур каждая кандидатура выносится на голосование.</w:t>
      </w:r>
      <w:r w:rsidR="005C2730" w:rsidRPr="00AB55C6">
        <w:rPr>
          <w:sz w:val="26"/>
          <w:szCs w:val="26"/>
        </w:rPr>
        <w:t xml:space="preserve"> </w:t>
      </w:r>
      <w:r w:rsidRPr="00AB55C6">
        <w:rPr>
          <w:sz w:val="26"/>
          <w:szCs w:val="26"/>
        </w:rPr>
        <w:t xml:space="preserve">Решение о назначении на должность председателя принимается Советом </w:t>
      </w:r>
      <w:r w:rsidR="005C2730" w:rsidRPr="00AB55C6">
        <w:rPr>
          <w:sz w:val="26"/>
          <w:szCs w:val="26"/>
        </w:rPr>
        <w:t xml:space="preserve">депутатов открытым голосованием </w:t>
      </w:r>
      <w:r w:rsidRPr="00AB55C6">
        <w:rPr>
          <w:sz w:val="26"/>
          <w:szCs w:val="26"/>
        </w:rPr>
        <w:t>большинством голосов от установленного числа депутатов.</w:t>
      </w:r>
      <w:r w:rsidR="005C2730" w:rsidRPr="00AB55C6">
        <w:rPr>
          <w:sz w:val="26"/>
          <w:szCs w:val="26"/>
        </w:rPr>
        <w:t xml:space="preserve"> Каждый депутат может отдать свой голос не более чем за одного кандидата.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случае</w:t>
      </w:r>
      <w:r w:rsidR="005C2730" w:rsidRPr="00AB55C6">
        <w:rPr>
          <w:sz w:val="26"/>
          <w:szCs w:val="26"/>
        </w:rPr>
        <w:t>,</w:t>
      </w:r>
      <w:r w:rsidRPr="00AB55C6">
        <w:rPr>
          <w:sz w:val="26"/>
          <w:szCs w:val="26"/>
        </w:rPr>
        <w:t xml:space="preserve"> если ни одна из предложенных кандидатур не набрала необходимого числа голосов, проводится второй тур голосования по двум кандидатурам, получившим наибольшее число голосов.</w:t>
      </w:r>
    </w:p>
    <w:p w:rsidR="00AD5FF8" w:rsidRPr="00AB55C6" w:rsidRDefault="00AD5FF8" w:rsidP="005824B2">
      <w:pPr>
        <w:pStyle w:val="a3"/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Полномочия председателя возникают со дня, следующего за днем принятия решения о его назначении, и прекращаются в день</w:t>
      </w:r>
      <w:r w:rsidR="00F32795" w:rsidRPr="00AB55C6">
        <w:rPr>
          <w:sz w:val="26"/>
          <w:szCs w:val="26"/>
        </w:rPr>
        <w:t xml:space="preserve">, определенный </w:t>
      </w:r>
      <w:r w:rsidR="00AB55C6" w:rsidRPr="00AB55C6">
        <w:rPr>
          <w:sz w:val="26"/>
          <w:szCs w:val="26"/>
        </w:rPr>
        <w:t>в решении</w:t>
      </w:r>
      <w:r w:rsidR="00F32795" w:rsidRPr="00AB55C6">
        <w:rPr>
          <w:sz w:val="26"/>
          <w:szCs w:val="26"/>
        </w:rPr>
        <w:t xml:space="preserve"> </w:t>
      </w:r>
      <w:r w:rsidR="005C2730" w:rsidRPr="00AB55C6">
        <w:rPr>
          <w:sz w:val="26"/>
          <w:szCs w:val="26"/>
        </w:rPr>
        <w:t>Совет</w:t>
      </w:r>
      <w:r w:rsidR="00F32795" w:rsidRPr="00AB55C6">
        <w:rPr>
          <w:sz w:val="26"/>
          <w:szCs w:val="26"/>
        </w:rPr>
        <w:t>а</w:t>
      </w:r>
      <w:r w:rsidR="005C2730" w:rsidRPr="00AB55C6">
        <w:rPr>
          <w:sz w:val="26"/>
          <w:szCs w:val="26"/>
        </w:rPr>
        <w:t xml:space="preserve"> депутатов</w:t>
      </w:r>
      <w:r w:rsidRPr="00AB55C6">
        <w:rPr>
          <w:sz w:val="26"/>
          <w:szCs w:val="26"/>
        </w:rPr>
        <w:t xml:space="preserve"> </w:t>
      </w:r>
      <w:r w:rsidR="005C2730" w:rsidRPr="00AB55C6">
        <w:rPr>
          <w:sz w:val="26"/>
          <w:szCs w:val="26"/>
        </w:rPr>
        <w:t>об освобождении от должности</w:t>
      </w:r>
      <w:r w:rsidRPr="00AB55C6">
        <w:rPr>
          <w:sz w:val="26"/>
          <w:szCs w:val="26"/>
        </w:rPr>
        <w:t>.</w:t>
      </w:r>
    </w:p>
    <w:p w:rsidR="00B81C3D" w:rsidRPr="00AB55C6" w:rsidRDefault="00B81C3D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Освобождение от должности председателя осуществляется Советом депутатов по истечению срока полномочий, а так же досрочно по следующим основаниям: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вступления в законную силу обвинительного приговора суда в отношении него;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признания его недееспособным или ограниченно дееспособным вступившим в законную силу решением суда;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подачи письменного заявления об отставке;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достижения установленного Законом Красноярского края,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выявления обстоятельств, предусмотренных </w:t>
      </w:r>
      <w:r w:rsidR="005E5A4A" w:rsidRPr="00AB55C6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B73F08" w:rsidRPr="00AB55C6">
        <w:rPr>
          <w:rFonts w:ascii="Times New Roman" w:hAnsi="Times New Roman" w:cs="Times New Roman"/>
          <w:sz w:val="26"/>
          <w:szCs w:val="26"/>
        </w:rPr>
        <w:t>7.2., 7.3. статьи 7</w:t>
      </w:r>
      <w:r w:rsidRPr="00AB55C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81C3D" w:rsidRPr="00AB55C6" w:rsidRDefault="00B81C3D" w:rsidP="005824B2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несоблюдения ограничений, запретов, неисполнения обязанностей, которые установлены Фед</w:t>
      </w:r>
      <w:r w:rsidR="005E5A4A" w:rsidRPr="00AB55C6">
        <w:rPr>
          <w:rFonts w:ascii="Times New Roman" w:hAnsi="Times New Roman" w:cs="Times New Roman"/>
          <w:sz w:val="26"/>
          <w:szCs w:val="26"/>
        </w:rPr>
        <w:t>еральным законом от 25.12.2008 № 273-ФЗ</w:t>
      </w:r>
      <w:r w:rsidRPr="00AB55C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Требования к кандида</w:t>
      </w:r>
      <w:r w:rsidR="00F1424A" w:rsidRPr="00AB55C6">
        <w:rPr>
          <w:b/>
          <w:kern w:val="28"/>
          <w:sz w:val="26"/>
          <w:szCs w:val="26"/>
        </w:rPr>
        <w:t>турам на должность председателя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На должность председателя назначаются граждане Российской Федерации, соответствующие следующим квалификационным требованиям: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4"/>
      <w:bookmarkEnd w:id="5"/>
      <w:r w:rsidRPr="00AB55C6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4777F" w:rsidRPr="00AB55C6" w:rsidRDefault="00F4777F" w:rsidP="005824B2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</w:t>
      </w:r>
      <w:r w:rsidR="00B73F08" w:rsidRPr="00AB55C6">
        <w:rPr>
          <w:rFonts w:ascii="Times New Roman" w:hAnsi="Times New Roman" w:cs="Times New Roman"/>
          <w:sz w:val="26"/>
          <w:szCs w:val="26"/>
        </w:rPr>
        <w:t>, У</w:t>
      </w:r>
      <w:r w:rsidRPr="00AB55C6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B73F08" w:rsidRPr="00AB55C6">
        <w:rPr>
          <w:rFonts w:ascii="Times New Roman" w:hAnsi="Times New Roman" w:cs="Times New Roman"/>
          <w:sz w:val="26"/>
          <w:szCs w:val="26"/>
        </w:rPr>
        <w:t>города Сосновоборска</w:t>
      </w:r>
      <w:r w:rsidRPr="00AB55C6">
        <w:rPr>
          <w:rFonts w:ascii="Times New Roman" w:hAnsi="Times New Roman" w:cs="Times New Roman"/>
          <w:sz w:val="26"/>
          <w:szCs w:val="26"/>
        </w:rPr>
        <w:t xml:space="preserve"> </w:t>
      </w:r>
      <w:r w:rsidR="00B73F08" w:rsidRPr="00AB55C6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Pr="00AB55C6">
        <w:rPr>
          <w:rFonts w:ascii="Times New Roman" w:hAnsi="Times New Roman" w:cs="Times New Roman"/>
          <w:sz w:val="26"/>
          <w:szCs w:val="26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Гражданин Российской Федерации не может быть назначен на</w:t>
      </w:r>
      <w:r w:rsidR="002126C5" w:rsidRPr="00AB55C6">
        <w:rPr>
          <w:bCs/>
          <w:iCs/>
          <w:sz w:val="26"/>
          <w:szCs w:val="26"/>
          <w:lang w:eastAsia="ru-RU"/>
        </w:rPr>
        <w:t xml:space="preserve"> </w:t>
      </w:r>
      <w:r w:rsidRPr="00AB55C6">
        <w:rPr>
          <w:bCs/>
          <w:iCs/>
          <w:sz w:val="26"/>
          <w:szCs w:val="26"/>
          <w:lang w:val="x-none" w:eastAsia="ru-RU"/>
        </w:rPr>
        <w:t xml:space="preserve">должность председателя в случае: 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наличия у него неснятой или непогашенной судимости;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признания его недееспособным или ограниченно дееспособным решением суда, вступившим в законную силу;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4777F" w:rsidRPr="00AB55C6" w:rsidRDefault="00F4777F" w:rsidP="005824B2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наличия оснований, предусмотренных пунктом </w:t>
      </w:r>
      <w:r w:rsidR="002126C5" w:rsidRPr="00AB55C6">
        <w:rPr>
          <w:sz w:val="26"/>
          <w:szCs w:val="26"/>
        </w:rPr>
        <w:t>7.</w:t>
      </w:r>
      <w:r w:rsidRPr="00AB55C6">
        <w:rPr>
          <w:sz w:val="26"/>
          <w:szCs w:val="26"/>
        </w:rPr>
        <w:t>3</w:t>
      </w:r>
      <w:r w:rsidR="002126C5" w:rsidRPr="00AB55C6">
        <w:rPr>
          <w:sz w:val="26"/>
          <w:szCs w:val="26"/>
        </w:rPr>
        <w:t xml:space="preserve"> Положения</w:t>
      </w:r>
      <w:r w:rsidRPr="00AB55C6">
        <w:rPr>
          <w:sz w:val="26"/>
          <w:szCs w:val="26"/>
        </w:rPr>
        <w:t>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Гражданин, замещающий должность председателя,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2126C5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 xml:space="preserve">, председателем Совета депутатов, руководителями судебных и правоохранительных органов, расположенных на территории </w:t>
      </w:r>
      <w:r w:rsidR="002126C5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hyperlink r:id="rId9" w:history="1">
        <w:r w:rsidRPr="00AB55C6">
          <w:rPr>
            <w:bCs/>
            <w:iCs/>
            <w:sz w:val="26"/>
            <w:szCs w:val="26"/>
            <w:lang w:val="x-none" w:eastAsia="ru-RU"/>
          </w:rPr>
          <w:t>Законом</w:t>
        </w:r>
      </w:hyperlink>
      <w:r w:rsidRPr="00AB55C6">
        <w:rPr>
          <w:bCs/>
          <w:iCs/>
          <w:sz w:val="26"/>
          <w:szCs w:val="26"/>
          <w:lang w:val="x-none" w:eastAsia="ru-RU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Гарантии статуса председателя</w:t>
      </w:r>
      <w:r w:rsidR="00746C60" w:rsidRPr="00AB55C6">
        <w:rPr>
          <w:b/>
          <w:kern w:val="28"/>
          <w:sz w:val="26"/>
          <w:szCs w:val="26"/>
        </w:rPr>
        <w:t xml:space="preserve">, инспектора </w:t>
      </w:r>
      <w:r w:rsidRPr="00AB55C6">
        <w:rPr>
          <w:b/>
          <w:kern w:val="28"/>
          <w:sz w:val="26"/>
          <w:szCs w:val="26"/>
        </w:rPr>
        <w:t>контрольно-счетного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</w:t>
      </w:r>
      <w:r w:rsidR="00746C60" w:rsidRPr="00AB55C6">
        <w:rPr>
          <w:bCs/>
          <w:iCs/>
          <w:sz w:val="26"/>
          <w:szCs w:val="26"/>
          <w:lang w:val="x-none" w:eastAsia="ru-RU"/>
        </w:rPr>
        <w:t>, инспектор</w:t>
      </w:r>
      <w:r w:rsidRPr="00AB55C6">
        <w:rPr>
          <w:bCs/>
          <w:iCs/>
          <w:sz w:val="26"/>
          <w:szCs w:val="26"/>
          <w:lang w:val="x-none" w:eastAsia="ru-RU"/>
        </w:rPr>
        <w:t xml:space="preserve"> явля</w:t>
      </w:r>
      <w:r w:rsidR="00746C60" w:rsidRPr="00AB55C6">
        <w:rPr>
          <w:bCs/>
          <w:iCs/>
          <w:sz w:val="26"/>
          <w:szCs w:val="26"/>
          <w:lang w:val="x-none" w:eastAsia="ru-RU"/>
        </w:rPr>
        <w:t>ю</w:t>
      </w:r>
      <w:r w:rsidRPr="00AB55C6">
        <w:rPr>
          <w:bCs/>
          <w:iCs/>
          <w:sz w:val="26"/>
          <w:szCs w:val="26"/>
          <w:lang w:val="x-none" w:eastAsia="ru-RU"/>
        </w:rPr>
        <w:t>тся должностным</w:t>
      </w:r>
      <w:r w:rsidR="00746C60" w:rsidRPr="00AB55C6">
        <w:rPr>
          <w:bCs/>
          <w:iCs/>
          <w:sz w:val="26"/>
          <w:szCs w:val="26"/>
          <w:lang w:val="x-none" w:eastAsia="ru-RU"/>
        </w:rPr>
        <w:t>и</w:t>
      </w:r>
      <w:r w:rsidRPr="00AB55C6">
        <w:rPr>
          <w:bCs/>
          <w:iCs/>
          <w:sz w:val="26"/>
          <w:szCs w:val="26"/>
          <w:lang w:val="x-none" w:eastAsia="ru-RU"/>
        </w:rPr>
        <w:t xml:space="preserve"> лиц</w:t>
      </w:r>
      <w:r w:rsidR="00746C60" w:rsidRPr="00AB55C6">
        <w:rPr>
          <w:bCs/>
          <w:iCs/>
          <w:sz w:val="26"/>
          <w:szCs w:val="26"/>
          <w:lang w:val="x-none" w:eastAsia="ru-RU"/>
        </w:rPr>
        <w:t>ами</w:t>
      </w:r>
      <w:r w:rsidRPr="00AB55C6">
        <w:rPr>
          <w:bCs/>
          <w:iCs/>
          <w:sz w:val="26"/>
          <w:szCs w:val="26"/>
          <w:lang w:val="x-none" w:eastAsia="ru-RU"/>
        </w:rPr>
        <w:t xml:space="preserve"> контрольно-счетного органа.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Воздействие в какой-либо форме на должностное лицо контрольно-счетного 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либо распространение заведомо ложной информации о его деятельности влекут за собой ответственность, установленную</w:t>
      </w:r>
      <w:r w:rsidR="00B73F08" w:rsidRPr="00AB55C6">
        <w:rPr>
          <w:bCs/>
          <w:iCs/>
          <w:sz w:val="26"/>
          <w:szCs w:val="26"/>
          <w:lang w:val="x-none" w:eastAsia="ru-RU"/>
        </w:rPr>
        <w:t xml:space="preserve"> </w:t>
      </w:r>
      <w:r w:rsidRPr="00AB55C6">
        <w:rPr>
          <w:bCs/>
          <w:iCs/>
          <w:sz w:val="26"/>
          <w:szCs w:val="26"/>
          <w:lang w:val="x-none" w:eastAsia="ru-RU"/>
        </w:rPr>
        <w:t>законодательством Российской Федерации и (или) законодательством Красноярского края.</w:t>
      </w:r>
    </w:p>
    <w:p w:rsidR="007D6733" w:rsidRPr="00AB55C6" w:rsidRDefault="00746C60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Должностные лица контрольно-счетного органа</w:t>
      </w:r>
      <w:r w:rsidR="00F4777F" w:rsidRPr="00AB55C6">
        <w:rPr>
          <w:bCs/>
          <w:iCs/>
          <w:sz w:val="26"/>
          <w:szCs w:val="26"/>
          <w:lang w:val="x-none" w:eastAsia="ru-RU"/>
        </w:rPr>
        <w:t xml:space="preserve"> подлеж</w:t>
      </w:r>
      <w:r w:rsidRPr="00AB55C6">
        <w:rPr>
          <w:bCs/>
          <w:iCs/>
          <w:sz w:val="26"/>
          <w:szCs w:val="26"/>
          <w:lang w:val="x-none" w:eastAsia="ru-RU"/>
        </w:rPr>
        <w:t>а</w:t>
      </w:r>
      <w:r w:rsidR="00F4777F" w:rsidRPr="00AB55C6">
        <w:rPr>
          <w:bCs/>
          <w:iCs/>
          <w:sz w:val="26"/>
          <w:szCs w:val="26"/>
          <w:lang w:val="x-none" w:eastAsia="ru-RU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 w:rsidRPr="00AB55C6">
        <w:rPr>
          <w:bCs/>
          <w:iCs/>
          <w:sz w:val="26"/>
          <w:szCs w:val="26"/>
          <w:lang w:val="x-none" w:eastAsia="ru-RU"/>
        </w:rPr>
        <w:t>, и обладают гарантиями профессиональной независимости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Основные полномочия </w:t>
      </w:r>
      <w:r w:rsidR="002126C5" w:rsidRPr="00AB55C6">
        <w:rPr>
          <w:b/>
          <w:kern w:val="28"/>
          <w:sz w:val="26"/>
          <w:szCs w:val="26"/>
        </w:rPr>
        <w:t>К</w:t>
      </w:r>
      <w:r w:rsidRPr="00AB55C6">
        <w:rPr>
          <w:b/>
          <w:kern w:val="28"/>
          <w:sz w:val="26"/>
          <w:szCs w:val="26"/>
        </w:rPr>
        <w:t>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осуществляет следующие основные полномочия: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экспертиза проектов местного бюджета, проверка и анализ обоснованности его показателей;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внешняя проверка годового отчета об исполнении местного бюджета;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проведение аудита в сфере закупок товаров, работ и услуг в соответствии с Федеральным </w:t>
      </w:r>
      <w:hyperlink r:id="rId10" w:history="1">
        <w:r w:rsidRPr="00AB55C6">
          <w:rPr>
            <w:sz w:val="26"/>
            <w:szCs w:val="26"/>
          </w:rPr>
          <w:t>законом</w:t>
        </w:r>
      </w:hyperlink>
      <w:r w:rsidRPr="00AB55C6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экспертиза проектов муниципальных правовых актов в части, касающейся расходных обязательств </w:t>
      </w:r>
      <w:r w:rsidR="00B73F08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анализ и мониторинг бюджетного процесса в </w:t>
      </w:r>
      <w:r w:rsidR="00B73F08" w:rsidRPr="00AB55C6">
        <w:rPr>
          <w:sz w:val="26"/>
          <w:szCs w:val="26"/>
        </w:rPr>
        <w:t>городе Сосновоборске</w:t>
      </w:r>
      <w:r w:rsidRPr="00AB55C6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</w:t>
      </w:r>
      <w:r w:rsidR="00527217" w:rsidRPr="00AB55C6">
        <w:rPr>
          <w:i/>
          <w:sz w:val="26"/>
          <w:szCs w:val="26"/>
        </w:rPr>
        <w:t xml:space="preserve"> </w:t>
      </w:r>
      <w:r w:rsidR="00527217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осуществление контроля за состоянием муниципального внутреннего и внешнего долга;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оценка реализуемости, рисков и результатов достижения целей социально-экономического развития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 xml:space="preserve">, предусмотренных документами стратегического планирования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, в пределах компетенции контрольно-счетного органа;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участие в пределах полномочий в мероприятиях, направленных на противодействие коррупции;</w:t>
      </w:r>
    </w:p>
    <w:p w:rsidR="00F4777F" w:rsidRPr="00AB55C6" w:rsidRDefault="00F4777F" w:rsidP="005824B2">
      <w:pPr>
        <w:pStyle w:val="a3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276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Внешний муниципальный финансовый контроль осуществляется контрольно-счетным органом:</w:t>
      </w:r>
    </w:p>
    <w:p w:rsidR="00F4777F" w:rsidRPr="00AB55C6" w:rsidRDefault="00F4777F" w:rsidP="005824B2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7F187E" w:rsidRPr="00AB55C6">
        <w:rPr>
          <w:sz w:val="26"/>
          <w:szCs w:val="26"/>
        </w:rPr>
        <w:t>города Сосновоборска</w:t>
      </w:r>
      <w:r w:rsidRPr="00AB55C6">
        <w:rPr>
          <w:sz w:val="26"/>
          <w:szCs w:val="26"/>
        </w:rPr>
        <w:t>;</w:t>
      </w:r>
    </w:p>
    <w:p w:rsidR="00F4777F" w:rsidRPr="00AB55C6" w:rsidRDefault="00F4777F" w:rsidP="005824B2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Формы осуществления контрольно-счетным органом внешнего муниципального финансового контроля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Внешний муниципальный финансовый контроль осуществляется </w:t>
      </w:r>
      <w:r w:rsidR="007F187E" w:rsidRPr="00AB55C6">
        <w:rPr>
          <w:bCs/>
          <w:iCs/>
          <w:sz w:val="26"/>
          <w:szCs w:val="26"/>
          <w:lang w:val="x-none" w:eastAsia="ru-RU"/>
        </w:rPr>
        <w:t>К</w:t>
      </w:r>
      <w:r w:rsidRPr="00AB55C6">
        <w:rPr>
          <w:bCs/>
          <w:iCs/>
          <w:sz w:val="26"/>
          <w:szCs w:val="26"/>
          <w:lang w:val="x-none" w:eastAsia="ru-RU"/>
        </w:rPr>
        <w:t>онтрольно-счетным органом в форме контрольных или экспертно-аналитических мероприятий.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При проведении контрольного мероприятия 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При проведении экспертно - аналитического мероприятия контрольно-счетным органом составляет отчет или заключение.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Стандарты внешнего муниципального финансового контроля</w:t>
      </w:r>
    </w:p>
    <w:p w:rsidR="003475DE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3475DE">
        <w:rPr>
          <w:bCs/>
          <w:iCs/>
          <w:sz w:val="26"/>
          <w:szCs w:val="26"/>
          <w:lang w:val="x-none" w:eastAsia="ru-RU"/>
        </w:rPr>
        <w:t>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F4777F" w:rsidRPr="004B0073" w:rsidRDefault="00F4777F" w:rsidP="004B0073">
      <w:pPr>
        <w:pStyle w:val="a3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 w:rsidR="00A10424" w:rsidRPr="004B0073">
        <w:rPr>
          <w:sz w:val="26"/>
          <w:szCs w:val="26"/>
        </w:rPr>
        <w:t xml:space="preserve"> </w:t>
      </w:r>
      <w:r w:rsidRPr="004B0073">
        <w:rPr>
          <w:sz w:val="26"/>
          <w:szCs w:val="26"/>
        </w:rPr>
        <w:t>контрольно-счетным органом в соответствии с общими требованиями, утвержденными Счетной палатой Российской Федерации.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4777F" w:rsidRPr="00AB55C6" w:rsidRDefault="00F4777F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Планирование деятельности контрольно-счетного органа</w:t>
      </w:r>
    </w:p>
    <w:p w:rsidR="00F4777F" w:rsidRPr="00AB55C6" w:rsidRDefault="00F4777F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sz w:val="26"/>
          <w:szCs w:val="26"/>
        </w:rPr>
        <w:t xml:space="preserve">Контрольно-счетный орган осуществляет свою деятельность на основе </w:t>
      </w:r>
      <w:r w:rsidRPr="00AB55C6">
        <w:rPr>
          <w:bCs/>
          <w:iCs/>
          <w:sz w:val="26"/>
          <w:szCs w:val="26"/>
          <w:lang w:val="x-none" w:eastAsia="ru-RU"/>
        </w:rPr>
        <w:t>планов, которые разрабатываются и утверждаются им самостоятельно.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</w:t>
      </w:r>
      <w:r w:rsidR="007F187E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План работы контрольно-счетного органа на предстоящий год утверждается в срок не позднее 30 декабря.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Решение о включении контрольных и экспертно-аналитических мероприятий в план работы контрольно-счетного органа принимается ею самостоятельно, исходя из возложенных на контрольно-счетный орган полномочий и с учетом ранее проведенных мероприятий.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Поручения Совета депутатов, предложения главы </w:t>
      </w:r>
      <w:r w:rsidR="007F187E" w:rsidRPr="00AB55C6">
        <w:rPr>
          <w:bCs/>
          <w:iCs/>
          <w:sz w:val="26"/>
          <w:szCs w:val="26"/>
          <w:lang w:val="x-none" w:eastAsia="ru-RU"/>
        </w:rPr>
        <w:t xml:space="preserve">города Сосновоборска </w:t>
      </w:r>
      <w:r w:rsidRPr="00AB55C6">
        <w:rPr>
          <w:bCs/>
          <w:iCs/>
          <w:sz w:val="26"/>
          <w:szCs w:val="26"/>
          <w:lang w:val="x-none" w:eastAsia="ru-RU"/>
        </w:rPr>
        <w:t>по внесению изменений в план работы контрольно-счетного органа, поступившие для включения в план работы в течение года, рассматриваются председателем в течение 7 дней со дня их поступления.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Регламент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Регламент контрольно-счетного органа определяет: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содержание направлений деятельности </w:t>
      </w:r>
      <w:r w:rsidR="007F187E" w:rsidRPr="00AB55C6">
        <w:rPr>
          <w:rFonts w:ascii="Times New Roman" w:hAnsi="Times New Roman" w:cs="Times New Roman"/>
          <w:sz w:val="26"/>
          <w:szCs w:val="26"/>
        </w:rPr>
        <w:t>К</w:t>
      </w:r>
      <w:r w:rsidRPr="00AB55C6">
        <w:rPr>
          <w:rFonts w:ascii="Times New Roman" w:hAnsi="Times New Roman" w:cs="Times New Roman"/>
          <w:sz w:val="26"/>
          <w:szCs w:val="26"/>
        </w:rPr>
        <w:t>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вопросы подготовки и проведения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порядок ведения делопроизводства;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3053FA" w:rsidRDefault="00A343DA" w:rsidP="005824B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иные вопросы внутренней деятельности контрольно-счетного органа.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Регламент </w:t>
      </w:r>
      <w:r w:rsidR="007F187E" w:rsidRPr="00AB55C6">
        <w:rPr>
          <w:bCs/>
          <w:iCs/>
          <w:sz w:val="26"/>
          <w:szCs w:val="26"/>
          <w:lang w:eastAsia="ru-RU"/>
        </w:rPr>
        <w:t>К</w:t>
      </w:r>
      <w:r w:rsidRPr="00AB55C6">
        <w:rPr>
          <w:bCs/>
          <w:iCs/>
          <w:sz w:val="26"/>
          <w:szCs w:val="26"/>
          <w:lang w:val="x-none" w:eastAsia="ru-RU"/>
        </w:rPr>
        <w:t>онтрольно-счетного органа утверждается председателем.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Обязательность исполнения требований должностного лица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Требования и запросы должностного лица контрольно-счетного органа, связанные с осуществлением им своих должностных полномочий, установленных законодательством Российской Федерации, законодательством Красноярского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Неисполнение законных требований и запросов должностного лица контрольно-счетного органа, а также воспрепятствование осуществлению </w:t>
      </w:r>
      <w:r w:rsidR="00F1424A" w:rsidRPr="00AB55C6">
        <w:rPr>
          <w:bCs/>
          <w:iCs/>
          <w:sz w:val="26"/>
          <w:szCs w:val="26"/>
          <w:lang w:val="x-none" w:eastAsia="ru-RU"/>
        </w:rPr>
        <w:t>им возложенных</w:t>
      </w:r>
      <w:r w:rsidRPr="00AB55C6">
        <w:rPr>
          <w:bCs/>
          <w:iCs/>
          <w:sz w:val="26"/>
          <w:szCs w:val="26"/>
          <w:lang w:val="x-none" w:eastAsia="ru-RU"/>
        </w:rPr>
        <w:t xml:space="preserve"> на него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 xml:space="preserve">Полномочия председателя по организации деятельности контрольно-счетного органа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Председатель: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деятельностью контрольно-счетного органа;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Регламент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планы работы контрольно-счетного органа и изменения к ним;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годовой отчет о деятельности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утверждает штатное расписание контрольно-счетного органа</w:t>
      </w:r>
      <w:r w:rsidR="00CF2BC8" w:rsidRPr="00AB55C6">
        <w:rPr>
          <w:rFonts w:ascii="Times New Roman" w:hAnsi="Times New Roman" w:cs="Times New Roman"/>
          <w:sz w:val="26"/>
          <w:szCs w:val="26"/>
        </w:rPr>
        <w:t>,</w:t>
      </w:r>
      <w:r w:rsidRPr="00AB55C6">
        <w:rPr>
          <w:rFonts w:ascii="Times New Roman" w:hAnsi="Times New Roman" w:cs="Times New Roman"/>
          <w:sz w:val="26"/>
          <w:szCs w:val="26"/>
        </w:rPr>
        <w:t xml:space="preserve"> исходя из возложенных на не</w:t>
      </w:r>
      <w:r w:rsidR="00CF2BC8" w:rsidRPr="00AB55C6">
        <w:rPr>
          <w:rFonts w:ascii="Times New Roman" w:hAnsi="Times New Roman" w:cs="Times New Roman"/>
          <w:sz w:val="26"/>
          <w:szCs w:val="26"/>
        </w:rPr>
        <w:t>го</w:t>
      </w:r>
      <w:r w:rsidRPr="00AB55C6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CF2BC8" w:rsidRPr="00AB55C6">
        <w:rPr>
          <w:rFonts w:ascii="Times New Roman" w:hAnsi="Times New Roman" w:cs="Times New Roman"/>
          <w:sz w:val="26"/>
          <w:szCs w:val="26"/>
        </w:rPr>
        <w:t>,</w:t>
      </w:r>
      <w:r w:rsidRPr="00AB55C6">
        <w:rPr>
          <w:rFonts w:ascii="Times New Roman" w:hAnsi="Times New Roman" w:cs="Times New Roman"/>
          <w:sz w:val="26"/>
          <w:szCs w:val="26"/>
        </w:rPr>
        <w:t xml:space="preserve"> и должностные инструкции работников;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утверждает результаты контрольных и экспертно-аналитических мероприятий контрольно-счетного органа;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подписывает представления и предписания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DF56DA" w:rsidRPr="00AB55C6">
        <w:rPr>
          <w:rFonts w:ascii="Times New Roman" w:hAnsi="Times New Roman" w:cs="Times New Roman"/>
          <w:sz w:val="26"/>
          <w:szCs w:val="26"/>
        </w:rPr>
        <w:t>Совету депутатов и Г</w:t>
      </w:r>
      <w:r w:rsidRPr="00AB55C6">
        <w:rPr>
          <w:rFonts w:ascii="Times New Roman" w:hAnsi="Times New Roman" w:cs="Times New Roman"/>
          <w:sz w:val="26"/>
          <w:szCs w:val="26"/>
        </w:rPr>
        <w:t xml:space="preserve">лаве </w:t>
      </w:r>
      <w:r w:rsidR="00DF56DA" w:rsidRPr="00AB55C6">
        <w:rPr>
          <w:rFonts w:ascii="Times New Roman" w:hAnsi="Times New Roman" w:cs="Times New Roman"/>
          <w:sz w:val="26"/>
          <w:szCs w:val="26"/>
        </w:rPr>
        <w:t>города Сосновоборска</w:t>
      </w:r>
      <w:r w:rsidRPr="00AB55C6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 xml:space="preserve">представляет контрольно-счетный орган в государственных органах   Российской Федерации, государственных органах субъектов Российской Федерации и органах местного самоуправления; 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осуществляет полномочия нанимателя работников аппарата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издает правовые акты по вопросам организации деятельности контрольно-счетного органа;</w:t>
      </w:r>
    </w:p>
    <w:p w:rsidR="00A343DA" w:rsidRPr="00AB55C6" w:rsidRDefault="00A343DA" w:rsidP="005824B2">
      <w:pPr>
        <w:pStyle w:val="ConsPlusNormal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осуществляет иные полномочия, установленные федеральными законами, законами Красноярского края и настоящим Положением.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Права, обязанности и ответственность должностного лица контрольно-счетного органа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при осуществлении возложенных на него должностных полномочий имеет право: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Красноярского края, органов местного самоуправления и муниципальных органов, организаций;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</w:t>
      </w:r>
      <w:r w:rsidR="00527217" w:rsidRPr="00AB55C6">
        <w:rPr>
          <w:sz w:val="26"/>
          <w:szCs w:val="26"/>
        </w:rPr>
        <w:t xml:space="preserve">яемых органов и организаций, в </w:t>
      </w:r>
      <w:r w:rsidR="00AB55C6" w:rsidRPr="00AB55C6">
        <w:rPr>
          <w:sz w:val="26"/>
          <w:szCs w:val="26"/>
        </w:rPr>
        <w:t>том числе в установленном</w:t>
      </w:r>
      <w:r w:rsidRPr="00AB55C6">
        <w:rPr>
          <w:sz w:val="26"/>
          <w:szCs w:val="26"/>
        </w:rPr>
        <w:t xml:space="preserve"> порядке с документами, содержащими государственную, </w:t>
      </w:r>
      <w:r w:rsidR="00AB55C6" w:rsidRPr="00AB55C6">
        <w:rPr>
          <w:sz w:val="26"/>
          <w:szCs w:val="26"/>
        </w:rPr>
        <w:t>служебную, коммерческую</w:t>
      </w:r>
      <w:r w:rsidRPr="00AB55C6">
        <w:rPr>
          <w:sz w:val="26"/>
          <w:szCs w:val="26"/>
        </w:rPr>
        <w:t xml:space="preserve"> и иную охраняемую законом тайну;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знакомиться с технической документацией к электронным базам данных;</w:t>
      </w:r>
    </w:p>
    <w:p w:rsidR="00A343DA" w:rsidRPr="00AB55C6" w:rsidRDefault="00A343DA" w:rsidP="005824B2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B55C6">
        <w:rPr>
          <w:sz w:val="26"/>
          <w:szCs w:val="26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Красноярского края.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Должностное лицо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</w:t>
      </w:r>
      <w:r w:rsidR="00527217" w:rsidRPr="00AB55C6">
        <w:rPr>
          <w:bCs/>
          <w:iCs/>
          <w:sz w:val="26"/>
          <w:szCs w:val="26"/>
          <w:lang w:eastAsia="ru-RU"/>
        </w:rPr>
        <w:t>16.</w:t>
      </w:r>
      <w:r w:rsidRPr="00AB55C6">
        <w:rPr>
          <w:bCs/>
          <w:iCs/>
          <w:sz w:val="26"/>
          <w:szCs w:val="26"/>
          <w:lang w:val="x-none" w:eastAsia="ru-RU"/>
        </w:rPr>
        <w:t xml:space="preserve">1 </w:t>
      </w:r>
      <w:r w:rsidR="00FC3C53">
        <w:rPr>
          <w:bCs/>
          <w:iCs/>
          <w:sz w:val="26"/>
          <w:szCs w:val="26"/>
          <w:lang w:eastAsia="ru-RU"/>
        </w:rPr>
        <w:t>Положения</w:t>
      </w:r>
      <w:r w:rsidRPr="00AB55C6">
        <w:rPr>
          <w:bCs/>
          <w:iCs/>
          <w:sz w:val="26"/>
          <w:szCs w:val="26"/>
          <w:lang w:val="x-none" w:eastAsia="ru-RU"/>
        </w:rPr>
        <w:t xml:space="preserve">, должно незамедлительно (в течение 24 часов) уведомить об этом председателя контрольно-счетного органа. Порядок и форма уведомления определяются законами Красноярского края.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Председатель вправе участвовать в заседаниях Совета депутатов, его комиссий и рабочих групп, заседаниях администрации </w:t>
      </w:r>
      <w:r w:rsidR="00344281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 xml:space="preserve">, координационных и совещательных органов, созданных при главе </w:t>
      </w:r>
      <w:r w:rsidR="0063296D" w:rsidRPr="00AB55C6">
        <w:rPr>
          <w:bCs/>
          <w:iCs/>
          <w:sz w:val="26"/>
          <w:szCs w:val="26"/>
          <w:lang w:val="x-none" w:eastAsia="ru-RU"/>
        </w:rPr>
        <w:t>города Сосновоборска</w:t>
      </w:r>
      <w:r w:rsidRPr="00AB55C6">
        <w:rPr>
          <w:bCs/>
          <w:iCs/>
          <w:sz w:val="26"/>
          <w:szCs w:val="26"/>
          <w:lang w:val="x-none" w:eastAsia="ru-RU"/>
        </w:rPr>
        <w:t>.</w:t>
      </w:r>
    </w:p>
    <w:p w:rsidR="00A343DA" w:rsidRPr="00AB55C6" w:rsidRDefault="00A343D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Представление информации контрольно-счетному органу</w:t>
      </w:r>
    </w:p>
    <w:p w:rsidR="00A343DA" w:rsidRPr="004B0073" w:rsidRDefault="00A343DA" w:rsidP="004B0073">
      <w:pPr>
        <w:pStyle w:val="a3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343DA" w:rsidRPr="00AB55C6" w:rsidRDefault="00A343D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 xml:space="preserve">Порядок направления </w:t>
      </w:r>
      <w:r w:rsidR="00527217" w:rsidRPr="00AB55C6">
        <w:rPr>
          <w:bCs/>
          <w:iCs/>
          <w:sz w:val="26"/>
          <w:szCs w:val="26"/>
          <w:lang w:val="x-none" w:eastAsia="ru-RU"/>
        </w:rPr>
        <w:t xml:space="preserve">запросов </w:t>
      </w:r>
      <w:r w:rsidRPr="00AB55C6">
        <w:rPr>
          <w:bCs/>
          <w:iCs/>
          <w:sz w:val="26"/>
          <w:szCs w:val="26"/>
          <w:lang w:val="x-none" w:eastAsia="ru-RU"/>
        </w:rPr>
        <w:t xml:space="preserve">контрольно-счетного органа, указанных в пункте </w:t>
      </w:r>
      <w:r w:rsidR="00FC3C53">
        <w:rPr>
          <w:bCs/>
          <w:iCs/>
          <w:sz w:val="26"/>
          <w:szCs w:val="26"/>
          <w:lang w:eastAsia="ru-RU"/>
        </w:rPr>
        <w:t>17.1</w:t>
      </w:r>
      <w:r w:rsidRPr="00AB55C6">
        <w:rPr>
          <w:bCs/>
          <w:iCs/>
          <w:sz w:val="26"/>
          <w:szCs w:val="26"/>
          <w:lang w:val="x-none" w:eastAsia="ru-RU"/>
        </w:rPr>
        <w:t xml:space="preserve"> определяется муниципальными правовыми актами и Регламентом контрольно-счетного органа.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местного бюджета в порядке и сроки, установленные муниципальными правовыми актами.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</w:t>
      </w:r>
      <w:r w:rsidRPr="00AB55C6">
        <w:rPr>
          <w:sz w:val="26"/>
          <w:szCs w:val="26"/>
        </w:rPr>
        <w:t xml:space="preserve"> Российской Федерации и (или) законодательством Красноярского края.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Представления и предписания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F1424A" w:rsidRPr="00A10424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10424">
        <w:rPr>
          <w:sz w:val="26"/>
          <w:szCs w:val="26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 лицом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Предписание контрольно-счетного органа должно быть исполнено в установленные в нем сроки.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Представления и предписания контрольно-счетного органа подписываются председателем.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Гарантии прав проверяемых органов и организаций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Красноярского края, прилагаются к актам и в дальнейшем являются их неотъемлемой частью.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Взаимодействие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при осуществлении своей деятельности вправе взаимодействовать со Счетной палатой Красноярского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Красноярского края.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sz w:val="26"/>
          <w:szCs w:val="26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1424A" w:rsidRPr="00AB55C6" w:rsidRDefault="00F1424A" w:rsidP="005824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C6">
        <w:rPr>
          <w:rFonts w:ascii="Times New Roman" w:hAnsi="Times New Roman" w:cs="Times New Roman"/>
          <w:sz w:val="26"/>
          <w:szCs w:val="26"/>
        </w:rPr>
        <w:t>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Обеспечение доступа к информации о деятельности контрольно-счетного органа</w:t>
      </w:r>
    </w:p>
    <w:p w:rsidR="00F1424A" w:rsidRPr="004B0073" w:rsidRDefault="00F1424A" w:rsidP="004B0073">
      <w:pPr>
        <w:pStyle w:val="a3"/>
        <w:numPr>
          <w:ilvl w:val="1"/>
          <w:numId w:val="24"/>
        </w:numPr>
        <w:ind w:left="0" w:firstLine="567"/>
        <w:jc w:val="both"/>
        <w:rPr>
          <w:sz w:val="26"/>
          <w:szCs w:val="26"/>
        </w:rPr>
      </w:pPr>
      <w:r w:rsidRPr="004B0073">
        <w:rPr>
          <w:sz w:val="26"/>
          <w:szCs w:val="26"/>
        </w:rPr>
        <w:t>Контрольно-счетный орган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информацию о проведенных контрольных и экспертно-аналитических</w:t>
      </w:r>
      <w:r w:rsidR="00746C60" w:rsidRPr="004B0073">
        <w:rPr>
          <w:sz w:val="26"/>
          <w:szCs w:val="26"/>
        </w:rPr>
        <w:t xml:space="preserve"> </w:t>
      </w:r>
      <w:r w:rsidRPr="004B0073">
        <w:rPr>
          <w:sz w:val="26"/>
          <w:szCs w:val="26"/>
        </w:rPr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Контрольно-счетный орган ежегодно представляет отчет о своей деятельности Совету депутатов. Указанный отчет размещается в сети Интернет только после его рассмотрения Советом депутатов.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Финансовое обеспечение деятельности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Финансовое обеспечение деятельности контрольно-счетного органа осуществляется за счет средств местного бюджета и предусматривается в объеме, позволяющем обеспечить осуществление возложенных на него полномочий.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Средства на содержание контрольно-счетного органа 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Контроль за использованием контрольно-счетн</w:t>
      </w:r>
      <w:r w:rsidR="00E25C17" w:rsidRPr="00AB55C6">
        <w:rPr>
          <w:bCs/>
          <w:iCs/>
          <w:sz w:val="26"/>
          <w:szCs w:val="26"/>
          <w:lang w:eastAsia="ru-RU"/>
        </w:rPr>
        <w:t>ым</w:t>
      </w:r>
      <w:r w:rsidRPr="00AB55C6">
        <w:rPr>
          <w:bCs/>
          <w:iCs/>
          <w:sz w:val="26"/>
          <w:szCs w:val="26"/>
          <w:lang w:val="x-none" w:eastAsia="ru-RU"/>
        </w:rPr>
        <w:t xml:space="preserve"> орган</w:t>
      </w:r>
      <w:r w:rsidR="00E25C17" w:rsidRPr="00AB55C6">
        <w:rPr>
          <w:bCs/>
          <w:iCs/>
          <w:sz w:val="26"/>
          <w:szCs w:val="26"/>
          <w:lang w:eastAsia="ru-RU"/>
        </w:rPr>
        <w:t>ом</w:t>
      </w:r>
      <w:r w:rsidRPr="00AB55C6">
        <w:rPr>
          <w:bCs/>
          <w:iCs/>
          <w:sz w:val="26"/>
          <w:szCs w:val="26"/>
          <w:lang w:val="x-none" w:eastAsia="ru-RU"/>
        </w:rPr>
        <w:t xml:space="preserve"> бюджетных средств и муниципального имущества осуществляется на основании правовых актов Совета депутатов.</w:t>
      </w:r>
    </w:p>
    <w:p w:rsidR="00F1424A" w:rsidRPr="00AB55C6" w:rsidRDefault="00F1424A" w:rsidP="005824B2">
      <w:pPr>
        <w:pStyle w:val="1"/>
        <w:numPr>
          <w:ilvl w:val="0"/>
          <w:numId w:val="24"/>
        </w:numPr>
        <w:tabs>
          <w:tab w:val="left" w:pos="567"/>
        </w:tabs>
        <w:ind w:left="0" w:firstLine="0"/>
        <w:rPr>
          <w:b/>
          <w:kern w:val="28"/>
          <w:sz w:val="26"/>
          <w:szCs w:val="26"/>
        </w:rPr>
      </w:pPr>
      <w:r w:rsidRPr="00AB55C6">
        <w:rPr>
          <w:b/>
          <w:kern w:val="28"/>
          <w:sz w:val="26"/>
          <w:szCs w:val="26"/>
        </w:rPr>
        <w:t>Материальное, социальное обеспечение и гарантии работников контрольно-счетного органа</w:t>
      </w:r>
    </w:p>
    <w:p w:rsidR="00F1424A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Должностному лицу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Законом Красноярского края, уставом муниципального образования.</w:t>
      </w:r>
    </w:p>
    <w:p w:rsidR="00F4777F" w:rsidRPr="00AB55C6" w:rsidRDefault="00F1424A" w:rsidP="005824B2">
      <w:pPr>
        <w:pStyle w:val="13"/>
        <w:keepNext/>
        <w:numPr>
          <w:ilvl w:val="1"/>
          <w:numId w:val="24"/>
        </w:numPr>
        <w:tabs>
          <w:tab w:val="left" w:pos="1418"/>
        </w:tabs>
        <w:suppressAutoHyphens w:val="0"/>
        <w:ind w:left="0" w:firstLine="567"/>
        <w:outlineLvl w:val="1"/>
        <w:rPr>
          <w:bCs/>
          <w:iCs/>
          <w:sz w:val="26"/>
          <w:szCs w:val="26"/>
          <w:lang w:val="x-none" w:eastAsia="ru-RU"/>
        </w:rPr>
      </w:pPr>
      <w:r w:rsidRPr="00AB55C6">
        <w:rPr>
          <w:bCs/>
          <w:iCs/>
          <w:sz w:val="26"/>
          <w:szCs w:val="26"/>
          <w:lang w:val="x-none" w:eastAsia="ru-RU"/>
        </w:rPr>
        <w:t>Меры по материальному и социальному обеспечению председателя и работников аппарата контрольно-счетного органа устанавливаются муниципальными правовыми актами в соответствии с федеральными законами и законами Красноярского края.</w:t>
      </w:r>
    </w:p>
    <w:p w:rsidR="00A343DA" w:rsidRPr="004B0073" w:rsidRDefault="00A343DA" w:rsidP="005824B2">
      <w:pPr>
        <w:rPr>
          <w:sz w:val="26"/>
          <w:szCs w:val="26"/>
          <w:lang w:val="x-none"/>
        </w:rPr>
      </w:pPr>
    </w:p>
    <w:sectPr w:rsidR="00A343DA" w:rsidRPr="004B0073" w:rsidSect="004B0073">
      <w:footnotePr>
        <w:numRestart w:val="eachPage"/>
      </w:footnotePr>
      <w:pgSz w:w="11906" w:h="16838"/>
      <w:pgMar w:top="426" w:right="566" w:bottom="426" w:left="1418" w:header="56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A1" w:rsidRDefault="00FF6AA1" w:rsidP="000C4D20">
      <w:r>
        <w:separator/>
      </w:r>
    </w:p>
  </w:endnote>
  <w:endnote w:type="continuationSeparator" w:id="0">
    <w:p w:rsidR="00FF6AA1" w:rsidRDefault="00FF6AA1" w:rsidP="000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A1" w:rsidRDefault="00FF6AA1" w:rsidP="000C4D20">
      <w:r>
        <w:separator/>
      </w:r>
    </w:p>
  </w:footnote>
  <w:footnote w:type="continuationSeparator" w:id="0">
    <w:p w:rsidR="00FF6AA1" w:rsidRDefault="00FF6AA1" w:rsidP="000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1C4"/>
    <w:multiLevelType w:val="multilevel"/>
    <w:tmpl w:val="8A2C5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D0D5049"/>
    <w:multiLevelType w:val="hybridMultilevel"/>
    <w:tmpl w:val="E61C48C6"/>
    <w:lvl w:ilvl="0" w:tplc="E8188B78">
      <w:start w:val="1"/>
      <w:numFmt w:val="decimal"/>
      <w:lvlText w:val="%1."/>
      <w:lvlJc w:val="left"/>
      <w:pPr>
        <w:ind w:left="154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D919E5"/>
    <w:multiLevelType w:val="hybridMultilevel"/>
    <w:tmpl w:val="E94CA146"/>
    <w:lvl w:ilvl="0" w:tplc="D254626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03F24"/>
    <w:multiLevelType w:val="hybridMultilevel"/>
    <w:tmpl w:val="D22EE2CC"/>
    <w:lvl w:ilvl="0" w:tplc="3E967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F3AEE"/>
    <w:multiLevelType w:val="hybridMultilevel"/>
    <w:tmpl w:val="D2C441DE"/>
    <w:lvl w:ilvl="0" w:tplc="60A2B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979A0"/>
    <w:multiLevelType w:val="hybridMultilevel"/>
    <w:tmpl w:val="825A26D0"/>
    <w:lvl w:ilvl="0" w:tplc="E9F036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4F3F50"/>
    <w:multiLevelType w:val="hybridMultilevel"/>
    <w:tmpl w:val="E6445EA4"/>
    <w:lvl w:ilvl="0" w:tplc="2BD63D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2B19"/>
    <w:multiLevelType w:val="hybridMultilevel"/>
    <w:tmpl w:val="2536FBB0"/>
    <w:lvl w:ilvl="0" w:tplc="E9FAC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65F85"/>
    <w:multiLevelType w:val="hybridMultilevel"/>
    <w:tmpl w:val="A05457A2"/>
    <w:lvl w:ilvl="0" w:tplc="B3CC3F7A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91D26"/>
    <w:multiLevelType w:val="hybridMultilevel"/>
    <w:tmpl w:val="48E86662"/>
    <w:lvl w:ilvl="0" w:tplc="2B56E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25F1F"/>
    <w:multiLevelType w:val="hybridMultilevel"/>
    <w:tmpl w:val="EFDA1D28"/>
    <w:lvl w:ilvl="0" w:tplc="0922C0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66331C"/>
    <w:multiLevelType w:val="hybridMultilevel"/>
    <w:tmpl w:val="CA08217A"/>
    <w:lvl w:ilvl="0" w:tplc="4DB81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DF5417"/>
    <w:multiLevelType w:val="multilevel"/>
    <w:tmpl w:val="5E50BE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72" w:hanging="2160"/>
      </w:pPr>
      <w:rPr>
        <w:rFonts w:hint="default"/>
      </w:rPr>
    </w:lvl>
  </w:abstractNum>
  <w:abstractNum w:abstractNumId="14" w15:restartNumberingAfterBreak="0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71C3C0B"/>
    <w:multiLevelType w:val="multilevel"/>
    <w:tmpl w:val="52A4F228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79C4F7D"/>
    <w:multiLevelType w:val="hybridMultilevel"/>
    <w:tmpl w:val="B5AAACE4"/>
    <w:lvl w:ilvl="0" w:tplc="73A89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60B70"/>
    <w:multiLevelType w:val="hybridMultilevel"/>
    <w:tmpl w:val="FF865A44"/>
    <w:lvl w:ilvl="0" w:tplc="F22A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7E5718"/>
    <w:multiLevelType w:val="hybridMultilevel"/>
    <w:tmpl w:val="E30A8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63162D"/>
    <w:multiLevelType w:val="multilevel"/>
    <w:tmpl w:val="045233D4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76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1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5035" w:hanging="2160"/>
      </w:pPr>
      <w:rPr>
        <w:rFonts w:hint="default"/>
      </w:rPr>
    </w:lvl>
  </w:abstractNum>
  <w:abstractNum w:abstractNumId="21" w15:restartNumberingAfterBreak="0">
    <w:nsid w:val="65525951"/>
    <w:multiLevelType w:val="hybridMultilevel"/>
    <w:tmpl w:val="A786401C"/>
    <w:lvl w:ilvl="0" w:tplc="36D62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DB4362"/>
    <w:multiLevelType w:val="hybridMultilevel"/>
    <w:tmpl w:val="8E0CE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174FC8"/>
    <w:multiLevelType w:val="hybridMultilevel"/>
    <w:tmpl w:val="FA14739C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B203C8"/>
    <w:multiLevelType w:val="multilevel"/>
    <w:tmpl w:val="6B180B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77107B50"/>
    <w:multiLevelType w:val="multilevel"/>
    <w:tmpl w:val="52A4F228"/>
    <w:lvl w:ilvl="0">
      <w:start w:val="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3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0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19"/>
  </w:num>
  <w:num w:numId="12">
    <w:abstractNumId w:val="10"/>
  </w:num>
  <w:num w:numId="13">
    <w:abstractNumId w:val="4"/>
  </w:num>
  <w:num w:numId="14">
    <w:abstractNumId w:val="21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6"/>
  </w:num>
  <w:num w:numId="20">
    <w:abstractNumId w:val="23"/>
  </w:num>
  <w:num w:numId="21">
    <w:abstractNumId w:val="12"/>
  </w:num>
  <w:num w:numId="22">
    <w:abstractNumId w:val="3"/>
  </w:num>
  <w:num w:numId="23">
    <w:abstractNumId w:val="24"/>
  </w:num>
  <w:num w:numId="24">
    <w:abstractNumId w:val="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E"/>
    <w:rsid w:val="00010326"/>
    <w:rsid w:val="000221F2"/>
    <w:rsid w:val="00041104"/>
    <w:rsid w:val="000616F1"/>
    <w:rsid w:val="00065C4F"/>
    <w:rsid w:val="00083BD7"/>
    <w:rsid w:val="00086E93"/>
    <w:rsid w:val="00087F59"/>
    <w:rsid w:val="00095A4F"/>
    <w:rsid w:val="000B72C3"/>
    <w:rsid w:val="000C4D20"/>
    <w:rsid w:val="000D58E3"/>
    <w:rsid w:val="0011487D"/>
    <w:rsid w:val="00123DAD"/>
    <w:rsid w:val="00137BDD"/>
    <w:rsid w:val="001522FF"/>
    <w:rsid w:val="00162173"/>
    <w:rsid w:val="00163B03"/>
    <w:rsid w:val="00163B32"/>
    <w:rsid w:val="00164CD2"/>
    <w:rsid w:val="00173EB1"/>
    <w:rsid w:val="001838BD"/>
    <w:rsid w:val="00186CB2"/>
    <w:rsid w:val="00192998"/>
    <w:rsid w:val="001B1214"/>
    <w:rsid w:val="001B13E1"/>
    <w:rsid w:val="001C44AC"/>
    <w:rsid w:val="001E0355"/>
    <w:rsid w:val="001E0A4E"/>
    <w:rsid w:val="001E6526"/>
    <w:rsid w:val="001F4D0D"/>
    <w:rsid w:val="00200F6B"/>
    <w:rsid w:val="002126C5"/>
    <w:rsid w:val="0021738E"/>
    <w:rsid w:val="00223DE2"/>
    <w:rsid w:val="00231E4E"/>
    <w:rsid w:val="00232B4D"/>
    <w:rsid w:val="00235EAF"/>
    <w:rsid w:val="00240CF3"/>
    <w:rsid w:val="0024540F"/>
    <w:rsid w:val="002521C2"/>
    <w:rsid w:val="00252F64"/>
    <w:rsid w:val="00263973"/>
    <w:rsid w:val="0026504B"/>
    <w:rsid w:val="00266B64"/>
    <w:rsid w:val="00274407"/>
    <w:rsid w:val="002751A3"/>
    <w:rsid w:val="00284FB3"/>
    <w:rsid w:val="002914B1"/>
    <w:rsid w:val="002920D2"/>
    <w:rsid w:val="00297D31"/>
    <w:rsid w:val="002A5A23"/>
    <w:rsid w:val="002B6501"/>
    <w:rsid w:val="002C05A6"/>
    <w:rsid w:val="002D1D1C"/>
    <w:rsid w:val="002D2C4B"/>
    <w:rsid w:val="00303107"/>
    <w:rsid w:val="003053FA"/>
    <w:rsid w:val="00305B99"/>
    <w:rsid w:val="00306865"/>
    <w:rsid w:val="003078EC"/>
    <w:rsid w:val="00316EE9"/>
    <w:rsid w:val="0032104C"/>
    <w:rsid w:val="0032359A"/>
    <w:rsid w:val="003313AD"/>
    <w:rsid w:val="00343619"/>
    <w:rsid w:val="00344281"/>
    <w:rsid w:val="00346210"/>
    <w:rsid w:val="003475DE"/>
    <w:rsid w:val="00350424"/>
    <w:rsid w:val="00363A76"/>
    <w:rsid w:val="00364274"/>
    <w:rsid w:val="003817A9"/>
    <w:rsid w:val="003855AD"/>
    <w:rsid w:val="00390149"/>
    <w:rsid w:val="003926F4"/>
    <w:rsid w:val="003A1A6F"/>
    <w:rsid w:val="003A5D5F"/>
    <w:rsid w:val="003C7BCD"/>
    <w:rsid w:val="003C7DCD"/>
    <w:rsid w:val="003D3D1F"/>
    <w:rsid w:val="003E17F1"/>
    <w:rsid w:val="003E31A4"/>
    <w:rsid w:val="003F0134"/>
    <w:rsid w:val="003F6199"/>
    <w:rsid w:val="004002CC"/>
    <w:rsid w:val="00400EC4"/>
    <w:rsid w:val="004011C5"/>
    <w:rsid w:val="00411441"/>
    <w:rsid w:val="00412747"/>
    <w:rsid w:val="00425AC8"/>
    <w:rsid w:val="0043119D"/>
    <w:rsid w:val="004362FF"/>
    <w:rsid w:val="004371F9"/>
    <w:rsid w:val="0045322F"/>
    <w:rsid w:val="004537C1"/>
    <w:rsid w:val="004553C8"/>
    <w:rsid w:val="00457749"/>
    <w:rsid w:val="004821F3"/>
    <w:rsid w:val="00483DBD"/>
    <w:rsid w:val="00486343"/>
    <w:rsid w:val="004B0073"/>
    <w:rsid w:val="004D314B"/>
    <w:rsid w:val="004E121D"/>
    <w:rsid w:val="004E7EB0"/>
    <w:rsid w:val="005003DF"/>
    <w:rsid w:val="0050630A"/>
    <w:rsid w:val="0051673B"/>
    <w:rsid w:val="0052004F"/>
    <w:rsid w:val="00527217"/>
    <w:rsid w:val="00534E3C"/>
    <w:rsid w:val="00540036"/>
    <w:rsid w:val="005524D2"/>
    <w:rsid w:val="00565A03"/>
    <w:rsid w:val="005720B4"/>
    <w:rsid w:val="005824B2"/>
    <w:rsid w:val="0058753C"/>
    <w:rsid w:val="005925F9"/>
    <w:rsid w:val="005C2730"/>
    <w:rsid w:val="005C7136"/>
    <w:rsid w:val="005D01EC"/>
    <w:rsid w:val="005D11D4"/>
    <w:rsid w:val="005E10B0"/>
    <w:rsid w:val="005E1543"/>
    <w:rsid w:val="005E5A4A"/>
    <w:rsid w:val="005F02B4"/>
    <w:rsid w:val="005F0CB1"/>
    <w:rsid w:val="00603619"/>
    <w:rsid w:val="00606BBA"/>
    <w:rsid w:val="00607D22"/>
    <w:rsid w:val="00622E96"/>
    <w:rsid w:val="0063296D"/>
    <w:rsid w:val="00634C6C"/>
    <w:rsid w:val="0064013E"/>
    <w:rsid w:val="00641537"/>
    <w:rsid w:val="006460D1"/>
    <w:rsid w:val="0064632A"/>
    <w:rsid w:val="00647CA2"/>
    <w:rsid w:val="00651349"/>
    <w:rsid w:val="006A03BF"/>
    <w:rsid w:val="006A6B91"/>
    <w:rsid w:val="006B56FE"/>
    <w:rsid w:val="006D3380"/>
    <w:rsid w:val="006D60BF"/>
    <w:rsid w:val="006E113B"/>
    <w:rsid w:val="006E4C98"/>
    <w:rsid w:val="00702F25"/>
    <w:rsid w:val="00704A0E"/>
    <w:rsid w:val="00710916"/>
    <w:rsid w:val="00714FA1"/>
    <w:rsid w:val="0072364C"/>
    <w:rsid w:val="00725A13"/>
    <w:rsid w:val="007263CF"/>
    <w:rsid w:val="007359D4"/>
    <w:rsid w:val="00746C60"/>
    <w:rsid w:val="00756326"/>
    <w:rsid w:val="00770A3F"/>
    <w:rsid w:val="007737BB"/>
    <w:rsid w:val="007926BF"/>
    <w:rsid w:val="007945E9"/>
    <w:rsid w:val="007A26F7"/>
    <w:rsid w:val="007A426A"/>
    <w:rsid w:val="007B2782"/>
    <w:rsid w:val="007C1D63"/>
    <w:rsid w:val="007D6733"/>
    <w:rsid w:val="007D7C0E"/>
    <w:rsid w:val="007F187E"/>
    <w:rsid w:val="007F710A"/>
    <w:rsid w:val="008075F4"/>
    <w:rsid w:val="00814D4C"/>
    <w:rsid w:val="0081638F"/>
    <w:rsid w:val="008411FE"/>
    <w:rsid w:val="008433E0"/>
    <w:rsid w:val="00845A9C"/>
    <w:rsid w:val="00850C43"/>
    <w:rsid w:val="00861614"/>
    <w:rsid w:val="00864BD0"/>
    <w:rsid w:val="00870CC0"/>
    <w:rsid w:val="00875319"/>
    <w:rsid w:val="00886B5D"/>
    <w:rsid w:val="0088722F"/>
    <w:rsid w:val="00890705"/>
    <w:rsid w:val="00893628"/>
    <w:rsid w:val="008967DE"/>
    <w:rsid w:val="008C7DE7"/>
    <w:rsid w:val="008F0412"/>
    <w:rsid w:val="008F57D1"/>
    <w:rsid w:val="008F7443"/>
    <w:rsid w:val="0090405C"/>
    <w:rsid w:val="0092067E"/>
    <w:rsid w:val="00922A37"/>
    <w:rsid w:val="0094179B"/>
    <w:rsid w:val="00965E86"/>
    <w:rsid w:val="00970521"/>
    <w:rsid w:val="00970BBD"/>
    <w:rsid w:val="00991974"/>
    <w:rsid w:val="0099664C"/>
    <w:rsid w:val="009A6125"/>
    <w:rsid w:val="009B154B"/>
    <w:rsid w:val="009C321D"/>
    <w:rsid w:val="009D3E12"/>
    <w:rsid w:val="009D6620"/>
    <w:rsid w:val="009E2CA0"/>
    <w:rsid w:val="009E3534"/>
    <w:rsid w:val="00A10424"/>
    <w:rsid w:val="00A343DA"/>
    <w:rsid w:val="00A37C2E"/>
    <w:rsid w:val="00A42604"/>
    <w:rsid w:val="00A42664"/>
    <w:rsid w:val="00A43BDC"/>
    <w:rsid w:val="00A538A1"/>
    <w:rsid w:val="00AA00C6"/>
    <w:rsid w:val="00AA7E1E"/>
    <w:rsid w:val="00AB55C6"/>
    <w:rsid w:val="00AC206C"/>
    <w:rsid w:val="00AD5FF8"/>
    <w:rsid w:val="00AD6A43"/>
    <w:rsid w:val="00AE4718"/>
    <w:rsid w:val="00AF4B85"/>
    <w:rsid w:val="00B012AE"/>
    <w:rsid w:val="00B044FB"/>
    <w:rsid w:val="00B11032"/>
    <w:rsid w:val="00B20863"/>
    <w:rsid w:val="00B33D62"/>
    <w:rsid w:val="00B46229"/>
    <w:rsid w:val="00B54C02"/>
    <w:rsid w:val="00B66838"/>
    <w:rsid w:val="00B72E36"/>
    <w:rsid w:val="00B73F08"/>
    <w:rsid w:val="00B748EA"/>
    <w:rsid w:val="00B765ED"/>
    <w:rsid w:val="00B81C3D"/>
    <w:rsid w:val="00B855B7"/>
    <w:rsid w:val="00BA2724"/>
    <w:rsid w:val="00BA3C8F"/>
    <w:rsid w:val="00BB0EEF"/>
    <w:rsid w:val="00BB40B3"/>
    <w:rsid w:val="00BB6B22"/>
    <w:rsid w:val="00BC3F1B"/>
    <w:rsid w:val="00BE5969"/>
    <w:rsid w:val="00BF0B9A"/>
    <w:rsid w:val="00C003D3"/>
    <w:rsid w:val="00C07627"/>
    <w:rsid w:val="00C13758"/>
    <w:rsid w:val="00C144AA"/>
    <w:rsid w:val="00C14CED"/>
    <w:rsid w:val="00C15D64"/>
    <w:rsid w:val="00C2372B"/>
    <w:rsid w:val="00C31002"/>
    <w:rsid w:val="00C35866"/>
    <w:rsid w:val="00C36A1C"/>
    <w:rsid w:val="00C37683"/>
    <w:rsid w:val="00C537A8"/>
    <w:rsid w:val="00C6542C"/>
    <w:rsid w:val="00C67FCD"/>
    <w:rsid w:val="00C7004D"/>
    <w:rsid w:val="00C70DF7"/>
    <w:rsid w:val="00C72EC5"/>
    <w:rsid w:val="00C86998"/>
    <w:rsid w:val="00C9084E"/>
    <w:rsid w:val="00CA66CB"/>
    <w:rsid w:val="00CC2823"/>
    <w:rsid w:val="00CD194F"/>
    <w:rsid w:val="00CD3C4B"/>
    <w:rsid w:val="00CF2BC8"/>
    <w:rsid w:val="00D054B4"/>
    <w:rsid w:val="00D06A66"/>
    <w:rsid w:val="00D37733"/>
    <w:rsid w:val="00D6376E"/>
    <w:rsid w:val="00D72C04"/>
    <w:rsid w:val="00D7765C"/>
    <w:rsid w:val="00D8081B"/>
    <w:rsid w:val="00D92630"/>
    <w:rsid w:val="00DA2FAB"/>
    <w:rsid w:val="00DA436D"/>
    <w:rsid w:val="00DC12F0"/>
    <w:rsid w:val="00DD20A8"/>
    <w:rsid w:val="00DD3255"/>
    <w:rsid w:val="00DE085B"/>
    <w:rsid w:val="00DF56DA"/>
    <w:rsid w:val="00E04D36"/>
    <w:rsid w:val="00E056E0"/>
    <w:rsid w:val="00E1293E"/>
    <w:rsid w:val="00E25C17"/>
    <w:rsid w:val="00E27710"/>
    <w:rsid w:val="00E4374E"/>
    <w:rsid w:val="00E44C36"/>
    <w:rsid w:val="00E45C0E"/>
    <w:rsid w:val="00E5250F"/>
    <w:rsid w:val="00E534FD"/>
    <w:rsid w:val="00E56DC0"/>
    <w:rsid w:val="00E668E0"/>
    <w:rsid w:val="00E70E44"/>
    <w:rsid w:val="00E7374D"/>
    <w:rsid w:val="00E80F13"/>
    <w:rsid w:val="00E82884"/>
    <w:rsid w:val="00E865CD"/>
    <w:rsid w:val="00E97C9B"/>
    <w:rsid w:val="00EA0CB4"/>
    <w:rsid w:val="00EA2672"/>
    <w:rsid w:val="00EB1497"/>
    <w:rsid w:val="00EC0568"/>
    <w:rsid w:val="00EC4703"/>
    <w:rsid w:val="00EC51E1"/>
    <w:rsid w:val="00ED2161"/>
    <w:rsid w:val="00ED35FF"/>
    <w:rsid w:val="00F0385B"/>
    <w:rsid w:val="00F11C3E"/>
    <w:rsid w:val="00F11EAE"/>
    <w:rsid w:val="00F1424A"/>
    <w:rsid w:val="00F144C5"/>
    <w:rsid w:val="00F252D3"/>
    <w:rsid w:val="00F31010"/>
    <w:rsid w:val="00F32795"/>
    <w:rsid w:val="00F332D0"/>
    <w:rsid w:val="00F457A6"/>
    <w:rsid w:val="00F4777F"/>
    <w:rsid w:val="00F54CE3"/>
    <w:rsid w:val="00F80CD3"/>
    <w:rsid w:val="00FA6065"/>
    <w:rsid w:val="00FB70A3"/>
    <w:rsid w:val="00FC3C53"/>
    <w:rsid w:val="00FD1CA9"/>
    <w:rsid w:val="00FE205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D19183"/>
  <w15:docId w15:val="{D97E85A0-B4AA-452B-ACE6-5725E910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C37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C4D20"/>
  </w:style>
  <w:style w:type="character" w:styleId="ac">
    <w:name w:val="footnote reference"/>
    <w:uiPriority w:val="99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nhideWhenUsed/>
    <w:rsid w:val="001B13E1"/>
    <w:rPr>
      <w:color w:val="0000FF"/>
      <w:u w:val="single"/>
    </w:rPr>
  </w:style>
  <w:style w:type="paragraph" w:styleId="ae">
    <w:name w:val="Normal (Web)"/>
    <w:basedOn w:val="a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C37683"/>
    <w:rPr>
      <w:b/>
      <w:bCs/>
      <w:sz w:val="28"/>
      <w:szCs w:val="28"/>
    </w:rPr>
  </w:style>
  <w:style w:type="table" w:styleId="af">
    <w:name w:val="Table Grid"/>
    <w:basedOn w:val="a1"/>
    <w:uiPriority w:val="59"/>
    <w:rsid w:val="00845A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BF0B9A"/>
    <w:rPr>
      <w:rFonts w:cs="Times New Roman"/>
      <w:color w:val="106BBE"/>
    </w:rPr>
  </w:style>
  <w:style w:type="paragraph" w:customStyle="1" w:styleId="ConsPlusTitle">
    <w:name w:val="ConsPlusTitle"/>
    <w:uiPriority w:val="99"/>
    <w:rsid w:val="003068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basedOn w:val="a0"/>
    <w:link w:val="12"/>
    <w:rsid w:val="007D6733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7D6733"/>
    <w:pPr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13">
    <w:name w:val="Стиль1"/>
    <w:basedOn w:val="a"/>
    <w:link w:val="14"/>
    <w:qFormat/>
    <w:rsid w:val="00192998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character" w:customStyle="1" w:styleId="14">
    <w:name w:val="Стиль1 Знак"/>
    <w:link w:val="13"/>
    <w:locked/>
    <w:rsid w:val="00192998"/>
    <w:rPr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770A3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770A3F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10424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A104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A104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E24B94379EF44E1C5CB93E1F9926A08FAFBB01268B10B2D2CE7EB1DEE9D718F1BB24EH4n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151417F2E7EA82F3A96D9E49D8BFCCC1090598329A7767417DB940595771ADD0E52EAFAE42EA9E80D2AD0E2Au5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C24C4A4E2B997F64767D1D738DE24B94379EF44E1C5CB93E1F9926A08FAFBB01268B10B2D2CE7EB1DEE9D718F1BB24EH4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B92A-3C46-40C7-9410-E8F96A4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4630</Words>
  <Characters>36355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40904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Пользователь</cp:lastModifiedBy>
  <cp:revision>32</cp:revision>
  <cp:lastPrinted>2021-11-24T02:42:00Z</cp:lastPrinted>
  <dcterms:created xsi:type="dcterms:W3CDTF">2021-11-10T10:38:00Z</dcterms:created>
  <dcterms:modified xsi:type="dcterms:W3CDTF">2021-11-24T02:59:00Z</dcterms:modified>
</cp:coreProperties>
</file>