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76" w:rsidRPr="00460676" w:rsidRDefault="00460676" w:rsidP="00460676">
      <w:pPr>
        <w:overflowPunct/>
        <w:autoSpaceDE/>
        <w:autoSpaceDN/>
        <w:adjustRightInd/>
        <w:jc w:val="center"/>
        <w:rPr>
          <w:b/>
          <w:bCs/>
          <w:szCs w:val="28"/>
        </w:rPr>
      </w:pPr>
      <w:r w:rsidRPr="00460676">
        <w:rPr>
          <w:b/>
          <w:bCs/>
          <w:szCs w:val="28"/>
        </w:rPr>
        <w:t>ТЕРРИТОРИАЛЬНАЯ ИЗБИРАТЕЛЬНАЯ  КОМИССИЯ</w:t>
      </w:r>
    </w:p>
    <w:p w:rsidR="00460676" w:rsidRPr="00460676" w:rsidRDefault="00460676" w:rsidP="00460676">
      <w:pPr>
        <w:overflowPunct/>
        <w:autoSpaceDE/>
        <w:autoSpaceDN/>
        <w:adjustRightInd/>
        <w:spacing w:after="200" w:line="276" w:lineRule="auto"/>
        <w:jc w:val="center"/>
        <w:rPr>
          <w:b/>
          <w:bCs/>
          <w:szCs w:val="28"/>
        </w:rPr>
      </w:pPr>
      <w:r w:rsidRPr="00460676">
        <w:rPr>
          <w:b/>
          <w:bCs/>
          <w:szCs w:val="28"/>
        </w:rPr>
        <w:t>г. СОСНОВОБОРСКА КРАСНОЯРСКОГО КРАЯ</w:t>
      </w:r>
    </w:p>
    <w:p w:rsidR="00460676" w:rsidRPr="00460676" w:rsidRDefault="00460676" w:rsidP="00460676">
      <w:pPr>
        <w:overflowPunct/>
        <w:autoSpaceDE/>
        <w:autoSpaceDN/>
        <w:adjustRightInd/>
        <w:spacing w:after="200" w:line="276" w:lineRule="auto"/>
        <w:jc w:val="center"/>
        <w:rPr>
          <w:rFonts w:ascii="Calibri" w:hAnsi="Calibri"/>
          <w:sz w:val="44"/>
          <w:szCs w:val="24"/>
        </w:rPr>
      </w:pPr>
      <w:r w:rsidRPr="00460676">
        <w:rPr>
          <w:rFonts w:ascii="Calibri" w:hAnsi="Calibri"/>
          <w:b/>
          <w:bCs/>
          <w:sz w:val="22"/>
          <w:szCs w:val="28"/>
        </w:rPr>
        <w:t xml:space="preserve"> </w:t>
      </w:r>
    </w:p>
    <w:p w:rsidR="00460676" w:rsidRPr="00460676" w:rsidRDefault="00460676" w:rsidP="00460676">
      <w:pPr>
        <w:overflowPunct/>
        <w:autoSpaceDE/>
        <w:autoSpaceDN/>
        <w:adjustRightInd/>
        <w:spacing w:after="200" w:line="276" w:lineRule="auto"/>
        <w:ind w:left="-540"/>
        <w:jc w:val="center"/>
        <w:rPr>
          <w:b/>
          <w:szCs w:val="28"/>
        </w:rPr>
      </w:pPr>
      <w:r w:rsidRPr="00460676">
        <w:rPr>
          <w:b/>
          <w:szCs w:val="28"/>
        </w:rPr>
        <w:t>РЕШЕНИЕ</w:t>
      </w:r>
    </w:p>
    <w:p w:rsidR="00460676" w:rsidRDefault="006761AD" w:rsidP="00460676">
      <w:pPr>
        <w:overflowPunct/>
        <w:autoSpaceDE/>
        <w:autoSpaceDN/>
        <w:adjustRightInd/>
        <w:spacing w:after="200" w:line="276" w:lineRule="auto"/>
        <w:rPr>
          <w:szCs w:val="28"/>
        </w:rPr>
      </w:pPr>
      <w:r w:rsidRPr="004145E8">
        <w:rPr>
          <w:szCs w:val="28"/>
        </w:rPr>
        <w:t xml:space="preserve">13 </w:t>
      </w:r>
      <w:r>
        <w:rPr>
          <w:szCs w:val="28"/>
          <w:lang w:val="en-US"/>
        </w:rPr>
        <w:t>c</w:t>
      </w:r>
      <w:r w:rsidR="00511F7C">
        <w:rPr>
          <w:szCs w:val="28"/>
        </w:rPr>
        <w:t>ентября</w:t>
      </w:r>
      <w:r w:rsidR="00436036">
        <w:rPr>
          <w:szCs w:val="28"/>
        </w:rPr>
        <w:t xml:space="preserve"> </w:t>
      </w:r>
      <w:r w:rsidR="00BF0258">
        <w:rPr>
          <w:szCs w:val="28"/>
        </w:rPr>
        <w:t xml:space="preserve"> </w:t>
      </w:r>
      <w:r w:rsidR="00A725F8">
        <w:rPr>
          <w:szCs w:val="28"/>
        </w:rPr>
        <w:t xml:space="preserve"> </w:t>
      </w:r>
      <w:r w:rsidR="00803E96">
        <w:rPr>
          <w:szCs w:val="28"/>
        </w:rPr>
        <w:t>20</w:t>
      </w:r>
      <w:r>
        <w:rPr>
          <w:szCs w:val="28"/>
        </w:rPr>
        <w:t>21</w:t>
      </w:r>
      <w:r w:rsidR="00460676" w:rsidRPr="00460676">
        <w:rPr>
          <w:szCs w:val="28"/>
        </w:rPr>
        <w:t xml:space="preserve">                         </w:t>
      </w:r>
      <w:r w:rsidR="00BF0258">
        <w:rPr>
          <w:szCs w:val="28"/>
        </w:rPr>
        <w:t xml:space="preserve">                             </w:t>
      </w:r>
      <w:r w:rsidR="00460676" w:rsidRPr="00460676">
        <w:rPr>
          <w:szCs w:val="28"/>
        </w:rPr>
        <w:t xml:space="preserve">                      </w:t>
      </w:r>
      <w:r w:rsidR="00AA7FCC">
        <w:rPr>
          <w:szCs w:val="28"/>
        </w:rPr>
        <w:t xml:space="preserve">         </w:t>
      </w:r>
      <w:r w:rsidR="00460676" w:rsidRPr="00460676">
        <w:rPr>
          <w:szCs w:val="28"/>
        </w:rPr>
        <w:t>№</w:t>
      </w:r>
      <w:r w:rsidR="00436036">
        <w:rPr>
          <w:szCs w:val="28"/>
        </w:rPr>
        <w:t xml:space="preserve"> </w:t>
      </w:r>
      <w:r>
        <w:rPr>
          <w:szCs w:val="28"/>
        </w:rPr>
        <w:t>12/</w:t>
      </w:r>
      <w:r w:rsidR="00210AB6">
        <w:rPr>
          <w:szCs w:val="28"/>
        </w:rPr>
        <w:t>67</w:t>
      </w:r>
    </w:p>
    <w:p w:rsidR="004145E8" w:rsidRPr="004145E8" w:rsidRDefault="005507BA" w:rsidP="004145E8">
      <w:pPr>
        <w:pStyle w:val="1"/>
        <w:keepNext w:val="0"/>
        <w:jc w:val="center"/>
        <w:rPr>
          <w:rFonts w:eastAsiaTheme="minorHAnsi"/>
          <w:b/>
          <w:sz w:val="24"/>
          <w:szCs w:val="24"/>
          <w:lang w:eastAsia="en-US"/>
        </w:rPr>
      </w:pPr>
      <w:r w:rsidRPr="004145E8">
        <w:rPr>
          <w:b/>
          <w:sz w:val="24"/>
          <w:szCs w:val="24"/>
        </w:rPr>
        <w:t xml:space="preserve">         </w:t>
      </w:r>
      <w:r w:rsidR="004145E8" w:rsidRPr="004145E8">
        <w:rPr>
          <w:b/>
          <w:sz w:val="24"/>
          <w:szCs w:val="24"/>
        </w:rPr>
        <w:t xml:space="preserve">Об утверждении графика передачи </w:t>
      </w:r>
      <w:r w:rsidR="004145E8" w:rsidRPr="004145E8">
        <w:rPr>
          <w:rFonts w:eastAsiaTheme="minorHAnsi"/>
          <w:b/>
          <w:sz w:val="24"/>
          <w:szCs w:val="24"/>
          <w:lang w:eastAsia="en-US"/>
        </w:rPr>
        <w:t>избирательных бюллетеней для голосования на выборах  депутатов Государственной Думы Федерального Собрания Российской Федерации восьмого созыва, депутатов Законодательного Собрания  Красноярского края четвертого созыва, специальных знаков (марок) для избирательных бюллетеней для голосования на выборах депутатов Государственной Думы Федерального  Собрания Российской Федерации восьмого созыва</w:t>
      </w:r>
      <w:r w:rsidR="009B02F5">
        <w:rPr>
          <w:rFonts w:eastAsiaTheme="minorHAnsi"/>
          <w:b/>
          <w:sz w:val="24"/>
          <w:szCs w:val="24"/>
          <w:lang w:eastAsia="en-US"/>
        </w:rPr>
        <w:t>,</w:t>
      </w:r>
      <w:r w:rsidR="004145E8" w:rsidRPr="004145E8">
        <w:rPr>
          <w:rFonts w:eastAsiaTheme="minorHAnsi"/>
          <w:b/>
          <w:sz w:val="24"/>
          <w:szCs w:val="24"/>
          <w:lang w:eastAsia="en-US"/>
        </w:rPr>
        <w:t xml:space="preserve"> передаваемых участковым избирательным комиссиям</w:t>
      </w:r>
    </w:p>
    <w:p w:rsidR="005507BA" w:rsidRPr="004145E8" w:rsidRDefault="005507BA" w:rsidP="005507BA">
      <w:pPr>
        <w:jc w:val="center"/>
        <w:rPr>
          <w:szCs w:val="28"/>
        </w:rPr>
      </w:pPr>
    </w:p>
    <w:p w:rsidR="004145E8" w:rsidRDefault="005507BA" w:rsidP="005507BA">
      <w:pPr>
        <w:pStyle w:val="2"/>
        <w:spacing w:line="240" w:lineRule="auto"/>
        <w:jc w:val="both"/>
        <w:rPr>
          <w:rFonts w:ascii="Times New Roman" w:hAnsi="Times New Roman" w:cs="Times New Roman"/>
          <w:sz w:val="28"/>
          <w:szCs w:val="28"/>
        </w:rPr>
      </w:pPr>
      <w:r w:rsidRPr="004145E8">
        <w:rPr>
          <w:rFonts w:ascii="Times New Roman" w:hAnsi="Times New Roman" w:cs="Times New Roman"/>
          <w:sz w:val="28"/>
          <w:szCs w:val="28"/>
        </w:rPr>
        <w:t xml:space="preserve">      </w:t>
      </w:r>
    </w:p>
    <w:p w:rsidR="005507BA" w:rsidRPr="004145E8" w:rsidRDefault="004145E8" w:rsidP="004145E8">
      <w:pPr>
        <w:pStyle w:val="2"/>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Т</w:t>
      </w:r>
      <w:r w:rsidR="005507BA" w:rsidRPr="004145E8">
        <w:rPr>
          <w:rFonts w:ascii="Times New Roman" w:hAnsi="Times New Roman" w:cs="Times New Roman"/>
          <w:sz w:val="28"/>
          <w:szCs w:val="28"/>
        </w:rPr>
        <w:t>ерриториальная избирательная комиссия г. Сосновоборска Красноярского края,  РЕШИЛА:</w:t>
      </w:r>
    </w:p>
    <w:p w:rsidR="005507BA" w:rsidRPr="004145E8" w:rsidRDefault="004145E8" w:rsidP="004145E8">
      <w:pPr>
        <w:jc w:val="both"/>
        <w:rPr>
          <w:szCs w:val="28"/>
        </w:rPr>
      </w:pPr>
      <w:r w:rsidRPr="004145E8">
        <w:rPr>
          <w:szCs w:val="28"/>
        </w:rPr>
        <w:tab/>
      </w:r>
      <w:r>
        <w:rPr>
          <w:szCs w:val="28"/>
        </w:rPr>
        <w:t xml:space="preserve">1. </w:t>
      </w:r>
      <w:r w:rsidRPr="004145E8">
        <w:rPr>
          <w:szCs w:val="28"/>
        </w:rPr>
        <w:t>Утвердить график передачи территориальной избирательной комиссией г.Сосновоборска участковым избирательным комиссиям</w:t>
      </w:r>
      <w:r w:rsidR="005507BA" w:rsidRPr="004145E8">
        <w:rPr>
          <w:szCs w:val="28"/>
        </w:rPr>
        <w:t xml:space="preserve"> </w:t>
      </w:r>
      <w:r w:rsidRPr="004145E8">
        <w:rPr>
          <w:rFonts w:eastAsiaTheme="minorHAnsi"/>
          <w:szCs w:val="28"/>
          <w:lang w:eastAsia="en-US"/>
        </w:rPr>
        <w:t>избирательных бюллетеней для голосования на выборах  депутатов Государственной Думы Федерального Собрания Российской Федерации восьмого созыва, депутатов Законодательного Собрания  Красноярского края четвертого созыва, специальных знаков (марок) для избирательных бюллетеней для голосования на выборах депутатов Государственной Думы Федерального  Собрания Российской Федерации восьмого созыва</w:t>
      </w:r>
      <w:r>
        <w:rPr>
          <w:rFonts w:eastAsiaTheme="minorHAnsi"/>
          <w:szCs w:val="28"/>
          <w:lang w:eastAsia="en-US"/>
        </w:rPr>
        <w:t xml:space="preserve">, согласно приложению 1. </w:t>
      </w:r>
    </w:p>
    <w:p w:rsidR="009A3025" w:rsidRPr="004145E8" w:rsidRDefault="009A3025" w:rsidP="009A3025">
      <w:pPr>
        <w:ind w:firstLine="540"/>
        <w:jc w:val="both"/>
        <w:rPr>
          <w:szCs w:val="28"/>
        </w:rPr>
      </w:pPr>
      <w:r w:rsidRPr="004145E8">
        <w:rPr>
          <w:szCs w:val="28"/>
        </w:rPr>
        <w:t xml:space="preserve"> </w:t>
      </w:r>
    </w:p>
    <w:p w:rsidR="009A3025" w:rsidRPr="004145E8" w:rsidRDefault="009A3025" w:rsidP="009A3025">
      <w:pPr>
        <w:jc w:val="both"/>
        <w:rPr>
          <w:szCs w:val="28"/>
        </w:rPr>
      </w:pPr>
      <w:r w:rsidRPr="004145E8">
        <w:rPr>
          <w:szCs w:val="28"/>
        </w:rPr>
        <w:t xml:space="preserve"> </w:t>
      </w:r>
    </w:p>
    <w:p w:rsidR="009A3025" w:rsidRPr="004145E8" w:rsidRDefault="009A3025" w:rsidP="009A3025">
      <w:pPr>
        <w:ind w:firstLine="540"/>
        <w:jc w:val="both"/>
        <w:rPr>
          <w:szCs w:val="28"/>
        </w:rPr>
      </w:pPr>
    </w:p>
    <w:tbl>
      <w:tblPr>
        <w:tblpPr w:leftFromText="180" w:rightFromText="180" w:bottomFromText="200" w:vertAnchor="text" w:horzAnchor="margin" w:tblpY="-43"/>
        <w:tblW w:w="0" w:type="auto"/>
        <w:tblLook w:val="01E0" w:firstRow="1" w:lastRow="1" w:firstColumn="1" w:lastColumn="1" w:noHBand="0" w:noVBand="0"/>
      </w:tblPr>
      <w:tblGrid>
        <w:gridCol w:w="4946"/>
        <w:gridCol w:w="4408"/>
      </w:tblGrid>
      <w:tr w:rsidR="009A3025" w:rsidRPr="004145E8" w:rsidTr="009A3025">
        <w:tc>
          <w:tcPr>
            <w:tcW w:w="5070" w:type="dxa"/>
            <w:hideMark/>
          </w:tcPr>
          <w:p w:rsidR="009A3025" w:rsidRPr="004145E8" w:rsidRDefault="009A3025">
            <w:pPr>
              <w:spacing w:line="276" w:lineRule="auto"/>
              <w:rPr>
                <w:szCs w:val="28"/>
              </w:rPr>
            </w:pPr>
            <w:r w:rsidRPr="004145E8">
              <w:rPr>
                <w:szCs w:val="28"/>
              </w:rPr>
              <w:t xml:space="preserve">Председатель   комиссии  </w:t>
            </w:r>
          </w:p>
        </w:tc>
        <w:tc>
          <w:tcPr>
            <w:tcW w:w="4500" w:type="dxa"/>
          </w:tcPr>
          <w:p w:rsidR="009A3025" w:rsidRPr="004145E8" w:rsidRDefault="009A3025">
            <w:pPr>
              <w:jc w:val="both"/>
              <w:rPr>
                <w:szCs w:val="28"/>
              </w:rPr>
            </w:pPr>
            <w:r w:rsidRPr="004145E8">
              <w:rPr>
                <w:szCs w:val="28"/>
              </w:rPr>
              <w:t xml:space="preserve">                           </w:t>
            </w:r>
            <w:r w:rsidR="00511F7C" w:rsidRPr="004145E8">
              <w:rPr>
                <w:szCs w:val="28"/>
              </w:rPr>
              <w:t>Е.О.Романенко</w:t>
            </w:r>
          </w:p>
          <w:p w:rsidR="009A3025" w:rsidRPr="004145E8" w:rsidRDefault="009A3025">
            <w:pPr>
              <w:spacing w:line="276" w:lineRule="auto"/>
              <w:jc w:val="both"/>
              <w:rPr>
                <w:szCs w:val="28"/>
              </w:rPr>
            </w:pPr>
          </w:p>
        </w:tc>
      </w:tr>
      <w:tr w:rsidR="009A3025" w:rsidRPr="004145E8" w:rsidTr="009A3025">
        <w:tc>
          <w:tcPr>
            <w:tcW w:w="5070" w:type="dxa"/>
            <w:hideMark/>
          </w:tcPr>
          <w:p w:rsidR="009A3025" w:rsidRPr="004145E8" w:rsidRDefault="009A3025">
            <w:pPr>
              <w:spacing w:line="276" w:lineRule="auto"/>
              <w:rPr>
                <w:szCs w:val="28"/>
              </w:rPr>
            </w:pPr>
            <w:r w:rsidRPr="004145E8">
              <w:rPr>
                <w:szCs w:val="28"/>
              </w:rPr>
              <w:t xml:space="preserve">Секретарь   комиссии  </w:t>
            </w:r>
          </w:p>
        </w:tc>
        <w:tc>
          <w:tcPr>
            <w:tcW w:w="4500" w:type="dxa"/>
            <w:hideMark/>
          </w:tcPr>
          <w:p w:rsidR="004145E8" w:rsidRPr="004145E8" w:rsidRDefault="009A3025">
            <w:pPr>
              <w:jc w:val="both"/>
              <w:rPr>
                <w:szCs w:val="28"/>
              </w:rPr>
            </w:pPr>
            <w:r w:rsidRPr="004145E8">
              <w:rPr>
                <w:szCs w:val="28"/>
              </w:rPr>
              <w:t xml:space="preserve">                          </w:t>
            </w:r>
            <w:r w:rsidR="00511F7C" w:rsidRPr="004145E8">
              <w:rPr>
                <w:szCs w:val="28"/>
              </w:rPr>
              <w:t>Н.Е.Свентицкая</w:t>
            </w:r>
          </w:p>
          <w:p w:rsidR="009A3025" w:rsidRPr="004145E8" w:rsidRDefault="009A3025">
            <w:pPr>
              <w:spacing w:line="276" w:lineRule="auto"/>
              <w:jc w:val="both"/>
              <w:rPr>
                <w:szCs w:val="28"/>
              </w:rPr>
            </w:pPr>
            <w:r w:rsidRPr="004145E8">
              <w:rPr>
                <w:szCs w:val="28"/>
              </w:rPr>
              <w:t xml:space="preserve">  </w:t>
            </w:r>
          </w:p>
        </w:tc>
      </w:tr>
    </w:tbl>
    <w:p w:rsidR="005507BA" w:rsidRDefault="005507BA" w:rsidP="005507BA">
      <w:pPr>
        <w:jc w:val="both"/>
        <w:rPr>
          <w:rFonts w:ascii="Times New Roman CYR" w:hAnsi="Times New Roman CYR"/>
          <w:szCs w:val="28"/>
        </w:rPr>
      </w:pPr>
    </w:p>
    <w:p w:rsidR="004145E8" w:rsidRDefault="004145E8" w:rsidP="005507BA">
      <w:pPr>
        <w:jc w:val="both"/>
        <w:rPr>
          <w:rFonts w:ascii="Times New Roman CYR" w:hAnsi="Times New Roman CYR"/>
          <w:szCs w:val="28"/>
        </w:rPr>
      </w:pPr>
    </w:p>
    <w:p w:rsidR="004145E8" w:rsidRDefault="004145E8" w:rsidP="005507BA">
      <w:pPr>
        <w:jc w:val="both"/>
        <w:rPr>
          <w:rFonts w:ascii="Times New Roman CYR" w:hAnsi="Times New Roman CYR"/>
          <w:szCs w:val="28"/>
        </w:rPr>
      </w:pPr>
    </w:p>
    <w:p w:rsidR="004145E8" w:rsidRDefault="004145E8" w:rsidP="005507BA">
      <w:pPr>
        <w:jc w:val="both"/>
        <w:rPr>
          <w:rFonts w:ascii="Times New Roman CYR" w:hAnsi="Times New Roman CYR"/>
          <w:szCs w:val="28"/>
        </w:rPr>
      </w:pPr>
    </w:p>
    <w:p w:rsidR="004145E8" w:rsidRDefault="004145E8" w:rsidP="005507BA">
      <w:pPr>
        <w:jc w:val="both"/>
        <w:rPr>
          <w:rFonts w:ascii="Times New Roman CYR" w:hAnsi="Times New Roman CYR"/>
          <w:szCs w:val="28"/>
        </w:rPr>
      </w:pPr>
    </w:p>
    <w:p w:rsidR="004145E8" w:rsidRDefault="004145E8" w:rsidP="005507BA">
      <w:pPr>
        <w:jc w:val="both"/>
        <w:rPr>
          <w:rFonts w:ascii="Times New Roman CYR" w:hAnsi="Times New Roman CYR"/>
          <w:szCs w:val="28"/>
        </w:rPr>
      </w:pPr>
    </w:p>
    <w:p w:rsidR="004145E8" w:rsidRDefault="004145E8" w:rsidP="005507BA">
      <w:pPr>
        <w:jc w:val="both"/>
        <w:rPr>
          <w:rFonts w:ascii="Times New Roman CYR" w:hAnsi="Times New Roman CYR"/>
          <w:szCs w:val="28"/>
        </w:rPr>
      </w:pPr>
    </w:p>
    <w:p w:rsidR="004145E8" w:rsidRDefault="004145E8" w:rsidP="005507BA">
      <w:pPr>
        <w:jc w:val="both"/>
        <w:rPr>
          <w:rFonts w:ascii="Times New Roman CYR" w:hAnsi="Times New Roman CYR"/>
          <w:szCs w:val="28"/>
        </w:rPr>
      </w:pPr>
    </w:p>
    <w:p w:rsidR="004145E8" w:rsidRDefault="004145E8" w:rsidP="005507BA">
      <w:pPr>
        <w:jc w:val="both"/>
        <w:rPr>
          <w:rFonts w:ascii="Times New Roman CYR" w:hAnsi="Times New Roman CYR"/>
          <w:szCs w:val="28"/>
        </w:rPr>
      </w:pPr>
    </w:p>
    <w:p w:rsidR="004145E8" w:rsidRDefault="004145E8" w:rsidP="005507BA">
      <w:pPr>
        <w:jc w:val="both"/>
        <w:rPr>
          <w:rFonts w:ascii="Times New Roman CYR" w:hAnsi="Times New Roman CYR"/>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08"/>
      </w:tblGrid>
      <w:tr w:rsidR="009B02F5" w:rsidTr="009B02F5">
        <w:tc>
          <w:tcPr>
            <w:tcW w:w="4536" w:type="dxa"/>
          </w:tcPr>
          <w:p w:rsidR="009B02F5" w:rsidRDefault="009B02F5" w:rsidP="005507BA">
            <w:pPr>
              <w:jc w:val="both"/>
              <w:rPr>
                <w:rFonts w:ascii="Times New Roman CYR" w:hAnsi="Times New Roman CYR"/>
                <w:szCs w:val="28"/>
              </w:rPr>
            </w:pPr>
          </w:p>
        </w:tc>
        <w:tc>
          <w:tcPr>
            <w:tcW w:w="4808" w:type="dxa"/>
          </w:tcPr>
          <w:p w:rsidR="009B02F5" w:rsidRDefault="009B02F5" w:rsidP="005507BA">
            <w:pPr>
              <w:jc w:val="both"/>
              <w:rPr>
                <w:rFonts w:ascii="Times New Roman CYR" w:hAnsi="Times New Roman CYR"/>
                <w:szCs w:val="28"/>
              </w:rPr>
            </w:pPr>
            <w:r>
              <w:rPr>
                <w:rFonts w:ascii="Times New Roman CYR" w:hAnsi="Times New Roman CYR"/>
                <w:szCs w:val="28"/>
              </w:rPr>
              <w:t xml:space="preserve">Приложение №1 </w:t>
            </w:r>
          </w:p>
          <w:p w:rsidR="009B02F5" w:rsidRDefault="009B02F5" w:rsidP="00ED7A49">
            <w:pPr>
              <w:rPr>
                <w:rFonts w:ascii="Times New Roman CYR" w:hAnsi="Times New Roman CYR"/>
                <w:szCs w:val="28"/>
              </w:rPr>
            </w:pPr>
            <w:r>
              <w:rPr>
                <w:rFonts w:ascii="Times New Roman CYR" w:hAnsi="Times New Roman CYR"/>
                <w:szCs w:val="28"/>
              </w:rPr>
              <w:t>к решению территориальной избирательной комиссии г.Сосновоборска Красноярского края №</w:t>
            </w:r>
            <w:r w:rsidR="00ED7A49">
              <w:rPr>
                <w:rFonts w:ascii="Times New Roman CYR" w:hAnsi="Times New Roman CYR"/>
                <w:szCs w:val="28"/>
              </w:rPr>
              <w:t xml:space="preserve">12/67 </w:t>
            </w:r>
            <w:r>
              <w:rPr>
                <w:rFonts w:ascii="Times New Roman CYR" w:hAnsi="Times New Roman CYR"/>
                <w:szCs w:val="28"/>
              </w:rPr>
              <w:t>от «</w:t>
            </w:r>
            <w:r w:rsidR="00ED7A49">
              <w:rPr>
                <w:rFonts w:ascii="Times New Roman CYR" w:hAnsi="Times New Roman CYR"/>
                <w:szCs w:val="28"/>
              </w:rPr>
              <w:t>13</w:t>
            </w:r>
            <w:r>
              <w:rPr>
                <w:rFonts w:ascii="Times New Roman CYR" w:hAnsi="Times New Roman CYR"/>
                <w:szCs w:val="28"/>
              </w:rPr>
              <w:t xml:space="preserve">» </w:t>
            </w:r>
            <w:r w:rsidR="00ED7A49">
              <w:rPr>
                <w:rFonts w:ascii="Times New Roman CYR" w:hAnsi="Times New Roman CYR"/>
                <w:szCs w:val="28"/>
              </w:rPr>
              <w:t xml:space="preserve">сентября </w:t>
            </w:r>
            <w:bookmarkStart w:id="0" w:name="_GoBack"/>
            <w:bookmarkEnd w:id="0"/>
            <w:r>
              <w:rPr>
                <w:rFonts w:ascii="Times New Roman CYR" w:hAnsi="Times New Roman CYR"/>
                <w:szCs w:val="28"/>
              </w:rPr>
              <w:t>2021 г.</w:t>
            </w:r>
          </w:p>
        </w:tc>
      </w:tr>
    </w:tbl>
    <w:p w:rsidR="004145E8" w:rsidRDefault="004145E8" w:rsidP="009B02F5">
      <w:pPr>
        <w:rPr>
          <w:rFonts w:ascii="Times New Roman CYR" w:hAnsi="Times New Roman CYR"/>
          <w:szCs w:val="28"/>
        </w:rPr>
      </w:pPr>
    </w:p>
    <w:p w:rsidR="004145E8" w:rsidRDefault="004145E8" w:rsidP="005507BA">
      <w:pPr>
        <w:jc w:val="both"/>
        <w:rPr>
          <w:rFonts w:ascii="Times New Roman CYR" w:hAnsi="Times New Roman CYR"/>
          <w:szCs w:val="28"/>
        </w:rPr>
      </w:pPr>
    </w:p>
    <w:p w:rsidR="004145E8" w:rsidRPr="009B02F5" w:rsidRDefault="004145E8" w:rsidP="00B96A48">
      <w:pPr>
        <w:jc w:val="center"/>
        <w:rPr>
          <w:rFonts w:ascii="Times New Roman CYR" w:hAnsi="Times New Roman CYR"/>
          <w:b/>
          <w:szCs w:val="28"/>
        </w:rPr>
      </w:pPr>
      <w:r w:rsidRPr="009B02F5">
        <w:rPr>
          <w:rFonts w:ascii="Times New Roman CYR" w:hAnsi="Times New Roman CYR"/>
          <w:b/>
          <w:szCs w:val="28"/>
        </w:rPr>
        <w:t>ГРАФИК</w:t>
      </w:r>
    </w:p>
    <w:p w:rsidR="004145E8" w:rsidRPr="004145E8" w:rsidRDefault="004145E8" w:rsidP="00B96A48">
      <w:pPr>
        <w:pStyle w:val="1"/>
        <w:keepNext w:val="0"/>
        <w:jc w:val="center"/>
        <w:rPr>
          <w:rFonts w:eastAsiaTheme="minorHAnsi"/>
          <w:b/>
          <w:sz w:val="24"/>
          <w:szCs w:val="24"/>
          <w:lang w:eastAsia="en-US"/>
        </w:rPr>
      </w:pPr>
      <w:r w:rsidRPr="004145E8">
        <w:rPr>
          <w:b/>
          <w:sz w:val="24"/>
          <w:szCs w:val="24"/>
        </w:rPr>
        <w:t xml:space="preserve">передачи </w:t>
      </w:r>
      <w:r w:rsidRPr="004145E8">
        <w:rPr>
          <w:rFonts w:eastAsiaTheme="minorHAnsi"/>
          <w:b/>
          <w:sz w:val="24"/>
          <w:szCs w:val="24"/>
          <w:lang w:eastAsia="en-US"/>
        </w:rPr>
        <w:t>избирательных бюллетеней для голосования на выборах  депутатов Государственной Думы Федерального Собрания Российской Федерации восьмого созыва, депутатов Законодательного Собрания  Красноярского края четвертого созыва, специальных знаков (марок) для избирательных бюллетеней для голосования на выборах депутатов Государственной Думы Федерального  Собрания Российской Федерации восьмого созыва</w:t>
      </w:r>
      <w:r w:rsidR="009B02F5">
        <w:rPr>
          <w:rFonts w:eastAsiaTheme="minorHAnsi"/>
          <w:b/>
          <w:sz w:val="24"/>
          <w:szCs w:val="24"/>
          <w:lang w:eastAsia="en-US"/>
        </w:rPr>
        <w:t>,</w:t>
      </w:r>
      <w:r w:rsidRPr="004145E8">
        <w:rPr>
          <w:rFonts w:eastAsiaTheme="minorHAnsi"/>
          <w:b/>
          <w:sz w:val="24"/>
          <w:szCs w:val="24"/>
          <w:lang w:eastAsia="en-US"/>
        </w:rPr>
        <w:t xml:space="preserve"> передаваемых участковым избирательным комиссиям</w:t>
      </w:r>
    </w:p>
    <w:p w:rsidR="004145E8" w:rsidRDefault="004145E8" w:rsidP="005507BA">
      <w:pPr>
        <w:jc w:val="both"/>
        <w:rPr>
          <w:rFonts w:ascii="Times New Roman CYR" w:hAnsi="Times New Roman CYR"/>
          <w:szCs w:val="28"/>
        </w:rPr>
      </w:pPr>
    </w:p>
    <w:p w:rsidR="004145E8" w:rsidRDefault="004145E8" w:rsidP="005507BA">
      <w:pPr>
        <w:jc w:val="both"/>
        <w:rPr>
          <w:rFonts w:ascii="Times New Roman CYR" w:hAnsi="Times New Roman CYR"/>
          <w:szCs w:val="28"/>
        </w:rPr>
      </w:pPr>
    </w:p>
    <w:tbl>
      <w:tblPr>
        <w:tblStyle w:val="ab"/>
        <w:tblW w:w="0" w:type="auto"/>
        <w:tblLook w:val="04A0" w:firstRow="1" w:lastRow="0" w:firstColumn="1" w:lastColumn="0" w:noHBand="0" w:noVBand="1"/>
      </w:tblPr>
      <w:tblGrid>
        <w:gridCol w:w="2092"/>
        <w:gridCol w:w="4707"/>
        <w:gridCol w:w="2545"/>
      </w:tblGrid>
      <w:tr w:rsidR="00FF3005" w:rsidRPr="00FF3005" w:rsidTr="00FF3005">
        <w:trPr>
          <w:trHeight w:val="322"/>
        </w:trPr>
        <w:tc>
          <w:tcPr>
            <w:tcW w:w="2092" w:type="dxa"/>
            <w:vMerge w:val="restart"/>
          </w:tcPr>
          <w:p w:rsidR="00B96A48" w:rsidRPr="00FF3005" w:rsidRDefault="00B96A48" w:rsidP="002265D3">
            <w:pPr>
              <w:rPr>
                <w:rFonts w:eastAsiaTheme="minorHAnsi"/>
                <w:szCs w:val="28"/>
                <w:lang w:eastAsia="en-US"/>
              </w:rPr>
            </w:pPr>
            <w:r w:rsidRPr="00FF3005">
              <w:rPr>
                <w:rFonts w:eastAsiaTheme="minorHAnsi"/>
                <w:szCs w:val="28"/>
                <w:lang w:eastAsia="en-US"/>
              </w:rPr>
              <w:t>Номер избирательного участка</w:t>
            </w:r>
          </w:p>
        </w:tc>
        <w:tc>
          <w:tcPr>
            <w:tcW w:w="4707" w:type="dxa"/>
            <w:vMerge w:val="restart"/>
          </w:tcPr>
          <w:p w:rsidR="00B96A48" w:rsidRPr="00FF3005" w:rsidRDefault="00FF3005" w:rsidP="002265D3">
            <w:pPr>
              <w:overflowPunct/>
              <w:jc w:val="center"/>
              <w:rPr>
                <w:rFonts w:eastAsiaTheme="minorHAnsi"/>
                <w:szCs w:val="28"/>
                <w:lang w:eastAsia="en-US"/>
              </w:rPr>
            </w:pPr>
            <w:r w:rsidRPr="00FF3005">
              <w:rPr>
                <w:rFonts w:eastAsiaTheme="minorHAnsi"/>
                <w:szCs w:val="28"/>
                <w:lang w:eastAsia="en-US"/>
              </w:rPr>
              <w:t xml:space="preserve">Адрес УИК </w:t>
            </w:r>
          </w:p>
        </w:tc>
        <w:tc>
          <w:tcPr>
            <w:tcW w:w="2545" w:type="dxa"/>
            <w:vMerge w:val="restart"/>
          </w:tcPr>
          <w:p w:rsidR="00B96A48" w:rsidRPr="00FF3005" w:rsidRDefault="00FF3005" w:rsidP="00FF3005">
            <w:pPr>
              <w:rPr>
                <w:rFonts w:eastAsiaTheme="minorHAnsi"/>
                <w:szCs w:val="28"/>
                <w:lang w:eastAsia="en-US"/>
              </w:rPr>
            </w:pPr>
            <w:r w:rsidRPr="00FF3005">
              <w:rPr>
                <w:color w:val="000000"/>
                <w:szCs w:val="28"/>
              </w:rPr>
              <w:t>Дата</w:t>
            </w:r>
            <w:r>
              <w:rPr>
                <w:color w:val="000000"/>
                <w:szCs w:val="28"/>
              </w:rPr>
              <w:t xml:space="preserve">, время </w:t>
            </w:r>
            <w:r w:rsidRPr="00FF3005">
              <w:rPr>
                <w:color w:val="000000"/>
                <w:szCs w:val="28"/>
              </w:rPr>
              <w:t xml:space="preserve"> </w:t>
            </w:r>
            <w:r>
              <w:rPr>
                <w:color w:val="000000"/>
                <w:szCs w:val="28"/>
              </w:rPr>
              <w:t xml:space="preserve">передачи </w:t>
            </w:r>
            <w:r w:rsidRPr="00FF3005">
              <w:rPr>
                <w:color w:val="000000"/>
                <w:szCs w:val="28"/>
              </w:rPr>
              <w:t>(вручения) в УИК</w:t>
            </w:r>
          </w:p>
        </w:tc>
      </w:tr>
      <w:tr w:rsidR="00FF3005" w:rsidRPr="00FF3005" w:rsidTr="00FF3005">
        <w:trPr>
          <w:trHeight w:val="322"/>
        </w:trPr>
        <w:tc>
          <w:tcPr>
            <w:tcW w:w="2092" w:type="dxa"/>
            <w:vMerge/>
          </w:tcPr>
          <w:p w:rsidR="00B96A48" w:rsidRPr="00FF3005" w:rsidRDefault="00B96A48" w:rsidP="002265D3">
            <w:pPr>
              <w:rPr>
                <w:rFonts w:eastAsiaTheme="minorHAnsi"/>
                <w:szCs w:val="28"/>
                <w:lang w:eastAsia="en-US"/>
              </w:rPr>
            </w:pPr>
          </w:p>
        </w:tc>
        <w:tc>
          <w:tcPr>
            <w:tcW w:w="4707" w:type="dxa"/>
            <w:vMerge/>
          </w:tcPr>
          <w:p w:rsidR="00B96A48" w:rsidRPr="00FF3005" w:rsidRDefault="00B96A48" w:rsidP="002265D3">
            <w:pPr>
              <w:rPr>
                <w:rFonts w:eastAsiaTheme="minorHAnsi"/>
                <w:szCs w:val="28"/>
                <w:lang w:eastAsia="en-US"/>
              </w:rPr>
            </w:pPr>
          </w:p>
        </w:tc>
        <w:tc>
          <w:tcPr>
            <w:tcW w:w="2545" w:type="dxa"/>
            <w:vMerge/>
          </w:tcPr>
          <w:p w:rsidR="00B96A48" w:rsidRPr="00FF3005" w:rsidRDefault="00B96A48" w:rsidP="002265D3">
            <w:pPr>
              <w:rPr>
                <w:rFonts w:eastAsiaTheme="minorHAnsi"/>
                <w:szCs w:val="28"/>
                <w:lang w:eastAsia="en-US"/>
              </w:rPr>
            </w:pPr>
          </w:p>
        </w:tc>
      </w:tr>
      <w:tr w:rsidR="00FF3005" w:rsidRPr="00FF3005" w:rsidTr="00FF3005">
        <w:tc>
          <w:tcPr>
            <w:tcW w:w="2092" w:type="dxa"/>
          </w:tcPr>
          <w:p w:rsidR="00FF3005" w:rsidRPr="00FF3005" w:rsidRDefault="00FF3005" w:rsidP="00FF3005">
            <w:pPr>
              <w:overflowPunct/>
              <w:rPr>
                <w:rFonts w:eastAsiaTheme="minorHAnsi"/>
                <w:szCs w:val="28"/>
                <w:lang w:eastAsia="en-US"/>
              </w:rPr>
            </w:pPr>
            <w:r w:rsidRPr="00FF3005">
              <w:rPr>
                <w:rFonts w:eastAsiaTheme="minorHAnsi"/>
                <w:szCs w:val="28"/>
                <w:lang w:val="en-US" w:eastAsia="en-US"/>
              </w:rPr>
              <w:t>66</w:t>
            </w:r>
            <w:r w:rsidRPr="00FF3005">
              <w:rPr>
                <w:rFonts w:eastAsiaTheme="minorHAnsi"/>
                <w:szCs w:val="28"/>
                <w:lang w:eastAsia="en-US"/>
              </w:rPr>
              <w:t>6</w:t>
            </w:r>
          </w:p>
        </w:tc>
        <w:tc>
          <w:tcPr>
            <w:tcW w:w="4707" w:type="dxa"/>
          </w:tcPr>
          <w:p w:rsidR="00FF3005" w:rsidRPr="00FF3005" w:rsidRDefault="00FF3005" w:rsidP="00FF3005">
            <w:pPr>
              <w:overflowPunct/>
              <w:rPr>
                <w:rFonts w:eastAsiaTheme="minorHAnsi"/>
                <w:szCs w:val="28"/>
                <w:lang w:eastAsia="en-US"/>
              </w:rPr>
            </w:pPr>
            <w:r>
              <w:rPr>
                <w:rFonts w:eastAsiaTheme="minorHAnsi"/>
                <w:szCs w:val="28"/>
                <w:lang w:eastAsia="en-US"/>
              </w:rPr>
              <w:t>г.Сосновоборск, у</w:t>
            </w:r>
            <w:r w:rsidRPr="00FF3005">
              <w:rPr>
                <w:rFonts w:eastAsiaTheme="minorHAnsi"/>
                <w:szCs w:val="28"/>
                <w:lang w:eastAsia="en-US"/>
              </w:rPr>
              <w:t>л.Труда,5</w:t>
            </w:r>
          </w:p>
        </w:tc>
        <w:tc>
          <w:tcPr>
            <w:tcW w:w="2545" w:type="dxa"/>
          </w:tcPr>
          <w:p w:rsidR="00FF3005" w:rsidRDefault="00FF3005" w:rsidP="00FF3005">
            <w:pPr>
              <w:overflowPunct/>
              <w:rPr>
                <w:rFonts w:eastAsiaTheme="minorHAnsi"/>
                <w:szCs w:val="28"/>
                <w:lang w:eastAsia="en-US"/>
              </w:rPr>
            </w:pPr>
            <w:r>
              <w:rPr>
                <w:rFonts w:eastAsiaTheme="minorHAnsi"/>
                <w:szCs w:val="28"/>
                <w:lang w:eastAsia="en-US"/>
              </w:rPr>
              <w:t>15.09.2021</w:t>
            </w:r>
          </w:p>
          <w:p w:rsidR="00FF3005" w:rsidRPr="00FF3005" w:rsidRDefault="00FF3005" w:rsidP="00FF3005">
            <w:pPr>
              <w:overflowPunct/>
              <w:rPr>
                <w:rFonts w:eastAsiaTheme="minorHAnsi"/>
                <w:szCs w:val="28"/>
                <w:lang w:eastAsia="en-US"/>
              </w:rPr>
            </w:pPr>
            <w:r>
              <w:rPr>
                <w:rFonts w:eastAsiaTheme="minorHAnsi"/>
                <w:szCs w:val="28"/>
                <w:lang w:eastAsia="en-US"/>
              </w:rPr>
              <w:t>16-00</w:t>
            </w:r>
          </w:p>
        </w:tc>
      </w:tr>
      <w:tr w:rsidR="00FF3005" w:rsidRPr="00FF3005" w:rsidTr="00FF3005">
        <w:tc>
          <w:tcPr>
            <w:tcW w:w="2092" w:type="dxa"/>
          </w:tcPr>
          <w:p w:rsidR="00FF3005" w:rsidRPr="00FF3005" w:rsidRDefault="00FF3005" w:rsidP="00FF3005">
            <w:pPr>
              <w:overflowPunct/>
              <w:rPr>
                <w:rFonts w:eastAsiaTheme="minorHAnsi"/>
                <w:szCs w:val="28"/>
                <w:lang w:eastAsia="en-US"/>
              </w:rPr>
            </w:pPr>
            <w:r w:rsidRPr="00FF3005">
              <w:rPr>
                <w:rFonts w:eastAsiaTheme="minorHAnsi"/>
                <w:szCs w:val="28"/>
                <w:lang w:eastAsia="en-US"/>
              </w:rPr>
              <w:t>667</w:t>
            </w:r>
          </w:p>
        </w:tc>
        <w:tc>
          <w:tcPr>
            <w:tcW w:w="4707" w:type="dxa"/>
          </w:tcPr>
          <w:p w:rsidR="00FF3005" w:rsidRPr="00FF3005" w:rsidRDefault="00FF3005" w:rsidP="00FF3005">
            <w:pPr>
              <w:overflowPunct/>
              <w:rPr>
                <w:szCs w:val="28"/>
              </w:rPr>
            </w:pPr>
            <w:r>
              <w:rPr>
                <w:szCs w:val="28"/>
              </w:rPr>
              <w:t>г.Сосновоборск, ул.Ленинского комсомола,7</w:t>
            </w:r>
          </w:p>
        </w:tc>
        <w:tc>
          <w:tcPr>
            <w:tcW w:w="2545" w:type="dxa"/>
          </w:tcPr>
          <w:p w:rsidR="00FF3005" w:rsidRDefault="00FF3005" w:rsidP="00FF3005">
            <w:pPr>
              <w:overflowPunct/>
              <w:rPr>
                <w:rFonts w:eastAsiaTheme="minorHAnsi"/>
                <w:szCs w:val="28"/>
                <w:lang w:eastAsia="en-US"/>
              </w:rPr>
            </w:pPr>
            <w:r>
              <w:rPr>
                <w:rFonts w:eastAsiaTheme="minorHAnsi"/>
                <w:szCs w:val="28"/>
                <w:lang w:eastAsia="en-US"/>
              </w:rPr>
              <w:t>15.09.2021</w:t>
            </w:r>
          </w:p>
          <w:p w:rsidR="00FF3005" w:rsidRPr="00FF3005" w:rsidRDefault="00FF3005" w:rsidP="00FF3005">
            <w:pPr>
              <w:overflowPunct/>
              <w:rPr>
                <w:rFonts w:eastAsiaTheme="minorHAnsi"/>
                <w:szCs w:val="28"/>
                <w:lang w:eastAsia="en-US"/>
              </w:rPr>
            </w:pPr>
            <w:r>
              <w:rPr>
                <w:rFonts w:eastAsiaTheme="minorHAnsi"/>
                <w:szCs w:val="28"/>
                <w:lang w:eastAsia="en-US"/>
              </w:rPr>
              <w:t>16-15</w:t>
            </w:r>
          </w:p>
        </w:tc>
      </w:tr>
      <w:tr w:rsidR="00FF3005" w:rsidRPr="00FF3005" w:rsidTr="00FF3005">
        <w:tc>
          <w:tcPr>
            <w:tcW w:w="2092" w:type="dxa"/>
          </w:tcPr>
          <w:p w:rsidR="00FF3005" w:rsidRPr="00FF3005" w:rsidRDefault="00FF3005" w:rsidP="00FF3005">
            <w:pPr>
              <w:overflowPunct/>
              <w:rPr>
                <w:rFonts w:eastAsiaTheme="minorHAnsi"/>
                <w:szCs w:val="28"/>
                <w:lang w:eastAsia="en-US"/>
              </w:rPr>
            </w:pPr>
            <w:r w:rsidRPr="00FF3005">
              <w:rPr>
                <w:rFonts w:eastAsiaTheme="minorHAnsi"/>
                <w:szCs w:val="28"/>
                <w:lang w:eastAsia="en-US"/>
              </w:rPr>
              <w:t>668</w:t>
            </w:r>
          </w:p>
        </w:tc>
        <w:tc>
          <w:tcPr>
            <w:tcW w:w="4707" w:type="dxa"/>
          </w:tcPr>
          <w:p w:rsidR="00FF3005" w:rsidRPr="00FF3005" w:rsidRDefault="00FF3005" w:rsidP="00FF3005">
            <w:pPr>
              <w:overflowPunct/>
              <w:rPr>
                <w:szCs w:val="28"/>
              </w:rPr>
            </w:pPr>
            <w:r>
              <w:rPr>
                <w:szCs w:val="28"/>
              </w:rPr>
              <w:t>г.Сосновоборск, ул.9-й пятилетки,7</w:t>
            </w:r>
          </w:p>
        </w:tc>
        <w:tc>
          <w:tcPr>
            <w:tcW w:w="2545" w:type="dxa"/>
          </w:tcPr>
          <w:p w:rsidR="00FF3005" w:rsidRDefault="00FF3005" w:rsidP="00FF3005">
            <w:pPr>
              <w:overflowPunct/>
              <w:rPr>
                <w:rFonts w:eastAsiaTheme="minorHAnsi"/>
                <w:szCs w:val="28"/>
                <w:lang w:eastAsia="en-US"/>
              </w:rPr>
            </w:pPr>
            <w:r>
              <w:rPr>
                <w:rFonts w:eastAsiaTheme="minorHAnsi"/>
                <w:szCs w:val="28"/>
                <w:lang w:eastAsia="en-US"/>
              </w:rPr>
              <w:t>15.09.2021</w:t>
            </w:r>
          </w:p>
          <w:p w:rsidR="00FF3005" w:rsidRPr="00FF3005" w:rsidRDefault="00FF3005" w:rsidP="00FF3005">
            <w:pPr>
              <w:overflowPunct/>
              <w:rPr>
                <w:rFonts w:eastAsiaTheme="minorHAnsi"/>
                <w:szCs w:val="28"/>
                <w:lang w:eastAsia="en-US"/>
              </w:rPr>
            </w:pPr>
            <w:r>
              <w:rPr>
                <w:rFonts w:eastAsiaTheme="minorHAnsi"/>
                <w:szCs w:val="28"/>
                <w:lang w:eastAsia="en-US"/>
              </w:rPr>
              <w:t>16-30</w:t>
            </w:r>
          </w:p>
        </w:tc>
      </w:tr>
      <w:tr w:rsidR="00FF3005" w:rsidRPr="00FF3005" w:rsidTr="00FF3005">
        <w:tc>
          <w:tcPr>
            <w:tcW w:w="2092" w:type="dxa"/>
          </w:tcPr>
          <w:p w:rsidR="00FF3005" w:rsidRPr="00FF3005" w:rsidRDefault="00FF3005" w:rsidP="00FF3005">
            <w:pPr>
              <w:overflowPunct/>
              <w:rPr>
                <w:rFonts w:eastAsiaTheme="minorHAnsi"/>
                <w:szCs w:val="28"/>
                <w:lang w:eastAsia="en-US"/>
              </w:rPr>
            </w:pPr>
            <w:r w:rsidRPr="00FF3005">
              <w:rPr>
                <w:rFonts w:eastAsiaTheme="minorHAnsi"/>
                <w:szCs w:val="28"/>
                <w:lang w:eastAsia="en-US"/>
              </w:rPr>
              <w:t>669</w:t>
            </w:r>
          </w:p>
        </w:tc>
        <w:tc>
          <w:tcPr>
            <w:tcW w:w="4707" w:type="dxa"/>
          </w:tcPr>
          <w:p w:rsidR="00FF3005" w:rsidRPr="00FF3005" w:rsidRDefault="00FF3005" w:rsidP="00FF3005">
            <w:pPr>
              <w:overflowPunct/>
              <w:rPr>
                <w:szCs w:val="28"/>
              </w:rPr>
            </w:pPr>
            <w:r>
              <w:rPr>
                <w:szCs w:val="28"/>
              </w:rPr>
              <w:t>г.Сосновоборск, ул.</w:t>
            </w:r>
            <w:r w:rsidR="009B02F5">
              <w:rPr>
                <w:szCs w:val="28"/>
              </w:rPr>
              <w:t>Весенняя,3</w:t>
            </w:r>
          </w:p>
        </w:tc>
        <w:tc>
          <w:tcPr>
            <w:tcW w:w="2545" w:type="dxa"/>
          </w:tcPr>
          <w:p w:rsidR="00FF3005" w:rsidRDefault="00FF3005" w:rsidP="00FF3005">
            <w:pPr>
              <w:overflowPunct/>
              <w:rPr>
                <w:rFonts w:eastAsiaTheme="minorHAnsi"/>
                <w:szCs w:val="28"/>
                <w:lang w:eastAsia="en-US"/>
              </w:rPr>
            </w:pPr>
            <w:r>
              <w:rPr>
                <w:rFonts w:eastAsiaTheme="minorHAnsi"/>
                <w:szCs w:val="28"/>
                <w:lang w:eastAsia="en-US"/>
              </w:rPr>
              <w:t>15.09.2021</w:t>
            </w:r>
          </w:p>
          <w:p w:rsidR="00FF3005" w:rsidRPr="00FF3005" w:rsidRDefault="00FF3005" w:rsidP="00FF3005">
            <w:pPr>
              <w:overflowPunct/>
              <w:rPr>
                <w:rFonts w:eastAsiaTheme="minorHAnsi"/>
                <w:szCs w:val="28"/>
                <w:lang w:eastAsia="en-US"/>
              </w:rPr>
            </w:pPr>
            <w:r>
              <w:rPr>
                <w:rFonts w:eastAsiaTheme="minorHAnsi"/>
                <w:szCs w:val="28"/>
                <w:lang w:eastAsia="en-US"/>
              </w:rPr>
              <w:t>16-45</w:t>
            </w:r>
          </w:p>
        </w:tc>
      </w:tr>
      <w:tr w:rsidR="00FF3005" w:rsidRPr="00FF3005" w:rsidTr="00FF3005">
        <w:tc>
          <w:tcPr>
            <w:tcW w:w="2092" w:type="dxa"/>
          </w:tcPr>
          <w:p w:rsidR="00FF3005" w:rsidRPr="00FF3005" w:rsidRDefault="00FF3005" w:rsidP="00FF3005">
            <w:pPr>
              <w:overflowPunct/>
              <w:rPr>
                <w:rFonts w:eastAsiaTheme="minorHAnsi"/>
                <w:szCs w:val="28"/>
                <w:lang w:eastAsia="en-US"/>
              </w:rPr>
            </w:pPr>
            <w:r w:rsidRPr="00FF3005">
              <w:rPr>
                <w:rFonts w:eastAsiaTheme="minorHAnsi"/>
                <w:szCs w:val="28"/>
                <w:lang w:eastAsia="en-US"/>
              </w:rPr>
              <w:t>670</w:t>
            </w:r>
          </w:p>
        </w:tc>
        <w:tc>
          <w:tcPr>
            <w:tcW w:w="4707" w:type="dxa"/>
          </w:tcPr>
          <w:p w:rsidR="00FF3005" w:rsidRPr="00FF3005" w:rsidRDefault="009B02F5" w:rsidP="00FF3005">
            <w:pPr>
              <w:overflowPunct/>
              <w:rPr>
                <w:szCs w:val="28"/>
              </w:rPr>
            </w:pPr>
            <w:r>
              <w:rPr>
                <w:szCs w:val="28"/>
              </w:rPr>
              <w:t>г.Сосновоборск, ул.9-й пятилетки,24</w:t>
            </w:r>
          </w:p>
        </w:tc>
        <w:tc>
          <w:tcPr>
            <w:tcW w:w="2545" w:type="dxa"/>
          </w:tcPr>
          <w:p w:rsidR="00FF3005" w:rsidRDefault="00FF3005" w:rsidP="00FF3005">
            <w:pPr>
              <w:overflowPunct/>
              <w:rPr>
                <w:rFonts w:eastAsiaTheme="minorHAnsi"/>
                <w:szCs w:val="28"/>
                <w:lang w:eastAsia="en-US"/>
              </w:rPr>
            </w:pPr>
            <w:r>
              <w:rPr>
                <w:rFonts w:eastAsiaTheme="minorHAnsi"/>
                <w:szCs w:val="28"/>
                <w:lang w:eastAsia="en-US"/>
              </w:rPr>
              <w:t>15.09.2021</w:t>
            </w:r>
          </w:p>
          <w:p w:rsidR="00FF3005" w:rsidRPr="00FF3005" w:rsidRDefault="00FF3005" w:rsidP="00FF3005">
            <w:pPr>
              <w:overflowPunct/>
              <w:rPr>
                <w:rFonts w:eastAsiaTheme="minorHAnsi"/>
                <w:szCs w:val="28"/>
                <w:lang w:eastAsia="en-US"/>
              </w:rPr>
            </w:pPr>
            <w:r>
              <w:rPr>
                <w:rFonts w:eastAsiaTheme="minorHAnsi"/>
                <w:szCs w:val="28"/>
                <w:lang w:eastAsia="en-US"/>
              </w:rPr>
              <w:t>17-00</w:t>
            </w:r>
          </w:p>
        </w:tc>
      </w:tr>
      <w:tr w:rsidR="00FF3005" w:rsidRPr="00FF3005" w:rsidTr="00FF3005">
        <w:tc>
          <w:tcPr>
            <w:tcW w:w="2092" w:type="dxa"/>
          </w:tcPr>
          <w:p w:rsidR="00FF3005" w:rsidRPr="00FF3005" w:rsidRDefault="00FF3005" w:rsidP="00FF3005">
            <w:pPr>
              <w:rPr>
                <w:rFonts w:eastAsiaTheme="minorHAnsi"/>
                <w:szCs w:val="28"/>
                <w:lang w:eastAsia="en-US"/>
              </w:rPr>
            </w:pPr>
            <w:r w:rsidRPr="00FF3005">
              <w:rPr>
                <w:rFonts w:eastAsiaTheme="minorHAnsi"/>
                <w:szCs w:val="28"/>
                <w:lang w:eastAsia="en-US"/>
              </w:rPr>
              <w:t>671</w:t>
            </w:r>
          </w:p>
        </w:tc>
        <w:tc>
          <w:tcPr>
            <w:tcW w:w="4707" w:type="dxa"/>
          </w:tcPr>
          <w:p w:rsidR="00FF3005" w:rsidRPr="00FF3005" w:rsidRDefault="009B02F5" w:rsidP="00FF3005">
            <w:pPr>
              <w:rPr>
                <w:szCs w:val="28"/>
              </w:rPr>
            </w:pPr>
            <w:r>
              <w:rPr>
                <w:szCs w:val="28"/>
              </w:rPr>
              <w:t>г.Сосновоборск, ул.9-й пятилетки,24</w:t>
            </w:r>
          </w:p>
        </w:tc>
        <w:tc>
          <w:tcPr>
            <w:tcW w:w="2545" w:type="dxa"/>
          </w:tcPr>
          <w:p w:rsidR="00FF3005" w:rsidRDefault="00FF3005" w:rsidP="00FF3005">
            <w:pPr>
              <w:overflowPunct/>
              <w:rPr>
                <w:rFonts w:eastAsiaTheme="minorHAnsi"/>
                <w:szCs w:val="28"/>
                <w:lang w:eastAsia="en-US"/>
              </w:rPr>
            </w:pPr>
            <w:r>
              <w:rPr>
                <w:rFonts w:eastAsiaTheme="minorHAnsi"/>
                <w:szCs w:val="28"/>
                <w:lang w:eastAsia="en-US"/>
              </w:rPr>
              <w:t>15.09.2021</w:t>
            </w:r>
          </w:p>
          <w:p w:rsidR="00FF3005" w:rsidRPr="00FF3005" w:rsidRDefault="00FF3005" w:rsidP="00FF3005">
            <w:pPr>
              <w:overflowPunct/>
              <w:rPr>
                <w:rFonts w:eastAsiaTheme="minorHAnsi"/>
                <w:szCs w:val="28"/>
                <w:lang w:eastAsia="en-US"/>
              </w:rPr>
            </w:pPr>
            <w:r>
              <w:rPr>
                <w:rFonts w:eastAsiaTheme="minorHAnsi"/>
                <w:szCs w:val="28"/>
                <w:lang w:eastAsia="en-US"/>
              </w:rPr>
              <w:t>17-15</w:t>
            </w:r>
          </w:p>
        </w:tc>
      </w:tr>
      <w:tr w:rsidR="00FF3005" w:rsidRPr="00FF3005" w:rsidTr="00FF3005">
        <w:tc>
          <w:tcPr>
            <w:tcW w:w="2092" w:type="dxa"/>
          </w:tcPr>
          <w:p w:rsidR="00FF3005" w:rsidRPr="00FF3005" w:rsidRDefault="00FF3005" w:rsidP="00FF3005">
            <w:pPr>
              <w:rPr>
                <w:rFonts w:eastAsiaTheme="minorHAnsi"/>
                <w:szCs w:val="28"/>
                <w:lang w:eastAsia="en-US"/>
              </w:rPr>
            </w:pPr>
            <w:r w:rsidRPr="00FF3005">
              <w:rPr>
                <w:rFonts w:eastAsiaTheme="minorHAnsi"/>
                <w:szCs w:val="28"/>
                <w:lang w:eastAsia="en-US"/>
              </w:rPr>
              <w:t>672</w:t>
            </w:r>
          </w:p>
        </w:tc>
        <w:tc>
          <w:tcPr>
            <w:tcW w:w="4707" w:type="dxa"/>
          </w:tcPr>
          <w:p w:rsidR="00FF3005" w:rsidRPr="00FF3005" w:rsidRDefault="009B02F5" w:rsidP="009B02F5">
            <w:pPr>
              <w:rPr>
                <w:szCs w:val="28"/>
              </w:rPr>
            </w:pPr>
            <w:r>
              <w:rPr>
                <w:szCs w:val="28"/>
              </w:rPr>
              <w:t>г.Сосновоборск, ул.9-й пятилетки,15</w:t>
            </w:r>
          </w:p>
        </w:tc>
        <w:tc>
          <w:tcPr>
            <w:tcW w:w="2545" w:type="dxa"/>
          </w:tcPr>
          <w:p w:rsidR="00FF3005" w:rsidRDefault="00FF3005" w:rsidP="00FF3005">
            <w:pPr>
              <w:overflowPunct/>
              <w:rPr>
                <w:rFonts w:eastAsiaTheme="minorHAnsi"/>
                <w:szCs w:val="28"/>
                <w:lang w:eastAsia="en-US"/>
              </w:rPr>
            </w:pPr>
            <w:r>
              <w:rPr>
                <w:rFonts w:eastAsiaTheme="minorHAnsi"/>
                <w:szCs w:val="28"/>
                <w:lang w:eastAsia="en-US"/>
              </w:rPr>
              <w:t>15.09.2021</w:t>
            </w:r>
          </w:p>
          <w:p w:rsidR="00FF3005" w:rsidRPr="00FF3005" w:rsidRDefault="00FF3005" w:rsidP="00FF3005">
            <w:pPr>
              <w:overflowPunct/>
              <w:rPr>
                <w:rFonts w:eastAsiaTheme="minorHAnsi"/>
                <w:szCs w:val="28"/>
                <w:lang w:eastAsia="en-US"/>
              </w:rPr>
            </w:pPr>
            <w:r>
              <w:rPr>
                <w:rFonts w:eastAsiaTheme="minorHAnsi"/>
                <w:szCs w:val="28"/>
                <w:lang w:eastAsia="en-US"/>
              </w:rPr>
              <w:t>17-30</w:t>
            </w:r>
          </w:p>
        </w:tc>
      </w:tr>
      <w:tr w:rsidR="00FF3005" w:rsidRPr="00FF3005" w:rsidTr="00FF3005">
        <w:tc>
          <w:tcPr>
            <w:tcW w:w="2092" w:type="dxa"/>
          </w:tcPr>
          <w:p w:rsidR="00FF3005" w:rsidRPr="00FF3005" w:rsidRDefault="00FF3005" w:rsidP="00FF3005">
            <w:pPr>
              <w:rPr>
                <w:rFonts w:eastAsiaTheme="minorHAnsi"/>
                <w:szCs w:val="28"/>
                <w:lang w:eastAsia="en-US"/>
              </w:rPr>
            </w:pPr>
            <w:r w:rsidRPr="00FF3005">
              <w:rPr>
                <w:rFonts w:eastAsiaTheme="minorHAnsi"/>
                <w:szCs w:val="28"/>
                <w:lang w:eastAsia="en-US"/>
              </w:rPr>
              <w:t>673</w:t>
            </w:r>
          </w:p>
        </w:tc>
        <w:tc>
          <w:tcPr>
            <w:tcW w:w="4707" w:type="dxa"/>
          </w:tcPr>
          <w:p w:rsidR="00FF3005" w:rsidRPr="00FF3005" w:rsidRDefault="009B02F5" w:rsidP="009B02F5">
            <w:pPr>
              <w:rPr>
                <w:szCs w:val="28"/>
              </w:rPr>
            </w:pPr>
            <w:r>
              <w:rPr>
                <w:szCs w:val="28"/>
              </w:rPr>
              <w:t>г.Сосновоборск, ул.Юности,7</w:t>
            </w:r>
          </w:p>
        </w:tc>
        <w:tc>
          <w:tcPr>
            <w:tcW w:w="2545" w:type="dxa"/>
          </w:tcPr>
          <w:p w:rsidR="00FF3005" w:rsidRDefault="00FF3005" w:rsidP="00FF3005">
            <w:pPr>
              <w:overflowPunct/>
              <w:rPr>
                <w:rFonts w:eastAsiaTheme="minorHAnsi"/>
                <w:szCs w:val="28"/>
                <w:lang w:eastAsia="en-US"/>
              </w:rPr>
            </w:pPr>
            <w:r>
              <w:rPr>
                <w:rFonts w:eastAsiaTheme="minorHAnsi"/>
                <w:szCs w:val="28"/>
                <w:lang w:eastAsia="en-US"/>
              </w:rPr>
              <w:t>15.09.2021</w:t>
            </w:r>
          </w:p>
          <w:p w:rsidR="00FF3005" w:rsidRPr="00FF3005" w:rsidRDefault="00FF3005" w:rsidP="00FF3005">
            <w:pPr>
              <w:overflowPunct/>
              <w:rPr>
                <w:rFonts w:eastAsiaTheme="minorHAnsi"/>
                <w:szCs w:val="28"/>
                <w:lang w:eastAsia="en-US"/>
              </w:rPr>
            </w:pPr>
            <w:r>
              <w:rPr>
                <w:rFonts w:eastAsiaTheme="minorHAnsi"/>
                <w:szCs w:val="28"/>
                <w:lang w:eastAsia="en-US"/>
              </w:rPr>
              <w:t>17-45</w:t>
            </w:r>
          </w:p>
        </w:tc>
      </w:tr>
      <w:tr w:rsidR="00FF3005" w:rsidRPr="00FF3005" w:rsidTr="00FF3005">
        <w:tc>
          <w:tcPr>
            <w:tcW w:w="2092" w:type="dxa"/>
          </w:tcPr>
          <w:p w:rsidR="00FF3005" w:rsidRPr="00FF3005" w:rsidRDefault="00FF3005" w:rsidP="00FF3005">
            <w:pPr>
              <w:rPr>
                <w:rFonts w:eastAsiaTheme="minorHAnsi"/>
                <w:szCs w:val="28"/>
                <w:lang w:eastAsia="en-US"/>
              </w:rPr>
            </w:pPr>
            <w:r w:rsidRPr="00FF3005">
              <w:rPr>
                <w:rFonts w:eastAsiaTheme="minorHAnsi"/>
                <w:szCs w:val="28"/>
                <w:lang w:eastAsia="en-US"/>
              </w:rPr>
              <w:t>674</w:t>
            </w:r>
          </w:p>
        </w:tc>
        <w:tc>
          <w:tcPr>
            <w:tcW w:w="4707" w:type="dxa"/>
          </w:tcPr>
          <w:p w:rsidR="00FF3005" w:rsidRPr="00FF3005" w:rsidRDefault="009B02F5" w:rsidP="009B02F5">
            <w:pPr>
              <w:rPr>
                <w:szCs w:val="28"/>
              </w:rPr>
            </w:pPr>
            <w:r>
              <w:rPr>
                <w:szCs w:val="28"/>
              </w:rPr>
              <w:t>г.Сосновоборск, ул.Энтузиастов,26</w:t>
            </w:r>
          </w:p>
        </w:tc>
        <w:tc>
          <w:tcPr>
            <w:tcW w:w="2545" w:type="dxa"/>
          </w:tcPr>
          <w:p w:rsidR="00FF3005" w:rsidRDefault="00FF3005" w:rsidP="00FF3005">
            <w:pPr>
              <w:overflowPunct/>
              <w:rPr>
                <w:rFonts w:eastAsiaTheme="minorHAnsi"/>
                <w:szCs w:val="28"/>
                <w:lang w:eastAsia="en-US"/>
              </w:rPr>
            </w:pPr>
            <w:r>
              <w:rPr>
                <w:rFonts w:eastAsiaTheme="minorHAnsi"/>
                <w:szCs w:val="28"/>
                <w:lang w:eastAsia="en-US"/>
              </w:rPr>
              <w:t>15.09.2021</w:t>
            </w:r>
          </w:p>
          <w:p w:rsidR="00FF3005" w:rsidRPr="00FF3005" w:rsidRDefault="00FF3005" w:rsidP="00FF3005">
            <w:pPr>
              <w:overflowPunct/>
              <w:rPr>
                <w:rFonts w:eastAsiaTheme="minorHAnsi"/>
                <w:szCs w:val="28"/>
                <w:lang w:eastAsia="en-US"/>
              </w:rPr>
            </w:pPr>
            <w:r>
              <w:rPr>
                <w:rFonts w:eastAsiaTheme="minorHAnsi"/>
                <w:szCs w:val="28"/>
                <w:lang w:eastAsia="en-US"/>
              </w:rPr>
              <w:t>18-00</w:t>
            </w:r>
          </w:p>
        </w:tc>
      </w:tr>
      <w:tr w:rsidR="00FF3005" w:rsidRPr="00FF3005" w:rsidTr="00FF3005">
        <w:tc>
          <w:tcPr>
            <w:tcW w:w="2092" w:type="dxa"/>
          </w:tcPr>
          <w:p w:rsidR="00FF3005" w:rsidRPr="00FF3005" w:rsidRDefault="00FF3005" w:rsidP="00FF3005">
            <w:pPr>
              <w:rPr>
                <w:rFonts w:eastAsiaTheme="minorHAnsi"/>
                <w:szCs w:val="28"/>
                <w:lang w:eastAsia="en-US"/>
              </w:rPr>
            </w:pPr>
            <w:r w:rsidRPr="00FF3005">
              <w:rPr>
                <w:rFonts w:eastAsiaTheme="minorHAnsi"/>
                <w:szCs w:val="28"/>
                <w:lang w:eastAsia="en-US"/>
              </w:rPr>
              <w:t>675</w:t>
            </w:r>
          </w:p>
        </w:tc>
        <w:tc>
          <w:tcPr>
            <w:tcW w:w="4707" w:type="dxa"/>
          </w:tcPr>
          <w:p w:rsidR="00FF3005" w:rsidRPr="00FF3005" w:rsidRDefault="009B02F5" w:rsidP="009B02F5">
            <w:pPr>
              <w:rPr>
                <w:szCs w:val="28"/>
              </w:rPr>
            </w:pPr>
            <w:r>
              <w:rPr>
                <w:szCs w:val="28"/>
              </w:rPr>
              <w:t>г.Сосновоборск, ул.Труда,21</w:t>
            </w:r>
          </w:p>
        </w:tc>
        <w:tc>
          <w:tcPr>
            <w:tcW w:w="2545" w:type="dxa"/>
          </w:tcPr>
          <w:p w:rsidR="00FF3005" w:rsidRDefault="00FF3005" w:rsidP="00FF3005">
            <w:pPr>
              <w:overflowPunct/>
              <w:rPr>
                <w:rFonts w:eastAsiaTheme="minorHAnsi"/>
                <w:szCs w:val="28"/>
                <w:lang w:eastAsia="en-US"/>
              </w:rPr>
            </w:pPr>
            <w:r>
              <w:rPr>
                <w:rFonts w:eastAsiaTheme="minorHAnsi"/>
                <w:szCs w:val="28"/>
                <w:lang w:eastAsia="en-US"/>
              </w:rPr>
              <w:t>15.09.2021</w:t>
            </w:r>
          </w:p>
          <w:p w:rsidR="00FF3005" w:rsidRPr="00FF3005" w:rsidRDefault="00FF3005" w:rsidP="00FF3005">
            <w:pPr>
              <w:overflowPunct/>
              <w:rPr>
                <w:rFonts w:eastAsiaTheme="minorHAnsi"/>
                <w:szCs w:val="28"/>
                <w:lang w:eastAsia="en-US"/>
              </w:rPr>
            </w:pPr>
            <w:r>
              <w:rPr>
                <w:rFonts w:eastAsiaTheme="minorHAnsi"/>
                <w:szCs w:val="28"/>
                <w:lang w:eastAsia="en-US"/>
              </w:rPr>
              <w:t>18-15</w:t>
            </w:r>
          </w:p>
        </w:tc>
      </w:tr>
      <w:tr w:rsidR="00FF3005" w:rsidRPr="00FF3005" w:rsidTr="00FF3005">
        <w:tc>
          <w:tcPr>
            <w:tcW w:w="2092" w:type="dxa"/>
          </w:tcPr>
          <w:p w:rsidR="00FF3005" w:rsidRPr="00FF3005" w:rsidRDefault="00FF3005" w:rsidP="00FF3005">
            <w:pPr>
              <w:rPr>
                <w:rFonts w:eastAsiaTheme="minorHAnsi"/>
                <w:szCs w:val="28"/>
                <w:lang w:eastAsia="en-US"/>
              </w:rPr>
            </w:pPr>
            <w:r w:rsidRPr="00FF3005">
              <w:rPr>
                <w:rFonts w:eastAsiaTheme="minorHAnsi"/>
                <w:szCs w:val="28"/>
                <w:lang w:eastAsia="en-US"/>
              </w:rPr>
              <w:t>695</w:t>
            </w:r>
          </w:p>
        </w:tc>
        <w:tc>
          <w:tcPr>
            <w:tcW w:w="4707" w:type="dxa"/>
          </w:tcPr>
          <w:p w:rsidR="00FF3005" w:rsidRPr="00FF3005" w:rsidRDefault="009B02F5" w:rsidP="00FF3005">
            <w:pPr>
              <w:rPr>
                <w:szCs w:val="28"/>
              </w:rPr>
            </w:pPr>
            <w:r>
              <w:rPr>
                <w:szCs w:val="28"/>
              </w:rPr>
              <w:t>г.Сосновоборск, ул.Весенняя,3</w:t>
            </w:r>
          </w:p>
        </w:tc>
        <w:tc>
          <w:tcPr>
            <w:tcW w:w="2545" w:type="dxa"/>
          </w:tcPr>
          <w:p w:rsidR="00FF3005" w:rsidRDefault="00FF3005" w:rsidP="00FF3005">
            <w:pPr>
              <w:overflowPunct/>
              <w:rPr>
                <w:rFonts w:eastAsiaTheme="minorHAnsi"/>
                <w:szCs w:val="28"/>
                <w:lang w:eastAsia="en-US"/>
              </w:rPr>
            </w:pPr>
            <w:r>
              <w:rPr>
                <w:rFonts w:eastAsiaTheme="minorHAnsi"/>
                <w:szCs w:val="28"/>
                <w:lang w:eastAsia="en-US"/>
              </w:rPr>
              <w:t>15.09.2021</w:t>
            </w:r>
          </w:p>
          <w:p w:rsidR="00FF3005" w:rsidRPr="00FF3005" w:rsidRDefault="00FF3005" w:rsidP="00FF3005">
            <w:pPr>
              <w:overflowPunct/>
              <w:rPr>
                <w:rFonts w:eastAsiaTheme="minorHAnsi"/>
                <w:szCs w:val="28"/>
                <w:lang w:eastAsia="en-US"/>
              </w:rPr>
            </w:pPr>
            <w:r>
              <w:rPr>
                <w:rFonts w:eastAsiaTheme="minorHAnsi"/>
                <w:szCs w:val="28"/>
                <w:lang w:eastAsia="en-US"/>
              </w:rPr>
              <w:t>18-30</w:t>
            </w:r>
          </w:p>
        </w:tc>
      </w:tr>
    </w:tbl>
    <w:p w:rsidR="004145E8" w:rsidRPr="00FF3005" w:rsidRDefault="004145E8" w:rsidP="005507BA">
      <w:pPr>
        <w:jc w:val="both"/>
        <w:rPr>
          <w:szCs w:val="28"/>
        </w:rPr>
      </w:pPr>
    </w:p>
    <w:sectPr w:rsidR="004145E8" w:rsidRPr="00FF3005" w:rsidSect="005507BA">
      <w:pgSz w:w="11906" w:h="16838"/>
      <w:pgMar w:top="851" w:right="851"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994" w:rsidRDefault="00484994" w:rsidP="00C231F8">
      <w:r>
        <w:separator/>
      </w:r>
    </w:p>
  </w:endnote>
  <w:endnote w:type="continuationSeparator" w:id="0">
    <w:p w:rsidR="00484994" w:rsidRDefault="00484994" w:rsidP="00C2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994" w:rsidRDefault="00484994" w:rsidP="00C231F8">
      <w:r>
        <w:separator/>
      </w:r>
    </w:p>
  </w:footnote>
  <w:footnote w:type="continuationSeparator" w:id="0">
    <w:p w:rsidR="00484994" w:rsidRDefault="00484994" w:rsidP="00C231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650A3"/>
    <w:multiLevelType w:val="hybridMultilevel"/>
    <w:tmpl w:val="3D623ECA"/>
    <w:lvl w:ilvl="0" w:tplc="98545B3A">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 w15:restartNumberingAfterBreak="0">
    <w:nsid w:val="0ACF5C8F"/>
    <w:multiLevelType w:val="hybridMultilevel"/>
    <w:tmpl w:val="1312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E73219"/>
    <w:multiLevelType w:val="hybridMultilevel"/>
    <w:tmpl w:val="04462F10"/>
    <w:lvl w:ilvl="0" w:tplc="D1C87FA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15E058CF"/>
    <w:multiLevelType w:val="hybridMultilevel"/>
    <w:tmpl w:val="6B8C6F62"/>
    <w:lvl w:ilvl="0" w:tplc="BC56ABC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EB94E65"/>
    <w:multiLevelType w:val="singleLevel"/>
    <w:tmpl w:val="7966AEC8"/>
    <w:lvl w:ilvl="0">
      <w:start w:val="1"/>
      <w:numFmt w:val="bullet"/>
      <w:lvlText w:val="-"/>
      <w:lvlJc w:val="left"/>
      <w:pPr>
        <w:tabs>
          <w:tab w:val="num" w:pos="360"/>
        </w:tabs>
        <w:ind w:left="360" w:hanging="360"/>
      </w:pPr>
    </w:lvl>
  </w:abstractNum>
  <w:abstractNum w:abstractNumId="5" w15:restartNumberingAfterBreak="0">
    <w:nsid w:val="231648FD"/>
    <w:multiLevelType w:val="hybridMultilevel"/>
    <w:tmpl w:val="C270F89C"/>
    <w:lvl w:ilvl="0" w:tplc="EF681BE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82E7A15"/>
    <w:multiLevelType w:val="hybridMultilevel"/>
    <w:tmpl w:val="452E6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5D05D4"/>
    <w:multiLevelType w:val="hybridMultilevel"/>
    <w:tmpl w:val="BAE2F566"/>
    <w:lvl w:ilvl="0" w:tplc="6EDC65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41C67FD2"/>
    <w:multiLevelType w:val="hybridMultilevel"/>
    <w:tmpl w:val="90A228EE"/>
    <w:lvl w:ilvl="0" w:tplc="A52C27C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15:restartNumberingAfterBreak="0">
    <w:nsid w:val="4A16637C"/>
    <w:multiLevelType w:val="hybridMultilevel"/>
    <w:tmpl w:val="C9CA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B65BE7"/>
    <w:multiLevelType w:val="hybridMultilevel"/>
    <w:tmpl w:val="A3E63D8E"/>
    <w:lvl w:ilvl="0" w:tplc="9866F42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4C5D425E"/>
    <w:multiLevelType w:val="hybridMultilevel"/>
    <w:tmpl w:val="4EF2F2D8"/>
    <w:lvl w:ilvl="0" w:tplc="9F7E3100">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FA77F14"/>
    <w:multiLevelType w:val="hybridMultilevel"/>
    <w:tmpl w:val="45F43800"/>
    <w:lvl w:ilvl="0" w:tplc="24B22A7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7"/>
  </w:num>
  <w:num w:numId="12">
    <w:abstractNumId w:val="3"/>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E9"/>
    <w:rsid w:val="00007706"/>
    <w:rsid w:val="000203F7"/>
    <w:rsid w:val="00053CB3"/>
    <w:rsid w:val="00066BF0"/>
    <w:rsid w:val="00090063"/>
    <w:rsid w:val="000B3583"/>
    <w:rsid w:val="000E6835"/>
    <w:rsid w:val="001177DA"/>
    <w:rsid w:val="00135826"/>
    <w:rsid w:val="001860BE"/>
    <w:rsid w:val="001C10A0"/>
    <w:rsid w:val="001F0581"/>
    <w:rsid w:val="00205693"/>
    <w:rsid w:val="0021088E"/>
    <w:rsid w:val="00210AB6"/>
    <w:rsid w:val="002371B5"/>
    <w:rsid w:val="00267BBC"/>
    <w:rsid w:val="00273ED3"/>
    <w:rsid w:val="00290F94"/>
    <w:rsid w:val="002959A4"/>
    <w:rsid w:val="002C2759"/>
    <w:rsid w:val="00321182"/>
    <w:rsid w:val="003479AE"/>
    <w:rsid w:val="003575CC"/>
    <w:rsid w:val="00371D8D"/>
    <w:rsid w:val="003742BA"/>
    <w:rsid w:val="003C0370"/>
    <w:rsid w:val="003D752E"/>
    <w:rsid w:val="003F47AD"/>
    <w:rsid w:val="00412118"/>
    <w:rsid w:val="004145E8"/>
    <w:rsid w:val="0041470B"/>
    <w:rsid w:val="00421AA7"/>
    <w:rsid w:val="00436036"/>
    <w:rsid w:val="00440859"/>
    <w:rsid w:val="00444315"/>
    <w:rsid w:val="004467D2"/>
    <w:rsid w:val="00447418"/>
    <w:rsid w:val="00460676"/>
    <w:rsid w:val="00472A45"/>
    <w:rsid w:val="00482FB6"/>
    <w:rsid w:val="00484994"/>
    <w:rsid w:val="0049163E"/>
    <w:rsid w:val="004A7DDF"/>
    <w:rsid w:val="004C68B3"/>
    <w:rsid w:val="004D2729"/>
    <w:rsid w:val="00510CB1"/>
    <w:rsid w:val="00511F7C"/>
    <w:rsid w:val="00514B0B"/>
    <w:rsid w:val="00535D95"/>
    <w:rsid w:val="00536366"/>
    <w:rsid w:val="00540241"/>
    <w:rsid w:val="005507BA"/>
    <w:rsid w:val="00553BDE"/>
    <w:rsid w:val="00562B61"/>
    <w:rsid w:val="00565DDF"/>
    <w:rsid w:val="005B57AC"/>
    <w:rsid w:val="005D7A0D"/>
    <w:rsid w:val="00601158"/>
    <w:rsid w:val="00612078"/>
    <w:rsid w:val="00641AD4"/>
    <w:rsid w:val="00672B03"/>
    <w:rsid w:val="006761AD"/>
    <w:rsid w:val="00682F82"/>
    <w:rsid w:val="00683FF2"/>
    <w:rsid w:val="0068510D"/>
    <w:rsid w:val="0069779E"/>
    <w:rsid w:val="006A5189"/>
    <w:rsid w:val="006F0075"/>
    <w:rsid w:val="00760A04"/>
    <w:rsid w:val="0077403C"/>
    <w:rsid w:val="00775133"/>
    <w:rsid w:val="007871B8"/>
    <w:rsid w:val="007D51D3"/>
    <w:rsid w:val="007E652A"/>
    <w:rsid w:val="007E7CCE"/>
    <w:rsid w:val="00800C64"/>
    <w:rsid w:val="00803E96"/>
    <w:rsid w:val="008178BF"/>
    <w:rsid w:val="00826DAA"/>
    <w:rsid w:val="00836DD5"/>
    <w:rsid w:val="00884AC0"/>
    <w:rsid w:val="008D6B09"/>
    <w:rsid w:val="009140D0"/>
    <w:rsid w:val="00922F7D"/>
    <w:rsid w:val="009256A4"/>
    <w:rsid w:val="00937120"/>
    <w:rsid w:val="009428FE"/>
    <w:rsid w:val="009917C6"/>
    <w:rsid w:val="009A3025"/>
    <w:rsid w:val="009B02F5"/>
    <w:rsid w:val="009B6EDC"/>
    <w:rsid w:val="009F13A9"/>
    <w:rsid w:val="00A10A91"/>
    <w:rsid w:val="00A1274E"/>
    <w:rsid w:val="00A5428A"/>
    <w:rsid w:val="00A66970"/>
    <w:rsid w:val="00A725F8"/>
    <w:rsid w:val="00A75B93"/>
    <w:rsid w:val="00AA1560"/>
    <w:rsid w:val="00AA7FCC"/>
    <w:rsid w:val="00AD5C42"/>
    <w:rsid w:val="00AE218D"/>
    <w:rsid w:val="00B02D10"/>
    <w:rsid w:val="00B0362D"/>
    <w:rsid w:val="00B03B55"/>
    <w:rsid w:val="00B1460C"/>
    <w:rsid w:val="00B4136E"/>
    <w:rsid w:val="00B45BAA"/>
    <w:rsid w:val="00B962E0"/>
    <w:rsid w:val="00B96A48"/>
    <w:rsid w:val="00BA0708"/>
    <w:rsid w:val="00BD0147"/>
    <w:rsid w:val="00BE5A87"/>
    <w:rsid w:val="00BF0258"/>
    <w:rsid w:val="00C02726"/>
    <w:rsid w:val="00C231F8"/>
    <w:rsid w:val="00C367E6"/>
    <w:rsid w:val="00C401E3"/>
    <w:rsid w:val="00C47B15"/>
    <w:rsid w:val="00C573BC"/>
    <w:rsid w:val="00C7283C"/>
    <w:rsid w:val="00CE474B"/>
    <w:rsid w:val="00CF0C0B"/>
    <w:rsid w:val="00CF61A9"/>
    <w:rsid w:val="00D40229"/>
    <w:rsid w:val="00D4317F"/>
    <w:rsid w:val="00DA4EA6"/>
    <w:rsid w:val="00DB7D1E"/>
    <w:rsid w:val="00DD06BE"/>
    <w:rsid w:val="00E01E4B"/>
    <w:rsid w:val="00E06CBA"/>
    <w:rsid w:val="00E15B36"/>
    <w:rsid w:val="00E30978"/>
    <w:rsid w:val="00E40B0C"/>
    <w:rsid w:val="00E42F6E"/>
    <w:rsid w:val="00E43B42"/>
    <w:rsid w:val="00E47F26"/>
    <w:rsid w:val="00E61C43"/>
    <w:rsid w:val="00E6378C"/>
    <w:rsid w:val="00E672E9"/>
    <w:rsid w:val="00E76DA3"/>
    <w:rsid w:val="00EA51D4"/>
    <w:rsid w:val="00EC01F8"/>
    <w:rsid w:val="00EC4313"/>
    <w:rsid w:val="00ED7A49"/>
    <w:rsid w:val="00F06822"/>
    <w:rsid w:val="00F20FFC"/>
    <w:rsid w:val="00F2477D"/>
    <w:rsid w:val="00F30A82"/>
    <w:rsid w:val="00F76CBB"/>
    <w:rsid w:val="00F9077D"/>
    <w:rsid w:val="00FA66A3"/>
    <w:rsid w:val="00FD0B21"/>
    <w:rsid w:val="00FD259B"/>
    <w:rsid w:val="00FF0B33"/>
    <w:rsid w:val="00FF30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D2BA8"/>
  <w15:docId w15:val="{BF10DCCE-55A4-438A-9177-78378DB2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706"/>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AA7FCC"/>
    <w:pPr>
      <w:keepNext/>
      <w:overflowPunct/>
      <w:autoSpaceDE/>
      <w:autoSpaceDN/>
      <w:adjustRightInd/>
      <w:jc w:val="right"/>
      <w:outlineLvl w:val="0"/>
    </w:pPr>
  </w:style>
  <w:style w:type="paragraph" w:styleId="6">
    <w:name w:val="heading 6"/>
    <w:basedOn w:val="a"/>
    <w:next w:val="a"/>
    <w:link w:val="60"/>
    <w:uiPriority w:val="9"/>
    <w:semiHidden/>
    <w:unhideWhenUsed/>
    <w:qFormat/>
    <w:rsid w:val="001F058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5">
    <w:name w:val="14-15"/>
    <w:basedOn w:val="a"/>
    <w:rsid w:val="00007706"/>
    <w:pPr>
      <w:overflowPunct/>
      <w:autoSpaceDE/>
      <w:autoSpaceDN/>
      <w:adjustRightInd/>
      <w:spacing w:line="360" w:lineRule="auto"/>
      <w:ind w:firstLine="709"/>
      <w:jc w:val="both"/>
    </w:pPr>
    <w:rPr>
      <w:szCs w:val="28"/>
    </w:rPr>
  </w:style>
  <w:style w:type="paragraph" w:styleId="a3">
    <w:name w:val="Balloon Text"/>
    <w:basedOn w:val="a"/>
    <w:link w:val="a4"/>
    <w:uiPriority w:val="99"/>
    <w:semiHidden/>
    <w:unhideWhenUsed/>
    <w:rsid w:val="00C47B15"/>
    <w:rPr>
      <w:rFonts w:ascii="Tahoma" w:hAnsi="Tahoma" w:cs="Tahoma"/>
      <w:sz w:val="16"/>
      <w:szCs w:val="16"/>
    </w:rPr>
  </w:style>
  <w:style w:type="character" w:customStyle="1" w:styleId="a4">
    <w:name w:val="Текст выноски Знак"/>
    <w:basedOn w:val="a0"/>
    <w:link w:val="a3"/>
    <w:uiPriority w:val="99"/>
    <w:semiHidden/>
    <w:rsid w:val="00C47B15"/>
    <w:rPr>
      <w:rFonts w:ascii="Tahoma" w:eastAsia="Times New Roman" w:hAnsi="Tahoma" w:cs="Tahoma"/>
      <w:sz w:val="16"/>
      <w:szCs w:val="16"/>
      <w:lang w:eastAsia="ru-RU"/>
    </w:rPr>
  </w:style>
  <w:style w:type="paragraph" w:styleId="a5">
    <w:name w:val="Body Text"/>
    <w:basedOn w:val="a"/>
    <w:link w:val="a6"/>
    <w:unhideWhenUsed/>
    <w:rsid w:val="002959A4"/>
    <w:pPr>
      <w:overflowPunct/>
      <w:autoSpaceDE/>
      <w:autoSpaceDN/>
      <w:adjustRightInd/>
      <w:jc w:val="both"/>
    </w:pPr>
  </w:style>
  <w:style w:type="character" w:customStyle="1" w:styleId="a6">
    <w:name w:val="Основной текст Знак"/>
    <w:basedOn w:val="a0"/>
    <w:link w:val="a5"/>
    <w:rsid w:val="002959A4"/>
    <w:rPr>
      <w:rFonts w:ascii="Times New Roman" w:eastAsia="Times New Roman" w:hAnsi="Times New Roman" w:cs="Times New Roman"/>
      <w:sz w:val="28"/>
      <w:szCs w:val="20"/>
      <w:lang w:eastAsia="ru-RU"/>
    </w:rPr>
  </w:style>
  <w:style w:type="paragraph" w:styleId="a7">
    <w:name w:val="Body Text Indent"/>
    <w:basedOn w:val="a"/>
    <w:link w:val="a8"/>
    <w:unhideWhenUsed/>
    <w:rsid w:val="002959A4"/>
    <w:pPr>
      <w:overflowPunct/>
      <w:autoSpaceDE/>
      <w:autoSpaceDN/>
      <w:adjustRightInd/>
      <w:ind w:firstLine="720"/>
      <w:jc w:val="both"/>
    </w:pPr>
  </w:style>
  <w:style w:type="character" w:customStyle="1" w:styleId="a8">
    <w:name w:val="Основной текст с отступом Знак"/>
    <w:basedOn w:val="a0"/>
    <w:link w:val="a7"/>
    <w:rsid w:val="002959A4"/>
    <w:rPr>
      <w:rFonts w:ascii="Times New Roman" w:eastAsia="Times New Roman" w:hAnsi="Times New Roman" w:cs="Times New Roman"/>
      <w:sz w:val="28"/>
      <w:szCs w:val="20"/>
      <w:lang w:eastAsia="ru-RU"/>
    </w:rPr>
  </w:style>
  <w:style w:type="paragraph" w:styleId="3">
    <w:name w:val="Body Text 3"/>
    <w:basedOn w:val="a"/>
    <w:link w:val="30"/>
    <w:unhideWhenUsed/>
    <w:rsid w:val="002959A4"/>
    <w:pPr>
      <w:overflowPunct/>
      <w:autoSpaceDE/>
      <w:autoSpaceDN/>
      <w:adjustRightInd/>
      <w:jc w:val="center"/>
    </w:pPr>
  </w:style>
  <w:style w:type="character" w:customStyle="1" w:styleId="30">
    <w:name w:val="Основной текст 3 Знак"/>
    <w:basedOn w:val="a0"/>
    <w:link w:val="3"/>
    <w:rsid w:val="002959A4"/>
    <w:rPr>
      <w:rFonts w:ascii="Times New Roman" w:eastAsia="Times New Roman" w:hAnsi="Times New Roman" w:cs="Times New Roman"/>
      <w:sz w:val="28"/>
      <w:szCs w:val="20"/>
      <w:lang w:eastAsia="ru-RU"/>
    </w:rPr>
  </w:style>
  <w:style w:type="paragraph" w:styleId="a9">
    <w:name w:val="List Paragraph"/>
    <w:basedOn w:val="a"/>
    <w:uiPriority w:val="34"/>
    <w:qFormat/>
    <w:rsid w:val="00884AC0"/>
    <w:pPr>
      <w:ind w:left="720"/>
      <w:contextualSpacing/>
    </w:pPr>
  </w:style>
  <w:style w:type="character" w:customStyle="1" w:styleId="10">
    <w:name w:val="Заголовок 1 Знак"/>
    <w:basedOn w:val="a0"/>
    <w:link w:val="1"/>
    <w:rsid w:val="00AA7FCC"/>
    <w:rPr>
      <w:rFonts w:ascii="Times New Roman" w:eastAsia="Times New Roman" w:hAnsi="Times New Roman" w:cs="Times New Roman"/>
      <w:sz w:val="28"/>
      <w:szCs w:val="20"/>
      <w:lang w:eastAsia="ru-RU"/>
    </w:rPr>
  </w:style>
  <w:style w:type="character" w:styleId="aa">
    <w:name w:val="footnote reference"/>
    <w:unhideWhenUsed/>
    <w:rsid w:val="00C231F8"/>
    <w:rPr>
      <w:vertAlign w:val="superscript"/>
    </w:rPr>
  </w:style>
  <w:style w:type="character" w:customStyle="1" w:styleId="60">
    <w:name w:val="Заголовок 6 Знак"/>
    <w:basedOn w:val="a0"/>
    <w:link w:val="6"/>
    <w:uiPriority w:val="9"/>
    <w:semiHidden/>
    <w:rsid w:val="001F0581"/>
    <w:rPr>
      <w:rFonts w:asciiTheme="majorHAnsi" w:eastAsiaTheme="majorEastAsia" w:hAnsiTheme="majorHAnsi" w:cstheme="majorBidi"/>
      <w:i/>
      <w:iCs/>
      <w:color w:val="243F60" w:themeColor="accent1" w:themeShade="7F"/>
      <w:sz w:val="28"/>
      <w:szCs w:val="20"/>
      <w:lang w:eastAsia="ru-RU"/>
    </w:rPr>
  </w:style>
  <w:style w:type="paragraph" w:customStyle="1" w:styleId="ConsPlusNonformat">
    <w:name w:val="ConsPlusNonformat"/>
    <w:rsid w:val="001F058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9A30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9A3025"/>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9A3025"/>
    <w:pPr>
      <w:widowControl w:val="0"/>
      <w:snapToGrid w:val="0"/>
      <w:spacing w:after="0" w:line="240" w:lineRule="auto"/>
    </w:pPr>
    <w:rPr>
      <w:rFonts w:ascii="Arial" w:eastAsia="Times New Roman" w:hAnsi="Arial" w:cs="Times New Roman"/>
      <w:b/>
      <w:sz w:val="16"/>
      <w:szCs w:val="20"/>
      <w:lang w:eastAsia="ru-RU"/>
    </w:rPr>
  </w:style>
  <w:style w:type="paragraph" w:styleId="2">
    <w:name w:val="Body Text 2"/>
    <w:basedOn w:val="a"/>
    <w:link w:val="20"/>
    <w:uiPriority w:val="99"/>
    <w:unhideWhenUsed/>
    <w:rsid w:val="005507BA"/>
    <w:pPr>
      <w:overflowPunct/>
      <w:autoSpaceDE/>
      <w:autoSpaceDN/>
      <w:adjustRightInd/>
      <w:spacing w:after="120" w:line="480" w:lineRule="auto"/>
    </w:pPr>
    <w:rPr>
      <w:rFonts w:asciiTheme="minorHAnsi" w:eastAsiaTheme="minorEastAsia" w:hAnsiTheme="minorHAnsi" w:cstheme="minorBidi"/>
      <w:sz w:val="22"/>
      <w:szCs w:val="22"/>
    </w:rPr>
  </w:style>
  <w:style w:type="character" w:customStyle="1" w:styleId="20">
    <w:name w:val="Основной текст 2 Знак"/>
    <w:basedOn w:val="a0"/>
    <w:link w:val="2"/>
    <w:uiPriority w:val="99"/>
    <w:rsid w:val="005507BA"/>
    <w:rPr>
      <w:rFonts w:eastAsiaTheme="minorEastAsia"/>
      <w:lang w:eastAsia="ru-RU"/>
    </w:rPr>
  </w:style>
  <w:style w:type="table" w:styleId="ab">
    <w:name w:val="Table Grid"/>
    <w:basedOn w:val="a1"/>
    <w:uiPriority w:val="59"/>
    <w:rsid w:val="00414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6618">
      <w:bodyDiv w:val="1"/>
      <w:marLeft w:val="0"/>
      <w:marRight w:val="0"/>
      <w:marTop w:val="0"/>
      <w:marBottom w:val="0"/>
      <w:divBdr>
        <w:top w:val="none" w:sz="0" w:space="0" w:color="auto"/>
        <w:left w:val="none" w:sz="0" w:space="0" w:color="auto"/>
        <w:bottom w:val="none" w:sz="0" w:space="0" w:color="auto"/>
        <w:right w:val="none" w:sz="0" w:space="0" w:color="auto"/>
      </w:divBdr>
    </w:div>
    <w:div w:id="338047884">
      <w:bodyDiv w:val="1"/>
      <w:marLeft w:val="0"/>
      <w:marRight w:val="0"/>
      <w:marTop w:val="0"/>
      <w:marBottom w:val="0"/>
      <w:divBdr>
        <w:top w:val="none" w:sz="0" w:space="0" w:color="auto"/>
        <w:left w:val="none" w:sz="0" w:space="0" w:color="auto"/>
        <w:bottom w:val="none" w:sz="0" w:space="0" w:color="auto"/>
        <w:right w:val="none" w:sz="0" w:space="0" w:color="auto"/>
      </w:divBdr>
    </w:div>
    <w:div w:id="345057783">
      <w:bodyDiv w:val="1"/>
      <w:marLeft w:val="0"/>
      <w:marRight w:val="0"/>
      <w:marTop w:val="0"/>
      <w:marBottom w:val="0"/>
      <w:divBdr>
        <w:top w:val="none" w:sz="0" w:space="0" w:color="auto"/>
        <w:left w:val="none" w:sz="0" w:space="0" w:color="auto"/>
        <w:bottom w:val="none" w:sz="0" w:space="0" w:color="auto"/>
        <w:right w:val="none" w:sz="0" w:space="0" w:color="auto"/>
      </w:divBdr>
    </w:div>
    <w:div w:id="464352135">
      <w:bodyDiv w:val="1"/>
      <w:marLeft w:val="0"/>
      <w:marRight w:val="0"/>
      <w:marTop w:val="0"/>
      <w:marBottom w:val="0"/>
      <w:divBdr>
        <w:top w:val="none" w:sz="0" w:space="0" w:color="auto"/>
        <w:left w:val="none" w:sz="0" w:space="0" w:color="auto"/>
        <w:bottom w:val="none" w:sz="0" w:space="0" w:color="auto"/>
        <w:right w:val="none" w:sz="0" w:space="0" w:color="auto"/>
      </w:divBdr>
    </w:div>
    <w:div w:id="464932824">
      <w:bodyDiv w:val="1"/>
      <w:marLeft w:val="0"/>
      <w:marRight w:val="0"/>
      <w:marTop w:val="0"/>
      <w:marBottom w:val="0"/>
      <w:divBdr>
        <w:top w:val="none" w:sz="0" w:space="0" w:color="auto"/>
        <w:left w:val="none" w:sz="0" w:space="0" w:color="auto"/>
        <w:bottom w:val="none" w:sz="0" w:space="0" w:color="auto"/>
        <w:right w:val="none" w:sz="0" w:space="0" w:color="auto"/>
      </w:divBdr>
    </w:div>
    <w:div w:id="598411563">
      <w:bodyDiv w:val="1"/>
      <w:marLeft w:val="0"/>
      <w:marRight w:val="0"/>
      <w:marTop w:val="0"/>
      <w:marBottom w:val="0"/>
      <w:divBdr>
        <w:top w:val="none" w:sz="0" w:space="0" w:color="auto"/>
        <w:left w:val="none" w:sz="0" w:space="0" w:color="auto"/>
        <w:bottom w:val="none" w:sz="0" w:space="0" w:color="auto"/>
        <w:right w:val="none" w:sz="0" w:space="0" w:color="auto"/>
      </w:divBdr>
    </w:div>
    <w:div w:id="688028161">
      <w:bodyDiv w:val="1"/>
      <w:marLeft w:val="0"/>
      <w:marRight w:val="0"/>
      <w:marTop w:val="0"/>
      <w:marBottom w:val="0"/>
      <w:divBdr>
        <w:top w:val="none" w:sz="0" w:space="0" w:color="auto"/>
        <w:left w:val="none" w:sz="0" w:space="0" w:color="auto"/>
        <w:bottom w:val="none" w:sz="0" w:space="0" w:color="auto"/>
        <w:right w:val="none" w:sz="0" w:space="0" w:color="auto"/>
      </w:divBdr>
    </w:div>
    <w:div w:id="912466350">
      <w:bodyDiv w:val="1"/>
      <w:marLeft w:val="0"/>
      <w:marRight w:val="0"/>
      <w:marTop w:val="0"/>
      <w:marBottom w:val="0"/>
      <w:divBdr>
        <w:top w:val="none" w:sz="0" w:space="0" w:color="auto"/>
        <w:left w:val="none" w:sz="0" w:space="0" w:color="auto"/>
        <w:bottom w:val="none" w:sz="0" w:space="0" w:color="auto"/>
        <w:right w:val="none" w:sz="0" w:space="0" w:color="auto"/>
      </w:divBdr>
    </w:div>
    <w:div w:id="1038235793">
      <w:bodyDiv w:val="1"/>
      <w:marLeft w:val="0"/>
      <w:marRight w:val="0"/>
      <w:marTop w:val="0"/>
      <w:marBottom w:val="0"/>
      <w:divBdr>
        <w:top w:val="none" w:sz="0" w:space="0" w:color="auto"/>
        <w:left w:val="none" w:sz="0" w:space="0" w:color="auto"/>
        <w:bottom w:val="none" w:sz="0" w:space="0" w:color="auto"/>
        <w:right w:val="none" w:sz="0" w:space="0" w:color="auto"/>
      </w:divBdr>
    </w:div>
    <w:div w:id="1118834017">
      <w:bodyDiv w:val="1"/>
      <w:marLeft w:val="0"/>
      <w:marRight w:val="0"/>
      <w:marTop w:val="0"/>
      <w:marBottom w:val="0"/>
      <w:divBdr>
        <w:top w:val="none" w:sz="0" w:space="0" w:color="auto"/>
        <w:left w:val="none" w:sz="0" w:space="0" w:color="auto"/>
        <w:bottom w:val="none" w:sz="0" w:space="0" w:color="auto"/>
        <w:right w:val="none" w:sz="0" w:space="0" w:color="auto"/>
      </w:divBdr>
    </w:div>
    <w:div w:id="1190220278">
      <w:bodyDiv w:val="1"/>
      <w:marLeft w:val="0"/>
      <w:marRight w:val="0"/>
      <w:marTop w:val="0"/>
      <w:marBottom w:val="0"/>
      <w:divBdr>
        <w:top w:val="none" w:sz="0" w:space="0" w:color="auto"/>
        <w:left w:val="none" w:sz="0" w:space="0" w:color="auto"/>
        <w:bottom w:val="none" w:sz="0" w:space="0" w:color="auto"/>
        <w:right w:val="none" w:sz="0" w:space="0" w:color="auto"/>
      </w:divBdr>
    </w:div>
    <w:div w:id="1272854369">
      <w:bodyDiv w:val="1"/>
      <w:marLeft w:val="0"/>
      <w:marRight w:val="0"/>
      <w:marTop w:val="0"/>
      <w:marBottom w:val="0"/>
      <w:divBdr>
        <w:top w:val="none" w:sz="0" w:space="0" w:color="auto"/>
        <w:left w:val="none" w:sz="0" w:space="0" w:color="auto"/>
        <w:bottom w:val="none" w:sz="0" w:space="0" w:color="auto"/>
        <w:right w:val="none" w:sz="0" w:space="0" w:color="auto"/>
      </w:divBdr>
    </w:div>
    <w:div w:id="1501316151">
      <w:bodyDiv w:val="1"/>
      <w:marLeft w:val="0"/>
      <w:marRight w:val="0"/>
      <w:marTop w:val="0"/>
      <w:marBottom w:val="0"/>
      <w:divBdr>
        <w:top w:val="none" w:sz="0" w:space="0" w:color="auto"/>
        <w:left w:val="none" w:sz="0" w:space="0" w:color="auto"/>
        <w:bottom w:val="none" w:sz="0" w:space="0" w:color="auto"/>
        <w:right w:val="none" w:sz="0" w:space="0" w:color="auto"/>
      </w:divBdr>
    </w:div>
    <w:div w:id="1602449838">
      <w:bodyDiv w:val="1"/>
      <w:marLeft w:val="0"/>
      <w:marRight w:val="0"/>
      <w:marTop w:val="0"/>
      <w:marBottom w:val="0"/>
      <w:divBdr>
        <w:top w:val="none" w:sz="0" w:space="0" w:color="auto"/>
        <w:left w:val="none" w:sz="0" w:space="0" w:color="auto"/>
        <w:bottom w:val="none" w:sz="0" w:space="0" w:color="auto"/>
        <w:right w:val="none" w:sz="0" w:space="0" w:color="auto"/>
      </w:divBdr>
    </w:div>
    <w:div w:id="1648776140">
      <w:bodyDiv w:val="1"/>
      <w:marLeft w:val="0"/>
      <w:marRight w:val="0"/>
      <w:marTop w:val="0"/>
      <w:marBottom w:val="0"/>
      <w:divBdr>
        <w:top w:val="none" w:sz="0" w:space="0" w:color="auto"/>
        <w:left w:val="none" w:sz="0" w:space="0" w:color="auto"/>
        <w:bottom w:val="none" w:sz="0" w:space="0" w:color="auto"/>
        <w:right w:val="none" w:sz="0" w:space="0" w:color="auto"/>
      </w:divBdr>
    </w:div>
    <w:div w:id="169954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410</Words>
  <Characters>2338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Сосновоборска</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Семакина</dc:creator>
  <cp:lastModifiedBy>Пользователь</cp:lastModifiedBy>
  <cp:revision>4</cp:revision>
  <cp:lastPrinted>2021-09-12T09:31:00Z</cp:lastPrinted>
  <dcterms:created xsi:type="dcterms:W3CDTF">2021-09-12T09:37:00Z</dcterms:created>
  <dcterms:modified xsi:type="dcterms:W3CDTF">2021-09-15T02:56:00Z</dcterms:modified>
</cp:coreProperties>
</file>