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084FDF" w:rsidRPr="002A2CFD" w:rsidRDefault="00F662F7" w:rsidP="00F662F7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CD5977">
        <w:rPr>
          <w:rFonts w:ascii="Times New Roman" w:hAnsi="Times New Roman"/>
          <w:sz w:val="28"/>
          <w:szCs w:val="28"/>
        </w:rPr>
        <w:t xml:space="preserve">администрации города Сосновоборска </w:t>
      </w:r>
      <w:r w:rsidR="002A2CFD" w:rsidRPr="002A2CFD">
        <w:rPr>
          <w:rFonts w:ascii="Times New Roman" w:hAnsi="Times New Roman"/>
          <w:sz w:val="28"/>
          <w:szCs w:val="28"/>
        </w:rPr>
        <w:t>«</w:t>
      </w:r>
      <w:r w:rsidR="00A56189">
        <w:rPr>
          <w:rFonts w:ascii="Times New Roman" w:hAnsi="Times New Roman"/>
          <w:sz w:val="28"/>
          <w:szCs w:val="28"/>
        </w:rPr>
        <w:t>Об утверждении порядков предоставления субсидий субъектам малого и среднего предпринимательства в рамках муниципальной программы «Развитие малого и среднего предпринимательства в городе Сосновоборске</w:t>
      </w:r>
      <w:r w:rsidR="00CD5977" w:rsidRPr="00182D72">
        <w:rPr>
          <w:rFonts w:ascii="Times New Roman" w:hAnsi="Times New Roman"/>
          <w:sz w:val="28"/>
          <w:szCs w:val="28"/>
        </w:rPr>
        <w:t>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249A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3BD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1C83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6189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7</cp:revision>
  <cp:lastPrinted>2017-12-22T03:49:00Z</cp:lastPrinted>
  <dcterms:created xsi:type="dcterms:W3CDTF">2017-12-08T07:18:00Z</dcterms:created>
  <dcterms:modified xsi:type="dcterms:W3CDTF">2018-01-26T06:19:00Z</dcterms:modified>
</cp:coreProperties>
</file>