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649"/>
        <w:gridCol w:w="3814"/>
        <w:gridCol w:w="360"/>
        <w:gridCol w:w="222"/>
        <w:gridCol w:w="14"/>
      </w:tblGrid>
      <w:tr>
        <w:trPr>
          <w:gridAfter w:val="1"/>
          <w:trHeight w:val="393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2"/>
            </w:pPr>
            <w:r/>
            <w:r/>
          </w:p>
          <w:p>
            <w:pPr>
              <w:pStyle w:val="702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7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2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2"/>
              <w:jc w:val="center"/>
            </w:pPr>
            <w:r/>
            <w:r/>
          </w:p>
          <w:p>
            <w:pPr>
              <w:pStyle w:val="672"/>
            </w:pPr>
            <w:r/>
            <w:r/>
          </w:p>
          <w:p>
            <w:pPr>
              <w:pStyle w:val="672"/>
            </w:pPr>
            <w:r/>
            <w:r/>
          </w:p>
          <w:p>
            <w:pPr>
              <w:pStyle w:val="672"/>
              <w:ind w:left="-113"/>
            </w:pPr>
            <w:r>
              <w:t xml:space="preserve">28 марта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   </w:t>
            </w:r>
            <w:r>
              <w:t xml:space="preserve"> №443</w:t>
            </w:r>
            <w:r/>
          </w:p>
          <w:p>
            <w:pPr>
              <w:pStyle w:val="672"/>
            </w:pPr>
            <w:r/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/>
            <w:r/>
          </w:p>
        </w:tc>
      </w:tr>
      <w:tr>
        <w:trPr>
          <w:gridAfter w:val="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49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 внесении изменений в постановление администрации города от </w:t>
            </w:r>
            <w:r>
              <w:rPr>
                <w:rFonts w:eastAsia="Calibri"/>
              </w:rPr>
              <w:t xml:space="preserve">26.07</w:t>
            </w:r>
            <w:r>
              <w:rPr>
                <w:rFonts w:eastAsia="Calibri"/>
              </w:rPr>
              <w:t xml:space="preserve">.201</w:t>
            </w:r>
            <w:r>
              <w:rPr>
                <w:rFonts w:eastAsia="Calibri"/>
              </w:rPr>
              <w:t xml:space="preserve">9</w:t>
            </w:r>
            <w:r>
              <w:rPr>
                <w:rFonts w:eastAsia="Calibri"/>
              </w:rPr>
              <w:t xml:space="preserve"> № 1</w:t>
            </w:r>
            <w:r>
              <w:rPr>
                <w:rFonts w:eastAsia="Calibri"/>
              </w:rPr>
              <w:t xml:space="preserve">163</w:t>
            </w:r>
            <w:r>
              <w:rPr>
                <w:rFonts w:eastAsia="Calibri"/>
              </w:rPr>
              <w:t xml:space="preserve"> «</w:t>
            </w:r>
            <w:r>
              <w:t xml:space="preserve">О</w:t>
            </w:r>
            <w:r>
              <w:t xml:space="preserve">б утверждении положения о </w:t>
            </w:r>
            <w:r>
              <w:t xml:space="preserve">порядк</w:t>
            </w:r>
            <w:r>
              <w:t xml:space="preserve">е</w:t>
            </w:r>
            <w:r>
              <w:t xml:space="preserve"> </w:t>
            </w:r>
            <w:r>
              <w:t xml:space="preserve">уведомительной регистрации территориальных соглашений, коллективных договоров, изменений и дополнений к ним, осуществления контроля за их выполнением на территории города</w:t>
            </w:r>
            <w:r>
              <w:t xml:space="preserve"> Сосновоборск</w:t>
            </w:r>
            <w:r>
              <w:t xml:space="preserve">а</w:t>
            </w:r>
            <w:r>
              <w:rPr>
                <w:rFonts w:eastAsia="Calibri"/>
              </w:rPr>
              <w:t xml:space="preserve">»</w:t>
            </w:r>
            <w:r>
              <w:rPr>
                <w:rFonts w:eastAsia="Calibri"/>
              </w:rPr>
            </w:r>
            <w:r/>
          </w:p>
          <w:p>
            <w:pPr>
              <w:pStyle w:val="672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814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/>
            <w:r/>
          </w:p>
        </w:tc>
      </w:tr>
    </w:tbl>
    <w:p>
      <w:pPr>
        <w:pStyle w:val="67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2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связи с кадровыми изменениями в администрации города</w:t>
      </w:r>
      <w:r>
        <w:rPr>
          <w:rFonts w:eastAsia="Calibri"/>
          <w:sz w:val="28"/>
          <w:szCs w:val="28"/>
        </w:rPr>
        <w:t xml:space="preserve"> Сосновоборска Красноярского края</w:t>
      </w:r>
      <w:r>
        <w:rPr>
          <w:rFonts w:eastAsia="Calibri"/>
          <w:sz w:val="28"/>
          <w:szCs w:val="28"/>
        </w:rPr>
        <w:t xml:space="preserve">, руководствуясь ст. ст. 26, 38 Устава города, </w:t>
      </w:r>
      <w:r/>
    </w:p>
    <w:p>
      <w:pPr>
        <w:pStyle w:val="67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pStyle w:val="67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ПОСТАНОВЛЯЮ</w:t>
      </w:r>
      <w:r/>
    </w:p>
    <w:p>
      <w:pPr>
        <w:pStyle w:val="67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pStyle w:val="672"/>
        <w:numPr>
          <w:ilvl w:val="0"/>
          <w:numId w:val="38"/>
        </w:numPr>
        <w:ind w:left="0" w:firstLine="709"/>
        <w:jc w:val="both"/>
        <w:tabs>
          <w:tab w:val="left" w:pos="993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Внести в постановление администрации города </w:t>
      </w:r>
      <w:r>
        <w:rPr>
          <w:rFonts w:eastAsia="Calibri"/>
          <w:sz w:val="28"/>
          <w:szCs w:val="28"/>
        </w:rPr>
        <w:t xml:space="preserve">от 26.07.2019 № 1163 «Об утверждении положения о порядке уведомительной регистрации территориальных соглашений, коллективных договоров, изменений и дополнений к ним, осуществления контроля за их выполнением на территории города Сосновоборска»</w:t>
      </w:r>
      <w:r>
        <w:rPr>
          <w:rFonts w:eastAsia="Calibri"/>
          <w:sz w:val="28"/>
          <w:szCs w:val="28"/>
        </w:rPr>
        <w:t xml:space="preserve"> (далее – Положение) </w:t>
      </w:r>
      <w:r>
        <w:rPr>
          <w:rFonts w:eastAsia="Calibri"/>
          <w:sz w:val="28"/>
          <w:szCs w:val="28"/>
        </w:rPr>
        <w:t xml:space="preserve">следующе</w:t>
      </w:r>
      <w:r>
        <w:rPr>
          <w:rFonts w:eastAsia="Calibri"/>
          <w:sz w:val="28"/>
          <w:szCs w:val="28"/>
        </w:rPr>
        <w:t xml:space="preserve">е</w:t>
      </w:r>
      <w:r>
        <w:rPr>
          <w:rFonts w:eastAsia="Calibri"/>
          <w:sz w:val="28"/>
          <w:szCs w:val="28"/>
        </w:rPr>
        <w:t xml:space="preserve"> изменение:</w:t>
      </w:r>
      <w:r>
        <w:rPr>
          <w:rFonts w:eastAsia="Calibri"/>
          <w:sz w:val="28"/>
          <w:szCs w:val="28"/>
        </w:rPr>
      </w:r>
      <w:r/>
    </w:p>
    <w:p>
      <w:pPr>
        <w:pStyle w:val="688"/>
        <w:numPr>
          <w:ilvl w:val="1"/>
          <w:numId w:val="39"/>
        </w:numPr>
        <w:ind w:left="0" w:firstLine="709"/>
        <w:jc w:val="both"/>
        <w:rPr>
          <w:sz w:val="28"/>
          <w:szCs w:val="28"/>
        </w:rPr>
        <w:outlineLvl w:val="1"/>
      </w:pPr>
      <w:r>
        <w:rPr>
          <w:rFonts w:eastAsia="Calibri"/>
          <w:sz w:val="28"/>
          <w:szCs w:val="28"/>
        </w:rPr>
        <w:t xml:space="preserve">Приложение № 2 к Положению изложить в новой редакции согласно приложению № 1 к настоящему постановлению.</w:t>
      </w:r>
      <w:r>
        <w:rPr>
          <w:sz w:val="28"/>
          <w:szCs w:val="28"/>
        </w:rPr>
      </w:r>
      <w:r/>
    </w:p>
    <w:p>
      <w:pPr>
        <w:pStyle w:val="672"/>
        <w:numPr>
          <w:ilvl w:val="0"/>
          <w:numId w:val="38"/>
        </w:numPr>
        <w:ind w:left="0" w:firstLine="709"/>
        <w:jc w:val="both"/>
        <w:tabs>
          <w:tab w:val="left" w:pos="993" w:leader="none"/>
        </w:tabs>
      </w:pPr>
      <w:r>
        <w:rPr>
          <w:rFonts w:eastAsia="Calibri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</w:t>
      </w:r>
      <w:r>
        <w:rPr>
          <w:rFonts w:eastAsia="Calibri"/>
          <w:sz w:val="28"/>
          <w:szCs w:val="28"/>
        </w:rPr>
      </w:r>
      <w:r/>
    </w:p>
    <w:p>
      <w:pPr>
        <w:pStyle w:val="672"/>
        <w:numPr>
          <w:ilvl w:val="0"/>
          <w:numId w:val="38"/>
        </w:numPr>
        <w:ind w:left="0" w:firstLine="709"/>
        <w:jc w:val="both"/>
        <w:tabs>
          <w:tab w:val="left" w:pos="993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Контроль за исполнением постановления возложить на заместителя Главы города по общественно-политической работе (О.Н. Кожемякин).</w:t>
      </w:r>
      <w:r/>
    </w:p>
    <w:p>
      <w:pPr>
        <w:pStyle w:val="672"/>
        <w:ind w:firstLine="709"/>
        <w:jc w:val="both"/>
        <w:tabs>
          <w:tab w:val="left" w:pos="993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pStyle w:val="672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672"/>
        <w:jc w:val="both"/>
        <w:tabs>
          <w:tab w:val="left" w:pos="426" w:leader="none"/>
        </w:tabs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7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города Сосновоборска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А.С. Кудрявцев</w:t>
      </w:r>
      <w:r>
        <w:rPr>
          <w:sz w:val="28"/>
          <w:szCs w:val="28"/>
        </w:rPr>
      </w:r>
      <w:r/>
    </w:p>
    <w:p>
      <w:pPr>
        <w:pStyle w:val="67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jc w:val="right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rFonts w:eastAsia="Calibri"/>
                <w:sz w:val="26"/>
                <w:szCs w:val="26"/>
              </w:rPr>
              <w:outlineLvl w:val="0"/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672"/>
              <w:widowControl w:val="off"/>
              <w:rPr>
                <w:rFonts w:eastAsia="Calibri"/>
                <w:sz w:val="26"/>
                <w:szCs w:val="26"/>
              </w:rPr>
              <w:outlineLvl w:val="0"/>
            </w:pPr>
            <w:r>
              <w:rPr>
                <w:rFonts w:eastAsia="Calibri"/>
                <w:sz w:val="26"/>
                <w:szCs w:val="26"/>
              </w:rPr>
              <w:t xml:space="preserve">Приложение № 1 </w:t>
            </w:r>
            <w:r/>
          </w:p>
          <w:p>
            <w:pPr>
              <w:pStyle w:val="672"/>
              <w:jc w:val="both"/>
              <w:widowControl w:val="off"/>
              <w:rPr>
                <w:rFonts w:eastAsia="Calibri"/>
                <w:sz w:val="26"/>
                <w:szCs w:val="26"/>
              </w:rPr>
              <w:outlineLvl w:val="0"/>
            </w:pPr>
            <w:r>
              <w:rPr>
                <w:rFonts w:eastAsia="Calibri"/>
                <w:sz w:val="26"/>
                <w:szCs w:val="26"/>
              </w:rPr>
              <w:t xml:space="preserve">к постановлению администрации города</w:t>
            </w:r>
            <w:r/>
          </w:p>
          <w:p>
            <w:pPr>
              <w:pStyle w:val="672"/>
              <w:jc w:val="both"/>
              <w:widowControl w:val="off"/>
              <w:rPr>
                <w:rFonts w:eastAsia="Calibri"/>
                <w:sz w:val="26"/>
                <w:szCs w:val="26"/>
              </w:rPr>
              <w:outlineLvl w:val="0"/>
            </w:pPr>
            <w:r>
              <w:rPr>
                <w:rFonts w:eastAsia="Calibri"/>
                <w:sz w:val="26"/>
                <w:szCs w:val="26"/>
              </w:rPr>
              <w:t xml:space="preserve">от 28.03.2023 №443</w:t>
            </w:r>
            <w:r/>
          </w:p>
        </w:tc>
      </w:tr>
    </w:tbl>
    <w:p>
      <w:pPr>
        <w:pStyle w:val="693"/>
        <w:jc w:val="right"/>
        <w:keepNext/>
      </w:pPr>
      <w:r/>
      <w:r/>
    </w:p>
    <w:p>
      <w:pPr>
        <w:pStyle w:val="693"/>
        <w:jc w:val="center"/>
        <w:keepNext/>
      </w:pPr>
      <w:r/>
      <w:r/>
    </w:p>
    <w:p>
      <w:pPr>
        <w:pStyle w:val="697"/>
        <w:jc w:val="center"/>
        <w:keepNext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Уполномоченные лица по осуществлению контроля за выполнением актов социального партнерства</w:t>
      </w:r>
      <w:r/>
    </w:p>
    <w:p>
      <w:pPr>
        <w:pStyle w:val="697"/>
        <w:jc w:val="center"/>
        <w:keepNext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660"/>
        <w:gridCol w:w="7087"/>
      </w:tblGrid>
      <w:tr>
        <w:trPr/>
        <w:tc>
          <w:tcPr>
            <w:tcW w:w="2660" w:type="dxa"/>
            <w:vAlign w:val="top"/>
            <w:textDirection w:val="lrTb"/>
            <w:noWrap w:val="false"/>
          </w:tcPr>
          <w:p>
            <w:pPr>
              <w:pStyle w:val="697"/>
              <w:jc w:val="center"/>
              <w:keepNext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ФИО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</w:r>
            <w:r/>
          </w:p>
        </w:tc>
        <w:tc>
          <w:tcPr>
            <w:tcW w:w="7087" w:type="dxa"/>
            <w:vAlign w:val="top"/>
            <w:textDirection w:val="lrTb"/>
            <w:noWrap w:val="false"/>
          </w:tcPr>
          <w:p>
            <w:pPr>
              <w:pStyle w:val="697"/>
              <w:jc w:val="center"/>
              <w:keepNext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Должность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</w:r>
            <w:r/>
          </w:p>
        </w:tc>
      </w:tr>
      <w:tr>
        <w:trPr/>
        <w:tc>
          <w:tcPr>
            <w:tcW w:w="2660" w:type="dxa"/>
            <w:vAlign w:val="top"/>
            <w:textDirection w:val="lrTb"/>
            <w:noWrap w:val="false"/>
          </w:tcPr>
          <w:p>
            <w:pPr>
              <w:pStyle w:val="697"/>
              <w:keepNext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Сергеева Виктория Александровна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</w:r>
            <w:r/>
          </w:p>
        </w:tc>
        <w:tc>
          <w:tcPr>
            <w:tcW w:w="7087" w:type="dxa"/>
            <w:vAlign w:val="top"/>
            <w:textDirection w:val="lrTb"/>
            <w:noWrap w:val="false"/>
          </w:tcPr>
          <w:p>
            <w:pPr>
              <w:pStyle w:val="697"/>
              <w:jc w:val="both"/>
              <w:keepNext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Главный специалист по кадрам и муниципальной службе управления делами и кадрами администрации города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</w:r>
            <w:r/>
          </w:p>
        </w:tc>
      </w:tr>
      <w:tr>
        <w:trPr/>
        <w:tc>
          <w:tcPr>
            <w:tcW w:w="2660" w:type="dxa"/>
            <w:vAlign w:val="top"/>
            <w:textDirection w:val="lrTb"/>
            <w:noWrap w:val="false"/>
          </w:tcPr>
          <w:p>
            <w:pPr>
              <w:pStyle w:val="697"/>
              <w:keepNext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осолапова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</w:r>
            <w:r/>
          </w:p>
          <w:p>
            <w:pPr>
              <w:pStyle w:val="697"/>
              <w:keepNext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Ксения </w:t>
            </w:r>
            <w:r/>
          </w:p>
          <w:p>
            <w:pPr>
              <w:pStyle w:val="697"/>
              <w:keepNext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Валентиновна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</w:r>
            <w:r/>
          </w:p>
        </w:tc>
        <w:tc>
          <w:tcPr>
            <w:tcW w:w="7087" w:type="dxa"/>
            <w:vAlign w:val="top"/>
            <w:textDirection w:val="lrTb"/>
            <w:noWrap w:val="false"/>
          </w:tcPr>
          <w:p>
            <w:pPr>
              <w:pStyle w:val="697"/>
              <w:jc w:val="both"/>
              <w:keepNext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Контролер – ревизор отдела учёта, отчетности и контроля финансового управления администрации города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</w:r>
            <w:r/>
          </w:p>
        </w:tc>
      </w:tr>
      <w:tr>
        <w:trPr/>
        <w:tc>
          <w:tcPr>
            <w:tcW w:w="2660" w:type="dxa"/>
            <w:vAlign w:val="top"/>
            <w:textDirection w:val="lrTb"/>
            <w:noWrap w:val="false"/>
          </w:tcPr>
          <w:p>
            <w:pPr>
              <w:pStyle w:val="697"/>
              <w:keepNext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Гуртовая Анастасия Сергеевна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</w:r>
            <w:r/>
          </w:p>
        </w:tc>
        <w:tc>
          <w:tcPr>
            <w:tcW w:w="7087" w:type="dxa"/>
            <w:vAlign w:val="top"/>
            <w:textDirection w:val="lrTb"/>
            <w:noWrap w:val="false"/>
          </w:tcPr>
          <w:p>
            <w:pPr>
              <w:pStyle w:val="697"/>
              <w:keepNext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Начальник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отдела развития предпринимательства и труда управления планирования и экономического развития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</w:r>
            <w:r/>
          </w:p>
        </w:tc>
      </w:tr>
      <w:tr>
        <w:trPr/>
        <w:tc>
          <w:tcPr>
            <w:tcW w:w="2660" w:type="dxa"/>
            <w:vAlign w:val="top"/>
            <w:textDirection w:val="lrTb"/>
            <w:noWrap w:val="false"/>
          </w:tcPr>
          <w:p>
            <w:pPr>
              <w:pStyle w:val="697"/>
              <w:keepNext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Бетцгольд Валерия Андреевна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</w:r>
            <w:r/>
          </w:p>
        </w:tc>
        <w:tc>
          <w:tcPr>
            <w:tcW w:w="7087" w:type="dxa"/>
            <w:vAlign w:val="top"/>
            <w:textDirection w:val="lrTb"/>
            <w:noWrap w:val="false"/>
          </w:tcPr>
          <w:p>
            <w:pPr>
              <w:pStyle w:val="697"/>
              <w:keepNext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специалист отдела развития предпринимательства и труда управления планирования и экономического развития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</w:r>
            <w:r/>
          </w:p>
        </w:tc>
      </w:tr>
    </w:tbl>
    <w:p>
      <w:pPr>
        <w:pStyle w:val="672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67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709" w:right="851" w:bottom="851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2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2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2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2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2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2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2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2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10"/>
      <w:isLgl w:val="false"/>
      <w:suff w:val="tab"/>
      <w:lvlText w:val=""/>
      <w:lvlJc w:val="left"/>
      <w:pPr>
        <w:pStyle w:val="672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2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2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2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2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2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2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2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2509" w:hanging="180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87" w:hanging="180"/>
      </w:p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2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2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7480" w:hanging="1800"/>
      </w:pPr>
      <w:rPr>
        <w:color w:val="00000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4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327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2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2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8040" w:hanging="180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64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2"/>
        <w:ind w:left="1159" w:hanging="45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1584" w:hanging="45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227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2704" w:hanging="72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3129" w:hanging="72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3914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4339" w:hanging="108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4764" w:hanging="10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2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87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2"/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2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4320" w:hanging="144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82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2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2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2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2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2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2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2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2"/>
        <w:ind w:left="2226" w:hanging="1800"/>
      </w:pPr>
    </w:lvl>
  </w:abstractNum>
  <w:abstractNum w:abstractNumId="2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2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2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1800" w:hanging="1800"/>
      </w:pPr>
      <w:rPr>
        <w:color w:val="000000"/>
      </w:rPr>
    </w:lvl>
  </w:abstractNum>
  <w:abstractNum w:abstractNumId="29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2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2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2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2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2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2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2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2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2"/>
        <w:ind w:left="5208" w:hanging="1800"/>
      </w:pPr>
      <w:rPr>
        <w:color w:val="000000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6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88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57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num w:numId="1">
    <w:abstractNumId w:val="8"/>
  </w:num>
  <w:num w:numId="2">
    <w:abstractNumId w:val="24"/>
  </w:num>
  <w:num w:numId="3">
    <w:abstractNumId w:val="30"/>
  </w:num>
  <w:num w:numId="4">
    <w:abstractNumId w:val="33"/>
  </w:num>
  <w:num w:numId="5">
    <w:abstractNumId w:val="16"/>
  </w:num>
  <w:num w:numId="6">
    <w:abstractNumId w:val="3"/>
  </w:num>
  <w:num w:numId="7">
    <w:abstractNumId w:val="20"/>
  </w:num>
  <w:num w:numId="8">
    <w:abstractNumId w:val="35"/>
  </w:num>
  <w:num w:numId="9">
    <w:abstractNumId w:val="25"/>
  </w:num>
  <w:num w:numId="10">
    <w:abstractNumId w:val="1"/>
  </w:num>
  <w:num w:numId="11">
    <w:abstractNumId w:val="28"/>
  </w:num>
  <w:num w:numId="12">
    <w:abstractNumId w:val="29"/>
  </w:num>
  <w:num w:numId="13">
    <w:abstractNumId w:val="11"/>
  </w:num>
  <w:num w:numId="14">
    <w:abstractNumId w:val="18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3"/>
  </w:num>
  <w:num w:numId="19">
    <w:abstractNumId w:val="0"/>
  </w:num>
  <w:num w:numId="20">
    <w:abstractNumId w:val="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32"/>
  </w:num>
  <w:num w:numId="25">
    <w:abstractNumId w:val="3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7"/>
  </w:num>
  <w:num w:numId="29">
    <w:abstractNumId w:val="27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1"/>
  </w:num>
  <w:num w:numId="37">
    <w:abstractNumId w:val="23"/>
  </w:num>
  <w:num w:numId="38">
    <w:abstractNumId w:val="19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2"/>
    <w:next w:val="67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2"/>
    <w:next w:val="67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2"/>
    <w:next w:val="67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2"/>
    <w:next w:val="67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2"/>
    <w:next w:val="67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2"/>
    <w:next w:val="67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2"/>
    <w:next w:val="67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2"/>
    <w:next w:val="67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2"/>
    <w:next w:val="67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2"/>
    <w:next w:val="67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2"/>
    <w:next w:val="67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2"/>
    <w:next w:val="67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2"/>
    <w:next w:val="67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2"/>
    <w:next w:val="6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2"/>
    <w:next w:val="67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2"/>
    <w:next w:val="67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2"/>
    <w:next w:val="67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2"/>
    <w:next w:val="67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2"/>
    <w:next w:val="67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2"/>
    <w:next w:val="67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2"/>
    <w:next w:val="67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2"/>
    <w:next w:val="67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2"/>
    <w:next w:val="67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2"/>
    <w:next w:val="672"/>
    <w:uiPriority w:val="99"/>
    <w:unhideWhenUsed/>
    <w:pPr>
      <w:spacing w:after="0" w:afterAutospacing="0"/>
    </w:pPr>
  </w:style>
  <w:style w:type="paragraph" w:styleId="672" w:default="1">
    <w:name w:val="Normal"/>
    <w:next w:val="672"/>
    <w:link w:val="672"/>
    <w:qFormat/>
    <w:rPr>
      <w:sz w:val="24"/>
      <w:szCs w:val="24"/>
      <w:lang w:val="ru-RU" w:eastAsia="ru-RU" w:bidi="ar-SA"/>
    </w:rPr>
  </w:style>
  <w:style w:type="paragraph" w:styleId="673">
    <w:name w:val="Заголовок 1"/>
    <w:basedOn w:val="672"/>
    <w:next w:val="672"/>
    <w:link w:val="709"/>
    <w:qFormat/>
    <w:pPr>
      <w:jc w:val="center"/>
      <w:keepNext/>
      <w:outlineLvl w:val="0"/>
    </w:pPr>
    <w:rPr>
      <w:b/>
      <w:sz w:val="22"/>
      <w:szCs w:val="20"/>
    </w:rPr>
  </w:style>
  <w:style w:type="paragraph" w:styleId="674">
    <w:name w:val="Заголовок 2"/>
    <w:basedOn w:val="672"/>
    <w:next w:val="672"/>
    <w:link w:val="712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5">
    <w:name w:val="Заголовок 3"/>
    <w:basedOn w:val="672"/>
    <w:next w:val="672"/>
    <w:link w:val="699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6">
    <w:name w:val="Заголовок 4"/>
    <w:basedOn w:val="672"/>
    <w:next w:val="672"/>
    <w:link w:val="728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7">
    <w:name w:val="Заголовок 5"/>
    <w:basedOn w:val="672"/>
    <w:next w:val="672"/>
    <w:link w:val="729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8">
    <w:name w:val="Заголовок 6"/>
    <w:basedOn w:val="672"/>
    <w:next w:val="672"/>
    <w:link w:val="73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9">
    <w:name w:val="Заголовок 7"/>
    <w:basedOn w:val="672"/>
    <w:next w:val="672"/>
    <w:link w:val="731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80">
    <w:name w:val="Заголовок 8"/>
    <w:basedOn w:val="672"/>
    <w:next w:val="672"/>
    <w:link w:val="732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81">
    <w:name w:val="Заголовок 9"/>
    <w:basedOn w:val="672"/>
    <w:next w:val="672"/>
    <w:link w:val="733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82">
    <w:name w:val="Основной шрифт абзаца"/>
    <w:next w:val="682"/>
    <w:link w:val="672"/>
    <w:semiHidden/>
  </w:style>
  <w:style w:type="table" w:styleId="683">
    <w:name w:val="Обычная таблица"/>
    <w:next w:val="683"/>
    <w:link w:val="672"/>
    <w:semiHidden/>
    <w:tblPr/>
  </w:style>
  <w:style w:type="numbering" w:styleId="684">
    <w:name w:val="Нет списка"/>
    <w:next w:val="684"/>
    <w:link w:val="672"/>
    <w:uiPriority w:val="99"/>
    <w:semiHidden/>
  </w:style>
  <w:style w:type="table" w:styleId="685">
    <w:name w:val="Сетка таблицы"/>
    <w:basedOn w:val="683"/>
    <w:next w:val="685"/>
    <w:link w:val="672"/>
    <w:uiPriority w:val="59"/>
    <w:tblPr/>
  </w:style>
  <w:style w:type="character" w:styleId="686">
    <w:name w:val="Гиперссылка"/>
    <w:next w:val="686"/>
    <w:link w:val="672"/>
    <w:uiPriority w:val="99"/>
    <w:rPr>
      <w:color w:val="0000ff"/>
      <w:u w:val="single"/>
    </w:rPr>
  </w:style>
  <w:style w:type="paragraph" w:styleId="687">
    <w:name w:val="Текст выноски"/>
    <w:basedOn w:val="672"/>
    <w:next w:val="687"/>
    <w:link w:val="723"/>
    <w:uiPriority w:val="99"/>
    <w:semiHidden/>
    <w:rPr>
      <w:rFonts w:ascii="Tahoma" w:hAnsi="Tahoma" w:cs="Tahoma"/>
      <w:sz w:val="16"/>
      <w:szCs w:val="16"/>
    </w:rPr>
  </w:style>
  <w:style w:type="paragraph" w:styleId="688">
    <w:name w:val="Абзац списка,мой"/>
    <w:basedOn w:val="672"/>
    <w:next w:val="688"/>
    <w:link w:val="778"/>
    <w:uiPriority w:val="34"/>
    <w:qFormat/>
    <w:pPr>
      <w:contextualSpacing/>
      <w:ind w:left="720"/>
    </w:pPr>
  </w:style>
  <w:style w:type="paragraph" w:styleId="689">
    <w:name w:val="Основной текст с отступом"/>
    <w:basedOn w:val="672"/>
    <w:next w:val="689"/>
    <w:link w:val="690"/>
    <w:uiPriority w:val="99"/>
    <w:unhideWhenUsed/>
    <w:pPr>
      <w:ind w:firstLine="708"/>
      <w:jc w:val="both"/>
    </w:pPr>
    <w:rPr>
      <w:lang w:val="en-US" w:eastAsia="en-US"/>
    </w:rPr>
  </w:style>
  <w:style w:type="character" w:styleId="690">
    <w:name w:val="Основной текст с отступом Знак"/>
    <w:next w:val="690"/>
    <w:link w:val="689"/>
    <w:uiPriority w:val="99"/>
    <w:rPr>
      <w:sz w:val="24"/>
      <w:szCs w:val="24"/>
      <w:lang w:val="en-US" w:eastAsia="en-US"/>
    </w:rPr>
  </w:style>
  <w:style w:type="paragraph" w:styleId="691">
    <w:name w:val="Основной текст"/>
    <w:basedOn w:val="672"/>
    <w:next w:val="691"/>
    <w:link w:val="692"/>
    <w:uiPriority w:val="99"/>
    <w:unhideWhenUsed/>
    <w:pPr>
      <w:spacing w:after="120"/>
    </w:pPr>
    <w:rPr>
      <w:lang w:val="en-US" w:eastAsia="en-US"/>
    </w:rPr>
  </w:style>
  <w:style w:type="character" w:styleId="692">
    <w:name w:val="Основной текст Знак"/>
    <w:next w:val="692"/>
    <w:link w:val="691"/>
    <w:uiPriority w:val="99"/>
    <w:rPr>
      <w:sz w:val="24"/>
      <w:szCs w:val="24"/>
    </w:rPr>
  </w:style>
  <w:style w:type="paragraph" w:styleId="693">
    <w:name w:val="ConsPlusNormal"/>
    <w:next w:val="693"/>
    <w:link w:val="700"/>
    <w:rPr>
      <w:sz w:val="24"/>
      <w:szCs w:val="24"/>
      <w:lang w:val="ru-RU" w:eastAsia="ru-RU" w:bidi="ar-SA"/>
    </w:rPr>
  </w:style>
  <w:style w:type="character" w:styleId="694">
    <w:name w:val="Основной текст_"/>
    <w:next w:val="694"/>
    <w:link w:val="695"/>
    <w:rPr>
      <w:sz w:val="27"/>
      <w:szCs w:val="27"/>
      <w:shd w:val="clear" w:color="auto" w:fill="ffffff"/>
    </w:rPr>
  </w:style>
  <w:style w:type="paragraph" w:styleId="695">
    <w:name w:val="Основной текст1"/>
    <w:basedOn w:val="672"/>
    <w:next w:val="695"/>
    <w:link w:val="694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6">
    <w:name w:val="ConsPlusCell"/>
    <w:next w:val="696"/>
    <w:link w:val="672"/>
    <w:pPr>
      <w:widowControl w:val="off"/>
    </w:pPr>
    <w:rPr>
      <w:rFonts w:ascii="Arial" w:hAnsi="Arial" w:cs="Arial"/>
      <w:lang w:val="ru-RU" w:eastAsia="ru-RU" w:bidi="ar-SA"/>
    </w:rPr>
  </w:style>
  <w:style w:type="paragraph" w:styleId="697">
    <w:name w:val="ConsPlusTitle"/>
    <w:next w:val="697"/>
    <w:link w:val="672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8">
    <w:name w:val="ConsPlusNonformat"/>
    <w:next w:val="698"/>
    <w:link w:val="672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9">
    <w:name w:val="Заголовок 3 Знак"/>
    <w:next w:val="699"/>
    <w:link w:val="675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00">
    <w:name w:val="ConsPlusNormal Знак"/>
    <w:next w:val="700"/>
    <w:link w:val="693"/>
    <w:rPr>
      <w:sz w:val="24"/>
      <w:szCs w:val="24"/>
    </w:rPr>
  </w:style>
  <w:style w:type="character" w:styleId="701">
    <w:name w:val="Название Знак"/>
    <w:next w:val="701"/>
    <w:link w:val="672"/>
    <w:rPr>
      <w:rFonts w:ascii="Cambria" w:hAnsi="Cambria" w:eastAsia="Times New Roman" w:cs="Times New Roman"/>
      <w:b/>
      <w:bCs/>
      <w:sz w:val="32"/>
      <w:szCs w:val="32"/>
    </w:rPr>
  </w:style>
  <w:style w:type="paragraph" w:styleId="702">
    <w:name w:val="Заголовок"/>
    <w:basedOn w:val="672"/>
    <w:next w:val="672"/>
    <w:link w:val="703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3">
    <w:name w:val="Заголовок Знак"/>
    <w:next w:val="703"/>
    <w:link w:val="702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4">
    <w:name w:val="Без интервала"/>
    <w:next w:val="704"/>
    <w:link w:val="672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5">
    <w:name w:val="Заголовок №2_"/>
    <w:next w:val="705"/>
    <w:link w:val="706"/>
    <w:rPr>
      <w:sz w:val="19"/>
      <w:szCs w:val="19"/>
      <w:shd w:val="clear" w:color="auto" w:fill="ffffff"/>
    </w:rPr>
  </w:style>
  <w:style w:type="paragraph" w:styleId="706">
    <w:name w:val="Заголовок №2"/>
    <w:basedOn w:val="672"/>
    <w:next w:val="706"/>
    <w:link w:val="705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7">
    <w:name w:val="Основной текст + Интервал 0 pt"/>
    <w:next w:val="707"/>
    <w:link w:val="672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8">
    <w:name w:val="Обычный (веб)"/>
    <w:basedOn w:val="672"/>
    <w:next w:val="708"/>
    <w:link w:val="672"/>
    <w:uiPriority w:val="99"/>
    <w:unhideWhenUsed/>
    <w:pPr>
      <w:spacing w:before="100" w:beforeAutospacing="1" w:after="100" w:afterAutospacing="1"/>
    </w:pPr>
  </w:style>
  <w:style w:type="character" w:styleId="709">
    <w:name w:val="Заголовок 1 Знак"/>
    <w:next w:val="709"/>
    <w:link w:val="673"/>
    <w:rPr>
      <w:b/>
      <w:sz w:val="22"/>
    </w:rPr>
  </w:style>
  <w:style w:type="numbering" w:styleId="710">
    <w:name w:val="Стиль1"/>
    <w:next w:val="710"/>
    <w:link w:val="672"/>
    <w:uiPriority w:val="99"/>
    <w:pPr>
      <w:numPr>
        <w:numId w:val="1"/>
      </w:numPr>
    </w:pPr>
  </w:style>
  <w:style w:type="character" w:styleId="711">
    <w:name w:val="Строгий"/>
    <w:next w:val="711"/>
    <w:link w:val="672"/>
    <w:uiPriority w:val="22"/>
    <w:qFormat/>
    <w:rPr>
      <w:b/>
      <w:bCs/>
    </w:rPr>
  </w:style>
  <w:style w:type="character" w:styleId="712">
    <w:name w:val="Заголовок 2 Знак"/>
    <w:next w:val="712"/>
    <w:link w:val="674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3">
    <w:name w:val="Основной текст 2"/>
    <w:basedOn w:val="672"/>
    <w:next w:val="713"/>
    <w:link w:val="714"/>
    <w:semiHidden/>
    <w:unhideWhenUsed/>
    <w:pPr>
      <w:spacing w:after="120" w:line="480" w:lineRule="auto"/>
    </w:pPr>
  </w:style>
  <w:style w:type="character" w:styleId="714">
    <w:name w:val="Основной текст 2 Знак"/>
    <w:next w:val="714"/>
    <w:link w:val="713"/>
    <w:semiHidden/>
    <w:rPr>
      <w:sz w:val="24"/>
      <w:szCs w:val="24"/>
    </w:rPr>
  </w:style>
  <w:style w:type="table" w:styleId="715">
    <w:name w:val="Сетка таблицы1"/>
    <w:basedOn w:val="683"/>
    <w:next w:val="685"/>
    <w:link w:val="672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6">
    <w:name w:val="ConsNonformat"/>
    <w:next w:val="716"/>
    <w:link w:val="672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7">
    <w:name w:val="Основной текст7"/>
    <w:basedOn w:val="672"/>
    <w:next w:val="717"/>
    <w:link w:val="672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8">
    <w:name w:val="Верхний колонтитул"/>
    <w:basedOn w:val="672"/>
    <w:next w:val="718"/>
    <w:link w:val="71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9">
    <w:name w:val="Верхний колонтитул Знак"/>
    <w:next w:val="719"/>
    <w:link w:val="718"/>
    <w:uiPriority w:val="99"/>
    <w:rPr>
      <w:sz w:val="24"/>
      <w:szCs w:val="24"/>
      <w:lang w:val="en-US" w:eastAsia="en-US"/>
    </w:rPr>
  </w:style>
  <w:style w:type="paragraph" w:styleId="720">
    <w:name w:val="Нижний колонтитул"/>
    <w:basedOn w:val="672"/>
    <w:next w:val="720"/>
    <w:link w:val="721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1">
    <w:name w:val="Нижний колонтитул Знак"/>
    <w:next w:val="721"/>
    <w:link w:val="720"/>
    <w:uiPriority w:val="99"/>
    <w:rPr>
      <w:sz w:val="24"/>
      <w:szCs w:val="24"/>
      <w:lang w:val="en-US" w:eastAsia="en-US"/>
    </w:rPr>
  </w:style>
  <w:style w:type="numbering" w:styleId="722">
    <w:name w:val="Нет списка1"/>
    <w:next w:val="684"/>
    <w:link w:val="672"/>
    <w:uiPriority w:val="99"/>
    <w:semiHidden/>
    <w:unhideWhenUsed/>
  </w:style>
  <w:style w:type="character" w:styleId="723">
    <w:name w:val="Текст выноски Знак"/>
    <w:next w:val="723"/>
    <w:link w:val="687"/>
    <w:uiPriority w:val="99"/>
    <w:semiHidden/>
    <w:rPr>
      <w:rFonts w:ascii="Tahoma" w:hAnsi="Tahoma" w:cs="Tahoma"/>
      <w:sz w:val="16"/>
      <w:szCs w:val="16"/>
    </w:rPr>
  </w:style>
  <w:style w:type="paragraph" w:styleId="724">
    <w:name w:val=" Знак"/>
    <w:basedOn w:val="672"/>
    <w:next w:val="724"/>
    <w:link w:val="672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5">
    <w:name w:val="Нет списка2"/>
    <w:next w:val="684"/>
    <w:link w:val="672"/>
    <w:uiPriority w:val="99"/>
    <w:semiHidden/>
    <w:unhideWhenUsed/>
  </w:style>
  <w:style w:type="numbering" w:styleId="726">
    <w:name w:val="Нет списка3"/>
    <w:next w:val="684"/>
    <w:link w:val="672"/>
    <w:uiPriority w:val="99"/>
    <w:semiHidden/>
    <w:unhideWhenUsed/>
  </w:style>
  <w:style w:type="paragraph" w:styleId="727">
    <w:name w:val="Default"/>
    <w:next w:val="727"/>
    <w:link w:val="672"/>
    <w:rPr>
      <w:color w:val="000000"/>
      <w:sz w:val="24"/>
      <w:szCs w:val="24"/>
      <w:lang w:val="ru-RU" w:eastAsia="ru-RU" w:bidi="ar-SA"/>
    </w:rPr>
  </w:style>
  <w:style w:type="character" w:styleId="728">
    <w:name w:val="Заголовок 4 Знак"/>
    <w:next w:val="728"/>
    <w:link w:val="676"/>
    <w:uiPriority w:val="9"/>
    <w:semiHidden/>
    <w:rPr>
      <w:rFonts w:ascii="Calibri" w:hAnsi="Calibri"/>
      <w:b/>
      <w:bCs/>
      <w:sz w:val="28"/>
      <w:szCs w:val="28"/>
    </w:rPr>
  </w:style>
  <w:style w:type="character" w:styleId="729">
    <w:name w:val="Заголовок 5 Знак"/>
    <w:next w:val="729"/>
    <w:link w:val="677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30">
    <w:name w:val="Заголовок 6 Знак"/>
    <w:next w:val="730"/>
    <w:link w:val="678"/>
    <w:uiPriority w:val="9"/>
    <w:semiHidden/>
    <w:rPr>
      <w:rFonts w:ascii="Calibri" w:hAnsi="Calibri"/>
      <w:b/>
      <w:bCs/>
      <w:sz w:val="22"/>
      <w:szCs w:val="22"/>
    </w:rPr>
  </w:style>
  <w:style w:type="character" w:styleId="731">
    <w:name w:val="Заголовок 7 Знак"/>
    <w:next w:val="731"/>
    <w:link w:val="679"/>
    <w:uiPriority w:val="9"/>
    <w:semiHidden/>
    <w:rPr>
      <w:rFonts w:ascii="Calibri" w:hAnsi="Calibri"/>
      <w:sz w:val="22"/>
      <w:szCs w:val="22"/>
    </w:rPr>
  </w:style>
  <w:style w:type="character" w:styleId="732">
    <w:name w:val="Заголовок 8 Знак"/>
    <w:next w:val="732"/>
    <w:link w:val="680"/>
    <w:uiPriority w:val="9"/>
    <w:semiHidden/>
    <w:rPr>
      <w:rFonts w:ascii="Calibri" w:hAnsi="Calibri"/>
      <w:i/>
      <w:iCs/>
      <w:sz w:val="22"/>
      <w:szCs w:val="22"/>
    </w:rPr>
  </w:style>
  <w:style w:type="character" w:styleId="733">
    <w:name w:val="Заголовок 9 Знак"/>
    <w:next w:val="733"/>
    <w:link w:val="681"/>
    <w:uiPriority w:val="9"/>
    <w:semiHidden/>
    <w:rPr>
      <w:rFonts w:ascii="Cambria" w:hAnsi="Cambria"/>
      <w:sz w:val="22"/>
      <w:szCs w:val="22"/>
    </w:rPr>
  </w:style>
  <w:style w:type="paragraph" w:styleId="734">
    <w:name w:val="Подзаголовок"/>
    <w:basedOn w:val="672"/>
    <w:next w:val="672"/>
    <w:link w:val="735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5">
    <w:name w:val="Подзаголовок Знак"/>
    <w:next w:val="735"/>
    <w:link w:val="734"/>
    <w:uiPriority w:val="11"/>
    <w:rPr>
      <w:rFonts w:ascii="Cambria" w:hAnsi="Cambria"/>
      <w:sz w:val="22"/>
      <w:szCs w:val="22"/>
    </w:rPr>
  </w:style>
  <w:style w:type="character" w:styleId="736">
    <w:name w:val="Выделение"/>
    <w:next w:val="736"/>
    <w:link w:val="672"/>
    <w:qFormat/>
    <w:rPr>
      <w:rFonts w:ascii="Calibri" w:hAnsi="Calibri"/>
      <w:b/>
      <w:i/>
      <w:iCs/>
    </w:rPr>
  </w:style>
  <w:style w:type="paragraph" w:styleId="737">
    <w:name w:val="Цитата 2"/>
    <w:basedOn w:val="672"/>
    <w:next w:val="672"/>
    <w:link w:val="738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8">
    <w:name w:val="Цитата 2 Знак"/>
    <w:next w:val="738"/>
    <w:link w:val="737"/>
    <w:uiPriority w:val="29"/>
    <w:rPr>
      <w:rFonts w:ascii="Calibri" w:hAnsi="Calibri"/>
      <w:i/>
      <w:sz w:val="22"/>
      <w:szCs w:val="22"/>
    </w:rPr>
  </w:style>
  <w:style w:type="paragraph" w:styleId="739">
    <w:name w:val="Выделенная цитата"/>
    <w:basedOn w:val="672"/>
    <w:next w:val="672"/>
    <w:link w:val="740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40">
    <w:name w:val="Выделенная цитата Знак"/>
    <w:next w:val="740"/>
    <w:link w:val="739"/>
    <w:uiPriority w:val="30"/>
    <w:rPr>
      <w:rFonts w:ascii="Calibri" w:hAnsi="Calibri"/>
      <w:b/>
      <w:i/>
      <w:sz w:val="22"/>
      <w:szCs w:val="22"/>
    </w:rPr>
  </w:style>
  <w:style w:type="character" w:styleId="741">
    <w:name w:val="Слабое выделение"/>
    <w:next w:val="741"/>
    <w:link w:val="672"/>
    <w:uiPriority w:val="19"/>
    <w:qFormat/>
    <w:rPr>
      <w:i/>
      <w:color w:val="5a5a5a"/>
    </w:rPr>
  </w:style>
  <w:style w:type="character" w:styleId="742">
    <w:name w:val="Сильное выделение"/>
    <w:next w:val="742"/>
    <w:link w:val="672"/>
    <w:uiPriority w:val="21"/>
    <w:qFormat/>
    <w:rPr>
      <w:b/>
      <w:i/>
      <w:sz w:val="24"/>
      <w:szCs w:val="24"/>
      <w:u w:val="single"/>
    </w:rPr>
  </w:style>
  <w:style w:type="character" w:styleId="743">
    <w:name w:val="Слабая ссылка"/>
    <w:next w:val="743"/>
    <w:link w:val="672"/>
    <w:uiPriority w:val="31"/>
    <w:qFormat/>
    <w:rPr>
      <w:sz w:val="24"/>
      <w:szCs w:val="24"/>
      <w:u w:val="single"/>
    </w:rPr>
  </w:style>
  <w:style w:type="character" w:styleId="744">
    <w:name w:val="Сильная ссылка"/>
    <w:next w:val="744"/>
    <w:link w:val="672"/>
    <w:uiPriority w:val="32"/>
    <w:qFormat/>
    <w:rPr>
      <w:b/>
      <w:sz w:val="24"/>
      <w:u w:val="single"/>
    </w:rPr>
  </w:style>
  <w:style w:type="character" w:styleId="745">
    <w:name w:val="Название книги"/>
    <w:next w:val="745"/>
    <w:link w:val="672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6">
    <w:name w:val="Заголовок оглавления"/>
    <w:basedOn w:val="673"/>
    <w:next w:val="672"/>
    <w:link w:val="672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7">
    <w:name w:val="Основной текст с отступом 3"/>
    <w:basedOn w:val="672"/>
    <w:next w:val="747"/>
    <w:link w:val="748"/>
    <w:unhideWhenUsed/>
    <w:pPr>
      <w:ind w:left="283"/>
      <w:spacing w:after="120"/>
    </w:pPr>
    <w:rPr>
      <w:sz w:val="16"/>
      <w:szCs w:val="16"/>
    </w:rPr>
  </w:style>
  <w:style w:type="character" w:styleId="748">
    <w:name w:val="Основной текст с отступом 3 Знак"/>
    <w:next w:val="748"/>
    <w:link w:val="747"/>
    <w:rPr>
      <w:sz w:val="16"/>
      <w:szCs w:val="16"/>
    </w:rPr>
  </w:style>
  <w:style w:type="paragraph" w:styleId="749">
    <w:name w:val="Знак"/>
    <w:basedOn w:val="672"/>
    <w:next w:val="749"/>
    <w:link w:val="672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50">
    <w:name w:val="Просмотренная гиперссылка"/>
    <w:next w:val="750"/>
    <w:link w:val="672"/>
    <w:uiPriority w:val="99"/>
    <w:semiHidden/>
    <w:unhideWhenUsed/>
    <w:rPr>
      <w:color w:val="800080"/>
      <w:u w:val="single"/>
    </w:rPr>
  </w:style>
  <w:style w:type="paragraph" w:styleId="751">
    <w:name w:val="ConsTitle"/>
    <w:next w:val="751"/>
    <w:link w:val="672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2">
    <w:name w:val="ConsNormal"/>
    <w:next w:val="752"/>
    <w:link w:val="67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3">
    <w:name w:val=" Знак Знак1"/>
    <w:basedOn w:val="672"/>
    <w:next w:val="753"/>
    <w:link w:val="672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4">
    <w:name w:val="Колонтитул (2)_"/>
    <w:next w:val="754"/>
    <w:link w:val="759"/>
  </w:style>
  <w:style w:type="character" w:styleId="755">
    <w:name w:val="Основной текст (2)_"/>
    <w:next w:val="755"/>
    <w:link w:val="760"/>
  </w:style>
  <w:style w:type="character" w:styleId="756">
    <w:name w:val="Заголовок №1_"/>
    <w:next w:val="756"/>
    <w:link w:val="761"/>
    <w:rPr>
      <w:b/>
      <w:bCs/>
    </w:rPr>
  </w:style>
  <w:style w:type="character" w:styleId="757">
    <w:name w:val="Другое_"/>
    <w:next w:val="757"/>
    <w:link w:val="762"/>
  </w:style>
  <w:style w:type="character" w:styleId="758">
    <w:name w:val="Подпись к таблице_"/>
    <w:next w:val="758"/>
    <w:link w:val="763"/>
  </w:style>
  <w:style w:type="paragraph" w:styleId="759">
    <w:name w:val="Колонтитул (2)"/>
    <w:basedOn w:val="672"/>
    <w:next w:val="759"/>
    <w:link w:val="754"/>
    <w:pPr>
      <w:widowControl w:val="off"/>
    </w:pPr>
    <w:rPr>
      <w:sz w:val="20"/>
      <w:szCs w:val="20"/>
    </w:rPr>
  </w:style>
  <w:style w:type="paragraph" w:styleId="760">
    <w:name w:val="Основной текст (2)"/>
    <w:basedOn w:val="672"/>
    <w:next w:val="760"/>
    <w:link w:val="755"/>
    <w:pPr>
      <w:ind w:left="5600"/>
      <w:widowControl w:val="off"/>
    </w:pPr>
    <w:rPr>
      <w:sz w:val="20"/>
      <w:szCs w:val="20"/>
    </w:rPr>
  </w:style>
  <w:style w:type="paragraph" w:styleId="761">
    <w:name w:val="Заголовок №1"/>
    <w:basedOn w:val="672"/>
    <w:next w:val="761"/>
    <w:link w:val="756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2">
    <w:name w:val="Другое"/>
    <w:basedOn w:val="672"/>
    <w:next w:val="762"/>
    <w:link w:val="757"/>
    <w:pPr>
      <w:widowControl w:val="off"/>
    </w:pPr>
    <w:rPr>
      <w:sz w:val="20"/>
      <w:szCs w:val="20"/>
    </w:rPr>
  </w:style>
  <w:style w:type="paragraph" w:styleId="763">
    <w:name w:val="Подпись к таблице"/>
    <w:basedOn w:val="672"/>
    <w:next w:val="763"/>
    <w:link w:val="758"/>
    <w:pPr>
      <w:widowControl w:val="off"/>
    </w:pPr>
    <w:rPr>
      <w:sz w:val="20"/>
      <w:szCs w:val="20"/>
    </w:rPr>
  </w:style>
  <w:style w:type="paragraph" w:styleId="764">
    <w:name w:val="Основной текст (2)1"/>
    <w:basedOn w:val="672"/>
    <w:next w:val="764"/>
    <w:link w:val="672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5">
    <w:name w:val="Основной текст (2) + 9 pt"/>
    <w:next w:val="765"/>
    <w:link w:val="672"/>
    <w:uiPriority w:val="99"/>
    <w:rPr>
      <w:rFonts w:cs="Times New Roman"/>
      <w:sz w:val="18"/>
      <w:szCs w:val="18"/>
      <w:shd w:val="clear" w:color="auto" w:fill="ffffff"/>
    </w:rPr>
  </w:style>
  <w:style w:type="character" w:styleId="766">
    <w:name w:val="Основной текст (2) + 9 pt2,Полужирный2,Курсив2"/>
    <w:next w:val="766"/>
    <w:link w:val="67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7">
    <w:name w:val="Основной текст (3)_"/>
    <w:next w:val="767"/>
    <w:link w:val="768"/>
    <w:rPr>
      <w:sz w:val="21"/>
      <w:szCs w:val="21"/>
      <w:shd w:val="clear" w:color="auto" w:fill="ffffff"/>
    </w:rPr>
  </w:style>
  <w:style w:type="paragraph" w:styleId="768">
    <w:name w:val="Основной текст (3)"/>
    <w:basedOn w:val="672"/>
    <w:next w:val="768"/>
    <w:link w:val="767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9">
    <w:name w:val="Основной текст3"/>
    <w:basedOn w:val="672"/>
    <w:next w:val="769"/>
    <w:link w:val="672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70">
    <w:name w:val="1"/>
    <w:basedOn w:val="672"/>
    <w:next w:val="770"/>
    <w:link w:val="672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71">
    <w:name w:val="Цитата"/>
    <w:basedOn w:val="672"/>
    <w:next w:val="771"/>
    <w:link w:val="672"/>
    <w:pPr>
      <w:ind w:left="851" w:right="1274"/>
      <w:jc w:val="center"/>
    </w:pPr>
    <w:rPr>
      <w:b/>
      <w:sz w:val="28"/>
      <w:szCs w:val="20"/>
    </w:rPr>
  </w:style>
  <w:style w:type="paragraph" w:styleId="772">
    <w:name w:val="formattext topleveltext"/>
    <w:basedOn w:val="672"/>
    <w:next w:val="772"/>
    <w:link w:val="672"/>
    <w:pPr>
      <w:spacing w:before="100" w:beforeAutospacing="1" w:after="100" w:afterAutospacing="1"/>
    </w:pPr>
  </w:style>
  <w:style w:type="paragraph" w:styleId="773">
    <w:name w:val="Абзац списка1"/>
    <w:basedOn w:val="672"/>
    <w:next w:val="773"/>
    <w:link w:val="672"/>
    <w:pPr>
      <w:ind w:left="720"/>
      <w:spacing w:line="276" w:lineRule="auto"/>
    </w:pPr>
  </w:style>
  <w:style w:type="paragraph" w:styleId="774">
    <w:name w:val="Standard"/>
    <w:next w:val="774"/>
    <w:link w:val="672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5">
    <w:name w:val="Сетка таблицы2"/>
    <w:basedOn w:val="683"/>
    <w:next w:val="685"/>
    <w:link w:val="672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6">
    <w:name w:val="Сетка таблицы3"/>
    <w:basedOn w:val="683"/>
    <w:next w:val="685"/>
    <w:link w:val="672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7">
    <w:name w:val="Прижатый влево"/>
    <w:basedOn w:val="672"/>
    <w:next w:val="672"/>
    <w:link w:val="672"/>
    <w:rPr>
      <w:rFonts w:ascii="Arial" w:hAnsi="Arial"/>
      <w:sz w:val="20"/>
      <w:szCs w:val="20"/>
    </w:rPr>
  </w:style>
  <w:style w:type="character" w:styleId="778">
    <w:name w:val="Абзац списка Знак,мой Знак"/>
    <w:next w:val="778"/>
    <w:link w:val="688"/>
    <w:uiPriority w:val="34"/>
    <w:rPr>
      <w:sz w:val="24"/>
      <w:szCs w:val="24"/>
    </w:rPr>
  </w:style>
  <w:style w:type="character" w:styleId="1201" w:default="1">
    <w:name w:val="Default Paragraph Font"/>
    <w:uiPriority w:val="1"/>
    <w:semiHidden/>
    <w:unhideWhenUsed/>
  </w:style>
  <w:style w:type="numbering" w:styleId="1202" w:default="1">
    <w:name w:val="No List"/>
    <w:uiPriority w:val="99"/>
    <w:semiHidden/>
    <w:unhideWhenUsed/>
  </w:style>
  <w:style w:type="table" w:styleId="120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498</cp:revision>
  <dcterms:created xsi:type="dcterms:W3CDTF">2020-03-19T03:57:00Z</dcterms:created>
  <dcterms:modified xsi:type="dcterms:W3CDTF">2023-03-28T04:32:41Z</dcterms:modified>
  <cp:version>1048576</cp:version>
</cp:coreProperties>
</file>