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43" w:rsidRDefault="003A2E43" w:rsidP="00BC219F">
      <w:pPr>
        <w:spacing w:after="0" w:line="240" w:lineRule="auto"/>
        <w:ind w:left="567"/>
        <w:jc w:val="center"/>
        <w:rPr>
          <w:rFonts w:ascii="Times New Roman" w:hAnsi="Times New Roman" w:cs="Times New Roman"/>
          <w:b/>
          <w:noProof/>
          <w:sz w:val="24"/>
          <w:szCs w:val="28"/>
        </w:rPr>
      </w:pPr>
      <w:bookmarkStart w:id="0" w:name="_GoBack"/>
      <w:bookmarkEnd w:id="0"/>
    </w:p>
    <w:p w:rsidR="00E972B8" w:rsidRPr="0082277D" w:rsidRDefault="001E08E6" w:rsidP="005314E8">
      <w:pPr>
        <w:spacing w:after="0" w:line="240" w:lineRule="auto"/>
        <w:jc w:val="center"/>
        <w:rPr>
          <w:rFonts w:ascii="Times New Roman" w:hAnsi="Times New Roman" w:cs="Times New Roman"/>
          <w:b/>
          <w:sz w:val="24"/>
          <w:szCs w:val="28"/>
        </w:rPr>
      </w:pPr>
      <w:r w:rsidRPr="0082277D">
        <w:rPr>
          <w:rFonts w:ascii="Times New Roman" w:hAnsi="Times New Roman" w:cs="Times New Roman"/>
          <w:b/>
          <w:noProof/>
          <w:sz w:val="24"/>
          <w:szCs w:val="28"/>
        </w:rPr>
        <w:drawing>
          <wp:inline distT="0" distB="0" distL="0" distR="0">
            <wp:extent cx="538480" cy="6750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38480" cy="675005"/>
                    </a:xfrm>
                    <a:prstGeom prst="rect">
                      <a:avLst/>
                    </a:prstGeom>
                    <a:noFill/>
                    <a:ln w="9525">
                      <a:noFill/>
                      <a:miter lim="800000"/>
                      <a:headEnd/>
                      <a:tailEnd/>
                    </a:ln>
                  </pic:spPr>
                </pic:pic>
              </a:graphicData>
            </a:graphic>
          </wp:inline>
        </w:drawing>
      </w:r>
    </w:p>
    <w:p w:rsidR="00E972B8" w:rsidRDefault="00E972B8" w:rsidP="00E972B8">
      <w:pPr>
        <w:spacing w:after="0" w:line="240" w:lineRule="auto"/>
        <w:jc w:val="center"/>
        <w:rPr>
          <w:rFonts w:ascii="Times New Roman" w:hAnsi="Times New Roman" w:cs="Times New Roman"/>
          <w:b/>
          <w:sz w:val="24"/>
          <w:szCs w:val="28"/>
        </w:rPr>
      </w:pPr>
    </w:p>
    <w:p w:rsidR="003A2E43" w:rsidRPr="0082277D" w:rsidRDefault="003A2E43" w:rsidP="00E972B8">
      <w:pPr>
        <w:spacing w:after="0" w:line="240" w:lineRule="auto"/>
        <w:jc w:val="center"/>
        <w:rPr>
          <w:rFonts w:ascii="Times New Roman" w:hAnsi="Times New Roman" w:cs="Times New Roman"/>
          <w:b/>
          <w:sz w:val="24"/>
          <w:szCs w:val="28"/>
        </w:rPr>
      </w:pPr>
    </w:p>
    <w:p w:rsidR="00E972B8" w:rsidRPr="003D7395" w:rsidRDefault="00E972B8" w:rsidP="00E972B8">
      <w:pPr>
        <w:spacing w:after="0" w:line="240" w:lineRule="auto"/>
        <w:jc w:val="center"/>
        <w:rPr>
          <w:rFonts w:ascii="Times New Roman" w:hAnsi="Times New Roman" w:cs="Times New Roman"/>
          <w:b/>
          <w:sz w:val="24"/>
          <w:szCs w:val="24"/>
        </w:rPr>
      </w:pPr>
      <w:r w:rsidRPr="003D7395">
        <w:rPr>
          <w:rFonts w:ascii="Times New Roman" w:hAnsi="Times New Roman" w:cs="Times New Roman"/>
          <w:b/>
          <w:sz w:val="24"/>
          <w:szCs w:val="24"/>
        </w:rPr>
        <w:t>АДМИНИСТРАЦИЯ ГОРОДА СОСНОВОБОРСКА</w:t>
      </w:r>
    </w:p>
    <w:p w:rsidR="00C14587" w:rsidRPr="003D7395" w:rsidRDefault="00C14587" w:rsidP="00E972B8">
      <w:pPr>
        <w:spacing w:after="0" w:line="240" w:lineRule="auto"/>
        <w:jc w:val="center"/>
        <w:rPr>
          <w:rFonts w:ascii="Times New Roman" w:hAnsi="Times New Roman" w:cs="Times New Roman"/>
          <w:b/>
          <w:sz w:val="24"/>
          <w:szCs w:val="24"/>
        </w:rPr>
      </w:pPr>
    </w:p>
    <w:p w:rsidR="00E972B8" w:rsidRPr="003D7395" w:rsidRDefault="00E972B8" w:rsidP="00E972B8">
      <w:pPr>
        <w:spacing w:after="0" w:line="240" w:lineRule="auto"/>
        <w:jc w:val="center"/>
        <w:rPr>
          <w:rFonts w:ascii="Times New Roman" w:hAnsi="Times New Roman" w:cs="Times New Roman"/>
          <w:b/>
          <w:sz w:val="24"/>
          <w:szCs w:val="24"/>
        </w:rPr>
      </w:pPr>
      <w:r w:rsidRPr="003D7395">
        <w:rPr>
          <w:rFonts w:ascii="Times New Roman" w:hAnsi="Times New Roman" w:cs="Times New Roman"/>
          <w:b/>
          <w:sz w:val="24"/>
          <w:szCs w:val="24"/>
        </w:rPr>
        <w:t>ПОСТАНОВЛЕНИЕ</w:t>
      </w:r>
    </w:p>
    <w:p w:rsidR="00963E7D" w:rsidRPr="003D7395" w:rsidRDefault="00963E7D" w:rsidP="00E972B8">
      <w:pPr>
        <w:spacing w:after="0" w:line="240" w:lineRule="auto"/>
        <w:jc w:val="center"/>
        <w:rPr>
          <w:rFonts w:ascii="Times New Roman" w:hAnsi="Times New Roman" w:cs="Times New Roman"/>
          <w:b/>
          <w:sz w:val="24"/>
          <w:szCs w:val="24"/>
        </w:rPr>
      </w:pPr>
    </w:p>
    <w:p w:rsidR="00963E7D" w:rsidRPr="003D7395" w:rsidRDefault="00963E7D" w:rsidP="00E972B8">
      <w:pPr>
        <w:spacing w:after="0" w:line="240" w:lineRule="auto"/>
        <w:jc w:val="center"/>
        <w:rPr>
          <w:rFonts w:ascii="Times New Roman" w:hAnsi="Times New Roman" w:cs="Times New Roman"/>
          <w:b/>
          <w:sz w:val="24"/>
          <w:szCs w:val="24"/>
        </w:rPr>
      </w:pPr>
    </w:p>
    <w:p w:rsidR="00E972B8" w:rsidRPr="003D7395" w:rsidRDefault="00E972B8" w:rsidP="00E972B8">
      <w:pPr>
        <w:spacing w:after="0" w:line="240" w:lineRule="auto"/>
        <w:rPr>
          <w:rFonts w:ascii="Times New Roman" w:hAnsi="Times New Roman" w:cs="Times New Roman"/>
          <w:b/>
          <w:sz w:val="24"/>
          <w:szCs w:val="24"/>
        </w:rPr>
      </w:pPr>
    </w:p>
    <w:p w:rsidR="00E972B8" w:rsidRPr="00783326" w:rsidRDefault="000336DF" w:rsidP="00BC219F">
      <w:pPr>
        <w:tabs>
          <w:tab w:val="left" w:pos="7380"/>
        </w:tabs>
        <w:spacing w:after="0" w:line="240" w:lineRule="atLeast"/>
        <w:ind w:left="567"/>
        <w:jc w:val="both"/>
        <w:rPr>
          <w:rFonts w:ascii="Times New Roman" w:hAnsi="Times New Roman" w:cs="Times New Roman"/>
          <w:sz w:val="24"/>
          <w:szCs w:val="24"/>
        </w:rPr>
      </w:pPr>
      <w:r>
        <w:rPr>
          <w:rFonts w:ascii="Times New Roman" w:hAnsi="Times New Roman" w:cs="Times New Roman"/>
          <w:sz w:val="24"/>
          <w:szCs w:val="24"/>
        </w:rPr>
        <w:t>«_____»____</w:t>
      </w:r>
      <w:r w:rsidR="006A5D5B">
        <w:rPr>
          <w:rFonts w:ascii="Times New Roman" w:hAnsi="Times New Roman" w:cs="Times New Roman"/>
          <w:sz w:val="24"/>
          <w:szCs w:val="24"/>
        </w:rPr>
        <w:t>_________20</w:t>
      </w:r>
      <w:r w:rsidR="00065673">
        <w:rPr>
          <w:rFonts w:ascii="Times New Roman" w:hAnsi="Times New Roman" w:cs="Times New Roman"/>
          <w:sz w:val="24"/>
          <w:szCs w:val="24"/>
        </w:rPr>
        <w:t>21</w:t>
      </w:r>
      <w:r w:rsidR="003D7395" w:rsidRPr="00783326">
        <w:rPr>
          <w:rFonts w:ascii="Times New Roman" w:hAnsi="Times New Roman" w:cs="Times New Roman"/>
          <w:sz w:val="24"/>
          <w:szCs w:val="24"/>
        </w:rPr>
        <w:t xml:space="preserve"> года</w:t>
      </w:r>
      <w:r w:rsidR="00E972B8" w:rsidRPr="00783326">
        <w:rPr>
          <w:rFonts w:ascii="Times New Roman" w:hAnsi="Times New Roman" w:cs="Times New Roman"/>
          <w:sz w:val="24"/>
          <w:szCs w:val="24"/>
        </w:rPr>
        <w:tab/>
      </w:r>
      <w:r w:rsidR="00BC219F">
        <w:rPr>
          <w:rFonts w:ascii="Times New Roman" w:hAnsi="Times New Roman" w:cs="Times New Roman"/>
          <w:sz w:val="24"/>
          <w:szCs w:val="24"/>
        </w:rPr>
        <w:t xml:space="preserve">                                   </w:t>
      </w:r>
      <w:r w:rsidR="00E972B8" w:rsidRPr="00783326">
        <w:rPr>
          <w:rFonts w:ascii="Times New Roman" w:hAnsi="Times New Roman" w:cs="Times New Roman"/>
          <w:sz w:val="24"/>
          <w:szCs w:val="24"/>
        </w:rPr>
        <w:t xml:space="preserve">№ </w:t>
      </w:r>
      <w:r w:rsidR="003D7395" w:rsidRPr="00783326">
        <w:rPr>
          <w:rFonts w:ascii="Times New Roman" w:hAnsi="Times New Roman" w:cs="Times New Roman"/>
          <w:sz w:val="24"/>
          <w:szCs w:val="24"/>
        </w:rPr>
        <w:t>______</w:t>
      </w:r>
    </w:p>
    <w:p w:rsidR="00E972B8" w:rsidRPr="00783326" w:rsidRDefault="00E972B8" w:rsidP="00783326">
      <w:pPr>
        <w:tabs>
          <w:tab w:val="left" w:pos="7380"/>
        </w:tabs>
        <w:spacing w:after="0" w:line="240" w:lineRule="atLeast"/>
        <w:ind w:left="567" w:firstLine="567"/>
        <w:rPr>
          <w:rFonts w:ascii="Times New Roman" w:hAnsi="Times New Roman" w:cs="Times New Roman"/>
          <w:sz w:val="24"/>
          <w:szCs w:val="24"/>
        </w:rPr>
      </w:pPr>
    </w:p>
    <w:tbl>
      <w:tblPr>
        <w:tblW w:w="0" w:type="auto"/>
        <w:tblLook w:val="04A0" w:firstRow="1" w:lastRow="0" w:firstColumn="1" w:lastColumn="0" w:noHBand="0" w:noVBand="1"/>
      </w:tblPr>
      <w:tblGrid>
        <w:gridCol w:w="5211"/>
      </w:tblGrid>
      <w:tr w:rsidR="00E972B8" w:rsidRPr="005F5CBC" w:rsidTr="00C5538E">
        <w:trPr>
          <w:trHeight w:val="1843"/>
        </w:trPr>
        <w:tc>
          <w:tcPr>
            <w:tcW w:w="5211" w:type="dxa"/>
            <w:hideMark/>
          </w:tcPr>
          <w:p w:rsidR="00E972B8" w:rsidRPr="007F73D2" w:rsidRDefault="00277DB8" w:rsidP="00277DB8">
            <w:pPr>
              <w:spacing w:after="0" w:line="240" w:lineRule="atLeast"/>
              <w:ind w:left="567" w:right="317" w:firstLine="567"/>
              <w:jc w:val="both"/>
              <w:rPr>
                <w:rFonts w:ascii="Times New Roman" w:hAnsi="Times New Roman" w:cs="Times New Roman"/>
                <w:color w:val="000000" w:themeColor="text1"/>
                <w:sz w:val="24"/>
                <w:szCs w:val="24"/>
              </w:rPr>
            </w:pPr>
            <w:r w:rsidRPr="007F73D2">
              <w:rPr>
                <w:rFonts w:ascii="Times New Roman" w:hAnsi="Times New Roman" w:cs="Times New Roman"/>
                <w:color w:val="000000" w:themeColor="text1"/>
                <w:sz w:val="24"/>
                <w:szCs w:val="24"/>
              </w:rPr>
              <w:t>Об</w:t>
            </w:r>
            <w:r w:rsidR="000336DF" w:rsidRPr="007F73D2">
              <w:rPr>
                <w:rFonts w:ascii="Times New Roman" w:hAnsi="Times New Roman" w:cs="Times New Roman"/>
                <w:color w:val="000000" w:themeColor="text1"/>
                <w:sz w:val="24"/>
                <w:szCs w:val="24"/>
              </w:rPr>
              <w:t xml:space="preserve"> </w:t>
            </w:r>
            <w:r w:rsidRPr="007F73D2">
              <w:rPr>
                <w:rFonts w:ascii="Times New Roman" w:hAnsi="Times New Roman" w:cs="Times New Roman"/>
                <w:color w:val="000000" w:themeColor="text1"/>
                <w:sz w:val="24"/>
                <w:szCs w:val="24"/>
              </w:rPr>
              <w:t xml:space="preserve">утверждении </w:t>
            </w:r>
            <w:r w:rsidR="00E972B8" w:rsidRPr="007F73D2">
              <w:rPr>
                <w:rFonts w:ascii="Times New Roman" w:hAnsi="Times New Roman" w:cs="Times New Roman"/>
                <w:color w:val="000000" w:themeColor="text1"/>
                <w:sz w:val="24"/>
                <w:szCs w:val="24"/>
              </w:rPr>
              <w:t>муниципальной программы «Культура города Сосновоборска»</w:t>
            </w:r>
          </w:p>
        </w:tc>
      </w:tr>
    </w:tbl>
    <w:p w:rsidR="00FE2270" w:rsidRDefault="00E972B8" w:rsidP="00783326">
      <w:pPr>
        <w:autoSpaceDE w:val="0"/>
        <w:autoSpaceDN w:val="0"/>
        <w:adjustRightInd w:val="0"/>
        <w:spacing w:after="0" w:line="240" w:lineRule="atLeast"/>
        <w:ind w:left="567" w:firstLine="567"/>
        <w:jc w:val="both"/>
        <w:outlineLvl w:val="0"/>
        <w:rPr>
          <w:rFonts w:ascii="Times New Roman" w:hAnsi="Times New Roman" w:cs="Times New Roman"/>
          <w:color w:val="000000" w:themeColor="text1"/>
          <w:sz w:val="24"/>
          <w:szCs w:val="24"/>
        </w:rPr>
      </w:pPr>
      <w:r w:rsidRPr="00F029CE">
        <w:rPr>
          <w:rFonts w:ascii="Times New Roman" w:hAnsi="Times New Roman" w:cs="Times New Roman"/>
          <w:color w:val="000000" w:themeColor="text1"/>
          <w:sz w:val="24"/>
          <w:szCs w:val="24"/>
        </w:rPr>
        <w:t>В соответствии с</w:t>
      </w:r>
      <w:r w:rsidR="00AC6894" w:rsidRPr="00F029CE">
        <w:rPr>
          <w:rFonts w:ascii="Times New Roman" w:hAnsi="Times New Roman" w:cs="Times New Roman"/>
          <w:color w:val="000000" w:themeColor="text1"/>
          <w:sz w:val="24"/>
          <w:szCs w:val="24"/>
        </w:rPr>
        <w:t>о</w:t>
      </w:r>
      <w:r w:rsidR="00C9480C" w:rsidRPr="00F029CE">
        <w:rPr>
          <w:rFonts w:ascii="Times New Roman" w:hAnsi="Times New Roman" w:cs="Times New Roman"/>
          <w:color w:val="000000" w:themeColor="text1"/>
          <w:sz w:val="24"/>
          <w:szCs w:val="24"/>
        </w:rPr>
        <w:t xml:space="preserve"> </w:t>
      </w:r>
      <w:r w:rsidR="00AC6894" w:rsidRPr="00F029CE">
        <w:rPr>
          <w:rFonts w:ascii="Times New Roman" w:hAnsi="Times New Roman" w:cs="Times New Roman"/>
          <w:color w:val="000000" w:themeColor="text1"/>
          <w:sz w:val="24"/>
          <w:szCs w:val="24"/>
        </w:rPr>
        <w:t>ст.179 Б</w:t>
      </w:r>
      <w:r w:rsidR="00745098" w:rsidRPr="00F029CE">
        <w:rPr>
          <w:rFonts w:ascii="Times New Roman" w:hAnsi="Times New Roman" w:cs="Times New Roman"/>
          <w:color w:val="000000" w:themeColor="text1"/>
          <w:sz w:val="24"/>
          <w:szCs w:val="24"/>
        </w:rPr>
        <w:t>юдж</w:t>
      </w:r>
      <w:r w:rsidR="00AC6894" w:rsidRPr="00F029CE">
        <w:rPr>
          <w:rFonts w:ascii="Times New Roman" w:hAnsi="Times New Roman" w:cs="Times New Roman"/>
          <w:color w:val="000000" w:themeColor="text1"/>
          <w:sz w:val="24"/>
          <w:szCs w:val="24"/>
        </w:rPr>
        <w:t>етного</w:t>
      </w:r>
      <w:r w:rsidR="00745098" w:rsidRPr="00F029CE">
        <w:rPr>
          <w:rFonts w:ascii="Times New Roman" w:hAnsi="Times New Roman" w:cs="Times New Roman"/>
          <w:color w:val="000000" w:themeColor="text1"/>
          <w:sz w:val="24"/>
          <w:szCs w:val="24"/>
        </w:rPr>
        <w:t xml:space="preserve"> код</w:t>
      </w:r>
      <w:r w:rsidR="00AC6894" w:rsidRPr="00F029CE">
        <w:rPr>
          <w:rFonts w:ascii="Times New Roman" w:hAnsi="Times New Roman" w:cs="Times New Roman"/>
          <w:color w:val="000000" w:themeColor="text1"/>
          <w:sz w:val="24"/>
          <w:szCs w:val="24"/>
        </w:rPr>
        <w:t>екса</w:t>
      </w:r>
      <w:r w:rsidR="00745098" w:rsidRPr="00F029CE">
        <w:rPr>
          <w:rFonts w:ascii="Times New Roman" w:hAnsi="Times New Roman" w:cs="Times New Roman"/>
          <w:color w:val="000000" w:themeColor="text1"/>
          <w:sz w:val="24"/>
          <w:szCs w:val="24"/>
        </w:rPr>
        <w:t xml:space="preserve"> РФ,</w:t>
      </w:r>
      <w:r w:rsidRPr="00F029CE">
        <w:rPr>
          <w:rFonts w:ascii="Times New Roman" w:hAnsi="Times New Roman" w:cs="Times New Roman"/>
          <w:color w:val="000000" w:themeColor="text1"/>
          <w:sz w:val="24"/>
          <w:szCs w:val="24"/>
        </w:rPr>
        <w:t xml:space="preserve"> </w:t>
      </w:r>
      <w:r w:rsidR="00FE2270" w:rsidRPr="00F029CE">
        <w:rPr>
          <w:rFonts w:ascii="Times New Roman" w:hAnsi="Times New Roman" w:cs="Times New Roman"/>
          <w:color w:val="000000" w:themeColor="text1"/>
          <w:sz w:val="24"/>
          <w:szCs w:val="24"/>
        </w:rPr>
        <w:t>постановлени</w:t>
      </w:r>
      <w:r w:rsidR="00FE2270">
        <w:rPr>
          <w:rFonts w:ascii="Times New Roman" w:hAnsi="Times New Roman" w:cs="Times New Roman"/>
          <w:color w:val="000000" w:themeColor="text1"/>
          <w:sz w:val="24"/>
          <w:szCs w:val="24"/>
        </w:rPr>
        <w:t>ями</w:t>
      </w:r>
      <w:r w:rsidR="00FE2270" w:rsidRPr="00F029CE">
        <w:rPr>
          <w:rFonts w:ascii="Times New Roman" w:hAnsi="Times New Roman" w:cs="Times New Roman"/>
          <w:color w:val="000000" w:themeColor="text1"/>
          <w:sz w:val="24"/>
          <w:szCs w:val="24"/>
        </w:rPr>
        <w:t xml:space="preserve"> администрации города от 06.11.2013 № 1847 «Об утверждении Перечня муниципальных программ города Сосновоборска»</w:t>
      </w:r>
      <w:r w:rsidR="00FE2270">
        <w:rPr>
          <w:rFonts w:ascii="Times New Roman" w:hAnsi="Times New Roman" w:cs="Times New Roman"/>
          <w:color w:val="000000" w:themeColor="text1"/>
          <w:sz w:val="24"/>
          <w:szCs w:val="24"/>
        </w:rPr>
        <w:t xml:space="preserve">, </w:t>
      </w:r>
      <w:r w:rsidR="00FE2270" w:rsidRPr="00F029CE">
        <w:rPr>
          <w:rFonts w:ascii="Times New Roman" w:hAnsi="Times New Roman" w:cs="Times New Roman"/>
          <w:color w:val="000000" w:themeColor="text1"/>
          <w:sz w:val="24"/>
          <w:szCs w:val="24"/>
        </w:rPr>
        <w:t>Сосновоборска от 18.09.2013 № 1564 «Об утверждении Порядка принятия решений и разработке муниципальных программ города Сосновоборска, их формировании и реализации»,</w:t>
      </w:r>
      <w:r w:rsidR="00FE2270">
        <w:rPr>
          <w:rFonts w:ascii="Times New Roman" w:hAnsi="Times New Roman" w:cs="Times New Roman"/>
          <w:color w:val="000000" w:themeColor="text1"/>
          <w:sz w:val="24"/>
          <w:szCs w:val="24"/>
        </w:rPr>
        <w:t xml:space="preserve"> руководствуясь статьями 26</w:t>
      </w:r>
      <w:r w:rsidR="00FE2270" w:rsidRPr="00F029CE">
        <w:rPr>
          <w:rFonts w:ascii="Times New Roman" w:hAnsi="Times New Roman" w:cs="Times New Roman"/>
          <w:color w:val="000000" w:themeColor="text1"/>
          <w:sz w:val="24"/>
          <w:szCs w:val="24"/>
        </w:rPr>
        <w:t>, 38 Устава города,</w:t>
      </w:r>
    </w:p>
    <w:p w:rsidR="00FE2270" w:rsidRDefault="00FE2270" w:rsidP="00783326">
      <w:pPr>
        <w:autoSpaceDE w:val="0"/>
        <w:autoSpaceDN w:val="0"/>
        <w:adjustRightInd w:val="0"/>
        <w:spacing w:after="0" w:line="240" w:lineRule="atLeast"/>
        <w:ind w:left="567" w:firstLine="567"/>
        <w:jc w:val="both"/>
        <w:outlineLvl w:val="0"/>
        <w:rPr>
          <w:rFonts w:ascii="Times New Roman" w:hAnsi="Times New Roman" w:cs="Times New Roman"/>
          <w:color w:val="000000" w:themeColor="text1"/>
          <w:sz w:val="24"/>
          <w:szCs w:val="24"/>
        </w:rPr>
      </w:pPr>
    </w:p>
    <w:p w:rsidR="00E972B8" w:rsidRPr="00F029CE" w:rsidRDefault="00E972B8" w:rsidP="00783326">
      <w:pPr>
        <w:autoSpaceDE w:val="0"/>
        <w:autoSpaceDN w:val="0"/>
        <w:adjustRightInd w:val="0"/>
        <w:spacing w:after="0" w:line="240" w:lineRule="atLeast"/>
        <w:ind w:left="567" w:firstLine="567"/>
        <w:jc w:val="both"/>
        <w:outlineLvl w:val="0"/>
        <w:rPr>
          <w:rFonts w:ascii="Times New Roman" w:hAnsi="Times New Roman" w:cs="Times New Roman"/>
          <w:color w:val="000000" w:themeColor="text1"/>
          <w:sz w:val="24"/>
          <w:szCs w:val="24"/>
        </w:rPr>
      </w:pPr>
    </w:p>
    <w:p w:rsidR="00E972B8" w:rsidRPr="00F029CE" w:rsidRDefault="00E972B8" w:rsidP="00783326">
      <w:pPr>
        <w:autoSpaceDE w:val="0"/>
        <w:autoSpaceDN w:val="0"/>
        <w:adjustRightInd w:val="0"/>
        <w:spacing w:after="0" w:line="240" w:lineRule="atLeast"/>
        <w:ind w:left="567" w:firstLine="567"/>
        <w:jc w:val="both"/>
        <w:outlineLvl w:val="0"/>
        <w:rPr>
          <w:rFonts w:ascii="Times New Roman" w:hAnsi="Times New Roman" w:cs="Times New Roman"/>
          <w:color w:val="000000" w:themeColor="text1"/>
          <w:sz w:val="24"/>
          <w:szCs w:val="24"/>
        </w:rPr>
      </w:pPr>
      <w:r w:rsidRPr="00F029CE">
        <w:rPr>
          <w:rFonts w:ascii="Times New Roman" w:hAnsi="Times New Roman" w:cs="Times New Roman"/>
          <w:b/>
          <w:color w:val="000000" w:themeColor="text1"/>
          <w:sz w:val="24"/>
          <w:szCs w:val="24"/>
        </w:rPr>
        <w:t>ПОСТАНОВЛЯЮ</w:t>
      </w:r>
      <w:r w:rsidRPr="00F029CE">
        <w:rPr>
          <w:rFonts w:ascii="Times New Roman" w:hAnsi="Times New Roman" w:cs="Times New Roman"/>
          <w:color w:val="000000" w:themeColor="text1"/>
          <w:sz w:val="24"/>
          <w:szCs w:val="24"/>
        </w:rPr>
        <w:t>:</w:t>
      </w:r>
    </w:p>
    <w:p w:rsidR="00E972B8" w:rsidRPr="00F029CE" w:rsidRDefault="00E972B8" w:rsidP="00783326">
      <w:pPr>
        <w:autoSpaceDE w:val="0"/>
        <w:autoSpaceDN w:val="0"/>
        <w:adjustRightInd w:val="0"/>
        <w:spacing w:after="0" w:line="240" w:lineRule="atLeast"/>
        <w:ind w:left="567" w:firstLine="567"/>
        <w:jc w:val="both"/>
        <w:outlineLvl w:val="0"/>
        <w:rPr>
          <w:rFonts w:ascii="Times New Roman" w:hAnsi="Times New Roman" w:cs="Times New Roman"/>
          <w:color w:val="000000" w:themeColor="text1"/>
          <w:sz w:val="24"/>
          <w:szCs w:val="24"/>
        </w:rPr>
      </w:pPr>
    </w:p>
    <w:p w:rsidR="00277DB8" w:rsidRPr="00F029CE" w:rsidRDefault="00277DB8" w:rsidP="00277DB8">
      <w:pPr>
        <w:autoSpaceDE w:val="0"/>
        <w:autoSpaceDN w:val="0"/>
        <w:adjustRightInd w:val="0"/>
        <w:spacing w:after="0"/>
        <w:ind w:left="567" w:firstLine="567"/>
        <w:jc w:val="both"/>
        <w:rPr>
          <w:rFonts w:ascii="Times New Roman" w:hAnsi="Times New Roman" w:cs="Times New Roman"/>
          <w:color w:val="000000" w:themeColor="text1"/>
          <w:sz w:val="24"/>
          <w:szCs w:val="24"/>
        </w:rPr>
      </w:pPr>
      <w:r w:rsidRPr="00F029CE">
        <w:rPr>
          <w:rFonts w:ascii="Times New Roman" w:hAnsi="Times New Roman" w:cs="Times New Roman"/>
          <w:color w:val="000000" w:themeColor="text1"/>
          <w:sz w:val="24"/>
          <w:szCs w:val="24"/>
        </w:rPr>
        <w:t>1. Утвердить муниципальную программу «Культура города Сосновоборска» согласно приложению</w:t>
      </w:r>
      <w:r w:rsidR="00955528">
        <w:rPr>
          <w:rFonts w:ascii="Times New Roman" w:hAnsi="Times New Roman" w:cs="Times New Roman"/>
          <w:color w:val="000000" w:themeColor="text1"/>
          <w:sz w:val="24"/>
          <w:szCs w:val="24"/>
        </w:rPr>
        <w:t xml:space="preserve"> №1</w:t>
      </w:r>
      <w:r w:rsidRPr="00F029CE">
        <w:rPr>
          <w:rFonts w:ascii="Times New Roman" w:hAnsi="Times New Roman" w:cs="Times New Roman"/>
          <w:color w:val="000000" w:themeColor="text1"/>
          <w:sz w:val="24"/>
          <w:szCs w:val="24"/>
        </w:rPr>
        <w:t>.</w:t>
      </w:r>
    </w:p>
    <w:p w:rsidR="00277DB8" w:rsidRPr="00F029CE" w:rsidRDefault="00277DB8" w:rsidP="00277DB8">
      <w:pPr>
        <w:autoSpaceDE w:val="0"/>
        <w:autoSpaceDN w:val="0"/>
        <w:adjustRightInd w:val="0"/>
        <w:spacing w:after="0"/>
        <w:ind w:left="567" w:firstLine="567"/>
        <w:jc w:val="both"/>
        <w:rPr>
          <w:rFonts w:ascii="Times New Roman" w:hAnsi="Times New Roman" w:cs="Times New Roman"/>
          <w:color w:val="000000" w:themeColor="text1"/>
          <w:sz w:val="24"/>
          <w:szCs w:val="24"/>
        </w:rPr>
      </w:pPr>
      <w:r w:rsidRPr="00F029CE">
        <w:rPr>
          <w:rFonts w:ascii="Times New Roman" w:hAnsi="Times New Roman" w:cs="Times New Roman"/>
          <w:color w:val="000000" w:themeColor="text1"/>
          <w:sz w:val="24"/>
          <w:szCs w:val="24"/>
        </w:rPr>
        <w:t>2. </w:t>
      </w:r>
      <w:r w:rsidR="00FE2270" w:rsidRPr="00F029CE">
        <w:rPr>
          <w:rFonts w:ascii="Times New Roman" w:hAnsi="Times New Roman" w:cs="Times New Roman"/>
          <w:color w:val="000000" w:themeColor="text1"/>
          <w:sz w:val="24"/>
          <w:szCs w:val="24"/>
        </w:rPr>
        <w:t xml:space="preserve">Постановление </w:t>
      </w:r>
      <w:r w:rsidR="00FE2270">
        <w:rPr>
          <w:rFonts w:ascii="Times New Roman" w:hAnsi="Times New Roman" w:cs="Times New Roman"/>
          <w:color w:val="000000" w:themeColor="text1"/>
          <w:sz w:val="24"/>
          <w:szCs w:val="24"/>
        </w:rPr>
        <w:t xml:space="preserve">подлежит </w:t>
      </w:r>
      <w:r w:rsidR="00FE2270" w:rsidRPr="00F029CE">
        <w:rPr>
          <w:rFonts w:ascii="Times New Roman" w:hAnsi="Times New Roman" w:cs="Times New Roman"/>
          <w:color w:val="000000" w:themeColor="text1"/>
          <w:sz w:val="24"/>
          <w:szCs w:val="24"/>
        </w:rPr>
        <w:t>опубликова</w:t>
      </w:r>
      <w:r w:rsidR="00FE2270">
        <w:rPr>
          <w:rFonts w:ascii="Times New Roman" w:hAnsi="Times New Roman" w:cs="Times New Roman"/>
          <w:color w:val="000000" w:themeColor="text1"/>
          <w:sz w:val="24"/>
          <w:szCs w:val="24"/>
        </w:rPr>
        <w:t xml:space="preserve">нию </w:t>
      </w:r>
      <w:r w:rsidR="00FE2270" w:rsidRPr="00F029CE">
        <w:rPr>
          <w:rFonts w:ascii="Times New Roman" w:hAnsi="Times New Roman" w:cs="Times New Roman"/>
          <w:color w:val="000000" w:themeColor="text1"/>
          <w:sz w:val="24"/>
          <w:szCs w:val="24"/>
        </w:rPr>
        <w:t>в городской газете «Рабочий» и разме</w:t>
      </w:r>
      <w:r w:rsidR="00FE2270">
        <w:rPr>
          <w:rFonts w:ascii="Times New Roman" w:hAnsi="Times New Roman" w:cs="Times New Roman"/>
          <w:color w:val="000000" w:themeColor="text1"/>
          <w:sz w:val="24"/>
          <w:szCs w:val="24"/>
        </w:rPr>
        <w:t>щению</w:t>
      </w:r>
      <w:r w:rsidR="00FE2270" w:rsidRPr="00F029CE">
        <w:rPr>
          <w:rFonts w:ascii="Times New Roman" w:hAnsi="Times New Roman" w:cs="Times New Roman"/>
          <w:color w:val="000000" w:themeColor="text1"/>
          <w:sz w:val="24"/>
          <w:szCs w:val="24"/>
        </w:rPr>
        <w:t xml:space="preserve"> на официальном сайте администрации в сети «Интернет».</w:t>
      </w:r>
    </w:p>
    <w:p w:rsidR="00FE2270" w:rsidRPr="00F029CE" w:rsidRDefault="00277DB8" w:rsidP="00FE2270">
      <w:pPr>
        <w:autoSpaceDE w:val="0"/>
        <w:autoSpaceDN w:val="0"/>
        <w:adjustRightInd w:val="0"/>
        <w:spacing w:after="0"/>
        <w:ind w:left="567" w:firstLine="567"/>
        <w:jc w:val="both"/>
        <w:rPr>
          <w:rFonts w:ascii="Times New Roman" w:hAnsi="Times New Roman" w:cs="Times New Roman"/>
          <w:color w:val="000000" w:themeColor="text1"/>
          <w:sz w:val="24"/>
          <w:szCs w:val="24"/>
        </w:rPr>
      </w:pPr>
      <w:r w:rsidRPr="00F029CE">
        <w:rPr>
          <w:rFonts w:ascii="Times New Roman" w:hAnsi="Times New Roman" w:cs="Times New Roman"/>
          <w:color w:val="000000" w:themeColor="text1"/>
          <w:sz w:val="24"/>
          <w:szCs w:val="24"/>
        </w:rPr>
        <w:t>3. </w:t>
      </w:r>
      <w:r w:rsidR="00FE2270" w:rsidRPr="00FE2270">
        <w:rPr>
          <w:rFonts w:ascii="Times New Roman" w:hAnsi="Times New Roman" w:cs="Times New Roman"/>
          <w:color w:val="000000" w:themeColor="text1"/>
          <w:sz w:val="24"/>
          <w:szCs w:val="24"/>
        </w:rPr>
        <w:t xml:space="preserve"> </w:t>
      </w:r>
      <w:r w:rsidR="00FE2270" w:rsidRPr="00F029CE">
        <w:rPr>
          <w:rFonts w:ascii="Times New Roman" w:hAnsi="Times New Roman" w:cs="Times New Roman"/>
          <w:color w:val="000000" w:themeColor="text1"/>
          <w:sz w:val="24"/>
          <w:szCs w:val="24"/>
        </w:rPr>
        <w:t xml:space="preserve">Постановление вступает в силу </w:t>
      </w:r>
      <w:r w:rsidR="00A12438">
        <w:rPr>
          <w:rFonts w:ascii="Times New Roman" w:hAnsi="Times New Roman" w:cs="Times New Roman"/>
          <w:color w:val="000000" w:themeColor="text1"/>
          <w:sz w:val="24"/>
          <w:szCs w:val="24"/>
        </w:rPr>
        <w:t xml:space="preserve">с </w:t>
      </w:r>
      <w:r w:rsidR="00FE2270" w:rsidRPr="00F029CE">
        <w:rPr>
          <w:rFonts w:ascii="Times New Roman" w:hAnsi="Times New Roman" w:cs="Times New Roman"/>
          <w:color w:val="000000" w:themeColor="text1"/>
          <w:sz w:val="24"/>
          <w:szCs w:val="24"/>
        </w:rPr>
        <w:t>1 января 202</w:t>
      </w:r>
      <w:r w:rsidR="00A12438">
        <w:rPr>
          <w:rFonts w:ascii="Times New Roman" w:hAnsi="Times New Roman" w:cs="Times New Roman"/>
          <w:color w:val="000000" w:themeColor="text1"/>
          <w:sz w:val="24"/>
          <w:szCs w:val="24"/>
        </w:rPr>
        <w:t>2</w:t>
      </w:r>
      <w:r w:rsidR="00FE2270" w:rsidRPr="00F029CE">
        <w:rPr>
          <w:rFonts w:ascii="Times New Roman" w:hAnsi="Times New Roman" w:cs="Times New Roman"/>
          <w:color w:val="000000" w:themeColor="text1"/>
          <w:sz w:val="24"/>
          <w:szCs w:val="24"/>
        </w:rPr>
        <w:t xml:space="preserve"> года.</w:t>
      </w:r>
    </w:p>
    <w:p w:rsidR="00FE2270" w:rsidRDefault="00FE2270" w:rsidP="00277DB8">
      <w:pPr>
        <w:autoSpaceDE w:val="0"/>
        <w:autoSpaceDN w:val="0"/>
        <w:adjustRightInd w:val="0"/>
        <w:spacing w:after="0"/>
        <w:ind w:left="567" w:firstLine="567"/>
        <w:jc w:val="both"/>
        <w:rPr>
          <w:rFonts w:ascii="Times New Roman" w:hAnsi="Times New Roman" w:cs="Times New Roman"/>
          <w:color w:val="000000" w:themeColor="text1"/>
          <w:sz w:val="24"/>
          <w:szCs w:val="24"/>
        </w:rPr>
      </w:pPr>
    </w:p>
    <w:p w:rsidR="00FC2A55" w:rsidRPr="00F029CE" w:rsidRDefault="00FC2A55" w:rsidP="00FC2A55">
      <w:pPr>
        <w:autoSpaceDE w:val="0"/>
        <w:autoSpaceDN w:val="0"/>
        <w:adjustRightInd w:val="0"/>
        <w:spacing w:after="0"/>
        <w:ind w:left="567" w:firstLine="567"/>
        <w:jc w:val="both"/>
        <w:rPr>
          <w:rFonts w:ascii="Times New Roman" w:hAnsi="Times New Roman" w:cs="Times New Roman"/>
          <w:color w:val="000000" w:themeColor="text1"/>
          <w:sz w:val="24"/>
          <w:szCs w:val="24"/>
        </w:rPr>
      </w:pPr>
    </w:p>
    <w:p w:rsidR="000316B5" w:rsidRDefault="000316B5" w:rsidP="00FC2A55">
      <w:pPr>
        <w:autoSpaceDE w:val="0"/>
        <w:autoSpaceDN w:val="0"/>
        <w:adjustRightInd w:val="0"/>
        <w:spacing w:after="0"/>
        <w:ind w:left="567" w:firstLine="567"/>
        <w:jc w:val="both"/>
        <w:rPr>
          <w:rFonts w:ascii="Times New Roman" w:hAnsi="Times New Roman" w:cs="Times New Roman"/>
          <w:color w:val="000000" w:themeColor="text1"/>
          <w:sz w:val="24"/>
          <w:szCs w:val="24"/>
        </w:rPr>
      </w:pPr>
    </w:p>
    <w:p w:rsidR="007C7F68" w:rsidRPr="00F029CE" w:rsidRDefault="007C7F68" w:rsidP="00FC2A55">
      <w:pPr>
        <w:autoSpaceDE w:val="0"/>
        <w:autoSpaceDN w:val="0"/>
        <w:adjustRightInd w:val="0"/>
        <w:spacing w:after="0"/>
        <w:ind w:left="567" w:firstLine="567"/>
        <w:jc w:val="both"/>
        <w:rPr>
          <w:rFonts w:ascii="Times New Roman" w:hAnsi="Times New Roman" w:cs="Times New Roman"/>
          <w:color w:val="000000" w:themeColor="text1"/>
          <w:sz w:val="24"/>
          <w:szCs w:val="24"/>
        </w:rPr>
      </w:pPr>
    </w:p>
    <w:p w:rsidR="0024315F" w:rsidRPr="00F029CE" w:rsidRDefault="00FC2A55" w:rsidP="00FC2A55">
      <w:pPr>
        <w:ind w:left="567" w:firstLine="567"/>
        <w:rPr>
          <w:rFonts w:ascii="Times New Roman" w:hAnsi="Times New Roman" w:cs="Times New Roman"/>
          <w:color w:val="000000" w:themeColor="text1"/>
          <w:sz w:val="24"/>
          <w:szCs w:val="24"/>
          <w:highlight w:val="yellow"/>
        </w:rPr>
        <w:sectPr w:rsidR="0024315F" w:rsidRPr="00F029CE" w:rsidSect="003A2E43">
          <w:footerReference w:type="default" r:id="rId9"/>
          <w:pgSz w:w="11906" w:h="16838"/>
          <w:pgMar w:top="1134" w:right="567" w:bottom="709" w:left="567" w:header="709" w:footer="709" w:gutter="0"/>
          <w:cols w:space="720"/>
          <w:titlePg/>
          <w:docGrid w:linePitch="299"/>
        </w:sectPr>
      </w:pPr>
      <w:r w:rsidRPr="00F029CE">
        <w:rPr>
          <w:rFonts w:ascii="Times New Roman" w:hAnsi="Times New Roman" w:cs="Times New Roman"/>
          <w:color w:val="000000" w:themeColor="text1"/>
          <w:sz w:val="24"/>
          <w:szCs w:val="24"/>
        </w:rPr>
        <w:t>Глава города</w:t>
      </w:r>
      <w:r w:rsidRPr="00F029CE">
        <w:rPr>
          <w:rFonts w:ascii="Times New Roman" w:hAnsi="Times New Roman" w:cs="Times New Roman"/>
          <w:color w:val="000000" w:themeColor="text1"/>
          <w:sz w:val="24"/>
          <w:szCs w:val="24"/>
        </w:rPr>
        <w:tab/>
      </w:r>
      <w:r w:rsidRPr="00F029CE">
        <w:rPr>
          <w:rFonts w:ascii="Times New Roman" w:hAnsi="Times New Roman" w:cs="Times New Roman"/>
          <w:color w:val="000000" w:themeColor="text1"/>
          <w:sz w:val="24"/>
          <w:szCs w:val="24"/>
        </w:rPr>
        <w:tab/>
      </w:r>
      <w:r w:rsidRPr="00F029CE">
        <w:rPr>
          <w:rFonts w:ascii="Times New Roman" w:hAnsi="Times New Roman" w:cs="Times New Roman"/>
          <w:color w:val="000000" w:themeColor="text1"/>
          <w:sz w:val="24"/>
          <w:szCs w:val="24"/>
        </w:rPr>
        <w:tab/>
        <w:t xml:space="preserve">   </w:t>
      </w:r>
      <w:r w:rsidRPr="00F029CE">
        <w:rPr>
          <w:rFonts w:ascii="Times New Roman" w:hAnsi="Times New Roman" w:cs="Times New Roman"/>
          <w:color w:val="000000" w:themeColor="text1"/>
          <w:sz w:val="24"/>
          <w:szCs w:val="24"/>
        </w:rPr>
        <w:tab/>
      </w:r>
      <w:r w:rsidRPr="00F029CE">
        <w:rPr>
          <w:rFonts w:ascii="Times New Roman" w:hAnsi="Times New Roman" w:cs="Times New Roman"/>
          <w:color w:val="000000" w:themeColor="text1"/>
          <w:sz w:val="24"/>
          <w:szCs w:val="24"/>
        </w:rPr>
        <w:tab/>
      </w:r>
      <w:r w:rsidRPr="00F029CE">
        <w:rPr>
          <w:rFonts w:ascii="Times New Roman" w:hAnsi="Times New Roman" w:cs="Times New Roman"/>
          <w:color w:val="000000" w:themeColor="text1"/>
          <w:sz w:val="24"/>
          <w:szCs w:val="24"/>
        </w:rPr>
        <w:tab/>
      </w:r>
      <w:r w:rsidRPr="00F029CE">
        <w:rPr>
          <w:rFonts w:ascii="Times New Roman" w:hAnsi="Times New Roman" w:cs="Times New Roman"/>
          <w:color w:val="000000" w:themeColor="text1"/>
          <w:sz w:val="24"/>
          <w:szCs w:val="24"/>
        </w:rPr>
        <w:tab/>
      </w:r>
      <w:r w:rsidRPr="00F029CE">
        <w:rPr>
          <w:rFonts w:ascii="Times New Roman" w:hAnsi="Times New Roman" w:cs="Times New Roman"/>
          <w:color w:val="000000" w:themeColor="text1"/>
          <w:sz w:val="24"/>
          <w:szCs w:val="24"/>
        </w:rPr>
        <w:tab/>
      </w:r>
      <w:r w:rsidR="00840E72" w:rsidRPr="00F029CE">
        <w:rPr>
          <w:rFonts w:ascii="Times New Roman" w:hAnsi="Times New Roman" w:cs="Times New Roman"/>
          <w:color w:val="000000" w:themeColor="text1"/>
          <w:sz w:val="24"/>
          <w:szCs w:val="24"/>
        </w:rPr>
        <w:t xml:space="preserve">                      </w:t>
      </w:r>
      <w:r w:rsidR="00F029CE" w:rsidRPr="00F029CE">
        <w:rPr>
          <w:rFonts w:ascii="Times New Roman" w:hAnsi="Times New Roman" w:cs="Times New Roman"/>
          <w:color w:val="000000" w:themeColor="text1"/>
          <w:sz w:val="24"/>
          <w:szCs w:val="24"/>
        </w:rPr>
        <w:t>А.С.Кудрявцев</w:t>
      </w:r>
    </w:p>
    <w:p w:rsidR="00E15D8A" w:rsidRPr="005F5CBC" w:rsidRDefault="00E15D8A" w:rsidP="00E15D8A">
      <w:pPr>
        <w:rPr>
          <w:rFonts w:ascii="Times New Roman" w:hAnsi="Times New Roman" w:cs="Times New Roman"/>
          <w:color w:val="FF0000"/>
          <w:sz w:val="24"/>
          <w:szCs w:val="24"/>
          <w:highlight w:val="yellow"/>
        </w:rPr>
      </w:pPr>
    </w:p>
    <w:tbl>
      <w:tblPr>
        <w:tblW w:w="0" w:type="auto"/>
        <w:tblLook w:val="04A0" w:firstRow="1" w:lastRow="0" w:firstColumn="1" w:lastColumn="0" w:noHBand="0" w:noVBand="1"/>
      </w:tblPr>
      <w:tblGrid>
        <w:gridCol w:w="4785"/>
        <w:gridCol w:w="4785"/>
      </w:tblGrid>
      <w:tr w:rsidR="00277DB8" w:rsidRPr="00F029CE" w:rsidTr="00277DB8">
        <w:trPr>
          <w:trHeight w:val="1411"/>
        </w:trPr>
        <w:tc>
          <w:tcPr>
            <w:tcW w:w="4785" w:type="dxa"/>
          </w:tcPr>
          <w:p w:rsidR="00277DB8" w:rsidRPr="00F029CE" w:rsidRDefault="00277DB8" w:rsidP="00277DB8">
            <w:pPr>
              <w:jc w:val="right"/>
              <w:rPr>
                <w:rFonts w:ascii="Times New Roman" w:hAnsi="Times New Roman" w:cs="Times New Roman"/>
                <w:color w:val="000000" w:themeColor="text1"/>
                <w:sz w:val="24"/>
                <w:szCs w:val="24"/>
                <w:lang w:eastAsia="en-US"/>
              </w:rPr>
            </w:pPr>
          </w:p>
        </w:tc>
        <w:tc>
          <w:tcPr>
            <w:tcW w:w="4785" w:type="dxa"/>
          </w:tcPr>
          <w:p w:rsidR="00A12438" w:rsidRDefault="00A12438" w:rsidP="00A12438">
            <w:pPr>
              <w:spacing w:after="0"/>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 xml:space="preserve">                                             </w:t>
            </w:r>
            <w:r w:rsidR="00277DB8" w:rsidRPr="00A12438">
              <w:rPr>
                <w:rFonts w:ascii="Times New Roman" w:hAnsi="Times New Roman" w:cs="Times New Roman"/>
                <w:color w:val="000000" w:themeColor="text1"/>
                <w:sz w:val="16"/>
                <w:szCs w:val="16"/>
                <w:lang w:eastAsia="en-US"/>
              </w:rPr>
              <w:t>Приложение № 1</w:t>
            </w:r>
          </w:p>
          <w:p w:rsidR="00A12438" w:rsidRDefault="00A12438" w:rsidP="00A12438">
            <w:pPr>
              <w:spacing w:after="0"/>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 xml:space="preserve">                                             </w:t>
            </w:r>
            <w:r w:rsidR="00277DB8" w:rsidRPr="00A12438">
              <w:rPr>
                <w:rFonts w:ascii="Times New Roman" w:hAnsi="Times New Roman" w:cs="Times New Roman"/>
                <w:color w:val="000000" w:themeColor="text1"/>
                <w:sz w:val="16"/>
                <w:szCs w:val="16"/>
                <w:lang w:eastAsia="en-US"/>
              </w:rPr>
              <w:t xml:space="preserve">к постановлению администрации </w:t>
            </w:r>
            <w:r>
              <w:rPr>
                <w:rFonts w:ascii="Times New Roman" w:hAnsi="Times New Roman" w:cs="Times New Roman"/>
                <w:color w:val="000000" w:themeColor="text1"/>
                <w:sz w:val="16"/>
                <w:szCs w:val="16"/>
                <w:lang w:eastAsia="en-US"/>
              </w:rPr>
              <w:t xml:space="preserve">                 </w:t>
            </w:r>
          </w:p>
          <w:p w:rsidR="00277DB8" w:rsidRPr="00A12438" w:rsidRDefault="00A12438" w:rsidP="00A12438">
            <w:pPr>
              <w:spacing w:after="0"/>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 xml:space="preserve">                                             </w:t>
            </w:r>
            <w:r w:rsidR="00277DB8" w:rsidRPr="00A12438">
              <w:rPr>
                <w:rFonts w:ascii="Times New Roman" w:hAnsi="Times New Roman" w:cs="Times New Roman"/>
                <w:color w:val="000000" w:themeColor="text1"/>
                <w:sz w:val="16"/>
                <w:szCs w:val="16"/>
                <w:lang w:eastAsia="en-US"/>
              </w:rPr>
              <w:t>города Сосновоборска</w:t>
            </w:r>
          </w:p>
          <w:p w:rsidR="00277DB8" w:rsidRPr="00F029CE" w:rsidRDefault="00A12438" w:rsidP="00A12438">
            <w:pP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16"/>
                <w:szCs w:val="16"/>
                <w:lang w:eastAsia="en-US"/>
              </w:rPr>
              <w:t xml:space="preserve">                                             </w:t>
            </w:r>
            <w:r w:rsidR="00277DB8" w:rsidRPr="00A12438">
              <w:rPr>
                <w:rFonts w:ascii="Times New Roman" w:hAnsi="Times New Roman" w:cs="Times New Roman"/>
                <w:color w:val="000000" w:themeColor="text1"/>
                <w:sz w:val="16"/>
                <w:szCs w:val="16"/>
                <w:lang w:eastAsia="en-US"/>
              </w:rPr>
              <w:t>от «</w:t>
            </w:r>
            <w:r w:rsidR="00631A08" w:rsidRPr="00A12438">
              <w:rPr>
                <w:rFonts w:ascii="Times New Roman" w:hAnsi="Times New Roman" w:cs="Times New Roman"/>
                <w:color w:val="000000" w:themeColor="text1"/>
                <w:sz w:val="16"/>
                <w:szCs w:val="16"/>
                <w:lang w:eastAsia="en-US"/>
              </w:rPr>
              <w:t xml:space="preserve">    </w:t>
            </w:r>
            <w:r w:rsidR="00277DB8" w:rsidRPr="00A12438">
              <w:rPr>
                <w:rFonts w:ascii="Times New Roman" w:hAnsi="Times New Roman" w:cs="Times New Roman"/>
                <w:color w:val="000000" w:themeColor="text1"/>
                <w:sz w:val="16"/>
                <w:szCs w:val="16"/>
                <w:lang w:eastAsia="en-US"/>
              </w:rPr>
              <w:t>»</w:t>
            </w:r>
            <w:r>
              <w:rPr>
                <w:rFonts w:ascii="Times New Roman" w:hAnsi="Times New Roman" w:cs="Times New Roman"/>
                <w:color w:val="000000" w:themeColor="text1"/>
                <w:sz w:val="16"/>
                <w:szCs w:val="16"/>
                <w:lang w:eastAsia="en-US"/>
              </w:rPr>
              <w:t xml:space="preserve">                   </w:t>
            </w:r>
            <w:r w:rsidR="00277DB8" w:rsidRPr="00A12438">
              <w:rPr>
                <w:rFonts w:ascii="Times New Roman" w:hAnsi="Times New Roman" w:cs="Times New Roman"/>
                <w:color w:val="000000" w:themeColor="text1"/>
                <w:sz w:val="16"/>
                <w:szCs w:val="16"/>
                <w:lang w:eastAsia="en-US"/>
              </w:rPr>
              <w:t>20</w:t>
            </w:r>
            <w:r w:rsidR="00F029CE" w:rsidRPr="00A12438">
              <w:rPr>
                <w:rFonts w:ascii="Times New Roman" w:hAnsi="Times New Roman" w:cs="Times New Roman"/>
                <w:color w:val="000000" w:themeColor="text1"/>
                <w:sz w:val="16"/>
                <w:szCs w:val="16"/>
                <w:lang w:eastAsia="en-US"/>
              </w:rPr>
              <w:t>2</w:t>
            </w:r>
            <w:r>
              <w:rPr>
                <w:rFonts w:ascii="Times New Roman" w:hAnsi="Times New Roman" w:cs="Times New Roman"/>
                <w:color w:val="000000" w:themeColor="text1"/>
                <w:sz w:val="16"/>
                <w:szCs w:val="16"/>
                <w:lang w:eastAsia="en-US"/>
              </w:rPr>
              <w:t>1</w:t>
            </w:r>
            <w:r w:rsidR="00277DB8" w:rsidRPr="00A12438">
              <w:rPr>
                <w:rFonts w:ascii="Times New Roman" w:hAnsi="Times New Roman" w:cs="Times New Roman"/>
                <w:color w:val="000000" w:themeColor="text1"/>
                <w:sz w:val="16"/>
                <w:szCs w:val="16"/>
                <w:lang w:eastAsia="en-US"/>
              </w:rPr>
              <w:t xml:space="preserve"> года №</w:t>
            </w:r>
            <w:r>
              <w:rPr>
                <w:rFonts w:ascii="Times New Roman" w:hAnsi="Times New Roman" w:cs="Times New Roman"/>
                <w:color w:val="000000" w:themeColor="text1"/>
                <w:sz w:val="16"/>
                <w:szCs w:val="16"/>
                <w:lang w:eastAsia="en-US"/>
              </w:rPr>
              <w:t>__</w:t>
            </w:r>
            <w:r w:rsidR="00F4157D">
              <w:rPr>
                <w:rFonts w:ascii="Times New Roman" w:hAnsi="Times New Roman" w:cs="Times New Roman"/>
                <w:color w:val="000000" w:themeColor="text1"/>
                <w:sz w:val="16"/>
                <w:szCs w:val="16"/>
                <w:lang w:eastAsia="en-US"/>
              </w:rPr>
              <w:t>_</w:t>
            </w:r>
          </w:p>
        </w:tc>
      </w:tr>
    </w:tbl>
    <w:p w:rsidR="00277DB8" w:rsidRPr="00F029CE" w:rsidRDefault="00277DB8" w:rsidP="00277DB8">
      <w:pPr>
        <w:autoSpaceDE w:val="0"/>
        <w:autoSpaceDN w:val="0"/>
        <w:adjustRightInd w:val="0"/>
        <w:spacing w:after="0"/>
        <w:jc w:val="center"/>
        <w:rPr>
          <w:rFonts w:ascii="Times New Roman" w:hAnsi="Times New Roman" w:cs="Times New Roman"/>
          <w:b/>
          <w:color w:val="000000" w:themeColor="text1"/>
          <w:sz w:val="24"/>
          <w:szCs w:val="24"/>
        </w:rPr>
      </w:pPr>
      <w:r w:rsidRPr="00F029CE">
        <w:rPr>
          <w:rFonts w:ascii="Times New Roman" w:hAnsi="Times New Roman" w:cs="Times New Roman"/>
          <w:b/>
          <w:color w:val="000000" w:themeColor="text1"/>
          <w:sz w:val="24"/>
          <w:szCs w:val="24"/>
        </w:rPr>
        <w:t>Муниципальная программа «Культура города Сосновоборска»</w:t>
      </w:r>
    </w:p>
    <w:p w:rsidR="00277DB8" w:rsidRPr="00F029CE" w:rsidRDefault="00277DB8" w:rsidP="00277DB8">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277DB8" w:rsidRPr="00F029CE" w:rsidRDefault="00277DB8" w:rsidP="00277DB8">
      <w:pPr>
        <w:autoSpaceDE w:val="0"/>
        <w:autoSpaceDN w:val="0"/>
        <w:adjustRightInd w:val="0"/>
        <w:spacing w:after="0"/>
        <w:jc w:val="center"/>
        <w:rPr>
          <w:rFonts w:ascii="Times New Roman" w:hAnsi="Times New Roman" w:cs="Times New Roman"/>
          <w:b/>
          <w:color w:val="000000" w:themeColor="text1"/>
          <w:sz w:val="24"/>
          <w:szCs w:val="24"/>
        </w:rPr>
      </w:pPr>
      <w:r w:rsidRPr="00F029CE">
        <w:rPr>
          <w:rFonts w:ascii="Times New Roman" w:hAnsi="Times New Roman" w:cs="Times New Roman"/>
          <w:b/>
          <w:color w:val="000000" w:themeColor="text1"/>
          <w:sz w:val="24"/>
          <w:szCs w:val="24"/>
        </w:rPr>
        <w:t>1. Паспорт муниципальной программы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277DB8" w:rsidRPr="005F5CBC" w:rsidTr="00277DB8">
        <w:tc>
          <w:tcPr>
            <w:tcW w:w="3060" w:type="dxa"/>
            <w:tcBorders>
              <w:top w:val="single" w:sz="4" w:space="0" w:color="auto"/>
              <w:left w:val="single" w:sz="4" w:space="0" w:color="auto"/>
              <w:bottom w:val="single" w:sz="4" w:space="0" w:color="auto"/>
              <w:right w:val="single" w:sz="4" w:space="0" w:color="auto"/>
            </w:tcBorders>
            <w:hideMark/>
          </w:tcPr>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val="en-US" w:eastAsia="en-US" w:bidi="en-US"/>
              </w:rPr>
            </w:pPr>
            <w:r w:rsidRPr="00F029CE">
              <w:rPr>
                <w:rFonts w:ascii="Times New Roman" w:hAnsi="Times New Roman" w:cs="Times New Roman"/>
                <w:b w:val="0"/>
                <w:color w:val="000000" w:themeColor="text1"/>
                <w:sz w:val="24"/>
                <w:szCs w:val="24"/>
                <w:lang w:eastAsia="en-US" w:bidi="en-US"/>
              </w:rPr>
              <w:t xml:space="preserve">Наименование муниципальной программы </w:t>
            </w:r>
          </w:p>
        </w:tc>
        <w:tc>
          <w:tcPr>
            <w:tcW w:w="6300" w:type="dxa"/>
            <w:tcBorders>
              <w:top w:val="single" w:sz="4" w:space="0" w:color="auto"/>
              <w:left w:val="single" w:sz="4" w:space="0" w:color="auto"/>
              <w:bottom w:val="single" w:sz="4" w:space="0" w:color="auto"/>
              <w:right w:val="single" w:sz="4" w:space="0" w:color="auto"/>
            </w:tcBorders>
            <w:hideMark/>
          </w:tcPr>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eastAsia="en-US" w:bidi="en-US"/>
              </w:rPr>
              <w:t>муниципальная программа «Культура города Сосновоборска» (далее - Программа)</w:t>
            </w:r>
          </w:p>
        </w:tc>
      </w:tr>
      <w:tr w:rsidR="00277DB8" w:rsidRPr="005F5CBC" w:rsidTr="00277DB8">
        <w:tc>
          <w:tcPr>
            <w:tcW w:w="3060" w:type="dxa"/>
            <w:tcBorders>
              <w:top w:val="single" w:sz="4" w:space="0" w:color="auto"/>
              <w:left w:val="single" w:sz="4" w:space="0" w:color="auto"/>
              <w:bottom w:val="single" w:sz="4" w:space="0" w:color="auto"/>
              <w:right w:val="single" w:sz="4" w:space="0" w:color="auto"/>
            </w:tcBorders>
            <w:hideMark/>
          </w:tcPr>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val="en-US" w:eastAsia="en-US" w:bidi="en-US"/>
              </w:rPr>
            </w:pPr>
            <w:r w:rsidRPr="00F029CE">
              <w:rPr>
                <w:rFonts w:ascii="Times New Roman" w:hAnsi="Times New Roman" w:cs="Times New Roman"/>
                <w:b w:val="0"/>
                <w:color w:val="000000" w:themeColor="text1"/>
                <w:sz w:val="24"/>
                <w:szCs w:val="24"/>
                <w:lang w:eastAsia="en-US" w:bidi="en-US"/>
              </w:rPr>
              <w:t xml:space="preserve">Основание для разработки Программы </w:t>
            </w:r>
          </w:p>
        </w:tc>
        <w:tc>
          <w:tcPr>
            <w:tcW w:w="6300" w:type="dxa"/>
            <w:tcBorders>
              <w:top w:val="single" w:sz="4" w:space="0" w:color="auto"/>
              <w:left w:val="single" w:sz="4" w:space="0" w:color="auto"/>
              <w:bottom w:val="single" w:sz="4" w:space="0" w:color="auto"/>
              <w:right w:val="single" w:sz="4" w:space="0" w:color="auto"/>
            </w:tcBorders>
            <w:hideMark/>
          </w:tcPr>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eastAsia="en-US" w:bidi="en-US"/>
              </w:rPr>
              <w:t>статья 179 Бюджетного кодекса Российской Федерации;</w:t>
            </w:r>
          </w:p>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eastAsia="en-US" w:bidi="en-US"/>
              </w:rPr>
              <w:t>постановление администрации г. Сосновоборска от 18.09.2013 №1564 «Об утверждении Порядка принятия решений о разработке муниципальных программ города Сосновоборска, их формирования и реализации»;</w:t>
            </w:r>
          </w:p>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eastAsia="en-US" w:bidi="en-US"/>
              </w:rPr>
              <w:t>постановление администрации г. Сосновоборска от 06.11.2013 № 1847 «Об утверждении Перечня муниципальных программ города Сосновоборска»</w:t>
            </w:r>
          </w:p>
        </w:tc>
      </w:tr>
      <w:tr w:rsidR="00277DB8" w:rsidRPr="005F5CBC" w:rsidTr="00277DB8">
        <w:tc>
          <w:tcPr>
            <w:tcW w:w="3060" w:type="dxa"/>
            <w:tcBorders>
              <w:top w:val="single" w:sz="4" w:space="0" w:color="auto"/>
              <w:left w:val="single" w:sz="4" w:space="0" w:color="auto"/>
              <w:bottom w:val="single" w:sz="4" w:space="0" w:color="auto"/>
              <w:right w:val="single" w:sz="4" w:space="0" w:color="auto"/>
            </w:tcBorders>
            <w:hideMark/>
          </w:tcPr>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val="en-US" w:eastAsia="en-US" w:bidi="en-US"/>
              </w:rPr>
            </w:pPr>
            <w:r w:rsidRPr="00F029CE">
              <w:rPr>
                <w:rFonts w:ascii="Times New Roman" w:hAnsi="Times New Roman" w:cs="Times New Roman"/>
                <w:b w:val="0"/>
                <w:color w:val="000000" w:themeColor="text1"/>
                <w:sz w:val="24"/>
                <w:szCs w:val="24"/>
                <w:lang w:eastAsia="en-US" w:bidi="en-US"/>
              </w:rPr>
              <w:t xml:space="preserve">Ответственный исполнитель Программы </w:t>
            </w:r>
          </w:p>
        </w:tc>
        <w:tc>
          <w:tcPr>
            <w:tcW w:w="6300" w:type="dxa"/>
            <w:tcBorders>
              <w:top w:val="single" w:sz="4" w:space="0" w:color="auto"/>
              <w:left w:val="single" w:sz="4" w:space="0" w:color="auto"/>
              <w:bottom w:val="single" w:sz="4" w:space="0" w:color="auto"/>
              <w:right w:val="single" w:sz="4" w:space="0" w:color="auto"/>
            </w:tcBorders>
            <w:hideMark/>
          </w:tcPr>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eastAsia="en-US" w:bidi="en-US"/>
              </w:rPr>
              <w:t>Управление культуры, спорта, туризма и молодежной политики администрации г. Сосновоборска (далее – УКСТМ)</w:t>
            </w:r>
          </w:p>
        </w:tc>
      </w:tr>
      <w:tr w:rsidR="00277DB8" w:rsidRPr="005F5CBC" w:rsidTr="00277DB8">
        <w:trPr>
          <w:trHeight w:val="363"/>
        </w:trPr>
        <w:tc>
          <w:tcPr>
            <w:tcW w:w="3060" w:type="dxa"/>
            <w:tcBorders>
              <w:top w:val="single" w:sz="4" w:space="0" w:color="auto"/>
              <w:left w:val="single" w:sz="4" w:space="0" w:color="auto"/>
              <w:bottom w:val="single" w:sz="4" w:space="0" w:color="auto"/>
              <w:right w:val="single" w:sz="4" w:space="0" w:color="auto"/>
            </w:tcBorders>
            <w:hideMark/>
          </w:tcPr>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val="en-US" w:eastAsia="en-US" w:bidi="en-US"/>
              </w:rPr>
            </w:pPr>
            <w:r w:rsidRPr="00F029CE">
              <w:rPr>
                <w:rFonts w:ascii="Times New Roman" w:hAnsi="Times New Roman" w:cs="Times New Roman"/>
                <w:b w:val="0"/>
                <w:color w:val="000000" w:themeColor="text1"/>
                <w:sz w:val="24"/>
                <w:szCs w:val="24"/>
                <w:lang w:eastAsia="en-US" w:bidi="en-US"/>
              </w:rPr>
              <w:t xml:space="preserve">Соисполнители Программы </w:t>
            </w:r>
          </w:p>
        </w:tc>
        <w:tc>
          <w:tcPr>
            <w:tcW w:w="6300" w:type="dxa"/>
            <w:tcBorders>
              <w:top w:val="single" w:sz="4" w:space="0" w:color="auto"/>
              <w:left w:val="single" w:sz="4" w:space="0" w:color="auto"/>
              <w:bottom w:val="single" w:sz="4" w:space="0" w:color="auto"/>
              <w:right w:val="single" w:sz="4" w:space="0" w:color="auto"/>
            </w:tcBorders>
            <w:hideMark/>
          </w:tcPr>
          <w:p w:rsidR="00277DB8" w:rsidRPr="00F029CE" w:rsidRDefault="00277DB8" w:rsidP="00277DB8">
            <w:pPr>
              <w:spacing w:after="0"/>
              <w:rPr>
                <w:rFonts w:ascii="Times New Roman" w:eastAsiaTheme="minorHAnsi" w:hAnsi="Times New Roman" w:cs="Times New Roman"/>
                <w:color w:val="000000" w:themeColor="text1"/>
                <w:sz w:val="24"/>
                <w:szCs w:val="24"/>
                <w:lang w:val="en-US" w:eastAsia="en-US" w:bidi="en-US"/>
              </w:rPr>
            </w:pPr>
          </w:p>
        </w:tc>
      </w:tr>
      <w:tr w:rsidR="00277DB8" w:rsidRPr="005F5CBC" w:rsidTr="00277DB8">
        <w:tc>
          <w:tcPr>
            <w:tcW w:w="3060" w:type="dxa"/>
            <w:tcBorders>
              <w:top w:val="single" w:sz="4" w:space="0" w:color="auto"/>
              <w:left w:val="single" w:sz="4" w:space="0" w:color="auto"/>
              <w:bottom w:val="single" w:sz="4" w:space="0" w:color="auto"/>
              <w:right w:val="single" w:sz="4" w:space="0" w:color="auto"/>
            </w:tcBorders>
            <w:hideMark/>
          </w:tcPr>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eastAsia="en-US" w:bidi="en-US"/>
              </w:rPr>
              <w:t xml:space="preserve">Перечень подпрограмм и отдельных мероприятий Программы </w:t>
            </w:r>
          </w:p>
        </w:tc>
        <w:tc>
          <w:tcPr>
            <w:tcW w:w="6300" w:type="dxa"/>
            <w:tcBorders>
              <w:top w:val="single" w:sz="4" w:space="0" w:color="auto"/>
              <w:left w:val="single" w:sz="4" w:space="0" w:color="auto"/>
              <w:bottom w:val="single" w:sz="4" w:space="0" w:color="auto"/>
              <w:right w:val="single" w:sz="4" w:space="0" w:color="auto"/>
            </w:tcBorders>
            <w:hideMark/>
          </w:tcPr>
          <w:p w:rsidR="00277DB8" w:rsidRPr="00F029CE" w:rsidRDefault="00631A0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eastAsia="en-US" w:bidi="en-US"/>
              </w:rPr>
              <w:t>Подпрограмма 1 «</w:t>
            </w:r>
            <w:r w:rsidR="00277DB8" w:rsidRPr="00F029CE">
              <w:rPr>
                <w:rFonts w:ascii="Times New Roman" w:hAnsi="Times New Roman" w:cs="Times New Roman"/>
                <w:b w:val="0"/>
                <w:color w:val="000000" w:themeColor="text1"/>
                <w:sz w:val="24"/>
                <w:szCs w:val="24"/>
                <w:lang w:eastAsia="en-US" w:bidi="en-US"/>
              </w:rPr>
              <w:t>Развитие библиотечного и музейного дела»;</w:t>
            </w:r>
          </w:p>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eastAsia="en-US" w:bidi="en-US"/>
              </w:rPr>
              <w:t>Подпрограмма 2 «Развитие дополнительного образования в области культуры и искусства»;</w:t>
            </w:r>
          </w:p>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eastAsia="en-US" w:bidi="en-US"/>
              </w:rPr>
              <w:t>Подпрограмма 3 «Искусство и народное творчество»;</w:t>
            </w:r>
          </w:p>
          <w:p w:rsidR="00277DB8" w:rsidRPr="00F029CE" w:rsidRDefault="00277DB8" w:rsidP="00E435AD">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eastAsia="en-US" w:bidi="en-US"/>
              </w:rPr>
              <w:t xml:space="preserve">Подпрограмма 4 «Обеспечение условий реализации </w:t>
            </w:r>
            <w:r w:rsidR="00631A08" w:rsidRPr="00F029CE">
              <w:rPr>
                <w:rFonts w:ascii="Times New Roman" w:hAnsi="Times New Roman" w:cs="Times New Roman"/>
                <w:b w:val="0"/>
                <w:color w:val="000000" w:themeColor="text1"/>
                <w:sz w:val="24"/>
                <w:szCs w:val="24"/>
                <w:lang w:eastAsia="en-US" w:bidi="en-US"/>
              </w:rPr>
              <w:t>программы и прочие мероприятия».</w:t>
            </w:r>
          </w:p>
        </w:tc>
      </w:tr>
      <w:tr w:rsidR="00277DB8" w:rsidRPr="005F5CBC" w:rsidTr="00277DB8">
        <w:tc>
          <w:tcPr>
            <w:tcW w:w="3060" w:type="dxa"/>
            <w:tcBorders>
              <w:top w:val="single" w:sz="4" w:space="0" w:color="auto"/>
              <w:left w:val="single" w:sz="4" w:space="0" w:color="auto"/>
              <w:bottom w:val="single" w:sz="4" w:space="0" w:color="auto"/>
              <w:right w:val="single" w:sz="4" w:space="0" w:color="auto"/>
            </w:tcBorders>
            <w:hideMark/>
          </w:tcPr>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eastAsia="en-US" w:bidi="en-US"/>
              </w:rPr>
              <w:t>Цели Программы</w:t>
            </w:r>
          </w:p>
        </w:tc>
        <w:tc>
          <w:tcPr>
            <w:tcW w:w="6300" w:type="dxa"/>
            <w:tcBorders>
              <w:top w:val="single" w:sz="4" w:space="0" w:color="auto"/>
              <w:left w:val="single" w:sz="4" w:space="0" w:color="auto"/>
              <w:bottom w:val="single" w:sz="4" w:space="0" w:color="auto"/>
              <w:right w:val="single" w:sz="4" w:space="0" w:color="auto"/>
            </w:tcBorders>
            <w:hideMark/>
          </w:tcPr>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eastAsia="en-US" w:bidi="en-US"/>
              </w:rPr>
              <w:t xml:space="preserve">создание условий для реализации и развития культурного и духовного потенциала населения Сосновоборска </w:t>
            </w:r>
          </w:p>
        </w:tc>
      </w:tr>
      <w:tr w:rsidR="00277DB8" w:rsidRPr="005F5CBC" w:rsidTr="00277DB8">
        <w:tc>
          <w:tcPr>
            <w:tcW w:w="3060" w:type="dxa"/>
            <w:tcBorders>
              <w:top w:val="single" w:sz="4" w:space="0" w:color="auto"/>
              <w:left w:val="single" w:sz="4" w:space="0" w:color="auto"/>
              <w:bottom w:val="single" w:sz="4" w:space="0" w:color="auto"/>
              <w:right w:val="single" w:sz="4" w:space="0" w:color="auto"/>
            </w:tcBorders>
            <w:hideMark/>
          </w:tcPr>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eastAsia="en-US" w:bidi="en-US"/>
              </w:rPr>
              <w:t>Задачи Программы</w:t>
            </w:r>
          </w:p>
        </w:tc>
        <w:tc>
          <w:tcPr>
            <w:tcW w:w="6300" w:type="dxa"/>
            <w:tcBorders>
              <w:top w:val="single" w:sz="4" w:space="0" w:color="auto"/>
              <w:left w:val="single" w:sz="4" w:space="0" w:color="auto"/>
              <w:bottom w:val="single" w:sz="4" w:space="0" w:color="auto"/>
              <w:right w:val="single" w:sz="4" w:space="0" w:color="auto"/>
            </w:tcBorders>
            <w:hideMark/>
          </w:tcPr>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eastAsia="en-US" w:bidi="en-US"/>
              </w:rPr>
              <w:t>задача 1 «Организация библиотечного обслуживания и публичное экспонирование музейного фонда»;</w:t>
            </w:r>
          </w:p>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eastAsia="en-US" w:bidi="en-US"/>
              </w:rPr>
              <w:t>задача 2 «Предоставление дополнительного образования детям в области культуры и искусства</w:t>
            </w:r>
            <w:r w:rsidR="00631A08" w:rsidRPr="00F029CE">
              <w:rPr>
                <w:rFonts w:ascii="Times New Roman" w:hAnsi="Times New Roman" w:cs="Times New Roman"/>
                <w:b w:val="0"/>
                <w:color w:val="000000" w:themeColor="text1"/>
                <w:sz w:val="24"/>
                <w:szCs w:val="24"/>
                <w:lang w:eastAsia="en-US" w:bidi="en-US"/>
              </w:rPr>
              <w:t xml:space="preserve"> </w:t>
            </w:r>
            <w:r w:rsidRPr="00F029CE">
              <w:rPr>
                <w:rFonts w:ascii="Times New Roman" w:hAnsi="Times New Roman" w:cs="Times New Roman"/>
                <w:b w:val="0"/>
                <w:color w:val="000000" w:themeColor="text1"/>
                <w:sz w:val="24"/>
                <w:szCs w:val="24"/>
                <w:lang w:eastAsia="en-US" w:bidi="en-US"/>
              </w:rPr>
              <w:t>(реализация дополнительных предпрофессиональных общеобразовательных программ в области искусств);</w:t>
            </w:r>
          </w:p>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eastAsia="en-US" w:bidi="en-US"/>
              </w:rPr>
              <w:t>задача 3 «Создание благоприятных условий для организации культурного досуга и отдыха жителей города Сосновоборска»;</w:t>
            </w:r>
          </w:p>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eastAsia="en-US" w:bidi="en-US"/>
              </w:rPr>
              <w:t xml:space="preserve">задача 4 «Создание условий для устойчивого развития отрасли «культура» на территории города Сосновоборска». </w:t>
            </w:r>
          </w:p>
        </w:tc>
      </w:tr>
      <w:tr w:rsidR="00277DB8" w:rsidRPr="005F5CBC" w:rsidTr="00277DB8">
        <w:trPr>
          <w:trHeight w:val="1401"/>
        </w:trPr>
        <w:tc>
          <w:tcPr>
            <w:tcW w:w="3060" w:type="dxa"/>
            <w:tcBorders>
              <w:top w:val="single" w:sz="4" w:space="0" w:color="auto"/>
              <w:left w:val="single" w:sz="4" w:space="0" w:color="auto"/>
              <w:bottom w:val="single" w:sz="4" w:space="0" w:color="auto"/>
              <w:right w:val="single" w:sz="4" w:space="0" w:color="auto"/>
            </w:tcBorders>
            <w:hideMark/>
          </w:tcPr>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eastAsia="en-US" w:bidi="en-US"/>
              </w:rPr>
              <w:lastRenderedPageBreak/>
              <w:t>Этапы и сроки реализации Программы</w:t>
            </w:r>
          </w:p>
        </w:tc>
        <w:tc>
          <w:tcPr>
            <w:tcW w:w="6300" w:type="dxa"/>
            <w:tcBorders>
              <w:top w:val="single" w:sz="4" w:space="0" w:color="auto"/>
              <w:left w:val="single" w:sz="4" w:space="0" w:color="auto"/>
              <w:bottom w:val="single" w:sz="4" w:space="0" w:color="auto"/>
              <w:right w:val="single" w:sz="4" w:space="0" w:color="auto"/>
            </w:tcBorders>
            <w:hideMark/>
          </w:tcPr>
          <w:p w:rsidR="00277DB8" w:rsidRPr="00F029CE" w:rsidRDefault="00840E72"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eastAsia="en-US" w:bidi="en-US"/>
              </w:rPr>
              <w:t>сроки реализации Программы: 202</w:t>
            </w:r>
            <w:r w:rsidR="00CF7783">
              <w:rPr>
                <w:rFonts w:ascii="Times New Roman" w:hAnsi="Times New Roman" w:cs="Times New Roman"/>
                <w:b w:val="0"/>
                <w:color w:val="000000" w:themeColor="text1"/>
                <w:sz w:val="24"/>
                <w:szCs w:val="24"/>
                <w:lang w:eastAsia="en-US" w:bidi="en-US"/>
              </w:rPr>
              <w:t>2</w:t>
            </w:r>
            <w:r w:rsidR="00631A08" w:rsidRPr="00F029CE">
              <w:rPr>
                <w:rFonts w:ascii="Times New Roman" w:hAnsi="Times New Roman" w:cs="Times New Roman"/>
                <w:b w:val="0"/>
                <w:color w:val="000000" w:themeColor="text1"/>
                <w:sz w:val="24"/>
                <w:szCs w:val="24"/>
                <w:lang w:eastAsia="en-US" w:bidi="en-US"/>
              </w:rPr>
              <w:t xml:space="preserve"> </w:t>
            </w:r>
            <w:r w:rsidR="00277DB8" w:rsidRPr="00F029CE">
              <w:rPr>
                <w:rFonts w:ascii="Times New Roman" w:hAnsi="Times New Roman" w:cs="Times New Roman"/>
                <w:b w:val="0"/>
                <w:color w:val="000000" w:themeColor="text1"/>
                <w:sz w:val="24"/>
                <w:szCs w:val="24"/>
                <w:lang w:eastAsia="en-US" w:bidi="en-US"/>
              </w:rPr>
              <w:t>– 202</w:t>
            </w:r>
            <w:r w:rsidR="00CF7783">
              <w:rPr>
                <w:rFonts w:ascii="Times New Roman" w:hAnsi="Times New Roman" w:cs="Times New Roman"/>
                <w:b w:val="0"/>
                <w:color w:val="000000" w:themeColor="text1"/>
                <w:sz w:val="24"/>
                <w:szCs w:val="24"/>
                <w:lang w:eastAsia="en-US" w:bidi="en-US"/>
              </w:rPr>
              <w:t>4</w:t>
            </w:r>
            <w:r w:rsidR="00277DB8" w:rsidRPr="00F029CE">
              <w:rPr>
                <w:rFonts w:ascii="Times New Roman" w:hAnsi="Times New Roman" w:cs="Times New Roman"/>
                <w:b w:val="0"/>
                <w:color w:val="000000" w:themeColor="text1"/>
                <w:sz w:val="24"/>
                <w:szCs w:val="24"/>
                <w:lang w:eastAsia="en-US" w:bidi="en-US"/>
              </w:rPr>
              <w:t xml:space="preserve"> годы:</w:t>
            </w:r>
          </w:p>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val="en-US" w:eastAsia="en-US" w:bidi="en-US"/>
              </w:rPr>
              <w:t>I</w:t>
            </w:r>
            <w:r w:rsidRPr="00F029CE">
              <w:rPr>
                <w:rFonts w:ascii="Times New Roman" w:hAnsi="Times New Roman" w:cs="Times New Roman"/>
                <w:b w:val="0"/>
                <w:color w:val="000000" w:themeColor="text1"/>
                <w:sz w:val="24"/>
                <w:szCs w:val="24"/>
                <w:lang w:eastAsia="en-US" w:bidi="en-US"/>
              </w:rPr>
              <w:t xml:space="preserve"> – 20</w:t>
            </w:r>
            <w:r w:rsidR="00840E72" w:rsidRPr="00F029CE">
              <w:rPr>
                <w:rFonts w:ascii="Times New Roman" w:hAnsi="Times New Roman" w:cs="Times New Roman"/>
                <w:b w:val="0"/>
                <w:color w:val="000000" w:themeColor="text1"/>
                <w:sz w:val="24"/>
                <w:szCs w:val="24"/>
                <w:lang w:eastAsia="en-US" w:bidi="en-US"/>
              </w:rPr>
              <w:t>2</w:t>
            </w:r>
            <w:r w:rsidR="00CF7783">
              <w:rPr>
                <w:rFonts w:ascii="Times New Roman" w:hAnsi="Times New Roman" w:cs="Times New Roman"/>
                <w:b w:val="0"/>
                <w:color w:val="000000" w:themeColor="text1"/>
                <w:sz w:val="24"/>
                <w:szCs w:val="24"/>
                <w:lang w:eastAsia="en-US" w:bidi="en-US"/>
              </w:rPr>
              <w:t>2</w:t>
            </w:r>
            <w:r w:rsidRPr="00F029CE">
              <w:rPr>
                <w:rFonts w:ascii="Times New Roman" w:hAnsi="Times New Roman" w:cs="Times New Roman"/>
                <w:b w:val="0"/>
                <w:color w:val="000000" w:themeColor="text1"/>
                <w:sz w:val="24"/>
                <w:szCs w:val="24"/>
                <w:lang w:eastAsia="en-US" w:bidi="en-US"/>
              </w:rPr>
              <w:t xml:space="preserve"> год;</w:t>
            </w:r>
          </w:p>
          <w:p w:rsidR="00277DB8" w:rsidRPr="00F029CE" w:rsidRDefault="00631A0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val="en-US" w:eastAsia="en-US" w:bidi="en-US"/>
              </w:rPr>
            </w:pPr>
            <w:r w:rsidRPr="00F029CE">
              <w:rPr>
                <w:rFonts w:ascii="Times New Roman" w:hAnsi="Times New Roman" w:cs="Times New Roman"/>
                <w:b w:val="0"/>
                <w:color w:val="000000" w:themeColor="text1"/>
                <w:sz w:val="24"/>
                <w:szCs w:val="24"/>
                <w:lang w:val="en-US" w:eastAsia="en-US" w:bidi="en-US"/>
              </w:rPr>
              <w:t>II – 20</w:t>
            </w:r>
            <w:r w:rsidR="00840E72" w:rsidRPr="00F029CE">
              <w:rPr>
                <w:rFonts w:ascii="Times New Roman" w:hAnsi="Times New Roman" w:cs="Times New Roman"/>
                <w:b w:val="0"/>
                <w:color w:val="000000" w:themeColor="text1"/>
                <w:sz w:val="24"/>
                <w:szCs w:val="24"/>
                <w:lang w:eastAsia="en-US" w:bidi="en-US"/>
              </w:rPr>
              <w:t>2</w:t>
            </w:r>
            <w:r w:rsidR="00CF7783">
              <w:rPr>
                <w:rFonts w:ascii="Times New Roman" w:hAnsi="Times New Roman" w:cs="Times New Roman"/>
                <w:b w:val="0"/>
                <w:color w:val="000000" w:themeColor="text1"/>
                <w:sz w:val="24"/>
                <w:szCs w:val="24"/>
                <w:lang w:eastAsia="en-US" w:bidi="en-US"/>
              </w:rPr>
              <w:t>3</w:t>
            </w:r>
            <w:r w:rsidR="00277DB8" w:rsidRPr="00F029CE">
              <w:rPr>
                <w:rFonts w:ascii="Times New Roman" w:hAnsi="Times New Roman" w:cs="Times New Roman"/>
                <w:b w:val="0"/>
                <w:color w:val="000000" w:themeColor="text1"/>
                <w:sz w:val="24"/>
                <w:szCs w:val="24"/>
                <w:lang w:val="en-US" w:eastAsia="en-US" w:bidi="en-US"/>
              </w:rPr>
              <w:t xml:space="preserve"> год;</w:t>
            </w:r>
          </w:p>
          <w:p w:rsidR="00277DB8" w:rsidRPr="00F029CE" w:rsidRDefault="00277DB8" w:rsidP="00CF7783">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val="en-US" w:eastAsia="en-US" w:bidi="en-US"/>
              </w:rPr>
              <w:t>III – 20</w:t>
            </w:r>
            <w:r w:rsidR="00840E72" w:rsidRPr="00F029CE">
              <w:rPr>
                <w:rFonts w:ascii="Times New Roman" w:hAnsi="Times New Roman" w:cs="Times New Roman"/>
                <w:b w:val="0"/>
                <w:color w:val="000000" w:themeColor="text1"/>
                <w:sz w:val="24"/>
                <w:szCs w:val="24"/>
                <w:lang w:eastAsia="en-US" w:bidi="en-US"/>
              </w:rPr>
              <w:t>2</w:t>
            </w:r>
            <w:r w:rsidR="00CF7783">
              <w:rPr>
                <w:rFonts w:ascii="Times New Roman" w:hAnsi="Times New Roman" w:cs="Times New Roman"/>
                <w:b w:val="0"/>
                <w:color w:val="000000" w:themeColor="text1"/>
                <w:sz w:val="24"/>
                <w:szCs w:val="24"/>
                <w:lang w:eastAsia="en-US" w:bidi="en-US"/>
              </w:rPr>
              <w:t>4</w:t>
            </w:r>
            <w:r w:rsidRPr="00F029CE">
              <w:rPr>
                <w:rFonts w:ascii="Times New Roman" w:hAnsi="Times New Roman" w:cs="Times New Roman"/>
                <w:b w:val="0"/>
                <w:color w:val="000000" w:themeColor="text1"/>
                <w:sz w:val="24"/>
                <w:szCs w:val="24"/>
                <w:lang w:val="en-US" w:eastAsia="en-US" w:bidi="en-US"/>
              </w:rPr>
              <w:t xml:space="preserve"> год</w:t>
            </w:r>
            <w:r w:rsidRPr="00F029CE">
              <w:rPr>
                <w:rFonts w:ascii="Times New Roman" w:hAnsi="Times New Roman" w:cs="Times New Roman"/>
                <w:b w:val="0"/>
                <w:color w:val="000000" w:themeColor="text1"/>
                <w:sz w:val="24"/>
                <w:szCs w:val="24"/>
                <w:lang w:eastAsia="en-US" w:bidi="en-US"/>
              </w:rPr>
              <w:t>.</w:t>
            </w:r>
          </w:p>
        </w:tc>
      </w:tr>
      <w:tr w:rsidR="00277DB8" w:rsidRPr="005F5CBC" w:rsidTr="00277DB8">
        <w:trPr>
          <w:trHeight w:val="2681"/>
        </w:trPr>
        <w:tc>
          <w:tcPr>
            <w:tcW w:w="3060" w:type="dxa"/>
            <w:tcBorders>
              <w:top w:val="single" w:sz="4" w:space="0" w:color="auto"/>
              <w:left w:val="single" w:sz="4" w:space="0" w:color="auto"/>
              <w:bottom w:val="single" w:sz="4" w:space="0" w:color="auto"/>
              <w:right w:val="single" w:sz="4" w:space="0" w:color="auto"/>
            </w:tcBorders>
            <w:hideMark/>
          </w:tcPr>
          <w:p w:rsidR="00277DB8" w:rsidRPr="00F029CE" w:rsidRDefault="00277DB8" w:rsidP="00277DB8">
            <w:pPr>
              <w:pStyle w:val="ConsPlusTitle"/>
              <w:widowControl/>
              <w:tabs>
                <w:tab w:val="left" w:pos="5040"/>
                <w:tab w:val="left" w:pos="5220"/>
              </w:tabs>
              <w:spacing w:line="276" w:lineRule="auto"/>
              <w:rPr>
                <w:rFonts w:ascii="Times New Roman" w:hAnsi="Times New Roman" w:cs="Times New Roman"/>
                <w:b w:val="0"/>
                <w:color w:val="000000" w:themeColor="text1"/>
                <w:sz w:val="24"/>
                <w:szCs w:val="24"/>
                <w:lang w:eastAsia="en-US" w:bidi="en-US"/>
              </w:rPr>
            </w:pPr>
            <w:r w:rsidRPr="00F029CE">
              <w:rPr>
                <w:rFonts w:ascii="Times New Roman" w:hAnsi="Times New Roman" w:cs="Times New Roman"/>
                <w:b w:val="0"/>
                <w:color w:val="000000" w:themeColor="text1"/>
                <w:sz w:val="24"/>
                <w:szCs w:val="24"/>
                <w:lang w:eastAsia="en-US" w:bidi="en-US"/>
              </w:rPr>
              <w:t xml:space="preserve">перечень целевых показателей и показателей результативности Программы </w:t>
            </w:r>
          </w:p>
        </w:tc>
        <w:tc>
          <w:tcPr>
            <w:tcW w:w="6300" w:type="dxa"/>
            <w:tcBorders>
              <w:top w:val="single" w:sz="4" w:space="0" w:color="auto"/>
              <w:left w:val="single" w:sz="4" w:space="0" w:color="auto"/>
              <w:bottom w:val="single" w:sz="4" w:space="0" w:color="auto"/>
              <w:right w:val="single" w:sz="4" w:space="0" w:color="auto"/>
            </w:tcBorders>
            <w:hideMark/>
          </w:tcPr>
          <w:p w:rsidR="00277DB8" w:rsidRPr="00F029CE" w:rsidRDefault="00277DB8" w:rsidP="00277DB8">
            <w:pPr>
              <w:pStyle w:val="ConsPlusNormal"/>
              <w:widowControl/>
              <w:spacing w:line="276" w:lineRule="auto"/>
              <w:ind w:firstLine="0"/>
              <w:rPr>
                <w:rFonts w:ascii="Times New Roman" w:hAnsi="Times New Roman" w:cs="Times New Roman"/>
                <w:bCs/>
                <w:color w:val="000000" w:themeColor="text1"/>
                <w:sz w:val="24"/>
                <w:szCs w:val="24"/>
                <w:lang w:eastAsia="en-US" w:bidi="en-US"/>
              </w:rPr>
            </w:pPr>
            <w:r w:rsidRPr="00F029CE">
              <w:rPr>
                <w:rFonts w:ascii="Times New Roman" w:hAnsi="Times New Roman" w:cs="Times New Roman"/>
                <w:bCs/>
                <w:color w:val="000000" w:themeColor="text1"/>
                <w:sz w:val="24"/>
                <w:szCs w:val="24"/>
                <w:lang w:eastAsia="en-US" w:bidi="en-US"/>
              </w:rPr>
              <w:t>- удельный вес населения, участвующего в платных культурно-досуговых мероприятиях, проводимых муниципальными учреждениями культуры;</w:t>
            </w:r>
          </w:p>
          <w:p w:rsidR="00277DB8" w:rsidRPr="00F029CE" w:rsidRDefault="00277DB8" w:rsidP="00277DB8">
            <w:pPr>
              <w:pStyle w:val="ConsPlusNormal"/>
              <w:widowControl/>
              <w:spacing w:line="276" w:lineRule="auto"/>
              <w:ind w:firstLine="0"/>
              <w:rPr>
                <w:rFonts w:ascii="Times New Roman" w:hAnsi="Times New Roman" w:cs="Times New Roman"/>
                <w:bCs/>
                <w:color w:val="000000" w:themeColor="text1"/>
                <w:sz w:val="24"/>
                <w:szCs w:val="24"/>
                <w:lang w:eastAsia="en-US" w:bidi="en-US"/>
              </w:rPr>
            </w:pPr>
            <w:r w:rsidRPr="00F029CE">
              <w:rPr>
                <w:rFonts w:ascii="Times New Roman" w:hAnsi="Times New Roman" w:cs="Times New Roman"/>
                <w:bCs/>
                <w:color w:val="000000" w:themeColor="text1"/>
                <w:sz w:val="24"/>
                <w:szCs w:val="24"/>
                <w:lang w:eastAsia="en-US" w:bidi="en-US"/>
              </w:rPr>
              <w:t>- количество новых изданий, поступивших в библиотечные фонды муниципальных библиотек города на 1 тыс. человек населения;</w:t>
            </w:r>
          </w:p>
          <w:p w:rsidR="00277DB8" w:rsidRPr="00F029CE" w:rsidRDefault="00277DB8" w:rsidP="00277DB8">
            <w:pPr>
              <w:pStyle w:val="ConsPlusNormal"/>
              <w:widowControl/>
              <w:spacing w:line="276" w:lineRule="auto"/>
              <w:ind w:firstLine="0"/>
              <w:rPr>
                <w:rFonts w:ascii="Times New Roman" w:hAnsi="Times New Roman" w:cs="Times New Roman"/>
                <w:bCs/>
                <w:color w:val="000000" w:themeColor="text1"/>
                <w:sz w:val="24"/>
                <w:szCs w:val="24"/>
                <w:lang w:eastAsia="en-US" w:bidi="en-US"/>
              </w:rPr>
            </w:pPr>
            <w:r w:rsidRPr="00F029CE">
              <w:rPr>
                <w:rFonts w:ascii="Times New Roman" w:hAnsi="Times New Roman" w:cs="Times New Roman"/>
                <w:bCs/>
                <w:color w:val="000000" w:themeColor="text1"/>
                <w:sz w:val="24"/>
                <w:szCs w:val="24"/>
                <w:lang w:eastAsia="en-US" w:bidi="en-US"/>
              </w:rPr>
              <w:t xml:space="preserve">- </w:t>
            </w:r>
            <w:r w:rsidRPr="00E06C75">
              <w:rPr>
                <w:rFonts w:ascii="Times New Roman" w:hAnsi="Times New Roman" w:cs="Times New Roman"/>
                <w:bCs/>
                <w:color w:val="000000" w:themeColor="text1"/>
                <w:sz w:val="24"/>
                <w:szCs w:val="24"/>
                <w:lang w:eastAsia="en-US" w:bidi="en-US"/>
              </w:rPr>
              <w:t>увеличение доли детей, привлекаемых к участию в творческих мероприятиях, в общем числе детей.</w:t>
            </w:r>
          </w:p>
        </w:tc>
      </w:tr>
      <w:tr w:rsidR="00277DB8" w:rsidRPr="005F5CBC" w:rsidTr="00457BA3">
        <w:trPr>
          <w:trHeight w:val="8645"/>
        </w:trPr>
        <w:tc>
          <w:tcPr>
            <w:tcW w:w="3060" w:type="dxa"/>
            <w:tcBorders>
              <w:top w:val="single" w:sz="4" w:space="0" w:color="auto"/>
              <w:left w:val="single" w:sz="4" w:space="0" w:color="auto"/>
              <w:bottom w:val="single" w:sz="4" w:space="0" w:color="auto"/>
              <w:right w:val="single" w:sz="4" w:space="0" w:color="auto"/>
            </w:tcBorders>
            <w:hideMark/>
          </w:tcPr>
          <w:p w:rsidR="00277DB8" w:rsidRPr="004C2822"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4C2822">
              <w:rPr>
                <w:rFonts w:ascii="Times New Roman" w:hAnsi="Times New Roman" w:cs="Times New Roman"/>
                <w:b w:val="0"/>
                <w:sz w:val="24"/>
                <w:szCs w:val="24"/>
                <w:lang w:eastAsia="en-US" w:bidi="en-US"/>
              </w:rPr>
              <w:t>Ресурсное обеспечение Программы</w:t>
            </w:r>
          </w:p>
        </w:tc>
        <w:tc>
          <w:tcPr>
            <w:tcW w:w="6300" w:type="dxa"/>
            <w:tcBorders>
              <w:top w:val="single" w:sz="4" w:space="0" w:color="auto"/>
              <w:left w:val="single" w:sz="4" w:space="0" w:color="auto"/>
              <w:bottom w:val="single" w:sz="4" w:space="0" w:color="auto"/>
              <w:right w:val="single" w:sz="4" w:space="0" w:color="auto"/>
            </w:tcBorders>
            <w:hideMark/>
          </w:tcPr>
          <w:p w:rsidR="00277DB8" w:rsidRPr="00F029CE" w:rsidRDefault="00277DB8" w:rsidP="00277DB8">
            <w:pPr>
              <w:widowControl w:val="0"/>
              <w:autoSpaceDE w:val="0"/>
              <w:autoSpaceDN w:val="0"/>
              <w:adjustRightInd w:val="0"/>
              <w:spacing w:after="0"/>
              <w:jc w:val="both"/>
              <w:rPr>
                <w:rFonts w:ascii="Times New Roman" w:hAnsi="Times New Roman" w:cs="Times New Roman"/>
                <w:color w:val="000000" w:themeColor="text1"/>
                <w:sz w:val="24"/>
                <w:szCs w:val="24"/>
              </w:rPr>
            </w:pPr>
            <w:r w:rsidRPr="00F029CE">
              <w:rPr>
                <w:rFonts w:ascii="Times New Roman" w:hAnsi="Times New Roman" w:cs="Times New Roman"/>
                <w:color w:val="000000" w:themeColor="text1"/>
                <w:sz w:val="24"/>
                <w:szCs w:val="24"/>
              </w:rPr>
              <w:t xml:space="preserve">Общий объем финансирования Программы – </w:t>
            </w:r>
            <w:r w:rsidR="00F671F7">
              <w:rPr>
                <w:rFonts w:ascii="Times New Roman" w:hAnsi="Times New Roman" w:cs="Times New Roman"/>
                <w:color w:val="000000" w:themeColor="text1"/>
                <w:sz w:val="24"/>
                <w:szCs w:val="24"/>
              </w:rPr>
              <w:t>393 347</w:t>
            </w:r>
            <w:r w:rsidR="00A43CA5">
              <w:rPr>
                <w:rFonts w:ascii="Times New Roman" w:hAnsi="Times New Roman" w:cs="Times New Roman"/>
                <w:color w:val="000000" w:themeColor="text1"/>
                <w:sz w:val="24"/>
                <w:szCs w:val="24"/>
              </w:rPr>
              <w:t>,</w:t>
            </w:r>
            <w:r w:rsidR="00F671F7">
              <w:rPr>
                <w:rFonts w:ascii="Times New Roman" w:hAnsi="Times New Roman" w:cs="Times New Roman"/>
                <w:color w:val="000000" w:themeColor="text1"/>
                <w:sz w:val="24"/>
                <w:szCs w:val="24"/>
              </w:rPr>
              <w:t>4</w:t>
            </w:r>
            <w:r w:rsidRPr="00F029CE">
              <w:rPr>
                <w:rFonts w:ascii="Times New Roman" w:hAnsi="Times New Roman" w:cs="Times New Roman"/>
                <w:color w:val="000000" w:themeColor="text1"/>
                <w:sz w:val="24"/>
                <w:szCs w:val="24"/>
              </w:rPr>
              <w:t xml:space="preserve"> тыс. руб., в том числе по годам:</w:t>
            </w:r>
          </w:p>
          <w:p w:rsidR="00277DB8" w:rsidRPr="00F029CE" w:rsidRDefault="00277DB8" w:rsidP="00277DB8">
            <w:pPr>
              <w:widowControl w:val="0"/>
              <w:autoSpaceDE w:val="0"/>
              <w:autoSpaceDN w:val="0"/>
              <w:adjustRightInd w:val="0"/>
              <w:spacing w:after="0"/>
              <w:jc w:val="both"/>
              <w:rPr>
                <w:rFonts w:ascii="Times New Roman" w:hAnsi="Times New Roman" w:cs="Times New Roman"/>
                <w:color w:val="000000" w:themeColor="text1"/>
                <w:sz w:val="24"/>
                <w:szCs w:val="24"/>
              </w:rPr>
            </w:pPr>
            <w:r w:rsidRPr="00F029CE">
              <w:rPr>
                <w:rFonts w:ascii="Times New Roman" w:hAnsi="Times New Roman" w:cs="Times New Roman"/>
                <w:color w:val="000000" w:themeColor="text1"/>
                <w:sz w:val="24"/>
                <w:szCs w:val="24"/>
              </w:rPr>
              <w:t>20</w:t>
            </w:r>
            <w:r w:rsidR="00840E72" w:rsidRPr="00F029CE">
              <w:rPr>
                <w:rFonts w:ascii="Times New Roman" w:hAnsi="Times New Roman" w:cs="Times New Roman"/>
                <w:color w:val="000000" w:themeColor="text1"/>
                <w:sz w:val="24"/>
                <w:szCs w:val="24"/>
              </w:rPr>
              <w:t>2</w:t>
            </w:r>
            <w:r w:rsidR="00B70DEF">
              <w:rPr>
                <w:rFonts w:ascii="Times New Roman" w:hAnsi="Times New Roman" w:cs="Times New Roman"/>
                <w:color w:val="000000" w:themeColor="text1"/>
                <w:sz w:val="24"/>
                <w:szCs w:val="24"/>
              </w:rPr>
              <w:t>2</w:t>
            </w:r>
            <w:r w:rsidRPr="00F029CE">
              <w:rPr>
                <w:rFonts w:ascii="Times New Roman" w:hAnsi="Times New Roman" w:cs="Times New Roman"/>
                <w:color w:val="000000" w:themeColor="text1"/>
                <w:sz w:val="24"/>
                <w:szCs w:val="24"/>
              </w:rPr>
              <w:t xml:space="preserve"> –</w:t>
            </w:r>
            <w:r w:rsidR="00B70DEF">
              <w:rPr>
                <w:rFonts w:ascii="Times New Roman" w:hAnsi="Times New Roman" w:cs="Times New Roman"/>
                <w:color w:val="000000" w:themeColor="text1"/>
                <w:sz w:val="24"/>
                <w:szCs w:val="24"/>
              </w:rPr>
              <w:t xml:space="preserve"> 134 415,80</w:t>
            </w:r>
            <w:r w:rsidR="00B70DEF" w:rsidRPr="00F029CE">
              <w:rPr>
                <w:rFonts w:ascii="Times New Roman" w:hAnsi="Times New Roman" w:cs="Times New Roman"/>
                <w:color w:val="000000" w:themeColor="text1"/>
                <w:sz w:val="24"/>
                <w:szCs w:val="24"/>
              </w:rPr>
              <w:t xml:space="preserve"> </w:t>
            </w:r>
            <w:r w:rsidRPr="00F029CE">
              <w:rPr>
                <w:rFonts w:ascii="Times New Roman" w:hAnsi="Times New Roman" w:cs="Times New Roman"/>
                <w:color w:val="000000" w:themeColor="text1"/>
                <w:sz w:val="24"/>
                <w:szCs w:val="24"/>
              </w:rPr>
              <w:t>тыс. руб.;</w:t>
            </w:r>
          </w:p>
          <w:p w:rsidR="00277DB8" w:rsidRPr="00F029CE" w:rsidRDefault="00840E72" w:rsidP="00277DB8">
            <w:pPr>
              <w:widowControl w:val="0"/>
              <w:autoSpaceDE w:val="0"/>
              <w:autoSpaceDN w:val="0"/>
              <w:adjustRightInd w:val="0"/>
              <w:spacing w:after="0"/>
              <w:jc w:val="both"/>
              <w:rPr>
                <w:rFonts w:ascii="Times New Roman" w:hAnsi="Times New Roman" w:cs="Times New Roman"/>
                <w:color w:val="000000" w:themeColor="text1"/>
                <w:sz w:val="24"/>
                <w:szCs w:val="24"/>
              </w:rPr>
            </w:pPr>
            <w:r w:rsidRPr="00F029CE">
              <w:rPr>
                <w:rFonts w:ascii="Times New Roman" w:hAnsi="Times New Roman" w:cs="Times New Roman"/>
                <w:color w:val="000000" w:themeColor="text1"/>
                <w:sz w:val="24"/>
                <w:szCs w:val="24"/>
              </w:rPr>
              <w:t>202</w:t>
            </w:r>
            <w:r w:rsidR="00B70DEF">
              <w:rPr>
                <w:rFonts w:ascii="Times New Roman" w:hAnsi="Times New Roman" w:cs="Times New Roman"/>
                <w:color w:val="000000" w:themeColor="text1"/>
                <w:sz w:val="24"/>
                <w:szCs w:val="24"/>
              </w:rPr>
              <w:t>3</w:t>
            </w:r>
            <w:r w:rsidR="00277DB8" w:rsidRPr="00F029CE">
              <w:rPr>
                <w:rFonts w:ascii="Times New Roman" w:hAnsi="Times New Roman" w:cs="Times New Roman"/>
                <w:color w:val="000000" w:themeColor="text1"/>
                <w:sz w:val="24"/>
                <w:szCs w:val="24"/>
              </w:rPr>
              <w:t xml:space="preserve"> –</w:t>
            </w:r>
            <w:r w:rsidR="00B70DEF">
              <w:rPr>
                <w:rFonts w:ascii="Times New Roman" w:hAnsi="Times New Roman" w:cs="Times New Roman"/>
                <w:color w:val="000000" w:themeColor="text1"/>
                <w:sz w:val="24"/>
                <w:szCs w:val="24"/>
              </w:rPr>
              <w:t xml:space="preserve"> 129 465,80</w:t>
            </w:r>
            <w:r w:rsidR="00B70DEF" w:rsidRPr="00F029CE">
              <w:rPr>
                <w:rFonts w:ascii="Times New Roman" w:hAnsi="Times New Roman" w:cs="Times New Roman"/>
                <w:color w:val="000000" w:themeColor="text1"/>
                <w:sz w:val="24"/>
                <w:szCs w:val="24"/>
              </w:rPr>
              <w:t xml:space="preserve"> </w:t>
            </w:r>
            <w:r w:rsidR="00277DB8" w:rsidRPr="00F029CE">
              <w:rPr>
                <w:rFonts w:ascii="Times New Roman" w:hAnsi="Times New Roman" w:cs="Times New Roman"/>
                <w:color w:val="000000" w:themeColor="text1"/>
                <w:sz w:val="24"/>
                <w:szCs w:val="24"/>
              </w:rPr>
              <w:t>тыс. руб.;</w:t>
            </w:r>
          </w:p>
          <w:p w:rsidR="00277DB8" w:rsidRPr="00F029CE" w:rsidRDefault="00277DB8" w:rsidP="00277DB8">
            <w:pPr>
              <w:widowControl w:val="0"/>
              <w:autoSpaceDE w:val="0"/>
              <w:autoSpaceDN w:val="0"/>
              <w:adjustRightInd w:val="0"/>
              <w:spacing w:after="0"/>
              <w:jc w:val="both"/>
              <w:rPr>
                <w:rFonts w:ascii="Times New Roman" w:hAnsi="Times New Roman" w:cs="Times New Roman"/>
                <w:color w:val="000000" w:themeColor="text1"/>
                <w:sz w:val="24"/>
                <w:szCs w:val="24"/>
              </w:rPr>
            </w:pPr>
            <w:r w:rsidRPr="00F029CE">
              <w:rPr>
                <w:rFonts w:ascii="Times New Roman" w:hAnsi="Times New Roman" w:cs="Times New Roman"/>
                <w:color w:val="000000" w:themeColor="text1"/>
                <w:sz w:val="24"/>
                <w:szCs w:val="24"/>
              </w:rPr>
              <w:t>202</w:t>
            </w:r>
            <w:r w:rsidR="00B70DEF">
              <w:rPr>
                <w:rFonts w:ascii="Times New Roman" w:hAnsi="Times New Roman" w:cs="Times New Roman"/>
                <w:color w:val="000000" w:themeColor="text1"/>
                <w:sz w:val="24"/>
                <w:szCs w:val="24"/>
              </w:rPr>
              <w:t>4</w:t>
            </w:r>
            <w:r w:rsidRPr="00F029CE">
              <w:rPr>
                <w:rFonts w:ascii="Times New Roman" w:hAnsi="Times New Roman" w:cs="Times New Roman"/>
                <w:color w:val="000000" w:themeColor="text1"/>
                <w:sz w:val="24"/>
                <w:szCs w:val="24"/>
              </w:rPr>
              <w:t xml:space="preserve"> –</w:t>
            </w:r>
            <w:r w:rsidR="00B70DEF">
              <w:rPr>
                <w:rFonts w:ascii="Times New Roman" w:hAnsi="Times New Roman" w:cs="Times New Roman"/>
                <w:color w:val="000000" w:themeColor="text1"/>
                <w:sz w:val="24"/>
                <w:szCs w:val="24"/>
              </w:rPr>
              <w:t xml:space="preserve"> 129 465,80</w:t>
            </w:r>
            <w:r w:rsidR="00B70DEF" w:rsidRPr="00F029CE">
              <w:rPr>
                <w:rFonts w:ascii="Times New Roman" w:hAnsi="Times New Roman" w:cs="Times New Roman"/>
                <w:color w:val="000000" w:themeColor="text1"/>
                <w:sz w:val="24"/>
                <w:szCs w:val="24"/>
              </w:rPr>
              <w:t xml:space="preserve"> </w:t>
            </w:r>
            <w:r w:rsidRPr="00F029CE">
              <w:rPr>
                <w:rFonts w:ascii="Times New Roman" w:hAnsi="Times New Roman" w:cs="Times New Roman"/>
                <w:color w:val="000000" w:themeColor="text1"/>
                <w:sz w:val="24"/>
                <w:szCs w:val="24"/>
              </w:rPr>
              <w:t>тыс. руб.</w:t>
            </w:r>
          </w:p>
          <w:p w:rsidR="00C23626" w:rsidRPr="00F029CE" w:rsidRDefault="00C23626" w:rsidP="00C23626">
            <w:pPr>
              <w:widowControl w:val="0"/>
              <w:autoSpaceDE w:val="0"/>
              <w:autoSpaceDN w:val="0"/>
              <w:adjustRightInd w:val="0"/>
              <w:spacing w:after="0"/>
              <w:jc w:val="both"/>
              <w:rPr>
                <w:rFonts w:ascii="Times New Roman" w:hAnsi="Times New Roman" w:cs="Times New Roman"/>
                <w:color w:val="000000" w:themeColor="text1"/>
                <w:sz w:val="24"/>
                <w:szCs w:val="24"/>
              </w:rPr>
            </w:pPr>
            <w:r w:rsidRPr="00F029CE">
              <w:rPr>
                <w:rFonts w:ascii="Times New Roman" w:hAnsi="Times New Roman" w:cs="Times New Roman"/>
                <w:color w:val="000000" w:themeColor="text1"/>
                <w:sz w:val="24"/>
                <w:szCs w:val="24"/>
              </w:rPr>
              <w:t xml:space="preserve">Общий объем финансирования Программы за счет средств федерального бюджета – </w:t>
            </w:r>
            <w:r w:rsidR="00A43CA5">
              <w:rPr>
                <w:rFonts w:ascii="Times New Roman" w:hAnsi="Times New Roman" w:cs="Times New Roman"/>
                <w:color w:val="000000" w:themeColor="text1"/>
                <w:sz w:val="24"/>
                <w:szCs w:val="24"/>
              </w:rPr>
              <w:t>0,00</w:t>
            </w:r>
            <w:r w:rsidRPr="00F029CE">
              <w:rPr>
                <w:rFonts w:ascii="Times New Roman" w:hAnsi="Times New Roman" w:cs="Times New Roman"/>
                <w:color w:val="000000" w:themeColor="text1"/>
                <w:sz w:val="24"/>
                <w:szCs w:val="24"/>
              </w:rPr>
              <w:t xml:space="preserve"> тыс. руб., в том числе по годам:</w:t>
            </w:r>
          </w:p>
          <w:p w:rsidR="00C23626" w:rsidRPr="00F029CE" w:rsidRDefault="00C23626" w:rsidP="00C23626">
            <w:pPr>
              <w:widowControl w:val="0"/>
              <w:autoSpaceDE w:val="0"/>
              <w:autoSpaceDN w:val="0"/>
              <w:adjustRightInd w:val="0"/>
              <w:spacing w:after="0"/>
              <w:jc w:val="both"/>
              <w:rPr>
                <w:rFonts w:ascii="Times New Roman" w:hAnsi="Times New Roman" w:cs="Times New Roman"/>
                <w:color w:val="000000" w:themeColor="text1"/>
                <w:sz w:val="24"/>
                <w:szCs w:val="24"/>
              </w:rPr>
            </w:pPr>
            <w:r w:rsidRPr="00F029CE">
              <w:rPr>
                <w:rFonts w:ascii="Times New Roman" w:hAnsi="Times New Roman" w:cs="Times New Roman"/>
                <w:color w:val="000000" w:themeColor="text1"/>
                <w:sz w:val="24"/>
                <w:szCs w:val="24"/>
              </w:rPr>
              <w:t>202</w:t>
            </w:r>
            <w:r w:rsidR="00F671F7">
              <w:rPr>
                <w:rFonts w:ascii="Times New Roman" w:hAnsi="Times New Roman" w:cs="Times New Roman"/>
                <w:color w:val="000000" w:themeColor="text1"/>
                <w:sz w:val="24"/>
                <w:szCs w:val="24"/>
              </w:rPr>
              <w:t>2</w:t>
            </w:r>
            <w:r w:rsidRPr="00F029CE">
              <w:rPr>
                <w:rFonts w:ascii="Times New Roman" w:hAnsi="Times New Roman" w:cs="Times New Roman"/>
                <w:color w:val="000000" w:themeColor="text1"/>
                <w:sz w:val="24"/>
                <w:szCs w:val="24"/>
              </w:rPr>
              <w:t xml:space="preserve"> – </w:t>
            </w:r>
            <w:r w:rsidR="00A43CA5">
              <w:rPr>
                <w:rFonts w:ascii="Times New Roman" w:hAnsi="Times New Roman" w:cs="Times New Roman"/>
                <w:color w:val="000000" w:themeColor="text1"/>
                <w:sz w:val="24"/>
                <w:szCs w:val="24"/>
              </w:rPr>
              <w:t>0,00</w:t>
            </w:r>
            <w:r w:rsidRPr="00F029CE">
              <w:rPr>
                <w:rFonts w:ascii="Times New Roman" w:hAnsi="Times New Roman" w:cs="Times New Roman"/>
                <w:color w:val="000000" w:themeColor="text1"/>
                <w:sz w:val="24"/>
                <w:szCs w:val="24"/>
              </w:rPr>
              <w:t xml:space="preserve"> тыс. руб.;</w:t>
            </w:r>
          </w:p>
          <w:p w:rsidR="00C23626" w:rsidRPr="00F029CE" w:rsidRDefault="00C23626" w:rsidP="00C23626">
            <w:pPr>
              <w:widowControl w:val="0"/>
              <w:autoSpaceDE w:val="0"/>
              <w:autoSpaceDN w:val="0"/>
              <w:adjustRightInd w:val="0"/>
              <w:spacing w:after="0"/>
              <w:jc w:val="both"/>
              <w:rPr>
                <w:rFonts w:ascii="Times New Roman" w:hAnsi="Times New Roman" w:cs="Times New Roman"/>
                <w:color w:val="000000" w:themeColor="text1"/>
                <w:sz w:val="24"/>
                <w:szCs w:val="24"/>
              </w:rPr>
            </w:pPr>
            <w:r w:rsidRPr="00F029CE">
              <w:rPr>
                <w:rFonts w:ascii="Times New Roman" w:hAnsi="Times New Roman" w:cs="Times New Roman"/>
                <w:color w:val="000000" w:themeColor="text1"/>
                <w:sz w:val="24"/>
                <w:szCs w:val="24"/>
              </w:rPr>
              <w:t>202</w:t>
            </w:r>
            <w:r w:rsidR="00F671F7">
              <w:rPr>
                <w:rFonts w:ascii="Times New Roman" w:hAnsi="Times New Roman" w:cs="Times New Roman"/>
                <w:color w:val="000000" w:themeColor="text1"/>
                <w:sz w:val="24"/>
                <w:szCs w:val="24"/>
              </w:rPr>
              <w:t>3</w:t>
            </w:r>
            <w:r w:rsidRPr="00F029CE">
              <w:rPr>
                <w:rFonts w:ascii="Times New Roman" w:hAnsi="Times New Roman" w:cs="Times New Roman"/>
                <w:color w:val="000000" w:themeColor="text1"/>
                <w:sz w:val="24"/>
                <w:szCs w:val="24"/>
              </w:rPr>
              <w:t xml:space="preserve"> – </w:t>
            </w:r>
            <w:r w:rsidR="00F029CE" w:rsidRPr="00F029CE">
              <w:rPr>
                <w:rFonts w:ascii="Times New Roman" w:hAnsi="Times New Roman" w:cs="Times New Roman"/>
                <w:color w:val="000000" w:themeColor="text1"/>
                <w:sz w:val="24"/>
                <w:szCs w:val="24"/>
              </w:rPr>
              <w:t>0,00</w:t>
            </w:r>
            <w:r w:rsidRPr="00F029CE">
              <w:rPr>
                <w:rFonts w:ascii="Times New Roman" w:hAnsi="Times New Roman" w:cs="Times New Roman"/>
                <w:color w:val="000000" w:themeColor="text1"/>
                <w:sz w:val="24"/>
                <w:szCs w:val="24"/>
              </w:rPr>
              <w:t xml:space="preserve"> тыс. руб.;</w:t>
            </w:r>
          </w:p>
          <w:p w:rsidR="00C23626" w:rsidRPr="00F029CE" w:rsidRDefault="00C23626" w:rsidP="00C23626">
            <w:pPr>
              <w:widowControl w:val="0"/>
              <w:autoSpaceDE w:val="0"/>
              <w:autoSpaceDN w:val="0"/>
              <w:adjustRightInd w:val="0"/>
              <w:spacing w:after="0"/>
              <w:jc w:val="both"/>
              <w:rPr>
                <w:rFonts w:ascii="Times New Roman" w:hAnsi="Times New Roman" w:cs="Times New Roman"/>
                <w:color w:val="000000" w:themeColor="text1"/>
                <w:sz w:val="24"/>
                <w:szCs w:val="24"/>
              </w:rPr>
            </w:pPr>
            <w:r w:rsidRPr="00F029CE">
              <w:rPr>
                <w:rFonts w:ascii="Times New Roman" w:hAnsi="Times New Roman" w:cs="Times New Roman"/>
                <w:color w:val="000000" w:themeColor="text1"/>
                <w:sz w:val="24"/>
                <w:szCs w:val="24"/>
              </w:rPr>
              <w:t>202</w:t>
            </w:r>
            <w:r w:rsidR="00F671F7">
              <w:rPr>
                <w:rFonts w:ascii="Times New Roman" w:hAnsi="Times New Roman" w:cs="Times New Roman"/>
                <w:color w:val="000000" w:themeColor="text1"/>
                <w:sz w:val="24"/>
                <w:szCs w:val="24"/>
              </w:rPr>
              <w:t>4</w:t>
            </w:r>
            <w:r w:rsidRPr="00F029CE">
              <w:rPr>
                <w:rFonts w:ascii="Times New Roman" w:hAnsi="Times New Roman" w:cs="Times New Roman"/>
                <w:color w:val="000000" w:themeColor="text1"/>
                <w:sz w:val="24"/>
                <w:szCs w:val="24"/>
              </w:rPr>
              <w:t xml:space="preserve"> – </w:t>
            </w:r>
            <w:r w:rsidR="00C72BF7" w:rsidRPr="00F029CE">
              <w:rPr>
                <w:rFonts w:ascii="Times New Roman" w:hAnsi="Times New Roman" w:cs="Times New Roman"/>
                <w:color w:val="000000" w:themeColor="text1"/>
                <w:sz w:val="24"/>
                <w:szCs w:val="24"/>
              </w:rPr>
              <w:t>0,00</w:t>
            </w:r>
            <w:r w:rsidRPr="00F029CE">
              <w:rPr>
                <w:rFonts w:ascii="Times New Roman" w:hAnsi="Times New Roman" w:cs="Times New Roman"/>
                <w:color w:val="000000" w:themeColor="text1"/>
                <w:sz w:val="24"/>
                <w:szCs w:val="24"/>
              </w:rPr>
              <w:t xml:space="preserve"> тыс. руб.</w:t>
            </w:r>
          </w:p>
          <w:p w:rsidR="00C23626" w:rsidRPr="00F029CE" w:rsidRDefault="00C23626" w:rsidP="00C23626">
            <w:pPr>
              <w:widowControl w:val="0"/>
              <w:autoSpaceDE w:val="0"/>
              <w:autoSpaceDN w:val="0"/>
              <w:adjustRightInd w:val="0"/>
              <w:spacing w:after="0"/>
              <w:jc w:val="both"/>
              <w:rPr>
                <w:rFonts w:ascii="Times New Roman" w:hAnsi="Times New Roman" w:cs="Times New Roman"/>
                <w:color w:val="000000" w:themeColor="text1"/>
                <w:sz w:val="24"/>
                <w:szCs w:val="24"/>
              </w:rPr>
            </w:pPr>
            <w:r w:rsidRPr="00F029CE">
              <w:rPr>
                <w:rFonts w:ascii="Times New Roman" w:hAnsi="Times New Roman" w:cs="Times New Roman"/>
                <w:color w:val="000000" w:themeColor="text1"/>
                <w:sz w:val="24"/>
                <w:szCs w:val="24"/>
              </w:rPr>
              <w:t xml:space="preserve">Общий объем финансирования Программы за счет краевого бюджета </w:t>
            </w:r>
            <w:r w:rsidR="00601482" w:rsidRPr="00F029CE">
              <w:rPr>
                <w:rFonts w:ascii="Times New Roman" w:hAnsi="Times New Roman" w:cs="Times New Roman"/>
                <w:color w:val="000000" w:themeColor="text1"/>
                <w:sz w:val="24"/>
                <w:szCs w:val="24"/>
              </w:rPr>
              <w:t>–</w:t>
            </w:r>
            <w:r w:rsidR="00C27981" w:rsidRPr="00F029CE">
              <w:rPr>
                <w:rFonts w:ascii="Times New Roman" w:hAnsi="Times New Roman" w:cs="Times New Roman"/>
                <w:color w:val="000000" w:themeColor="text1"/>
                <w:sz w:val="24"/>
                <w:szCs w:val="24"/>
              </w:rPr>
              <w:t xml:space="preserve"> </w:t>
            </w:r>
            <w:r w:rsidR="00F029CE" w:rsidRPr="00F029CE">
              <w:rPr>
                <w:rFonts w:ascii="Times New Roman" w:hAnsi="Times New Roman" w:cs="Times New Roman"/>
                <w:color w:val="000000" w:themeColor="text1"/>
                <w:sz w:val="24"/>
                <w:szCs w:val="24"/>
              </w:rPr>
              <w:t>84,3</w:t>
            </w:r>
            <w:r w:rsidRPr="00F029CE">
              <w:rPr>
                <w:rFonts w:ascii="Times New Roman" w:hAnsi="Times New Roman" w:cs="Times New Roman"/>
                <w:color w:val="000000" w:themeColor="text1"/>
                <w:sz w:val="24"/>
                <w:szCs w:val="24"/>
              </w:rPr>
              <w:t xml:space="preserve"> тыс. руб., в том числе по годам:</w:t>
            </w:r>
          </w:p>
          <w:p w:rsidR="00C23626" w:rsidRPr="00F029CE" w:rsidRDefault="00C23626" w:rsidP="00C23626">
            <w:pPr>
              <w:widowControl w:val="0"/>
              <w:autoSpaceDE w:val="0"/>
              <w:autoSpaceDN w:val="0"/>
              <w:adjustRightInd w:val="0"/>
              <w:spacing w:after="0"/>
              <w:jc w:val="both"/>
              <w:rPr>
                <w:rFonts w:ascii="Times New Roman" w:hAnsi="Times New Roman" w:cs="Times New Roman"/>
                <w:color w:val="000000" w:themeColor="text1"/>
                <w:sz w:val="24"/>
                <w:szCs w:val="24"/>
              </w:rPr>
            </w:pPr>
            <w:r w:rsidRPr="00F029CE">
              <w:rPr>
                <w:rFonts w:ascii="Times New Roman" w:hAnsi="Times New Roman" w:cs="Times New Roman"/>
                <w:color w:val="000000" w:themeColor="text1"/>
                <w:sz w:val="24"/>
                <w:szCs w:val="24"/>
              </w:rPr>
              <w:t>202</w:t>
            </w:r>
            <w:r w:rsidR="00F671F7">
              <w:rPr>
                <w:rFonts w:ascii="Times New Roman" w:hAnsi="Times New Roman" w:cs="Times New Roman"/>
                <w:color w:val="000000" w:themeColor="text1"/>
                <w:sz w:val="24"/>
                <w:szCs w:val="24"/>
              </w:rPr>
              <w:t>2</w:t>
            </w:r>
            <w:r w:rsidRPr="00F029CE">
              <w:rPr>
                <w:rFonts w:ascii="Times New Roman" w:hAnsi="Times New Roman" w:cs="Times New Roman"/>
                <w:color w:val="000000" w:themeColor="text1"/>
                <w:sz w:val="24"/>
                <w:szCs w:val="24"/>
              </w:rPr>
              <w:t xml:space="preserve"> – </w:t>
            </w:r>
            <w:r w:rsidR="00F029CE" w:rsidRPr="00F029CE">
              <w:rPr>
                <w:rFonts w:ascii="Times New Roman" w:hAnsi="Times New Roman" w:cs="Times New Roman"/>
                <w:color w:val="000000" w:themeColor="text1"/>
                <w:sz w:val="24"/>
                <w:szCs w:val="24"/>
              </w:rPr>
              <w:t>28,10</w:t>
            </w:r>
            <w:r w:rsidRPr="00F029CE">
              <w:rPr>
                <w:rFonts w:ascii="Times New Roman" w:hAnsi="Times New Roman" w:cs="Times New Roman"/>
                <w:color w:val="000000" w:themeColor="text1"/>
                <w:sz w:val="24"/>
                <w:szCs w:val="24"/>
              </w:rPr>
              <w:t xml:space="preserve"> тыс. руб.;</w:t>
            </w:r>
          </w:p>
          <w:p w:rsidR="00C23626" w:rsidRPr="00F029CE" w:rsidRDefault="00C23626" w:rsidP="00C23626">
            <w:pPr>
              <w:widowControl w:val="0"/>
              <w:autoSpaceDE w:val="0"/>
              <w:autoSpaceDN w:val="0"/>
              <w:adjustRightInd w:val="0"/>
              <w:spacing w:after="0"/>
              <w:jc w:val="both"/>
              <w:rPr>
                <w:rFonts w:ascii="Times New Roman" w:hAnsi="Times New Roman" w:cs="Times New Roman"/>
                <w:color w:val="000000" w:themeColor="text1"/>
                <w:sz w:val="24"/>
                <w:szCs w:val="24"/>
              </w:rPr>
            </w:pPr>
            <w:r w:rsidRPr="00F029CE">
              <w:rPr>
                <w:rFonts w:ascii="Times New Roman" w:hAnsi="Times New Roman" w:cs="Times New Roman"/>
                <w:color w:val="000000" w:themeColor="text1"/>
                <w:sz w:val="24"/>
                <w:szCs w:val="24"/>
              </w:rPr>
              <w:t>202</w:t>
            </w:r>
            <w:r w:rsidR="00F671F7">
              <w:rPr>
                <w:rFonts w:ascii="Times New Roman" w:hAnsi="Times New Roman" w:cs="Times New Roman"/>
                <w:color w:val="000000" w:themeColor="text1"/>
                <w:sz w:val="24"/>
                <w:szCs w:val="24"/>
              </w:rPr>
              <w:t>3</w:t>
            </w:r>
            <w:r w:rsidRPr="00F029CE">
              <w:rPr>
                <w:rFonts w:ascii="Times New Roman" w:hAnsi="Times New Roman" w:cs="Times New Roman"/>
                <w:color w:val="000000" w:themeColor="text1"/>
                <w:sz w:val="24"/>
                <w:szCs w:val="24"/>
              </w:rPr>
              <w:t xml:space="preserve"> – </w:t>
            </w:r>
            <w:r w:rsidR="00734BE1" w:rsidRPr="00F029CE">
              <w:rPr>
                <w:rFonts w:ascii="Times New Roman" w:hAnsi="Times New Roman" w:cs="Times New Roman"/>
                <w:color w:val="000000" w:themeColor="text1"/>
                <w:sz w:val="24"/>
                <w:szCs w:val="24"/>
              </w:rPr>
              <w:t>28,10</w:t>
            </w:r>
            <w:r w:rsidRPr="00F029CE">
              <w:rPr>
                <w:rFonts w:ascii="Times New Roman" w:hAnsi="Times New Roman" w:cs="Times New Roman"/>
                <w:color w:val="000000" w:themeColor="text1"/>
                <w:sz w:val="24"/>
                <w:szCs w:val="24"/>
              </w:rPr>
              <w:t xml:space="preserve"> тыс. руб.;</w:t>
            </w:r>
          </w:p>
          <w:p w:rsidR="00C23626" w:rsidRPr="00F029CE" w:rsidRDefault="00C23626" w:rsidP="00C23626">
            <w:pPr>
              <w:widowControl w:val="0"/>
              <w:autoSpaceDE w:val="0"/>
              <w:autoSpaceDN w:val="0"/>
              <w:adjustRightInd w:val="0"/>
              <w:spacing w:after="0"/>
              <w:jc w:val="both"/>
              <w:rPr>
                <w:rFonts w:ascii="Times New Roman" w:hAnsi="Times New Roman" w:cs="Times New Roman"/>
                <w:color w:val="000000" w:themeColor="text1"/>
                <w:sz w:val="24"/>
                <w:szCs w:val="24"/>
              </w:rPr>
            </w:pPr>
            <w:r w:rsidRPr="00F029CE">
              <w:rPr>
                <w:rFonts w:ascii="Times New Roman" w:hAnsi="Times New Roman" w:cs="Times New Roman"/>
                <w:color w:val="000000" w:themeColor="text1"/>
                <w:sz w:val="24"/>
                <w:szCs w:val="24"/>
              </w:rPr>
              <w:t>202</w:t>
            </w:r>
            <w:r w:rsidR="00F671F7">
              <w:rPr>
                <w:rFonts w:ascii="Times New Roman" w:hAnsi="Times New Roman" w:cs="Times New Roman"/>
                <w:color w:val="000000" w:themeColor="text1"/>
                <w:sz w:val="24"/>
                <w:szCs w:val="24"/>
              </w:rPr>
              <w:t>4</w:t>
            </w:r>
            <w:r w:rsidRPr="00F029CE">
              <w:rPr>
                <w:rFonts w:ascii="Times New Roman" w:hAnsi="Times New Roman" w:cs="Times New Roman"/>
                <w:color w:val="000000" w:themeColor="text1"/>
                <w:sz w:val="24"/>
                <w:szCs w:val="24"/>
              </w:rPr>
              <w:t xml:space="preserve"> – </w:t>
            </w:r>
            <w:r w:rsidR="00734BE1" w:rsidRPr="00F029CE">
              <w:rPr>
                <w:rFonts w:ascii="Times New Roman" w:hAnsi="Times New Roman" w:cs="Times New Roman"/>
                <w:color w:val="000000" w:themeColor="text1"/>
                <w:sz w:val="24"/>
                <w:szCs w:val="24"/>
              </w:rPr>
              <w:t>28,10</w:t>
            </w:r>
            <w:r w:rsidR="00601482" w:rsidRPr="00F029CE">
              <w:rPr>
                <w:rFonts w:ascii="Times New Roman" w:hAnsi="Times New Roman" w:cs="Times New Roman"/>
                <w:color w:val="000000" w:themeColor="text1"/>
                <w:sz w:val="24"/>
                <w:szCs w:val="24"/>
              </w:rPr>
              <w:t xml:space="preserve"> </w:t>
            </w:r>
            <w:r w:rsidRPr="00F029CE">
              <w:rPr>
                <w:rFonts w:ascii="Times New Roman" w:hAnsi="Times New Roman" w:cs="Times New Roman"/>
                <w:color w:val="000000" w:themeColor="text1"/>
                <w:sz w:val="24"/>
                <w:szCs w:val="24"/>
              </w:rPr>
              <w:t>тыс. руб.</w:t>
            </w:r>
          </w:p>
          <w:p w:rsidR="00457BA3" w:rsidRPr="00BA4B09" w:rsidRDefault="00277DB8" w:rsidP="00457BA3">
            <w:pPr>
              <w:widowControl w:val="0"/>
              <w:autoSpaceDE w:val="0"/>
              <w:autoSpaceDN w:val="0"/>
              <w:adjustRightInd w:val="0"/>
              <w:spacing w:after="0"/>
              <w:jc w:val="both"/>
              <w:rPr>
                <w:rFonts w:ascii="Times New Roman" w:hAnsi="Times New Roman" w:cs="Times New Roman"/>
                <w:color w:val="000000" w:themeColor="text1"/>
                <w:sz w:val="24"/>
                <w:szCs w:val="24"/>
              </w:rPr>
            </w:pPr>
            <w:r w:rsidRPr="00BA4B09">
              <w:rPr>
                <w:rFonts w:ascii="Times New Roman" w:hAnsi="Times New Roman" w:cs="Times New Roman"/>
                <w:color w:val="000000" w:themeColor="text1"/>
                <w:sz w:val="24"/>
                <w:szCs w:val="24"/>
              </w:rPr>
              <w:t xml:space="preserve">Общий объем финансирования Программы за счет средств муниципального бюджета – </w:t>
            </w:r>
            <w:r w:rsidR="00A43CA5">
              <w:rPr>
                <w:rFonts w:ascii="Times New Roman" w:hAnsi="Times New Roman" w:cs="Times New Roman"/>
                <w:color w:val="000000" w:themeColor="text1"/>
                <w:sz w:val="24"/>
                <w:szCs w:val="24"/>
              </w:rPr>
              <w:t>3</w:t>
            </w:r>
            <w:r w:rsidR="00F671F7">
              <w:rPr>
                <w:rFonts w:ascii="Times New Roman" w:hAnsi="Times New Roman" w:cs="Times New Roman"/>
                <w:color w:val="000000" w:themeColor="text1"/>
                <w:sz w:val="24"/>
                <w:szCs w:val="24"/>
              </w:rPr>
              <w:t>74</w:t>
            </w:r>
            <w:r w:rsidR="00A43CA5">
              <w:rPr>
                <w:rFonts w:ascii="Times New Roman" w:hAnsi="Times New Roman" w:cs="Times New Roman"/>
                <w:color w:val="000000" w:themeColor="text1"/>
                <w:sz w:val="24"/>
                <w:szCs w:val="24"/>
              </w:rPr>
              <w:t> </w:t>
            </w:r>
            <w:r w:rsidR="00F671F7">
              <w:rPr>
                <w:rFonts w:ascii="Times New Roman" w:hAnsi="Times New Roman" w:cs="Times New Roman"/>
                <w:color w:val="000000" w:themeColor="text1"/>
                <w:sz w:val="24"/>
                <w:szCs w:val="24"/>
              </w:rPr>
              <w:t>813</w:t>
            </w:r>
            <w:r w:rsidR="00A43CA5">
              <w:rPr>
                <w:rFonts w:ascii="Times New Roman" w:hAnsi="Times New Roman" w:cs="Times New Roman"/>
                <w:color w:val="000000" w:themeColor="text1"/>
                <w:sz w:val="24"/>
                <w:szCs w:val="24"/>
              </w:rPr>
              <w:t>,</w:t>
            </w:r>
            <w:r w:rsidR="00F671F7">
              <w:rPr>
                <w:rFonts w:ascii="Times New Roman" w:hAnsi="Times New Roman" w:cs="Times New Roman"/>
                <w:color w:val="000000" w:themeColor="text1"/>
                <w:sz w:val="24"/>
                <w:szCs w:val="24"/>
              </w:rPr>
              <w:t>1</w:t>
            </w:r>
            <w:r w:rsidR="00C72BF7" w:rsidRPr="00BA4B09">
              <w:rPr>
                <w:rFonts w:ascii="Times New Roman" w:hAnsi="Times New Roman" w:cs="Times New Roman"/>
                <w:color w:val="000000" w:themeColor="text1"/>
                <w:sz w:val="24"/>
                <w:szCs w:val="24"/>
              </w:rPr>
              <w:t xml:space="preserve"> </w:t>
            </w:r>
            <w:r w:rsidR="00457BA3" w:rsidRPr="00BA4B09">
              <w:rPr>
                <w:rFonts w:ascii="Times New Roman" w:hAnsi="Times New Roman" w:cs="Times New Roman"/>
                <w:color w:val="000000" w:themeColor="text1"/>
                <w:sz w:val="24"/>
                <w:szCs w:val="24"/>
              </w:rPr>
              <w:t>тыс. руб., в том числе по годам:</w:t>
            </w:r>
          </w:p>
          <w:p w:rsidR="00457BA3" w:rsidRPr="00BA4B09" w:rsidRDefault="00457BA3" w:rsidP="00457BA3">
            <w:pPr>
              <w:widowControl w:val="0"/>
              <w:autoSpaceDE w:val="0"/>
              <w:autoSpaceDN w:val="0"/>
              <w:adjustRightInd w:val="0"/>
              <w:spacing w:after="0"/>
              <w:jc w:val="both"/>
              <w:rPr>
                <w:rFonts w:ascii="Times New Roman" w:hAnsi="Times New Roman" w:cs="Times New Roman"/>
                <w:color w:val="000000" w:themeColor="text1"/>
                <w:sz w:val="24"/>
                <w:szCs w:val="24"/>
              </w:rPr>
            </w:pPr>
            <w:r w:rsidRPr="00BA4B09">
              <w:rPr>
                <w:rFonts w:ascii="Times New Roman" w:hAnsi="Times New Roman" w:cs="Times New Roman"/>
                <w:color w:val="000000" w:themeColor="text1"/>
                <w:sz w:val="24"/>
                <w:szCs w:val="24"/>
              </w:rPr>
              <w:t>20</w:t>
            </w:r>
            <w:r w:rsidR="00840E72" w:rsidRPr="00BA4B09">
              <w:rPr>
                <w:rFonts w:ascii="Times New Roman" w:hAnsi="Times New Roman" w:cs="Times New Roman"/>
                <w:color w:val="000000" w:themeColor="text1"/>
                <w:sz w:val="24"/>
                <w:szCs w:val="24"/>
              </w:rPr>
              <w:t>2</w:t>
            </w:r>
            <w:r w:rsidR="00F671F7">
              <w:rPr>
                <w:rFonts w:ascii="Times New Roman" w:hAnsi="Times New Roman" w:cs="Times New Roman"/>
                <w:color w:val="000000" w:themeColor="text1"/>
                <w:sz w:val="24"/>
                <w:szCs w:val="24"/>
              </w:rPr>
              <w:t>2</w:t>
            </w:r>
            <w:r w:rsidRPr="00BA4B09">
              <w:rPr>
                <w:rFonts w:ascii="Times New Roman" w:hAnsi="Times New Roman" w:cs="Times New Roman"/>
                <w:color w:val="000000" w:themeColor="text1"/>
                <w:sz w:val="24"/>
                <w:szCs w:val="24"/>
              </w:rPr>
              <w:t xml:space="preserve"> </w:t>
            </w:r>
            <w:r w:rsidR="00A43CA5">
              <w:rPr>
                <w:rFonts w:ascii="Times New Roman" w:hAnsi="Times New Roman" w:cs="Times New Roman"/>
                <w:color w:val="000000" w:themeColor="text1"/>
                <w:sz w:val="24"/>
                <w:szCs w:val="24"/>
              </w:rPr>
              <w:t>–</w:t>
            </w:r>
            <w:r w:rsidR="00F671F7">
              <w:rPr>
                <w:rFonts w:ascii="Times New Roman" w:hAnsi="Times New Roman" w:cs="Times New Roman"/>
                <w:color w:val="000000" w:themeColor="text1"/>
                <w:sz w:val="24"/>
                <w:szCs w:val="24"/>
              </w:rPr>
              <w:t>128 237,7</w:t>
            </w:r>
            <w:r w:rsidR="00F671F7" w:rsidRPr="00BA4B09">
              <w:rPr>
                <w:rFonts w:ascii="Times New Roman" w:hAnsi="Times New Roman" w:cs="Times New Roman"/>
                <w:color w:val="000000" w:themeColor="text1"/>
                <w:sz w:val="24"/>
                <w:szCs w:val="24"/>
              </w:rPr>
              <w:t xml:space="preserve"> </w:t>
            </w:r>
            <w:r w:rsidRPr="00BA4B09">
              <w:rPr>
                <w:rFonts w:ascii="Times New Roman" w:hAnsi="Times New Roman" w:cs="Times New Roman"/>
                <w:color w:val="000000" w:themeColor="text1"/>
                <w:sz w:val="24"/>
                <w:szCs w:val="24"/>
              </w:rPr>
              <w:t>тыс. руб.;</w:t>
            </w:r>
          </w:p>
          <w:p w:rsidR="00457BA3" w:rsidRPr="00BA4B09" w:rsidRDefault="00457BA3" w:rsidP="00457BA3">
            <w:pPr>
              <w:widowControl w:val="0"/>
              <w:autoSpaceDE w:val="0"/>
              <w:autoSpaceDN w:val="0"/>
              <w:adjustRightInd w:val="0"/>
              <w:spacing w:after="0"/>
              <w:jc w:val="both"/>
              <w:rPr>
                <w:rFonts w:ascii="Times New Roman" w:hAnsi="Times New Roman" w:cs="Times New Roman"/>
                <w:color w:val="000000" w:themeColor="text1"/>
                <w:sz w:val="24"/>
                <w:szCs w:val="24"/>
              </w:rPr>
            </w:pPr>
            <w:r w:rsidRPr="00BA4B09">
              <w:rPr>
                <w:rFonts w:ascii="Times New Roman" w:hAnsi="Times New Roman" w:cs="Times New Roman"/>
                <w:color w:val="000000" w:themeColor="text1"/>
                <w:sz w:val="24"/>
                <w:szCs w:val="24"/>
              </w:rPr>
              <w:t>202</w:t>
            </w:r>
            <w:r w:rsidR="00F671F7">
              <w:rPr>
                <w:rFonts w:ascii="Times New Roman" w:hAnsi="Times New Roman" w:cs="Times New Roman"/>
                <w:color w:val="000000" w:themeColor="text1"/>
                <w:sz w:val="24"/>
                <w:szCs w:val="24"/>
              </w:rPr>
              <w:t>3</w:t>
            </w:r>
            <w:r w:rsidRPr="00BA4B09">
              <w:rPr>
                <w:rFonts w:ascii="Times New Roman" w:hAnsi="Times New Roman" w:cs="Times New Roman"/>
                <w:color w:val="000000" w:themeColor="text1"/>
                <w:sz w:val="24"/>
                <w:szCs w:val="24"/>
              </w:rPr>
              <w:t xml:space="preserve"> –</w:t>
            </w:r>
            <w:r w:rsidR="00F671F7">
              <w:rPr>
                <w:rFonts w:ascii="Times New Roman" w:hAnsi="Times New Roman" w:cs="Times New Roman"/>
                <w:color w:val="000000" w:themeColor="text1"/>
                <w:sz w:val="24"/>
                <w:szCs w:val="24"/>
              </w:rPr>
              <w:t>123 287,7</w:t>
            </w:r>
            <w:r w:rsidR="00F671F7" w:rsidRPr="00BA4B09">
              <w:rPr>
                <w:rFonts w:ascii="Times New Roman" w:hAnsi="Times New Roman" w:cs="Times New Roman"/>
                <w:color w:val="000000" w:themeColor="text1"/>
                <w:sz w:val="24"/>
                <w:szCs w:val="24"/>
              </w:rPr>
              <w:t xml:space="preserve"> </w:t>
            </w:r>
            <w:r w:rsidRPr="00BA4B09">
              <w:rPr>
                <w:rFonts w:ascii="Times New Roman" w:hAnsi="Times New Roman" w:cs="Times New Roman"/>
                <w:color w:val="000000" w:themeColor="text1"/>
                <w:sz w:val="24"/>
                <w:szCs w:val="24"/>
              </w:rPr>
              <w:t>тыс. руб.;</w:t>
            </w:r>
          </w:p>
          <w:p w:rsidR="00457BA3" w:rsidRPr="00BA4B09" w:rsidRDefault="00457BA3" w:rsidP="00457BA3">
            <w:pPr>
              <w:widowControl w:val="0"/>
              <w:autoSpaceDE w:val="0"/>
              <w:autoSpaceDN w:val="0"/>
              <w:adjustRightInd w:val="0"/>
              <w:spacing w:after="0"/>
              <w:jc w:val="both"/>
              <w:rPr>
                <w:rFonts w:ascii="Times New Roman" w:hAnsi="Times New Roman" w:cs="Times New Roman"/>
                <w:color w:val="000000" w:themeColor="text1"/>
                <w:sz w:val="24"/>
                <w:szCs w:val="24"/>
              </w:rPr>
            </w:pPr>
            <w:r w:rsidRPr="00BA4B09">
              <w:rPr>
                <w:rFonts w:ascii="Times New Roman" w:hAnsi="Times New Roman" w:cs="Times New Roman"/>
                <w:color w:val="000000" w:themeColor="text1"/>
                <w:sz w:val="24"/>
                <w:szCs w:val="24"/>
              </w:rPr>
              <w:t>202</w:t>
            </w:r>
            <w:r w:rsidR="00F671F7">
              <w:rPr>
                <w:rFonts w:ascii="Times New Roman" w:hAnsi="Times New Roman" w:cs="Times New Roman"/>
                <w:color w:val="000000" w:themeColor="text1"/>
                <w:sz w:val="24"/>
                <w:szCs w:val="24"/>
              </w:rPr>
              <w:t>4</w:t>
            </w:r>
            <w:r w:rsidRPr="00BA4B09">
              <w:rPr>
                <w:rFonts w:ascii="Times New Roman" w:hAnsi="Times New Roman" w:cs="Times New Roman"/>
                <w:color w:val="000000" w:themeColor="text1"/>
                <w:sz w:val="24"/>
                <w:szCs w:val="24"/>
              </w:rPr>
              <w:t xml:space="preserve"> –</w:t>
            </w:r>
            <w:r w:rsidR="00F671F7">
              <w:rPr>
                <w:rFonts w:ascii="Times New Roman" w:hAnsi="Times New Roman" w:cs="Times New Roman"/>
                <w:color w:val="000000" w:themeColor="text1"/>
                <w:sz w:val="24"/>
                <w:szCs w:val="24"/>
              </w:rPr>
              <w:t>123 287,7</w:t>
            </w:r>
            <w:r w:rsidR="00F671F7" w:rsidRPr="00BA4B09">
              <w:rPr>
                <w:rFonts w:ascii="Times New Roman" w:hAnsi="Times New Roman" w:cs="Times New Roman"/>
                <w:color w:val="000000" w:themeColor="text1"/>
                <w:sz w:val="24"/>
                <w:szCs w:val="24"/>
              </w:rPr>
              <w:t xml:space="preserve"> </w:t>
            </w:r>
            <w:r w:rsidRPr="00BA4B09">
              <w:rPr>
                <w:rFonts w:ascii="Times New Roman" w:hAnsi="Times New Roman" w:cs="Times New Roman"/>
                <w:color w:val="000000" w:themeColor="text1"/>
                <w:sz w:val="24"/>
                <w:szCs w:val="24"/>
              </w:rPr>
              <w:t>тыс. руб.</w:t>
            </w:r>
          </w:p>
          <w:p w:rsidR="00277DB8" w:rsidRPr="00BA4B09" w:rsidRDefault="00277DB8" w:rsidP="00277DB8">
            <w:pPr>
              <w:widowControl w:val="0"/>
              <w:autoSpaceDE w:val="0"/>
              <w:autoSpaceDN w:val="0"/>
              <w:adjustRightInd w:val="0"/>
              <w:spacing w:after="0"/>
              <w:jc w:val="both"/>
              <w:rPr>
                <w:rFonts w:ascii="Times New Roman" w:hAnsi="Times New Roman" w:cs="Times New Roman"/>
                <w:color w:val="000000" w:themeColor="text1"/>
                <w:sz w:val="24"/>
                <w:szCs w:val="24"/>
              </w:rPr>
            </w:pPr>
            <w:r w:rsidRPr="00BA4B09">
              <w:rPr>
                <w:rFonts w:ascii="Times New Roman" w:hAnsi="Times New Roman" w:cs="Times New Roman"/>
                <w:color w:val="000000" w:themeColor="text1"/>
                <w:sz w:val="24"/>
                <w:szCs w:val="24"/>
              </w:rPr>
              <w:t xml:space="preserve">Общий объем финансирования за счет внебюджетных источников – </w:t>
            </w:r>
            <w:r w:rsidR="00A43CA5">
              <w:rPr>
                <w:rFonts w:ascii="Times New Roman" w:hAnsi="Times New Roman" w:cs="Times New Roman"/>
                <w:color w:val="000000" w:themeColor="text1"/>
                <w:sz w:val="24"/>
                <w:szCs w:val="24"/>
              </w:rPr>
              <w:t>18 450</w:t>
            </w:r>
            <w:r w:rsidR="00734BE1" w:rsidRPr="00BA4B09">
              <w:rPr>
                <w:rFonts w:ascii="Times New Roman" w:hAnsi="Times New Roman" w:cs="Times New Roman"/>
                <w:color w:val="000000" w:themeColor="text1"/>
                <w:sz w:val="24"/>
                <w:szCs w:val="24"/>
              </w:rPr>
              <w:t>,00</w:t>
            </w:r>
            <w:r w:rsidRPr="00BA4B09">
              <w:rPr>
                <w:rFonts w:ascii="Times New Roman" w:hAnsi="Times New Roman" w:cs="Times New Roman"/>
                <w:color w:val="000000" w:themeColor="text1"/>
                <w:sz w:val="24"/>
                <w:szCs w:val="24"/>
              </w:rPr>
              <w:t xml:space="preserve"> тыс. руб., в том числе по годам:</w:t>
            </w:r>
          </w:p>
          <w:p w:rsidR="00277DB8" w:rsidRPr="00BA4B09" w:rsidRDefault="00277DB8" w:rsidP="00277DB8">
            <w:pPr>
              <w:widowControl w:val="0"/>
              <w:autoSpaceDE w:val="0"/>
              <w:autoSpaceDN w:val="0"/>
              <w:adjustRightInd w:val="0"/>
              <w:spacing w:after="0"/>
              <w:jc w:val="both"/>
              <w:rPr>
                <w:rFonts w:ascii="Times New Roman" w:hAnsi="Times New Roman" w:cs="Times New Roman"/>
                <w:color w:val="000000" w:themeColor="text1"/>
                <w:sz w:val="24"/>
                <w:szCs w:val="24"/>
              </w:rPr>
            </w:pPr>
            <w:r w:rsidRPr="00BA4B09">
              <w:rPr>
                <w:rFonts w:ascii="Times New Roman" w:hAnsi="Times New Roman" w:cs="Times New Roman"/>
                <w:color w:val="000000" w:themeColor="text1"/>
                <w:sz w:val="24"/>
                <w:szCs w:val="24"/>
              </w:rPr>
              <w:t>20</w:t>
            </w:r>
            <w:r w:rsidR="00BA4B09" w:rsidRPr="00BA4B09">
              <w:rPr>
                <w:rFonts w:ascii="Times New Roman" w:hAnsi="Times New Roman" w:cs="Times New Roman"/>
                <w:color w:val="000000" w:themeColor="text1"/>
                <w:sz w:val="24"/>
                <w:szCs w:val="24"/>
              </w:rPr>
              <w:t>2</w:t>
            </w:r>
            <w:r w:rsidR="00C740C0">
              <w:rPr>
                <w:rFonts w:ascii="Times New Roman" w:hAnsi="Times New Roman" w:cs="Times New Roman"/>
                <w:color w:val="000000" w:themeColor="text1"/>
                <w:sz w:val="24"/>
                <w:szCs w:val="24"/>
              </w:rPr>
              <w:t>2</w:t>
            </w:r>
            <w:r w:rsidRPr="00BA4B09">
              <w:rPr>
                <w:rFonts w:ascii="Times New Roman" w:hAnsi="Times New Roman" w:cs="Times New Roman"/>
                <w:color w:val="000000" w:themeColor="text1"/>
                <w:sz w:val="24"/>
                <w:szCs w:val="24"/>
              </w:rPr>
              <w:t xml:space="preserve"> </w:t>
            </w:r>
            <w:r w:rsidR="00734BE1" w:rsidRPr="00BA4B09">
              <w:rPr>
                <w:rFonts w:ascii="Times New Roman" w:hAnsi="Times New Roman" w:cs="Times New Roman"/>
                <w:color w:val="000000" w:themeColor="text1"/>
                <w:sz w:val="24"/>
                <w:szCs w:val="24"/>
              </w:rPr>
              <w:t>–</w:t>
            </w:r>
            <w:r w:rsidR="00457BA3" w:rsidRPr="00BA4B09">
              <w:rPr>
                <w:rFonts w:ascii="Times New Roman" w:hAnsi="Times New Roman" w:cs="Times New Roman"/>
                <w:color w:val="000000" w:themeColor="text1"/>
                <w:sz w:val="24"/>
                <w:szCs w:val="24"/>
              </w:rPr>
              <w:t xml:space="preserve"> </w:t>
            </w:r>
            <w:r w:rsidR="00A43CA5">
              <w:rPr>
                <w:rFonts w:ascii="Times New Roman" w:hAnsi="Times New Roman" w:cs="Times New Roman"/>
                <w:color w:val="000000" w:themeColor="text1"/>
                <w:sz w:val="24"/>
                <w:szCs w:val="24"/>
              </w:rPr>
              <w:t>6 150,00</w:t>
            </w:r>
            <w:r w:rsidRPr="00BA4B09">
              <w:rPr>
                <w:rFonts w:ascii="Times New Roman" w:hAnsi="Times New Roman" w:cs="Times New Roman"/>
                <w:color w:val="000000" w:themeColor="text1"/>
                <w:sz w:val="24"/>
                <w:szCs w:val="24"/>
              </w:rPr>
              <w:t xml:space="preserve"> тыс. руб.;</w:t>
            </w:r>
          </w:p>
          <w:p w:rsidR="00277DB8" w:rsidRPr="00BA4B09" w:rsidRDefault="00457BA3" w:rsidP="00277DB8">
            <w:pPr>
              <w:widowControl w:val="0"/>
              <w:autoSpaceDE w:val="0"/>
              <w:autoSpaceDN w:val="0"/>
              <w:adjustRightInd w:val="0"/>
              <w:spacing w:after="0"/>
              <w:jc w:val="both"/>
              <w:rPr>
                <w:rFonts w:ascii="Times New Roman" w:hAnsi="Times New Roman" w:cs="Times New Roman"/>
                <w:color w:val="000000" w:themeColor="text1"/>
                <w:sz w:val="24"/>
                <w:szCs w:val="24"/>
              </w:rPr>
            </w:pPr>
            <w:r w:rsidRPr="00BA4B09">
              <w:rPr>
                <w:rFonts w:ascii="Times New Roman" w:hAnsi="Times New Roman" w:cs="Times New Roman"/>
                <w:color w:val="000000" w:themeColor="text1"/>
                <w:sz w:val="24"/>
                <w:szCs w:val="24"/>
              </w:rPr>
              <w:t>202</w:t>
            </w:r>
            <w:r w:rsidR="00C740C0">
              <w:rPr>
                <w:rFonts w:ascii="Times New Roman" w:hAnsi="Times New Roman" w:cs="Times New Roman"/>
                <w:color w:val="000000" w:themeColor="text1"/>
                <w:sz w:val="24"/>
                <w:szCs w:val="24"/>
              </w:rPr>
              <w:t>3</w:t>
            </w:r>
            <w:r w:rsidR="00277DB8" w:rsidRPr="00BA4B09">
              <w:rPr>
                <w:rFonts w:ascii="Times New Roman" w:hAnsi="Times New Roman" w:cs="Times New Roman"/>
                <w:color w:val="000000" w:themeColor="text1"/>
                <w:sz w:val="24"/>
                <w:szCs w:val="24"/>
              </w:rPr>
              <w:t xml:space="preserve"> – </w:t>
            </w:r>
            <w:r w:rsidR="00A43CA5">
              <w:rPr>
                <w:rFonts w:ascii="Times New Roman" w:hAnsi="Times New Roman" w:cs="Times New Roman"/>
                <w:color w:val="000000" w:themeColor="text1"/>
                <w:sz w:val="24"/>
                <w:szCs w:val="24"/>
              </w:rPr>
              <w:t>6 150,00</w:t>
            </w:r>
            <w:r w:rsidR="00277DB8" w:rsidRPr="00BA4B09">
              <w:rPr>
                <w:rFonts w:ascii="Times New Roman" w:hAnsi="Times New Roman" w:cs="Times New Roman"/>
                <w:color w:val="000000" w:themeColor="text1"/>
                <w:sz w:val="24"/>
                <w:szCs w:val="24"/>
              </w:rPr>
              <w:t xml:space="preserve"> тыс. руб.;</w:t>
            </w:r>
          </w:p>
          <w:p w:rsidR="00277DB8" w:rsidRPr="005F5CBC" w:rsidRDefault="00277DB8" w:rsidP="00C740C0">
            <w:pPr>
              <w:widowControl w:val="0"/>
              <w:autoSpaceDE w:val="0"/>
              <w:autoSpaceDN w:val="0"/>
              <w:adjustRightInd w:val="0"/>
              <w:spacing w:after="0"/>
              <w:jc w:val="both"/>
              <w:rPr>
                <w:rFonts w:ascii="Times New Roman" w:hAnsi="Times New Roman" w:cs="Times New Roman"/>
                <w:color w:val="FF0000"/>
                <w:sz w:val="24"/>
                <w:szCs w:val="24"/>
              </w:rPr>
            </w:pPr>
            <w:r w:rsidRPr="00BA4B09">
              <w:rPr>
                <w:rFonts w:ascii="Times New Roman" w:hAnsi="Times New Roman" w:cs="Times New Roman"/>
                <w:color w:val="000000" w:themeColor="text1"/>
                <w:sz w:val="24"/>
                <w:szCs w:val="24"/>
              </w:rPr>
              <w:t>202</w:t>
            </w:r>
            <w:r w:rsidR="00C740C0">
              <w:rPr>
                <w:rFonts w:ascii="Times New Roman" w:hAnsi="Times New Roman" w:cs="Times New Roman"/>
                <w:color w:val="000000" w:themeColor="text1"/>
                <w:sz w:val="24"/>
                <w:szCs w:val="24"/>
              </w:rPr>
              <w:t>4</w:t>
            </w:r>
            <w:r w:rsidRPr="00BA4B09">
              <w:rPr>
                <w:rFonts w:ascii="Times New Roman" w:hAnsi="Times New Roman" w:cs="Times New Roman"/>
                <w:color w:val="000000" w:themeColor="text1"/>
                <w:sz w:val="24"/>
                <w:szCs w:val="24"/>
              </w:rPr>
              <w:t xml:space="preserve"> – </w:t>
            </w:r>
            <w:r w:rsidR="00A43CA5">
              <w:rPr>
                <w:rFonts w:ascii="Times New Roman" w:hAnsi="Times New Roman" w:cs="Times New Roman"/>
                <w:color w:val="000000" w:themeColor="text1"/>
                <w:sz w:val="24"/>
                <w:szCs w:val="24"/>
              </w:rPr>
              <w:t>6 150</w:t>
            </w:r>
            <w:r w:rsidR="00734BE1" w:rsidRPr="00BA4B09">
              <w:rPr>
                <w:rFonts w:ascii="Times New Roman" w:hAnsi="Times New Roman" w:cs="Times New Roman"/>
                <w:color w:val="000000" w:themeColor="text1"/>
                <w:sz w:val="24"/>
                <w:szCs w:val="24"/>
              </w:rPr>
              <w:t>,00</w:t>
            </w:r>
            <w:r w:rsidRPr="00BA4B09">
              <w:rPr>
                <w:rFonts w:ascii="Times New Roman" w:hAnsi="Times New Roman" w:cs="Times New Roman"/>
                <w:color w:val="000000" w:themeColor="text1"/>
                <w:sz w:val="24"/>
                <w:szCs w:val="24"/>
              </w:rPr>
              <w:t xml:space="preserve"> тыс. руб.</w:t>
            </w:r>
          </w:p>
        </w:tc>
      </w:tr>
    </w:tbl>
    <w:p w:rsidR="00277DB8" w:rsidRPr="005F5CBC" w:rsidRDefault="00277DB8" w:rsidP="00277DB8">
      <w:pPr>
        <w:pStyle w:val="ConsPlusTitle"/>
        <w:widowControl/>
        <w:tabs>
          <w:tab w:val="left" w:pos="5040"/>
          <w:tab w:val="left" w:pos="5220"/>
        </w:tabs>
        <w:spacing w:line="276" w:lineRule="auto"/>
        <w:ind w:left="927"/>
        <w:jc w:val="center"/>
        <w:rPr>
          <w:rFonts w:ascii="Times New Roman" w:hAnsi="Times New Roman" w:cs="Times New Roman"/>
          <w:b w:val="0"/>
          <w:color w:val="FF0000"/>
          <w:sz w:val="24"/>
          <w:szCs w:val="24"/>
        </w:rPr>
      </w:pPr>
    </w:p>
    <w:p w:rsidR="000316B5" w:rsidRPr="005F5CBC" w:rsidRDefault="000316B5" w:rsidP="00277DB8">
      <w:pPr>
        <w:pStyle w:val="ConsPlusTitle"/>
        <w:widowControl/>
        <w:tabs>
          <w:tab w:val="left" w:pos="5040"/>
          <w:tab w:val="left" w:pos="5220"/>
        </w:tabs>
        <w:spacing w:line="276" w:lineRule="auto"/>
        <w:jc w:val="center"/>
        <w:rPr>
          <w:rFonts w:ascii="Times New Roman" w:hAnsi="Times New Roman" w:cs="Times New Roman"/>
          <w:color w:val="FF0000"/>
          <w:sz w:val="24"/>
          <w:szCs w:val="24"/>
        </w:rPr>
      </w:pPr>
    </w:p>
    <w:p w:rsidR="000316B5" w:rsidRPr="005F5CBC" w:rsidRDefault="000316B5" w:rsidP="00277DB8">
      <w:pPr>
        <w:pStyle w:val="ConsPlusTitle"/>
        <w:widowControl/>
        <w:tabs>
          <w:tab w:val="left" w:pos="5040"/>
          <w:tab w:val="left" w:pos="5220"/>
        </w:tabs>
        <w:spacing w:line="276" w:lineRule="auto"/>
        <w:jc w:val="center"/>
        <w:rPr>
          <w:rFonts w:ascii="Times New Roman" w:hAnsi="Times New Roman" w:cs="Times New Roman"/>
          <w:color w:val="FF0000"/>
          <w:sz w:val="24"/>
          <w:szCs w:val="24"/>
        </w:rPr>
      </w:pPr>
    </w:p>
    <w:p w:rsidR="000316B5" w:rsidRPr="005F5CBC" w:rsidRDefault="000316B5" w:rsidP="00277DB8">
      <w:pPr>
        <w:pStyle w:val="ConsPlusTitle"/>
        <w:widowControl/>
        <w:tabs>
          <w:tab w:val="left" w:pos="5040"/>
          <w:tab w:val="left" w:pos="5220"/>
        </w:tabs>
        <w:spacing w:line="276" w:lineRule="auto"/>
        <w:jc w:val="center"/>
        <w:rPr>
          <w:rFonts w:ascii="Times New Roman" w:hAnsi="Times New Roman" w:cs="Times New Roman"/>
          <w:color w:val="FF0000"/>
          <w:sz w:val="24"/>
          <w:szCs w:val="24"/>
        </w:rPr>
      </w:pPr>
    </w:p>
    <w:p w:rsidR="000316B5" w:rsidRPr="005F5CBC" w:rsidRDefault="000316B5" w:rsidP="00277DB8">
      <w:pPr>
        <w:pStyle w:val="ConsPlusTitle"/>
        <w:widowControl/>
        <w:tabs>
          <w:tab w:val="left" w:pos="5040"/>
          <w:tab w:val="left" w:pos="5220"/>
        </w:tabs>
        <w:spacing w:line="276" w:lineRule="auto"/>
        <w:jc w:val="center"/>
        <w:rPr>
          <w:rFonts w:ascii="Times New Roman" w:hAnsi="Times New Roman" w:cs="Times New Roman"/>
          <w:color w:val="FF0000"/>
          <w:sz w:val="24"/>
          <w:szCs w:val="24"/>
        </w:rPr>
      </w:pPr>
    </w:p>
    <w:p w:rsidR="000316B5" w:rsidRPr="005F5CBC" w:rsidRDefault="000316B5" w:rsidP="00277DB8">
      <w:pPr>
        <w:pStyle w:val="ConsPlusTitle"/>
        <w:widowControl/>
        <w:tabs>
          <w:tab w:val="left" w:pos="5040"/>
          <w:tab w:val="left" w:pos="5220"/>
        </w:tabs>
        <w:spacing w:line="276" w:lineRule="auto"/>
        <w:jc w:val="center"/>
        <w:rPr>
          <w:rFonts w:ascii="Times New Roman" w:hAnsi="Times New Roman" w:cs="Times New Roman"/>
          <w:color w:val="FF0000"/>
          <w:sz w:val="24"/>
          <w:szCs w:val="24"/>
        </w:rPr>
      </w:pPr>
    </w:p>
    <w:p w:rsidR="000316B5" w:rsidRPr="005F5CBC" w:rsidRDefault="000316B5" w:rsidP="00277DB8">
      <w:pPr>
        <w:pStyle w:val="ConsPlusTitle"/>
        <w:widowControl/>
        <w:tabs>
          <w:tab w:val="left" w:pos="5040"/>
          <w:tab w:val="left" w:pos="5220"/>
        </w:tabs>
        <w:spacing w:line="276" w:lineRule="auto"/>
        <w:jc w:val="center"/>
        <w:rPr>
          <w:rFonts w:ascii="Times New Roman" w:hAnsi="Times New Roman" w:cs="Times New Roman"/>
          <w:color w:val="FF0000"/>
          <w:sz w:val="24"/>
          <w:szCs w:val="24"/>
        </w:rPr>
      </w:pPr>
    </w:p>
    <w:p w:rsidR="00277DB8" w:rsidRPr="004C2822" w:rsidRDefault="00277DB8" w:rsidP="00277DB8">
      <w:pPr>
        <w:pStyle w:val="ConsPlusTitle"/>
        <w:widowControl/>
        <w:tabs>
          <w:tab w:val="left" w:pos="5040"/>
          <w:tab w:val="left" w:pos="5220"/>
        </w:tabs>
        <w:spacing w:line="276" w:lineRule="auto"/>
        <w:jc w:val="center"/>
        <w:rPr>
          <w:rFonts w:ascii="Times New Roman" w:hAnsi="Times New Roman" w:cs="Times New Roman"/>
          <w:sz w:val="24"/>
          <w:szCs w:val="24"/>
        </w:rPr>
      </w:pPr>
      <w:r w:rsidRPr="004C2822">
        <w:rPr>
          <w:rFonts w:ascii="Times New Roman" w:hAnsi="Times New Roman" w:cs="Times New Roman"/>
          <w:sz w:val="24"/>
          <w:szCs w:val="24"/>
        </w:rPr>
        <w:lastRenderedPageBreak/>
        <w:t>Основные разделы муниципальной Программы</w:t>
      </w:r>
    </w:p>
    <w:p w:rsidR="00277DB8" w:rsidRPr="004C2822" w:rsidRDefault="00277DB8" w:rsidP="00277DB8">
      <w:pPr>
        <w:pStyle w:val="ConsPlusTitle"/>
        <w:widowControl/>
        <w:tabs>
          <w:tab w:val="left" w:pos="5040"/>
          <w:tab w:val="left" w:pos="5220"/>
        </w:tabs>
        <w:spacing w:line="276" w:lineRule="auto"/>
        <w:ind w:left="927"/>
        <w:jc w:val="center"/>
        <w:rPr>
          <w:rFonts w:ascii="Times New Roman" w:hAnsi="Times New Roman" w:cs="Times New Roman"/>
          <w:sz w:val="24"/>
          <w:szCs w:val="24"/>
        </w:rPr>
      </w:pPr>
    </w:p>
    <w:p w:rsidR="00277DB8" w:rsidRPr="004C2822" w:rsidRDefault="00277DB8" w:rsidP="00277DB8">
      <w:pPr>
        <w:widowControl w:val="0"/>
        <w:autoSpaceDE w:val="0"/>
        <w:autoSpaceDN w:val="0"/>
        <w:adjustRightInd w:val="0"/>
        <w:ind w:firstLine="567"/>
        <w:jc w:val="center"/>
        <w:rPr>
          <w:rFonts w:ascii="Times New Roman" w:hAnsi="Times New Roman" w:cs="Times New Roman"/>
          <w:b/>
          <w:sz w:val="24"/>
          <w:szCs w:val="24"/>
        </w:rPr>
      </w:pPr>
      <w:r w:rsidRPr="004C2822">
        <w:rPr>
          <w:rFonts w:ascii="Times New Roman" w:hAnsi="Times New Roman" w:cs="Times New Roman"/>
          <w:b/>
          <w:sz w:val="24"/>
          <w:szCs w:val="24"/>
        </w:rPr>
        <w:t xml:space="preserve">1. Характеристика текущего состояния сферы культуры г.Сосновоборска </w:t>
      </w:r>
      <w:r w:rsidR="000316B5" w:rsidRPr="004C2822">
        <w:rPr>
          <w:rFonts w:ascii="Times New Roman" w:hAnsi="Times New Roman" w:cs="Times New Roman"/>
          <w:b/>
          <w:sz w:val="24"/>
          <w:szCs w:val="24"/>
        </w:rPr>
        <w:br/>
      </w:r>
      <w:r w:rsidRPr="004C2822">
        <w:rPr>
          <w:rFonts w:ascii="Times New Roman" w:hAnsi="Times New Roman" w:cs="Times New Roman"/>
          <w:b/>
          <w:sz w:val="24"/>
          <w:szCs w:val="24"/>
        </w:rPr>
        <w:t>с указанием основных показателей социально-экономического развития города</w:t>
      </w:r>
      <w:r w:rsidR="000316B5" w:rsidRPr="004C2822">
        <w:rPr>
          <w:rFonts w:ascii="Times New Roman" w:hAnsi="Times New Roman" w:cs="Times New Roman"/>
          <w:b/>
          <w:sz w:val="24"/>
          <w:szCs w:val="24"/>
        </w:rPr>
        <w:br/>
      </w:r>
      <w:r w:rsidRPr="004C2822">
        <w:rPr>
          <w:rFonts w:ascii="Times New Roman" w:hAnsi="Times New Roman" w:cs="Times New Roman"/>
          <w:b/>
          <w:sz w:val="24"/>
          <w:szCs w:val="24"/>
        </w:rPr>
        <w:t xml:space="preserve"> и анализ социальных, финансово-экономических </w:t>
      </w:r>
      <w:r w:rsidR="000316B5" w:rsidRPr="004C2822">
        <w:rPr>
          <w:rFonts w:ascii="Times New Roman" w:hAnsi="Times New Roman" w:cs="Times New Roman"/>
          <w:b/>
          <w:sz w:val="24"/>
          <w:szCs w:val="24"/>
        </w:rPr>
        <w:br/>
      </w:r>
      <w:r w:rsidRPr="004C2822">
        <w:rPr>
          <w:rFonts w:ascii="Times New Roman" w:hAnsi="Times New Roman" w:cs="Times New Roman"/>
          <w:b/>
          <w:sz w:val="24"/>
          <w:szCs w:val="24"/>
        </w:rPr>
        <w:t>и прочих рисков реализации Программы</w:t>
      </w:r>
    </w:p>
    <w:p w:rsidR="00277DB8" w:rsidRPr="00D02DD1" w:rsidRDefault="00277DB8" w:rsidP="00277DB8">
      <w:pPr>
        <w:spacing w:after="0"/>
        <w:ind w:firstLine="708"/>
        <w:jc w:val="both"/>
        <w:rPr>
          <w:rFonts w:ascii="Times New Roman" w:hAnsi="Times New Roman" w:cs="Times New Roman"/>
          <w:sz w:val="24"/>
          <w:szCs w:val="24"/>
        </w:rPr>
      </w:pPr>
      <w:r w:rsidRPr="00D02DD1">
        <w:rPr>
          <w:rFonts w:ascii="Times New Roman" w:hAnsi="Times New Roman" w:cs="Times New Roman"/>
          <w:sz w:val="24"/>
          <w:szCs w:val="24"/>
        </w:rPr>
        <w:t>Город Сосновоборск обладает богатым культурным и творческим потенциалом,</w:t>
      </w:r>
      <w:r w:rsidR="006C5BFF" w:rsidRPr="00D02DD1">
        <w:rPr>
          <w:rFonts w:ascii="Times New Roman" w:hAnsi="Times New Roman" w:cs="Times New Roman"/>
          <w:sz w:val="24"/>
          <w:szCs w:val="24"/>
        </w:rPr>
        <w:t xml:space="preserve"> </w:t>
      </w:r>
      <w:r w:rsidRPr="00D02DD1">
        <w:rPr>
          <w:rFonts w:ascii="Times New Roman" w:hAnsi="Times New Roman" w:cs="Times New Roman"/>
          <w:sz w:val="24"/>
          <w:szCs w:val="24"/>
        </w:rPr>
        <w:t>обеспечивающим населению равный доступ к высококачественным культурным благам и услугам, формирующим благоприятную среду для творческой самореализации граждан.</w:t>
      </w:r>
    </w:p>
    <w:p w:rsidR="00277DB8" w:rsidRPr="00D02DD1" w:rsidRDefault="00277DB8" w:rsidP="00277DB8">
      <w:pPr>
        <w:spacing w:after="0"/>
        <w:ind w:firstLine="708"/>
        <w:jc w:val="both"/>
        <w:rPr>
          <w:rFonts w:ascii="Times New Roman" w:hAnsi="Times New Roman" w:cs="Times New Roman"/>
          <w:sz w:val="24"/>
          <w:szCs w:val="24"/>
        </w:rPr>
      </w:pPr>
      <w:r w:rsidRPr="00D02DD1">
        <w:rPr>
          <w:rFonts w:ascii="Times New Roman" w:hAnsi="Times New Roman" w:cs="Times New Roman"/>
          <w:sz w:val="24"/>
          <w:szCs w:val="24"/>
        </w:rPr>
        <w:t>Услуги населению оказывают следующие виды учреждений:</w:t>
      </w:r>
    </w:p>
    <w:p w:rsidR="00277DB8" w:rsidRPr="00D02DD1" w:rsidRDefault="00840E72" w:rsidP="00277DB8">
      <w:pPr>
        <w:spacing w:after="0"/>
        <w:ind w:firstLine="567"/>
        <w:jc w:val="both"/>
        <w:rPr>
          <w:rFonts w:ascii="Times New Roman" w:hAnsi="Times New Roman" w:cs="Times New Roman"/>
          <w:sz w:val="24"/>
          <w:szCs w:val="24"/>
        </w:rPr>
      </w:pPr>
      <w:r w:rsidRPr="00D02DD1">
        <w:rPr>
          <w:rFonts w:ascii="Times New Roman" w:hAnsi="Times New Roman" w:cs="Times New Roman"/>
          <w:sz w:val="24"/>
          <w:szCs w:val="24"/>
        </w:rPr>
        <w:t>- м</w:t>
      </w:r>
      <w:r w:rsidR="00277DB8" w:rsidRPr="00D02DD1">
        <w:rPr>
          <w:rFonts w:ascii="Times New Roman" w:hAnsi="Times New Roman" w:cs="Times New Roman"/>
          <w:sz w:val="24"/>
          <w:szCs w:val="24"/>
        </w:rPr>
        <w:t>униципальное автономное</w:t>
      </w:r>
      <w:r w:rsidR="00631A08" w:rsidRPr="00D02DD1">
        <w:rPr>
          <w:rFonts w:ascii="Times New Roman" w:hAnsi="Times New Roman" w:cs="Times New Roman"/>
          <w:sz w:val="24"/>
          <w:szCs w:val="24"/>
        </w:rPr>
        <w:t xml:space="preserve"> учреждение культуры Городской Д</w:t>
      </w:r>
      <w:r w:rsidR="00277DB8" w:rsidRPr="00D02DD1">
        <w:rPr>
          <w:rFonts w:ascii="Times New Roman" w:hAnsi="Times New Roman" w:cs="Times New Roman"/>
          <w:sz w:val="24"/>
          <w:szCs w:val="24"/>
        </w:rPr>
        <w:t xml:space="preserve">ом культуры «Мечта» </w:t>
      </w:r>
      <w:r w:rsidR="00631A08" w:rsidRPr="00D02DD1">
        <w:rPr>
          <w:rFonts w:ascii="Times New Roman" w:hAnsi="Times New Roman" w:cs="Times New Roman"/>
          <w:sz w:val="24"/>
          <w:szCs w:val="24"/>
        </w:rPr>
        <w:t xml:space="preserve">г. Сосновоборска </w:t>
      </w:r>
      <w:r w:rsidR="00277DB8" w:rsidRPr="00D02DD1">
        <w:rPr>
          <w:rFonts w:ascii="Times New Roman" w:hAnsi="Times New Roman" w:cs="Times New Roman"/>
          <w:sz w:val="24"/>
          <w:szCs w:val="24"/>
        </w:rPr>
        <w:t>(далее – МАУК ГДК «Мечта»);</w:t>
      </w:r>
    </w:p>
    <w:p w:rsidR="00277DB8" w:rsidRPr="00D02DD1" w:rsidRDefault="005A3918" w:rsidP="00277DB8">
      <w:pPr>
        <w:spacing w:after="0"/>
        <w:ind w:firstLine="567"/>
        <w:jc w:val="both"/>
        <w:rPr>
          <w:rFonts w:ascii="Times New Roman" w:hAnsi="Times New Roman" w:cs="Times New Roman"/>
          <w:sz w:val="24"/>
          <w:szCs w:val="24"/>
        </w:rPr>
      </w:pPr>
      <w:r>
        <w:rPr>
          <w:rFonts w:ascii="Times New Roman" w:hAnsi="Times New Roman" w:cs="Times New Roman"/>
          <w:sz w:val="24"/>
          <w:szCs w:val="24"/>
        </w:rPr>
        <w:t>- м</w:t>
      </w:r>
      <w:r w:rsidR="00277DB8" w:rsidRPr="00D02DD1">
        <w:rPr>
          <w:rFonts w:ascii="Times New Roman" w:hAnsi="Times New Roman" w:cs="Times New Roman"/>
          <w:sz w:val="24"/>
          <w:szCs w:val="24"/>
        </w:rPr>
        <w:t xml:space="preserve">униципальное автономное учреждение культуры Библиотечно-музейный комплекс </w:t>
      </w:r>
      <w:r w:rsidR="00631A08" w:rsidRPr="00D02DD1">
        <w:rPr>
          <w:rFonts w:ascii="Times New Roman" w:hAnsi="Times New Roman" w:cs="Times New Roman"/>
          <w:sz w:val="24"/>
          <w:szCs w:val="24"/>
        </w:rPr>
        <w:t xml:space="preserve">г. Сосновоборска </w:t>
      </w:r>
      <w:r w:rsidR="00277DB8" w:rsidRPr="00D02DD1">
        <w:rPr>
          <w:rFonts w:ascii="Times New Roman" w:hAnsi="Times New Roman" w:cs="Times New Roman"/>
          <w:sz w:val="24"/>
          <w:szCs w:val="24"/>
        </w:rPr>
        <w:t>(далее – МАУК БМК);</w:t>
      </w:r>
    </w:p>
    <w:p w:rsidR="00277DB8" w:rsidRPr="00D02DD1" w:rsidRDefault="005A3918" w:rsidP="00277DB8">
      <w:pPr>
        <w:spacing w:after="0"/>
        <w:ind w:firstLine="567"/>
        <w:jc w:val="both"/>
        <w:rPr>
          <w:rFonts w:ascii="Times New Roman" w:hAnsi="Times New Roman" w:cs="Times New Roman"/>
          <w:sz w:val="24"/>
          <w:szCs w:val="24"/>
        </w:rPr>
      </w:pPr>
      <w:r>
        <w:rPr>
          <w:rFonts w:ascii="Times New Roman" w:hAnsi="Times New Roman" w:cs="Times New Roman"/>
          <w:sz w:val="24"/>
          <w:szCs w:val="24"/>
        </w:rPr>
        <w:t>- м</w:t>
      </w:r>
      <w:r w:rsidR="00277DB8" w:rsidRPr="00D02DD1">
        <w:rPr>
          <w:rFonts w:ascii="Times New Roman" w:hAnsi="Times New Roman" w:cs="Times New Roman"/>
          <w:sz w:val="24"/>
          <w:szCs w:val="24"/>
        </w:rPr>
        <w:t xml:space="preserve">униципальное автономное учреждение дополнительного образования «Детская школа искусств» </w:t>
      </w:r>
      <w:r w:rsidR="00631A08" w:rsidRPr="00D02DD1">
        <w:rPr>
          <w:rFonts w:ascii="Times New Roman" w:hAnsi="Times New Roman" w:cs="Times New Roman"/>
          <w:sz w:val="24"/>
          <w:szCs w:val="24"/>
        </w:rPr>
        <w:t xml:space="preserve">г. Сосновоборска </w:t>
      </w:r>
      <w:r w:rsidR="00277DB8" w:rsidRPr="00D02DD1">
        <w:rPr>
          <w:rFonts w:ascii="Times New Roman" w:hAnsi="Times New Roman" w:cs="Times New Roman"/>
          <w:sz w:val="24"/>
          <w:szCs w:val="24"/>
        </w:rPr>
        <w:t>(далее – МАУДО ДШИ);</w:t>
      </w:r>
    </w:p>
    <w:p w:rsidR="00277DB8" w:rsidRPr="00D02DD1" w:rsidRDefault="00840E72" w:rsidP="00277DB8">
      <w:pPr>
        <w:spacing w:after="0"/>
        <w:ind w:firstLine="567"/>
        <w:jc w:val="both"/>
        <w:rPr>
          <w:rFonts w:ascii="Times New Roman" w:hAnsi="Times New Roman" w:cs="Times New Roman"/>
          <w:sz w:val="24"/>
          <w:szCs w:val="24"/>
        </w:rPr>
      </w:pPr>
      <w:r w:rsidRPr="00D02DD1">
        <w:rPr>
          <w:rFonts w:ascii="Times New Roman" w:hAnsi="Times New Roman" w:cs="Times New Roman"/>
          <w:sz w:val="24"/>
          <w:szCs w:val="24"/>
        </w:rPr>
        <w:t>- м</w:t>
      </w:r>
      <w:r w:rsidR="00277DB8" w:rsidRPr="00D02DD1">
        <w:rPr>
          <w:rFonts w:ascii="Times New Roman" w:hAnsi="Times New Roman" w:cs="Times New Roman"/>
          <w:sz w:val="24"/>
          <w:szCs w:val="24"/>
        </w:rPr>
        <w:t>униципальное автономное учреждение культуры «Центр досуга»</w:t>
      </w:r>
      <w:r w:rsidR="00631A08" w:rsidRPr="00D02DD1">
        <w:rPr>
          <w:rFonts w:ascii="Times New Roman" w:hAnsi="Times New Roman" w:cs="Times New Roman"/>
          <w:sz w:val="24"/>
          <w:szCs w:val="24"/>
        </w:rPr>
        <w:t xml:space="preserve"> г.Сосновоборска</w:t>
      </w:r>
      <w:r w:rsidR="00277DB8" w:rsidRPr="00D02DD1">
        <w:rPr>
          <w:rFonts w:ascii="Times New Roman" w:hAnsi="Times New Roman" w:cs="Times New Roman"/>
          <w:sz w:val="24"/>
          <w:szCs w:val="24"/>
        </w:rPr>
        <w:t xml:space="preserve"> (далее –«Центр досуга»</w:t>
      </w:r>
      <w:r w:rsidR="00550F36" w:rsidRPr="00D02DD1">
        <w:rPr>
          <w:rFonts w:ascii="Times New Roman" w:hAnsi="Times New Roman" w:cs="Times New Roman"/>
          <w:sz w:val="24"/>
          <w:szCs w:val="24"/>
        </w:rPr>
        <w:t xml:space="preserve"> г.Сосновоборска</w:t>
      </w:r>
      <w:r w:rsidR="00277DB8" w:rsidRPr="00D02DD1">
        <w:rPr>
          <w:rFonts w:ascii="Times New Roman" w:hAnsi="Times New Roman" w:cs="Times New Roman"/>
          <w:sz w:val="24"/>
          <w:szCs w:val="24"/>
        </w:rPr>
        <w:t>).</w:t>
      </w:r>
    </w:p>
    <w:p w:rsidR="00277DB8" w:rsidRPr="00D02DD1" w:rsidRDefault="00FF5514" w:rsidP="00FF5514">
      <w:pPr>
        <w:ind w:firstLine="567"/>
        <w:jc w:val="both"/>
        <w:rPr>
          <w:rFonts w:ascii="Times New Roman" w:hAnsi="Times New Roman" w:cs="Times New Roman"/>
        </w:rPr>
      </w:pPr>
      <w:r w:rsidRPr="00D02DD1">
        <w:rPr>
          <w:rFonts w:ascii="Times New Roman" w:hAnsi="Times New Roman" w:cs="Times New Roman"/>
          <w:sz w:val="24"/>
          <w:szCs w:val="24"/>
        </w:rPr>
        <w:t>О</w:t>
      </w:r>
      <w:r w:rsidR="00277DB8" w:rsidRPr="00D02DD1">
        <w:rPr>
          <w:rFonts w:ascii="Times New Roman" w:hAnsi="Times New Roman" w:cs="Times New Roman"/>
          <w:sz w:val="24"/>
          <w:szCs w:val="24"/>
        </w:rPr>
        <w:t>беспеченность жителей города услугами учреждений культуры в полной мере соответствует нормативам,</w:t>
      </w:r>
      <w:r w:rsidRPr="00D02DD1">
        <w:rPr>
          <w:rFonts w:ascii="Times New Roman" w:hAnsi="Times New Roman" w:cs="Times New Roman"/>
          <w:sz w:val="24"/>
          <w:szCs w:val="24"/>
        </w:rPr>
        <w:t xml:space="preserve"> введенным в действие</w:t>
      </w:r>
      <w:r w:rsidR="00277DB8" w:rsidRPr="00D02DD1">
        <w:rPr>
          <w:rFonts w:ascii="Times New Roman" w:hAnsi="Times New Roman" w:cs="Times New Roman"/>
          <w:sz w:val="24"/>
          <w:szCs w:val="24"/>
        </w:rPr>
        <w:t xml:space="preserve"> </w:t>
      </w:r>
      <w:r w:rsidRPr="00D02DD1">
        <w:rPr>
          <w:rFonts w:ascii="Times New Roman" w:hAnsi="Times New Roman" w:cs="Times New Roman"/>
          <w:sz w:val="24"/>
          <w:szCs w:val="24"/>
        </w:rPr>
        <w:t xml:space="preserve">распоряжением Министерства культуры Российской </w:t>
      </w:r>
      <w:r w:rsidR="00185AF2" w:rsidRPr="00D02DD1">
        <w:rPr>
          <w:rFonts w:ascii="Times New Roman" w:hAnsi="Times New Roman" w:cs="Times New Roman"/>
          <w:sz w:val="24"/>
          <w:szCs w:val="24"/>
        </w:rPr>
        <w:t>Федерации от 2 августа 2017 г. №</w:t>
      </w:r>
      <w:r w:rsidRPr="00D02DD1">
        <w:rPr>
          <w:rFonts w:ascii="Times New Roman" w:hAnsi="Times New Roman" w:cs="Times New Roman"/>
          <w:sz w:val="24"/>
          <w:szCs w:val="24"/>
        </w:rPr>
        <w:t xml:space="preserve"> Р-965</w:t>
      </w:r>
      <w:r w:rsidR="00277DB8" w:rsidRPr="00D02DD1">
        <w:rPr>
          <w:rFonts w:ascii="Times New Roman" w:hAnsi="Times New Roman" w:cs="Times New Roman"/>
          <w:sz w:val="24"/>
          <w:szCs w:val="24"/>
        </w:rPr>
        <w:t>. Обеспеченность населения услугами библиотек составляет 100%, организаций культурно-досугового типа</w:t>
      </w:r>
      <w:r w:rsidR="002D4BCD" w:rsidRPr="00D02DD1">
        <w:rPr>
          <w:rFonts w:ascii="Times New Roman" w:hAnsi="Times New Roman" w:cs="Times New Roman"/>
          <w:sz w:val="24"/>
          <w:szCs w:val="24"/>
        </w:rPr>
        <w:t xml:space="preserve"> </w:t>
      </w:r>
      <w:r w:rsidR="00277DB8" w:rsidRPr="00D02DD1">
        <w:rPr>
          <w:rFonts w:ascii="Times New Roman" w:hAnsi="Times New Roman" w:cs="Times New Roman"/>
          <w:sz w:val="24"/>
          <w:szCs w:val="24"/>
        </w:rPr>
        <w:t xml:space="preserve">составляет </w:t>
      </w:r>
      <w:r w:rsidRPr="00D02DD1">
        <w:rPr>
          <w:rFonts w:ascii="Times New Roman" w:hAnsi="Times New Roman" w:cs="Times New Roman"/>
          <w:sz w:val="24"/>
          <w:szCs w:val="24"/>
        </w:rPr>
        <w:t xml:space="preserve">100 </w:t>
      </w:r>
      <w:r w:rsidR="00277DB8" w:rsidRPr="00D02DD1">
        <w:rPr>
          <w:rFonts w:ascii="Times New Roman" w:hAnsi="Times New Roman" w:cs="Times New Roman"/>
          <w:sz w:val="24"/>
          <w:szCs w:val="24"/>
        </w:rPr>
        <w:t>%.</w:t>
      </w:r>
    </w:p>
    <w:p w:rsidR="00277DB8" w:rsidRPr="00D02DD1" w:rsidRDefault="00277DB8" w:rsidP="00277DB8">
      <w:pPr>
        <w:spacing w:after="0"/>
        <w:ind w:firstLine="708"/>
        <w:jc w:val="both"/>
        <w:rPr>
          <w:rFonts w:ascii="Times New Roman" w:hAnsi="Times New Roman" w:cs="Times New Roman"/>
          <w:sz w:val="24"/>
          <w:szCs w:val="24"/>
        </w:rPr>
      </w:pPr>
      <w:r w:rsidRPr="00D02DD1">
        <w:rPr>
          <w:rFonts w:ascii="Times New Roman" w:hAnsi="Times New Roman" w:cs="Times New Roman"/>
          <w:sz w:val="24"/>
          <w:szCs w:val="24"/>
        </w:rPr>
        <w:t xml:space="preserve">Одним из ключевых факторов эффективной работы учреждений культуры и образовательных учреждений дополнительного образования детей в области культуры является </w:t>
      </w:r>
      <w:r w:rsidR="00FA6AE5">
        <w:rPr>
          <w:rFonts w:ascii="Times New Roman" w:hAnsi="Times New Roman" w:cs="Times New Roman"/>
          <w:sz w:val="24"/>
          <w:szCs w:val="24"/>
        </w:rPr>
        <w:t>наличие в отдельных учреждениях</w:t>
      </w:r>
      <w:r w:rsidRPr="00D02DD1">
        <w:rPr>
          <w:rFonts w:ascii="Times New Roman" w:hAnsi="Times New Roman" w:cs="Times New Roman"/>
          <w:sz w:val="24"/>
          <w:szCs w:val="24"/>
        </w:rPr>
        <w:t xml:space="preserve"> в</w:t>
      </w:r>
      <w:r w:rsidR="00FA6AE5">
        <w:rPr>
          <w:rFonts w:ascii="Times New Roman" w:hAnsi="Times New Roman" w:cs="Times New Roman"/>
          <w:sz w:val="24"/>
          <w:szCs w:val="24"/>
        </w:rPr>
        <w:t>ысококвалифицированных специалистов</w:t>
      </w:r>
      <w:r w:rsidRPr="00D02DD1">
        <w:rPr>
          <w:rFonts w:ascii="Times New Roman" w:hAnsi="Times New Roman" w:cs="Times New Roman"/>
          <w:sz w:val="24"/>
          <w:szCs w:val="24"/>
        </w:rPr>
        <w:t>.</w:t>
      </w:r>
    </w:p>
    <w:p w:rsidR="00277DB8" w:rsidRPr="00D02DD1" w:rsidRDefault="00277DB8" w:rsidP="00277DB8">
      <w:pPr>
        <w:spacing w:after="0"/>
        <w:ind w:firstLine="708"/>
        <w:jc w:val="both"/>
        <w:rPr>
          <w:rFonts w:ascii="Times New Roman" w:hAnsi="Times New Roman" w:cs="Times New Roman"/>
          <w:sz w:val="24"/>
          <w:szCs w:val="24"/>
        </w:rPr>
      </w:pPr>
      <w:r w:rsidRPr="00D02DD1">
        <w:rPr>
          <w:rFonts w:ascii="Times New Roman" w:hAnsi="Times New Roman" w:cs="Times New Roman"/>
          <w:sz w:val="24"/>
          <w:szCs w:val="24"/>
        </w:rPr>
        <w:t>Основными проблемами в городе в этой области являются дефицит и старение кадров, недостаточно высокий уровень образования и квалификации персонала.</w:t>
      </w:r>
    </w:p>
    <w:p w:rsidR="00277DB8" w:rsidRPr="00D02DD1" w:rsidRDefault="00277DB8" w:rsidP="00277DB8">
      <w:pPr>
        <w:spacing w:after="0"/>
        <w:ind w:firstLine="708"/>
        <w:jc w:val="both"/>
        <w:rPr>
          <w:rFonts w:ascii="Times New Roman" w:hAnsi="Times New Roman" w:cs="Times New Roman"/>
          <w:sz w:val="24"/>
          <w:szCs w:val="24"/>
        </w:rPr>
      </w:pPr>
      <w:r w:rsidRPr="00D02DD1">
        <w:rPr>
          <w:rFonts w:ascii="Times New Roman" w:hAnsi="Times New Roman" w:cs="Times New Roman"/>
          <w:sz w:val="24"/>
          <w:szCs w:val="24"/>
        </w:rPr>
        <w:t>В учреждениях культуры и образования в сфере культуры и искусства на должностях руководителей и специа</w:t>
      </w:r>
      <w:r w:rsidR="00D02DD1" w:rsidRPr="00D02DD1">
        <w:rPr>
          <w:rFonts w:ascii="Times New Roman" w:hAnsi="Times New Roman" w:cs="Times New Roman"/>
          <w:sz w:val="24"/>
          <w:szCs w:val="24"/>
        </w:rPr>
        <w:t>листов по состоянию на 01.01.202</w:t>
      </w:r>
      <w:r w:rsidR="004D643E" w:rsidRPr="004D643E">
        <w:rPr>
          <w:rFonts w:ascii="Times New Roman" w:hAnsi="Times New Roman" w:cs="Times New Roman"/>
          <w:sz w:val="24"/>
          <w:szCs w:val="24"/>
        </w:rPr>
        <w:t>1</w:t>
      </w:r>
      <w:r w:rsidRPr="00D02DD1">
        <w:rPr>
          <w:rFonts w:ascii="Times New Roman" w:hAnsi="Times New Roman" w:cs="Times New Roman"/>
          <w:sz w:val="24"/>
          <w:szCs w:val="24"/>
        </w:rPr>
        <w:t xml:space="preserve"> работает </w:t>
      </w:r>
      <w:r w:rsidR="004D643E" w:rsidRPr="004D643E">
        <w:rPr>
          <w:rFonts w:ascii="Times New Roman" w:hAnsi="Times New Roman" w:cs="Times New Roman"/>
          <w:sz w:val="24"/>
          <w:szCs w:val="24"/>
        </w:rPr>
        <w:t>99</w:t>
      </w:r>
      <w:r w:rsidRPr="00D02DD1">
        <w:rPr>
          <w:rFonts w:ascii="Times New Roman" w:hAnsi="Times New Roman" w:cs="Times New Roman"/>
          <w:sz w:val="24"/>
          <w:szCs w:val="24"/>
        </w:rPr>
        <w:t xml:space="preserve"> человек.</w:t>
      </w:r>
    </w:p>
    <w:p w:rsidR="00277DB8" w:rsidRPr="00D02DD1" w:rsidRDefault="00277DB8" w:rsidP="00277DB8">
      <w:pPr>
        <w:spacing w:after="0"/>
        <w:ind w:firstLine="708"/>
        <w:jc w:val="both"/>
        <w:rPr>
          <w:rFonts w:ascii="Times New Roman" w:hAnsi="Times New Roman" w:cs="Times New Roman"/>
          <w:sz w:val="24"/>
          <w:szCs w:val="24"/>
        </w:rPr>
      </w:pPr>
      <w:r w:rsidRPr="00D02DD1">
        <w:rPr>
          <w:rFonts w:ascii="Times New Roman" w:hAnsi="Times New Roman" w:cs="Times New Roman"/>
          <w:sz w:val="24"/>
          <w:szCs w:val="24"/>
        </w:rPr>
        <w:t xml:space="preserve">Доля специалистов, имеющих образование </w:t>
      </w:r>
      <w:r w:rsidR="00F8168A" w:rsidRPr="00D02DD1">
        <w:rPr>
          <w:rFonts w:ascii="Times New Roman" w:hAnsi="Times New Roman" w:cs="Times New Roman"/>
          <w:sz w:val="24"/>
          <w:szCs w:val="24"/>
        </w:rPr>
        <w:t xml:space="preserve">по профилю работы, составляет </w:t>
      </w:r>
      <w:r w:rsidR="00B943CE">
        <w:rPr>
          <w:rFonts w:ascii="Times New Roman" w:hAnsi="Times New Roman" w:cs="Times New Roman"/>
          <w:sz w:val="24"/>
          <w:szCs w:val="24"/>
        </w:rPr>
        <w:t>60</w:t>
      </w:r>
      <w:r w:rsidR="00550F36" w:rsidRPr="00D02DD1">
        <w:rPr>
          <w:rFonts w:ascii="Times New Roman" w:hAnsi="Times New Roman" w:cs="Times New Roman"/>
          <w:sz w:val="24"/>
          <w:szCs w:val="24"/>
        </w:rPr>
        <w:t>%:</w:t>
      </w:r>
      <w:r w:rsidRPr="00D02DD1">
        <w:rPr>
          <w:rFonts w:ascii="Times New Roman" w:hAnsi="Times New Roman" w:cs="Times New Roman"/>
          <w:sz w:val="24"/>
          <w:szCs w:val="24"/>
        </w:rPr>
        <w:t xml:space="preserve"> в  библиотеках города библиотечное образование имеют </w:t>
      </w:r>
      <w:r w:rsidR="00D14433">
        <w:rPr>
          <w:rFonts w:ascii="Times New Roman" w:hAnsi="Times New Roman" w:cs="Times New Roman"/>
          <w:sz w:val="24"/>
          <w:szCs w:val="24"/>
        </w:rPr>
        <w:t>55</w:t>
      </w:r>
      <w:r w:rsidRPr="00D02DD1">
        <w:rPr>
          <w:rFonts w:ascii="Times New Roman" w:hAnsi="Times New Roman" w:cs="Times New Roman"/>
          <w:sz w:val="24"/>
          <w:szCs w:val="24"/>
        </w:rPr>
        <w:t xml:space="preserve">% работников, </w:t>
      </w:r>
      <w:r w:rsidR="00550F36" w:rsidRPr="00D02DD1">
        <w:rPr>
          <w:rFonts w:ascii="Times New Roman" w:hAnsi="Times New Roman" w:cs="Times New Roman"/>
          <w:sz w:val="24"/>
          <w:szCs w:val="24"/>
        </w:rPr>
        <w:t xml:space="preserve">в музее </w:t>
      </w:r>
      <w:r w:rsidR="00D14433">
        <w:rPr>
          <w:rFonts w:ascii="Times New Roman" w:hAnsi="Times New Roman" w:cs="Times New Roman"/>
          <w:sz w:val="24"/>
          <w:szCs w:val="24"/>
        </w:rPr>
        <w:t>33</w:t>
      </w:r>
      <w:r w:rsidR="00550F36" w:rsidRPr="00D02DD1">
        <w:rPr>
          <w:rFonts w:ascii="Times New Roman" w:hAnsi="Times New Roman" w:cs="Times New Roman"/>
          <w:sz w:val="24"/>
          <w:szCs w:val="24"/>
        </w:rPr>
        <w:t>%</w:t>
      </w:r>
      <w:r w:rsidR="00F8168A" w:rsidRPr="00D02DD1">
        <w:rPr>
          <w:rFonts w:ascii="Times New Roman" w:hAnsi="Times New Roman" w:cs="Times New Roman"/>
          <w:sz w:val="24"/>
          <w:szCs w:val="24"/>
        </w:rPr>
        <w:t xml:space="preserve"> работников</w:t>
      </w:r>
      <w:r w:rsidR="00550F36" w:rsidRPr="00D02DD1">
        <w:rPr>
          <w:rFonts w:ascii="Times New Roman" w:hAnsi="Times New Roman" w:cs="Times New Roman"/>
          <w:sz w:val="24"/>
          <w:szCs w:val="24"/>
        </w:rPr>
        <w:t xml:space="preserve">, </w:t>
      </w:r>
      <w:r w:rsidRPr="00D02DD1">
        <w:rPr>
          <w:rFonts w:ascii="Times New Roman" w:hAnsi="Times New Roman" w:cs="Times New Roman"/>
          <w:sz w:val="24"/>
          <w:szCs w:val="24"/>
        </w:rPr>
        <w:t xml:space="preserve">в учреждениях культурно-досугового (клубного) типа профильное образование имеют </w:t>
      </w:r>
      <w:r w:rsidR="00D14433">
        <w:rPr>
          <w:rFonts w:ascii="Times New Roman" w:hAnsi="Times New Roman" w:cs="Times New Roman"/>
          <w:sz w:val="24"/>
          <w:szCs w:val="24"/>
        </w:rPr>
        <w:t>43</w:t>
      </w:r>
      <w:r w:rsidRPr="00D02DD1">
        <w:rPr>
          <w:rFonts w:ascii="Times New Roman" w:hAnsi="Times New Roman" w:cs="Times New Roman"/>
          <w:sz w:val="24"/>
          <w:szCs w:val="24"/>
        </w:rPr>
        <w:t xml:space="preserve">%, в образовательных учреждениях в области культуры </w:t>
      </w:r>
      <w:r w:rsidR="00F8168A" w:rsidRPr="00D02DD1">
        <w:rPr>
          <w:rFonts w:ascii="Times New Roman" w:hAnsi="Times New Roman" w:cs="Times New Roman"/>
          <w:sz w:val="24"/>
          <w:szCs w:val="24"/>
        </w:rPr>
        <w:t>100</w:t>
      </w:r>
      <w:r w:rsidRPr="00D02DD1">
        <w:rPr>
          <w:rFonts w:ascii="Times New Roman" w:hAnsi="Times New Roman" w:cs="Times New Roman"/>
          <w:sz w:val="24"/>
          <w:szCs w:val="24"/>
        </w:rPr>
        <w:t xml:space="preserve">% специалистов имеют профильное образование. Слабо обновляется кадровый состав за счет молодых специалистов, их количество в муниципальных учреждениях культуры и образовательных учреждениях в области культуры города Сосновоборска составляет </w:t>
      </w:r>
      <w:r w:rsidR="00B943CE">
        <w:rPr>
          <w:rFonts w:ascii="Times New Roman" w:hAnsi="Times New Roman" w:cs="Times New Roman"/>
          <w:sz w:val="24"/>
          <w:szCs w:val="24"/>
        </w:rPr>
        <w:t>10,1</w:t>
      </w:r>
      <w:r w:rsidRPr="00D02DD1">
        <w:rPr>
          <w:rFonts w:ascii="Times New Roman" w:hAnsi="Times New Roman" w:cs="Times New Roman"/>
          <w:sz w:val="24"/>
          <w:szCs w:val="24"/>
        </w:rPr>
        <w:t>%.</w:t>
      </w:r>
    </w:p>
    <w:p w:rsidR="00277DB8" w:rsidRPr="00D02DD1" w:rsidRDefault="00277DB8" w:rsidP="00277DB8">
      <w:pPr>
        <w:spacing w:after="0"/>
        <w:ind w:firstLine="708"/>
        <w:jc w:val="both"/>
        <w:rPr>
          <w:rFonts w:ascii="Times New Roman" w:hAnsi="Times New Roman" w:cs="Times New Roman"/>
          <w:sz w:val="24"/>
          <w:szCs w:val="24"/>
        </w:rPr>
      </w:pPr>
      <w:r w:rsidRPr="00D02DD1">
        <w:rPr>
          <w:rFonts w:ascii="Times New Roman" w:hAnsi="Times New Roman" w:cs="Times New Roman"/>
          <w:sz w:val="24"/>
          <w:szCs w:val="24"/>
        </w:rPr>
        <w:t xml:space="preserve">Данные факты свидетельствуют о том, что учреждения культуры испытывают нехватку молодых специалистов, способных обогатить содержательную часть деятельности учреждений с учетом новых потребностей и интересов населения, применять инновационные технологии. Несоответствие кадрового потенциала уровню возникающих проблем в отрасли приводит к </w:t>
      </w:r>
      <w:r w:rsidR="00D02DD1">
        <w:rPr>
          <w:rFonts w:ascii="Times New Roman" w:hAnsi="Times New Roman" w:cs="Times New Roman"/>
          <w:sz w:val="24"/>
          <w:szCs w:val="24"/>
        </w:rPr>
        <w:t>не высок</w:t>
      </w:r>
      <w:r w:rsidR="00E435AD">
        <w:rPr>
          <w:rFonts w:ascii="Times New Roman" w:hAnsi="Times New Roman" w:cs="Times New Roman"/>
          <w:sz w:val="24"/>
          <w:szCs w:val="24"/>
        </w:rPr>
        <w:t>о</w:t>
      </w:r>
      <w:r w:rsidR="00D02DD1">
        <w:rPr>
          <w:rFonts w:ascii="Times New Roman" w:hAnsi="Times New Roman" w:cs="Times New Roman"/>
          <w:sz w:val="24"/>
          <w:szCs w:val="24"/>
        </w:rPr>
        <w:t>му</w:t>
      </w:r>
      <w:r w:rsidRPr="00D02DD1">
        <w:rPr>
          <w:rFonts w:ascii="Times New Roman" w:hAnsi="Times New Roman" w:cs="Times New Roman"/>
          <w:sz w:val="24"/>
          <w:szCs w:val="24"/>
        </w:rPr>
        <w:t xml:space="preserve"> уровню развития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277DB8" w:rsidRPr="00D02DD1" w:rsidRDefault="00277DB8" w:rsidP="00277DB8">
      <w:pPr>
        <w:spacing w:after="0"/>
        <w:ind w:firstLine="708"/>
        <w:jc w:val="both"/>
        <w:rPr>
          <w:rFonts w:ascii="Times New Roman" w:hAnsi="Times New Roman" w:cs="Times New Roman"/>
          <w:sz w:val="24"/>
          <w:szCs w:val="24"/>
        </w:rPr>
      </w:pPr>
      <w:r w:rsidRPr="00D02DD1">
        <w:rPr>
          <w:rFonts w:ascii="Times New Roman" w:hAnsi="Times New Roman" w:cs="Times New Roman"/>
          <w:sz w:val="24"/>
          <w:szCs w:val="24"/>
        </w:rPr>
        <w:t xml:space="preserve">Обозначенные проблемы в некоторой степени преодолеваются посредством участия специалистов учреждений культуры в курсах повышения квалификации и профессиональной переподготовки, а также выездных </w:t>
      </w:r>
      <w:r w:rsidR="006D0C2F">
        <w:rPr>
          <w:rFonts w:ascii="Times New Roman" w:hAnsi="Times New Roman" w:cs="Times New Roman"/>
          <w:sz w:val="24"/>
          <w:szCs w:val="24"/>
        </w:rPr>
        <w:t xml:space="preserve"> либо онлайн </w:t>
      </w:r>
      <w:r w:rsidRPr="00D02DD1">
        <w:rPr>
          <w:rFonts w:ascii="Times New Roman" w:hAnsi="Times New Roman" w:cs="Times New Roman"/>
          <w:sz w:val="24"/>
          <w:szCs w:val="24"/>
        </w:rPr>
        <w:t xml:space="preserve">обучающих семинаров по различным тематикам, </w:t>
      </w:r>
      <w:r w:rsidRPr="00D02DD1">
        <w:rPr>
          <w:rFonts w:ascii="Times New Roman" w:hAnsi="Times New Roman" w:cs="Times New Roman"/>
          <w:sz w:val="24"/>
          <w:szCs w:val="24"/>
        </w:rPr>
        <w:lastRenderedPageBreak/>
        <w:t>что позволяет</w:t>
      </w:r>
      <w:r w:rsidRPr="005F5CBC">
        <w:rPr>
          <w:rFonts w:ascii="Times New Roman" w:hAnsi="Times New Roman" w:cs="Times New Roman"/>
          <w:color w:val="FF0000"/>
          <w:sz w:val="24"/>
          <w:szCs w:val="24"/>
        </w:rPr>
        <w:t xml:space="preserve"> </w:t>
      </w:r>
      <w:r w:rsidRPr="00D02DD1">
        <w:rPr>
          <w:rFonts w:ascii="Times New Roman" w:hAnsi="Times New Roman" w:cs="Times New Roman"/>
          <w:sz w:val="24"/>
          <w:szCs w:val="24"/>
        </w:rPr>
        <w:t>им получать необходимые знания, чтобы успешно работать в новых условиях, обеспечивать реализацию творческих идей и инициатив населения края.</w:t>
      </w:r>
    </w:p>
    <w:p w:rsidR="00277DB8" w:rsidRPr="00D02DD1" w:rsidRDefault="00277DB8" w:rsidP="00277DB8">
      <w:pPr>
        <w:spacing w:after="0"/>
        <w:ind w:firstLine="708"/>
        <w:jc w:val="both"/>
        <w:rPr>
          <w:rFonts w:ascii="Times New Roman" w:hAnsi="Times New Roman" w:cs="Times New Roman"/>
          <w:sz w:val="24"/>
          <w:szCs w:val="24"/>
        </w:rPr>
      </w:pPr>
      <w:r w:rsidRPr="00D02DD1">
        <w:rPr>
          <w:rFonts w:ascii="Times New Roman" w:hAnsi="Times New Roman" w:cs="Times New Roman"/>
          <w:sz w:val="24"/>
          <w:szCs w:val="24"/>
        </w:rPr>
        <w:t>Тем не менее, вопрос о качественных и количественных характеристиках кадрового потенциала отрасли «культура» остается открытым.</w:t>
      </w:r>
    </w:p>
    <w:p w:rsidR="00277DB8" w:rsidRPr="00D02DD1" w:rsidRDefault="00277DB8" w:rsidP="00277DB8">
      <w:pPr>
        <w:spacing w:after="0"/>
        <w:ind w:firstLine="708"/>
        <w:jc w:val="both"/>
        <w:rPr>
          <w:rFonts w:ascii="Times New Roman" w:hAnsi="Times New Roman" w:cs="Times New Roman"/>
          <w:sz w:val="24"/>
          <w:szCs w:val="24"/>
        </w:rPr>
      </w:pPr>
      <w:r w:rsidRPr="00D02DD1">
        <w:rPr>
          <w:rFonts w:ascii="Times New Roman" w:hAnsi="Times New Roman" w:cs="Times New Roman"/>
          <w:sz w:val="24"/>
          <w:szCs w:val="24"/>
        </w:rPr>
        <w:t xml:space="preserve">Одной из главных причин сложившейся кадровой ситуации является </w:t>
      </w:r>
      <w:r w:rsidR="00150FAD" w:rsidRPr="00D02DD1">
        <w:rPr>
          <w:rFonts w:ascii="Times New Roman" w:hAnsi="Times New Roman" w:cs="Times New Roman"/>
          <w:sz w:val="24"/>
          <w:szCs w:val="24"/>
        </w:rPr>
        <w:t>не высокая</w:t>
      </w:r>
      <w:r w:rsidRPr="00D02DD1">
        <w:rPr>
          <w:rFonts w:ascii="Times New Roman" w:hAnsi="Times New Roman" w:cs="Times New Roman"/>
          <w:sz w:val="24"/>
          <w:szCs w:val="24"/>
        </w:rPr>
        <w:t xml:space="preserve"> заработная плата работников отрасли «культура».</w:t>
      </w:r>
    </w:p>
    <w:p w:rsidR="00277DB8" w:rsidRPr="005D2F5E" w:rsidRDefault="00277DB8" w:rsidP="00277DB8">
      <w:pPr>
        <w:spacing w:after="0"/>
        <w:ind w:firstLine="708"/>
        <w:jc w:val="both"/>
        <w:rPr>
          <w:rFonts w:ascii="Times New Roman" w:hAnsi="Times New Roman" w:cs="Times New Roman"/>
          <w:sz w:val="24"/>
          <w:szCs w:val="24"/>
        </w:rPr>
      </w:pPr>
      <w:r w:rsidRPr="005D2F5E">
        <w:rPr>
          <w:rFonts w:ascii="Times New Roman" w:hAnsi="Times New Roman" w:cs="Times New Roman"/>
          <w:sz w:val="24"/>
          <w:szCs w:val="24"/>
        </w:rPr>
        <w:t>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в крае, исходя из критериев наиболее полного удовлетворения потребностей населения, сохранения и приумножения культурного потенциала города.</w:t>
      </w:r>
    </w:p>
    <w:p w:rsidR="00277DB8" w:rsidRPr="005D2F5E" w:rsidRDefault="00277DB8" w:rsidP="00277DB8">
      <w:pPr>
        <w:spacing w:after="0"/>
        <w:ind w:firstLine="708"/>
        <w:jc w:val="both"/>
        <w:rPr>
          <w:rFonts w:ascii="Times New Roman" w:hAnsi="Times New Roman" w:cs="Times New Roman"/>
          <w:sz w:val="24"/>
          <w:szCs w:val="24"/>
        </w:rPr>
      </w:pPr>
      <w:r w:rsidRPr="005D2F5E">
        <w:rPr>
          <w:rFonts w:ascii="Times New Roman" w:hAnsi="Times New Roman" w:cs="Times New Roman"/>
          <w:sz w:val="24"/>
          <w:szCs w:val="24"/>
        </w:rPr>
        <w:t>Реализация программы будет способствовать концентрации и эффективному использованию финансовых, социально-культурных ресурсов в целях решения всех вышеуказанных проблем.</w:t>
      </w:r>
    </w:p>
    <w:p w:rsidR="00277DB8" w:rsidRPr="005D2F5E" w:rsidRDefault="00277DB8" w:rsidP="00277DB8">
      <w:pPr>
        <w:spacing w:after="0"/>
        <w:ind w:firstLine="708"/>
        <w:jc w:val="both"/>
        <w:rPr>
          <w:rFonts w:ascii="Times New Roman" w:hAnsi="Times New Roman" w:cs="Times New Roman"/>
          <w:sz w:val="24"/>
          <w:szCs w:val="24"/>
        </w:rPr>
      </w:pPr>
      <w:r w:rsidRPr="005D2F5E">
        <w:rPr>
          <w:rFonts w:ascii="Times New Roman" w:hAnsi="Times New Roman" w:cs="Times New Roman"/>
          <w:sz w:val="24"/>
          <w:szCs w:val="24"/>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w:t>
      </w:r>
      <w:r w:rsidR="00DA4953" w:rsidRPr="005D2F5E">
        <w:rPr>
          <w:rFonts w:ascii="Times New Roman" w:hAnsi="Times New Roman" w:cs="Times New Roman"/>
          <w:sz w:val="24"/>
          <w:szCs w:val="24"/>
        </w:rPr>
        <w:t>ели, следует отметить следующие:</w:t>
      </w:r>
    </w:p>
    <w:p w:rsidR="00277DB8" w:rsidRPr="005D2F5E" w:rsidRDefault="00277DB8" w:rsidP="00277DB8">
      <w:pPr>
        <w:spacing w:after="0"/>
        <w:ind w:firstLine="708"/>
        <w:jc w:val="both"/>
        <w:rPr>
          <w:rFonts w:ascii="Times New Roman" w:hAnsi="Times New Roman" w:cs="Times New Roman"/>
          <w:sz w:val="24"/>
          <w:szCs w:val="24"/>
        </w:rPr>
      </w:pPr>
      <w:r w:rsidRPr="005D2F5E">
        <w:rPr>
          <w:rFonts w:ascii="Times New Roman" w:hAnsi="Times New Roman" w:cs="Times New Roman"/>
          <w:sz w:val="24"/>
          <w:szCs w:val="24"/>
        </w:rPr>
        <w:t>Финансовые риски – возникновение бюджетного дефицита, а также снижение уровня бюджетного финансирования отрасли «культура» может повлечь сокращение или прекращение программных мероприятий и недостижение целевых значений по ряду показателей (индикаторов) реализации программы.</w:t>
      </w:r>
    </w:p>
    <w:p w:rsidR="00277DB8" w:rsidRPr="005D2F5E" w:rsidRDefault="00277DB8" w:rsidP="00277DB8">
      <w:pPr>
        <w:spacing w:after="0"/>
        <w:ind w:firstLine="708"/>
        <w:jc w:val="both"/>
        <w:rPr>
          <w:rFonts w:ascii="Times New Roman" w:hAnsi="Times New Roman" w:cs="Times New Roman"/>
          <w:sz w:val="24"/>
          <w:szCs w:val="24"/>
        </w:rPr>
      </w:pPr>
      <w:r w:rsidRPr="005D2F5E">
        <w:rPr>
          <w:rFonts w:ascii="Times New Roman" w:hAnsi="Times New Roman" w:cs="Times New Roman"/>
          <w:sz w:val="24"/>
          <w:szCs w:val="24"/>
        </w:rPr>
        <w:t>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культуры и качества предоставляемых услуг.</w:t>
      </w:r>
    </w:p>
    <w:p w:rsidR="00277DB8" w:rsidRPr="005D2F5E" w:rsidRDefault="00277DB8" w:rsidP="00277DB8">
      <w:pPr>
        <w:spacing w:after="0"/>
        <w:ind w:firstLine="708"/>
        <w:jc w:val="both"/>
        <w:rPr>
          <w:rFonts w:ascii="Times New Roman" w:hAnsi="Times New Roman" w:cs="Times New Roman"/>
          <w:sz w:val="24"/>
          <w:szCs w:val="24"/>
        </w:rPr>
      </w:pPr>
      <w:r w:rsidRPr="005D2F5E">
        <w:rPr>
          <w:rFonts w:ascii="Times New Roman" w:hAnsi="Times New Roman" w:cs="Times New Roman"/>
          <w:sz w:val="24"/>
          <w:szCs w:val="24"/>
        </w:rPr>
        <w:t>Правовые риски – изменение федерального и краевого законодательства,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w:t>
      </w:r>
    </w:p>
    <w:p w:rsidR="00277DB8" w:rsidRPr="005F5CBC" w:rsidRDefault="00277DB8" w:rsidP="00277DB8">
      <w:pPr>
        <w:ind w:firstLine="708"/>
        <w:jc w:val="both"/>
        <w:rPr>
          <w:rFonts w:ascii="Times New Roman" w:hAnsi="Times New Roman" w:cs="Times New Roman"/>
          <w:color w:val="FF0000"/>
          <w:sz w:val="24"/>
          <w:szCs w:val="24"/>
        </w:rPr>
      </w:pPr>
      <w:r w:rsidRPr="005D2F5E">
        <w:rPr>
          <w:rFonts w:ascii="Times New Roman" w:hAnsi="Times New Roman" w:cs="Times New Roman"/>
          <w:sz w:val="24"/>
          <w:szCs w:val="24"/>
        </w:rPr>
        <w:t xml:space="preserve">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w:t>
      </w:r>
      <w:r w:rsidR="00DA4953" w:rsidRPr="005D2F5E">
        <w:rPr>
          <w:rFonts w:ascii="Times New Roman" w:hAnsi="Times New Roman" w:cs="Times New Roman"/>
          <w:sz w:val="24"/>
          <w:szCs w:val="24"/>
        </w:rPr>
        <w:t>над</w:t>
      </w:r>
      <w:r w:rsidRPr="005D2F5E">
        <w:rPr>
          <w:rFonts w:ascii="Times New Roman" w:hAnsi="Times New Roman" w:cs="Times New Roman"/>
          <w:sz w:val="24"/>
          <w:szCs w:val="24"/>
        </w:rPr>
        <w:t xml:space="preserve"> реализацией программы, обеспечение притока высококвалифицированных кадров, переподготовки и повышения квалификации работников</w:t>
      </w:r>
      <w:r w:rsidRPr="005F5CBC">
        <w:rPr>
          <w:rFonts w:ascii="Times New Roman" w:hAnsi="Times New Roman" w:cs="Times New Roman"/>
          <w:color w:val="FF0000"/>
          <w:sz w:val="24"/>
          <w:szCs w:val="24"/>
        </w:rPr>
        <w:t>.</w:t>
      </w:r>
    </w:p>
    <w:p w:rsidR="00277DB8" w:rsidRPr="005D2F5E" w:rsidRDefault="00277DB8" w:rsidP="00277DB8">
      <w:pPr>
        <w:widowControl w:val="0"/>
        <w:autoSpaceDE w:val="0"/>
        <w:autoSpaceDN w:val="0"/>
        <w:adjustRightInd w:val="0"/>
        <w:ind w:firstLine="567"/>
        <w:jc w:val="center"/>
        <w:rPr>
          <w:rFonts w:ascii="Times New Roman" w:hAnsi="Times New Roman" w:cs="Times New Roman"/>
          <w:b/>
          <w:sz w:val="24"/>
          <w:szCs w:val="24"/>
        </w:rPr>
      </w:pPr>
      <w:r w:rsidRPr="005D2F5E">
        <w:rPr>
          <w:rFonts w:ascii="Times New Roman" w:hAnsi="Times New Roman" w:cs="Times New Roman"/>
          <w:b/>
          <w:sz w:val="24"/>
          <w:szCs w:val="24"/>
        </w:rPr>
        <w:t xml:space="preserve">2. Приоритеты и цели социально-экономического развития в сфере культуры </w:t>
      </w:r>
      <w:r w:rsidR="00AF5A76" w:rsidRPr="005D2F5E">
        <w:rPr>
          <w:rFonts w:ascii="Times New Roman" w:hAnsi="Times New Roman" w:cs="Times New Roman"/>
          <w:b/>
          <w:sz w:val="24"/>
          <w:szCs w:val="24"/>
        </w:rPr>
        <w:br/>
      </w:r>
      <w:r w:rsidRPr="005D2F5E">
        <w:rPr>
          <w:rFonts w:ascii="Times New Roman" w:hAnsi="Times New Roman" w:cs="Times New Roman"/>
          <w:b/>
          <w:sz w:val="24"/>
          <w:szCs w:val="24"/>
        </w:rPr>
        <w:t>г. Сосновоборска, описание основных целей и задач Программы,</w:t>
      </w:r>
      <w:r w:rsidR="00DF1E60" w:rsidRPr="005D2F5E">
        <w:rPr>
          <w:rFonts w:ascii="Times New Roman" w:hAnsi="Times New Roman" w:cs="Times New Roman"/>
          <w:b/>
          <w:sz w:val="24"/>
          <w:szCs w:val="24"/>
        </w:rPr>
        <w:br/>
      </w:r>
      <w:r w:rsidRPr="005D2F5E">
        <w:rPr>
          <w:rFonts w:ascii="Times New Roman" w:hAnsi="Times New Roman" w:cs="Times New Roman"/>
          <w:b/>
          <w:sz w:val="24"/>
          <w:szCs w:val="24"/>
        </w:rPr>
        <w:t xml:space="preserve"> прогноз развития сферы культуры г. Сосновоборска</w:t>
      </w:r>
    </w:p>
    <w:p w:rsidR="00277DB8" w:rsidRPr="005D2F5E"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5D2F5E">
        <w:rPr>
          <w:rFonts w:ascii="Times New Roman" w:hAnsi="Times New Roman" w:cs="Times New Roman"/>
          <w:sz w:val="24"/>
          <w:szCs w:val="24"/>
        </w:rPr>
        <w:t xml:space="preserve">Приоритеты и цели социально-экономического развития в сфере культуры </w:t>
      </w:r>
      <w:r w:rsidR="00DF1E60" w:rsidRPr="005D2F5E">
        <w:rPr>
          <w:rFonts w:ascii="Times New Roman" w:hAnsi="Times New Roman" w:cs="Times New Roman"/>
          <w:sz w:val="24"/>
          <w:szCs w:val="24"/>
        </w:rPr>
        <w:br/>
      </w:r>
      <w:r w:rsidRPr="005D2F5E">
        <w:rPr>
          <w:rFonts w:ascii="Times New Roman" w:hAnsi="Times New Roman" w:cs="Times New Roman"/>
          <w:sz w:val="24"/>
          <w:szCs w:val="24"/>
        </w:rPr>
        <w:t>г. Сосновоборска определены в соответствии со следующими стратегическими документами и нормативными правовыми актами Российской Федерации, Красноярского края и г. Сосновоборска:</w:t>
      </w:r>
    </w:p>
    <w:p w:rsidR="00277DB8" w:rsidRPr="005D2F5E" w:rsidRDefault="00277DB8" w:rsidP="00DA4953">
      <w:pPr>
        <w:widowControl w:val="0"/>
        <w:autoSpaceDE w:val="0"/>
        <w:autoSpaceDN w:val="0"/>
        <w:adjustRightInd w:val="0"/>
        <w:spacing w:after="0"/>
        <w:ind w:firstLine="709"/>
        <w:jc w:val="both"/>
        <w:rPr>
          <w:rFonts w:ascii="Times New Roman" w:hAnsi="Times New Roman" w:cs="Times New Roman"/>
          <w:sz w:val="24"/>
          <w:szCs w:val="24"/>
        </w:rPr>
      </w:pPr>
      <w:r w:rsidRPr="005D2F5E">
        <w:rPr>
          <w:rFonts w:ascii="Times New Roman" w:hAnsi="Times New Roman" w:cs="Times New Roman"/>
          <w:sz w:val="24"/>
          <w:szCs w:val="24"/>
        </w:rPr>
        <w:t>Закон Российской Федерации от 09.10.1992 № 3612-1 «Основы законодательства Российской Федерации о культуре»;</w:t>
      </w:r>
    </w:p>
    <w:p w:rsidR="00D36506" w:rsidRPr="005D2F5E" w:rsidRDefault="00D36506" w:rsidP="00DA4953">
      <w:pPr>
        <w:widowControl w:val="0"/>
        <w:autoSpaceDE w:val="0"/>
        <w:autoSpaceDN w:val="0"/>
        <w:adjustRightInd w:val="0"/>
        <w:spacing w:after="0"/>
        <w:ind w:firstLine="709"/>
        <w:jc w:val="both"/>
        <w:rPr>
          <w:rFonts w:ascii="Times New Roman" w:hAnsi="Times New Roman" w:cs="Times New Roman"/>
          <w:sz w:val="24"/>
          <w:szCs w:val="24"/>
        </w:rPr>
      </w:pPr>
      <w:r w:rsidRPr="005D2F5E">
        <w:rPr>
          <w:rFonts w:ascii="Times New Roman" w:hAnsi="Times New Roman" w:cs="Times New Roman"/>
          <w:sz w:val="24"/>
          <w:szCs w:val="24"/>
          <w:shd w:val="clear" w:color="auto" w:fill="FFFFFF"/>
        </w:rPr>
        <w:t xml:space="preserve">Паспорт </w:t>
      </w:r>
      <w:r w:rsidRPr="005D2F5E">
        <w:rPr>
          <w:rFonts w:ascii="Times New Roman" w:hAnsi="Times New Roman" w:cs="Times New Roman"/>
          <w:sz w:val="24"/>
          <w:szCs w:val="24"/>
        </w:rPr>
        <w:t>национального проекта</w:t>
      </w:r>
      <w:r w:rsidRPr="005D2F5E">
        <w:rPr>
          <w:rFonts w:ascii="Times New Roman" w:hAnsi="Times New Roman" w:cs="Times New Roman"/>
          <w:sz w:val="24"/>
          <w:szCs w:val="24"/>
          <w:shd w:val="clear" w:color="auto" w:fill="FFFFFF"/>
        </w:rPr>
        <w:t xml:space="preserve"> «</w:t>
      </w:r>
      <w:r w:rsidRPr="005D2F5E">
        <w:rPr>
          <w:rFonts w:ascii="Times New Roman" w:hAnsi="Times New Roman" w:cs="Times New Roman"/>
          <w:sz w:val="24"/>
          <w:szCs w:val="24"/>
        </w:rPr>
        <w:t>Культура</w:t>
      </w:r>
      <w:r w:rsidRPr="005D2F5E">
        <w:rPr>
          <w:rFonts w:ascii="Times New Roman" w:hAnsi="Times New Roman" w:cs="Times New Roman"/>
          <w:sz w:val="24"/>
          <w:szCs w:val="24"/>
          <w:shd w:val="clear" w:color="auto" w:fill="FFFFFF"/>
        </w:rPr>
        <w:t xml:space="preserve">» (утвержден президиумом Совета при </w:t>
      </w:r>
      <w:r w:rsidRPr="005D2F5E">
        <w:rPr>
          <w:rFonts w:ascii="Times New Roman" w:hAnsi="Times New Roman" w:cs="Times New Roman"/>
          <w:sz w:val="24"/>
          <w:szCs w:val="24"/>
          <w:shd w:val="clear" w:color="auto" w:fill="FFFFFF"/>
        </w:rPr>
        <w:lastRenderedPageBreak/>
        <w:t xml:space="preserve">Президенте РФ по стратегическому развитию и </w:t>
      </w:r>
      <w:r w:rsidRPr="005D2F5E">
        <w:rPr>
          <w:rFonts w:ascii="Times New Roman" w:hAnsi="Times New Roman" w:cs="Times New Roman"/>
          <w:sz w:val="24"/>
          <w:szCs w:val="24"/>
        </w:rPr>
        <w:t>национальным</w:t>
      </w:r>
      <w:r w:rsidRPr="005D2F5E">
        <w:rPr>
          <w:rFonts w:ascii="Times New Roman" w:hAnsi="Times New Roman" w:cs="Times New Roman"/>
          <w:sz w:val="24"/>
          <w:szCs w:val="24"/>
          <w:shd w:val="clear" w:color="auto" w:fill="FFFFFF"/>
        </w:rPr>
        <w:t xml:space="preserve"> проектам (протокол от 24 декабря 2018 г. № 16);</w:t>
      </w:r>
    </w:p>
    <w:p w:rsidR="00A45CAA" w:rsidRDefault="00A45CAA" w:rsidP="00A45CAA">
      <w:pPr>
        <w:spacing w:after="0" w:line="240" w:lineRule="atLeast"/>
        <w:ind w:firstLine="709"/>
        <w:jc w:val="both"/>
        <w:rPr>
          <w:rFonts w:ascii="Times New Roman" w:hAnsi="Times New Roman" w:cs="Times New Roman"/>
          <w:sz w:val="24"/>
          <w:szCs w:val="24"/>
        </w:rPr>
      </w:pPr>
      <w:r w:rsidRPr="00A45CAA">
        <w:rPr>
          <w:rFonts w:ascii="Times New Roman" w:hAnsi="Times New Roman" w:cs="Times New Roman"/>
          <w:sz w:val="24"/>
          <w:szCs w:val="24"/>
        </w:rPr>
        <w:t>Прогноз долгосрочного социально-экономического развития Российской Федерации на период до 2030 года</w:t>
      </w:r>
      <w:r>
        <w:rPr>
          <w:rFonts w:ascii="Times New Roman" w:hAnsi="Times New Roman" w:cs="Times New Roman"/>
          <w:sz w:val="24"/>
          <w:szCs w:val="24"/>
        </w:rPr>
        <w:t xml:space="preserve"> </w:t>
      </w:r>
      <w:r w:rsidRPr="00A45CAA">
        <w:rPr>
          <w:rFonts w:ascii="Times New Roman" w:hAnsi="Times New Roman" w:cs="Times New Roman"/>
          <w:sz w:val="24"/>
          <w:szCs w:val="24"/>
        </w:rPr>
        <w:t>(разработан Минэкономразвития РФ)</w:t>
      </w:r>
      <w:r>
        <w:rPr>
          <w:rFonts w:ascii="Times New Roman" w:hAnsi="Times New Roman" w:cs="Times New Roman"/>
          <w:sz w:val="24"/>
          <w:szCs w:val="24"/>
        </w:rPr>
        <w:t xml:space="preserve">, п. </w:t>
      </w:r>
      <w:r w:rsidRPr="00A45CAA">
        <w:rPr>
          <w:rFonts w:ascii="Times New Roman" w:hAnsi="Times New Roman" w:cs="Times New Roman"/>
          <w:sz w:val="24"/>
          <w:szCs w:val="24"/>
        </w:rPr>
        <w:t>4.5. Развитие культуры и массовых коммуникаций</w:t>
      </w:r>
      <w:r>
        <w:rPr>
          <w:rFonts w:ascii="Times New Roman" w:hAnsi="Times New Roman" w:cs="Times New Roman"/>
          <w:sz w:val="24"/>
          <w:szCs w:val="24"/>
        </w:rPr>
        <w:t xml:space="preserve">; </w:t>
      </w:r>
    </w:p>
    <w:p w:rsidR="00277DB8" w:rsidRPr="00917DB4" w:rsidRDefault="00277DB8" w:rsidP="00E435AD">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917DB4">
        <w:rPr>
          <w:rFonts w:ascii="Times New Roman" w:hAnsi="Times New Roman" w:cs="Times New Roman"/>
          <w:sz w:val="24"/>
          <w:szCs w:val="24"/>
        </w:rPr>
        <w:t>Стратегия развития информационного общества в Российской Федерации</w:t>
      </w:r>
      <w:r w:rsidR="00DA4953" w:rsidRPr="00917DB4">
        <w:rPr>
          <w:rFonts w:ascii="Times New Roman" w:hAnsi="Times New Roman" w:cs="Times New Roman"/>
          <w:sz w:val="24"/>
          <w:szCs w:val="24"/>
        </w:rPr>
        <w:t xml:space="preserve"> на 2017 - 2030 годы</w:t>
      </w:r>
      <w:r w:rsidRPr="00917DB4">
        <w:rPr>
          <w:rFonts w:ascii="Times New Roman" w:hAnsi="Times New Roman" w:cs="Times New Roman"/>
          <w:sz w:val="24"/>
          <w:szCs w:val="24"/>
        </w:rPr>
        <w:t xml:space="preserve"> (утверждена </w:t>
      </w:r>
      <w:r w:rsidR="00E36F4A" w:rsidRPr="00917DB4">
        <w:rPr>
          <w:rFonts w:ascii="Times New Roman" w:hAnsi="Times New Roman" w:cs="Times New Roman"/>
          <w:sz w:val="24"/>
          <w:szCs w:val="24"/>
        </w:rPr>
        <w:t>Указом Президента</w:t>
      </w:r>
      <w:r w:rsidRPr="00917DB4">
        <w:rPr>
          <w:rFonts w:ascii="Times New Roman" w:hAnsi="Times New Roman" w:cs="Times New Roman"/>
          <w:sz w:val="24"/>
          <w:szCs w:val="24"/>
        </w:rPr>
        <w:t xml:space="preserve"> Российской Федерации </w:t>
      </w:r>
      <w:r w:rsidR="00E36F4A" w:rsidRPr="00917DB4">
        <w:rPr>
          <w:rFonts w:ascii="Times New Roman" w:hAnsi="Times New Roman" w:cs="Times New Roman"/>
          <w:sz w:val="24"/>
          <w:szCs w:val="24"/>
        </w:rPr>
        <w:t>09.05.2017</w:t>
      </w:r>
      <w:r w:rsidRPr="00917DB4">
        <w:rPr>
          <w:rFonts w:ascii="Times New Roman" w:hAnsi="Times New Roman" w:cs="Times New Roman"/>
          <w:sz w:val="24"/>
          <w:szCs w:val="24"/>
        </w:rPr>
        <w:t xml:space="preserve"> № </w:t>
      </w:r>
      <w:r w:rsidR="00E36F4A" w:rsidRPr="00917DB4">
        <w:rPr>
          <w:rFonts w:ascii="Times New Roman" w:hAnsi="Times New Roman" w:cs="Times New Roman"/>
          <w:sz w:val="24"/>
          <w:szCs w:val="24"/>
        </w:rPr>
        <w:t>203</w:t>
      </w:r>
      <w:r w:rsidRPr="00917DB4">
        <w:rPr>
          <w:rFonts w:ascii="Times New Roman" w:hAnsi="Times New Roman" w:cs="Times New Roman"/>
          <w:sz w:val="24"/>
          <w:szCs w:val="24"/>
        </w:rPr>
        <w:t>);</w:t>
      </w:r>
    </w:p>
    <w:p w:rsidR="00277DB8" w:rsidRPr="00917DB4" w:rsidRDefault="00277DB8" w:rsidP="009A14E9">
      <w:pPr>
        <w:spacing w:after="0" w:line="240" w:lineRule="atLeast"/>
        <w:ind w:firstLine="709"/>
        <w:jc w:val="both"/>
        <w:rPr>
          <w:rFonts w:ascii="Times New Roman" w:hAnsi="Times New Roman" w:cs="Times New Roman"/>
          <w:sz w:val="24"/>
          <w:szCs w:val="24"/>
        </w:rPr>
      </w:pPr>
      <w:r w:rsidRPr="00917DB4">
        <w:rPr>
          <w:rFonts w:ascii="Times New Roman" w:hAnsi="Times New Roman" w:cs="Times New Roman"/>
          <w:sz w:val="24"/>
          <w:szCs w:val="24"/>
        </w:rPr>
        <w:t>План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 2606-р</w:t>
      </w:r>
      <w:r w:rsidR="00DA4953" w:rsidRPr="00917DB4">
        <w:rPr>
          <w:rFonts w:ascii="Times New Roman" w:hAnsi="Times New Roman" w:cs="Times New Roman"/>
          <w:sz w:val="24"/>
          <w:szCs w:val="24"/>
        </w:rPr>
        <w:t xml:space="preserve">, </w:t>
      </w:r>
      <w:r w:rsidR="009A14E9">
        <w:rPr>
          <w:rFonts w:ascii="Times New Roman" w:hAnsi="Times New Roman" w:cs="Times New Roman"/>
          <w:sz w:val="24"/>
          <w:szCs w:val="24"/>
        </w:rPr>
        <w:t>с</w:t>
      </w:r>
      <w:r w:rsidR="00DA4953" w:rsidRPr="00917DB4">
        <w:rPr>
          <w:rFonts w:ascii="Times New Roman" w:hAnsi="Times New Roman" w:cs="Times New Roman"/>
          <w:sz w:val="24"/>
          <w:szCs w:val="24"/>
        </w:rPr>
        <w:t xml:space="preserve"> изменениями и дополнениями от</w:t>
      </w:r>
      <w:r w:rsidR="009A14E9">
        <w:rPr>
          <w:rFonts w:ascii="Times New Roman" w:hAnsi="Times New Roman" w:cs="Times New Roman"/>
          <w:sz w:val="24"/>
          <w:szCs w:val="24"/>
        </w:rPr>
        <w:t xml:space="preserve"> </w:t>
      </w:r>
      <w:r w:rsidR="00DA4953" w:rsidRPr="00917DB4">
        <w:rPr>
          <w:rFonts w:ascii="Times New Roman" w:hAnsi="Times New Roman" w:cs="Times New Roman"/>
          <w:sz w:val="24"/>
          <w:szCs w:val="24"/>
        </w:rPr>
        <w:t>28 апреля 2015 г.</w:t>
      </w:r>
      <w:r w:rsidR="00AA7327" w:rsidRPr="00917DB4">
        <w:rPr>
          <w:rFonts w:ascii="Times New Roman" w:hAnsi="Times New Roman" w:cs="Times New Roman"/>
          <w:sz w:val="24"/>
          <w:szCs w:val="24"/>
        </w:rPr>
        <w:t>);</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Стратегия государственной культурной политики на период до 2030 года (утверждена распоряжением Правительства Российской Федерации от 29.02.201</w:t>
      </w:r>
      <w:r w:rsidR="004014D9">
        <w:rPr>
          <w:rFonts w:ascii="Times New Roman" w:hAnsi="Times New Roman" w:cs="Times New Roman"/>
          <w:sz w:val="24"/>
          <w:szCs w:val="24"/>
        </w:rPr>
        <w:t>6</w:t>
      </w:r>
      <w:r w:rsidRPr="00917DB4">
        <w:rPr>
          <w:rFonts w:ascii="Times New Roman" w:hAnsi="Times New Roman" w:cs="Times New Roman"/>
          <w:sz w:val="24"/>
          <w:szCs w:val="24"/>
        </w:rPr>
        <w:t xml:space="preserve"> № 326-р);</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Закон Красноярского края от 28.06.2007 № 2-190 «О культуре»</w:t>
      </w:r>
      <w:r w:rsidR="004014D9">
        <w:rPr>
          <w:rFonts w:ascii="Times New Roman" w:hAnsi="Times New Roman" w:cs="Times New Roman"/>
          <w:sz w:val="24"/>
          <w:szCs w:val="24"/>
        </w:rPr>
        <w:t xml:space="preserve"> (</w:t>
      </w:r>
      <w:r w:rsidR="001B786A">
        <w:rPr>
          <w:rFonts w:ascii="Times New Roman" w:hAnsi="Times New Roman" w:cs="Times New Roman"/>
          <w:sz w:val="24"/>
          <w:szCs w:val="24"/>
        </w:rPr>
        <w:t>с изменениями и дополнениями</w:t>
      </w:r>
      <w:r w:rsidR="004014D9">
        <w:rPr>
          <w:rFonts w:ascii="Times New Roman" w:hAnsi="Times New Roman" w:cs="Times New Roman"/>
          <w:sz w:val="24"/>
          <w:szCs w:val="24"/>
        </w:rPr>
        <w:t>)</w:t>
      </w:r>
      <w:r w:rsidRPr="00917DB4">
        <w:rPr>
          <w:rFonts w:ascii="Times New Roman" w:hAnsi="Times New Roman" w:cs="Times New Roman"/>
          <w:sz w:val="24"/>
          <w:szCs w:val="24"/>
        </w:rPr>
        <w:t>;</w:t>
      </w:r>
    </w:p>
    <w:p w:rsidR="00277DB8" w:rsidRPr="00917DB4" w:rsidRDefault="00277DB8" w:rsidP="00BE5603">
      <w:pPr>
        <w:spacing w:after="0" w:line="240" w:lineRule="atLeast"/>
        <w:ind w:firstLine="709"/>
        <w:jc w:val="both"/>
        <w:rPr>
          <w:rFonts w:ascii="Times New Roman" w:hAnsi="Times New Roman" w:cs="Times New Roman"/>
          <w:sz w:val="24"/>
          <w:szCs w:val="24"/>
        </w:rPr>
      </w:pPr>
      <w:r w:rsidRPr="00917DB4">
        <w:rPr>
          <w:rFonts w:ascii="Times New Roman" w:hAnsi="Times New Roman" w:cs="Times New Roman"/>
          <w:sz w:val="24"/>
          <w:szCs w:val="24"/>
        </w:rPr>
        <w:t>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r w:rsidR="00BE5603" w:rsidRPr="00917DB4">
        <w:rPr>
          <w:rFonts w:ascii="Times New Roman" w:hAnsi="Times New Roman" w:cs="Times New Roman"/>
          <w:sz w:val="24"/>
          <w:szCs w:val="24"/>
        </w:rPr>
        <w:t xml:space="preserve">, С изменениями и дополнениями от:1 декабря 2014 г., 16 марта, 12 ноября 2015 г., 1 февраля, 22 сентября 2016 г., </w:t>
      </w:r>
      <w:r w:rsidR="00BE5603" w:rsidRPr="00917DB4">
        <w:rPr>
          <w:rFonts w:ascii="Times New Roman" w:hAnsi="Times New Roman" w:cs="Times New Roman"/>
          <w:sz w:val="24"/>
          <w:szCs w:val="24"/>
        </w:rPr>
        <w:br/>
        <w:t>22 февраля 2017 г.</w:t>
      </w:r>
      <w:r w:rsidRPr="00917DB4">
        <w:rPr>
          <w:rFonts w:ascii="Times New Roman" w:hAnsi="Times New Roman" w:cs="Times New Roman"/>
          <w:sz w:val="24"/>
          <w:szCs w:val="24"/>
        </w:rPr>
        <w:t>);</w:t>
      </w:r>
    </w:p>
    <w:p w:rsidR="001B786A" w:rsidRDefault="001B786A" w:rsidP="001B786A">
      <w:pPr>
        <w:spacing w:after="0" w:line="240" w:lineRule="atLeast"/>
        <w:ind w:firstLine="709"/>
        <w:jc w:val="both"/>
        <w:rPr>
          <w:rFonts w:ascii="Times New Roman" w:hAnsi="Times New Roman" w:cs="Times New Roman"/>
          <w:sz w:val="24"/>
          <w:szCs w:val="24"/>
        </w:rPr>
      </w:pPr>
      <w:r w:rsidRPr="001B786A">
        <w:rPr>
          <w:rFonts w:ascii="Times New Roman" w:hAnsi="Times New Roman" w:cs="Times New Roman"/>
          <w:sz w:val="24"/>
          <w:szCs w:val="24"/>
        </w:rPr>
        <w:t>Постановление Правительства РФ от 15 апреля 2014 г. N 313</w:t>
      </w:r>
      <w:r>
        <w:rPr>
          <w:rFonts w:ascii="Times New Roman" w:hAnsi="Times New Roman" w:cs="Times New Roman"/>
          <w:sz w:val="24"/>
          <w:szCs w:val="24"/>
        </w:rPr>
        <w:t xml:space="preserve"> «</w:t>
      </w:r>
      <w:r w:rsidRPr="001B786A">
        <w:rPr>
          <w:rFonts w:ascii="Times New Roman" w:hAnsi="Times New Roman" w:cs="Times New Roman"/>
          <w:sz w:val="24"/>
          <w:szCs w:val="24"/>
        </w:rPr>
        <w:t xml:space="preserve">Об утверждении государственной </w:t>
      </w:r>
      <w:r>
        <w:rPr>
          <w:rFonts w:ascii="Times New Roman" w:hAnsi="Times New Roman" w:cs="Times New Roman"/>
          <w:sz w:val="24"/>
          <w:szCs w:val="24"/>
        </w:rPr>
        <w:t xml:space="preserve">программы Российской Федерации «Информационное общество» ( с изменениями и дополнениями от: </w:t>
      </w:r>
      <w:r w:rsidRPr="001B786A">
        <w:rPr>
          <w:rFonts w:ascii="Times New Roman" w:hAnsi="Times New Roman" w:cs="Times New Roman"/>
          <w:sz w:val="24"/>
          <w:szCs w:val="24"/>
        </w:rPr>
        <w:t>21 февраля, 17 июня 2015 г., 21 октября 2016 г., 17 февраля, 3, 31 марта, 12 августа, 26 октября, 15 ноября 2017 г., 12 января, 17 февраля, 30 марта, 25 сентября, 30 декабря 2018 г., 2 февраля, 29 марта, 23 мая, 21, 22, 30 ноября 2019 г., 31 марта, 8 июля, 21 августа, 19 октября, 14, 16 декабря 2020 г., 31 марта 2021 г.</w:t>
      </w:r>
      <w:r>
        <w:rPr>
          <w:rFonts w:ascii="Times New Roman" w:hAnsi="Times New Roman" w:cs="Times New Roman"/>
          <w:sz w:val="24"/>
          <w:szCs w:val="24"/>
        </w:rPr>
        <w:t xml:space="preserve">) </w:t>
      </w:r>
    </w:p>
    <w:p w:rsidR="00277DB8" w:rsidRDefault="00277DB8" w:rsidP="00BE5603">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917DB4">
        <w:rPr>
          <w:rFonts w:ascii="Times New Roman" w:hAnsi="Times New Roman" w:cs="Times New Roman"/>
          <w:sz w:val="24"/>
          <w:szCs w:val="24"/>
        </w:rPr>
        <w:t>Государственная программа Красноярского края «Развитие культуры и туризма» (утверждена постановлением правительства Красноярского края от 30.09.2013 № 511-п</w:t>
      </w:r>
      <w:r w:rsidR="00BE5603" w:rsidRPr="00917DB4">
        <w:rPr>
          <w:rFonts w:ascii="Times New Roman" w:hAnsi="Times New Roman" w:cs="Times New Roman"/>
          <w:sz w:val="24"/>
          <w:szCs w:val="24"/>
        </w:rPr>
        <w:t>, с изменениями и дополнениями от</w:t>
      </w:r>
      <w:r w:rsidR="00283CB6">
        <w:rPr>
          <w:rFonts w:ascii="Times New Roman" w:hAnsi="Times New Roman" w:cs="Times New Roman"/>
          <w:sz w:val="24"/>
          <w:szCs w:val="24"/>
        </w:rPr>
        <w:t>:</w:t>
      </w:r>
      <w:r w:rsidR="00BE5603" w:rsidRPr="00917DB4">
        <w:rPr>
          <w:rFonts w:ascii="Times New Roman" w:hAnsi="Times New Roman" w:cs="Times New Roman"/>
          <w:sz w:val="24"/>
          <w:szCs w:val="24"/>
        </w:rPr>
        <w:t xml:space="preserve">  29 апреля, 27 мая, 30 июля, 24, 30 сентября, 9 декабря 2014 г., 24 февраля, 18 июня, 28 июля, 1 октября, 1, 22 декабря 2015 г., 19 апреля, 21 июня, 18, 30 августа, 7 октября, 14 декабря 2016 г., 14, 17 февраля, 17 мая, 18 июля, 5, 20 октября, 14 ноября, 14 декабря 2017 г., 3 апреля, 15 мая, 11 сентября, 2, 18 октября, 11 декабря 2018 г., 29 января 2019 г.лнениями 29 апреля, 27 мая, 30 июля, 24, 30 сентября, 9 декабря 2014 г., 24 февраля, 18 июня, 28 июля, 1 октября, 1, 22 декабря 2015 г., 19 апреля, 21 июня, 18, 30 августа, 7 октября, 14 декабря 2016 г., 14, 17 февраля, 17 мая, 18 июля, 5, 20 октября, 14 ноября, 14 декабря 2017 г., 3 апреля, 15 мая, 11 сентября, 2, 18 октября, 11 декабря 2018 г., 29 января</w:t>
      </w:r>
      <w:r w:rsidR="00917DB4" w:rsidRPr="00917DB4">
        <w:rPr>
          <w:rFonts w:ascii="Times New Roman" w:hAnsi="Times New Roman" w:cs="Times New Roman"/>
          <w:sz w:val="24"/>
          <w:szCs w:val="24"/>
        </w:rPr>
        <w:t>, 28 мая, 30 сентября, 15 октября, 17 декабря 2019 г., 31 м</w:t>
      </w:r>
      <w:r w:rsidR="009A14E9">
        <w:rPr>
          <w:rFonts w:ascii="Times New Roman" w:hAnsi="Times New Roman" w:cs="Times New Roman"/>
          <w:sz w:val="24"/>
          <w:szCs w:val="24"/>
        </w:rPr>
        <w:t>арта, 9 июня, 20 августа 2020 г</w:t>
      </w:r>
      <w:r w:rsidR="00283CB6">
        <w:rPr>
          <w:rFonts w:ascii="Times New Roman" w:hAnsi="Times New Roman" w:cs="Times New Roman"/>
          <w:sz w:val="24"/>
          <w:szCs w:val="24"/>
        </w:rPr>
        <w:t xml:space="preserve">, </w:t>
      </w:r>
      <w:r w:rsidR="00283CB6" w:rsidRPr="00283CB6">
        <w:rPr>
          <w:rFonts w:ascii="Times New Roman" w:hAnsi="Times New Roman" w:cs="Times New Roman"/>
          <w:sz w:val="24"/>
          <w:szCs w:val="24"/>
        </w:rPr>
        <w:t>1</w:t>
      </w:r>
      <w:r w:rsidR="00283CB6">
        <w:rPr>
          <w:rFonts w:ascii="Times New Roman" w:hAnsi="Times New Roman" w:cs="Times New Roman"/>
          <w:sz w:val="24"/>
          <w:szCs w:val="24"/>
        </w:rPr>
        <w:t>1</w:t>
      </w:r>
      <w:r w:rsidR="00283CB6" w:rsidRPr="00283CB6">
        <w:rPr>
          <w:rFonts w:ascii="Times New Roman" w:hAnsi="Times New Roman" w:cs="Times New Roman"/>
          <w:sz w:val="24"/>
          <w:szCs w:val="24"/>
        </w:rPr>
        <w:t>, 29 сентября, 3 ноября, 15 декабря 2020 г., 16 февраля, 20 апреля 2021 г.</w:t>
      </w:r>
      <w:r w:rsidR="00283CB6">
        <w:rPr>
          <w:rFonts w:ascii="Times New Roman" w:hAnsi="Times New Roman" w:cs="Times New Roman"/>
          <w:sz w:val="24"/>
          <w:szCs w:val="24"/>
        </w:rPr>
        <w:t xml:space="preserve"> 17 августа 2021г)</w:t>
      </w:r>
      <w:r w:rsidR="009A14E9">
        <w:rPr>
          <w:rFonts w:ascii="Times New Roman" w:hAnsi="Times New Roman" w:cs="Times New Roman"/>
          <w:sz w:val="24"/>
          <w:szCs w:val="24"/>
        </w:rPr>
        <w:t>;</w:t>
      </w:r>
    </w:p>
    <w:p w:rsidR="009A14E9" w:rsidRPr="00917DB4" w:rsidRDefault="009A14E9" w:rsidP="009A14E9">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9A14E9">
        <w:rPr>
          <w:rFonts w:ascii="Times New Roman" w:hAnsi="Times New Roman" w:cs="Times New Roman"/>
          <w:sz w:val="24"/>
          <w:szCs w:val="24"/>
        </w:rPr>
        <w:t>Решение Сосновоборского городского Совета депутатов Красноярского края от 15 марта 2021 г. N 7/19-Р</w:t>
      </w:r>
      <w:r w:rsidR="004014D9">
        <w:rPr>
          <w:rFonts w:ascii="Times New Roman" w:hAnsi="Times New Roman" w:cs="Times New Roman"/>
          <w:sz w:val="24"/>
          <w:szCs w:val="24"/>
        </w:rPr>
        <w:t xml:space="preserve"> </w:t>
      </w:r>
      <w:r>
        <w:rPr>
          <w:rFonts w:ascii="Times New Roman" w:hAnsi="Times New Roman" w:cs="Times New Roman"/>
          <w:sz w:val="24"/>
          <w:szCs w:val="24"/>
        </w:rPr>
        <w:t>«</w:t>
      </w:r>
      <w:r w:rsidRPr="009A14E9">
        <w:rPr>
          <w:rFonts w:ascii="Times New Roman" w:hAnsi="Times New Roman" w:cs="Times New Roman"/>
          <w:sz w:val="24"/>
          <w:szCs w:val="24"/>
        </w:rPr>
        <w:t>Об утверждении Стратегии социально-экономического развития го</w:t>
      </w:r>
      <w:r w:rsidR="004014D9">
        <w:rPr>
          <w:rFonts w:ascii="Times New Roman" w:hAnsi="Times New Roman" w:cs="Times New Roman"/>
          <w:sz w:val="24"/>
          <w:szCs w:val="24"/>
        </w:rPr>
        <w:t>рода Сосновоборска до 2030 года».</w:t>
      </w:r>
    </w:p>
    <w:p w:rsidR="00277DB8" w:rsidRPr="00917DB4" w:rsidRDefault="00277DB8" w:rsidP="00BE5603">
      <w:pPr>
        <w:widowControl w:val="0"/>
        <w:autoSpaceDE w:val="0"/>
        <w:autoSpaceDN w:val="0"/>
        <w:adjustRightInd w:val="0"/>
        <w:spacing w:after="0"/>
        <w:ind w:firstLine="851"/>
        <w:jc w:val="both"/>
        <w:rPr>
          <w:rFonts w:ascii="Times New Roman" w:hAnsi="Times New Roman" w:cs="Times New Roman"/>
          <w:sz w:val="24"/>
          <w:szCs w:val="24"/>
        </w:rPr>
      </w:pPr>
      <w:r w:rsidRPr="00917DB4">
        <w:rPr>
          <w:rFonts w:ascii="Times New Roman" w:hAnsi="Times New Roman" w:cs="Times New Roman"/>
          <w:sz w:val="24"/>
          <w:szCs w:val="24"/>
        </w:rPr>
        <w:t>Реализация программы будет осуществляться в соответствии со следующими основными приоритетами:</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обеспечение максимальной доступности культурных ценностей для населения г. Сосновоборска, повышение качества и разнообразия культурных услуг, в том числе:</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создание открытого культурного пространства города (развитие выставочной, конкурсной, фестивальной деятельности и др.);</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создание благоприятных условий для творческой самореализации граждан, путем получения дополнительного образования в сфере культуры и искусства и приобщения к культуре и искусству всех групп населения;</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повышение социального статуса работников культуры, в том числе путём повышения уровня оплаты их труда;</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формирование нормативно-правовой базы культурной политики города, обеспечивающей рост и развитие отрасли;</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инновационное развитие учреждений культуры и образовательных учреждений дополнительного образования детей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сохранение, популяризация и эффективное использование культурного наследия города, в том числе:</w:t>
      </w:r>
    </w:p>
    <w:p w:rsidR="00E64814"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сохранение и пополнение библиотечного и музейного фондов города;</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возрождение и развитие, декоративно-прикладного творчества, поддержка творческих коллективов;</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создание устойчивого культурного образа города как территории культурных традиций и творческих инноваций, интеграция в общероссийский и краевой культурный процесс, в том числе:</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обеспечение доступности лучших образцов отечественного и зарубежного профессионального искусства для населения города, в том числе путём реализации межрегиональных, всероссийских, международных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продвижение культуры города за его пределами в форме гастролей, участия в конкурсах, выставках и ф</w:t>
      </w:r>
      <w:r w:rsidR="00C53293" w:rsidRPr="00917DB4">
        <w:rPr>
          <w:rFonts w:ascii="Times New Roman" w:hAnsi="Times New Roman" w:cs="Times New Roman"/>
          <w:sz w:val="24"/>
          <w:szCs w:val="24"/>
        </w:rPr>
        <w:t>естивалях в России и за рубежом.</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 Сосновоборска.</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Для достижения данной цели должны быть решены следующие задачи.</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Задача 1. «Организация библиотечного обслуживания и публичное экспонирование музейного фонда».</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Задача 2. «Предоставление дополнительного образования детям в области культуры и искусства (реализация дополнительных предпрофессиональных общеобразовательных программ в области искусств)»;</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Задача 3. «Создание благоприятных условий для организации культурного досуга и отдыха жителей города Сосновоборска».</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Задача 4. «Создание условий для устойчивого развития отрасли «культура» на территории г. Сосновоборска».</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создаст условия для дальнейшей модернизации деятельности муниципальных учреждений культуры и образовательных учреждений дополнительного образования детей в области культуры.</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Следует отметить, что реализация программы сопряжена с рисками, которые могут препятствовать достижению запланированных результатов.</w:t>
      </w:r>
    </w:p>
    <w:p w:rsidR="00277DB8" w:rsidRPr="00917DB4" w:rsidRDefault="00277DB8" w:rsidP="00277DB8">
      <w:pPr>
        <w:widowControl w:val="0"/>
        <w:autoSpaceDE w:val="0"/>
        <w:autoSpaceDN w:val="0"/>
        <w:adjustRightInd w:val="0"/>
        <w:ind w:firstLine="709"/>
        <w:jc w:val="both"/>
        <w:rPr>
          <w:rFonts w:ascii="Times New Roman" w:hAnsi="Times New Roman" w:cs="Times New Roman"/>
          <w:sz w:val="24"/>
          <w:szCs w:val="24"/>
        </w:rPr>
      </w:pPr>
      <w:r w:rsidRPr="00917DB4">
        <w:rPr>
          <w:rFonts w:ascii="Times New Roman" w:hAnsi="Times New Roman" w:cs="Times New Roman"/>
          <w:sz w:val="24"/>
          <w:szCs w:val="24"/>
        </w:rPr>
        <w:t>Основным неуправляемым риском является существенное сокращение объемов бюджетного финансирования программы.</w:t>
      </w:r>
    </w:p>
    <w:p w:rsidR="00277DB8" w:rsidRPr="00917DB4" w:rsidRDefault="00277DB8" w:rsidP="00277DB8">
      <w:pPr>
        <w:pStyle w:val="ConsPlusNormal"/>
        <w:widowControl/>
        <w:spacing w:after="240" w:line="276" w:lineRule="auto"/>
        <w:ind w:firstLine="0"/>
        <w:jc w:val="center"/>
        <w:rPr>
          <w:rFonts w:ascii="Times New Roman" w:hAnsi="Times New Roman" w:cs="Times New Roman"/>
          <w:b/>
          <w:sz w:val="24"/>
          <w:szCs w:val="24"/>
        </w:rPr>
      </w:pPr>
      <w:r w:rsidRPr="00917DB4">
        <w:rPr>
          <w:rFonts w:ascii="Times New Roman" w:hAnsi="Times New Roman" w:cs="Times New Roman"/>
          <w:b/>
          <w:sz w:val="24"/>
          <w:szCs w:val="24"/>
        </w:rPr>
        <w:t>3. Механизм реализации отдельных мероприятий Программы.</w:t>
      </w:r>
    </w:p>
    <w:p w:rsidR="00277DB8" w:rsidRPr="00917DB4" w:rsidRDefault="00277DB8" w:rsidP="00277DB8">
      <w:pPr>
        <w:pStyle w:val="ConsPlusNormal"/>
        <w:widowControl/>
        <w:spacing w:line="276" w:lineRule="auto"/>
        <w:ind w:firstLine="708"/>
        <w:jc w:val="both"/>
        <w:rPr>
          <w:rFonts w:ascii="Times New Roman" w:hAnsi="Times New Roman" w:cs="Times New Roman"/>
          <w:sz w:val="24"/>
          <w:szCs w:val="24"/>
        </w:rPr>
      </w:pPr>
      <w:r w:rsidRPr="00917DB4">
        <w:rPr>
          <w:rFonts w:ascii="Times New Roman" w:hAnsi="Times New Roman" w:cs="Times New Roman"/>
          <w:sz w:val="24"/>
          <w:szCs w:val="24"/>
        </w:rPr>
        <w:t>Решение задач Программы достигается реализацией подпрограмм, реализация отдельных мероприятий не предусмотрена.</w:t>
      </w:r>
    </w:p>
    <w:p w:rsidR="00277DB8" w:rsidRPr="00917DB4" w:rsidRDefault="00277DB8" w:rsidP="00277DB8">
      <w:pPr>
        <w:pStyle w:val="ConsPlusNormal"/>
        <w:widowControl/>
        <w:spacing w:after="240" w:line="276" w:lineRule="auto"/>
        <w:jc w:val="both"/>
        <w:rPr>
          <w:rFonts w:ascii="Times New Roman" w:hAnsi="Times New Roman" w:cs="Times New Roman"/>
          <w:sz w:val="24"/>
          <w:szCs w:val="24"/>
        </w:rPr>
      </w:pPr>
      <w:r w:rsidRPr="00917DB4">
        <w:rPr>
          <w:rFonts w:ascii="Times New Roman" w:hAnsi="Times New Roman" w:cs="Times New Roman"/>
          <w:sz w:val="24"/>
          <w:szCs w:val="24"/>
        </w:rP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277DB8" w:rsidRPr="00917DB4" w:rsidRDefault="00277DB8" w:rsidP="00277DB8">
      <w:pPr>
        <w:widowControl w:val="0"/>
        <w:autoSpaceDE w:val="0"/>
        <w:autoSpaceDN w:val="0"/>
        <w:adjustRightInd w:val="0"/>
        <w:jc w:val="center"/>
        <w:rPr>
          <w:rFonts w:ascii="Times New Roman" w:hAnsi="Times New Roman" w:cs="Times New Roman"/>
          <w:b/>
          <w:sz w:val="24"/>
          <w:szCs w:val="24"/>
        </w:rPr>
      </w:pPr>
      <w:r w:rsidRPr="00917DB4">
        <w:rPr>
          <w:rFonts w:ascii="Times New Roman" w:hAnsi="Times New Roman" w:cs="Times New Roman"/>
          <w:b/>
          <w:sz w:val="24"/>
          <w:szCs w:val="24"/>
        </w:rPr>
        <w:t xml:space="preserve">4. Прогноз конечных результатов Программы, </w:t>
      </w:r>
      <w:r w:rsidR="00C53293" w:rsidRPr="00917DB4">
        <w:rPr>
          <w:rFonts w:ascii="Times New Roman" w:hAnsi="Times New Roman" w:cs="Times New Roman"/>
          <w:b/>
          <w:sz w:val="24"/>
          <w:szCs w:val="24"/>
        </w:rPr>
        <w:br/>
      </w:r>
      <w:r w:rsidRPr="00917DB4">
        <w:rPr>
          <w:rFonts w:ascii="Times New Roman" w:hAnsi="Times New Roman" w:cs="Times New Roman"/>
          <w:b/>
          <w:sz w:val="24"/>
          <w:szCs w:val="24"/>
        </w:rPr>
        <w:t xml:space="preserve">характеризующих целевое состояние (изменение состояния) уровня </w:t>
      </w:r>
      <w:r w:rsidR="00C53293" w:rsidRPr="00917DB4">
        <w:rPr>
          <w:rFonts w:ascii="Times New Roman" w:hAnsi="Times New Roman" w:cs="Times New Roman"/>
          <w:b/>
          <w:sz w:val="24"/>
          <w:szCs w:val="24"/>
        </w:rPr>
        <w:br/>
      </w:r>
      <w:r w:rsidRPr="00917DB4">
        <w:rPr>
          <w:rFonts w:ascii="Times New Roman" w:hAnsi="Times New Roman" w:cs="Times New Roman"/>
          <w:b/>
          <w:sz w:val="24"/>
          <w:szCs w:val="24"/>
        </w:rPr>
        <w:t xml:space="preserve">и качества жизни населения, социальной сферы, экономики, </w:t>
      </w:r>
      <w:r w:rsidR="00C53293" w:rsidRPr="00917DB4">
        <w:rPr>
          <w:rFonts w:ascii="Times New Roman" w:hAnsi="Times New Roman" w:cs="Times New Roman"/>
          <w:b/>
          <w:sz w:val="24"/>
          <w:szCs w:val="24"/>
        </w:rPr>
        <w:br/>
      </w:r>
      <w:r w:rsidRPr="00917DB4">
        <w:rPr>
          <w:rFonts w:ascii="Times New Roman" w:hAnsi="Times New Roman" w:cs="Times New Roman"/>
          <w:b/>
          <w:sz w:val="24"/>
          <w:szCs w:val="24"/>
        </w:rPr>
        <w:t xml:space="preserve">степени реализации других общественно значимых интересов </w:t>
      </w:r>
      <w:r w:rsidR="006875E8" w:rsidRPr="00917DB4">
        <w:rPr>
          <w:rFonts w:ascii="Times New Roman" w:hAnsi="Times New Roman" w:cs="Times New Roman"/>
          <w:b/>
          <w:sz w:val="24"/>
          <w:szCs w:val="24"/>
        </w:rPr>
        <w:br/>
      </w:r>
      <w:r w:rsidRPr="00917DB4">
        <w:rPr>
          <w:rFonts w:ascii="Times New Roman" w:hAnsi="Times New Roman" w:cs="Times New Roman"/>
          <w:b/>
          <w:sz w:val="24"/>
          <w:szCs w:val="24"/>
        </w:rPr>
        <w:t>и потребностей в сфере культуры на территории г. Сосновоборска</w:t>
      </w:r>
    </w:p>
    <w:p w:rsidR="00277DB8" w:rsidRPr="003E2100" w:rsidRDefault="00277DB8" w:rsidP="00277DB8">
      <w:pPr>
        <w:widowControl w:val="0"/>
        <w:autoSpaceDE w:val="0"/>
        <w:autoSpaceDN w:val="0"/>
        <w:adjustRightInd w:val="0"/>
        <w:spacing w:after="0"/>
        <w:ind w:firstLine="708"/>
        <w:jc w:val="both"/>
        <w:rPr>
          <w:rFonts w:ascii="Times New Roman" w:hAnsi="Times New Roman" w:cs="Times New Roman"/>
          <w:sz w:val="24"/>
          <w:szCs w:val="24"/>
        </w:rPr>
      </w:pPr>
      <w:r w:rsidRPr="003E2100">
        <w:rPr>
          <w:rFonts w:ascii="Times New Roman" w:hAnsi="Times New Roman" w:cs="Times New Roman"/>
          <w:sz w:val="24"/>
          <w:szCs w:val="24"/>
        </w:rPr>
        <w:t>В результате своевременной и в полном объеме реализации Программы:</w:t>
      </w:r>
    </w:p>
    <w:p w:rsidR="00277DB8" w:rsidRPr="003E2100"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3E2100">
        <w:rPr>
          <w:rFonts w:ascii="Times New Roman" w:hAnsi="Times New Roman" w:cs="Times New Roman"/>
          <w:sz w:val="24"/>
          <w:szCs w:val="24"/>
        </w:rPr>
        <w:t>удельный вес населения, участвующего в платных культурно</w:t>
      </w:r>
      <w:r w:rsidR="00625597" w:rsidRPr="003E2100">
        <w:rPr>
          <w:rFonts w:ascii="Times New Roman" w:hAnsi="Times New Roman" w:cs="Times New Roman"/>
          <w:sz w:val="24"/>
          <w:szCs w:val="24"/>
        </w:rPr>
        <w:t xml:space="preserve"> </w:t>
      </w:r>
      <w:r w:rsidRPr="003E2100">
        <w:rPr>
          <w:rFonts w:ascii="Times New Roman" w:hAnsi="Times New Roman" w:cs="Times New Roman"/>
          <w:sz w:val="24"/>
          <w:szCs w:val="24"/>
        </w:rPr>
        <w:t>-</w:t>
      </w:r>
      <w:r w:rsidR="00625597" w:rsidRPr="003E2100">
        <w:rPr>
          <w:rFonts w:ascii="Times New Roman" w:hAnsi="Times New Roman" w:cs="Times New Roman"/>
          <w:sz w:val="24"/>
          <w:szCs w:val="24"/>
        </w:rPr>
        <w:t xml:space="preserve"> </w:t>
      </w:r>
      <w:r w:rsidRPr="003E2100">
        <w:rPr>
          <w:rFonts w:ascii="Times New Roman" w:hAnsi="Times New Roman" w:cs="Times New Roman"/>
          <w:sz w:val="24"/>
          <w:szCs w:val="24"/>
        </w:rPr>
        <w:t>досуговых мероприятиях, проводимых муниципальными учреждениями культуры в 202</w:t>
      </w:r>
      <w:r w:rsidR="00F20766">
        <w:rPr>
          <w:rFonts w:ascii="Times New Roman" w:hAnsi="Times New Roman" w:cs="Times New Roman"/>
          <w:sz w:val="24"/>
          <w:szCs w:val="24"/>
        </w:rPr>
        <w:t>4</w:t>
      </w:r>
      <w:r w:rsidRPr="003E2100">
        <w:rPr>
          <w:rFonts w:ascii="Times New Roman" w:hAnsi="Times New Roman" w:cs="Times New Roman"/>
          <w:sz w:val="24"/>
          <w:szCs w:val="24"/>
        </w:rPr>
        <w:t xml:space="preserve"> году составит не менее </w:t>
      </w:r>
      <w:r w:rsidR="00F20766" w:rsidRPr="007C7F68">
        <w:rPr>
          <w:rFonts w:ascii="Times New Roman" w:hAnsi="Times New Roman" w:cs="Times New Roman"/>
          <w:sz w:val="24"/>
          <w:szCs w:val="24"/>
        </w:rPr>
        <w:t>80,5</w:t>
      </w:r>
      <w:r w:rsidRPr="007C7F68">
        <w:rPr>
          <w:rFonts w:ascii="Times New Roman" w:hAnsi="Times New Roman" w:cs="Times New Roman"/>
          <w:sz w:val="24"/>
          <w:szCs w:val="24"/>
        </w:rPr>
        <w:t>%;</w:t>
      </w:r>
    </w:p>
    <w:p w:rsidR="00277DB8" w:rsidRPr="003E2100" w:rsidRDefault="00277DB8" w:rsidP="00277DB8">
      <w:pPr>
        <w:widowControl w:val="0"/>
        <w:autoSpaceDE w:val="0"/>
        <w:autoSpaceDN w:val="0"/>
        <w:adjustRightInd w:val="0"/>
        <w:spacing w:after="0"/>
        <w:ind w:firstLine="709"/>
        <w:jc w:val="both"/>
        <w:rPr>
          <w:rFonts w:ascii="Times New Roman" w:hAnsi="Times New Roman" w:cs="Times New Roman"/>
          <w:bCs/>
          <w:sz w:val="24"/>
          <w:szCs w:val="24"/>
        </w:rPr>
      </w:pPr>
      <w:r w:rsidRPr="00583746">
        <w:rPr>
          <w:rFonts w:ascii="Times New Roman" w:hAnsi="Times New Roman" w:cs="Times New Roman"/>
          <w:bCs/>
          <w:sz w:val="24"/>
          <w:szCs w:val="24"/>
        </w:rPr>
        <w:t>количество новых изданий, поступивших в библиотечные фонды муниципальных библиотек города на 1 тыс. человек населения в 202</w:t>
      </w:r>
      <w:r w:rsidR="00F20766">
        <w:rPr>
          <w:rFonts w:ascii="Times New Roman" w:hAnsi="Times New Roman" w:cs="Times New Roman"/>
          <w:bCs/>
          <w:sz w:val="24"/>
          <w:szCs w:val="24"/>
        </w:rPr>
        <w:t>4</w:t>
      </w:r>
      <w:r w:rsidRPr="00583746">
        <w:rPr>
          <w:rFonts w:ascii="Times New Roman" w:hAnsi="Times New Roman" w:cs="Times New Roman"/>
          <w:bCs/>
          <w:sz w:val="24"/>
          <w:szCs w:val="24"/>
        </w:rPr>
        <w:t xml:space="preserve"> году составит не менее </w:t>
      </w:r>
      <w:r w:rsidR="00AE376F">
        <w:rPr>
          <w:rFonts w:ascii="Times New Roman" w:hAnsi="Times New Roman" w:cs="Times New Roman"/>
          <w:bCs/>
          <w:sz w:val="24"/>
          <w:szCs w:val="24"/>
        </w:rPr>
        <w:t xml:space="preserve">75 </w:t>
      </w:r>
      <w:r w:rsidRPr="00583746">
        <w:rPr>
          <w:rFonts w:ascii="Times New Roman" w:hAnsi="Times New Roman" w:cs="Times New Roman"/>
          <w:bCs/>
          <w:sz w:val="24"/>
          <w:szCs w:val="24"/>
        </w:rPr>
        <w:t>экз.;</w:t>
      </w:r>
    </w:p>
    <w:p w:rsidR="00277DB8" w:rsidRPr="007D653E" w:rsidRDefault="007D653E" w:rsidP="00277DB8">
      <w:pPr>
        <w:widowControl w:val="0"/>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доля</w:t>
      </w:r>
      <w:r w:rsidR="00E5049C" w:rsidRPr="003E2100">
        <w:rPr>
          <w:rFonts w:ascii="Times New Roman" w:hAnsi="Times New Roman" w:cs="Times New Roman"/>
          <w:bCs/>
          <w:sz w:val="24"/>
          <w:szCs w:val="24"/>
        </w:rPr>
        <w:t xml:space="preserve"> </w:t>
      </w:r>
      <w:r w:rsidR="00E5049C" w:rsidRPr="007D653E">
        <w:rPr>
          <w:rFonts w:ascii="Times New Roman" w:hAnsi="Times New Roman" w:cs="Times New Roman"/>
          <w:bCs/>
          <w:sz w:val="24"/>
          <w:szCs w:val="24"/>
        </w:rPr>
        <w:t xml:space="preserve">детей, </w:t>
      </w:r>
      <w:r w:rsidR="00277DB8" w:rsidRPr="007D653E">
        <w:rPr>
          <w:rFonts w:ascii="Times New Roman" w:hAnsi="Times New Roman" w:cs="Times New Roman"/>
          <w:bCs/>
          <w:sz w:val="24"/>
          <w:szCs w:val="24"/>
        </w:rPr>
        <w:t>привлекаемых к участию в творческих мероприятиях, в общем числе детей в 202</w:t>
      </w:r>
      <w:r w:rsidR="00F20766">
        <w:rPr>
          <w:rFonts w:ascii="Times New Roman" w:hAnsi="Times New Roman" w:cs="Times New Roman"/>
          <w:bCs/>
          <w:sz w:val="24"/>
          <w:szCs w:val="24"/>
        </w:rPr>
        <w:t>4</w:t>
      </w:r>
      <w:r w:rsidR="00277DB8" w:rsidRPr="007D653E">
        <w:rPr>
          <w:rFonts w:ascii="Times New Roman" w:hAnsi="Times New Roman" w:cs="Times New Roman"/>
          <w:bCs/>
          <w:sz w:val="24"/>
          <w:szCs w:val="24"/>
        </w:rPr>
        <w:t xml:space="preserve"> году </w:t>
      </w:r>
      <w:r w:rsidR="003E2100" w:rsidRPr="007D653E">
        <w:rPr>
          <w:rFonts w:ascii="Times New Roman" w:hAnsi="Times New Roman" w:cs="Times New Roman"/>
          <w:bCs/>
          <w:sz w:val="24"/>
          <w:szCs w:val="24"/>
        </w:rPr>
        <w:t xml:space="preserve">составит </w:t>
      </w:r>
      <w:r w:rsidR="003E2100" w:rsidRPr="007C7F68">
        <w:rPr>
          <w:rFonts w:ascii="Times New Roman" w:hAnsi="Times New Roman" w:cs="Times New Roman"/>
          <w:bCs/>
          <w:sz w:val="24"/>
          <w:szCs w:val="24"/>
        </w:rPr>
        <w:t>5,</w:t>
      </w:r>
      <w:r w:rsidRPr="007C7F68">
        <w:rPr>
          <w:rFonts w:ascii="Times New Roman" w:hAnsi="Times New Roman" w:cs="Times New Roman"/>
          <w:bCs/>
          <w:sz w:val="24"/>
          <w:szCs w:val="24"/>
        </w:rPr>
        <w:t>05</w:t>
      </w:r>
      <w:r w:rsidR="00277DB8" w:rsidRPr="007D653E">
        <w:rPr>
          <w:rFonts w:ascii="Times New Roman" w:hAnsi="Times New Roman" w:cs="Times New Roman"/>
          <w:bCs/>
          <w:sz w:val="24"/>
          <w:szCs w:val="24"/>
        </w:rPr>
        <w:t>%.</w:t>
      </w:r>
    </w:p>
    <w:p w:rsidR="00277DB8" w:rsidRPr="003E2100" w:rsidRDefault="00277DB8" w:rsidP="006875E8">
      <w:pPr>
        <w:widowControl w:val="0"/>
        <w:autoSpaceDE w:val="0"/>
        <w:autoSpaceDN w:val="0"/>
        <w:adjustRightInd w:val="0"/>
        <w:spacing w:after="0"/>
        <w:ind w:firstLine="709"/>
        <w:jc w:val="both"/>
        <w:rPr>
          <w:rFonts w:ascii="Times New Roman" w:hAnsi="Times New Roman" w:cs="Times New Roman"/>
          <w:sz w:val="24"/>
          <w:szCs w:val="24"/>
        </w:rPr>
      </w:pPr>
      <w:r w:rsidRPr="003E2100">
        <w:rPr>
          <w:rFonts w:ascii="Times New Roman" w:hAnsi="Times New Roman" w:cs="Times New Roman"/>
          <w:sz w:val="24"/>
          <w:szCs w:val="24"/>
        </w:rPr>
        <w:t>Перечень целевых показателей и показателей результативности Программы с расшифровкой плановых значений по годам ее реализации приведены в приложении № 1 к паспорту Программы.</w:t>
      </w:r>
    </w:p>
    <w:p w:rsidR="00277DB8" w:rsidRPr="003E2100" w:rsidRDefault="00277DB8" w:rsidP="006875E8">
      <w:pPr>
        <w:widowControl w:val="0"/>
        <w:autoSpaceDE w:val="0"/>
        <w:autoSpaceDN w:val="0"/>
        <w:adjustRightInd w:val="0"/>
        <w:ind w:firstLine="709"/>
        <w:jc w:val="both"/>
        <w:rPr>
          <w:rFonts w:ascii="Times New Roman" w:hAnsi="Times New Roman" w:cs="Times New Roman"/>
          <w:sz w:val="24"/>
          <w:szCs w:val="24"/>
        </w:rPr>
      </w:pPr>
      <w:r w:rsidRPr="003E2100">
        <w:rPr>
          <w:rFonts w:ascii="Times New Roman" w:hAnsi="Times New Roman" w:cs="Times New Roman"/>
          <w:sz w:val="24"/>
          <w:szCs w:val="24"/>
        </w:rPr>
        <w:t>Целевые показатели на долгосрочный период приведены в приложении № 2 к паспорту Программы.</w:t>
      </w:r>
    </w:p>
    <w:p w:rsidR="00277DB8" w:rsidRPr="00917DB4" w:rsidRDefault="00277DB8" w:rsidP="00277DB8">
      <w:pPr>
        <w:widowControl w:val="0"/>
        <w:autoSpaceDE w:val="0"/>
        <w:autoSpaceDN w:val="0"/>
        <w:adjustRightInd w:val="0"/>
        <w:jc w:val="center"/>
        <w:rPr>
          <w:rFonts w:ascii="Times New Roman" w:hAnsi="Times New Roman" w:cs="Times New Roman"/>
          <w:b/>
          <w:sz w:val="24"/>
          <w:szCs w:val="24"/>
        </w:rPr>
      </w:pPr>
      <w:r w:rsidRPr="00917DB4">
        <w:rPr>
          <w:rFonts w:ascii="Times New Roman" w:hAnsi="Times New Roman" w:cs="Times New Roman"/>
          <w:b/>
          <w:sz w:val="24"/>
          <w:szCs w:val="24"/>
        </w:rPr>
        <w:t xml:space="preserve">5. Перечень подпрограмм с указанием сроков </w:t>
      </w:r>
      <w:r w:rsidR="006875E8" w:rsidRPr="00917DB4">
        <w:rPr>
          <w:rFonts w:ascii="Times New Roman" w:hAnsi="Times New Roman" w:cs="Times New Roman"/>
          <w:b/>
          <w:sz w:val="24"/>
          <w:szCs w:val="24"/>
        </w:rPr>
        <w:br/>
      </w:r>
      <w:r w:rsidRPr="00917DB4">
        <w:rPr>
          <w:rFonts w:ascii="Times New Roman" w:hAnsi="Times New Roman" w:cs="Times New Roman"/>
          <w:b/>
          <w:sz w:val="24"/>
          <w:szCs w:val="24"/>
        </w:rPr>
        <w:t>их реализации и ожидаемых результатов</w:t>
      </w:r>
    </w:p>
    <w:p w:rsidR="00277DB8" w:rsidRPr="00917DB4" w:rsidRDefault="00277DB8" w:rsidP="00277DB8">
      <w:pPr>
        <w:widowControl w:val="0"/>
        <w:autoSpaceDE w:val="0"/>
        <w:autoSpaceDN w:val="0"/>
        <w:adjustRightInd w:val="0"/>
        <w:ind w:firstLine="709"/>
        <w:jc w:val="both"/>
        <w:rPr>
          <w:rFonts w:ascii="Times New Roman" w:hAnsi="Times New Roman" w:cs="Times New Roman"/>
          <w:sz w:val="24"/>
          <w:szCs w:val="24"/>
        </w:rPr>
      </w:pPr>
      <w:r w:rsidRPr="00917DB4">
        <w:rPr>
          <w:rFonts w:ascii="Times New Roman" w:hAnsi="Times New Roman" w:cs="Times New Roman"/>
          <w:sz w:val="24"/>
          <w:szCs w:val="24"/>
        </w:rPr>
        <w:t>Для достижения цели и решения задач Программы предполагается реализация четырёх подпрограмм:</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Подпрограмма 1. «Развитие библиотечного и музейного дела».</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Сроки реализации подпрограммы: 20</w:t>
      </w:r>
      <w:r w:rsidR="006875E8" w:rsidRPr="00917DB4">
        <w:rPr>
          <w:rFonts w:ascii="Times New Roman" w:hAnsi="Times New Roman" w:cs="Times New Roman"/>
          <w:sz w:val="24"/>
          <w:szCs w:val="24"/>
        </w:rPr>
        <w:t>2</w:t>
      </w:r>
      <w:r w:rsidR="003D410B">
        <w:rPr>
          <w:rFonts w:ascii="Times New Roman" w:hAnsi="Times New Roman" w:cs="Times New Roman"/>
          <w:sz w:val="24"/>
          <w:szCs w:val="24"/>
        </w:rPr>
        <w:t>2</w:t>
      </w:r>
      <w:r w:rsidRPr="00917DB4">
        <w:rPr>
          <w:rFonts w:ascii="Times New Roman" w:hAnsi="Times New Roman" w:cs="Times New Roman"/>
          <w:sz w:val="24"/>
          <w:szCs w:val="24"/>
        </w:rPr>
        <w:t xml:space="preserve"> - 202</w:t>
      </w:r>
      <w:r w:rsidR="003D410B">
        <w:rPr>
          <w:rFonts w:ascii="Times New Roman" w:hAnsi="Times New Roman" w:cs="Times New Roman"/>
          <w:sz w:val="24"/>
          <w:szCs w:val="24"/>
        </w:rPr>
        <w:t>4</w:t>
      </w:r>
      <w:r w:rsidRPr="00917DB4">
        <w:rPr>
          <w:rFonts w:ascii="Times New Roman" w:hAnsi="Times New Roman" w:cs="Times New Roman"/>
          <w:sz w:val="24"/>
          <w:szCs w:val="24"/>
        </w:rPr>
        <w:t xml:space="preserve"> годы.</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Целью подпрограммы является создание условий для развития библиотечного и музейного дела на территории г. Сосновоборска.</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В рамках подпрограммы решаются следующие задачи:</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организация библиотечного обслуживания и публичное экспонирование музейного фонда;</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комплектование и обеспечение сохранности книжных фондов муниципальных библиотек</w:t>
      </w:r>
      <w:r w:rsidR="00840846" w:rsidRPr="00917DB4">
        <w:rPr>
          <w:rFonts w:ascii="Times New Roman" w:hAnsi="Times New Roman" w:cs="Times New Roman"/>
          <w:sz w:val="24"/>
          <w:szCs w:val="24"/>
        </w:rPr>
        <w:br/>
      </w:r>
      <w:r w:rsidRPr="00917DB4">
        <w:rPr>
          <w:rFonts w:ascii="Times New Roman" w:hAnsi="Times New Roman" w:cs="Times New Roman"/>
          <w:sz w:val="24"/>
          <w:szCs w:val="24"/>
        </w:rPr>
        <w:t xml:space="preserve"> г. Сосновоборска;</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реализация творческих инициатив населения, творческих союзов и организаций культуры;</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создание безопасных комфортных условий функционирования муниципальных учреждений культуры;</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поддержка комплексного развития муниципальных учреждений культуры.</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Ожидаемые результаты:</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обеспечение прав населения города на свободный доступ к информации, культурным ценностям;</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повышение уровня комплектования библиотечных и музейных фондов;</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повышение качества и доступности библиотечных и музейных услуг;</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расширение разнообразия библиотечных и музейных услуг;</w:t>
      </w:r>
    </w:p>
    <w:p w:rsidR="00277DB8" w:rsidRPr="00917DB4" w:rsidRDefault="005343D3"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рост востребованност</w:t>
      </w:r>
      <w:r w:rsidR="00625597" w:rsidRPr="00917DB4">
        <w:rPr>
          <w:rFonts w:ascii="Times New Roman" w:hAnsi="Times New Roman" w:cs="Times New Roman"/>
          <w:sz w:val="24"/>
          <w:szCs w:val="24"/>
        </w:rPr>
        <w:t>и</w:t>
      </w:r>
      <w:r w:rsidR="00277DB8" w:rsidRPr="00917DB4">
        <w:rPr>
          <w:rFonts w:ascii="Times New Roman" w:hAnsi="Times New Roman" w:cs="Times New Roman"/>
          <w:sz w:val="24"/>
          <w:szCs w:val="24"/>
        </w:rPr>
        <w:t xml:space="preserve"> услуг библиотек и музея у населения города.</w:t>
      </w:r>
    </w:p>
    <w:p w:rsidR="00277DB8" w:rsidRPr="00917DB4" w:rsidRDefault="00625597" w:rsidP="00277DB8">
      <w:pPr>
        <w:widowControl w:val="0"/>
        <w:autoSpaceDE w:val="0"/>
        <w:autoSpaceDN w:val="0"/>
        <w:adjustRightInd w:val="0"/>
        <w:ind w:firstLine="709"/>
        <w:jc w:val="both"/>
        <w:rPr>
          <w:rFonts w:ascii="Times New Roman" w:hAnsi="Times New Roman" w:cs="Times New Roman"/>
          <w:sz w:val="24"/>
          <w:szCs w:val="24"/>
        </w:rPr>
      </w:pPr>
      <w:r w:rsidRPr="00917DB4">
        <w:rPr>
          <w:rFonts w:ascii="Times New Roman" w:hAnsi="Times New Roman" w:cs="Times New Roman"/>
          <w:sz w:val="24"/>
          <w:szCs w:val="24"/>
        </w:rPr>
        <w:t>Подпрограмма 1. «Развитие</w:t>
      </w:r>
      <w:r w:rsidR="00277DB8" w:rsidRPr="00917DB4">
        <w:rPr>
          <w:rFonts w:ascii="Times New Roman" w:hAnsi="Times New Roman" w:cs="Times New Roman"/>
          <w:sz w:val="24"/>
          <w:szCs w:val="24"/>
        </w:rPr>
        <w:t xml:space="preserve"> библиотечного и музейного дела» представлена в приложении № </w:t>
      </w:r>
      <w:r w:rsidR="00CD25FF" w:rsidRPr="00917DB4">
        <w:rPr>
          <w:rFonts w:ascii="Times New Roman" w:hAnsi="Times New Roman" w:cs="Times New Roman"/>
          <w:sz w:val="24"/>
          <w:szCs w:val="24"/>
        </w:rPr>
        <w:t>4</w:t>
      </w:r>
      <w:r w:rsidR="00277DB8" w:rsidRPr="00917DB4">
        <w:rPr>
          <w:rFonts w:ascii="Times New Roman" w:hAnsi="Times New Roman" w:cs="Times New Roman"/>
          <w:sz w:val="24"/>
          <w:szCs w:val="24"/>
        </w:rPr>
        <w:t xml:space="preserve"> к Программе.</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Подпрограмма 2. «Развитие дополнительного образования в области культуры и искусства».</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Сроки реализации подпрограммы:</w:t>
      </w:r>
      <w:r w:rsidR="00917DB4" w:rsidRPr="00917DB4">
        <w:rPr>
          <w:rFonts w:ascii="Times New Roman" w:hAnsi="Times New Roman" w:cs="Times New Roman"/>
          <w:sz w:val="24"/>
          <w:szCs w:val="24"/>
        </w:rPr>
        <w:t xml:space="preserve"> 202</w:t>
      </w:r>
      <w:r w:rsidR="003D410B">
        <w:rPr>
          <w:rFonts w:ascii="Times New Roman" w:hAnsi="Times New Roman" w:cs="Times New Roman"/>
          <w:sz w:val="24"/>
          <w:szCs w:val="24"/>
        </w:rPr>
        <w:t>2</w:t>
      </w:r>
      <w:r w:rsidRPr="00917DB4">
        <w:rPr>
          <w:rFonts w:ascii="Times New Roman" w:hAnsi="Times New Roman" w:cs="Times New Roman"/>
          <w:sz w:val="24"/>
          <w:szCs w:val="24"/>
        </w:rPr>
        <w:t xml:space="preserve"> </w:t>
      </w:r>
      <w:r w:rsidR="00D565D5" w:rsidRPr="00917DB4">
        <w:rPr>
          <w:rFonts w:ascii="Times New Roman" w:hAnsi="Times New Roman" w:cs="Times New Roman"/>
          <w:sz w:val="24"/>
          <w:szCs w:val="24"/>
        </w:rPr>
        <w:t>- 202</w:t>
      </w:r>
      <w:r w:rsidR="003D410B">
        <w:rPr>
          <w:rFonts w:ascii="Times New Roman" w:hAnsi="Times New Roman" w:cs="Times New Roman"/>
          <w:sz w:val="24"/>
          <w:szCs w:val="24"/>
        </w:rPr>
        <w:t>4</w:t>
      </w:r>
      <w:r w:rsidRPr="00917DB4">
        <w:rPr>
          <w:rFonts w:ascii="Times New Roman" w:hAnsi="Times New Roman" w:cs="Times New Roman"/>
          <w:sz w:val="24"/>
          <w:szCs w:val="24"/>
        </w:rPr>
        <w:t xml:space="preserve"> годы.</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 xml:space="preserve">Целью подпрограммы является создание условий для развития образовательных учреждений дополнительного образования детей в области культуры и искусства на территории </w:t>
      </w:r>
      <w:r w:rsidR="006875E8" w:rsidRPr="00917DB4">
        <w:rPr>
          <w:rFonts w:ascii="Times New Roman" w:hAnsi="Times New Roman" w:cs="Times New Roman"/>
          <w:sz w:val="24"/>
          <w:szCs w:val="24"/>
        </w:rPr>
        <w:br/>
      </w:r>
      <w:r w:rsidRPr="00917DB4">
        <w:rPr>
          <w:rFonts w:ascii="Times New Roman" w:hAnsi="Times New Roman" w:cs="Times New Roman"/>
          <w:sz w:val="24"/>
          <w:szCs w:val="24"/>
        </w:rPr>
        <w:t>г. Сосновоборска.</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В рамках подпрограммы решаются следующие задачи:</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организация предоставления дополнительного образования детей в области культуры и искусства;</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реализация творческих инициатив населения, творческих союзов и организаций культуры;</w:t>
      </w:r>
    </w:p>
    <w:p w:rsidR="00277DB8" w:rsidRPr="00917DB4"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917DB4">
        <w:rPr>
          <w:rFonts w:ascii="Times New Roman" w:hAnsi="Times New Roman" w:cs="Times New Roman"/>
          <w:sz w:val="24"/>
          <w:szCs w:val="24"/>
        </w:rPr>
        <w:t>создание безопасных комфортных условий функционирования муниципальных учреждений культуры.</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Ожидаемые результаты:</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модернизация материально-технической базы муниципальных учреждений дополнительного образования детей в области культуры и искусства;</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повышение качества образовательных услуг;</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увеличение количества обучающихся, принимающих участие в региональных, межрегиональных конкурсах, входящих в состав перспективной группы.</w:t>
      </w:r>
    </w:p>
    <w:p w:rsidR="00277DB8" w:rsidRPr="00493AE6" w:rsidRDefault="00277DB8" w:rsidP="00277DB8">
      <w:pPr>
        <w:widowControl w:val="0"/>
        <w:autoSpaceDE w:val="0"/>
        <w:autoSpaceDN w:val="0"/>
        <w:adjustRightInd w:val="0"/>
        <w:ind w:firstLine="709"/>
        <w:jc w:val="both"/>
        <w:rPr>
          <w:rFonts w:ascii="Times New Roman" w:hAnsi="Times New Roman" w:cs="Times New Roman"/>
          <w:sz w:val="24"/>
          <w:szCs w:val="24"/>
        </w:rPr>
      </w:pPr>
      <w:r w:rsidRPr="00493AE6">
        <w:rPr>
          <w:rFonts w:ascii="Times New Roman" w:hAnsi="Times New Roman" w:cs="Times New Roman"/>
          <w:sz w:val="24"/>
          <w:szCs w:val="24"/>
        </w:rPr>
        <w:t xml:space="preserve">Подпрограмма 2. «Развитие дополнительного образования в области культуры и искусства» представлена в приложении № </w:t>
      </w:r>
      <w:r w:rsidR="00CD25FF" w:rsidRPr="00493AE6">
        <w:rPr>
          <w:rFonts w:ascii="Times New Roman" w:hAnsi="Times New Roman" w:cs="Times New Roman"/>
          <w:sz w:val="24"/>
          <w:szCs w:val="24"/>
        </w:rPr>
        <w:t>5</w:t>
      </w:r>
      <w:r w:rsidRPr="00493AE6">
        <w:rPr>
          <w:rFonts w:ascii="Times New Roman" w:hAnsi="Times New Roman" w:cs="Times New Roman"/>
          <w:sz w:val="24"/>
          <w:szCs w:val="24"/>
        </w:rPr>
        <w:t xml:space="preserve"> к Программе.</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Подпрограмма 3. «Искусство и народное творчество».</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Сроки реализации подпрограммы: 20</w:t>
      </w:r>
      <w:r w:rsidR="00493AE6" w:rsidRPr="00493AE6">
        <w:rPr>
          <w:rFonts w:ascii="Times New Roman" w:hAnsi="Times New Roman" w:cs="Times New Roman"/>
          <w:sz w:val="24"/>
          <w:szCs w:val="24"/>
        </w:rPr>
        <w:t>2</w:t>
      </w:r>
      <w:r w:rsidR="003D410B">
        <w:rPr>
          <w:rFonts w:ascii="Times New Roman" w:hAnsi="Times New Roman" w:cs="Times New Roman"/>
          <w:sz w:val="24"/>
          <w:szCs w:val="24"/>
        </w:rPr>
        <w:t>2</w:t>
      </w:r>
      <w:r w:rsidR="006875E8" w:rsidRPr="00493AE6">
        <w:rPr>
          <w:rFonts w:ascii="Times New Roman" w:hAnsi="Times New Roman" w:cs="Times New Roman"/>
          <w:sz w:val="24"/>
          <w:szCs w:val="24"/>
        </w:rPr>
        <w:t xml:space="preserve"> </w:t>
      </w:r>
      <w:r w:rsidRPr="00493AE6">
        <w:rPr>
          <w:rFonts w:ascii="Times New Roman" w:hAnsi="Times New Roman" w:cs="Times New Roman"/>
          <w:sz w:val="24"/>
          <w:szCs w:val="24"/>
        </w:rPr>
        <w:t>- 202</w:t>
      </w:r>
      <w:r w:rsidR="003D410B">
        <w:rPr>
          <w:rFonts w:ascii="Times New Roman" w:hAnsi="Times New Roman" w:cs="Times New Roman"/>
          <w:sz w:val="24"/>
          <w:szCs w:val="24"/>
        </w:rPr>
        <w:t>4</w:t>
      </w:r>
      <w:r w:rsidRPr="00493AE6">
        <w:rPr>
          <w:rFonts w:ascii="Times New Roman" w:hAnsi="Times New Roman" w:cs="Times New Roman"/>
          <w:sz w:val="24"/>
          <w:szCs w:val="24"/>
        </w:rPr>
        <w:t xml:space="preserve"> годы.</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Целью подпрограммы является создание благоприятных условий для организации культурного досуга и отдыха жителей города Сосновоборска.</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В рамках подпрограммы решаются следующие задачи:</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обеспечение доступа населения г. Сосновоборска к культурным благам и участию в культурной жизни;</w:t>
      </w:r>
    </w:p>
    <w:p w:rsidR="00277DB8" w:rsidRPr="00493AE6" w:rsidRDefault="00277DB8" w:rsidP="006875E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реализации творческих инициатив населения, творческих союзов и организаций культуры;</w:t>
      </w:r>
    </w:p>
    <w:p w:rsidR="00277DB8" w:rsidRPr="00493AE6" w:rsidRDefault="00277DB8" w:rsidP="006875E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создание безопасных комфортных условий функционирования муниципальных учреждений культуры.</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Ожидаемые результаты:</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повышение качества и доступности культурно-досуговых услуг;</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рост вовлеченности всех групп населения в активную творческую деятельность;</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сохранение традиционной народной культуры, поддержка творческих коллективов;</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повышение уровня проведения культурных мероприятий.</w:t>
      </w:r>
    </w:p>
    <w:p w:rsidR="00277DB8" w:rsidRPr="00493AE6" w:rsidRDefault="00277DB8" w:rsidP="00277DB8">
      <w:pPr>
        <w:widowControl w:val="0"/>
        <w:autoSpaceDE w:val="0"/>
        <w:autoSpaceDN w:val="0"/>
        <w:adjustRightInd w:val="0"/>
        <w:ind w:firstLine="709"/>
        <w:jc w:val="both"/>
        <w:rPr>
          <w:rFonts w:ascii="Times New Roman" w:hAnsi="Times New Roman" w:cs="Times New Roman"/>
          <w:sz w:val="24"/>
          <w:szCs w:val="24"/>
        </w:rPr>
      </w:pPr>
      <w:r w:rsidRPr="00493AE6">
        <w:rPr>
          <w:rFonts w:ascii="Times New Roman" w:hAnsi="Times New Roman" w:cs="Times New Roman"/>
          <w:sz w:val="24"/>
          <w:szCs w:val="24"/>
        </w:rPr>
        <w:t xml:space="preserve">Подпрограмма 3. «Искусство и народное творчество» представлена в приложении № </w:t>
      </w:r>
      <w:r w:rsidR="00CD25FF" w:rsidRPr="00493AE6">
        <w:rPr>
          <w:rFonts w:ascii="Times New Roman" w:hAnsi="Times New Roman" w:cs="Times New Roman"/>
          <w:sz w:val="24"/>
          <w:szCs w:val="24"/>
        </w:rPr>
        <w:t>6</w:t>
      </w:r>
      <w:r w:rsidRPr="00493AE6">
        <w:rPr>
          <w:rFonts w:ascii="Times New Roman" w:hAnsi="Times New Roman" w:cs="Times New Roman"/>
          <w:sz w:val="24"/>
          <w:szCs w:val="24"/>
        </w:rPr>
        <w:t xml:space="preserve"> к Программе.</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Подпрограмма 4. «Обеспечение условий реализации программы и прочие мероприятия»</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Сроки реализации подпрограммы: 20</w:t>
      </w:r>
      <w:r w:rsidR="00493AE6">
        <w:rPr>
          <w:rFonts w:ascii="Times New Roman" w:hAnsi="Times New Roman" w:cs="Times New Roman"/>
          <w:sz w:val="24"/>
          <w:szCs w:val="24"/>
        </w:rPr>
        <w:t>2</w:t>
      </w:r>
      <w:r w:rsidR="003D410B">
        <w:rPr>
          <w:rFonts w:ascii="Times New Roman" w:hAnsi="Times New Roman" w:cs="Times New Roman"/>
          <w:sz w:val="24"/>
          <w:szCs w:val="24"/>
        </w:rPr>
        <w:t>2</w:t>
      </w:r>
      <w:r w:rsidRPr="00493AE6">
        <w:rPr>
          <w:rFonts w:ascii="Times New Roman" w:hAnsi="Times New Roman" w:cs="Times New Roman"/>
          <w:sz w:val="24"/>
          <w:szCs w:val="24"/>
        </w:rPr>
        <w:t xml:space="preserve"> – 202</w:t>
      </w:r>
      <w:r w:rsidR="003D410B">
        <w:rPr>
          <w:rFonts w:ascii="Times New Roman" w:hAnsi="Times New Roman" w:cs="Times New Roman"/>
          <w:sz w:val="24"/>
          <w:szCs w:val="24"/>
        </w:rPr>
        <w:t xml:space="preserve">4 </w:t>
      </w:r>
      <w:r w:rsidRPr="00493AE6">
        <w:rPr>
          <w:rFonts w:ascii="Times New Roman" w:hAnsi="Times New Roman" w:cs="Times New Roman"/>
          <w:sz w:val="24"/>
          <w:szCs w:val="24"/>
        </w:rPr>
        <w:t>годы.</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Целью подпрограммы является создание условий для устойчивого развития отрасли «культура» на территории г. Сосновоборска.</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В рамках подпрограммы решаются следующие задачи:</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осуществление контроля за деятельностью подведомственных учреждений;</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обеспечение бесперебойной деятельности учреждений культуры.</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Ожидаемые результаты:</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формирование необходимой нормативно-правовой базы, направленной на развитие отрасли «культура»;</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обеспечение эффективного управления кадровыми ресурсами в отрасли «культура»;</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повышение профессионального уровня работников, укреплению кадрового потенциала;</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создание условий для привлечения в отрасль «культура» высококвалифицированных кадров, в том числе молодых специалистов;</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повышение социального статуса и престижа творческих работников и работников культуры;</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повышение качества и доступности муниципальных услуг, оказываемых в сфере культуры;</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 xml:space="preserve">Подпрограмма 4. «Обеспечение условий реализации программы и прочие мероприятия» представлена в приложении № </w:t>
      </w:r>
      <w:r w:rsidR="00CD25FF" w:rsidRPr="00493AE6">
        <w:rPr>
          <w:rFonts w:ascii="Times New Roman" w:hAnsi="Times New Roman" w:cs="Times New Roman"/>
          <w:sz w:val="24"/>
          <w:szCs w:val="24"/>
        </w:rPr>
        <w:t>7</w:t>
      </w:r>
      <w:r w:rsidRPr="00493AE6">
        <w:rPr>
          <w:rFonts w:ascii="Times New Roman" w:hAnsi="Times New Roman" w:cs="Times New Roman"/>
          <w:sz w:val="24"/>
          <w:szCs w:val="24"/>
        </w:rPr>
        <w:t xml:space="preserve"> к Программе.</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p>
    <w:p w:rsidR="00277DB8" w:rsidRPr="00493AE6" w:rsidRDefault="00277DB8" w:rsidP="00277DB8">
      <w:pPr>
        <w:widowControl w:val="0"/>
        <w:autoSpaceDE w:val="0"/>
        <w:autoSpaceDN w:val="0"/>
        <w:adjustRightInd w:val="0"/>
        <w:jc w:val="center"/>
        <w:rPr>
          <w:rFonts w:ascii="Times New Roman" w:hAnsi="Times New Roman" w:cs="Times New Roman"/>
          <w:b/>
          <w:sz w:val="24"/>
          <w:szCs w:val="24"/>
        </w:rPr>
      </w:pPr>
      <w:r w:rsidRPr="00493AE6">
        <w:rPr>
          <w:rFonts w:ascii="Times New Roman" w:hAnsi="Times New Roman" w:cs="Times New Roman"/>
          <w:b/>
          <w:sz w:val="24"/>
          <w:szCs w:val="24"/>
        </w:rPr>
        <w:t xml:space="preserve">6. Информация о распределении планируемых расходов </w:t>
      </w:r>
      <w:r w:rsidR="006875E8" w:rsidRPr="00493AE6">
        <w:rPr>
          <w:rFonts w:ascii="Times New Roman" w:hAnsi="Times New Roman" w:cs="Times New Roman"/>
          <w:b/>
          <w:sz w:val="24"/>
          <w:szCs w:val="24"/>
        </w:rPr>
        <w:br/>
      </w:r>
      <w:r w:rsidRPr="00493AE6">
        <w:rPr>
          <w:rFonts w:ascii="Times New Roman" w:hAnsi="Times New Roman" w:cs="Times New Roman"/>
          <w:b/>
          <w:sz w:val="24"/>
          <w:szCs w:val="24"/>
        </w:rPr>
        <w:t>по отдельным мероприятиям Программы</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Распределение планируемых расходов по отдельным мероприятиям Программы осуществляется по следующим направлениям:</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предоставление услуг (выполнение работ) муниципальными учреждениями культуры и образовательными учреждениями дополнительного образования детей в сфере культуры и искусства;</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выполнение функций по разработке и реализации основных направлений культурной политики г. Сосновоборска, нормативно-правовому регулированию отрасли «культура».</w:t>
      </w:r>
    </w:p>
    <w:p w:rsidR="00277DB8" w:rsidRPr="00493AE6" w:rsidRDefault="00277DB8" w:rsidP="00277DB8">
      <w:pPr>
        <w:widowControl w:val="0"/>
        <w:autoSpaceDE w:val="0"/>
        <w:autoSpaceDN w:val="0"/>
        <w:adjustRightInd w:val="0"/>
        <w:ind w:firstLine="709"/>
        <w:jc w:val="both"/>
        <w:rPr>
          <w:rFonts w:ascii="Times New Roman" w:hAnsi="Times New Roman" w:cs="Times New Roman"/>
          <w:sz w:val="24"/>
          <w:szCs w:val="24"/>
        </w:rPr>
      </w:pPr>
      <w:r w:rsidRPr="00493AE6">
        <w:rPr>
          <w:rFonts w:ascii="Times New Roman" w:hAnsi="Times New Roman" w:cs="Times New Roman"/>
          <w:sz w:val="24"/>
          <w:szCs w:val="24"/>
        </w:rPr>
        <w:t xml:space="preserve">Распределение планируемых расходов по программе с указанием главных распорядителей средств муниципального бюджета, а также по годам реализации программы приведено в приложении № </w:t>
      </w:r>
      <w:r w:rsidR="00CD25FF" w:rsidRPr="00493AE6">
        <w:rPr>
          <w:rFonts w:ascii="Times New Roman" w:hAnsi="Times New Roman" w:cs="Times New Roman"/>
          <w:sz w:val="24"/>
          <w:szCs w:val="24"/>
        </w:rPr>
        <w:t>1</w:t>
      </w:r>
      <w:r w:rsidRPr="00493AE6">
        <w:rPr>
          <w:rFonts w:ascii="Times New Roman" w:hAnsi="Times New Roman" w:cs="Times New Roman"/>
          <w:sz w:val="24"/>
          <w:szCs w:val="24"/>
        </w:rPr>
        <w:t xml:space="preserve"> к Программе.</w:t>
      </w:r>
    </w:p>
    <w:p w:rsidR="00277DB8" w:rsidRPr="00493AE6" w:rsidRDefault="00277DB8" w:rsidP="00277DB8">
      <w:pPr>
        <w:widowControl w:val="0"/>
        <w:autoSpaceDE w:val="0"/>
        <w:autoSpaceDN w:val="0"/>
        <w:adjustRightInd w:val="0"/>
        <w:jc w:val="center"/>
        <w:rPr>
          <w:rFonts w:ascii="Times New Roman" w:hAnsi="Times New Roman" w:cs="Times New Roman"/>
          <w:b/>
          <w:sz w:val="24"/>
          <w:szCs w:val="24"/>
        </w:rPr>
      </w:pPr>
      <w:r w:rsidRPr="00493AE6">
        <w:rPr>
          <w:rFonts w:ascii="Times New Roman" w:hAnsi="Times New Roman" w:cs="Times New Roman"/>
          <w:sz w:val="24"/>
          <w:szCs w:val="24"/>
        </w:rPr>
        <w:t>7</w:t>
      </w:r>
      <w:r w:rsidRPr="00493AE6">
        <w:rPr>
          <w:rFonts w:ascii="Times New Roman" w:hAnsi="Times New Roman" w:cs="Times New Roman"/>
          <w:b/>
          <w:sz w:val="24"/>
          <w:szCs w:val="24"/>
        </w:rPr>
        <w:t xml:space="preserve">. Информация об объеме бюджетных ассигнований, </w:t>
      </w:r>
      <w:r w:rsidR="006875E8" w:rsidRPr="00493AE6">
        <w:rPr>
          <w:rFonts w:ascii="Times New Roman" w:hAnsi="Times New Roman" w:cs="Times New Roman"/>
          <w:b/>
          <w:sz w:val="24"/>
          <w:szCs w:val="24"/>
        </w:rPr>
        <w:br/>
      </w:r>
      <w:r w:rsidRPr="00493AE6">
        <w:rPr>
          <w:rFonts w:ascii="Times New Roman" w:hAnsi="Times New Roman" w:cs="Times New Roman"/>
          <w:b/>
          <w:sz w:val="24"/>
          <w:szCs w:val="24"/>
        </w:rPr>
        <w:t xml:space="preserve">направленных на реализацию научной, </w:t>
      </w:r>
      <w:r w:rsidR="00D36506" w:rsidRPr="00493AE6">
        <w:rPr>
          <w:rFonts w:ascii="Times New Roman" w:hAnsi="Times New Roman" w:cs="Times New Roman"/>
          <w:b/>
          <w:sz w:val="24"/>
          <w:szCs w:val="24"/>
        </w:rPr>
        <w:br/>
      </w:r>
      <w:r w:rsidRPr="00493AE6">
        <w:rPr>
          <w:rFonts w:ascii="Times New Roman" w:hAnsi="Times New Roman" w:cs="Times New Roman"/>
          <w:b/>
          <w:sz w:val="24"/>
          <w:szCs w:val="24"/>
        </w:rPr>
        <w:t>научно-технической и инновационной деятельности</w:t>
      </w:r>
    </w:p>
    <w:p w:rsidR="00277DB8" w:rsidRPr="00493AE6" w:rsidRDefault="00277DB8" w:rsidP="00277DB8">
      <w:pPr>
        <w:widowControl w:val="0"/>
        <w:autoSpaceDE w:val="0"/>
        <w:autoSpaceDN w:val="0"/>
        <w:adjustRightInd w:val="0"/>
        <w:ind w:firstLine="709"/>
        <w:jc w:val="both"/>
        <w:rPr>
          <w:rFonts w:ascii="Times New Roman" w:hAnsi="Times New Roman" w:cs="Times New Roman"/>
          <w:sz w:val="24"/>
          <w:szCs w:val="24"/>
        </w:rPr>
      </w:pPr>
      <w:r w:rsidRPr="00493AE6">
        <w:rPr>
          <w:rFonts w:ascii="Times New Roman" w:hAnsi="Times New Roman" w:cs="Times New Roman"/>
          <w:sz w:val="24"/>
          <w:szCs w:val="24"/>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277DB8" w:rsidRPr="00493AE6" w:rsidRDefault="00277DB8" w:rsidP="00277DB8">
      <w:pPr>
        <w:widowControl w:val="0"/>
        <w:autoSpaceDE w:val="0"/>
        <w:autoSpaceDN w:val="0"/>
        <w:adjustRightInd w:val="0"/>
        <w:ind w:firstLine="709"/>
        <w:jc w:val="center"/>
        <w:rPr>
          <w:rFonts w:ascii="Times New Roman" w:hAnsi="Times New Roman" w:cs="Times New Roman"/>
          <w:b/>
          <w:sz w:val="24"/>
          <w:szCs w:val="24"/>
        </w:rPr>
      </w:pPr>
      <w:r w:rsidRPr="00493AE6">
        <w:rPr>
          <w:rFonts w:ascii="Times New Roman" w:hAnsi="Times New Roman" w:cs="Times New Roman"/>
          <w:b/>
          <w:sz w:val="24"/>
          <w:szCs w:val="24"/>
        </w:rPr>
        <w:t>8. Информация о ресурсном обеспечении и прогнозной оценке расходов</w:t>
      </w:r>
      <w:r w:rsidR="00D36506" w:rsidRPr="00493AE6">
        <w:rPr>
          <w:rFonts w:ascii="Times New Roman" w:hAnsi="Times New Roman" w:cs="Times New Roman"/>
          <w:b/>
          <w:sz w:val="24"/>
          <w:szCs w:val="24"/>
        </w:rPr>
        <w:br/>
      </w:r>
      <w:r w:rsidRPr="00493AE6">
        <w:rPr>
          <w:rFonts w:ascii="Times New Roman" w:hAnsi="Times New Roman" w:cs="Times New Roman"/>
          <w:b/>
          <w:sz w:val="24"/>
          <w:szCs w:val="24"/>
        </w:rPr>
        <w:t xml:space="preserve"> на реализацию целей Программы</w:t>
      </w:r>
    </w:p>
    <w:p w:rsidR="00277DB8" w:rsidRPr="00493AE6" w:rsidRDefault="00277DB8" w:rsidP="00277DB8">
      <w:pPr>
        <w:widowControl w:val="0"/>
        <w:autoSpaceDE w:val="0"/>
        <w:autoSpaceDN w:val="0"/>
        <w:adjustRightInd w:val="0"/>
        <w:ind w:firstLine="709"/>
        <w:jc w:val="both"/>
        <w:rPr>
          <w:rFonts w:ascii="Times New Roman" w:hAnsi="Times New Roman" w:cs="Times New Roman"/>
          <w:sz w:val="24"/>
          <w:szCs w:val="24"/>
        </w:rPr>
      </w:pPr>
      <w:r w:rsidRPr="00493AE6">
        <w:rPr>
          <w:rFonts w:ascii="Times New Roman" w:hAnsi="Times New Roman" w:cs="Times New Roman"/>
          <w:sz w:val="24"/>
          <w:szCs w:val="24"/>
        </w:rPr>
        <w:t xml:space="preserve">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бюджета субъекта РФ и муниципального бюджетов приведена в приложении № </w:t>
      </w:r>
      <w:r w:rsidR="00CD25FF" w:rsidRPr="00493AE6">
        <w:rPr>
          <w:rFonts w:ascii="Times New Roman" w:hAnsi="Times New Roman" w:cs="Times New Roman"/>
          <w:sz w:val="24"/>
          <w:szCs w:val="24"/>
        </w:rPr>
        <w:t>2</w:t>
      </w:r>
      <w:r w:rsidRPr="00493AE6">
        <w:rPr>
          <w:rFonts w:ascii="Times New Roman" w:hAnsi="Times New Roman" w:cs="Times New Roman"/>
          <w:sz w:val="24"/>
          <w:szCs w:val="24"/>
        </w:rPr>
        <w:t xml:space="preserve"> к Программе.</w:t>
      </w:r>
    </w:p>
    <w:p w:rsidR="00277DB8" w:rsidRPr="00493AE6" w:rsidRDefault="00277DB8" w:rsidP="00277DB8">
      <w:pPr>
        <w:widowControl w:val="0"/>
        <w:autoSpaceDE w:val="0"/>
        <w:autoSpaceDN w:val="0"/>
        <w:adjustRightInd w:val="0"/>
        <w:jc w:val="center"/>
        <w:rPr>
          <w:rFonts w:ascii="Times New Roman" w:hAnsi="Times New Roman" w:cs="Times New Roman"/>
          <w:b/>
          <w:sz w:val="24"/>
          <w:szCs w:val="24"/>
        </w:rPr>
      </w:pPr>
      <w:r w:rsidRPr="00493AE6">
        <w:rPr>
          <w:rFonts w:ascii="Times New Roman" w:hAnsi="Times New Roman" w:cs="Times New Roman"/>
          <w:b/>
          <w:sz w:val="24"/>
          <w:szCs w:val="24"/>
        </w:rPr>
        <w:t xml:space="preserve">9. Прогноз сводных показателей муниципальных заданий, </w:t>
      </w:r>
      <w:r w:rsidR="00D36506" w:rsidRPr="00493AE6">
        <w:rPr>
          <w:rFonts w:ascii="Times New Roman" w:hAnsi="Times New Roman" w:cs="Times New Roman"/>
          <w:b/>
          <w:sz w:val="24"/>
          <w:szCs w:val="24"/>
        </w:rPr>
        <w:br/>
      </w:r>
      <w:r w:rsidRPr="00493AE6">
        <w:rPr>
          <w:rFonts w:ascii="Times New Roman" w:hAnsi="Times New Roman" w:cs="Times New Roman"/>
          <w:b/>
          <w:sz w:val="24"/>
          <w:szCs w:val="24"/>
        </w:rPr>
        <w:t>в случае оказания муниципальными учреждениям муниципальных услуг</w:t>
      </w:r>
      <w:r w:rsidR="00D36506" w:rsidRPr="00493AE6">
        <w:rPr>
          <w:rFonts w:ascii="Times New Roman" w:hAnsi="Times New Roman" w:cs="Times New Roman"/>
          <w:b/>
          <w:sz w:val="24"/>
          <w:szCs w:val="24"/>
        </w:rPr>
        <w:br/>
      </w:r>
      <w:r w:rsidRPr="00493AE6">
        <w:rPr>
          <w:rFonts w:ascii="Times New Roman" w:hAnsi="Times New Roman" w:cs="Times New Roman"/>
          <w:b/>
          <w:sz w:val="24"/>
          <w:szCs w:val="24"/>
        </w:rPr>
        <w:t xml:space="preserve"> юридическим и (или) физическим лицам, выполнения работ</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В рамках реализации Программы планируется оказание муниципальными учреждениями культуры и образовательными учреждениями дополнительного образования детей в области культуры следующих муниципальных услуг (выполнение работ):</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организация библиотечного обслуживания населения, предоставление книг и других документов во временное пользование;</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предоставление доступа к музейным предметам и музейным коллекциям;</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предоставление дополнительного образования детям в области культуры и искусства;</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организация и проведение культурно-массовых мероприятий;</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организация деятельности клубных формирований.</w:t>
      </w:r>
    </w:p>
    <w:p w:rsidR="00277DB8" w:rsidRPr="00493AE6"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493AE6">
        <w:rPr>
          <w:rFonts w:ascii="Times New Roman" w:hAnsi="Times New Roman" w:cs="Times New Roman"/>
          <w:sz w:val="24"/>
          <w:szCs w:val="24"/>
        </w:rPr>
        <w:t xml:space="preserve">Прогноз сводных показателей муниципальных заданий на оказание муниципальных услуг муниципальными учреждениями культуры и образовательными учреждениями в области культуры, находящимися в ведении УКСТМ, приведен в приложении № </w:t>
      </w:r>
      <w:r w:rsidR="00CD25FF" w:rsidRPr="00493AE6">
        <w:rPr>
          <w:rFonts w:ascii="Times New Roman" w:hAnsi="Times New Roman" w:cs="Times New Roman"/>
          <w:sz w:val="24"/>
          <w:szCs w:val="24"/>
        </w:rPr>
        <w:t>3 к Программе</w:t>
      </w:r>
      <w:r w:rsidRPr="00493AE6">
        <w:rPr>
          <w:rFonts w:ascii="Times New Roman" w:hAnsi="Times New Roman" w:cs="Times New Roman"/>
          <w:sz w:val="24"/>
          <w:szCs w:val="24"/>
        </w:rPr>
        <w:t>.</w:t>
      </w:r>
    </w:p>
    <w:p w:rsidR="00277DB8" w:rsidRPr="00493AE6" w:rsidRDefault="00277DB8" w:rsidP="00277DB8">
      <w:pPr>
        <w:rPr>
          <w:rFonts w:ascii="Times New Roman" w:hAnsi="Times New Roman" w:cs="Times New Roman"/>
          <w:sz w:val="24"/>
          <w:szCs w:val="24"/>
        </w:rPr>
      </w:pPr>
    </w:p>
    <w:p w:rsidR="00277DB8" w:rsidRPr="005F5CBC" w:rsidRDefault="00277DB8" w:rsidP="00277DB8">
      <w:pPr>
        <w:rPr>
          <w:rFonts w:ascii="Times New Roman" w:hAnsi="Times New Roman" w:cs="Times New Roman"/>
          <w:color w:val="FF0000"/>
          <w:sz w:val="24"/>
          <w:szCs w:val="24"/>
        </w:rPr>
        <w:sectPr w:rsidR="00277DB8" w:rsidRPr="005F5CBC" w:rsidSect="004D63F5">
          <w:pgSz w:w="11906" w:h="16838"/>
          <w:pgMar w:top="567" w:right="566" w:bottom="851" w:left="1134" w:header="709" w:footer="709" w:gutter="0"/>
          <w:pgNumType w:start="2"/>
          <w:cols w:space="708"/>
          <w:docGrid w:linePitch="360"/>
        </w:sectPr>
      </w:pPr>
    </w:p>
    <w:tbl>
      <w:tblPr>
        <w:tblW w:w="0" w:type="auto"/>
        <w:tblLook w:val="04A0" w:firstRow="1" w:lastRow="0" w:firstColumn="1" w:lastColumn="0" w:noHBand="0" w:noVBand="1"/>
      </w:tblPr>
      <w:tblGrid>
        <w:gridCol w:w="7393"/>
        <w:gridCol w:w="7393"/>
      </w:tblGrid>
      <w:tr w:rsidR="00277DB8" w:rsidRPr="00BA4B09" w:rsidTr="00277DB8">
        <w:tc>
          <w:tcPr>
            <w:tcW w:w="7393" w:type="dxa"/>
          </w:tcPr>
          <w:p w:rsidR="00277DB8" w:rsidRPr="00BA4B09" w:rsidRDefault="00277DB8" w:rsidP="00277DB8">
            <w:pPr>
              <w:rPr>
                <w:rFonts w:ascii="Times New Roman" w:hAnsi="Times New Roman" w:cs="Times New Roman"/>
                <w:color w:val="000000" w:themeColor="text1"/>
                <w:sz w:val="24"/>
                <w:szCs w:val="24"/>
                <w:lang w:eastAsia="en-US"/>
              </w:rPr>
            </w:pPr>
          </w:p>
        </w:tc>
        <w:tc>
          <w:tcPr>
            <w:tcW w:w="7393" w:type="dxa"/>
            <w:hideMark/>
          </w:tcPr>
          <w:p w:rsidR="00277DB8" w:rsidRPr="003D410B" w:rsidRDefault="00277DB8" w:rsidP="00277DB8">
            <w:pPr>
              <w:spacing w:after="0"/>
              <w:ind w:left="2246"/>
              <w:rPr>
                <w:rFonts w:ascii="Times New Roman" w:hAnsi="Times New Roman" w:cs="Times New Roman"/>
                <w:color w:val="000000" w:themeColor="text1"/>
                <w:sz w:val="16"/>
                <w:szCs w:val="16"/>
                <w:lang w:eastAsia="en-US"/>
              </w:rPr>
            </w:pPr>
            <w:r w:rsidRPr="003D410B">
              <w:rPr>
                <w:rFonts w:ascii="Times New Roman" w:hAnsi="Times New Roman" w:cs="Times New Roman"/>
                <w:color w:val="000000" w:themeColor="text1"/>
                <w:sz w:val="16"/>
                <w:szCs w:val="16"/>
                <w:lang w:eastAsia="en-US"/>
              </w:rPr>
              <w:t xml:space="preserve">Приложение № 1 </w:t>
            </w:r>
          </w:p>
          <w:p w:rsidR="00277DB8" w:rsidRPr="003D410B" w:rsidRDefault="00277DB8" w:rsidP="00277DB8">
            <w:pPr>
              <w:spacing w:after="0"/>
              <w:ind w:left="2246"/>
              <w:rPr>
                <w:rFonts w:ascii="Times New Roman" w:hAnsi="Times New Roman" w:cs="Times New Roman"/>
                <w:color w:val="000000" w:themeColor="text1"/>
                <w:sz w:val="16"/>
                <w:szCs w:val="16"/>
                <w:lang w:eastAsia="en-US"/>
              </w:rPr>
            </w:pPr>
            <w:r w:rsidRPr="003D410B">
              <w:rPr>
                <w:rFonts w:ascii="Times New Roman" w:hAnsi="Times New Roman" w:cs="Times New Roman"/>
                <w:color w:val="000000" w:themeColor="text1"/>
                <w:sz w:val="16"/>
                <w:szCs w:val="16"/>
                <w:lang w:eastAsia="en-US"/>
              </w:rPr>
              <w:t>к паспорту муниципальной программы</w:t>
            </w:r>
          </w:p>
          <w:p w:rsidR="00277DB8" w:rsidRPr="003D410B" w:rsidRDefault="00277DB8" w:rsidP="00277DB8">
            <w:pPr>
              <w:spacing w:after="0"/>
              <w:ind w:left="2246"/>
              <w:rPr>
                <w:rFonts w:ascii="Times New Roman" w:hAnsi="Times New Roman" w:cs="Times New Roman"/>
                <w:color w:val="000000" w:themeColor="text1"/>
                <w:sz w:val="16"/>
                <w:szCs w:val="16"/>
                <w:lang w:eastAsia="en-US"/>
              </w:rPr>
            </w:pPr>
            <w:r w:rsidRPr="003D410B">
              <w:rPr>
                <w:rFonts w:ascii="Times New Roman" w:hAnsi="Times New Roman" w:cs="Times New Roman"/>
                <w:color w:val="000000" w:themeColor="text1"/>
                <w:sz w:val="16"/>
                <w:szCs w:val="16"/>
                <w:lang w:eastAsia="en-US"/>
              </w:rPr>
              <w:t>«Культура города Сосновоборска»</w:t>
            </w:r>
          </w:p>
          <w:p w:rsidR="00277DB8" w:rsidRPr="00BA4B09" w:rsidRDefault="00277DB8" w:rsidP="00277DB8">
            <w:pPr>
              <w:autoSpaceDE w:val="0"/>
              <w:autoSpaceDN w:val="0"/>
              <w:adjustRightInd w:val="0"/>
              <w:spacing w:after="0"/>
              <w:rPr>
                <w:rFonts w:ascii="Times New Roman" w:hAnsi="Times New Roman" w:cs="Times New Roman"/>
                <w:color w:val="000000" w:themeColor="text1"/>
                <w:sz w:val="24"/>
                <w:szCs w:val="24"/>
                <w:lang w:eastAsia="en-US"/>
              </w:rPr>
            </w:pPr>
          </w:p>
        </w:tc>
      </w:tr>
    </w:tbl>
    <w:p w:rsidR="00277DB8" w:rsidRPr="00BA4B09" w:rsidRDefault="00277DB8" w:rsidP="00277DB8">
      <w:pPr>
        <w:jc w:val="center"/>
        <w:rPr>
          <w:rFonts w:ascii="Times New Roman" w:hAnsi="Times New Roman" w:cs="Times New Roman"/>
          <w:b/>
          <w:bCs/>
          <w:color w:val="000000" w:themeColor="text1"/>
          <w:sz w:val="24"/>
          <w:szCs w:val="24"/>
        </w:rPr>
      </w:pPr>
      <w:r w:rsidRPr="00BA4B09">
        <w:rPr>
          <w:rFonts w:ascii="Times New Roman" w:hAnsi="Times New Roman" w:cs="Times New Roman"/>
          <w:b/>
          <w:bCs/>
          <w:color w:val="000000" w:themeColor="text1"/>
          <w:sz w:val="24"/>
          <w:szCs w:val="24"/>
        </w:rPr>
        <w:t>Перечень целевых показателей и показателей результативности программы с расшифровкой плановых значений по годам ее реализации</w:t>
      </w:r>
    </w:p>
    <w:tbl>
      <w:tblPr>
        <w:tblW w:w="15164" w:type="dxa"/>
        <w:tblInd w:w="-68" w:type="dxa"/>
        <w:tblLayout w:type="fixed"/>
        <w:tblCellMar>
          <w:left w:w="70" w:type="dxa"/>
          <w:right w:w="70" w:type="dxa"/>
        </w:tblCellMar>
        <w:tblLook w:val="00A0" w:firstRow="1" w:lastRow="0" w:firstColumn="1" w:lastColumn="0" w:noHBand="0" w:noVBand="0"/>
      </w:tblPr>
      <w:tblGrid>
        <w:gridCol w:w="705"/>
        <w:gridCol w:w="2694"/>
        <w:gridCol w:w="1275"/>
        <w:gridCol w:w="1843"/>
        <w:gridCol w:w="2268"/>
        <w:gridCol w:w="1276"/>
        <w:gridCol w:w="1276"/>
        <w:gridCol w:w="1275"/>
        <w:gridCol w:w="1276"/>
        <w:gridCol w:w="1276"/>
      </w:tblGrid>
      <w:tr w:rsidR="00277DB8" w:rsidRPr="005F5CBC" w:rsidTr="008D2309">
        <w:trPr>
          <w:cantSplit/>
          <w:trHeight w:val="240"/>
          <w:tblHeader/>
        </w:trPr>
        <w:tc>
          <w:tcPr>
            <w:tcW w:w="705" w:type="dxa"/>
            <w:tcBorders>
              <w:top w:val="single" w:sz="6" w:space="0" w:color="auto"/>
              <w:left w:val="single" w:sz="6" w:space="0" w:color="auto"/>
              <w:bottom w:val="single" w:sz="6" w:space="0" w:color="auto"/>
              <w:right w:val="single" w:sz="6" w:space="0" w:color="auto"/>
            </w:tcBorders>
            <w:vAlign w:val="center"/>
            <w:hideMark/>
          </w:tcPr>
          <w:p w:rsidR="00277DB8" w:rsidRPr="00BA4B09" w:rsidRDefault="00277DB8"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r w:rsidRPr="00BA4B09">
              <w:rPr>
                <w:rFonts w:ascii="Times New Roman" w:hAnsi="Times New Roman" w:cs="Times New Roman"/>
                <w:color w:val="000000" w:themeColor="text1"/>
                <w:lang w:val="en-US" w:eastAsia="en-US" w:bidi="en-US"/>
              </w:rPr>
              <w:t>№ п/п</w:t>
            </w:r>
          </w:p>
        </w:tc>
        <w:tc>
          <w:tcPr>
            <w:tcW w:w="2694" w:type="dxa"/>
            <w:tcBorders>
              <w:top w:val="single" w:sz="6" w:space="0" w:color="auto"/>
              <w:left w:val="single" w:sz="6" w:space="0" w:color="auto"/>
              <w:bottom w:val="single" w:sz="6" w:space="0" w:color="auto"/>
              <w:right w:val="single" w:sz="6" w:space="0" w:color="auto"/>
            </w:tcBorders>
            <w:vAlign w:val="center"/>
            <w:hideMark/>
          </w:tcPr>
          <w:p w:rsidR="00277DB8" w:rsidRPr="00BA4B09" w:rsidRDefault="00277DB8"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r w:rsidRPr="00BA4B09">
              <w:rPr>
                <w:rFonts w:ascii="Times New Roman" w:hAnsi="Times New Roman" w:cs="Times New Roman"/>
                <w:color w:val="000000" w:themeColor="text1"/>
                <w:lang w:val="en-US" w:eastAsia="en-US" w:bidi="en-US"/>
              </w:rPr>
              <w:t>Цели,задачи, показатели</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DB8" w:rsidRPr="00BA4B09" w:rsidRDefault="00277DB8"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r w:rsidRPr="00BA4B09">
              <w:rPr>
                <w:rFonts w:ascii="Times New Roman" w:hAnsi="Times New Roman" w:cs="Times New Roman"/>
                <w:color w:val="000000" w:themeColor="text1"/>
                <w:lang w:val="en-US" w:eastAsia="en-US" w:bidi="en-US"/>
              </w:rPr>
              <w:t>Единицаизмерения</w:t>
            </w:r>
          </w:p>
        </w:tc>
        <w:tc>
          <w:tcPr>
            <w:tcW w:w="1843" w:type="dxa"/>
            <w:tcBorders>
              <w:top w:val="single" w:sz="6" w:space="0" w:color="auto"/>
              <w:left w:val="single" w:sz="6" w:space="0" w:color="auto"/>
              <w:bottom w:val="single" w:sz="6" w:space="0" w:color="auto"/>
              <w:right w:val="single" w:sz="6" w:space="0" w:color="auto"/>
            </w:tcBorders>
            <w:vAlign w:val="center"/>
            <w:hideMark/>
          </w:tcPr>
          <w:p w:rsidR="00277DB8" w:rsidRPr="00BA4B09" w:rsidRDefault="00277DB8"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r w:rsidRPr="00BA4B09">
              <w:rPr>
                <w:rFonts w:ascii="Times New Roman" w:hAnsi="Times New Roman" w:cs="Times New Roman"/>
                <w:color w:val="000000" w:themeColor="text1"/>
                <w:lang w:val="en-US" w:eastAsia="en-US" w:bidi="en-US"/>
              </w:rPr>
              <w:t>Вес показателя результативности</w:t>
            </w:r>
          </w:p>
        </w:tc>
        <w:tc>
          <w:tcPr>
            <w:tcW w:w="2268" w:type="dxa"/>
            <w:tcBorders>
              <w:top w:val="single" w:sz="6" w:space="0" w:color="auto"/>
              <w:left w:val="single" w:sz="6" w:space="0" w:color="auto"/>
              <w:bottom w:val="single" w:sz="6" w:space="0" w:color="auto"/>
              <w:right w:val="single" w:sz="6" w:space="0" w:color="auto"/>
            </w:tcBorders>
            <w:vAlign w:val="center"/>
            <w:hideMark/>
          </w:tcPr>
          <w:p w:rsidR="00277DB8" w:rsidRPr="00BA4B09" w:rsidRDefault="00277DB8"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r w:rsidRPr="00BA4B09">
              <w:rPr>
                <w:rFonts w:ascii="Times New Roman" w:hAnsi="Times New Roman" w:cs="Times New Roman"/>
                <w:color w:val="000000" w:themeColor="text1"/>
                <w:lang w:val="en-US" w:eastAsia="en-US" w:bidi="en-US"/>
              </w:rPr>
              <w:t>Источник информации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277DB8" w:rsidRPr="00BA4B09" w:rsidRDefault="00277DB8" w:rsidP="00277DB8">
            <w:pPr>
              <w:pStyle w:val="ConsPlusNormal"/>
              <w:widowControl/>
              <w:spacing w:line="276" w:lineRule="auto"/>
              <w:ind w:right="-70" w:firstLine="0"/>
              <w:jc w:val="center"/>
              <w:rPr>
                <w:rFonts w:ascii="Times New Roman" w:hAnsi="Times New Roman" w:cs="Times New Roman"/>
                <w:color w:val="000000" w:themeColor="text1"/>
                <w:sz w:val="16"/>
                <w:szCs w:val="16"/>
                <w:lang w:eastAsia="en-US" w:bidi="en-US"/>
              </w:rPr>
            </w:pPr>
            <w:r w:rsidRPr="00BA4B09">
              <w:rPr>
                <w:rFonts w:ascii="Times New Roman" w:hAnsi="Times New Roman" w:cs="Times New Roman"/>
                <w:color w:val="000000" w:themeColor="text1"/>
                <w:sz w:val="16"/>
                <w:szCs w:val="16"/>
                <w:lang w:val="en-US" w:eastAsia="en-US" w:bidi="en-US"/>
              </w:rPr>
              <w:t>Отчетный финансовый год</w:t>
            </w:r>
          </w:p>
          <w:p w:rsidR="00CD25FF" w:rsidRPr="00BA4B09" w:rsidRDefault="00CD25FF" w:rsidP="00097566">
            <w:pPr>
              <w:pStyle w:val="ConsPlusNormal"/>
              <w:widowControl/>
              <w:spacing w:line="276" w:lineRule="auto"/>
              <w:ind w:right="-70" w:firstLine="0"/>
              <w:jc w:val="center"/>
              <w:rPr>
                <w:rFonts w:ascii="Times New Roman" w:hAnsi="Times New Roman" w:cs="Times New Roman"/>
                <w:color w:val="000000" w:themeColor="text1"/>
                <w:sz w:val="16"/>
                <w:szCs w:val="16"/>
                <w:lang w:eastAsia="en-US" w:bidi="en-US"/>
              </w:rPr>
            </w:pPr>
            <w:r w:rsidRPr="00BA4B09">
              <w:rPr>
                <w:rFonts w:ascii="Times New Roman" w:hAnsi="Times New Roman" w:cs="Times New Roman"/>
                <w:color w:val="000000" w:themeColor="text1"/>
                <w:sz w:val="16"/>
                <w:szCs w:val="16"/>
                <w:lang w:eastAsia="en-US" w:bidi="en-US"/>
              </w:rPr>
              <w:t>20</w:t>
            </w:r>
            <w:r w:rsidR="00097566">
              <w:rPr>
                <w:rFonts w:ascii="Times New Roman" w:hAnsi="Times New Roman" w:cs="Times New Roman"/>
                <w:color w:val="000000" w:themeColor="text1"/>
                <w:sz w:val="16"/>
                <w:szCs w:val="16"/>
                <w:lang w:eastAsia="en-US" w:bidi="en-US"/>
              </w:rPr>
              <w:t>20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77DB8" w:rsidRPr="00BA4B09" w:rsidRDefault="00277DB8" w:rsidP="00277DB8">
            <w:pPr>
              <w:pStyle w:val="ConsPlusNormal"/>
              <w:widowControl/>
              <w:spacing w:line="276" w:lineRule="auto"/>
              <w:ind w:right="-70" w:firstLine="0"/>
              <w:jc w:val="center"/>
              <w:rPr>
                <w:rFonts w:ascii="Times New Roman" w:hAnsi="Times New Roman" w:cs="Times New Roman"/>
                <w:color w:val="000000" w:themeColor="text1"/>
                <w:sz w:val="16"/>
                <w:szCs w:val="16"/>
                <w:lang w:eastAsia="en-US" w:bidi="en-US"/>
              </w:rPr>
            </w:pPr>
            <w:r w:rsidRPr="00BA4B09">
              <w:rPr>
                <w:rFonts w:ascii="Times New Roman" w:hAnsi="Times New Roman" w:cs="Times New Roman"/>
                <w:color w:val="000000" w:themeColor="text1"/>
                <w:sz w:val="16"/>
                <w:szCs w:val="16"/>
                <w:lang w:val="en-US" w:eastAsia="en-US" w:bidi="en-US"/>
              </w:rPr>
              <w:t>Текущий финансовый год</w:t>
            </w:r>
          </w:p>
          <w:p w:rsidR="00CD25FF" w:rsidRPr="00BA4B09" w:rsidRDefault="00B02E11" w:rsidP="00097566">
            <w:pPr>
              <w:pStyle w:val="ConsPlusNormal"/>
              <w:widowControl/>
              <w:spacing w:line="276" w:lineRule="auto"/>
              <w:ind w:right="-70" w:firstLine="0"/>
              <w:jc w:val="center"/>
              <w:rPr>
                <w:rFonts w:ascii="Times New Roman" w:hAnsi="Times New Roman" w:cs="Times New Roman"/>
                <w:color w:val="000000" w:themeColor="text1"/>
                <w:sz w:val="16"/>
                <w:szCs w:val="16"/>
                <w:lang w:eastAsia="en-US" w:bidi="en-US"/>
              </w:rPr>
            </w:pPr>
            <w:r w:rsidRPr="00BA4B09">
              <w:rPr>
                <w:rFonts w:ascii="Times New Roman" w:hAnsi="Times New Roman" w:cs="Times New Roman"/>
                <w:color w:val="000000" w:themeColor="text1"/>
                <w:sz w:val="16"/>
                <w:szCs w:val="16"/>
                <w:lang w:eastAsia="en-US" w:bidi="en-US"/>
              </w:rPr>
              <w:t>20</w:t>
            </w:r>
            <w:r w:rsidR="00BA4B09">
              <w:rPr>
                <w:rFonts w:ascii="Times New Roman" w:hAnsi="Times New Roman" w:cs="Times New Roman"/>
                <w:color w:val="000000" w:themeColor="text1"/>
                <w:sz w:val="16"/>
                <w:szCs w:val="16"/>
                <w:lang w:eastAsia="en-US" w:bidi="en-US"/>
              </w:rPr>
              <w:t>2</w:t>
            </w:r>
            <w:r w:rsidR="00097566">
              <w:rPr>
                <w:rFonts w:ascii="Times New Roman" w:hAnsi="Times New Roman" w:cs="Times New Roman"/>
                <w:color w:val="000000" w:themeColor="text1"/>
                <w:sz w:val="16"/>
                <w:szCs w:val="16"/>
                <w:lang w:eastAsia="en-US" w:bidi="en-US"/>
              </w:rPr>
              <w:t>1</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DB8" w:rsidRPr="00BA4B09" w:rsidRDefault="00277DB8" w:rsidP="00277DB8">
            <w:pPr>
              <w:pStyle w:val="ConsPlusNormal"/>
              <w:widowControl/>
              <w:spacing w:line="276" w:lineRule="auto"/>
              <w:ind w:right="-65" w:firstLine="0"/>
              <w:jc w:val="center"/>
              <w:rPr>
                <w:rFonts w:ascii="Times New Roman" w:hAnsi="Times New Roman" w:cs="Times New Roman"/>
                <w:color w:val="000000" w:themeColor="text1"/>
                <w:sz w:val="16"/>
                <w:szCs w:val="16"/>
                <w:lang w:eastAsia="en-US" w:bidi="en-US"/>
              </w:rPr>
            </w:pPr>
            <w:r w:rsidRPr="00BA4B09">
              <w:rPr>
                <w:rFonts w:ascii="Times New Roman" w:hAnsi="Times New Roman" w:cs="Times New Roman"/>
                <w:color w:val="000000" w:themeColor="text1"/>
                <w:sz w:val="16"/>
                <w:szCs w:val="16"/>
                <w:lang w:val="en-US" w:eastAsia="en-US" w:bidi="en-US"/>
              </w:rPr>
              <w:t>Очередной финансовый год</w:t>
            </w:r>
          </w:p>
          <w:p w:rsidR="00CD25FF" w:rsidRPr="00BA4B09" w:rsidRDefault="00B02E11" w:rsidP="00097566">
            <w:pPr>
              <w:pStyle w:val="ConsPlusNormal"/>
              <w:widowControl/>
              <w:spacing w:line="276" w:lineRule="auto"/>
              <w:ind w:right="-65" w:firstLine="0"/>
              <w:jc w:val="center"/>
              <w:rPr>
                <w:rFonts w:ascii="Times New Roman" w:hAnsi="Times New Roman" w:cs="Times New Roman"/>
                <w:color w:val="000000" w:themeColor="text1"/>
                <w:sz w:val="16"/>
                <w:szCs w:val="16"/>
                <w:lang w:eastAsia="en-US" w:bidi="en-US"/>
              </w:rPr>
            </w:pPr>
            <w:r w:rsidRPr="00BA4B09">
              <w:rPr>
                <w:rFonts w:ascii="Times New Roman" w:hAnsi="Times New Roman" w:cs="Times New Roman"/>
                <w:color w:val="000000" w:themeColor="text1"/>
                <w:sz w:val="16"/>
                <w:szCs w:val="16"/>
                <w:lang w:eastAsia="en-US" w:bidi="en-US"/>
              </w:rPr>
              <w:t>202</w:t>
            </w:r>
            <w:r w:rsidR="00097566">
              <w:rPr>
                <w:rFonts w:ascii="Times New Roman" w:hAnsi="Times New Roman" w:cs="Times New Roman"/>
                <w:color w:val="000000" w:themeColor="text1"/>
                <w:sz w:val="16"/>
                <w:szCs w:val="16"/>
                <w:lang w:eastAsia="en-US" w:bidi="en-US"/>
              </w:rPr>
              <w:t>2</w:t>
            </w:r>
          </w:p>
        </w:tc>
        <w:tc>
          <w:tcPr>
            <w:tcW w:w="1276" w:type="dxa"/>
            <w:tcBorders>
              <w:top w:val="single" w:sz="6" w:space="0" w:color="auto"/>
              <w:left w:val="single" w:sz="6" w:space="0" w:color="auto"/>
              <w:bottom w:val="single" w:sz="6" w:space="0" w:color="auto"/>
              <w:right w:val="single" w:sz="6" w:space="0" w:color="auto"/>
            </w:tcBorders>
            <w:vAlign w:val="center"/>
            <w:hideMark/>
          </w:tcPr>
          <w:p w:rsidR="00277DB8" w:rsidRPr="00BA4B09" w:rsidRDefault="00277DB8" w:rsidP="00277DB8">
            <w:pPr>
              <w:pStyle w:val="ConsPlusNormal"/>
              <w:widowControl/>
              <w:spacing w:line="276" w:lineRule="auto"/>
              <w:ind w:firstLine="0"/>
              <w:jc w:val="center"/>
              <w:rPr>
                <w:rFonts w:ascii="Times New Roman" w:hAnsi="Times New Roman" w:cs="Times New Roman"/>
                <w:color w:val="000000" w:themeColor="text1"/>
                <w:sz w:val="16"/>
                <w:szCs w:val="16"/>
                <w:lang w:eastAsia="en-US" w:bidi="en-US"/>
              </w:rPr>
            </w:pPr>
            <w:r w:rsidRPr="00BA4B09">
              <w:rPr>
                <w:rFonts w:ascii="Times New Roman" w:hAnsi="Times New Roman" w:cs="Times New Roman"/>
                <w:color w:val="000000" w:themeColor="text1"/>
                <w:sz w:val="16"/>
                <w:szCs w:val="16"/>
                <w:lang w:val="en-US" w:eastAsia="en-US" w:bidi="en-US"/>
              </w:rPr>
              <w:t>Первый год планового периода</w:t>
            </w:r>
          </w:p>
          <w:p w:rsidR="00CD25FF" w:rsidRPr="00BA4B09" w:rsidRDefault="00B02E11" w:rsidP="00097566">
            <w:pPr>
              <w:pStyle w:val="ConsPlusNormal"/>
              <w:widowControl/>
              <w:spacing w:line="276" w:lineRule="auto"/>
              <w:ind w:firstLine="0"/>
              <w:jc w:val="center"/>
              <w:rPr>
                <w:rFonts w:ascii="Times New Roman" w:hAnsi="Times New Roman" w:cs="Times New Roman"/>
                <w:color w:val="000000" w:themeColor="text1"/>
                <w:sz w:val="16"/>
                <w:szCs w:val="16"/>
                <w:lang w:eastAsia="en-US" w:bidi="en-US"/>
              </w:rPr>
            </w:pPr>
            <w:r w:rsidRPr="00BA4B09">
              <w:rPr>
                <w:rFonts w:ascii="Times New Roman" w:hAnsi="Times New Roman" w:cs="Times New Roman"/>
                <w:color w:val="000000" w:themeColor="text1"/>
                <w:sz w:val="16"/>
                <w:szCs w:val="16"/>
                <w:lang w:eastAsia="en-US" w:bidi="en-US"/>
              </w:rPr>
              <w:t>202</w:t>
            </w:r>
            <w:r w:rsidR="00097566">
              <w:rPr>
                <w:rFonts w:ascii="Times New Roman" w:hAnsi="Times New Roman" w:cs="Times New Roman"/>
                <w:color w:val="000000" w:themeColor="text1"/>
                <w:sz w:val="16"/>
                <w:szCs w:val="16"/>
                <w:lang w:eastAsia="en-US" w:bidi="en-US"/>
              </w:rPr>
              <w:t>3</w:t>
            </w:r>
          </w:p>
        </w:tc>
        <w:tc>
          <w:tcPr>
            <w:tcW w:w="1276" w:type="dxa"/>
            <w:tcBorders>
              <w:top w:val="single" w:sz="6" w:space="0" w:color="auto"/>
              <w:left w:val="single" w:sz="6" w:space="0" w:color="auto"/>
              <w:bottom w:val="single" w:sz="6" w:space="0" w:color="auto"/>
              <w:right w:val="single" w:sz="6" w:space="0" w:color="auto"/>
            </w:tcBorders>
            <w:vAlign w:val="center"/>
            <w:hideMark/>
          </w:tcPr>
          <w:p w:rsidR="00277DB8" w:rsidRPr="00BA4B09" w:rsidRDefault="00277DB8" w:rsidP="00277DB8">
            <w:pPr>
              <w:pStyle w:val="ConsPlusNormal"/>
              <w:widowControl/>
              <w:spacing w:line="276" w:lineRule="auto"/>
              <w:ind w:firstLine="0"/>
              <w:jc w:val="center"/>
              <w:rPr>
                <w:rFonts w:ascii="Times New Roman" w:hAnsi="Times New Roman" w:cs="Times New Roman"/>
                <w:color w:val="000000" w:themeColor="text1"/>
                <w:sz w:val="16"/>
                <w:szCs w:val="16"/>
                <w:lang w:eastAsia="en-US" w:bidi="en-US"/>
              </w:rPr>
            </w:pPr>
            <w:r w:rsidRPr="00BA4B09">
              <w:rPr>
                <w:rFonts w:ascii="Times New Roman" w:hAnsi="Times New Roman" w:cs="Times New Roman"/>
                <w:color w:val="000000" w:themeColor="text1"/>
                <w:sz w:val="16"/>
                <w:szCs w:val="16"/>
                <w:lang w:val="en-US" w:eastAsia="en-US" w:bidi="en-US"/>
              </w:rPr>
              <w:t>Второй год планового периода</w:t>
            </w:r>
          </w:p>
          <w:p w:rsidR="00CD25FF" w:rsidRPr="00BA4B09" w:rsidRDefault="00B02E11" w:rsidP="00097566">
            <w:pPr>
              <w:pStyle w:val="ConsPlusNormal"/>
              <w:widowControl/>
              <w:spacing w:line="276" w:lineRule="auto"/>
              <w:ind w:firstLine="0"/>
              <w:jc w:val="center"/>
              <w:rPr>
                <w:rFonts w:ascii="Times New Roman" w:hAnsi="Times New Roman" w:cs="Times New Roman"/>
                <w:color w:val="000000" w:themeColor="text1"/>
                <w:sz w:val="16"/>
                <w:szCs w:val="16"/>
                <w:lang w:eastAsia="en-US" w:bidi="en-US"/>
              </w:rPr>
            </w:pPr>
            <w:r w:rsidRPr="00BA4B09">
              <w:rPr>
                <w:rFonts w:ascii="Times New Roman" w:hAnsi="Times New Roman" w:cs="Times New Roman"/>
                <w:color w:val="000000" w:themeColor="text1"/>
                <w:sz w:val="16"/>
                <w:szCs w:val="16"/>
                <w:lang w:eastAsia="en-US" w:bidi="en-US"/>
              </w:rPr>
              <w:t>202</w:t>
            </w:r>
            <w:r w:rsidR="00097566">
              <w:rPr>
                <w:rFonts w:ascii="Times New Roman" w:hAnsi="Times New Roman" w:cs="Times New Roman"/>
                <w:color w:val="000000" w:themeColor="text1"/>
                <w:sz w:val="16"/>
                <w:szCs w:val="16"/>
                <w:lang w:eastAsia="en-US" w:bidi="en-US"/>
              </w:rPr>
              <w:t>4</w:t>
            </w:r>
          </w:p>
        </w:tc>
      </w:tr>
      <w:tr w:rsidR="00277DB8" w:rsidRPr="00BA4B09" w:rsidTr="008D2309">
        <w:trPr>
          <w:cantSplit/>
          <w:trHeight w:val="240"/>
        </w:trPr>
        <w:tc>
          <w:tcPr>
            <w:tcW w:w="15164" w:type="dxa"/>
            <w:gridSpan w:val="10"/>
            <w:tcBorders>
              <w:top w:val="single" w:sz="6" w:space="0" w:color="auto"/>
              <w:left w:val="single" w:sz="6" w:space="0" w:color="auto"/>
              <w:bottom w:val="single" w:sz="6" w:space="0" w:color="auto"/>
              <w:right w:val="single" w:sz="6" w:space="0" w:color="auto"/>
            </w:tcBorders>
            <w:hideMark/>
          </w:tcPr>
          <w:p w:rsidR="00277DB8" w:rsidRPr="00BA4B09" w:rsidRDefault="00277DB8" w:rsidP="00277DB8">
            <w:pPr>
              <w:pStyle w:val="ConsPlusNormal"/>
              <w:widowControl/>
              <w:spacing w:line="276" w:lineRule="auto"/>
              <w:ind w:firstLine="0"/>
              <w:rPr>
                <w:rFonts w:ascii="Times New Roman" w:hAnsi="Times New Roman" w:cs="Times New Roman"/>
                <w:color w:val="000000" w:themeColor="text1"/>
                <w:lang w:eastAsia="en-US" w:bidi="en-US"/>
              </w:rPr>
            </w:pPr>
            <w:r w:rsidRPr="00BA4B09">
              <w:rPr>
                <w:rFonts w:ascii="Times New Roman" w:hAnsi="Times New Roman" w:cs="Times New Roman"/>
                <w:color w:val="000000" w:themeColor="text1"/>
                <w:lang w:eastAsia="en-US" w:bidi="en-US"/>
              </w:rPr>
              <w:t>Цель программы: создание условий для развития и реализации культурного и духовного потенциала населения г. Сосновоборска</w:t>
            </w:r>
          </w:p>
        </w:tc>
      </w:tr>
      <w:tr w:rsidR="004C7535" w:rsidRPr="00BA4B09"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4C7535" w:rsidRPr="005F5CBC" w:rsidRDefault="004C7535" w:rsidP="00277DB8">
            <w:pPr>
              <w:pStyle w:val="ConsPlusNormal"/>
              <w:widowControl/>
              <w:spacing w:line="276" w:lineRule="auto"/>
              <w:ind w:firstLine="0"/>
              <w:jc w:val="center"/>
              <w:rPr>
                <w:rFonts w:ascii="Times New Roman" w:hAnsi="Times New Roman" w:cs="Times New Roman"/>
                <w:color w:val="FF0000"/>
                <w:lang w:eastAsia="en-US" w:bidi="en-US"/>
              </w:rPr>
            </w:pPr>
          </w:p>
        </w:tc>
        <w:tc>
          <w:tcPr>
            <w:tcW w:w="2694" w:type="dxa"/>
            <w:tcBorders>
              <w:top w:val="single" w:sz="6" w:space="0" w:color="auto"/>
              <w:left w:val="single" w:sz="6" w:space="0" w:color="auto"/>
              <w:bottom w:val="single" w:sz="6" w:space="0" w:color="auto"/>
              <w:right w:val="single" w:sz="6" w:space="0" w:color="auto"/>
            </w:tcBorders>
          </w:tcPr>
          <w:p w:rsidR="004C7535" w:rsidRPr="00BA4B09" w:rsidRDefault="004C7535" w:rsidP="00277DB8">
            <w:pPr>
              <w:pStyle w:val="ConsPlusNormal"/>
              <w:widowControl/>
              <w:spacing w:line="276" w:lineRule="auto"/>
              <w:ind w:firstLine="0"/>
              <w:rPr>
                <w:rFonts w:ascii="Times New Roman" w:hAnsi="Times New Roman" w:cs="Times New Roman"/>
                <w:color w:val="000000" w:themeColor="text1"/>
                <w:lang w:eastAsia="en-US" w:bidi="en-US"/>
              </w:rPr>
            </w:pPr>
            <w:r w:rsidRPr="00BA4B09">
              <w:rPr>
                <w:rFonts w:ascii="Times New Roman" w:hAnsi="Times New Roman" w:cs="Times New Roman"/>
                <w:color w:val="000000" w:themeColor="text1"/>
                <w:lang w:eastAsia="en-US" w:bidi="en-US"/>
              </w:rPr>
              <w:t xml:space="preserve">Удельный вес населения, участвующего в платных культурно-досуговых мероприятиях, проводимых муниципальными учреждениями культуры </w:t>
            </w:r>
          </w:p>
        </w:tc>
        <w:tc>
          <w:tcPr>
            <w:tcW w:w="1275" w:type="dxa"/>
            <w:tcBorders>
              <w:top w:val="single" w:sz="6" w:space="0" w:color="auto"/>
              <w:left w:val="single" w:sz="6" w:space="0" w:color="auto"/>
              <w:bottom w:val="single" w:sz="6" w:space="0" w:color="auto"/>
              <w:right w:val="single" w:sz="6" w:space="0" w:color="auto"/>
            </w:tcBorders>
            <w:hideMark/>
          </w:tcPr>
          <w:p w:rsidR="004C7535" w:rsidRPr="00BA4B09" w:rsidRDefault="004C7535"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r w:rsidRPr="00BA4B09">
              <w:rPr>
                <w:rFonts w:ascii="Times New Roman" w:hAnsi="Times New Roman" w:cs="Times New Roman"/>
                <w:color w:val="000000" w:themeColor="text1"/>
                <w:lang w:val="en-US" w:eastAsia="en-US" w:bidi="en-US"/>
              </w:rPr>
              <w:t>%</w:t>
            </w:r>
          </w:p>
        </w:tc>
        <w:tc>
          <w:tcPr>
            <w:tcW w:w="1843" w:type="dxa"/>
            <w:tcBorders>
              <w:top w:val="single" w:sz="6" w:space="0" w:color="auto"/>
              <w:left w:val="single" w:sz="6" w:space="0" w:color="auto"/>
              <w:bottom w:val="single" w:sz="6" w:space="0" w:color="auto"/>
              <w:right w:val="single" w:sz="6" w:space="0" w:color="auto"/>
            </w:tcBorders>
          </w:tcPr>
          <w:p w:rsidR="004C7535" w:rsidRPr="00BA4B09" w:rsidRDefault="004C7535" w:rsidP="00277DB8">
            <w:pPr>
              <w:pStyle w:val="ConsPlusNormal"/>
              <w:widowControl/>
              <w:spacing w:line="276" w:lineRule="auto"/>
              <w:ind w:firstLine="0"/>
              <w:rPr>
                <w:rFonts w:ascii="Times New Roman" w:hAnsi="Times New Roman" w:cs="Times New Roman"/>
                <w:color w:val="000000" w:themeColor="text1"/>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4C7535" w:rsidRPr="00BA4B09" w:rsidRDefault="004C7535" w:rsidP="00277DB8">
            <w:pPr>
              <w:pStyle w:val="ConsPlusNormal"/>
              <w:widowControl/>
              <w:spacing w:line="276" w:lineRule="auto"/>
              <w:ind w:firstLine="0"/>
              <w:rPr>
                <w:rFonts w:ascii="Times New Roman" w:hAnsi="Times New Roman" w:cs="Times New Roman"/>
                <w:color w:val="000000" w:themeColor="text1"/>
                <w:lang w:eastAsia="en-US" w:bidi="en-US"/>
              </w:rPr>
            </w:pPr>
            <w:r w:rsidRPr="00BA4B09">
              <w:rPr>
                <w:rFonts w:ascii="Times New Roman" w:hAnsi="Times New Roman" w:cs="Times New Roman"/>
                <w:color w:val="000000" w:themeColor="text1"/>
                <w:lang w:eastAsia="en-US" w:bidi="en-US"/>
              </w:rPr>
              <w:t>Расчётный показатель на основе ведомственной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4C7535" w:rsidRPr="007C7F68" w:rsidRDefault="008A1D22" w:rsidP="00AB10E3">
            <w:pPr>
              <w:pStyle w:val="ConsPlusNormal"/>
              <w:widowControl/>
              <w:spacing w:line="276" w:lineRule="auto"/>
              <w:ind w:firstLine="0"/>
              <w:jc w:val="center"/>
              <w:rPr>
                <w:rFonts w:ascii="Times New Roman" w:hAnsi="Times New Roman" w:cs="Times New Roman"/>
                <w:color w:val="000000" w:themeColor="text1"/>
                <w:lang w:eastAsia="en-US" w:bidi="en-US"/>
              </w:rPr>
            </w:pPr>
            <w:r w:rsidRPr="00C21695">
              <w:rPr>
                <w:rFonts w:ascii="Times New Roman" w:hAnsi="Times New Roman" w:cs="Times New Roman"/>
                <w:color w:val="000000" w:themeColor="text1"/>
                <w:lang w:eastAsia="en-US" w:bidi="en-US"/>
              </w:rPr>
              <w:t>8,5</w:t>
            </w:r>
            <w:r w:rsidR="00AB10E3" w:rsidRPr="00C21695">
              <w:rPr>
                <w:rFonts w:ascii="Times New Roman" w:hAnsi="Times New Roman" w:cs="Times New Roman"/>
                <w:color w:val="000000" w:themeColor="text1"/>
                <w:lang w:eastAsia="en-US" w:bidi="en-US"/>
              </w:rPr>
              <w:t>4</w:t>
            </w:r>
          </w:p>
        </w:tc>
        <w:tc>
          <w:tcPr>
            <w:tcW w:w="1276" w:type="dxa"/>
            <w:tcBorders>
              <w:top w:val="single" w:sz="6" w:space="0" w:color="auto"/>
              <w:left w:val="single" w:sz="6" w:space="0" w:color="auto"/>
              <w:bottom w:val="single" w:sz="6" w:space="0" w:color="auto"/>
              <w:right w:val="single" w:sz="6" w:space="0" w:color="auto"/>
            </w:tcBorders>
            <w:hideMark/>
          </w:tcPr>
          <w:p w:rsidR="004C7535" w:rsidRPr="007C7F68" w:rsidRDefault="008A1D22" w:rsidP="008A1D22">
            <w:pPr>
              <w:pStyle w:val="ConsPlusNormal"/>
              <w:widowControl/>
              <w:spacing w:line="276" w:lineRule="auto"/>
              <w:ind w:firstLine="0"/>
              <w:jc w:val="center"/>
              <w:rPr>
                <w:rFonts w:ascii="Times New Roman" w:hAnsi="Times New Roman" w:cs="Times New Roman"/>
                <w:color w:val="000000" w:themeColor="text1"/>
                <w:lang w:eastAsia="en-US" w:bidi="en-US"/>
              </w:rPr>
            </w:pPr>
            <w:r w:rsidRPr="007C7F68">
              <w:rPr>
                <w:rFonts w:ascii="Times New Roman" w:hAnsi="Times New Roman" w:cs="Times New Roman"/>
                <w:color w:val="000000" w:themeColor="text1"/>
                <w:lang w:eastAsia="en-US" w:bidi="en-US"/>
              </w:rPr>
              <w:t>80,21</w:t>
            </w:r>
          </w:p>
        </w:tc>
        <w:tc>
          <w:tcPr>
            <w:tcW w:w="1275" w:type="dxa"/>
            <w:tcBorders>
              <w:top w:val="single" w:sz="6" w:space="0" w:color="auto"/>
              <w:left w:val="single" w:sz="6" w:space="0" w:color="auto"/>
              <w:bottom w:val="single" w:sz="6" w:space="0" w:color="auto"/>
              <w:right w:val="single" w:sz="6" w:space="0" w:color="auto"/>
            </w:tcBorders>
            <w:hideMark/>
          </w:tcPr>
          <w:p w:rsidR="004C7535" w:rsidRPr="007C7F68" w:rsidRDefault="008A1D22" w:rsidP="00963C6D">
            <w:pPr>
              <w:pStyle w:val="ConsPlusNormal"/>
              <w:widowControl/>
              <w:spacing w:line="276" w:lineRule="auto"/>
              <w:ind w:firstLine="0"/>
              <w:jc w:val="center"/>
              <w:rPr>
                <w:rFonts w:ascii="Times New Roman" w:hAnsi="Times New Roman" w:cs="Times New Roman"/>
                <w:color w:val="000000" w:themeColor="text1"/>
                <w:lang w:eastAsia="en-US" w:bidi="en-US"/>
              </w:rPr>
            </w:pPr>
            <w:r w:rsidRPr="007C7F68">
              <w:rPr>
                <w:rFonts w:ascii="Times New Roman" w:hAnsi="Times New Roman" w:cs="Times New Roman"/>
                <w:color w:val="000000" w:themeColor="text1"/>
                <w:lang w:eastAsia="en-US" w:bidi="en-US"/>
              </w:rPr>
              <w:t>80,</w:t>
            </w:r>
            <w:r w:rsidR="00963C6D" w:rsidRPr="007C7F68">
              <w:rPr>
                <w:rFonts w:ascii="Times New Roman" w:hAnsi="Times New Roman" w:cs="Times New Roman"/>
                <w:color w:val="000000" w:themeColor="text1"/>
                <w:lang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4C7535" w:rsidRPr="007C7F68" w:rsidRDefault="008A1D22" w:rsidP="00963C6D">
            <w:pPr>
              <w:pStyle w:val="ConsPlusNormal"/>
              <w:widowControl/>
              <w:spacing w:line="276" w:lineRule="auto"/>
              <w:ind w:firstLine="0"/>
              <w:jc w:val="center"/>
              <w:rPr>
                <w:rFonts w:ascii="Times New Roman" w:hAnsi="Times New Roman" w:cs="Times New Roman"/>
                <w:color w:val="000000" w:themeColor="text1"/>
                <w:lang w:eastAsia="en-US" w:bidi="en-US"/>
              </w:rPr>
            </w:pPr>
            <w:r w:rsidRPr="007C7F68">
              <w:rPr>
                <w:rFonts w:ascii="Times New Roman" w:hAnsi="Times New Roman" w:cs="Times New Roman"/>
                <w:color w:val="000000" w:themeColor="text1"/>
                <w:lang w:eastAsia="en-US" w:bidi="en-US"/>
              </w:rPr>
              <w:t>80,</w:t>
            </w:r>
            <w:r w:rsidR="00963C6D" w:rsidRPr="007C7F68">
              <w:rPr>
                <w:rFonts w:ascii="Times New Roman" w:hAnsi="Times New Roman" w:cs="Times New Roman"/>
                <w:color w:val="000000" w:themeColor="text1"/>
                <w:lang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4C7535" w:rsidRPr="007C7F68" w:rsidRDefault="008A1D22" w:rsidP="00963C6D">
            <w:pPr>
              <w:pStyle w:val="ConsPlusNormal"/>
              <w:widowControl/>
              <w:spacing w:line="276" w:lineRule="auto"/>
              <w:ind w:firstLine="0"/>
              <w:jc w:val="center"/>
              <w:rPr>
                <w:rFonts w:ascii="Times New Roman" w:hAnsi="Times New Roman" w:cs="Times New Roman"/>
                <w:color w:val="000000" w:themeColor="text1"/>
                <w:lang w:eastAsia="en-US" w:bidi="en-US"/>
              </w:rPr>
            </w:pPr>
            <w:r w:rsidRPr="007C7F68">
              <w:rPr>
                <w:rFonts w:ascii="Times New Roman" w:hAnsi="Times New Roman" w:cs="Times New Roman"/>
                <w:color w:val="000000" w:themeColor="text1"/>
                <w:lang w:eastAsia="en-US" w:bidi="en-US"/>
              </w:rPr>
              <w:t>80,</w:t>
            </w:r>
            <w:r w:rsidR="00963C6D" w:rsidRPr="007C7F68">
              <w:rPr>
                <w:rFonts w:ascii="Times New Roman" w:hAnsi="Times New Roman" w:cs="Times New Roman"/>
                <w:color w:val="000000" w:themeColor="text1"/>
                <w:lang w:eastAsia="en-US" w:bidi="en-US"/>
              </w:rPr>
              <w:t>5</w:t>
            </w:r>
          </w:p>
        </w:tc>
      </w:tr>
      <w:tr w:rsidR="00277DB8" w:rsidRPr="00BA4B09"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277DB8" w:rsidRPr="005F5CBC" w:rsidRDefault="00277DB8" w:rsidP="00277DB8">
            <w:pPr>
              <w:pStyle w:val="ConsPlusNormal"/>
              <w:widowControl/>
              <w:spacing w:line="276" w:lineRule="auto"/>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277DB8" w:rsidRPr="00C62AE9" w:rsidRDefault="00277DB8" w:rsidP="00277DB8">
            <w:pPr>
              <w:pStyle w:val="ConsPlusNormal"/>
              <w:widowControl/>
              <w:spacing w:line="276" w:lineRule="auto"/>
              <w:ind w:firstLine="0"/>
              <w:rPr>
                <w:rFonts w:ascii="Times New Roman" w:hAnsi="Times New Roman" w:cs="Times New Roman"/>
                <w:lang w:eastAsia="en-US" w:bidi="en-US"/>
              </w:rPr>
            </w:pPr>
            <w:r w:rsidRPr="00C62AE9">
              <w:rPr>
                <w:rFonts w:ascii="Times New Roman" w:hAnsi="Times New Roman" w:cs="Times New Roman"/>
                <w:lang w:eastAsia="en-US" w:bidi="en-US"/>
              </w:rPr>
              <w:t>Количество новых изданий, поступивших в библиотечные фонды муниципальных библиотек города на 1 тыс. человек населения</w:t>
            </w:r>
          </w:p>
        </w:tc>
        <w:tc>
          <w:tcPr>
            <w:tcW w:w="1275" w:type="dxa"/>
            <w:tcBorders>
              <w:top w:val="single" w:sz="6" w:space="0" w:color="auto"/>
              <w:left w:val="single" w:sz="6" w:space="0" w:color="auto"/>
              <w:bottom w:val="single" w:sz="6" w:space="0" w:color="auto"/>
              <w:right w:val="single" w:sz="6" w:space="0" w:color="auto"/>
            </w:tcBorders>
            <w:hideMark/>
          </w:tcPr>
          <w:p w:rsidR="00277DB8" w:rsidRPr="00C62AE9" w:rsidRDefault="00277DB8" w:rsidP="00277DB8">
            <w:pPr>
              <w:pStyle w:val="ConsPlusNormal"/>
              <w:widowControl/>
              <w:spacing w:line="276" w:lineRule="auto"/>
              <w:ind w:firstLine="0"/>
              <w:jc w:val="center"/>
              <w:rPr>
                <w:rFonts w:ascii="Times New Roman" w:hAnsi="Times New Roman" w:cs="Times New Roman"/>
                <w:lang w:val="en-US" w:eastAsia="en-US" w:bidi="en-US"/>
              </w:rPr>
            </w:pPr>
            <w:r w:rsidRPr="00C62AE9">
              <w:rPr>
                <w:rFonts w:ascii="Times New Roman" w:hAnsi="Times New Roman" w:cs="Times New Roman"/>
                <w:lang w:val="en-US" w:eastAsia="en-US" w:bidi="en-US"/>
              </w:rPr>
              <w:t>экз.</w:t>
            </w:r>
          </w:p>
        </w:tc>
        <w:tc>
          <w:tcPr>
            <w:tcW w:w="1843" w:type="dxa"/>
            <w:tcBorders>
              <w:top w:val="single" w:sz="6" w:space="0" w:color="auto"/>
              <w:left w:val="single" w:sz="6" w:space="0" w:color="auto"/>
              <w:bottom w:val="single" w:sz="6" w:space="0" w:color="auto"/>
              <w:right w:val="single" w:sz="6" w:space="0" w:color="auto"/>
            </w:tcBorders>
            <w:vAlign w:val="center"/>
          </w:tcPr>
          <w:p w:rsidR="00277DB8" w:rsidRPr="00C62AE9" w:rsidRDefault="00277DB8" w:rsidP="00277DB8">
            <w:pPr>
              <w:pStyle w:val="ConsPlusNormal"/>
              <w:widowControl/>
              <w:spacing w:line="276" w:lineRule="auto"/>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277DB8" w:rsidRPr="00C62AE9" w:rsidRDefault="00277DB8" w:rsidP="00277DB8">
            <w:pPr>
              <w:pStyle w:val="ConsPlusNormal"/>
              <w:widowControl/>
              <w:spacing w:line="276" w:lineRule="auto"/>
              <w:ind w:firstLine="0"/>
              <w:rPr>
                <w:rFonts w:ascii="Times New Roman" w:hAnsi="Times New Roman" w:cs="Times New Roman"/>
                <w:lang w:eastAsia="en-US" w:bidi="en-US"/>
              </w:rPr>
            </w:pPr>
            <w:r w:rsidRPr="00C62AE9">
              <w:rPr>
                <w:rFonts w:ascii="Times New Roman" w:hAnsi="Times New Roman" w:cs="Times New Roman"/>
                <w:lang w:eastAsia="en-US" w:bidi="en-US"/>
              </w:rPr>
              <w:t>Расчётный показатель на основе ведомственной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277DB8" w:rsidRPr="00EF745B" w:rsidRDefault="00E349C4" w:rsidP="00277DB8">
            <w:pPr>
              <w:pStyle w:val="ConsPlusNormal"/>
              <w:widowControl/>
              <w:spacing w:line="276" w:lineRule="auto"/>
              <w:ind w:firstLine="0"/>
              <w:jc w:val="center"/>
              <w:rPr>
                <w:rFonts w:ascii="Times New Roman" w:hAnsi="Times New Roman" w:cs="Times New Roman"/>
                <w:highlight w:val="yellow"/>
                <w:lang w:eastAsia="en-US" w:bidi="en-US"/>
              </w:rPr>
            </w:pPr>
            <w:r w:rsidRPr="00AE376F">
              <w:rPr>
                <w:rFonts w:ascii="Times New Roman" w:hAnsi="Times New Roman" w:cs="Times New Roman"/>
                <w:lang w:eastAsia="en-US" w:bidi="en-US"/>
              </w:rPr>
              <w:t>71,86</w:t>
            </w:r>
          </w:p>
        </w:tc>
        <w:tc>
          <w:tcPr>
            <w:tcW w:w="1276" w:type="dxa"/>
            <w:tcBorders>
              <w:top w:val="single" w:sz="6" w:space="0" w:color="auto"/>
              <w:left w:val="single" w:sz="6" w:space="0" w:color="auto"/>
              <w:bottom w:val="single" w:sz="6" w:space="0" w:color="auto"/>
              <w:right w:val="single" w:sz="6" w:space="0" w:color="auto"/>
            </w:tcBorders>
            <w:hideMark/>
          </w:tcPr>
          <w:p w:rsidR="00277DB8" w:rsidRPr="00EF745B" w:rsidRDefault="00E32A22" w:rsidP="00BA4B09">
            <w:pPr>
              <w:pStyle w:val="ConsPlusNormal"/>
              <w:widowControl/>
              <w:spacing w:line="276" w:lineRule="auto"/>
              <w:ind w:firstLine="0"/>
              <w:jc w:val="center"/>
              <w:rPr>
                <w:rFonts w:ascii="Times New Roman" w:hAnsi="Times New Roman" w:cs="Times New Roman"/>
                <w:highlight w:val="yellow"/>
                <w:lang w:eastAsia="en-US" w:bidi="en-US"/>
              </w:rPr>
            </w:pPr>
            <w:r>
              <w:rPr>
                <w:rFonts w:ascii="Times New Roman" w:hAnsi="Times New Roman" w:cs="Times New Roman"/>
                <w:lang w:eastAsia="en-US" w:bidi="en-US"/>
              </w:rPr>
              <w:t>111</w:t>
            </w:r>
          </w:p>
        </w:tc>
        <w:tc>
          <w:tcPr>
            <w:tcW w:w="1275" w:type="dxa"/>
            <w:tcBorders>
              <w:top w:val="single" w:sz="6" w:space="0" w:color="auto"/>
              <w:left w:val="single" w:sz="6" w:space="0" w:color="auto"/>
              <w:bottom w:val="single" w:sz="6" w:space="0" w:color="auto"/>
              <w:right w:val="single" w:sz="6" w:space="0" w:color="auto"/>
            </w:tcBorders>
            <w:hideMark/>
          </w:tcPr>
          <w:p w:rsidR="00277DB8" w:rsidRPr="00C62AE9" w:rsidRDefault="00AE376F" w:rsidP="00C62AE9">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75</w:t>
            </w:r>
          </w:p>
        </w:tc>
        <w:tc>
          <w:tcPr>
            <w:tcW w:w="1276" w:type="dxa"/>
            <w:tcBorders>
              <w:top w:val="single" w:sz="6" w:space="0" w:color="auto"/>
              <w:left w:val="single" w:sz="6" w:space="0" w:color="auto"/>
              <w:bottom w:val="single" w:sz="6" w:space="0" w:color="auto"/>
              <w:right w:val="single" w:sz="6" w:space="0" w:color="auto"/>
            </w:tcBorders>
            <w:hideMark/>
          </w:tcPr>
          <w:p w:rsidR="00277DB8" w:rsidRPr="00C62AE9" w:rsidRDefault="00AE376F" w:rsidP="00C62AE9">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75</w:t>
            </w:r>
          </w:p>
        </w:tc>
        <w:tc>
          <w:tcPr>
            <w:tcW w:w="1276" w:type="dxa"/>
            <w:tcBorders>
              <w:top w:val="single" w:sz="6" w:space="0" w:color="auto"/>
              <w:left w:val="single" w:sz="6" w:space="0" w:color="auto"/>
              <w:bottom w:val="single" w:sz="6" w:space="0" w:color="auto"/>
              <w:right w:val="single" w:sz="6" w:space="0" w:color="auto"/>
            </w:tcBorders>
            <w:hideMark/>
          </w:tcPr>
          <w:p w:rsidR="00277DB8" w:rsidRPr="00C62AE9" w:rsidRDefault="00AE376F" w:rsidP="00EF4C35">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75</w:t>
            </w:r>
          </w:p>
        </w:tc>
      </w:tr>
      <w:tr w:rsidR="00277DB8" w:rsidRPr="00BA4B09"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277DB8" w:rsidRPr="005F5CBC" w:rsidRDefault="00277DB8" w:rsidP="00277DB8">
            <w:pPr>
              <w:pStyle w:val="ConsPlusNormal"/>
              <w:widowControl/>
              <w:spacing w:line="276" w:lineRule="auto"/>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tcPr>
          <w:p w:rsidR="00277DB8" w:rsidRPr="00BA4B09" w:rsidRDefault="007B78DB" w:rsidP="007B78DB">
            <w:pPr>
              <w:pStyle w:val="ConsPlusNormal"/>
              <w:widowControl/>
              <w:spacing w:line="276" w:lineRule="auto"/>
              <w:ind w:firstLine="0"/>
              <w:rPr>
                <w:rFonts w:ascii="Times New Roman" w:hAnsi="Times New Roman" w:cs="Times New Roman"/>
                <w:color w:val="000000" w:themeColor="text1"/>
                <w:lang w:eastAsia="en-US" w:bidi="en-US"/>
              </w:rPr>
            </w:pPr>
            <w:r>
              <w:rPr>
                <w:rFonts w:ascii="Times New Roman" w:hAnsi="Times New Roman" w:cs="Times New Roman"/>
                <w:color w:val="000000" w:themeColor="text1"/>
                <w:lang w:eastAsia="en-US" w:bidi="en-US"/>
              </w:rPr>
              <w:t>Доля</w:t>
            </w:r>
            <w:r w:rsidR="00277DB8" w:rsidRPr="00BA4B09">
              <w:rPr>
                <w:rFonts w:ascii="Times New Roman" w:hAnsi="Times New Roman" w:cs="Times New Roman"/>
                <w:color w:val="000000" w:themeColor="text1"/>
                <w:lang w:eastAsia="en-US" w:bidi="en-US"/>
              </w:rPr>
              <w:t xml:space="preserve"> детей, привлекаемых к участию в творческих мероприятиях, в общем числе детей</w:t>
            </w:r>
          </w:p>
        </w:tc>
        <w:tc>
          <w:tcPr>
            <w:tcW w:w="1275" w:type="dxa"/>
            <w:tcBorders>
              <w:top w:val="single" w:sz="6" w:space="0" w:color="auto"/>
              <w:left w:val="single" w:sz="6" w:space="0" w:color="auto"/>
              <w:bottom w:val="single" w:sz="6" w:space="0" w:color="auto"/>
              <w:right w:val="single" w:sz="6" w:space="0" w:color="auto"/>
            </w:tcBorders>
            <w:hideMark/>
          </w:tcPr>
          <w:p w:rsidR="00277DB8" w:rsidRPr="00BA4B09" w:rsidRDefault="00277DB8" w:rsidP="00CD25FF">
            <w:pPr>
              <w:pStyle w:val="ConsPlusNormal"/>
              <w:widowControl/>
              <w:spacing w:line="276" w:lineRule="auto"/>
              <w:ind w:firstLine="0"/>
              <w:jc w:val="center"/>
              <w:rPr>
                <w:rFonts w:ascii="Times New Roman" w:hAnsi="Times New Roman" w:cs="Times New Roman"/>
                <w:color w:val="000000" w:themeColor="text1"/>
                <w:lang w:val="en-US" w:eastAsia="en-US" w:bidi="en-US"/>
              </w:rPr>
            </w:pPr>
            <w:r w:rsidRPr="00BA4B09">
              <w:rPr>
                <w:rFonts w:ascii="Times New Roman" w:hAnsi="Times New Roman" w:cs="Times New Roman"/>
                <w:color w:val="000000" w:themeColor="text1"/>
                <w:lang w:val="en-US" w:eastAsia="en-US" w:bidi="en-US"/>
              </w:rPr>
              <w:t>%</w:t>
            </w:r>
          </w:p>
        </w:tc>
        <w:tc>
          <w:tcPr>
            <w:tcW w:w="1843" w:type="dxa"/>
            <w:tcBorders>
              <w:top w:val="single" w:sz="6" w:space="0" w:color="auto"/>
              <w:left w:val="single" w:sz="6" w:space="0" w:color="auto"/>
              <w:bottom w:val="single" w:sz="6" w:space="0" w:color="auto"/>
              <w:right w:val="single" w:sz="6" w:space="0" w:color="auto"/>
            </w:tcBorders>
          </w:tcPr>
          <w:p w:rsidR="00277DB8" w:rsidRPr="00BA4B09" w:rsidRDefault="00277DB8" w:rsidP="00277DB8">
            <w:pPr>
              <w:pStyle w:val="ConsPlusNormal"/>
              <w:widowControl/>
              <w:spacing w:line="276" w:lineRule="auto"/>
              <w:ind w:firstLine="0"/>
              <w:rPr>
                <w:rFonts w:ascii="Times New Roman" w:hAnsi="Times New Roman" w:cs="Times New Roman"/>
                <w:color w:val="000000" w:themeColor="text1"/>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277DB8" w:rsidRPr="00BA4B09" w:rsidRDefault="00277DB8" w:rsidP="00277DB8">
            <w:pPr>
              <w:pStyle w:val="ConsPlusNormal"/>
              <w:widowControl/>
              <w:spacing w:line="276" w:lineRule="auto"/>
              <w:ind w:firstLine="0"/>
              <w:rPr>
                <w:rFonts w:ascii="Times New Roman" w:hAnsi="Times New Roman" w:cs="Times New Roman"/>
                <w:color w:val="000000" w:themeColor="text1"/>
                <w:lang w:eastAsia="en-US" w:bidi="en-US"/>
              </w:rPr>
            </w:pPr>
            <w:r w:rsidRPr="00BA4B09">
              <w:rPr>
                <w:rFonts w:ascii="Times New Roman" w:hAnsi="Times New Roman" w:cs="Times New Roman"/>
                <w:color w:val="000000" w:themeColor="text1"/>
                <w:lang w:eastAsia="en-US" w:bidi="en-US"/>
              </w:rPr>
              <w:t>Расчётный показатель на основе ведомственной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277DB8" w:rsidRPr="007C7F68" w:rsidRDefault="00E06A60" w:rsidP="00277DB8">
            <w:pPr>
              <w:pStyle w:val="ConsPlusNormal"/>
              <w:widowControl/>
              <w:spacing w:line="276" w:lineRule="auto"/>
              <w:ind w:firstLine="0"/>
              <w:jc w:val="center"/>
              <w:rPr>
                <w:rFonts w:ascii="Times New Roman" w:hAnsi="Times New Roman" w:cs="Times New Roman"/>
                <w:color w:val="000000" w:themeColor="text1"/>
                <w:lang w:eastAsia="en-US" w:bidi="en-US"/>
              </w:rPr>
            </w:pPr>
            <w:r w:rsidRPr="007C7F68">
              <w:rPr>
                <w:rFonts w:ascii="Times New Roman" w:hAnsi="Times New Roman" w:cs="Times New Roman"/>
                <w:color w:val="000000" w:themeColor="text1"/>
                <w:lang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277DB8" w:rsidRPr="007C7F68" w:rsidRDefault="00E06A60" w:rsidP="00277DB8">
            <w:pPr>
              <w:pStyle w:val="ConsPlusNormal"/>
              <w:widowControl/>
              <w:spacing w:line="276" w:lineRule="auto"/>
              <w:ind w:firstLine="0"/>
              <w:jc w:val="center"/>
              <w:rPr>
                <w:rFonts w:ascii="Times New Roman" w:hAnsi="Times New Roman" w:cs="Times New Roman"/>
                <w:color w:val="000000" w:themeColor="text1"/>
                <w:lang w:eastAsia="en-US" w:bidi="en-US"/>
              </w:rPr>
            </w:pPr>
            <w:r w:rsidRPr="007C7F68">
              <w:rPr>
                <w:rFonts w:ascii="Times New Roman" w:hAnsi="Times New Roman" w:cs="Times New Roman"/>
                <w:color w:val="000000" w:themeColor="text1"/>
                <w:lang w:eastAsia="en-US" w:bidi="en-US"/>
              </w:rPr>
              <w:t>5,05</w:t>
            </w:r>
          </w:p>
        </w:tc>
        <w:tc>
          <w:tcPr>
            <w:tcW w:w="1275" w:type="dxa"/>
            <w:tcBorders>
              <w:top w:val="single" w:sz="6" w:space="0" w:color="auto"/>
              <w:left w:val="single" w:sz="6" w:space="0" w:color="auto"/>
              <w:bottom w:val="single" w:sz="6" w:space="0" w:color="auto"/>
              <w:right w:val="single" w:sz="6" w:space="0" w:color="auto"/>
            </w:tcBorders>
            <w:hideMark/>
          </w:tcPr>
          <w:p w:rsidR="00277DB8" w:rsidRPr="007C7F68" w:rsidRDefault="00E06A60" w:rsidP="00277DB8">
            <w:pPr>
              <w:pStyle w:val="ConsPlusNormal"/>
              <w:widowControl/>
              <w:spacing w:line="276" w:lineRule="auto"/>
              <w:ind w:firstLine="0"/>
              <w:jc w:val="center"/>
              <w:rPr>
                <w:rFonts w:ascii="Times New Roman" w:hAnsi="Times New Roman" w:cs="Times New Roman"/>
                <w:color w:val="000000" w:themeColor="text1"/>
                <w:lang w:eastAsia="en-US" w:bidi="en-US"/>
              </w:rPr>
            </w:pPr>
            <w:r w:rsidRPr="007C7F68">
              <w:rPr>
                <w:rFonts w:ascii="Times New Roman" w:hAnsi="Times New Roman" w:cs="Times New Roman"/>
                <w:color w:val="000000" w:themeColor="text1"/>
                <w:lang w:eastAsia="en-US" w:bidi="en-US"/>
              </w:rPr>
              <w:t>5,05</w:t>
            </w:r>
          </w:p>
        </w:tc>
        <w:tc>
          <w:tcPr>
            <w:tcW w:w="1276" w:type="dxa"/>
            <w:tcBorders>
              <w:top w:val="single" w:sz="6" w:space="0" w:color="auto"/>
              <w:left w:val="single" w:sz="6" w:space="0" w:color="auto"/>
              <w:bottom w:val="single" w:sz="6" w:space="0" w:color="auto"/>
              <w:right w:val="single" w:sz="6" w:space="0" w:color="auto"/>
            </w:tcBorders>
            <w:hideMark/>
          </w:tcPr>
          <w:p w:rsidR="00277DB8" w:rsidRPr="007C7F68" w:rsidRDefault="00E06A60" w:rsidP="00277DB8">
            <w:pPr>
              <w:pStyle w:val="ConsPlusNormal"/>
              <w:widowControl/>
              <w:spacing w:line="276" w:lineRule="auto"/>
              <w:ind w:firstLine="0"/>
              <w:jc w:val="center"/>
              <w:rPr>
                <w:rFonts w:ascii="Times New Roman" w:hAnsi="Times New Roman" w:cs="Times New Roman"/>
                <w:color w:val="000000" w:themeColor="text1"/>
                <w:lang w:eastAsia="en-US" w:bidi="en-US"/>
              </w:rPr>
            </w:pPr>
            <w:r w:rsidRPr="007C7F68">
              <w:rPr>
                <w:rFonts w:ascii="Times New Roman" w:hAnsi="Times New Roman" w:cs="Times New Roman"/>
                <w:color w:val="000000" w:themeColor="text1"/>
                <w:lang w:eastAsia="en-US" w:bidi="en-US"/>
              </w:rPr>
              <w:t>5,05</w:t>
            </w:r>
          </w:p>
        </w:tc>
        <w:tc>
          <w:tcPr>
            <w:tcW w:w="1276" w:type="dxa"/>
            <w:tcBorders>
              <w:top w:val="single" w:sz="6" w:space="0" w:color="auto"/>
              <w:left w:val="single" w:sz="6" w:space="0" w:color="auto"/>
              <w:bottom w:val="single" w:sz="6" w:space="0" w:color="auto"/>
              <w:right w:val="single" w:sz="6" w:space="0" w:color="auto"/>
            </w:tcBorders>
            <w:hideMark/>
          </w:tcPr>
          <w:p w:rsidR="00277DB8" w:rsidRPr="007C7F68" w:rsidRDefault="00540891" w:rsidP="00277DB8">
            <w:pPr>
              <w:pStyle w:val="ConsPlusNormal"/>
              <w:widowControl/>
              <w:spacing w:line="276" w:lineRule="auto"/>
              <w:ind w:firstLine="0"/>
              <w:jc w:val="center"/>
              <w:rPr>
                <w:rFonts w:ascii="Times New Roman" w:hAnsi="Times New Roman" w:cs="Times New Roman"/>
                <w:color w:val="000000" w:themeColor="text1"/>
                <w:lang w:eastAsia="en-US" w:bidi="en-US"/>
              </w:rPr>
            </w:pPr>
            <w:r w:rsidRPr="007C7F68">
              <w:rPr>
                <w:rFonts w:ascii="Times New Roman" w:hAnsi="Times New Roman" w:cs="Times New Roman"/>
                <w:color w:val="000000" w:themeColor="text1"/>
                <w:lang w:eastAsia="en-US" w:bidi="en-US"/>
              </w:rPr>
              <w:t>5,05</w:t>
            </w:r>
          </w:p>
        </w:tc>
      </w:tr>
      <w:tr w:rsidR="00277DB8" w:rsidRPr="005F5CBC" w:rsidTr="008D2309">
        <w:trPr>
          <w:cantSplit/>
          <w:trHeight w:val="240"/>
        </w:trPr>
        <w:tc>
          <w:tcPr>
            <w:tcW w:w="705" w:type="dxa"/>
            <w:tcBorders>
              <w:top w:val="single" w:sz="6" w:space="0" w:color="auto"/>
              <w:left w:val="single" w:sz="6" w:space="0" w:color="auto"/>
              <w:bottom w:val="single" w:sz="6" w:space="0" w:color="auto"/>
              <w:right w:val="single" w:sz="6" w:space="0" w:color="auto"/>
            </w:tcBorders>
            <w:hideMark/>
          </w:tcPr>
          <w:p w:rsidR="00277DB8" w:rsidRPr="00BA4B09" w:rsidRDefault="00277DB8"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r w:rsidRPr="00BA4B09">
              <w:rPr>
                <w:rFonts w:ascii="Times New Roman" w:hAnsi="Times New Roman" w:cs="Times New Roman"/>
                <w:color w:val="000000" w:themeColor="text1"/>
                <w:lang w:val="en-US" w:eastAsia="en-US" w:bidi="en-US"/>
              </w:rPr>
              <w:t>1.1</w:t>
            </w:r>
          </w:p>
        </w:tc>
        <w:tc>
          <w:tcPr>
            <w:tcW w:w="14459" w:type="dxa"/>
            <w:gridSpan w:val="9"/>
            <w:tcBorders>
              <w:top w:val="single" w:sz="6" w:space="0" w:color="auto"/>
              <w:left w:val="single" w:sz="6" w:space="0" w:color="auto"/>
              <w:bottom w:val="single" w:sz="6" w:space="0" w:color="auto"/>
              <w:right w:val="single" w:sz="6" w:space="0" w:color="auto"/>
            </w:tcBorders>
            <w:hideMark/>
          </w:tcPr>
          <w:p w:rsidR="00277DB8" w:rsidRPr="00BA4B09" w:rsidRDefault="00277DB8" w:rsidP="00277DB8">
            <w:pPr>
              <w:pStyle w:val="ConsPlusNormal"/>
              <w:widowControl/>
              <w:spacing w:line="276" w:lineRule="auto"/>
              <w:ind w:firstLine="0"/>
              <w:rPr>
                <w:rFonts w:ascii="Times New Roman" w:hAnsi="Times New Roman" w:cs="Times New Roman"/>
                <w:color w:val="000000" w:themeColor="text1"/>
                <w:lang w:eastAsia="en-US" w:bidi="en-US"/>
              </w:rPr>
            </w:pPr>
            <w:r w:rsidRPr="00BA4B09">
              <w:rPr>
                <w:rFonts w:ascii="Times New Roman" w:hAnsi="Times New Roman" w:cs="Times New Roman"/>
                <w:color w:val="000000" w:themeColor="text1"/>
                <w:lang w:eastAsia="en-US" w:bidi="en-US"/>
              </w:rPr>
              <w:t>Задача 1 Организация библиотечного обслуживания и публичное экспонирование музейного фонда</w:t>
            </w:r>
          </w:p>
        </w:tc>
      </w:tr>
      <w:tr w:rsidR="00277DB8" w:rsidRPr="005F5CBC" w:rsidTr="008D2309">
        <w:trPr>
          <w:cantSplit/>
          <w:trHeight w:val="240"/>
        </w:trPr>
        <w:tc>
          <w:tcPr>
            <w:tcW w:w="705" w:type="dxa"/>
            <w:tcBorders>
              <w:top w:val="single" w:sz="6" w:space="0" w:color="auto"/>
              <w:left w:val="single" w:sz="6" w:space="0" w:color="auto"/>
              <w:bottom w:val="single" w:sz="6" w:space="0" w:color="auto"/>
              <w:right w:val="single" w:sz="6" w:space="0" w:color="auto"/>
            </w:tcBorders>
            <w:hideMark/>
          </w:tcPr>
          <w:p w:rsidR="00277DB8" w:rsidRPr="00BA4B09" w:rsidRDefault="00277DB8"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r w:rsidRPr="00BA4B09">
              <w:rPr>
                <w:rFonts w:ascii="Times New Roman" w:hAnsi="Times New Roman" w:cs="Times New Roman"/>
                <w:color w:val="000000" w:themeColor="text1"/>
                <w:lang w:val="en-US" w:eastAsia="en-US" w:bidi="en-US"/>
              </w:rPr>
              <w:t>1.1.1</w:t>
            </w:r>
          </w:p>
        </w:tc>
        <w:tc>
          <w:tcPr>
            <w:tcW w:w="14459" w:type="dxa"/>
            <w:gridSpan w:val="9"/>
            <w:tcBorders>
              <w:top w:val="single" w:sz="6" w:space="0" w:color="auto"/>
              <w:left w:val="single" w:sz="6" w:space="0" w:color="auto"/>
              <w:bottom w:val="single" w:sz="6" w:space="0" w:color="auto"/>
              <w:right w:val="single" w:sz="6" w:space="0" w:color="auto"/>
            </w:tcBorders>
            <w:hideMark/>
          </w:tcPr>
          <w:p w:rsidR="00277DB8" w:rsidRPr="00BA4B09" w:rsidRDefault="00277DB8" w:rsidP="00277DB8">
            <w:pPr>
              <w:pStyle w:val="ConsPlusNormal"/>
              <w:widowControl/>
              <w:spacing w:line="276" w:lineRule="auto"/>
              <w:ind w:firstLine="0"/>
              <w:rPr>
                <w:rFonts w:ascii="Times New Roman" w:hAnsi="Times New Roman" w:cs="Times New Roman"/>
                <w:color w:val="000000" w:themeColor="text1"/>
                <w:lang w:eastAsia="en-US" w:bidi="en-US"/>
              </w:rPr>
            </w:pPr>
            <w:r w:rsidRPr="00BA4B09">
              <w:rPr>
                <w:rFonts w:ascii="Times New Roman" w:hAnsi="Times New Roman" w:cs="Times New Roman"/>
                <w:color w:val="000000" w:themeColor="text1"/>
                <w:lang w:eastAsia="en-US" w:bidi="en-US"/>
              </w:rPr>
              <w:t>Подпрограмма 1.Развитие библиотечного и музейного дела</w:t>
            </w:r>
          </w:p>
        </w:tc>
      </w:tr>
      <w:tr w:rsidR="004C7535" w:rsidRPr="005F5CBC"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4C7535" w:rsidRPr="005F5CBC" w:rsidRDefault="004C7535" w:rsidP="00277DB8">
            <w:pPr>
              <w:pStyle w:val="ConsPlusNormal"/>
              <w:widowControl/>
              <w:spacing w:line="276" w:lineRule="auto"/>
              <w:ind w:firstLine="0"/>
              <w:jc w:val="center"/>
              <w:rPr>
                <w:rFonts w:ascii="Times New Roman" w:hAnsi="Times New Roman" w:cs="Times New Roman"/>
                <w:color w:val="FF0000"/>
                <w:lang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4C7535" w:rsidRPr="00C62AE9" w:rsidRDefault="004C7535" w:rsidP="00277DB8">
            <w:pPr>
              <w:pStyle w:val="ConsPlusNormal"/>
              <w:widowControl/>
              <w:spacing w:line="276" w:lineRule="auto"/>
              <w:ind w:firstLine="0"/>
              <w:rPr>
                <w:rFonts w:ascii="Times New Roman" w:hAnsi="Times New Roman" w:cs="Times New Roman"/>
                <w:lang w:val="en-US" w:eastAsia="en-US" w:bidi="en-US"/>
              </w:rPr>
            </w:pPr>
            <w:r w:rsidRPr="00C62AE9">
              <w:rPr>
                <w:rFonts w:ascii="Times New Roman" w:hAnsi="Times New Roman" w:cs="Times New Roman"/>
                <w:lang w:val="en-US" w:eastAsia="en-US" w:bidi="en-US"/>
              </w:rPr>
              <w:t>Число посещений городских библиотек</w:t>
            </w:r>
          </w:p>
        </w:tc>
        <w:tc>
          <w:tcPr>
            <w:tcW w:w="1275" w:type="dxa"/>
            <w:tcBorders>
              <w:top w:val="single" w:sz="6" w:space="0" w:color="auto"/>
              <w:left w:val="single" w:sz="6" w:space="0" w:color="auto"/>
              <w:bottom w:val="single" w:sz="6" w:space="0" w:color="auto"/>
              <w:right w:val="single" w:sz="6" w:space="0" w:color="auto"/>
            </w:tcBorders>
            <w:hideMark/>
          </w:tcPr>
          <w:p w:rsidR="004C7535" w:rsidRPr="00C62AE9" w:rsidRDefault="004C7535" w:rsidP="00277DB8">
            <w:pPr>
              <w:pStyle w:val="ConsPlusNormal"/>
              <w:widowControl/>
              <w:spacing w:line="276" w:lineRule="auto"/>
              <w:ind w:firstLine="0"/>
              <w:jc w:val="center"/>
              <w:rPr>
                <w:rFonts w:ascii="Times New Roman" w:hAnsi="Times New Roman" w:cs="Times New Roman"/>
                <w:lang w:val="en-US" w:eastAsia="en-US" w:bidi="en-US"/>
              </w:rPr>
            </w:pPr>
            <w:r w:rsidRPr="00C62AE9">
              <w:rPr>
                <w:rFonts w:ascii="Times New Roman" w:hAnsi="Times New Roman" w:cs="Times New Roman"/>
                <w:lang w:val="en-US" w:eastAsia="en-US" w:bidi="en-US"/>
              </w:rPr>
              <w:t>чел.</w:t>
            </w:r>
          </w:p>
        </w:tc>
        <w:tc>
          <w:tcPr>
            <w:tcW w:w="1843" w:type="dxa"/>
            <w:tcBorders>
              <w:top w:val="single" w:sz="6" w:space="0" w:color="auto"/>
              <w:left w:val="single" w:sz="6" w:space="0" w:color="auto"/>
              <w:bottom w:val="single" w:sz="6" w:space="0" w:color="auto"/>
              <w:right w:val="single" w:sz="6" w:space="0" w:color="auto"/>
            </w:tcBorders>
            <w:vAlign w:val="center"/>
            <w:hideMark/>
          </w:tcPr>
          <w:p w:rsidR="004C7535" w:rsidRPr="00C62AE9" w:rsidRDefault="004C7535" w:rsidP="00277DB8">
            <w:pPr>
              <w:pStyle w:val="ConsPlusNormal"/>
              <w:widowControl/>
              <w:spacing w:line="276" w:lineRule="auto"/>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4C7535" w:rsidRPr="005A4E7E" w:rsidRDefault="004C7535" w:rsidP="00277DB8">
            <w:pPr>
              <w:pStyle w:val="ConsPlusNormal"/>
              <w:widowControl/>
              <w:spacing w:line="276" w:lineRule="auto"/>
              <w:ind w:firstLine="0"/>
              <w:rPr>
                <w:rFonts w:ascii="Times New Roman" w:hAnsi="Times New Roman" w:cs="Times New Roman"/>
                <w:lang w:eastAsia="en-US" w:bidi="en-US"/>
              </w:rPr>
            </w:pPr>
            <w:r w:rsidRPr="005A4E7E">
              <w:rPr>
                <w:rFonts w:ascii="Times New Roman" w:hAnsi="Times New Roman" w:cs="Times New Roman"/>
                <w:lang w:eastAsia="en-US" w:bidi="en-US"/>
              </w:rPr>
              <w:t>Отраслевая статистическая отчётность (форма № 6-НК «Сведения об общедоступной (публичной) библиотеке»)</w:t>
            </w:r>
          </w:p>
        </w:tc>
        <w:tc>
          <w:tcPr>
            <w:tcW w:w="1276" w:type="dxa"/>
            <w:tcBorders>
              <w:top w:val="single" w:sz="6" w:space="0" w:color="auto"/>
              <w:left w:val="single" w:sz="6" w:space="0" w:color="auto"/>
              <w:bottom w:val="single" w:sz="6" w:space="0" w:color="auto"/>
              <w:right w:val="single" w:sz="6" w:space="0" w:color="auto"/>
            </w:tcBorders>
            <w:hideMark/>
          </w:tcPr>
          <w:p w:rsidR="004C7535" w:rsidRPr="005A4E7E" w:rsidRDefault="008926F5" w:rsidP="00E5049C">
            <w:pPr>
              <w:pStyle w:val="ConsPlusNormal"/>
              <w:widowControl/>
              <w:spacing w:line="276" w:lineRule="auto"/>
              <w:ind w:firstLine="0"/>
              <w:jc w:val="center"/>
              <w:rPr>
                <w:rFonts w:ascii="Times New Roman" w:hAnsi="Times New Roman" w:cs="Times New Roman"/>
                <w:lang w:eastAsia="en-US" w:bidi="en-US"/>
              </w:rPr>
            </w:pPr>
            <w:r w:rsidRPr="007C7F68">
              <w:rPr>
                <w:rFonts w:ascii="Times New Roman" w:hAnsi="Times New Roman" w:cs="Times New Roman"/>
                <w:lang w:eastAsia="en-US" w:bidi="en-US"/>
              </w:rPr>
              <w:t>51 353</w:t>
            </w:r>
            <w:r>
              <w:rPr>
                <w:rFonts w:ascii="Times New Roman" w:hAnsi="Times New Roman" w:cs="Times New Roman"/>
                <w:lang w:eastAsia="en-US" w:bidi="en-US"/>
              </w:rPr>
              <w:t xml:space="preserve"> </w:t>
            </w:r>
          </w:p>
        </w:tc>
        <w:tc>
          <w:tcPr>
            <w:tcW w:w="1276" w:type="dxa"/>
            <w:tcBorders>
              <w:top w:val="single" w:sz="6" w:space="0" w:color="auto"/>
              <w:left w:val="single" w:sz="6" w:space="0" w:color="auto"/>
              <w:bottom w:val="single" w:sz="6" w:space="0" w:color="auto"/>
              <w:right w:val="single" w:sz="6" w:space="0" w:color="auto"/>
            </w:tcBorders>
            <w:hideMark/>
          </w:tcPr>
          <w:p w:rsidR="004C7535" w:rsidRPr="005A4E7E" w:rsidRDefault="00D14ED4" w:rsidP="00E5049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56750</w:t>
            </w:r>
          </w:p>
        </w:tc>
        <w:tc>
          <w:tcPr>
            <w:tcW w:w="1275" w:type="dxa"/>
            <w:tcBorders>
              <w:top w:val="single" w:sz="6" w:space="0" w:color="auto"/>
              <w:left w:val="single" w:sz="6" w:space="0" w:color="auto"/>
              <w:bottom w:val="single" w:sz="6" w:space="0" w:color="auto"/>
              <w:right w:val="single" w:sz="6" w:space="0" w:color="auto"/>
            </w:tcBorders>
            <w:hideMark/>
          </w:tcPr>
          <w:p w:rsidR="004C7535" w:rsidRPr="005A4E7E" w:rsidRDefault="007C7F68" w:rsidP="00E5049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56 750</w:t>
            </w:r>
          </w:p>
        </w:tc>
        <w:tc>
          <w:tcPr>
            <w:tcW w:w="1276" w:type="dxa"/>
            <w:tcBorders>
              <w:top w:val="single" w:sz="6" w:space="0" w:color="auto"/>
              <w:left w:val="single" w:sz="6" w:space="0" w:color="auto"/>
              <w:bottom w:val="single" w:sz="6" w:space="0" w:color="auto"/>
              <w:right w:val="single" w:sz="6" w:space="0" w:color="auto"/>
            </w:tcBorders>
            <w:hideMark/>
          </w:tcPr>
          <w:p w:rsidR="004C7535" w:rsidRPr="005A4E7E" w:rsidRDefault="007C7F68" w:rsidP="00E5049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56 750</w:t>
            </w:r>
          </w:p>
        </w:tc>
        <w:tc>
          <w:tcPr>
            <w:tcW w:w="1276" w:type="dxa"/>
            <w:tcBorders>
              <w:top w:val="single" w:sz="6" w:space="0" w:color="auto"/>
              <w:left w:val="single" w:sz="6" w:space="0" w:color="auto"/>
              <w:bottom w:val="single" w:sz="6" w:space="0" w:color="auto"/>
              <w:right w:val="single" w:sz="6" w:space="0" w:color="auto"/>
            </w:tcBorders>
            <w:hideMark/>
          </w:tcPr>
          <w:p w:rsidR="004C7535" w:rsidRPr="005A4E7E" w:rsidRDefault="007C7F68" w:rsidP="00277DB8">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56 750</w:t>
            </w:r>
          </w:p>
        </w:tc>
      </w:tr>
      <w:tr w:rsidR="004C7535" w:rsidRPr="005F5CBC"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4C7535" w:rsidRPr="005F5CBC" w:rsidRDefault="004C7535" w:rsidP="00277DB8">
            <w:pPr>
              <w:pStyle w:val="ConsPlusNormal"/>
              <w:widowControl/>
              <w:spacing w:line="276" w:lineRule="auto"/>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4C7535" w:rsidRPr="00EA5F06" w:rsidRDefault="004C7535" w:rsidP="00277DB8">
            <w:pPr>
              <w:pStyle w:val="ConsPlusNormal"/>
              <w:widowControl/>
              <w:spacing w:line="276" w:lineRule="auto"/>
              <w:ind w:firstLine="0"/>
              <w:rPr>
                <w:rFonts w:ascii="Times New Roman" w:hAnsi="Times New Roman" w:cs="Times New Roman"/>
                <w:color w:val="000000" w:themeColor="text1"/>
                <w:lang w:val="en-US" w:eastAsia="en-US" w:bidi="en-US"/>
              </w:rPr>
            </w:pPr>
            <w:r w:rsidRPr="00EA5F06">
              <w:rPr>
                <w:rFonts w:ascii="Times New Roman" w:hAnsi="Times New Roman" w:cs="Times New Roman"/>
                <w:color w:val="000000" w:themeColor="text1"/>
                <w:lang w:val="en-US" w:eastAsia="en-US" w:bidi="en-US"/>
              </w:rPr>
              <w:t>Книговыдача в библиотеках города</w:t>
            </w:r>
          </w:p>
        </w:tc>
        <w:tc>
          <w:tcPr>
            <w:tcW w:w="1275" w:type="dxa"/>
            <w:tcBorders>
              <w:top w:val="single" w:sz="6" w:space="0" w:color="auto"/>
              <w:left w:val="single" w:sz="6" w:space="0" w:color="auto"/>
              <w:bottom w:val="single" w:sz="6" w:space="0" w:color="auto"/>
              <w:right w:val="single" w:sz="6" w:space="0" w:color="auto"/>
            </w:tcBorders>
            <w:hideMark/>
          </w:tcPr>
          <w:p w:rsidR="004C7535" w:rsidRPr="00EA5F06" w:rsidRDefault="004C7535"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r w:rsidRPr="00EA5F06">
              <w:rPr>
                <w:rFonts w:ascii="Times New Roman" w:hAnsi="Times New Roman" w:cs="Times New Roman"/>
                <w:color w:val="000000" w:themeColor="text1"/>
                <w:lang w:val="en-US" w:eastAsia="en-US" w:bidi="en-US"/>
              </w:rPr>
              <w:t>экз.</w:t>
            </w:r>
          </w:p>
        </w:tc>
        <w:tc>
          <w:tcPr>
            <w:tcW w:w="1843" w:type="dxa"/>
            <w:tcBorders>
              <w:top w:val="single" w:sz="6" w:space="0" w:color="auto"/>
              <w:left w:val="single" w:sz="6" w:space="0" w:color="auto"/>
              <w:bottom w:val="single" w:sz="6" w:space="0" w:color="auto"/>
              <w:right w:val="single" w:sz="6" w:space="0" w:color="auto"/>
            </w:tcBorders>
            <w:vAlign w:val="center"/>
            <w:hideMark/>
          </w:tcPr>
          <w:p w:rsidR="004C7535" w:rsidRPr="00EA5F06" w:rsidRDefault="004C7535"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4C7535" w:rsidRPr="00EA5F06" w:rsidRDefault="004C7535" w:rsidP="00277DB8">
            <w:pPr>
              <w:pStyle w:val="ConsPlusNormal"/>
              <w:widowControl/>
              <w:spacing w:line="276" w:lineRule="auto"/>
              <w:ind w:firstLine="0"/>
              <w:rPr>
                <w:rFonts w:ascii="Times New Roman" w:hAnsi="Times New Roman" w:cs="Times New Roman"/>
                <w:color w:val="000000" w:themeColor="text1"/>
                <w:lang w:eastAsia="en-US" w:bidi="en-US"/>
              </w:rPr>
            </w:pPr>
            <w:r w:rsidRPr="00EA5F06">
              <w:rPr>
                <w:rFonts w:ascii="Times New Roman" w:hAnsi="Times New Roman" w:cs="Times New Roman"/>
                <w:color w:val="000000" w:themeColor="text1"/>
                <w:lang w:eastAsia="en-US" w:bidi="en-US"/>
              </w:rPr>
              <w:t>Отраслевая статистическая отчётность (форма № 6-НК «Сведения об общедоступной (публичной) библиотеке»)</w:t>
            </w:r>
          </w:p>
        </w:tc>
        <w:tc>
          <w:tcPr>
            <w:tcW w:w="1276" w:type="dxa"/>
            <w:tcBorders>
              <w:top w:val="single" w:sz="6" w:space="0" w:color="auto"/>
              <w:left w:val="single" w:sz="6" w:space="0" w:color="auto"/>
              <w:bottom w:val="single" w:sz="6" w:space="0" w:color="auto"/>
              <w:right w:val="single" w:sz="6" w:space="0" w:color="auto"/>
            </w:tcBorders>
            <w:hideMark/>
          </w:tcPr>
          <w:p w:rsidR="00ED0438" w:rsidRPr="00EA5F06" w:rsidRDefault="00ED0438" w:rsidP="00E5049C">
            <w:pPr>
              <w:pStyle w:val="ConsPlusNormal"/>
              <w:widowControl/>
              <w:spacing w:line="276" w:lineRule="auto"/>
              <w:ind w:firstLine="0"/>
              <w:jc w:val="center"/>
              <w:rPr>
                <w:rFonts w:ascii="Times New Roman" w:hAnsi="Times New Roman" w:cs="Times New Roman"/>
                <w:color w:val="000000" w:themeColor="text1"/>
                <w:lang w:eastAsia="en-US" w:bidi="en-US"/>
              </w:rPr>
            </w:pPr>
            <w:r w:rsidRPr="00C21695">
              <w:rPr>
                <w:rFonts w:ascii="Times New Roman" w:hAnsi="Times New Roman" w:cs="Times New Roman"/>
                <w:color w:val="000000" w:themeColor="text1"/>
                <w:lang w:eastAsia="en-US" w:bidi="en-US"/>
              </w:rPr>
              <w:t>138694</w:t>
            </w:r>
          </w:p>
        </w:tc>
        <w:tc>
          <w:tcPr>
            <w:tcW w:w="1276" w:type="dxa"/>
            <w:tcBorders>
              <w:top w:val="single" w:sz="6" w:space="0" w:color="auto"/>
              <w:left w:val="single" w:sz="6" w:space="0" w:color="auto"/>
              <w:bottom w:val="single" w:sz="6" w:space="0" w:color="auto"/>
              <w:right w:val="single" w:sz="6" w:space="0" w:color="auto"/>
            </w:tcBorders>
            <w:hideMark/>
          </w:tcPr>
          <w:p w:rsidR="004C7535" w:rsidRPr="00EA5F06" w:rsidRDefault="00EA5F06" w:rsidP="006471D5">
            <w:pPr>
              <w:pStyle w:val="ConsPlusNormal"/>
              <w:widowControl/>
              <w:spacing w:line="276" w:lineRule="auto"/>
              <w:ind w:firstLine="0"/>
              <w:jc w:val="center"/>
              <w:rPr>
                <w:rFonts w:ascii="Times New Roman" w:hAnsi="Times New Roman" w:cs="Times New Roman"/>
                <w:color w:val="000000" w:themeColor="text1"/>
                <w:lang w:eastAsia="en-US" w:bidi="en-US"/>
              </w:rPr>
            </w:pPr>
            <w:r w:rsidRPr="00EA5F06">
              <w:rPr>
                <w:rFonts w:ascii="Times New Roman" w:hAnsi="Times New Roman" w:cs="Times New Roman"/>
                <w:color w:val="000000" w:themeColor="text1"/>
                <w:lang w:eastAsia="en-US" w:bidi="en-US"/>
              </w:rPr>
              <w:t xml:space="preserve">205 </w:t>
            </w:r>
            <w:r w:rsidR="006471D5">
              <w:rPr>
                <w:rFonts w:ascii="Times New Roman" w:hAnsi="Times New Roman" w:cs="Times New Roman"/>
                <w:color w:val="000000" w:themeColor="text1"/>
                <w:lang w:eastAsia="en-US" w:bidi="en-US"/>
              </w:rPr>
              <w:t>550</w:t>
            </w:r>
          </w:p>
        </w:tc>
        <w:tc>
          <w:tcPr>
            <w:tcW w:w="1275" w:type="dxa"/>
            <w:tcBorders>
              <w:top w:val="single" w:sz="6" w:space="0" w:color="auto"/>
              <w:left w:val="single" w:sz="6" w:space="0" w:color="auto"/>
              <w:bottom w:val="single" w:sz="6" w:space="0" w:color="auto"/>
              <w:right w:val="single" w:sz="6" w:space="0" w:color="auto"/>
            </w:tcBorders>
            <w:hideMark/>
          </w:tcPr>
          <w:p w:rsidR="004C7535" w:rsidRPr="00EA5F06" w:rsidRDefault="00B02E11" w:rsidP="006471D5">
            <w:pPr>
              <w:pStyle w:val="ConsPlusNormal"/>
              <w:widowControl/>
              <w:spacing w:line="276" w:lineRule="auto"/>
              <w:ind w:firstLine="0"/>
              <w:jc w:val="center"/>
              <w:rPr>
                <w:rFonts w:ascii="Times New Roman" w:hAnsi="Times New Roman" w:cs="Times New Roman"/>
                <w:color w:val="000000" w:themeColor="text1"/>
                <w:lang w:eastAsia="en-US" w:bidi="en-US"/>
              </w:rPr>
            </w:pPr>
            <w:r w:rsidRPr="00EA5F06">
              <w:rPr>
                <w:rFonts w:ascii="Times New Roman" w:hAnsi="Times New Roman" w:cs="Times New Roman"/>
                <w:color w:val="000000" w:themeColor="text1"/>
                <w:lang w:eastAsia="en-US" w:bidi="en-US"/>
              </w:rPr>
              <w:t>205</w:t>
            </w:r>
            <w:r w:rsidR="00840846" w:rsidRPr="00EA5F06">
              <w:rPr>
                <w:rFonts w:ascii="Times New Roman" w:hAnsi="Times New Roman" w:cs="Times New Roman"/>
                <w:color w:val="000000" w:themeColor="text1"/>
                <w:lang w:eastAsia="en-US" w:bidi="en-US"/>
              </w:rPr>
              <w:t xml:space="preserve"> </w:t>
            </w:r>
            <w:r w:rsidR="006471D5">
              <w:rPr>
                <w:rFonts w:ascii="Times New Roman" w:hAnsi="Times New Roman" w:cs="Times New Roman"/>
                <w:color w:val="000000" w:themeColor="text1"/>
                <w:lang w:eastAsia="en-US" w:bidi="en-US"/>
              </w:rPr>
              <w:t>600</w:t>
            </w:r>
          </w:p>
        </w:tc>
        <w:tc>
          <w:tcPr>
            <w:tcW w:w="1276" w:type="dxa"/>
            <w:tcBorders>
              <w:top w:val="single" w:sz="6" w:space="0" w:color="auto"/>
              <w:left w:val="single" w:sz="6" w:space="0" w:color="auto"/>
              <w:bottom w:val="single" w:sz="6" w:space="0" w:color="auto"/>
              <w:right w:val="single" w:sz="6" w:space="0" w:color="auto"/>
            </w:tcBorders>
            <w:hideMark/>
          </w:tcPr>
          <w:p w:rsidR="004C7535" w:rsidRPr="00EA5F06" w:rsidRDefault="00B02E11" w:rsidP="006471D5">
            <w:pPr>
              <w:pStyle w:val="ConsPlusNormal"/>
              <w:widowControl/>
              <w:spacing w:line="276" w:lineRule="auto"/>
              <w:ind w:firstLine="0"/>
              <w:jc w:val="center"/>
              <w:rPr>
                <w:rFonts w:ascii="Times New Roman" w:hAnsi="Times New Roman" w:cs="Times New Roman"/>
                <w:color w:val="000000" w:themeColor="text1"/>
                <w:lang w:eastAsia="en-US" w:bidi="en-US"/>
              </w:rPr>
            </w:pPr>
            <w:r w:rsidRPr="00EA5F06">
              <w:rPr>
                <w:rFonts w:ascii="Times New Roman" w:hAnsi="Times New Roman" w:cs="Times New Roman"/>
                <w:color w:val="000000" w:themeColor="text1"/>
                <w:lang w:eastAsia="en-US" w:bidi="en-US"/>
              </w:rPr>
              <w:t>205</w:t>
            </w:r>
            <w:r w:rsidR="00840846" w:rsidRPr="00EA5F06">
              <w:rPr>
                <w:rFonts w:ascii="Times New Roman" w:hAnsi="Times New Roman" w:cs="Times New Roman"/>
                <w:color w:val="000000" w:themeColor="text1"/>
                <w:lang w:eastAsia="en-US" w:bidi="en-US"/>
              </w:rPr>
              <w:t xml:space="preserve"> </w:t>
            </w:r>
            <w:r w:rsidR="00EA5F06" w:rsidRPr="00EA5F06">
              <w:rPr>
                <w:rFonts w:ascii="Times New Roman" w:hAnsi="Times New Roman" w:cs="Times New Roman"/>
                <w:color w:val="000000" w:themeColor="text1"/>
                <w:lang w:eastAsia="en-US" w:bidi="en-US"/>
              </w:rPr>
              <w:t>6</w:t>
            </w:r>
            <w:r w:rsidR="006471D5">
              <w:rPr>
                <w:rFonts w:ascii="Times New Roman" w:hAnsi="Times New Roman" w:cs="Times New Roman"/>
                <w:color w:val="000000" w:themeColor="text1"/>
                <w:lang w:eastAsia="en-US" w:bidi="en-US"/>
              </w:rPr>
              <w:t>50</w:t>
            </w:r>
          </w:p>
        </w:tc>
        <w:tc>
          <w:tcPr>
            <w:tcW w:w="1276" w:type="dxa"/>
            <w:tcBorders>
              <w:top w:val="single" w:sz="6" w:space="0" w:color="auto"/>
              <w:left w:val="single" w:sz="6" w:space="0" w:color="auto"/>
              <w:bottom w:val="single" w:sz="6" w:space="0" w:color="auto"/>
              <w:right w:val="single" w:sz="6" w:space="0" w:color="auto"/>
            </w:tcBorders>
            <w:hideMark/>
          </w:tcPr>
          <w:p w:rsidR="004C7535" w:rsidRPr="00EA5F06" w:rsidRDefault="004C7535" w:rsidP="006471D5">
            <w:pPr>
              <w:pStyle w:val="ConsPlusNormal"/>
              <w:widowControl/>
              <w:spacing w:line="276" w:lineRule="auto"/>
              <w:ind w:firstLine="0"/>
              <w:jc w:val="center"/>
              <w:rPr>
                <w:rFonts w:ascii="Times New Roman" w:hAnsi="Times New Roman" w:cs="Times New Roman"/>
                <w:color w:val="000000" w:themeColor="text1"/>
                <w:lang w:eastAsia="en-US" w:bidi="en-US"/>
              </w:rPr>
            </w:pPr>
            <w:r w:rsidRPr="00EA5F06">
              <w:rPr>
                <w:rFonts w:ascii="Times New Roman" w:hAnsi="Times New Roman" w:cs="Times New Roman"/>
                <w:color w:val="000000" w:themeColor="text1"/>
                <w:lang w:eastAsia="en-US" w:bidi="en-US"/>
              </w:rPr>
              <w:t>205</w:t>
            </w:r>
            <w:r w:rsidR="00840846" w:rsidRPr="00EA5F06">
              <w:rPr>
                <w:rFonts w:ascii="Times New Roman" w:hAnsi="Times New Roman" w:cs="Times New Roman"/>
                <w:color w:val="000000" w:themeColor="text1"/>
                <w:lang w:eastAsia="en-US" w:bidi="en-US"/>
              </w:rPr>
              <w:t xml:space="preserve"> </w:t>
            </w:r>
            <w:r w:rsidR="006471D5">
              <w:rPr>
                <w:rFonts w:ascii="Times New Roman" w:hAnsi="Times New Roman" w:cs="Times New Roman"/>
                <w:color w:val="000000" w:themeColor="text1"/>
                <w:lang w:eastAsia="en-US" w:bidi="en-US"/>
              </w:rPr>
              <w:t>700</w:t>
            </w:r>
          </w:p>
        </w:tc>
      </w:tr>
      <w:tr w:rsidR="00525112" w:rsidRPr="005F5CBC" w:rsidTr="007D653E">
        <w:trPr>
          <w:cantSplit/>
          <w:trHeight w:val="240"/>
        </w:trPr>
        <w:tc>
          <w:tcPr>
            <w:tcW w:w="705" w:type="dxa"/>
            <w:tcBorders>
              <w:top w:val="single" w:sz="6" w:space="0" w:color="auto"/>
              <w:left w:val="single" w:sz="6" w:space="0" w:color="auto"/>
              <w:bottom w:val="single" w:sz="6" w:space="0" w:color="auto"/>
              <w:right w:val="single" w:sz="6" w:space="0" w:color="auto"/>
            </w:tcBorders>
          </w:tcPr>
          <w:p w:rsidR="00525112" w:rsidRPr="005F5CBC" w:rsidRDefault="00525112" w:rsidP="00277DB8">
            <w:pPr>
              <w:pStyle w:val="ConsPlusNormal"/>
              <w:widowControl/>
              <w:spacing w:line="276" w:lineRule="auto"/>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525112" w:rsidRPr="0002042A" w:rsidRDefault="00525112" w:rsidP="007D653E">
            <w:pPr>
              <w:pStyle w:val="ConsPlusNormal"/>
              <w:widowControl/>
              <w:ind w:firstLine="0"/>
              <w:rPr>
                <w:rFonts w:ascii="Times New Roman" w:hAnsi="Times New Roman" w:cs="Times New Roman"/>
                <w:lang w:eastAsia="en-US" w:bidi="en-US"/>
              </w:rPr>
            </w:pPr>
            <w:r w:rsidRPr="0002042A">
              <w:rPr>
                <w:rFonts w:ascii="Times New Roman" w:hAnsi="Times New Roman" w:cs="Times New Roman"/>
                <w:lang w:eastAsia="en-US" w:bidi="en-US"/>
              </w:rPr>
              <w:t>Количество новых изданий, поступивших в библиотечные фонды городских библиотек</w:t>
            </w:r>
          </w:p>
        </w:tc>
        <w:tc>
          <w:tcPr>
            <w:tcW w:w="1275" w:type="dxa"/>
            <w:tcBorders>
              <w:top w:val="single" w:sz="6" w:space="0" w:color="auto"/>
              <w:left w:val="single" w:sz="6" w:space="0" w:color="auto"/>
              <w:bottom w:val="single" w:sz="6" w:space="0" w:color="auto"/>
              <w:right w:val="single" w:sz="6" w:space="0" w:color="auto"/>
            </w:tcBorders>
            <w:hideMark/>
          </w:tcPr>
          <w:p w:rsidR="00525112" w:rsidRPr="0002042A" w:rsidRDefault="00525112" w:rsidP="007D653E">
            <w:pPr>
              <w:pStyle w:val="ConsPlusNormal"/>
              <w:widowControl/>
              <w:ind w:firstLine="0"/>
              <w:jc w:val="center"/>
              <w:rPr>
                <w:rFonts w:ascii="Times New Roman" w:hAnsi="Times New Roman" w:cs="Times New Roman"/>
                <w:lang w:val="en-US" w:eastAsia="en-US" w:bidi="en-US"/>
              </w:rPr>
            </w:pPr>
            <w:r w:rsidRPr="0002042A">
              <w:rPr>
                <w:rFonts w:ascii="Times New Roman" w:hAnsi="Times New Roman" w:cs="Times New Roman"/>
                <w:lang w:val="en-US" w:eastAsia="en-US" w:bidi="en-US"/>
              </w:rPr>
              <w:t>экз.</w:t>
            </w:r>
          </w:p>
        </w:tc>
        <w:tc>
          <w:tcPr>
            <w:tcW w:w="1843" w:type="dxa"/>
            <w:tcBorders>
              <w:top w:val="single" w:sz="6" w:space="0" w:color="auto"/>
              <w:left w:val="single" w:sz="6" w:space="0" w:color="auto"/>
              <w:bottom w:val="single" w:sz="6" w:space="0" w:color="auto"/>
              <w:right w:val="single" w:sz="6" w:space="0" w:color="auto"/>
            </w:tcBorders>
            <w:hideMark/>
          </w:tcPr>
          <w:p w:rsidR="00525112" w:rsidRPr="00767A5D" w:rsidRDefault="00525112" w:rsidP="007D653E">
            <w:pPr>
              <w:pStyle w:val="ConsPlusNormal"/>
              <w:widowControl/>
              <w:ind w:firstLine="0"/>
              <w:rPr>
                <w:rFonts w:ascii="Times New Roman" w:hAnsi="Times New Roman" w:cs="Times New Roman"/>
                <w:color w:val="FF0000"/>
                <w:lang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525112" w:rsidRPr="005A4E7E" w:rsidRDefault="00525112" w:rsidP="00525112">
            <w:pPr>
              <w:pStyle w:val="ConsPlusNormal"/>
              <w:widowControl/>
              <w:ind w:firstLine="0"/>
              <w:jc w:val="both"/>
              <w:rPr>
                <w:rFonts w:ascii="Times New Roman" w:hAnsi="Times New Roman" w:cs="Times New Roman"/>
                <w:lang w:eastAsia="en-US" w:bidi="en-US"/>
              </w:rPr>
            </w:pPr>
            <w:r w:rsidRPr="005A4E7E">
              <w:rPr>
                <w:rFonts w:ascii="Times New Roman" w:hAnsi="Times New Roman" w:cs="Times New Roman"/>
                <w:lang w:eastAsia="en-US" w:bidi="en-US"/>
              </w:rPr>
              <w:t>Отраслевая статистическая отчётность (форма № 6-НК «Сведения об общедоступной (публичной) библиотеке»)</w:t>
            </w:r>
          </w:p>
        </w:tc>
        <w:tc>
          <w:tcPr>
            <w:tcW w:w="1276" w:type="dxa"/>
            <w:tcBorders>
              <w:top w:val="single" w:sz="6" w:space="0" w:color="auto"/>
              <w:left w:val="single" w:sz="6" w:space="0" w:color="auto"/>
              <w:bottom w:val="single" w:sz="6" w:space="0" w:color="auto"/>
              <w:right w:val="single" w:sz="6" w:space="0" w:color="auto"/>
            </w:tcBorders>
            <w:hideMark/>
          </w:tcPr>
          <w:p w:rsidR="00525112" w:rsidRPr="00EF745B" w:rsidRDefault="00525112" w:rsidP="00287F58">
            <w:pPr>
              <w:pStyle w:val="ConsPlusNormal"/>
              <w:widowControl/>
              <w:ind w:firstLine="0"/>
              <w:jc w:val="center"/>
              <w:rPr>
                <w:rFonts w:ascii="Times New Roman" w:hAnsi="Times New Roman" w:cs="Times New Roman"/>
                <w:highlight w:val="yellow"/>
                <w:lang w:eastAsia="en-US" w:bidi="en-US"/>
              </w:rPr>
            </w:pPr>
            <w:r w:rsidRPr="00AE376F">
              <w:rPr>
                <w:rFonts w:ascii="Times New Roman" w:hAnsi="Times New Roman" w:cs="Times New Roman"/>
                <w:lang w:eastAsia="en-US" w:bidi="en-US"/>
              </w:rPr>
              <w:t xml:space="preserve">2 </w:t>
            </w:r>
            <w:r w:rsidR="00287F58" w:rsidRPr="00AE376F">
              <w:rPr>
                <w:rFonts w:ascii="Times New Roman" w:hAnsi="Times New Roman" w:cs="Times New Roman"/>
                <w:lang w:eastAsia="en-US" w:bidi="en-US"/>
              </w:rPr>
              <w:t>952</w:t>
            </w:r>
          </w:p>
        </w:tc>
        <w:tc>
          <w:tcPr>
            <w:tcW w:w="1276" w:type="dxa"/>
            <w:tcBorders>
              <w:top w:val="single" w:sz="6" w:space="0" w:color="auto"/>
              <w:left w:val="single" w:sz="6" w:space="0" w:color="auto"/>
              <w:bottom w:val="single" w:sz="6" w:space="0" w:color="auto"/>
              <w:right w:val="single" w:sz="6" w:space="0" w:color="auto"/>
            </w:tcBorders>
            <w:hideMark/>
          </w:tcPr>
          <w:p w:rsidR="00525112" w:rsidRPr="00EF745B" w:rsidRDefault="00B54464" w:rsidP="00D7524F">
            <w:pPr>
              <w:pStyle w:val="ConsPlusNormal"/>
              <w:widowControl/>
              <w:ind w:firstLine="0"/>
              <w:jc w:val="center"/>
              <w:rPr>
                <w:rFonts w:ascii="Times New Roman" w:hAnsi="Times New Roman" w:cs="Times New Roman"/>
                <w:highlight w:val="yellow"/>
                <w:lang w:eastAsia="en-US" w:bidi="en-US"/>
              </w:rPr>
            </w:pPr>
            <w:r>
              <w:rPr>
                <w:rFonts w:ascii="Times New Roman" w:hAnsi="Times New Roman" w:cs="Times New Roman"/>
                <w:lang w:eastAsia="en-US" w:bidi="en-US"/>
              </w:rPr>
              <w:t>4560</w:t>
            </w:r>
          </w:p>
        </w:tc>
        <w:tc>
          <w:tcPr>
            <w:tcW w:w="1275" w:type="dxa"/>
            <w:tcBorders>
              <w:top w:val="single" w:sz="6" w:space="0" w:color="auto"/>
              <w:left w:val="single" w:sz="6" w:space="0" w:color="auto"/>
              <w:bottom w:val="single" w:sz="6" w:space="0" w:color="auto"/>
              <w:right w:val="single" w:sz="6" w:space="0" w:color="auto"/>
            </w:tcBorders>
            <w:hideMark/>
          </w:tcPr>
          <w:p w:rsidR="00525112" w:rsidRPr="005A4E7E" w:rsidRDefault="00FA1EC3" w:rsidP="00D7524F">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3086</w:t>
            </w:r>
          </w:p>
        </w:tc>
        <w:tc>
          <w:tcPr>
            <w:tcW w:w="1276" w:type="dxa"/>
            <w:tcBorders>
              <w:top w:val="single" w:sz="6" w:space="0" w:color="auto"/>
              <w:left w:val="single" w:sz="6" w:space="0" w:color="auto"/>
              <w:bottom w:val="single" w:sz="6" w:space="0" w:color="auto"/>
              <w:right w:val="single" w:sz="6" w:space="0" w:color="auto"/>
            </w:tcBorders>
            <w:hideMark/>
          </w:tcPr>
          <w:p w:rsidR="00525112" w:rsidRPr="005A4E7E" w:rsidRDefault="00FA1EC3" w:rsidP="00D7524F">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3086</w:t>
            </w:r>
          </w:p>
        </w:tc>
        <w:tc>
          <w:tcPr>
            <w:tcW w:w="1276" w:type="dxa"/>
            <w:tcBorders>
              <w:top w:val="single" w:sz="6" w:space="0" w:color="auto"/>
              <w:left w:val="single" w:sz="6" w:space="0" w:color="auto"/>
              <w:bottom w:val="single" w:sz="6" w:space="0" w:color="auto"/>
              <w:right w:val="single" w:sz="6" w:space="0" w:color="auto"/>
            </w:tcBorders>
            <w:hideMark/>
          </w:tcPr>
          <w:p w:rsidR="00525112" w:rsidRPr="005A4E7E" w:rsidRDefault="00FA1EC3" w:rsidP="00D7524F">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3086</w:t>
            </w:r>
          </w:p>
        </w:tc>
      </w:tr>
      <w:tr w:rsidR="00525112" w:rsidRPr="005F5CBC"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525112" w:rsidRPr="005F5CBC" w:rsidRDefault="00525112" w:rsidP="00277DB8">
            <w:pPr>
              <w:pStyle w:val="ConsPlusNormal"/>
              <w:widowControl/>
              <w:spacing w:line="276" w:lineRule="auto"/>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525112" w:rsidRPr="00EA5F06" w:rsidRDefault="00525112" w:rsidP="00277DB8">
            <w:pPr>
              <w:pStyle w:val="ConsPlusNormal"/>
              <w:widowControl/>
              <w:spacing w:line="276" w:lineRule="auto"/>
              <w:ind w:firstLine="0"/>
              <w:rPr>
                <w:rFonts w:ascii="Times New Roman" w:hAnsi="Times New Roman" w:cs="Times New Roman"/>
                <w:color w:val="000000" w:themeColor="text1"/>
                <w:lang w:eastAsia="en-US" w:bidi="en-US"/>
              </w:rPr>
            </w:pPr>
            <w:r w:rsidRPr="00EA5F06">
              <w:rPr>
                <w:rFonts w:ascii="Times New Roman" w:hAnsi="Times New Roman" w:cs="Times New Roman"/>
                <w:color w:val="000000" w:themeColor="text1"/>
                <w:lang w:eastAsia="en-US" w:bidi="en-US"/>
              </w:rPr>
              <w:t>Доля библиотек, подключенных к сети Интернет, в общем количестве городских библиотек</w:t>
            </w:r>
          </w:p>
        </w:tc>
        <w:tc>
          <w:tcPr>
            <w:tcW w:w="1275" w:type="dxa"/>
            <w:tcBorders>
              <w:top w:val="single" w:sz="6" w:space="0" w:color="auto"/>
              <w:left w:val="single" w:sz="6" w:space="0" w:color="auto"/>
              <w:bottom w:val="single" w:sz="6" w:space="0" w:color="auto"/>
              <w:right w:val="single" w:sz="6" w:space="0" w:color="auto"/>
            </w:tcBorders>
            <w:hideMark/>
          </w:tcPr>
          <w:p w:rsidR="00525112" w:rsidRPr="00EA5F06" w:rsidRDefault="00525112"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r w:rsidRPr="00EA5F06">
              <w:rPr>
                <w:rFonts w:ascii="Times New Roman" w:hAnsi="Times New Roman" w:cs="Times New Roman"/>
                <w:color w:val="000000" w:themeColor="text1"/>
                <w:lang w:val="en-US" w:eastAsia="en-US" w:bidi="en-US"/>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525112" w:rsidRPr="00EA5F06" w:rsidRDefault="00525112"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525112" w:rsidRPr="00EA5F06" w:rsidRDefault="00525112" w:rsidP="00277DB8">
            <w:pPr>
              <w:pStyle w:val="ConsPlusNormal"/>
              <w:widowControl/>
              <w:spacing w:line="276" w:lineRule="auto"/>
              <w:ind w:firstLine="0"/>
              <w:rPr>
                <w:rFonts w:ascii="Times New Roman" w:hAnsi="Times New Roman" w:cs="Times New Roman"/>
                <w:color w:val="000000" w:themeColor="text1"/>
                <w:lang w:eastAsia="en-US" w:bidi="en-US"/>
              </w:rPr>
            </w:pPr>
            <w:r w:rsidRPr="00EA5F06">
              <w:rPr>
                <w:rFonts w:ascii="Times New Roman" w:hAnsi="Times New Roman" w:cs="Times New Roman"/>
                <w:color w:val="000000" w:themeColor="text1"/>
                <w:lang w:eastAsia="en-US" w:bidi="en-US"/>
              </w:rPr>
              <w:t>Расчётный показатель на основе ведомственной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525112" w:rsidRPr="00EA5F06" w:rsidRDefault="00525112"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r w:rsidRPr="007C7F68">
              <w:rPr>
                <w:rFonts w:ascii="Times New Roman" w:hAnsi="Times New Roman" w:cs="Times New Roman"/>
                <w:color w:val="000000" w:themeColor="text1"/>
                <w:lang w:val="en-US" w:eastAsia="en-US" w:bidi="en-US"/>
              </w:rPr>
              <w:t>100</w:t>
            </w:r>
          </w:p>
        </w:tc>
        <w:tc>
          <w:tcPr>
            <w:tcW w:w="1276" w:type="dxa"/>
            <w:tcBorders>
              <w:top w:val="single" w:sz="6" w:space="0" w:color="auto"/>
              <w:left w:val="single" w:sz="6" w:space="0" w:color="auto"/>
              <w:bottom w:val="single" w:sz="6" w:space="0" w:color="auto"/>
              <w:right w:val="single" w:sz="6" w:space="0" w:color="auto"/>
            </w:tcBorders>
            <w:hideMark/>
          </w:tcPr>
          <w:p w:rsidR="00525112" w:rsidRPr="00EA5F06" w:rsidRDefault="00525112"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r w:rsidRPr="00EA5F06">
              <w:rPr>
                <w:rFonts w:ascii="Times New Roman" w:hAnsi="Times New Roman" w:cs="Times New Roman"/>
                <w:color w:val="000000" w:themeColor="text1"/>
                <w:lang w:val="en-US" w:eastAsia="en-US" w:bidi="en-US"/>
              </w:rPr>
              <w:t>100</w:t>
            </w:r>
          </w:p>
        </w:tc>
        <w:tc>
          <w:tcPr>
            <w:tcW w:w="1275" w:type="dxa"/>
            <w:tcBorders>
              <w:top w:val="single" w:sz="6" w:space="0" w:color="auto"/>
              <w:left w:val="single" w:sz="6" w:space="0" w:color="auto"/>
              <w:bottom w:val="single" w:sz="6" w:space="0" w:color="auto"/>
              <w:right w:val="single" w:sz="6" w:space="0" w:color="auto"/>
            </w:tcBorders>
            <w:hideMark/>
          </w:tcPr>
          <w:p w:rsidR="00525112" w:rsidRPr="00EA5F06" w:rsidRDefault="00525112"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r w:rsidRPr="00EA5F06">
              <w:rPr>
                <w:rFonts w:ascii="Times New Roman" w:hAnsi="Times New Roman" w:cs="Times New Roman"/>
                <w:color w:val="000000" w:themeColor="text1"/>
                <w:lang w:val="en-US" w:eastAsia="en-US" w:bidi="en-US"/>
              </w:rPr>
              <w:t>100</w:t>
            </w:r>
          </w:p>
        </w:tc>
        <w:tc>
          <w:tcPr>
            <w:tcW w:w="1276" w:type="dxa"/>
            <w:tcBorders>
              <w:top w:val="single" w:sz="6" w:space="0" w:color="auto"/>
              <w:left w:val="single" w:sz="6" w:space="0" w:color="auto"/>
              <w:bottom w:val="single" w:sz="6" w:space="0" w:color="auto"/>
              <w:right w:val="single" w:sz="6" w:space="0" w:color="auto"/>
            </w:tcBorders>
            <w:hideMark/>
          </w:tcPr>
          <w:p w:rsidR="00525112" w:rsidRPr="00EA5F06" w:rsidRDefault="00525112"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r w:rsidRPr="00EA5F06">
              <w:rPr>
                <w:rFonts w:ascii="Times New Roman" w:hAnsi="Times New Roman" w:cs="Times New Roman"/>
                <w:color w:val="000000" w:themeColor="text1"/>
                <w:lang w:val="en-US" w:eastAsia="en-US" w:bidi="en-US"/>
              </w:rPr>
              <w:t>100</w:t>
            </w:r>
          </w:p>
        </w:tc>
        <w:tc>
          <w:tcPr>
            <w:tcW w:w="1276" w:type="dxa"/>
            <w:tcBorders>
              <w:top w:val="single" w:sz="6" w:space="0" w:color="auto"/>
              <w:left w:val="single" w:sz="6" w:space="0" w:color="auto"/>
              <w:bottom w:val="single" w:sz="6" w:space="0" w:color="auto"/>
              <w:right w:val="single" w:sz="6" w:space="0" w:color="auto"/>
            </w:tcBorders>
            <w:hideMark/>
          </w:tcPr>
          <w:p w:rsidR="00525112" w:rsidRPr="00EA5F06" w:rsidRDefault="00525112"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r w:rsidRPr="00EA5F06">
              <w:rPr>
                <w:rFonts w:ascii="Times New Roman" w:hAnsi="Times New Roman" w:cs="Times New Roman"/>
                <w:color w:val="000000" w:themeColor="text1"/>
                <w:lang w:val="en-US" w:eastAsia="en-US" w:bidi="en-US"/>
              </w:rPr>
              <w:t>100</w:t>
            </w:r>
          </w:p>
        </w:tc>
      </w:tr>
      <w:tr w:rsidR="00525112" w:rsidRPr="00EA5F06"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525112" w:rsidRPr="005F5CBC" w:rsidRDefault="00525112" w:rsidP="00277DB8">
            <w:pPr>
              <w:pStyle w:val="ConsPlusNormal"/>
              <w:widowControl/>
              <w:spacing w:line="276" w:lineRule="auto"/>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525112" w:rsidRPr="00EA5F06" w:rsidRDefault="00525112" w:rsidP="00277DB8">
            <w:pPr>
              <w:pStyle w:val="ConsPlusNormal"/>
              <w:widowControl/>
              <w:spacing w:line="276" w:lineRule="auto"/>
              <w:ind w:firstLine="0"/>
              <w:rPr>
                <w:rFonts w:ascii="Times New Roman" w:hAnsi="Times New Roman" w:cs="Times New Roman"/>
                <w:color w:val="000000" w:themeColor="text1"/>
                <w:lang w:eastAsia="en-US" w:bidi="en-US"/>
              </w:rPr>
            </w:pPr>
            <w:r w:rsidRPr="00EA5F06">
              <w:rPr>
                <w:rFonts w:ascii="Times New Roman" w:hAnsi="Times New Roman" w:cs="Times New Roman"/>
                <w:color w:val="000000" w:themeColor="text1"/>
                <w:lang w:eastAsia="en-US" w:bidi="en-US"/>
              </w:rPr>
              <w:t>Доля представленных (во всех формах) зрителю музейных предметов в общем количестве музейных предметов основного фонда</w:t>
            </w:r>
          </w:p>
        </w:tc>
        <w:tc>
          <w:tcPr>
            <w:tcW w:w="1275" w:type="dxa"/>
            <w:tcBorders>
              <w:top w:val="single" w:sz="6" w:space="0" w:color="auto"/>
              <w:left w:val="single" w:sz="6" w:space="0" w:color="auto"/>
              <w:bottom w:val="single" w:sz="6" w:space="0" w:color="auto"/>
              <w:right w:val="single" w:sz="6" w:space="0" w:color="auto"/>
            </w:tcBorders>
            <w:hideMark/>
          </w:tcPr>
          <w:p w:rsidR="00525112" w:rsidRPr="00EA5F06" w:rsidRDefault="00525112"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r w:rsidRPr="00EA5F06">
              <w:rPr>
                <w:rFonts w:ascii="Times New Roman" w:hAnsi="Times New Roman" w:cs="Times New Roman"/>
                <w:color w:val="000000" w:themeColor="text1"/>
                <w:lang w:val="en-US" w:eastAsia="en-US" w:bidi="en-US"/>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525112" w:rsidRPr="00EA5F06" w:rsidRDefault="00525112"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525112" w:rsidRPr="00EA5F06" w:rsidRDefault="00525112" w:rsidP="00277DB8">
            <w:pPr>
              <w:pStyle w:val="ConsPlusNormal"/>
              <w:widowControl/>
              <w:spacing w:line="276" w:lineRule="auto"/>
              <w:ind w:firstLine="0"/>
              <w:rPr>
                <w:rFonts w:ascii="Times New Roman" w:hAnsi="Times New Roman" w:cs="Times New Roman"/>
                <w:color w:val="000000" w:themeColor="text1"/>
                <w:lang w:eastAsia="en-US" w:bidi="en-US"/>
              </w:rPr>
            </w:pPr>
            <w:r w:rsidRPr="00EA5F06">
              <w:rPr>
                <w:rFonts w:ascii="Times New Roman" w:hAnsi="Times New Roman" w:cs="Times New Roman"/>
                <w:color w:val="000000" w:themeColor="text1"/>
                <w:lang w:eastAsia="en-US" w:bidi="en-US"/>
              </w:rPr>
              <w:t>Расчётный показатель на основе ведомственной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525112" w:rsidRPr="005657EE" w:rsidRDefault="005657EE" w:rsidP="00277DB8">
            <w:pPr>
              <w:pStyle w:val="ConsPlusNormal"/>
              <w:widowControl/>
              <w:spacing w:line="276" w:lineRule="auto"/>
              <w:ind w:firstLine="0"/>
              <w:jc w:val="center"/>
              <w:rPr>
                <w:rFonts w:ascii="Times New Roman" w:hAnsi="Times New Roman" w:cs="Times New Roman"/>
                <w:lang w:eastAsia="en-US" w:bidi="en-US"/>
              </w:rPr>
            </w:pPr>
            <w:r w:rsidRPr="007C7F68">
              <w:rPr>
                <w:rFonts w:ascii="Times New Roman" w:hAnsi="Times New Roman" w:cs="Times New Roman"/>
                <w:lang w:eastAsia="en-US" w:bidi="en-US"/>
              </w:rPr>
              <w:t>9,5</w:t>
            </w:r>
          </w:p>
        </w:tc>
        <w:tc>
          <w:tcPr>
            <w:tcW w:w="1276" w:type="dxa"/>
            <w:tcBorders>
              <w:top w:val="single" w:sz="6" w:space="0" w:color="auto"/>
              <w:left w:val="single" w:sz="6" w:space="0" w:color="auto"/>
              <w:bottom w:val="single" w:sz="6" w:space="0" w:color="auto"/>
              <w:right w:val="single" w:sz="6" w:space="0" w:color="auto"/>
            </w:tcBorders>
            <w:hideMark/>
          </w:tcPr>
          <w:p w:rsidR="00525112" w:rsidRPr="005A4E7E" w:rsidRDefault="00525112" w:rsidP="00277DB8">
            <w:pPr>
              <w:pStyle w:val="ConsPlusNormal"/>
              <w:widowControl/>
              <w:spacing w:line="276" w:lineRule="auto"/>
              <w:ind w:firstLine="0"/>
              <w:jc w:val="center"/>
              <w:rPr>
                <w:rFonts w:ascii="Times New Roman" w:hAnsi="Times New Roman" w:cs="Times New Roman"/>
                <w:lang w:eastAsia="en-US" w:bidi="en-US"/>
              </w:rPr>
            </w:pPr>
            <w:r w:rsidRPr="005A4E7E">
              <w:rPr>
                <w:rFonts w:ascii="Times New Roman" w:hAnsi="Times New Roman" w:cs="Times New Roman"/>
                <w:lang w:eastAsia="en-US" w:bidi="en-US"/>
              </w:rPr>
              <w:t>12</w:t>
            </w:r>
          </w:p>
        </w:tc>
        <w:tc>
          <w:tcPr>
            <w:tcW w:w="1275" w:type="dxa"/>
            <w:tcBorders>
              <w:top w:val="single" w:sz="6" w:space="0" w:color="auto"/>
              <w:left w:val="single" w:sz="6" w:space="0" w:color="auto"/>
              <w:bottom w:val="single" w:sz="6" w:space="0" w:color="auto"/>
              <w:right w:val="single" w:sz="6" w:space="0" w:color="auto"/>
            </w:tcBorders>
            <w:hideMark/>
          </w:tcPr>
          <w:p w:rsidR="00525112" w:rsidRPr="005A4E7E" w:rsidRDefault="00525112" w:rsidP="00277DB8">
            <w:pPr>
              <w:pStyle w:val="ConsPlusNormal"/>
              <w:widowControl/>
              <w:spacing w:line="276" w:lineRule="auto"/>
              <w:ind w:firstLine="0"/>
              <w:jc w:val="center"/>
              <w:rPr>
                <w:rFonts w:ascii="Times New Roman" w:hAnsi="Times New Roman" w:cs="Times New Roman"/>
                <w:lang w:eastAsia="en-US" w:bidi="en-US"/>
              </w:rPr>
            </w:pPr>
            <w:r w:rsidRPr="005A4E7E">
              <w:rPr>
                <w:rFonts w:ascii="Times New Roman" w:hAnsi="Times New Roman" w:cs="Times New Roman"/>
                <w:lang w:eastAsia="en-US" w:bidi="en-US"/>
              </w:rPr>
              <w:t>12</w:t>
            </w:r>
          </w:p>
        </w:tc>
        <w:tc>
          <w:tcPr>
            <w:tcW w:w="1276" w:type="dxa"/>
            <w:tcBorders>
              <w:top w:val="single" w:sz="6" w:space="0" w:color="auto"/>
              <w:left w:val="single" w:sz="6" w:space="0" w:color="auto"/>
              <w:bottom w:val="single" w:sz="6" w:space="0" w:color="auto"/>
              <w:right w:val="single" w:sz="6" w:space="0" w:color="auto"/>
            </w:tcBorders>
            <w:hideMark/>
          </w:tcPr>
          <w:p w:rsidR="00525112" w:rsidRPr="005A4E7E" w:rsidRDefault="00525112" w:rsidP="00277DB8">
            <w:pPr>
              <w:pStyle w:val="ConsPlusNormal"/>
              <w:widowControl/>
              <w:spacing w:line="276" w:lineRule="auto"/>
              <w:ind w:firstLine="0"/>
              <w:jc w:val="center"/>
              <w:rPr>
                <w:rFonts w:ascii="Times New Roman" w:hAnsi="Times New Roman" w:cs="Times New Roman"/>
                <w:lang w:eastAsia="en-US" w:bidi="en-US"/>
              </w:rPr>
            </w:pPr>
            <w:r w:rsidRPr="005A4E7E">
              <w:rPr>
                <w:rFonts w:ascii="Times New Roman" w:hAnsi="Times New Roman" w:cs="Times New Roman"/>
                <w:lang w:eastAsia="en-US" w:bidi="en-US"/>
              </w:rPr>
              <w:t>12</w:t>
            </w:r>
          </w:p>
        </w:tc>
        <w:tc>
          <w:tcPr>
            <w:tcW w:w="1276" w:type="dxa"/>
            <w:tcBorders>
              <w:top w:val="single" w:sz="6" w:space="0" w:color="auto"/>
              <w:left w:val="single" w:sz="6" w:space="0" w:color="auto"/>
              <w:bottom w:val="single" w:sz="6" w:space="0" w:color="auto"/>
              <w:right w:val="single" w:sz="6" w:space="0" w:color="auto"/>
            </w:tcBorders>
            <w:hideMark/>
          </w:tcPr>
          <w:p w:rsidR="00525112" w:rsidRPr="005A4E7E" w:rsidRDefault="00525112" w:rsidP="00277DB8">
            <w:pPr>
              <w:pStyle w:val="ConsPlusNormal"/>
              <w:widowControl/>
              <w:spacing w:line="276" w:lineRule="auto"/>
              <w:ind w:firstLine="0"/>
              <w:jc w:val="center"/>
              <w:rPr>
                <w:rFonts w:ascii="Times New Roman" w:hAnsi="Times New Roman" w:cs="Times New Roman"/>
                <w:lang w:eastAsia="en-US" w:bidi="en-US"/>
              </w:rPr>
            </w:pPr>
            <w:r w:rsidRPr="005A4E7E">
              <w:rPr>
                <w:rFonts w:ascii="Times New Roman" w:hAnsi="Times New Roman" w:cs="Times New Roman"/>
                <w:lang w:eastAsia="en-US" w:bidi="en-US"/>
              </w:rPr>
              <w:t>12</w:t>
            </w:r>
          </w:p>
        </w:tc>
      </w:tr>
      <w:tr w:rsidR="00525112" w:rsidRPr="00EA5F06"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525112" w:rsidRPr="005F5CBC" w:rsidRDefault="00525112" w:rsidP="00277DB8">
            <w:pPr>
              <w:pStyle w:val="ConsPlusNormal"/>
              <w:widowControl/>
              <w:spacing w:line="276" w:lineRule="auto"/>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525112" w:rsidRPr="00EA5F06" w:rsidRDefault="00132BCF" w:rsidP="00132BCF">
            <w:pPr>
              <w:pStyle w:val="ConsPlusNormal"/>
              <w:widowControl/>
              <w:spacing w:line="276" w:lineRule="auto"/>
              <w:ind w:firstLine="0"/>
              <w:rPr>
                <w:rFonts w:ascii="Times New Roman" w:hAnsi="Times New Roman" w:cs="Times New Roman"/>
                <w:color w:val="000000" w:themeColor="text1"/>
                <w:lang w:eastAsia="en-US" w:bidi="en-US"/>
              </w:rPr>
            </w:pPr>
            <w:r>
              <w:rPr>
                <w:rFonts w:ascii="Times New Roman" w:hAnsi="Times New Roman" w:cs="Times New Roman"/>
                <w:color w:val="000000" w:themeColor="text1"/>
                <w:lang w:eastAsia="en-US" w:bidi="en-US"/>
              </w:rPr>
              <w:t>К</w:t>
            </w:r>
            <w:r w:rsidR="00525112" w:rsidRPr="00EA5F06">
              <w:rPr>
                <w:rFonts w:ascii="Times New Roman" w:hAnsi="Times New Roman" w:cs="Times New Roman"/>
                <w:color w:val="000000" w:themeColor="text1"/>
                <w:lang w:eastAsia="en-US" w:bidi="en-US"/>
              </w:rPr>
              <w:t>оличеств</w:t>
            </w:r>
            <w:r>
              <w:rPr>
                <w:rFonts w:ascii="Times New Roman" w:hAnsi="Times New Roman" w:cs="Times New Roman"/>
                <w:color w:val="000000" w:themeColor="text1"/>
                <w:lang w:eastAsia="en-US" w:bidi="en-US"/>
              </w:rPr>
              <w:t>о</w:t>
            </w:r>
            <w:r w:rsidR="00525112" w:rsidRPr="00EA5F06">
              <w:rPr>
                <w:rFonts w:ascii="Times New Roman" w:hAnsi="Times New Roman" w:cs="Times New Roman"/>
                <w:color w:val="000000" w:themeColor="text1"/>
                <w:lang w:eastAsia="en-US" w:bidi="en-US"/>
              </w:rPr>
              <w:t xml:space="preserve"> выставочных проектов, реализуемых на территории г.Сосновоборска</w:t>
            </w:r>
          </w:p>
        </w:tc>
        <w:tc>
          <w:tcPr>
            <w:tcW w:w="1275" w:type="dxa"/>
            <w:tcBorders>
              <w:top w:val="single" w:sz="6" w:space="0" w:color="auto"/>
              <w:left w:val="single" w:sz="6" w:space="0" w:color="auto"/>
              <w:bottom w:val="single" w:sz="6" w:space="0" w:color="auto"/>
              <w:right w:val="single" w:sz="6" w:space="0" w:color="auto"/>
            </w:tcBorders>
            <w:hideMark/>
          </w:tcPr>
          <w:p w:rsidR="00525112" w:rsidRPr="00EA5F06" w:rsidRDefault="00132BCF" w:rsidP="00595741">
            <w:pPr>
              <w:pStyle w:val="ConsPlusNormal"/>
              <w:widowControl/>
              <w:spacing w:line="276" w:lineRule="auto"/>
              <w:ind w:firstLine="0"/>
              <w:jc w:val="center"/>
              <w:rPr>
                <w:rFonts w:ascii="Times New Roman" w:hAnsi="Times New Roman" w:cs="Times New Roman"/>
                <w:color w:val="000000" w:themeColor="text1"/>
                <w:lang w:val="en-US" w:eastAsia="en-US" w:bidi="en-US"/>
              </w:rPr>
            </w:pPr>
            <w:r>
              <w:rPr>
                <w:rFonts w:ascii="Times New Roman" w:hAnsi="Times New Roman" w:cs="Times New Roman"/>
                <w:color w:val="000000" w:themeColor="text1"/>
                <w:lang w:eastAsia="en-US" w:bidi="en-US"/>
              </w:rPr>
              <w:t>ед.</w:t>
            </w:r>
            <w:r w:rsidR="00525112" w:rsidRPr="00EA5F06">
              <w:rPr>
                <w:rFonts w:ascii="Times New Roman" w:hAnsi="Times New Roman" w:cs="Times New Roman"/>
                <w:color w:val="000000" w:themeColor="text1"/>
                <w:lang w:val="en-US" w:eastAsia="en-US" w:bidi="en-US"/>
              </w:rPr>
              <w:t xml:space="preserve"> </w:t>
            </w:r>
          </w:p>
        </w:tc>
        <w:tc>
          <w:tcPr>
            <w:tcW w:w="1843" w:type="dxa"/>
            <w:tcBorders>
              <w:top w:val="single" w:sz="6" w:space="0" w:color="auto"/>
              <w:left w:val="single" w:sz="6" w:space="0" w:color="auto"/>
              <w:bottom w:val="single" w:sz="6" w:space="0" w:color="auto"/>
              <w:right w:val="single" w:sz="6" w:space="0" w:color="auto"/>
            </w:tcBorders>
            <w:vAlign w:val="center"/>
            <w:hideMark/>
          </w:tcPr>
          <w:p w:rsidR="00525112" w:rsidRPr="00EA5F06" w:rsidRDefault="00525112"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525112" w:rsidRPr="00EA5F06" w:rsidRDefault="00525112" w:rsidP="00277DB8">
            <w:pPr>
              <w:pStyle w:val="ConsPlusNormal"/>
              <w:widowControl/>
              <w:spacing w:line="276" w:lineRule="auto"/>
              <w:ind w:firstLine="0"/>
              <w:rPr>
                <w:rFonts w:ascii="Times New Roman" w:hAnsi="Times New Roman" w:cs="Times New Roman"/>
                <w:color w:val="000000" w:themeColor="text1"/>
                <w:lang w:eastAsia="en-US" w:bidi="en-US"/>
              </w:rPr>
            </w:pPr>
            <w:r w:rsidRPr="00EA5F06">
              <w:rPr>
                <w:rFonts w:ascii="Times New Roman" w:hAnsi="Times New Roman" w:cs="Times New Roman"/>
                <w:color w:val="000000" w:themeColor="text1"/>
                <w:lang w:eastAsia="en-US" w:bidi="en-US"/>
              </w:rPr>
              <w:t>Расчётный показатель на основе ведомственной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525112" w:rsidRPr="00EF745B" w:rsidRDefault="00132BCF" w:rsidP="00277DB8">
            <w:pPr>
              <w:pStyle w:val="ConsPlusNormal"/>
              <w:widowControl/>
              <w:spacing w:line="276" w:lineRule="auto"/>
              <w:ind w:firstLine="0"/>
              <w:jc w:val="center"/>
              <w:rPr>
                <w:rFonts w:ascii="Times New Roman" w:hAnsi="Times New Roman" w:cs="Times New Roman"/>
                <w:color w:val="000000" w:themeColor="text1"/>
                <w:highlight w:val="yellow"/>
                <w:lang w:eastAsia="en-US" w:bidi="en-US"/>
              </w:rPr>
            </w:pPr>
            <w:r>
              <w:rPr>
                <w:rFonts w:ascii="Times New Roman" w:hAnsi="Times New Roman" w:cs="Times New Roman"/>
                <w:color w:val="000000" w:themeColor="text1"/>
                <w:lang w:eastAsia="en-US" w:bidi="en-US"/>
              </w:rPr>
              <w:t>11</w:t>
            </w:r>
          </w:p>
        </w:tc>
        <w:tc>
          <w:tcPr>
            <w:tcW w:w="1276" w:type="dxa"/>
            <w:tcBorders>
              <w:top w:val="single" w:sz="6" w:space="0" w:color="auto"/>
              <w:left w:val="single" w:sz="6" w:space="0" w:color="auto"/>
              <w:bottom w:val="single" w:sz="6" w:space="0" w:color="auto"/>
              <w:right w:val="single" w:sz="6" w:space="0" w:color="auto"/>
            </w:tcBorders>
            <w:hideMark/>
          </w:tcPr>
          <w:p w:rsidR="00525112" w:rsidRPr="00EF745B" w:rsidRDefault="00132BCF" w:rsidP="00277DB8">
            <w:pPr>
              <w:pStyle w:val="ConsPlusNormal"/>
              <w:widowControl/>
              <w:spacing w:line="276" w:lineRule="auto"/>
              <w:ind w:firstLine="0"/>
              <w:jc w:val="center"/>
              <w:rPr>
                <w:rFonts w:ascii="Times New Roman" w:hAnsi="Times New Roman" w:cs="Times New Roman"/>
                <w:color w:val="000000" w:themeColor="text1"/>
                <w:highlight w:val="yellow"/>
                <w:lang w:eastAsia="en-US" w:bidi="en-US"/>
              </w:rPr>
            </w:pPr>
            <w:r>
              <w:rPr>
                <w:rFonts w:ascii="Times New Roman" w:hAnsi="Times New Roman" w:cs="Times New Roman"/>
                <w:color w:val="000000" w:themeColor="text1"/>
                <w:lang w:eastAsia="en-US" w:bidi="en-US"/>
              </w:rPr>
              <w:t>12</w:t>
            </w:r>
          </w:p>
        </w:tc>
        <w:tc>
          <w:tcPr>
            <w:tcW w:w="1275" w:type="dxa"/>
            <w:tcBorders>
              <w:top w:val="single" w:sz="6" w:space="0" w:color="auto"/>
              <w:left w:val="single" w:sz="6" w:space="0" w:color="auto"/>
              <w:bottom w:val="single" w:sz="6" w:space="0" w:color="auto"/>
              <w:right w:val="single" w:sz="6" w:space="0" w:color="auto"/>
            </w:tcBorders>
            <w:hideMark/>
          </w:tcPr>
          <w:p w:rsidR="00525112" w:rsidRPr="00EA5F06" w:rsidRDefault="00132BCF" w:rsidP="00277DB8">
            <w:pPr>
              <w:pStyle w:val="ConsPlusNormal"/>
              <w:widowControl/>
              <w:spacing w:line="276" w:lineRule="auto"/>
              <w:ind w:firstLine="0"/>
              <w:jc w:val="center"/>
              <w:rPr>
                <w:rFonts w:ascii="Times New Roman" w:hAnsi="Times New Roman" w:cs="Times New Roman"/>
                <w:color w:val="000000" w:themeColor="text1"/>
                <w:lang w:eastAsia="en-US" w:bidi="en-US"/>
              </w:rPr>
            </w:pPr>
            <w:r>
              <w:rPr>
                <w:rFonts w:ascii="Times New Roman" w:hAnsi="Times New Roman" w:cs="Times New Roman"/>
                <w:color w:val="000000" w:themeColor="text1"/>
                <w:lang w:eastAsia="en-US" w:bidi="en-US"/>
              </w:rPr>
              <w:t>12</w:t>
            </w:r>
          </w:p>
        </w:tc>
        <w:tc>
          <w:tcPr>
            <w:tcW w:w="1276" w:type="dxa"/>
            <w:tcBorders>
              <w:top w:val="single" w:sz="6" w:space="0" w:color="auto"/>
              <w:left w:val="single" w:sz="6" w:space="0" w:color="auto"/>
              <w:bottom w:val="single" w:sz="6" w:space="0" w:color="auto"/>
              <w:right w:val="single" w:sz="6" w:space="0" w:color="auto"/>
            </w:tcBorders>
            <w:hideMark/>
          </w:tcPr>
          <w:p w:rsidR="00525112" w:rsidRPr="00EA5F06" w:rsidRDefault="00132BCF" w:rsidP="00277DB8">
            <w:pPr>
              <w:pStyle w:val="ConsPlusNormal"/>
              <w:widowControl/>
              <w:spacing w:line="276" w:lineRule="auto"/>
              <w:ind w:firstLine="0"/>
              <w:jc w:val="center"/>
              <w:rPr>
                <w:rFonts w:ascii="Times New Roman" w:hAnsi="Times New Roman" w:cs="Times New Roman"/>
                <w:color w:val="000000" w:themeColor="text1"/>
                <w:lang w:eastAsia="en-US" w:bidi="en-US"/>
              </w:rPr>
            </w:pPr>
            <w:r>
              <w:rPr>
                <w:rFonts w:ascii="Times New Roman" w:hAnsi="Times New Roman" w:cs="Times New Roman"/>
                <w:color w:val="000000" w:themeColor="text1"/>
                <w:lang w:eastAsia="en-US" w:bidi="en-US"/>
              </w:rPr>
              <w:t>12</w:t>
            </w:r>
          </w:p>
        </w:tc>
        <w:tc>
          <w:tcPr>
            <w:tcW w:w="1276" w:type="dxa"/>
            <w:tcBorders>
              <w:top w:val="single" w:sz="6" w:space="0" w:color="auto"/>
              <w:left w:val="single" w:sz="6" w:space="0" w:color="auto"/>
              <w:bottom w:val="single" w:sz="6" w:space="0" w:color="auto"/>
              <w:right w:val="single" w:sz="6" w:space="0" w:color="auto"/>
            </w:tcBorders>
            <w:hideMark/>
          </w:tcPr>
          <w:p w:rsidR="00525112" w:rsidRPr="00EA5F06" w:rsidRDefault="00132BCF" w:rsidP="00277DB8">
            <w:pPr>
              <w:pStyle w:val="ConsPlusNormal"/>
              <w:widowControl/>
              <w:spacing w:line="276" w:lineRule="auto"/>
              <w:ind w:firstLine="0"/>
              <w:jc w:val="center"/>
              <w:rPr>
                <w:rFonts w:ascii="Times New Roman" w:hAnsi="Times New Roman" w:cs="Times New Roman"/>
                <w:color w:val="000000" w:themeColor="text1"/>
                <w:lang w:eastAsia="en-US" w:bidi="en-US"/>
              </w:rPr>
            </w:pPr>
            <w:r>
              <w:rPr>
                <w:rFonts w:ascii="Times New Roman" w:hAnsi="Times New Roman" w:cs="Times New Roman"/>
                <w:color w:val="000000" w:themeColor="text1"/>
                <w:lang w:eastAsia="en-US" w:bidi="en-US"/>
              </w:rPr>
              <w:t>13</w:t>
            </w:r>
          </w:p>
        </w:tc>
      </w:tr>
      <w:tr w:rsidR="00525112" w:rsidRPr="005F5CBC"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525112" w:rsidRPr="005F5CBC" w:rsidRDefault="00525112" w:rsidP="00277DB8">
            <w:pPr>
              <w:pStyle w:val="ConsPlusNormal"/>
              <w:widowControl/>
              <w:spacing w:line="276" w:lineRule="auto"/>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525112" w:rsidRPr="00EA5F06" w:rsidRDefault="00525112" w:rsidP="00277DB8">
            <w:pPr>
              <w:pStyle w:val="ConsPlusNormal"/>
              <w:widowControl/>
              <w:spacing w:line="276" w:lineRule="auto"/>
              <w:ind w:firstLine="0"/>
              <w:rPr>
                <w:rFonts w:ascii="Times New Roman" w:hAnsi="Times New Roman" w:cs="Times New Roman"/>
                <w:color w:val="000000" w:themeColor="text1"/>
                <w:lang w:eastAsia="en-US" w:bidi="en-US"/>
              </w:rPr>
            </w:pPr>
            <w:r w:rsidRPr="00EA5F06">
              <w:rPr>
                <w:rFonts w:ascii="Times New Roman" w:hAnsi="Times New Roman" w:cs="Times New Roman"/>
                <w:color w:val="000000" w:themeColor="text1"/>
                <w:lang w:eastAsia="en-US" w:bidi="en-US"/>
              </w:rPr>
              <w:t>Объём электронного каталога</w:t>
            </w:r>
          </w:p>
        </w:tc>
        <w:tc>
          <w:tcPr>
            <w:tcW w:w="1275" w:type="dxa"/>
            <w:tcBorders>
              <w:top w:val="single" w:sz="6" w:space="0" w:color="auto"/>
              <w:left w:val="single" w:sz="6" w:space="0" w:color="auto"/>
              <w:bottom w:val="single" w:sz="6" w:space="0" w:color="auto"/>
              <w:right w:val="single" w:sz="6" w:space="0" w:color="auto"/>
            </w:tcBorders>
            <w:hideMark/>
          </w:tcPr>
          <w:p w:rsidR="00525112" w:rsidRPr="00EA5F06" w:rsidRDefault="00525112" w:rsidP="00277DB8">
            <w:pPr>
              <w:pStyle w:val="ConsPlusNormal"/>
              <w:widowControl/>
              <w:spacing w:line="276" w:lineRule="auto"/>
              <w:ind w:firstLine="0"/>
              <w:jc w:val="center"/>
              <w:rPr>
                <w:rFonts w:ascii="Times New Roman" w:hAnsi="Times New Roman" w:cs="Times New Roman"/>
                <w:color w:val="000000" w:themeColor="text1"/>
                <w:lang w:eastAsia="en-US" w:bidi="en-US"/>
              </w:rPr>
            </w:pPr>
            <w:r w:rsidRPr="00EA5F06">
              <w:rPr>
                <w:rFonts w:ascii="Times New Roman" w:hAnsi="Times New Roman" w:cs="Times New Roman"/>
                <w:color w:val="000000" w:themeColor="text1"/>
                <w:lang w:eastAsia="en-US" w:bidi="en-US"/>
              </w:rPr>
              <w:t>ед.</w:t>
            </w:r>
          </w:p>
        </w:tc>
        <w:tc>
          <w:tcPr>
            <w:tcW w:w="1843" w:type="dxa"/>
            <w:tcBorders>
              <w:top w:val="single" w:sz="6" w:space="0" w:color="auto"/>
              <w:left w:val="single" w:sz="6" w:space="0" w:color="auto"/>
              <w:bottom w:val="single" w:sz="6" w:space="0" w:color="auto"/>
              <w:right w:val="single" w:sz="6" w:space="0" w:color="auto"/>
            </w:tcBorders>
            <w:hideMark/>
          </w:tcPr>
          <w:p w:rsidR="00525112" w:rsidRPr="00EA5F06" w:rsidRDefault="00525112"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525112" w:rsidRPr="00EA5F06" w:rsidRDefault="00525112" w:rsidP="00277DB8">
            <w:pPr>
              <w:pStyle w:val="ConsPlusNormal"/>
              <w:widowControl/>
              <w:spacing w:line="276" w:lineRule="auto"/>
              <w:ind w:firstLine="0"/>
              <w:rPr>
                <w:rFonts w:ascii="Times New Roman" w:hAnsi="Times New Roman" w:cs="Times New Roman"/>
                <w:color w:val="000000" w:themeColor="text1"/>
                <w:lang w:eastAsia="en-US" w:bidi="en-US"/>
              </w:rPr>
            </w:pPr>
            <w:r w:rsidRPr="00EA5F06">
              <w:rPr>
                <w:rFonts w:ascii="Times New Roman" w:hAnsi="Times New Roman" w:cs="Times New Roman"/>
                <w:color w:val="000000" w:themeColor="text1"/>
                <w:lang w:eastAsia="en-US" w:bidi="en-US"/>
              </w:rPr>
              <w:t>Расчётный показатель на основе ведомственной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525112" w:rsidRPr="00EA5F06" w:rsidRDefault="00B11807" w:rsidP="000316B5">
            <w:pPr>
              <w:pStyle w:val="ConsPlusNormal"/>
              <w:widowControl/>
              <w:spacing w:line="276" w:lineRule="auto"/>
              <w:ind w:firstLine="0"/>
              <w:jc w:val="center"/>
              <w:rPr>
                <w:rFonts w:ascii="Times New Roman" w:hAnsi="Times New Roman" w:cs="Times New Roman"/>
                <w:color w:val="000000" w:themeColor="text1"/>
                <w:lang w:eastAsia="en-US" w:bidi="en-US"/>
              </w:rPr>
            </w:pPr>
            <w:r w:rsidRPr="007C7F68">
              <w:rPr>
                <w:rFonts w:ascii="Times New Roman" w:hAnsi="Times New Roman" w:cs="Times New Roman"/>
                <w:color w:val="000000" w:themeColor="text1"/>
                <w:lang w:eastAsia="en-US" w:bidi="en-US"/>
              </w:rPr>
              <w:t xml:space="preserve">68 </w:t>
            </w:r>
            <w:r w:rsidR="006471D5" w:rsidRPr="007C7F68">
              <w:rPr>
                <w:rFonts w:ascii="Times New Roman" w:hAnsi="Times New Roman" w:cs="Times New Roman"/>
                <w:color w:val="000000" w:themeColor="text1"/>
                <w:lang w:eastAsia="en-US" w:bidi="en-US"/>
              </w:rPr>
              <w:t>651</w:t>
            </w:r>
          </w:p>
        </w:tc>
        <w:tc>
          <w:tcPr>
            <w:tcW w:w="1276" w:type="dxa"/>
            <w:tcBorders>
              <w:top w:val="single" w:sz="6" w:space="0" w:color="auto"/>
              <w:left w:val="single" w:sz="6" w:space="0" w:color="auto"/>
              <w:bottom w:val="single" w:sz="6" w:space="0" w:color="auto"/>
              <w:right w:val="single" w:sz="6" w:space="0" w:color="auto"/>
            </w:tcBorders>
            <w:hideMark/>
          </w:tcPr>
          <w:p w:rsidR="00525112" w:rsidRPr="00EA5F06" w:rsidRDefault="006471D5" w:rsidP="000316B5">
            <w:pPr>
              <w:pStyle w:val="ConsPlusNormal"/>
              <w:widowControl/>
              <w:spacing w:line="276" w:lineRule="auto"/>
              <w:ind w:firstLine="0"/>
              <w:jc w:val="center"/>
              <w:rPr>
                <w:rFonts w:ascii="Times New Roman" w:hAnsi="Times New Roman" w:cs="Times New Roman"/>
                <w:color w:val="000000" w:themeColor="text1"/>
                <w:lang w:eastAsia="en-US" w:bidi="en-US"/>
              </w:rPr>
            </w:pPr>
            <w:r>
              <w:rPr>
                <w:rFonts w:ascii="Times New Roman" w:hAnsi="Times New Roman" w:cs="Times New Roman"/>
                <w:color w:val="000000" w:themeColor="text1"/>
                <w:lang w:eastAsia="en-US" w:bidi="en-US"/>
              </w:rPr>
              <w:t>52 500</w:t>
            </w:r>
          </w:p>
        </w:tc>
        <w:tc>
          <w:tcPr>
            <w:tcW w:w="1275" w:type="dxa"/>
            <w:tcBorders>
              <w:top w:val="single" w:sz="6" w:space="0" w:color="auto"/>
              <w:left w:val="single" w:sz="6" w:space="0" w:color="auto"/>
              <w:bottom w:val="single" w:sz="6" w:space="0" w:color="auto"/>
              <w:right w:val="single" w:sz="6" w:space="0" w:color="auto"/>
            </w:tcBorders>
            <w:hideMark/>
          </w:tcPr>
          <w:p w:rsidR="00525112" w:rsidRPr="00EA5F06" w:rsidRDefault="006471D5" w:rsidP="000316B5">
            <w:pPr>
              <w:pStyle w:val="ConsPlusNormal"/>
              <w:widowControl/>
              <w:spacing w:line="276" w:lineRule="auto"/>
              <w:ind w:firstLine="0"/>
              <w:jc w:val="center"/>
              <w:rPr>
                <w:rFonts w:ascii="Times New Roman" w:hAnsi="Times New Roman" w:cs="Times New Roman"/>
                <w:color w:val="000000" w:themeColor="text1"/>
                <w:lang w:eastAsia="en-US" w:bidi="en-US"/>
              </w:rPr>
            </w:pPr>
            <w:r>
              <w:rPr>
                <w:rFonts w:ascii="Times New Roman" w:hAnsi="Times New Roman" w:cs="Times New Roman"/>
                <w:color w:val="000000" w:themeColor="text1"/>
                <w:lang w:eastAsia="en-US" w:bidi="en-US"/>
              </w:rPr>
              <w:t>53 000</w:t>
            </w:r>
          </w:p>
        </w:tc>
        <w:tc>
          <w:tcPr>
            <w:tcW w:w="1276" w:type="dxa"/>
            <w:tcBorders>
              <w:top w:val="single" w:sz="6" w:space="0" w:color="auto"/>
              <w:left w:val="single" w:sz="6" w:space="0" w:color="auto"/>
              <w:bottom w:val="single" w:sz="6" w:space="0" w:color="auto"/>
              <w:right w:val="single" w:sz="6" w:space="0" w:color="auto"/>
            </w:tcBorders>
            <w:hideMark/>
          </w:tcPr>
          <w:p w:rsidR="00525112" w:rsidRPr="00EA5F06" w:rsidRDefault="006471D5" w:rsidP="000316B5">
            <w:pPr>
              <w:pStyle w:val="ConsPlusNormal"/>
              <w:widowControl/>
              <w:spacing w:line="276" w:lineRule="auto"/>
              <w:ind w:firstLine="0"/>
              <w:jc w:val="center"/>
              <w:rPr>
                <w:rFonts w:ascii="Times New Roman" w:hAnsi="Times New Roman" w:cs="Times New Roman"/>
                <w:color w:val="000000" w:themeColor="text1"/>
                <w:lang w:eastAsia="en-US" w:bidi="en-US"/>
              </w:rPr>
            </w:pPr>
            <w:r>
              <w:rPr>
                <w:rFonts w:ascii="Times New Roman" w:hAnsi="Times New Roman" w:cs="Times New Roman"/>
                <w:color w:val="000000" w:themeColor="text1"/>
                <w:lang w:eastAsia="en-US" w:bidi="en-US"/>
              </w:rPr>
              <w:t>53 500</w:t>
            </w:r>
          </w:p>
        </w:tc>
        <w:tc>
          <w:tcPr>
            <w:tcW w:w="1276" w:type="dxa"/>
            <w:tcBorders>
              <w:top w:val="single" w:sz="6" w:space="0" w:color="auto"/>
              <w:left w:val="single" w:sz="6" w:space="0" w:color="auto"/>
              <w:bottom w:val="single" w:sz="6" w:space="0" w:color="auto"/>
              <w:right w:val="single" w:sz="6" w:space="0" w:color="auto"/>
            </w:tcBorders>
            <w:hideMark/>
          </w:tcPr>
          <w:p w:rsidR="00525112" w:rsidRPr="00EA5F06" w:rsidRDefault="006471D5" w:rsidP="004C7535">
            <w:pPr>
              <w:pStyle w:val="ConsPlusNormal"/>
              <w:widowControl/>
              <w:spacing w:line="276" w:lineRule="auto"/>
              <w:ind w:firstLine="0"/>
              <w:jc w:val="center"/>
              <w:rPr>
                <w:rFonts w:ascii="Times New Roman" w:hAnsi="Times New Roman" w:cs="Times New Roman"/>
                <w:color w:val="000000" w:themeColor="text1"/>
                <w:lang w:eastAsia="en-US" w:bidi="en-US"/>
              </w:rPr>
            </w:pPr>
            <w:r>
              <w:rPr>
                <w:rFonts w:ascii="Times New Roman" w:hAnsi="Times New Roman" w:cs="Times New Roman"/>
                <w:color w:val="000000" w:themeColor="text1"/>
                <w:lang w:eastAsia="en-US" w:bidi="en-US"/>
              </w:rPr>
              <w:t>54 000</w:t>
            </w:r>
          </w:p>
        </w:tc>
      </w:tr>
      <w:tr w:rsidR="00525112" w:rsidRPr="005F5CBC" w:rsidTr="008D2309">
        <w:trPr>
          <w:cantSplit/>
          <w:trHeight w:val="240"/>
        </w:trPr>
        <w:tc>
          <w:tcPr>
            <w:tcW w:w="705" w:type="dxa"/>
            <w:tcBorders>
              <w:top w:val="single" w:sz="6" w:space="0" w:color="auto"/>
              <w:left w:val="single" w:sz="6" w:space="0" w:color="auto"/>
              <w:bottom w:val="single" w:sz="6" w:space="0" w:color="auto"/>
              <w:right w:val="single" w:sz="6" w:space="0" w:color="auto"/>
            </w:tcBorders>
            <w:hideMark/>
          </w:tcPr>
          <w:p w:rsidR="00525112" w:rsidRPr="00EA5F06" w:rsidRDefault="00525112"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r w:rsidRPr="00EA5F06">
              <w:rPr>
                <w:rFonts w:ascii="Times New Roman" w:hAnsi="Times New Roman" w:cs="Times New Roman"/>
                <w:color w:val="000000" w:themeColor="text1"/>
                <w:lang w:val="en-US" w:eastAsia="en-US" w:bidi="en-US"/>
              </w:rPr>
              <w:t>1.2</w:t>
            </w:r>
          </w:p>
        </w:tc>
        <w:tc>
          <w:tcPr>
            <w:tcW w:w="14459" w:type="dxa"/>
            <w:gridSpan w:val="9"/>
            <w:tcBorders>
              <w:top w:val="single" w:sz="6" w:space="0" w:color="auto"/>
              <w:left w:val="single" w:sz="6" w:space="0" w:color="auto"/>
              <w:bottom w:val="single" w:sz="6" w:space="0" w:color="auto"/>
              <w:right w:val="single" w:sz="6" w:space="0" w:color="auto"/>
            </w:tcBorders>
            <w:hideMark/>
          </w:tcPr>
          <w:p w:rsidR="00525112" w:rsidRPr="00EA5F06" w:rsidRDefault="00525112" w:rsidP="00277DB8">
            <w:pPr>
              <w:pStyle w:val="ConsPlusNormal"/>
              <w:widowControl/>
              <w:spacing w:line="276" w:lineRule="auto"/>
              <w:ind w:firstLine="0"/>
              <w:rPr>
                <w:rFonts w:ascii="Times New Roman" w:hAnsi="Times New Roman" w:cs="Times New Roman"/>
                <w:color w:val="000000" w:themeColor="text1"/>
                <w:lang w:eastAsia="en-US" w:bidi="en-US"/>
              </w:rPr>
            </w:pPr>
            <w:r w:rsidRPr="00EA5F06">
              <w:rPr>
                <w:rFonts w:ascii="Times New Roman" w:hAnsi="Times New Roman" w:cs="Times New Roman"/>
                <w:color w:val="000000" w:themeColor="text1"/>
                <w:lang w:eastAsia="en-US" w:bidi="en-US"/>
              </w:rPr>
              <w:t>Задача 2 Предоставление дополнительного образования детям в области культуры и искусства (реализация дополнительных предпрофессиональных общеобразовательных программ в области искусств)</w:t>
            </w:r>
          </w:p>
        </w:tc>
      </w:tr>
      <w:tr w:rsidR="00525112" w:rsidRPr="005F5CBC" w:rsidTr="008D2309">
        <w:trPr>
          <w:cantSplit/>
          <w:trHeight w:val="240"/>
        </w:trPr>
        <w:tc>
          <w:tcPr>
            <w:tcW w:w="705" w:type="dxa"/>
            <w:tcBorders>
              <w:top w:val="single" w:sz="6" w:space="0" w:color="auto"/>
              <w:left w:val="single" w:sz="6" w:space="0" w:color="auto"/>
              <w:bottom w:val="single" w:sz="6" w:space="0" w:color="auto"/>
              <w:right w:val="single" w:sz="6" w:space="0" w:color="auto"/>
            </w:tcBorders>
            <w:hideMark/>
          </w:tcPr>
          <w:p w:rsidR="00525112" w:rsidRPr="00EA5F06" w:rsidRDefault="00525112" w:rsidP="00277DB8">
            <w:pPr>
              <w:pStyle w:val="ConsPlusNormal"/>
              <w:widowControl/>
              <w:spacing w:line="276" w:lineRule="auto"/>
              <w:ind w:firstLine="0"/>
              <w:jc w:val="center"/>
              <w:rPr>
                <w:rFonts w:ascii="Times New Roman" w:hAnsi="Times New Roman" w:cs="Times New Roman"/>
                <w:color w:val="000000" w:themeColor="text1"/>
                <w:lang w:val="en-US" w:eastAsia="en-US" w:bidi="en-US"/>
              </w:rPr>
            </w:pPr>
            <w:r w:rsidRPr="00EA5F06">
              <w:rPr>
                <w:rFonts w:ascii="Times New Roman" w:hAnsi="Times New Roman" w:cs="Times New Roman"/>
                <w:color w:val="000000" w:themeColor="text1"/>
                <w:lang w:val="en-US" w:eastAsia="en-US" w:bidi="en-US"/>
              </w:rPr>
              <w:t>1.2.1</w:t>
            </w:r>
          </w:p>
        </w:tc>
        <w:tc>
          <w:tcPr>
            <w:tcW w:w="14459" w:type="dxa"/>
            <w:gridSpan w:val="9"/>
            <w:tcBorders>
              <w:top w:val="single" w:sz="6" w:space="0" w:color="auto"/>
              <w:left w:val="single" w:sz="6" w:space="0" w:color="auto"/>
              <w:bottom w:val="single" w:sz="6" w:space="0" w:color="auto"/>
              <w:right w:val="single" w:sz="6" w:space="0" w:color="auto"/>
            </w:tcBorders>
            <w:hideMark/>
          </w:tcPr>
          <w:p w:rsidR="00525112" w:rsidRPr="00EA5F06" w:rsidRDefault="00525112" w:rsidP="00277DB8">
            <w:pPr>
              <w:pStyle w:val="ConsPlusNormal"/>
              <w:widowControl/>
              <w:spacing w:line="276" w:lineRule="auto"/>
              <w:ind w:firstLine="0"/>
              <w:rPr>
                <w:rFonts w:ascii="Times New Roman" w:hAnsi="Times New Roman" w:cs="Times New Roman"/>
                <w:color w:val="000000" w:themeColor="text1"/>
                <w:lang w:eastAsia="en-US" w:bidi="en-US"/>
              </w:rPr>
            </w:pPr>
            <w:r w:rsidRPr="00EA5F06">
              <w:rPr>
                <w:rFonts w:ascii="Times New Roman" w:hAnsi="Times New Roman" w:cs="Times New Roman"/>
                <w:color w:val="000000" w:themeColor="text1"/>
                <w:lang w:eastAsia="en-US" w:bidi="en-US"/>
              </w:rPr>
              <w:t>Подпрограмма 2. Развитие дополнительного образования в области культуры и искусства</w:t>
            </w:r>
          </w:p>
        </w:tc>
      </w:tr>
      <w:tr w:rsidR="00525112" w:rsidRPr="005F5CBC"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525112" w:rsidRPr="005F5CBC" w:rsidRDefault="00525112" w:rsidP="00277DB8">
            <w:pPr>
              <w:pStyle w:val="ConsPlusNormal"/>
              <w:widowControl/>
              <w:spacing w:line="276" w:lineRule="auto"/>
              <w:ind w:firstLine="0"/>
              <w:jc w:val="center"/>
              <w:rPr>
                <w:rFonts w:ascii="Times New Roman" w:hAnsi="Times New Roman" w:cs="Times New Roman"/>
                <w:color w:val="FF0000"/>
                <w:lang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rPr>
                <w:rFonts w:ascii="Times New Roman" w:hAnsi="Times New Roman" w:cs="Times New Roman"/>
                <w:lang w:eastAsia="en-US" w:bidi="en-US"/>
              </w:rPr>
            </w:pPr>
            <w:r w:rsidRPr="0038508D">
              <w:rPr>
                <w:rFonts w:ascii="Times New Roman" w:hAnsi="Times New Roman" w:cs="Times New Roman"/>
                <w:lang w:eastAsia="en-US" w:bidi="en-US"/>
              </w:rPr>
              <w:t>Доля детей, осваивающих дополнительные общеобразовательные предпрофессинальные программы в области искусств</w:t>
            </w:r>
          </w:p>
        </w:tc>
        <w:tc>
          <w:tcPr>
            <w:tcW w:w="1275"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rPr>
                <w:rFonts w:ascii="Times New Roman" w:hAnsi="Times New Roman" w:cs="Times New Roman"/>
                <w:lang w:eastAsia="en-US" w:bidi="en-US"/>
              </w:rPr>
            </w:pPr>
            <w:r w:rsidRPr="0038508D">
              <w:rPr>
                <w:rFonts w:ascii="Times New Roman" w:hAnsi="Times New Roman" w:cs="Times New Roman"/>
                <w:lang w:eastAsia="en-US" w:bidi="en-US"/>
              </w:rPr>
              <w:t>Расчётный показатель на основе ведомственной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525112" w:rsidRPr="00D72369" w:rsidRDefault="00C72DE3" w:rsidP="000316B5">
            <w:pPr>
              <w:pStyle w:val="ConsPlusNormal"/>
              <w:widowControl/>
              <w:spacing w:line="276" w:lineRule="auto"/>
              <w:ind w:firstLine="0"/>
              <w:jc w:val="center"/>
              <w:rPr>
                <w:rFonts w:ascii="Times New Roman" w:hAnsi="Times New Roman" w:cs="Times New Roman"/>
                <w:lang w:eastAsia="en-US" w:bidi="en-US"/>
              </w:rPr>
            </w:pPr>
            <w:r w:rsidRPr="00C21695">
              <w:rPr>
                <w:rFonts w:ascii="Times New Roman" w:hAnsi="Times New Roman" w:cs="Times New Roman"/>
                <w:lang w:eastAsia="en-US" w:bidi="en-US"/>
              </w:rPr>
              <w:t>89,7</w:t>
            </w:r>
          </w:p>
        </w:tc>
        <w:tc>
          <w:tcPr>
            <w:tcW w:w="1276" w:type="dxa"/>
            <w:tcBorders>
              <w:top w:val="single" w:sz="6" w:space="0" w:color="auto"/>
              <w:left w:val="single" w:sz="6" w:space="0" w:color="auto"/>
              <w:bottom w:val="single" w:sz="6" w:space="0" w:color="auto"/>
              <w:right w:val="single" w:sz="6" w:space="0" w:color="auto"/>
            </w:tcBorders>
            <w:hideMark/>
          </w:tcPr>
          <w:p w:rsidR="00525112" w:rsidRPr="00D72369" w:rsidRDefault="00525112" w:rsidP="000316B5">
            <w:pPr>
              <w:pStyle w:val="ConsPlusNormal"/>
              <w:widowControl/>
              <w:spacing w:line="276" w:lineRule="auto"/>
              <w:ind w:firstLine="0"/>
              <w:jc w:val="center"/>
              <w:rPr>
                <w:rFonts w:ascii="Times New Roman" w:hAnsi="Times New Roman" w:cs="Times New Roman"/>
                <w:lang w:eastAsia="en-US" w:bidi="en-US"/>
              </w:rPr>
            </w:pPr>
            <w:r w:rsidRPr="00D72369">
              <w:rPr>
                <w:rFonts w:ascii="Times New Roman" w:hAnsi="Times New Roman" w:cs="Times New Roman"/>
                <w:lang w:eastAsia="en-US" w:bidi="en-US"/>
              </w:rPr>
              <w:t>90</w:t>
            </w:r>
          </w:p>
        </w:tc>
        <w:tc>
          <w:tcPr>
            <w:tcW w:w="1275" w:type="dxa"/>
            <w:tcBorders>
              <w:top w:val="single" w:sz="6" w:space="0" w:color="auto"/>
              <w:left w:val="single" w:sz="6" w:space="0" w:color="auto"/>
              <w:bottom w:val="single" w:sz="6" w:space="0" w:color="auto"/>
              <w:right w:val="single" w:sz="6" w:space="0" w:color="auto"/>
            </w:tcBorders>
            <w:hideMark/>
          </w:tcPr>
          <w:p w:rsidR="00525112" w:rsidRPr="00D72369" w:rsidRDefault="00525112" w:rsidP="000316B5">
            <w:pPr>
              <w:pStyle w:val="ConsPlusNormal"/>
              <w:widowControl/>
              <w:spacing w:line="276" w:lineRule="auto"/>
              <w:ind w:firstLine="0"/>
              <w:jc w:val="center"/>
              <w:rPr>
                <w:rFonts w:ascii="Times New Roman" w:hAnsi="Times New Roman" w:cs="Times New Roman"/>
                <w:lang w:eastAsia="en-US" w:bidi="en-US"/>
              </w:rPr>
            </w:pPr>
            <w:r w:rsidRPr="00D72369">
              <w:rPr>
                <w:rFonts w:ascii="Times New Roman" w:hAnsi="Times New Roman" w:cs="Times New Roman"/>
                <w:lang w:eastAsia="en-US" w:bidi="en-US"/>
              </w:rPr>
              <w:t>100</w:t>
            </w:r>
          </w:p>
        </w:tc>
        <w:tc>
          <w:tcPr>
            <w:tcW w:w="1276" w:type="dxa"/>
            <w:tcBorders>
              <w:top w:val="single" w:sz="6" w:space="0" w:color="auto"/>
              <w:left w:val="single" w:sz="6" w:space="0" w:color="auto"/>
              <w:bottom w:val="single" w:sz="6" w:space="0" w:color="auto"/>
              <w:right w:val="single" w:sz="6" w:space="0" w:color="auto"/>
            </w:tcBorders>
            <w:hideMark/>
          </w:tcPr>
          <w:p w:rsidR="00525112" w:rsidRPr="00D72369" w:rsidRDefault="00525112" w:rsidP="000316B5">
            <w:pPr>
              <w:pStyle w:val="ConsPlusNormal"/>
              <w:widowControl/>
              <w:spacing w:line="276" w:lineRule="auto"/>
              <w:ind w:firstLine="0"/>
              <w:jc w:val="center"/>
              <w:rPr>
                <w:rFonts w:ascii="Times New Roman" w:hAnsi="Times New Roman" w:cs="Times New Roman"/>
                <w:lang w:eastAsia="en-US" w:bidi="en-US"/>
              </w:rPr>
            </w:pPr>
            <w:r w:rsidRPr="00D72369">
              <w:rPr>
                <w:rFonts w:ascii="Times New Roman" w:hAnsi="Times New Roman" w:cs="Times New Roman"/>
                <w:lang w:eastAsia="en-US" w:bidi="en-US"/>
              </w:rPr>
              <w:t>100</w:t>
            </w:r>
          </w:p>
        </w:tc>
        <w:tc>
          <w:tcPr>
            <w:tcW w:w="1276" w:type="dxa"/>
            <w:tcBorders>
              <w:top w:val="single" w:sz="6" w:space="0" w:color="auto"/>
              <w:left w:val="single" w:sz="6" w:space="0" w:color="auto"/>
              <w:bottom w:val="single" w:sz="6" w:space="0" w:color="auto"/>
              <w:right w:val="single" w:sz="6" w:space="0" w:color="auto"/>
            </w:tcBorders>
            <w:hideMark/>
          </w:tcPr>
          <w:p w:rsidR="00525112" w:rsidRPr="00D72369" w:rsidRDefault="00525112" w:rsidP="00277DB8">
            <w:pPr>
              <w:pStyle w:val="ConsPlusNormal"/>
              <w:widowControl/>
              <w:spacing w:line="276" w:lineRule="auto"/>
              <w:ind w:firstLine="0"/>
              <w:jc w:val="center"/>
              <w:rPr>
                <w:rFonts w:ascii="Times New Roman" w:hAnsi="Times New Roman" w:cs="Times New Roman"/>
                <w:lang w:eastAsia="en-US" w:bidi="en-US"/>
              </w:rPr>
            </w:pPr>
            <w:r w:rsidRPr="00D72369">
              <w:rPr>
                <w:rFonts w:ascii="Times New Roman" w:hAnsi="Times New Roman" w:cs="Times New Roman"/>
                <w:lang w:eastAsia="en-US" w:bidi="en-US"/>
              </w:rPr>
              <w:t>100</w:t>
            </w:r>
          </w:p>
        </w:tc>
      </w:tr>
      <w:tr w:rsidR="00525112" w:rsidRPr="005F5CBC"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525112" w:rsidRPr="005F5CBC" w:rsidRDefault="00525112" w:rsidP="00277DB8">
            <w:pPr>
              <w:pStyle w:val="ConsPlusNormal"/>
              <w:widowControl/>
              <w:spacing w:line="276" w:lineRule="auto"/>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rPr>
                <w:rFonts w:ascii="Times New Roman" w:hAnsi="Times New Roman" w:cs="Times New Roman"/>
                <w:lang w:eastAsia="en-US" w:bidi="en-US"/>
              </w:rPr>
            </w:pPr>
            <w:r w:rsidRPr="0038508D">
              <w:rPr>
                <w:rFonts w:ascii="Times New Roman" w:hAnsi="Times New Roman" w:cs="Times New Roman"/>
                <w:lang w:eastAsia="en-US" w:bidi="en-US"/>
              </w:rPr>
              <w:t>Количество детей, обучающихся в образовательных учреждениях дополнительного образования детей в области культуры и искусства</w:t>
            </w:r>
          </w:p>
        </w:tc>
        <w:tc>
          <w:tcPr>
            <w:tcW w:w="1275"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чел.</w:t>
            </w:r>
          </w:p>
        </w:tc>
        <w:tc>
          <w:tcPr>
            <w:tcW w:w="1843" w:type="dxa"/>
            <w:tcBorders>
              <w:top w:val="single" w:sz="6" w:space="0" w:color="auto"/>
              <w:left w:val="single" w:sz="6" w:space="0" w:color="auto"/>
              <w:bottom w:val="single" w:sz="6" w:space="0" w:color="auto"/>
              <w:right w:val="single" w:sz="6" w:space="0" w:color="auto"/>
            </w:tcBorders>
            <w:vAlign w:val="center"/>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right="-132" w:firstLine="0"/>
              <w:rPr>
                <w:rFonts w:ascii="Times New Roman" w:hAnsi="Times New Roman" w:cs="Times New Roman"/>
                <w:lang w:eastAsia="en-US" w:bidi="en-US"/>
              </w:rPr>
            </w:pPr>
            <w:r w:rsidRPr="0038508D">
              <w:rPr>
                <w:rFonts w:ascii="Times New Roman" w:hAnsi="Times New Roman" w:cs="Times New Roman"/>
                <w:lang w:eastAsia="en-US" w:bidi="en-US"/>
              </w:rPr>
              <w:t>Отраслевая статистическая отчётность (форма № 1-ДМШ «Сведения о детской музыкальной, художественной, хореографической школе и школе искусств»)</w:t>
            </w:r>
          </w:p>
        </w:tc>
        <w:tc>
          <w:tcPr>
            <w:tcW w:w="1276" w:type="dxa"/>
            <w:tcBorders>
              <w:top w:val="single" w:sz="6" w:space="0" w:color="auto"/>
              <w:left w:val="single" w:sz="6" w:space="0" w:color="auto"/>
              <w:bottom w:val="single" w:sz="6" w:space="0" w:color="auto"/>
              <w:right w:val="single" w:sz="6" w:space="0" w:color="auto"/>
            </w:tcBorders>
            <w:hideMark/>
          </w:tcPr>
          <w:p w:rsidR="00525112" w:rsidRPr="001E7DF8" w:rsidRDefault="00525112" w:rsidP="008F5D1D">
            <w:pPr>
              <w:pStyle w:val="ConsPlusNormal"/>
              <w:widowControl/>
              <w:spacing w:line="276" w:lineRule="auto"/>
              <w:ind w:firstLine="0"/>
              <w:jc w:val="center"/>
              <w:rPr>
                <w:rFonts w:ascii="Times New Roman" w:hAnsi="Times New Roman" w:cs="Times New Roman"/>
                <w:lang w:eastAsia="en-US" w:bidi="en-US"/>
              </w:rPr>
            </w:pPr>
            <w:r w:rsidRPr="00C21695">
              <w:rPr>
                <w:rFonts w:ascii="Times New Roman" w:hAnsi="Times New Roman" w:cs="Times New Roman"/>
                <w:lang w:val="en-US" w:eastAsia="en-US" w:bidi="en-US"/>
              </w:rPr>
              <w:t>3</w:t>
            </w:r>
            <w:r w:rsidR="008F5D1D" w:rsidRPr="00C21695">
              <w:rPr>
                <w:rFonts w:ascii="Times New Roman" w:hAnsi="Times New Roman" w:cs="Times New Roman"/>
                <w:lang w:eastAsia="en-US" w:bidi="en-US"/>
              </w:rPr>
              <w:t>27</w:t>
            </w:r>
          </w:p>
        </w:tc>
        <w:tc>
          <w:tcPr>
            <w:tcW w:w="1276" w:type="dxa"/>
            <w:tcBorders>
              <w:top w:val="single" w:sz="6" w:space="0" w:color="auto"/>
              <w:left w:val="single" w:sz="6" w:space="0" w:color="auto"/>
              <w:bottom w:val="single" w:sz="6" w:space="0" w:color="auto"/>
              <w:right w:val="single" w:sz="6" w:space="0" w:color="auto"/>
            </w:tcBorders>
            <w:hideMark/>
          </w:tcPr>
          <w:p w:rsidR="00525112" w:rsidRPr="001E7DF8" w:rsidRDefault="00525112" w:rsidP="00EC4DAC">
            <w:pPr>
              <w:pStyle w:val="ConsPlusNormal"/>
              <w:widowControl/>
              <w:spacing w:line="276" w:lineRule="auto"/>
              <w:ind w:firstLine="0"/>
              <w:jc w:val="center"/>
              <w:rPr>
                <w:rFonts w:ascii="Times New Roman" w:hAnsi="Times New Roman" w:cs="Times New Roman"/>
                <w:lang w:val="en-US" w:eastAsia="en-US" w:bidi="en-US"/>
              </w:rPr>
            </w:pPr>
            <w:r w:rsidRPr="001E7DF8">
              <w:rPr>
                <w:rFonts w:ascii="Times New Roman" w:hAnsi="Times New Roman" w:cs="Times New Roman"/>
                <w:lang w:eastAsia="en-US" w:bidi="en-US"/>
              </w:rPr>
              <w:t>33</w:t>
            </w:r>
            <w:r w:rsidRPr="001E7DF8">
              <w:rPr>
                <w:rFonts w:ascii="Times New Roman" w:hAnsi="Times New Roman" w:cs="Times New Roman"/>
                <w:lang w:val="en-US" w:eastAsia="en-US" w:bidi="en-US"/>
              </w:rPr>
              <w:t>0</w:t>
            </w:r>
          </w:p>
        </w:tc>
        <w:tc>
          <w:tcPr>
            <w:tcW w:w="1275" w:type="dxa"/>
            <w:tcBorders>
              <w:top w:val="single" w:sz="6" w:space="0" w:color="auto"/>
              <w:left w:val="single" w:sz="6" w:space="0" w:color="auto"/>
              <w:bottom w:val="single" w:sz="6" w:space="0" w:color="auto"/>
              <w:right w:val="single" w:sz="6" w:space="0" w:color="auto"/>
            </w:tcBorders>
            <w:hideMark/>
          </w:tcPr>
          <w:p w:rsidR="00525112" w:rsidRPr="001E7DF8" w:rsidRDefault="00525112" w:rsidP="00EC4DAC">
            <w:pPr>
              <w:pStyle w:val="ConsPlusNormal"/>
              <w:widowControl/>
              <w:spacing w:line="276" w:lineRule="auto"/>
              <w:ind w:firstLine="0"/>
              <w:jc w:val="center"/>
              <w:rPr>
                <w:rFonts w:ascii="Times New Roman" w:hAnsi="Times New Roman" w:cs="Times New Roman"/>
                <w:lang w:val="en-US" w:eastAsia="en-US" w:bidi="en-US"/>
              </w:rPr>
            </w:pPr>
            <w:r w:rsidRPr="001E7DF8">
              <w:rPr>
                <w:rFonts w:ascii="Times New Roman" w:hAnsi="Times New Roman" w:cs="Times New Roman"/>
                <w:lang w:val="en-US" w:eastAsia="en-US" w:bidi="en-US"/>
              </w:rPr>
              <w:t>3</w:t>
            </w:r>
            <w:r w:rsidRPr="001E7DF8">
              <w:rPr>
                <w:rFonts w:ascii="Times New Roman" w:hAnsi="Times New Roman" w:cs="Times New Roman"/>
                <w:lang w:eastAsia="en-US" w:bidi="en-US"/>
              </w:rPr>
              <w:t>3</w:t>
            </w:r>
            <w:r w:rsidRPr="001E7DF8">
              <w:rPr>
                <w:rFonts w:ascii="Times New Roman" w:hAnsi="Times New Roman" w:cs="Times New Roman"/>
                <w:lang w:val="en-US" w:eastAsia="en-US" w:bidi="en-US"/>
              </w:rPr>
              <w:t>0</w:t>
            </w:r>
          </w:p>
        </w:tc>
        <w:tc>
          <w:tcPr>
            <w:tcW w:w="1276" w:type="dxa"/>
            <w:tcBorders>
              <w:top w:val="single" w:sz="6" w:space="0" w:color="auto"/>
              <w:left w:val="single" w:sz="6" w:space="0" w:color="auto"/>
              <w:bottom w:val="single" w:sz="6" w:space="0" w:color="auto"/>
              <w:right w:val="single" w:sz="6" w:space="0" w:color="auto"/>
            </w:tcBorders>
            <w:hideMark/>
          </w:tcPr>
          <w:p w:rsidR="00525112" w:rsidRPr="001E7DF8" w:rsidRDefault="00525112" w:rsidP="00EC4DAC">
            <w:pPr>
              <w:pStyle w:val="ConsPlusNormal"/>
              <w:widowControl/>
              <w:spacing w:line="276" w:lineRule="auto"/>
              <w:ind w:firstLine="0"/>
              <w:jc w:val="center"/>
              <w:rPr>
                <w:rFonts w:ascii="Times New Roman" w:hAnsi="Times New Roman" w:cs="Times New Roman"/>
                <w:lang w:val="en-US" w:eastAsia="en-US" w:bidi="en-US"/>
              </w:rPr>
            </w:pPr>
            <w:r w:rsidRPr="001E7DF8">
              <w:rPr>
                <w:rFonts w:ascii="Times New Roman" w:hAnsi="Times New Roman" w:cs="Times New Roman"/>
                <w:lang w:val="en-US" w:eastAsia="en-US" w:bidi="en-US"/>
              </w:rPr>
              <w:t>3</w:t>
            </w:r>
            <w:r w:rsidRPr="001E7DF8">
              <w:rPr>
                <w:rFonts w:ascii="Times New Roman" w:hAnsi="Times New Roman" w:cs="Times New Roman"/>
                <w:lang w:eastAsia="en-US" w:bidi="en-US"/>
              </w:rPr>
              <w:t>3</w:t>
            </w:r>
            <w:r w:rsidRPr="001E7DF8">
              <w:rPr>
                <w:rFonts w:ascii="Times New Roman" w:hAnsi="Times New Roman" w:cs="Times New Roman"/>
                <w:lang w:val="en-US" w:eastAsia="en-US" w:bidi="en-US"/>
              </w:rPr>
              <w:t>0</w:t>
            </w:r>
          </w:p>
        </w:tc>
        <w:tc>
          <w:tcPr>
            <w:tcW w:w="1276" w:type="dxa"/>
            <w:tcBorders>
              <w:top w:val="single" w:sz="6" w:space="0" w:color="auto"/>
              <w:left w:val="single" w:sz="6" w:space="0" w:color="auto"/>
              <w:bottom w:val="single" w:sz="6" w:space="0" w:color="auto"/>
              <w:right w:val="single" w:sz="6" w:space="0" w:color="auto"/>
            </w:tcBorders>
            <w:hideMark/>
          </w:tcPr>
          <w:p w:rsidR="00525112" w:rsidRPr="001E7DF8" w:rsidRDefault="00525112" w:rsidP="00134F60">
            <w:pPr>
              <w:pStyle w:val="ConsPlusNormal"/>
              <w:widowControl/>
              <w:spacing w:line="276" w:lineRule="auto"/>
              <w:ind w:firstLine="0"/>
              <w:jc w:val="center"/>
              <w:rPr>
                <w:rFonts w:ascii="Times New Roman" w:hAnsi="Times New Roman" w:cs="Times New Roman"/>
                <w:lang w:val="en-US" w:eastAsia="en-US" w:bidi="en-US"/>
              </w:rPr>
            </w:pPr>
            <w:r w:rsidRPr="001E7DF8">
              <w:rPr>
                <w:rFonts w:ascii="Times New Roman" w:hAnsi="Times New Roman" w:cs="Times New Roman"/>
                <w:lang w:val="en-US" w:eastAsia="en-US" w:bidi="en-US"/>
              </w:rPr>
              <w:t>3</w:t>
            </w:r>
            <w:r w:rsidRPr="001E7DF8">
              <w:rPr>
                <w:rFonts w:ascii="Times New Roman" w:hAnsi="Times New Roman" w:cs="Times New Roman"/>
                <w:lang w:eastAsia="en-US" w:bidi="en-US"/>
              </w:rPr>
              <w:t>3</w:t>
            </w:r>
            <w:r w:rsidRPr="001E7DF8">
              <w:rPr>
                <w:rFonts w:ascii="Times New Roman" w:hAnsi="Times New Roman" w:cs="Times New Roman"/>
                <w:lang w:val="en-US" w:eastAsia="en-US" w:bidi="en-US"/>
              </w:rPr>
              <w:t>0</w:t>
            </w:r>
          </w:p>
        </w:tc>
      </w:tr>
      <w:tr w:rsidR="00525112" w:rsidRPr="005F5CBC"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525112" w:rsidRPr="005F5CBC" w:rsidRDefault="00525112" w:rsidP="00277DB8">
            <w:pPr>
              <w:pStyle w:val="ConsPlusNormal"/>
              <w:widowControl/>
              <w:spacing w:line="276" w:lineRule="auto"/>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525112" w:rsidRPr="0038508D" w:rsidRDefault="00525112" w:rsidP="00F46BFE">
            <w:pPr>
              <w:pStyle w:val="ConsPlusNormal"/>
              <w:widowControl/>
              <w:spacing w:line="276" w:lineRule="auto"/>
              <w:ind w:firstLine="0"/>
              <w:rPr>
                <w:rFonts w:ascii="Times New Roman" w:hAnsi="Times New Roman" w:cs="Times New Roman"/>
                <w:lang w:eastAsia="en-US" w:bidi="en-US"/>
              </w:rPr>
            </w:pPr>
            <w:r w:rsidRPr="0038508D">
              <w:rPr>
                <w:rFonts w:ascii="Times New Roman" w:hAnsi="Times New Roman" w:cs="Times New Roman"/>
                <w:lang w:eastAsia="en-US" w:bidi="en-US"/>
              </w:rPr>
              <w:t>Количество обучающихся, принимающих участи</w:t>
            </w:r>
            <w:r w:rsidR="008F5D1D">
              <w:rPr>
                <w:rFonts w:ascii="Times New Roman" w:hAnsi="Times New Roman" w:cs="Times New Roman"/>
                <w:lang w:eastAsia="en-US" w:bidi="en-US"/>
              </w:rPr>
              <w:t>е</w:t>
            </w:r>
            <w:r w:rsidRPr="0038508D">
              <w:rPr>
                <w:rFonts w:ascii="Times New Roman" w:hAnsi="Times New Roman" w:cs="Times New Roman"/>
                <w:lang w:eastAsia="en-US" w:bidi="en-US"/>
              </w:rPr>
              <w:t xml:space="preserve"> в региональных и межрегиональных конкурсах</w:t>
            </w:r>
            <w:r w:rsidR="0037484C">
              <w:rPr>
                <w:rFonts w:ascii="Times New Roman" w:hAnsi="Times New Roman" w:cs="Times New Roman"/>
                <w:lang w:eastAsia="en-US" w:bidi="en-US"/>
              </w:rPr>
              <w:t>, входящие в состав перспективной группы</w:t>
            </w:r>
          </w:p>
        </w:tc>
        <w:tc>
          <w:tcPr>
            <w:tcW w:w="1275"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чел.</w:t>
            </w:r>
          </w:p>
        </w:tc>
        <w:tc>
          <w:tcPr>
            <w:tcW w:w="1843" w:type="dxa"/>
            <w:tcBorders>
              <w:top w:val="single" w:sz="6" w:space="0" w:color="auto"/>
              <w:left w:val="single" w:sz="6" w:space="0" w:color="auto"/>
              <w:bottom w:val="single" w:sz="6" w:space="0" w:color="auto"/>
              <w:right w:val="single" w:sz="6" w:space="0" w:color="auto"/>
            </w:tcBorders>
            <w:vAlign w:val="center"/>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rPr>
                <w:rFonts w:ascii="Times New Roman" w:hAnsi="Times New Roman" w:cs="Times New Roman"/>
                <w:lang w:eastAsia="en-US" w:bidi="en-US"/>
              </w:rPr>
            </w:pPr>
            <w:r w:rsidRPr="0038508D">
              <w:rPr>
                <w:rFonts w:ascii="Times New Roman" w:hAnsi="Times New Roman" w:cs="Times New Roman"/>
                <w:lang w:eastAsia="en-US" w:bidi="en-US"/>
              </w:rPr>
              <w:t>Расчётный показатель на основе ведомственной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525112" w:rsidRPr="00D72369" w:rsidRDefault="005C4762" w:rsidP="00277DB8">
            <w:pPr>
              <w:pStyle w:val="ConsPlusNormal"/>
              <w:widowControl/>
              <w:spacing w:line="276" w:lineRule="auto"/>
              <w:ind w:firstLine="0"/>
              <w:jc w:val="center"/>
              <w:rPr>
                <w:rFonts w:ascii="Times New Roman" w:hAnsi="Times New Roman" w:cs="Times New Roman"/>
                <w:lang w:eastAsia="en-US" w:bidi="en-US"/>
              </w:rPr>
            </w:pPr>
            <w:r w:rsidRPr="007C7F68">
              <w:rPr>
                <w:rFonts w:ascii="Times New Roman" w:hAnsi="Times New Roman" w:cs="Times New Roman"/>
                <w:lang w:eastAsia="en-US" w:bidi="en-US"/>
              </w:rPr>
              <w:t>72</w:t>
            </w:r>
          </w:p>
        </w:tc>
        <w:tc>
          <w:tcPr>
            <w:tcW w:w="1276" w:type="dxa"/>
            <w:tcBorders>
              <w:top w:val="single" w:sz="6" w:space="0" w:color="auto"/>
              <w:left w:val="single" w:sz="6" w:space="0" w:color="auto"/>
              <w:bottom w:val="single" w:sz="6" w:space="0" w:color="auto"/>
              <w:right w:val="single" w:sz="6" w:space="0" w:color="auto"/>
            </w:tcBorders>
            <w:hideMark/>
          </w:tcPr>
          <w:p w:rsidR="00525112" w:rsidRPr="00D72369" w:rsidRDefault="00525112" w:rsidP="00277DB8">
            <w:pPr>
              <w:pStyle w:val="ConsPlusNormal"/>
              <w:widowControl/>
              <w:spacing w:line="276" w:lineRule="auto"/>
              <w:ind w:firstLine="0"/>
              <w:jc w:val="center"/>
              <w:rPr>
                <w:rFonts w:ascii="Times New Roman" w:hAnsi="Times New Roman" w:cs="Times New Roman"/>
                <w:lang w:eastAsia="en-US" w:bidi="en-US"/>
              </w:rPr>
            </w:pPr>
            <w:r w:rsidRPr="00D72369">
              <w:rPr>
                <w:rFonts w:ascii="Times New Roman" w:hAnsi="Times New Roman" w:cs="Times New Roman"/>
                <w:lang w:eastAsia="en-US" w:bidi="en-US"/>
              </w:rPr>
              <w:t>35</w:t>
            </w:r>
          </w:p>
        </w:tc>
        <w:tc>
          <w:tcPr>
            <w:tcW w:w="1275" w:type="dxa"/>
            <w:tcBorders>
              <w:top w:val="single" w:sz="6" w:space="0" w:color="auto"/>
              <w:left w:val="single" w:sz="6" w:space="0" w:color="auto"/>
              <w:bottom w:val="single" w:sz="6" w:space="0" w:color="auto"/>
              <w:right w:val="single" w:sz="6" w:space="0" w:color="auto"/>
            </w:tcBorders>
            <w:hideMark/>
          </w:tcPr>
          <w:p w:rsidR="00525112" w:rsidRPr="00D72369"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D72369">
              <w:rPr>
                <w:rFonts w:ascii="Times New Roman" w:hAnsi="Times New Roman" w:cs="Times New Roman"/>
                <w:lang w:val="en-US" w:eastAsia="en-US" w:bidi="en-US"/>
              </w:rPr>
              <w:t>35</w:t>
            </w:r>
          </w:p>
        </w:tc>
        <w:tc>
          <w:tcPr>
            <w:tcW w:w="1276" w:type="dxa"/>
            <w:tcBorders>
              <w:top w:val="single" w:sz="6" w:space="0" w:color="auto"/>
              <w:left w:val="single" w:sz="6" w:space="0" w:color="auto"/>
              <w:bottom w:val="single" w:sz="6" w:space="0" w:color="auto"/>
              <w:right w:val="single" w:sz="6" w:space="0" w:color="auto"/>
            </w:tcBorders>
            <w:hideMark/>
          </w:tcPr>
          <w:p w:rsidR="00525112" w:rsidRPr="00D72369"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D72369">
              <w:rPr>
                <w:rFonts w:ascii="Times New Roman" w:hAnsi="Times New Roman" w:cs="Times New Roman"/>
                <w:lang w:val="en-US" w:eastAsia="en-US" w:bidi="en-US"/>
              </w:rPr>
              <w:t>35</w:t>
            </w:r>
          </w:p>
        </w:tc>
        <w:tc>
          <w:tcPr>
            <w:tcW w:w="1276" w:type="dxa"/>
            <w:tcBorders>
              <w:top w:val="single" w:sz="6" w:space="0" w:color="auto"/>
              <w:left w:val="single" w:sz="6" w:space="0" w:color="auto"/>
              <w:bottom w:val="single" w:sz="6" w:space="0" w:color="auto"/>
              <w:right w:val="single" w:sz="6" w:space="0" w:color="auto"/>
            </w:tcBorders>
            <w:hideMark/>
          </w:tcPr>
          <w:p w:rsidR="00525112" w:rsidRPr="00D72369"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D72369">
              <w:rPr>
                <w:rFonts w:ascii="Times New Roman" w:hAnsi="Times New Roman" w:cs="Times New Roman"/>
                <w:lang w:val="en-US" w:eastAsia="en-US" w:bidi="en-US"/>
              </w:rPr>
              <w:t>35</w:t>
            </w:r>
          </w:p>
        </w:tc>
      </w:tr>
      <w:tr w:rsidR="00525112" w:rsidRPr="005F5CBC" w:rsidTr="008D2309">
        <w:trPr>
          <w:cantSplit/>
          <w:trHeight w:val="240"/>
        </w:trPr>
        <w:tc>
          <w:tcPr>
            <w:tcW w:w="705"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1.3</w:t>
            </w:r>
          </w:p>
        </w:tc>
        <w:tc>
          <w:tcPr>
            <w:tcW w:w="14459" w:type="dxa"/>
            <w:gridSpan w:val="9"/>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rPr>
                <w:rFonts w:ascii="Times New Roman" w:hAnsi="Times New Roman" w:cs="Times New Roman"/>
                <w:lang w:eastAsia="en-US" w:bidi="en-US"/>
              </w:rPr>
            </w:pPr>
            <w:r w:rsidRPr="0038508D">
              <w:rPr>
                <w:rFonts w:ascii="Times New Roman" w:hAnsi="Times New Roman" w:cs="Times New Roman"/>
                <w:lang w:eastAsia="en-US" w:bidi="en-US"/>
              </w:rPr>
              <w:t>Задача 3.Создание благоприятных условий для организации культурного досуга и отдыха жителей города Сосновоборска</w:t>
            </w:r>
          </w:p>
        </w:tc>
      </w:tr>
      <w:tr w:rsidR="00525112" w:rsidRPr="005F5CBC" w:rsidTr="008D2309">
        <w:trPr>
          <w:cantSplit/>
          <w:trHeight w:val="240"/>
        </w:trPr>
        <w:tc>
          <w:tcPr>
            <w:tcW w:w="705"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1.3.1</w:t>
            </w:r>
          </w:p>
        </w:tc>
        <w:tc>
          <w:tcPr>
            <w:tcW w:w="14459" w:type="dxa"/>
            <w:gridSpan w:val="9"/>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rPr>
                <w:rFonts w:ascii="Times New Roman" w:hAnsi="Times New Roman" w:cs="Times New Roman"/>
                <w:lang w:eastAsia="en-US" w:bidi="en-US"/>
              </w:rPr>
            </w:pPr>
            <w:r w:rsidRPr="0038508D">
              <w:rPr>
                <w:rFonts w:ascii="Times New Roman" w:hAnsi="Times New Roman" w:cs="Times New Roman"/>
                <w:lang w:eastAsia="en-US" w:bidi="en-US"/>
              </w:rPr>
              <w:t>Подпрограмма 3. Искусство и народное творчество</w:t>
            </w:r>
          </w:p>
        </w:tc>
      </w:tr>
      <w:tr w:rsidR="00525112" w:rsidRPr="005F5CBC" w:rsidTr="008D2309">
        <w:trPr>
          <w:cantSplit/>
          <w:trHeight w:val="240"/>
        </w:trPr>
        <w:tc>
          <w:tcPr>
            <w:tcW w:w="705" w:type="dxa"/>
            <w:tcBorders>
              <w:top w:val="single" w:sz="6" w:space="0" w:color="auto"/>
              <w:left w:val="single" w:sz="6" w:space="0" w:color="auto"/>
              <w:bottom w:val="single" w:sz="6" w:space="0" w:color="auto"/>
              <w:right w:val="single" w:sz="6" w:space="0" w:color="auto"/>
            </w:tcBorders>
            <w:hideMark/>
          </w:tcPr>
          <w:p w:rsidR="00525112" w:rsidRPr="005F5CBC" w:rsidRDefault="00525112" w:rsidP="00277DB8">
            <w:pPr>
              <w:pStyle w:val="ConsPlusNormal"/>
              <w:widowControl/>
              <w:spacing w:line="276" w:lineRule="auto"/>
              <w:ind w:firstLine="0"/>
              <w:jc w:val="center"/>
              <w:rPr>
                <w:rFonts w:ascii="Times New Roman" w:hAnsi="Times New Roman" w:cs="Times New Roman"/>
                <w:color w:val="FF0000"/>
                <w:lang w:eastAsia="en-US" w:bidi="en-US"/>
              </w:rPr>
            </w:pPr>
          </w:p>
        </w:tc>
        <w:tc>
          <w:tcPr>
            <w:tcW w:w="2694" w:type="dxa"/>
            <w:tcBorders>
              <w:top w:val="single" w:sz="6" w:space="0" w:color="auto"/>
              <w:left w:val="single" w:sz="6" w:space="0" w:color="auto"/>
              <w:bottom w:val="single" w:sz="6" w:space="0" w:color="auto"/>
              <w:right w:val="single" w:sz="6" w:space="0" w:color="auto"/>
            </w:tcBorders>
          </w:tcPr>
          <w:p w:rsidR="00525112" w:rsidRPr="0038508D" w:rsidRDefault="00525112" w:rsidP="00277DB8">
            <w:pPr>
              <w:pStyle w:val="ConsPlusNormal"/>
              <w:widowControl/>
              <w:spacing w:line="276" w:lineRule="auto"/>
              <w:ind w:firstLine="0"/>
              <w:rPr>
                <w:rFonts w:ascii="Times New Roman" w:hAnsi="Times New Roman" w:cs="Times New Roman"/>
                <w:lang w:eastAsia="en-US" w:bidi="en-US"/>
              </w:rPr>
            </w:pPr>
            <w:r w:rsidRPr="0038508D">
              <w:rPr>
                <w:rFonts w:ascii="Times New Roman" w:hAnsi="Times New Roman" w:cs="Times New Roman"/>
                <w:lang w:eastAsia="en-US" w:bidi="en-US"/>
              </w:rPr>
              <w:t>Количество посетителей муниципальных учреждений культурно-досугового типа на 1 тыс. человек населения</w:t>
            </w:r>
          </w:p>
        </w:tc>
        <w:tc>
          <w:tcPr>
            <w:tcW w:w="1275"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чел.</w:t>
            </w:r>
          </w:p>
        </w:tc>
        <w:tc>
          <w:tcPr>
            <w:tcW w:w="1843" w:type="dxa"/>
            <w:tcBorders>
              <w:top w:val="single" w:sz="6" w:space="0" w:color="auto"/>
              <w:left w:val="single" w:sz="6" w:space="0" w:color="auto"/>
              <w:bottom w:val="single" w:sz="6" w:space="0" w:color="auto"/>
              <w:right w:val="single" w:sz="6" w:space="0" w:color="auto"/>
            </w:tcBorders>
            <w:vAlign w:val="center"/>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rPr>
                <w:rFonts w:ascii="Times New Roman" w:hAnsi="Times New Roman" w:cs="Times New Roman"/>
                <w:lang w:eastAsia="en-US" w:bidi="en-US"/>
              </w:rPr>
            </w:pPr>
            <w:r w:rsidRPr="0038508D">
              <w:rPr>
                <w:rFonts w:ascii="Times New Roman" w:hAnsi="Times New Roman" w:cs="Times New Roman"/>
                <w:lang w:eastAsia="en-US" w:bidi="en-US"/>
              </w:rPr>
              <w:t>Отраслевая статистическая отчетность (форма № 7-НК «Сведения об учреждении культурно-досугового типа»)</w:t>
            </w:r>
          </w:p>
        </w:tc>
        <w:tc>
          <w:tcPr>
            <w:tcW w:w="1276" w:type="dxa"/>
            <w:tcBorders>
              <w:top w:val="single" w:sz="6" w:space="0" w:color="auto"/>
              <w:left w:val="single" w:sz="6" w:space="0" w:color="auto"/>
              <w:bottom w:val="single" w:sz="6" w:space="0" w:color="auto"/>
              <w:right w:val="single" w:sz="6" w:space="0" w:color="auto"/>
            </w:tcBorders>
            <w:hideMark/>
          </w:tcPr>
          <w:p w:rsidR="008F5D1D" w:rsidRPr="007C7F68" w:rsidRDefault="008F5D1D" w:rsidP="000A6A1D">
            <w:pPr>
              <w:pStyle w:val="ConsPlusNormal"/>
              <w:widowControl/>
              <w:spacing w:line="276" w:lineRule="auto"/>
              <w:ind w:firstLine="0"/>
              <w:jc w:val="center"/>
              <w:rPr>
                <w:rFonts w:ascii="Times New Roman" w:hAnsi="Times New Roman" w:cs="Times New Roman"/>
                <w:lang w:eastAsia="en-US" w:bidi="en-US"/>
              </w:rPr>
            </w:pPr>
            <w:r w:rsidRPr="00C21695">
              <w:rPr>
                <w:rFonts w:ascii="Times New Roman" w:hAnsi="Times New Roman" w:cs="Times New Roman"/>
                <w:lang w:eastAsia="en-US" w:bidi="en-US"/>
              </w:rPr>
              <w:t>1414</w:t>
            </w:r>
          </w:p>
        </w:tc>
        <w:tc>
          <w:tcPr>
            <w:tcW w:w="1276" w:type="dxa"/>
            <w:tcBorders>
              <w:top w:val="single" w:sz="6" w:space="0" w:color="auto"/>
              <w:left w:val="single" w:sz="6" w:space="0" w:color="auto"/>
              <w:bottom w:val="single" w:sz="6" w:space="0" w:color="auto"/>
              <w:right w:val="single" w:sz="6" w:space="0" w:color="auto"/>
            </w:tcBorders>
            <w:hideMark/>
          </w:tcPr>
          <w:p w:rsidR="00525112" w:rsidRPr="00D72369" w:rsidRDefault="00525112" w:rsidP="00277DB8">
            <w:pPr>
              <w:pStyle w:val="ConsPlusNormal"/>
              <w:widowControl/>
              <w:spacing w:line="276" w:lineRule="auto"/>
              <w:ind w:firstLine="0"/>
              <w:jc w:val="center"/>
              <w:rPr>
                <w:rFonts w:ascii="Times New Roman" w:hAnsi="Times New Roman" w:cs="Times New Roman"/>
                <w:lang w:eastAsia="en-US" w:bidi="en-US"/>
              </w:rPr>
            </w:pPr>
            <w:r w:rsidRPr="00D72369">
              <w:rPr>
                <w:rFonts w:ascii="Times New Roman" w:hAnsi="Times New Roman" w:cs="Times New Roman"/>
                <w:lang w:eastAsia="en-US" w:bidi="en-US"/>
              </w:rPr>
              <w:t>1900</w:t>
            </w:r>
          </w:p>
        </w:tc>
        <w:tc>
          <w:tcPr>
            <w:tcW w:w="1275" w:type="dxa"/>
            <w:tcBorders>
              <w:top w:val="single" w:sz="6" w:space="0" w:color="auto"/>
              <w:left w:val="single" w:sz="6" w:space="0" w:color="auto"/>
              <w:bottom w:val="single" w:sz="6" w:space="0" w:color="auto"/>
              <w:right w:val="single" w:sz="6" w:space="0" w:color="auto"/>
            </w:tcBorders>
            <w:hideMark/>
          </w:tcPr>
          <w:p w:rsidR="00525112" w:rsidRPr="00D72369" w:rsidRDefault="00525112" w:rsidP="00277DB8">
            <w:pPr>
              <w:pStyle w:val="ConsPlusNormal"/>
              <w:widowControl/>
              <w:spacing w:line="276" w:lineRule="auto"/>
              <w:ind w:firstLine="0"/>
              <w:jc w:val="center"/>
              <w:rPr>
                <w:rFonts w:ascii="Times New Roman" w:hAnsi="Times New Roman" w:cs="Times New Roman"/>
                <w:lang w:eastAsia="en-US" w:bidi="en-US"/>
              </w:rPr>
            </w:pPr>
            <w:r w:rsidRPr="00D72369">
              <w:rPr>
                <w:rFonts w:ascii="Times New Roman" w:hAnsi="Times New Roman" w:cs="Times New Roman"/>
                <w:lang w:eastAsia="en-US" w:bidi="en-US"/>
              </w:rPr>
              <w:t>1900</w:t>
            </w:r>
          </w:p>
        </w:tc>
        <w:tc>
          <w:tcPr>
            <w:tcW w:w="1276" w:type="dxa"/>
            <w:tcBorders>
              <w:top w:val="single" w:sz="6" w:space="0" w:color="auto"/>
              <w:left w:val="single" w:sz="6" w:space="0" w:color="auto"/>
              <w:bottom w:val="single" w:sz="6" w:space="0" w:color="auto"/>
              <w:right w:val="single" w:sz="6" w:space="0" w:color="auto"/>
            </w:tcBorders>
            <w:hideMark/>
          </w:tcPr>
          <w:p w:rsidR="00525112" w:rsidRPr="00D72369" w:rsidRDefault="00525112" w:rsidP="00277DB8">
            <w:pPr>
              <w:pStyle w:val="ConsPlusNormal"/>
              <w:widowControl/>
              <w:spacing w:line="276" w:lineRule="auto"/>
              <w:ind w:firstLine="0"/>
              <w:jc w:val="center"/>
              <w:rPr>
                <w:rFonts w:ascii="Times New Roman" w:hAnsi="Times New Roman" w:cs="Times New Roman"/>
                <w:lang w:eastAsia="en-US" w:bidi="en-US"/>
              </w:rPr>
            </w:pPr>
            <w:r w:rsidRPr="00D72369">
              <w:rPr>
                <w:rFonts w:ascii="Times New Roman" w:hAnsi="Times New Roman" w:cs="Times New Roman"/>
                <w:lang w:eastAsia="en-US" w:bidi="en-US"/>
              </w:rPr>
              <w:t>1900</w:t>
            </w:r>
          </w:p>
        </w:tc>
        <w:tc>
          <w:tcPr>
            <w:tcW w:w="1276" w:type="dxa"/>
            <w:tcBorders>
              <w:top w:val="single" w:sz="6" w:space="0" w:color="auto"/>
              <w:left w:val="single" w:sz="6" w:space="0" w:color="auto"/>
              <w:bottom w:val="single" w:sz="6" w:space="0" w:color="auto"/>
              <w:right w:val="single" w:sz="6" w:space="0" w:color="auto"/>
            </w:tcBorders>
            <w:hideMark/>
          </w:tcPr>
          <w:p w:rsidR="00525112" w:rsidRPr="00D72369" w:rsidRDefault="00525112" w:rsidP="00C06730">
            <w:pPr>
              <w:pStyle w:val="ConsPlusNormal"/>
              <w:widowControl/>
              <w:spacing w:line="276" w:lineRule="auto"/>
              <w:ind w:firstLine="0"/>
              <w:jc w:val="center"/>
              <w:rPr>
                <w:rFonts w:ascii="Times New Roman" w:hAnsi="Times New Roman" w:cs="Times New Roman"/>
                <w:lang w:eastAsia="en-US" w:bidi="en-US"/>
              </w:rPr>
            </w:pPr>
            <w:r w:rsidRPr="00D72369">
              <w:rPr>
                <w:rFonts w:ascii="Times New Roman" w:hAnsi="Times New Roman" w:cs="Times New Roman"/>
                <w:lang w:eastAsia="en-US" w:bidi="en-US"/>
              </w:rPr>
              <w:t>1900</w:t>
            </w:r>
          </w:p>
        </w:tc>
      </w:tr>
      <w:tr w:rsidR="00525112" w:rsidRPr="00B92C77"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525112" w:rsidRPr="005F5CBC" w:rsidRDefault="00525112" w:rsidP="00277DB8">
            <w:pPr>
              <w:pStyle w:val="ConsPlusNormal"/>
              <w:widowControl/>
              <w:spacing w:line="276" w:lineRule="auto"/>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rPr>
                <w:rFonts w:ascii="Times New Roman" w:hAnsi="Times New Roman" w:cs="Times New Roman"/>
                <w:lang w:val="en-US" w:eastAsia="en-US" w:bidi="en-US"/>
              </w:rPr>
            </w:pPr>
            <w:r w:rsidRPr="0038508D">
              <w:rPr>
                <w:rFonts w:ascii="Times New Roman" w:hAnsi="Times New Roman" w:cs="Times New Roman"/>
                <w:lang w:val="en-US" w:eastAsia="en-US" w:bidi="en-US"/>
              </w:rPr>
              <w:t xml:space="preserve">Число клубных формирований  </w:t>
            </w:r>
          </w:p>
        </w:tc>
        <w:tc>
          <w:tcPr>
            <w:tcW w:w="1275"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ед.</w:t>
            </w:r>
          </w:p>
        </w:tc>
        <w:tc>
          <w:tcPr>
            <w:tcW w:w="1843" w:type="dxa"/>
            <w:tcBorders>
              <w:top w:val="single" w:sz="6" w:space="0" w:color="auto"/>
              <w:left w:val="single" w:sz="6" w:space="0" w:color="auto"/>
              <w:bottom w:val="single" w:sz="6" w:space="0" w:color="auto"/>
              <w:right w:val="single" w:sz="6" w:space="0" w:color="auto"/>
            </w:tcBorders>
            <w:vAlign w:val="center"/>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rPr>
                <w:rFonts w:ascii="Times New Roman" w:hAnsi="Times New Roman" w:cs="Times New Roman"/>
                <w:lang w:eastAsia="en-US" w:bidi="en-US"/>
              </w:rPr>
            </w:pPr>
            <w:r w:rsidRPr="0038508D">
              <w:rPr>
                <w:rFonts w:ascii="Times New Roman" w:hAnsi="Times New Roman" w:cs="Times New Roman"/>
                <w:lang w:eastAsia="en-US" w:bidi="en-US"/>
              </w:rPr>
              <w:t>Отраслевая статистическая отчетность (форма № 7-НК «Сведения об учреждении культурно-досугового типа»)</w:t>
            </w:r>
          </w:p>
        </w:tc>
        <w:tc>
          <w:tcPr>
            <w:tcW w:w="1276" w:type="dxa"/>
            <w:tcBorders>
              <w:top w:val="single" w:sz="6" w:space="0" w:color="auto"/>
              <w:left w:val="single" w:sz="6" w:space="0" w:color="auto"/>
              <w:bottom w:val="single" w:sz="6" w:space="0" w:color="auto"/>
              <w:right w:val="single" w:sz="6" w:space="0" w:color="auto"/>
            </w:tcBorders>
            <w:hideMark/>
          </w:tcPr>
          <w:p w:rsidR="00525112" w:rsidRPr="007C7F68" w:rsidRDefault="00525112" w:rsidP="007459FB">
            <w:pPr>
              <w:pStyle w:val="ConsPlusNormal"/>
              <w:widowControl/>
              <w:spacing w:line="276" w:lineRule="auto"/>
              <w:ind w:firstLine="0"/>
              <w:jc w:val="center"/>
              <w:rPr>
                <w:rFonts w:ascii="Times New Roman" w:hAnsi="Times New Roman" w:cs="Times New Roman"/>
                <w:lang w:eastAsia="en-US" w:bidi="en-US"/>
              </w:rPr>
            </w:pPr>
            <w:r w:rsidRPr="007C7F68">
              <w:rPr>
                <w:rFonts w:ascii="Times New Roman" w:hAnsi="Times New Roman" w:cs="Times New Roman"/>
                <w:lang w:eastAsia="en-US" w:bidi="en-US"/>
              </w:rPr>
              <w:t>3</w:t>
            </w:r>
            <w:r w:rsidR="007459FB" w:rsidRPr="007C7F68">
              <w:rPr>
                <w:rFonts w:ascii="Times New Roman" w:hAnsi="Times New Roman" w:cs="Times New Roman"/>
                <w:lang w:eastAsia="en-US" w:bidi="en-US"/>
              </w:rPr>
              <w:t>2</w:t>
            </w:r>
          </w:p>
        </w:tc>
        <w:tc>
          <w:tcPr>
            <w:tcW w:w="1276" w:type="dxa"/>
            <w:tcBorders>
              <w:top w:val="single" w:sz="6" w:space="0" w:color="auto"/>
              <w:left w:val="single" w:sz="6" w:space="0" w:color="auto"/>
              <w:bottom w:val="single" w:sz="6" w:space="0" w:color="auto"/>
              <w:right w:val="single" w:sz="6" w:space="0" w:color="auto"/>
            </w:tcBorders>
            <w:hideMark/>
          </w:tcPr>
          <w:p w:rsidR="00525112" w:rsidRPr="00B92C77" w:rsidRDefault="00525112" w:rsidP="00277DB8">
            <w:pPr>
              <w:pStyle w:val="ConsPlusNormal"/>
              <w:widowControl/>
              <w:spacing w:line="276" w:lineRule="auto"/>
              <w:ind w:firstLine="0"/>
              <w:jc w:val="center"/>
              <w:rPr>
                <w:rFonts w:ascii="Times New Roman" w:hAnsi="Times New Roman" w:cs="Times New Roman"/>
                <w:lang w:eastAsia="en-US" w:bidi="en-US"/>
              </w:rPr>
            </w:pPr>
            <w:r w:rsidRPr="00B92C77">
              <w:rPr>
                <w:rFonts w:ascii="Times New Roman" w:hAnsi="Times New Roman" w:cs="Times New Roman"/>
                <w:lang w:eastAsia="en-US" w:bidi="en-US"/>
              </w:rPr>
              <w:t>30</w:t>
            </w:r>
          </w:p>
        </w:tc>
        <w:tc>
          <w:tcPr>
            <w:tcW w:w="1275" w:type="dxa"/>
            <w:tcBorders>
              <w:top w:val="single" w:sz="6" w:space="0" w:color="auto"/>
              <w:left w:val="single" w:sz="6" w:space="0" w:color="auto"/>
              <w:bottom w:val="single" w:sz="6" w:space="0" w:color="auto"/>
              <w:right w:val="single" w:sz="6" w:space="0" w:color="auto"/>
            </w:tcBorders>
            <w:hideMark/>
          </w:tcPr>
          <w:p w:rsidR="00525112" w:rsidRPr="00B92C77" w:rsidRDefault="00525112" w:rsidP="00D72369">
            <w:pPr>
              <w:pStyle w:val="ConsPlusNormal"/>
              <w:widowControl/>
              <w:spacing w:line="276" w:lineRule="auto"/>
              <w:ind w:firstLine="0"/>
              <w:jc w:val="center"/>
              <w:rPr>
                <w:rFonts w:ascii="Times New Roman" w:hAnsi="Times New Roman" w:cs="Times New Roman"/>
                <w:lang w:eastAsia="en-US" w:bidi="en-US"/>
              </w:rPr>
            </w:pPr>
            <w:r w:rsidRPr="00B92C77">
              <w:rPr>
                <w:rFonts w:ascii="Times New Roman" w:hAnsi="Times New Roman" w:cs="Times New Roman"/>
                <w:lang w:eastAsia="en-US" w:bidi="en-US"/>
              </w:rPr>
              <w:t>30</w:t>
            </w:r>
          </w:p>
        </w:tc>
        <w:tc>
          <w:tcPr>
            <w:tcW w:w="1276" w:type="dxa"/>
            <w:tcBorders>
              <w:top w:val="single" w:sz="6" w:space="0" w:color="auto"/>
              <w:left w:val="single" w:sz="6" w:space="0" w:color="auto"/>
              <w:bottom w:val="single" w:sz="6" w:space="0" w:color="auto"/>
              <w:right w:val="single" w:sz="6" w:space="0" w:color="auto"/>
            </w:tcBorders>
            <w:hideMark/>
          </w:tcPr>
          <w:p w:rsidR="00525112" w:rsidRPr="00B92C77" w:rsidRDefault="00525112" w:rsidP="00D72369">
            <w:pPr>
              <w:pStyle w:val="ConsPlusNormal"/>
              <w:widowControl/>
              <w:spacing w:line="276" w:lineRule="auto"/>
              <w:ind w:firstLine="0"/>
              <w:jc w:val="center"/>
              <w:rPr>
                <w:rFonts w:ascii="Times New Roman" w:hAnsi="Times New Roman" w:cs="Times New Roman"/>
                <w:lang w:eastAsia="en-US" w:bidi="en-US"/>
              </w:rPr>
            </w:pPr>
            <w:r w:rsidRPr="00B92C77">
              <w:rPr>
                <w:rFonts w:ascii="Times New Roman" w:hAnsi="Times New Roman" w:cs="Times New Roman"/>
                <w:lang w:val="en-US" w:eastAsia="en-US" w:bidi="en-US"/>
              </w:rPr>
              <w:t>3</w:t>
            </w:r>
            <w:r w:rsidRPr="00B92C77">
              <w:rPr>
                <w:rFonts w:ascii="Times New Roman" w:hAnsi="Times New Roman" w:cs="Times New Roman"/>
                <w:lang w:eastAsia="en-US" w:bidi="en-US"/>
              </w:rPr>
              <w:t>0</w:t>
            </w:r>
          </w:p>
        </w:tc>
        <w:tc>
          <w:tcPr>
            <w:tcW w:w="1276" w:type="dxa"/>
            <w:tcBorders>
              <w:top w:val="single" w:sz="6" w:space="0" w:color="auto"/>
              <w:left w:val="single" w:sz="6" w:space="0" w:color="auto"/>
              <w:bottom w:val="single" w:sz="6" w:space="0" w:color="auto"/>
              <w:right w:val="single" w:sz="6" w:space="0" w:color="auto"/>
            </w:tcBorders>
            <w:hideMark/>
          </w:tcPr>
          <w:p w:rsidR="00525112" w:rsidRPr="00B92C77" w:rsidRDefault="00525112" w:rsidP="00277DB8">
            <w:pPr>
              <w:pStyle w:val="ConsPlusNormal"/>
              <w:widowControl/>
              <w:spacing w:line="276" w:lineRule="auto"/>
              <w:ind w:firstLine="0"/>
              <w:jc w:val="center"/>
              <w:rPr>
                <w:rFonts w:ascii="Times New Roman" w:hAnsi="Times New Roman" w:cs="Times New Roman"/>
                <w:lang w:eastAsia="en-US" w:bidi="en-US"/>
              </w:rPr>
            </w:pPr>
            <w:r w:rsidRPr="00B92C77">
              <w:rPr>
                <w:rFonts w:ascii="Times New Roman" w:hAnsi="Times New Roman" w:cs="Times New Roman"/>
                <w:lang w:val="en-US" w:eastAsia="en-US" w:bidi="en-US"/>
              </w:rPr>
              <w:t>3</w:t>
            </w:r>
            <w:r w:rsidRPr="00B92C77">
              <w:rPr>
                <w:rFonts w:ascii="Times New Roman" w:hAnsi="Times New Roman" w:cs="Times New Roman"/>
                <w:lang w:eastAsia="en-US" w:bidi="en-US"/>
              </w:rPr>
              <w:t>0</w:t>
            </w:r>
          </w:p>
        </w:tc>
      </w:tr>
      <w:tr w:rsidR="00525112" w:rsidRPr="00646143"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525112" w:rsidRPr="005F5CBC" w:rsidRDefault="00525112" w:rsidP="00277DB8">
            <w:pPr>
              <w:pStyle w:val="ConsPlusNormal"/>
              <w:widowControl/>
              <w:spacing w:line="276" w:lineRule="auto"/>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both"/>
              <w:rPr>
                <w:rFonts w:ascii="Times New Roman" w:hAnsi="Times New Roman" w:cs="Times New Roman"/>
                <w:lang w:val="en-US" w:eastAsia="en-US" w:bidi="en-US"/>
              </w:rPr>
            </w:pPr>
            <w:r w:rsidRPr="0038508D">
              <w:rPr>
                <w:rFonts w:ascii="Times New Roman" w:hAnsi="Times New Roman" w:cs="Times New Roman"/>
                <w:lang w:val="en-US" w:eastAsia="en-US" w:bidi="en-US"/>
              </w:rPr>
              <w:t xml:space="preserve">Число участников клубных формирований  </w:t>
            </w:r>
          </w:p>
        </w:tc>
        <w:tc>
          <w:tcPr>
            <w:tcW w:w="1275"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чел.</w:t>
            </w:r>
          </w:p>
        </w:tc>
        <w:tc>
          <w:tcPr>
            <w:tcW w:w="1843" w:type="dxa"/>
            <w:tcBorders>
              <w:top w:val="single" w:sz="6" w:space="0" w:color="auto"/>
              <w:left w:val="single" w:sz="6" w:space="0" w:color="auto"/>
              <w:bottom w:val="single" w:sz="6" w:space="0" w:color="auto"/>
              <w:right w:val="single" w:sz="6" w:space="0" w:color="auto"/>
            </w:tcBorders>
            <w:vAlign w:val="center"/>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rPr>
                <w:rFonts w:ascii="Times New Roman" w:hAnsi="Times New Roman" w:cs="Times New Roman"/>
                <w:lang w:eastAsia="en-US" w:bidi="en-US"/>
              </w:rPr>
            </w:pPr>
            <w:r w:rsidRPr="0038508D">
              <w:rPr>
                <w:rFonts w:ascii="Times New Roman" w:hAnsi="Times New Roman" w:cs="Times New Roman"/>
                <w:lang w:eastAsia="en-US" w:bidi="en-US"/>
              </w:rPr>
              <w:t>Отраслевая статистическая отчетность (форма № 7-НК «Сведения об учреждении культурно-досугового типа»)</w:t>
            </w:r>
          </w:p>
        </w:tc>
        <w:tc>
          <w:tcPr>
            <w:tcW w:w="1276" w:type="dxa"/>
            <w:tcBorders>
              <w:top w:val="single" w:sz="6" w:space="0" w:color="auto"/>
              <w:left w:val="single" w:sz="6" w:space="0" w:color="auto"/>
              <w:bottom w:val="single" w:sz="6" w:space="0" w:color="auto"/>
              <w:right w:val="single" w:sz="6" w:space="0" w:color="auto"/>
            </w:tcBorders>
            <w:hideMark/>
          </w:tcPr>
          <w:p w:rsidR="00525112" w:rsidRPr="00646143" w:rsidRDefault="00525112" w:rsidP="00D72369">
            <w:pPr>
              <w:pStyle w:val="ConsPlusNormal"/>
              <w:widowControl/>
              <w:spacing w:line="276" w:lineRule="auto"/>
              <w:ind w:firstLine="0"/>
              <w:jc w:val="center"/>
              <w:rPr>
                <w:rFonts w:ascii="Times New Roman" w:hAnsi="Times New Roman" w:cs="Times New Roman"/>
                <w:lang w:eastAsia="en-US" w:bidi="en-US"/>
              </w:rPr>
            </w:pPr>
            <w:r w:rsidRPr="007C7F68">
              <w:rPr>
                <w:rFonts w:ascii="Times New Roman" w:hAnsi="Times New Roman" w:cs="Times New Roman"/>
                <w:lang w:eastAsia="en-US" w:bidi="en-US"/>
              </w:rPr>
              <w:t>674</w:t>
            </w:r>
          </w:p>
        </w:tc>
        <w:tc>
          <w:tcPr>
            <w:tcW w:w="1276" w:type="dxa"/>
            <w:tcBorders>
              <w:top w:val="single" w:sz="6" w:space="0" w:color="auto"/>
              <w:left w:val="single" w:sz="6" w:space="0" w:color="auto"/>
              <w:bottom w:val="single" w:sz="6" w:space="0" w:color="auto"/>
              <w:right w:val="single" w:sz="6" w:space="0" w:color="auto"/>
            </w:tcBorders>
            <w:hideMark/>
          </w:tcPr>
          <w:p w:rsidR="00525112" w:rsidRPr="00646143" w:rsidRDefault="00525112" w:rsidP="007459FB">
            <w:pPr>
              <w:pStyle w:val="ConsPlusNormal"/>
              <w:widowControl/>
              <w:spacing w:line="276" w:lineRule="auto"/>
              <w:ind w:firstLine="0"/>
              <w:jc w:val="center"/>
              <w:rPr>
                <w:rFonts w:ascii="Times New Roman" w:hAnsi="Times New Roman" w:cs="Times New Roman"/>
                <w:lang w:eastAsia="en-US" w:bidi="en-US"/>
              </w:rPr>
            </w:pPr>
            <w:r w:rsidRPr="00646143">
              <w:rPr>
                <w:rFonts w:ascii="Times New Roman" w:hAnsi="Times New Roman" w:cs="Times New Roman"/>
                <w:lang w:eastAsia="en-US" w:bidi="en-US"/>
              </w:rPr>
              <w:t>6</w:t>
            </w:r>
            <w:r w:rsidR="007459FB">
              <w:rPr>
                <w:rFonts w:ascii="Times New Roman" w:hAnsi="Times New Roman" w:cs="Times New Roman"/>
                <w:lang w:eastAsia="en-US" w:bidi="en-US"/>
              </w:rPr>
              <w:t>52</w:t>
            </w:r>
          </w:p>
        </w:tc>
        <w:tc>
          <w:tcPr>
            <w:tcW w:w="1275" w:type="dxa"/>
            <w:tcBorders>
              <w:top w:val="single" w:sz="6" w:space="0" w:color="auto"/>
              <w:left w:val="single" w:sz="6" w:space="0" w:color="auto"/>
              <w:bottom w:val="single" w:sz="6" w:space="0" w:color="auto"/>
              <w:right w:val="single" w:sz="6" w:space="0" w:color="auto"/>
            </w:tcBorders>
            <w:hideMark/>
          </w:tcPr>
          <w:p w:rsidR="00525112" w:rsidRPr="00646143" w:rsidRDefault="00AF1ECD" w:rsidP="00277DB8">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658</w:t>
            </w:r>
          </w:p>
        </w:tc>
        <w:tc>
          <w:tcPr>
            <w:tcW w:w="1276" w:type="dxa"/>
            <w:tcBorders>
              <w:top w:val="single" w:sz="6" w:space="0" w:color="auto"/>
              <w:left w:val="single" w:sz="6" w:space="0" w:color="auto"/>
              <w:bottom w:val="single" w:sz="6" w:space="0" w:color="auto"/>
              <w:right w:val="single" w:sz="6" w:space="0" w:color="auto"/>
            </w:tcBorders>
            <w:hideMark/>
          </w:tcPr>
          <w:p w:rsidR="00525112" w:rsidRPr="00646143" w:rsidRDefault="00525112" w:rsidP="00AF1ECD">
            <w:pPr>
              <w:pStyle w:val="ConsPlusNormal"/>
              <w:widowControl/>
              <w:spacing w:line="276" w:lineRule="auto"/>
              <w:ind w:firstLine="0"/>
              <w:jc w:val="center"/>
              <w:rPr>
                <w:rFonts w:ascii="Times New Roman" w:hAnsi="Times New Roman" w:cs="Times New Roman"/>
                <w:lang w:eastAsia="en-US" w:bidi="en-US"/>
              </w:rPr>
            </w:pPr>
            <w:r w:rsidRPr="00646143">
              <w:rPr>
                <w:rFonts w:ascii="Times New Roman" w:hAnsi="Times New Roman" w:cs="Times New Roman"/>
                <w:lang w:eastAsia="en-US" w:bidi="en-US"/>
              </w:rPr>
              <w:t>6</w:t>
            </w:r>
            <w:r w:rsidR="00AF1ECD">
              <w:rPr>
                <w:rFonts w:ascii="Times New Roman" w:hAnsi="Times New Roman" w:cs="Times New Roman"/>
                <w:lang w:eastAsia="en-US" w:bidi="en-US"/>
              </w:rPr>
              <w:t>72</w:t>
            </w:r>
          </w:p>
        </w:tc>
        <w:tc>
          <w:tcPr>
            <w:tcW w:w="1276" w:type="dxa"/>
            <w:tcBorders>
              <w:top w:val="single" w:sz="6" w:space="0" w:color="auto"/>
              <w:left w:val="single" w:sz="6" w:space="0" w:color="auto"/>
              <w:bottom w:val="single" w:sz="6" w:space="0" w:color="auto"/>
              <w:right w:val="single" w:sz="6" w:space="0" w:color="auto"/>
            </w:tcBorders>
            <w:hideMark/>
          </w:tcPr>
          <w:p w:rsidR="00525112" w:rsidRPr="00646143" w:rsidRDefault="00525112" w:rsidP="00277DB8">
            <w:pPr>
              <w:pStyle w:val="ConsPlusNormal"/>
              <w:widowControl/>
              <w:spacing w:line="276" w:lineRule="auto"/>
              <w:ind w:firstLine="0"/>
              <w:jc w:val="center"/>
              <w:rPr>
                <w:rFonts w:ascii="Times New Roman" w:hAnsi="Times New Roman" w:cs="Times New Roman"/>
                <w:lang w:eastAsia="en-US" w:bidi="en-US"/>
              </w:rPr>
            </w:pPr>
            <w:r w:rsidRPr="00646143">
              <w:rPr>
                <w:rFonts w:ascii="Times New Roman" w:hAnsi="Times New Roman" w:cs="Times New Roman"/>
                <w:lang w:eastAsia="en-US" w:bidi="en-US"/>
              </w:rPr>
              <w:t>674</w:t>
            </w:r>
          </w:p>
        </w:tc>
      </w:tr>
      <w:tr w:rsidR="00525112" w:rsidRPr="005F5CBC"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525112" w:rsidRPr="0038508D" w:rsidRDefault="00525112" w:rsidP="00277DB8">
            <w:pPr>
              <w:pStyle w:val="ConsPlusNormal"/>
              <w:widowControl/>
              <w:spacing w:line="276" w:lineRule="auto"/>
              <w:ind w:firstLine="0"/>
              <w:jc w:val="center"/>
              <w:rPr>
                <w:rFonts w:ascii="Times New Roman" w:hAnsi="Times New Roman" w:cs="Times New Roman"/>
                <w:lang w:eastAsia="en-US" w:bidi="en-US"/>
              </w:rPr>
            </w:pPr>
            <w:r w:rsidRPr="0038508D">
              <w:rPr>
                <w:rFonts w:ascii="Times New Roman" w:hAnsi="Times New Roman" w:cs="Times New Roman"/>
                <w:lang w:eastAsia="en-US" w:bidi="en-US"/>
              </w:rPr>
              <w:t>1.4</w:t>
            </w:r>
          </w:p>
        </w:tc>
        <w:tc>
          <w:tcPr>
            <w:tcW w:w="14459" w:type="dxa"/>
            <w:gridSpan w:val="9"/>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rPr>
                <w:rFonts w:ascii="Times New Roman" w:hAnsi="Times New Roman" w:cs="Times New Roman"/>
                <w:lang w:eastAsia="en-US" w:bidi="en-US"/>
              </w:rPr>
            </w:pPr>
            <w:r w:rsidRPr="0038508D">
              <w:rPr>
                <w:rFonts w:ascii="Times New Roman" w:hAnsi="Times New Roman" w:cs="Times New Roman"/>
                <w:lang w:eastAsia="en-US" w:bidi="en-US"/>
              </w:rPr>
              <w:t>Задача 4. Создание условий для устойчивого развития отрасли «культура» на территории г. Сосновоборска</w:t>
            </w:r>
          </w:p>
        </w:tc>
      </w:tr>
      <w:tr w:rsidR="00525112" w:rsidRPr="005F5CBC"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525112" w:rsidRPr="0038508D" w:rsidRDefault="00525112" w:rsidP="00277DB8">
            <w:pPr>
              <w:pStyle w:val="ConsPlusNormal"/>
              <w:widowControl/>
              <w:spacing w:line="276" w:lineRule="auto"/>
              <w:ind w:firstLine="0"/>
              <w:jc w:val="center"/>
              <w:rPr>
                <w:rFonts w:ascii="Times New Roman" w:hAnsi="Times New Roman" w:cs="Times New Roman"/>
                <w:lang w:eastAsia="en-US" w:bidi="en-US"/>
              </w:rPr>
            </w:pPr>
            <w:r w:rsidRPr="0038508D">
              <w:rPr>
                <w:rFonts w:ascii="Times New Roman" w:hAnsi="Times New Roman" w:cs="Times New Roman"/>
                <w:lang w:eastAsia="en-US" w:bidi="en-US"/>
              </w:rPr>
              <w:t>1.4.1</w:t>
            </w:r>
          </w:p>
        </w:tc>
        <w:tc>
          <w:tcPr>
            <w:tcW w:w="14459" w:type="dxa"/>
            <w:gridSpan w:val="9"/>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rPr>
                <w:rFonts w:ascii="Times New Roman" w:hAnsi="Times New Roman" w:cs="Times New Roman"/>
                <w:lang w:eastAsia="en-US" w:bidi="en-US"/>
              </w:rPr>
            </w:pPr>
            <w:r w:rsidRPr="0038508D">
              <w:rPr>
                <w:rFonts w:ascii="Times New Roman" w:hAnsi="Times New Roman" w:cs="Times New Roman"/>
                <w:lang w:eastAsia="en-US" w:bidi="en-US"/>
              </w:rPr>
              <w:t>Подпрограмма 4. Обеспечение  условий реализации программы и прочие мероприятия</w:t>
            </w:r>
          </w:p>
        </w:tc>
      </w:tr>
      <w:tr w:rsidR="00525112" w:rsidRPr="005F5CBC"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525112" w:rsidRPr="005F5CBC" w:rsidRDefault="00525112" w:rsidP="00277DB8">
            <w:pPr>
              <w:pStyle w:val="ConsPlusNormal"/>
              <w:widowControl/>
              <w:spacing w:line="276" w:lineRule="auto"/>
              <w:ind w:firstLine="0"/>
              <w:jc w:val="center"/>
              <w:rPr>
                <w:rFonts w:ascii="Times New Roman" w:hAnsi="Times New Roman" w:cs="Times New Roman"/>
                <w:color w:val="FF0000"/>
                <w:lang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rPr>
                <w:rFonts w:ascii="Times New Roman" w:hAnsi="Times New Roman" w:cs="Times New Roman"/>
                <w:lang w:eastAsia="en-US" w:bidi="en-US"/>
              </w:rPr>
            </w:pPr>
            <w:r w:rsidRPr="0038508D">
              <w:rPr>
                <w:rFonts w:ascii="Times New Roman" w:hAnsi="Times New Roman" w:cs="Times New Roman"/>
                <w:lang w:eastAsia="en-US" w:bidi="en-US"/>
              </w:rPr>
              <w:t>Своевременность и качество подготовленных проектов нормативных правовых актов, обусловленных изменениями законодательства</w:t>
            </w:r>
          </w:p>
        </w:tc>
        <w:tc>
          <w:tcPr>
            <w:tcW w:w="1275"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баллы</w:t>
            </w:r>
          </w:p>
        </w:tc>
        <w:tc>
          <w:tcPr>
            <w:tcW w:w="1843" w:type="dxa"/>
            <w:tcBorders>
              <w:top w:val="single" w:sz="6" w:space="0" w:color="auto"/>
              <w:left w:val="single" w:sz="6" w:space="0" w:color="auto"/>
              <w:bottom w:val="single" w:sz="6" w:space="0" w:color="auto"/>
              <w:right w:val="single" w:sz="6" w:space="0" w:color="auto"/>
            </w:tcBorders>
            <w:vAlign w:val="center"/>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rPr>
                <w:rFonts w:ascii="Times New Roman" w:hAnsi="Times New Roman" w:cs="Times New Roman"/>
                <w:lang w:val="en-US" w:eastAsia="en-US" w:bidi="en-US"/>
              </w:rPr>
            </w:pPr>
            <w:r w:rsidRPr="0038508D">
              <w:rPr>
                <w:rFonts w:ascii="Times New Roman" w:hAnsi="Times New Roman" w:cs="Times New Roman"/>
                <w:lang w:val="en-US" w:eastAsia="en-US" w:bidi="en-US"/>
              </w:rPr>
              <w:t>Нормативные правовые акты</w:t>
            </w:r>
          </w:p>
        </w:tc>
        <w:tc>
          <w:tcPr>
            <w:tcW w:w="1276"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5</w:t>
            </w:r>
          </w:p>
        </w:tc>
        <w:tc>
          <w:tcPr>
            <w:tcW w:w="1275"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5</w:t>
            </w:r>
          </w:p>
        </w:tc>
      </w:tr>
      <w:tr w:rsidR="00525112" w:rsidRPr="005F5CBC"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525112" w:rsidRPr="005F5CBC" w:rsidRDefault="00525112" w:rsidP="00277DB8">
            <w:pPr>
              <w:pStyle w:val="ConsPlusNormal"/>
              <w:widowControl/>
              <w:spacing w:line="276" w:lineRule="auto"/>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rPr>
                <w:rFonts w:ascii="Times New Roman" w:hAnsi="Times New Roman" w:cs="Times New Roman"/>
                <w:lang w:eastAsia="en-US" w:bidi="en-US"/>
              </w:rPr>
            </w:pPr>
            <w:r w:rsidRPr="0038508D">
              <w:rPr>
                <w:rFonts w:ascii="Times New Roman" w:hAnsi="Times New Roman" w:cs="Times New Roman"/>
                <w:lang w:eastAsia="en-US" w:bidi="en-US"/>
              </w:rPr>
              <w:t>Своевременность утверждения муниципальных заданий в отношении подведомственных учреждений</w:t>
            </w:r>
          </w:p>
        </w:tc>
        <w:tc>
          <w:tcPr>
            <w:tcW w:w="1275"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баллы</w:t>
            </w:r>
          </w:p>
        </w:tc>
        <w:tc>
          <w:tcPr>
            <w:tcW w:w="1843" w:type="dxa"/>
            <w:tcBorders>
              <w:top w:val="single" w:sz="6" w:space="0" w:color="auto"/>
              <w:left w:val="single" w:sz="6" w:space="0" w:color="auto"/>
              <w:bottom w:val="single" w:sz="6" w:space="0" w:color="auto"/>
              <w:right w:val="single" w:sz="6" w:space="0" w:color="auto"/>
            </w:tcBorders>
            <w:vAlign w:val="center"/>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525112" w:rsidRPr="0038508D" w:rsidRDefault="00525112" w:rsidP="005623A9">
            <w:pPr>
              <w:pStyle w:val="ConsPlusNormal"/>
              <w:widowControl/>
              <w:spacing w:line="276" w:lineRule="auto"/>
              <w:ind w:firstLine="0"/>
              <w:rPr>
                <w:rFonts w:ascii="Times New Roman" w:hAnsi="Times New Roman" w:cs="Times New Roman"/>
                <w:lang w:eastAsia="en-US" w:bidi="en-US"/>
              </w:rPr>
            </w:pPr>
            <w:r w:rsidRPr="0038508D">
              <w:rPr>
                <w:rFonts w:ascii="Times New Roman" w:hAnsi="Times New Roman" w:cs="Times New Roman"/>
                <w:lang w:eastAsia="en-US" w:bidi="en-US"/>
              </w:rPr>
              <w:t>Постановление администрации г.Сосновоборска от 14.03.2012 № 357</w:t>
            </w:r>
          </w:p>
        </w:tc>
        <w:tc>
          <w:tcPr>
            <w:tcW w:w="1276"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5</w:t>
            </w:r>
          </w:p>
        </w:tc>
        <w:tc>
          <w:tcPr>
            <w:tcW w:w="1275"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5</w:t>
            </w:r>
          </w:p>
        </w:tc>
      </w:tr>
      <w:tr w:rsidR="00525112" w:rsidRPr="005F5CBC" w:rsidTr="008D2309">
        <w:trPr>
          <w:cantSplit/>
          <w:trHeight w:val="240"/>
        </w:trPr>
        <w:tc>
          <w:tcPr>
            <w:tcW w:w="705" w:type="dxa"/>
            <w:tcBorders>
              <w:top w:val="single" w:sz="6" w:space="0" w:color="auto"/>
              <w:left w:val="single" w:sz="6" w:space="0" w:color="auto"/>
              <w:bottom w:val="single" w:sz="6" w:space="0" w:color="auto"/>
              <w:right w:val="single" w:sz="6" w:space="0" w:color="auto"/>
            </w:tcBorders>
          </w:tcPr>
          <w:p w:rsidR="00525112" w:rsidRPr="005F5CBC" w:rsidRDefault="00525112" w:rsidP="00277DB8">
            <w:pPr>
              <w:pStyle w:val="ConsPlusNormal"/>
              <w:widowControl/>
              <w:spacing w:line="276" w:lineRule="auto"/>
              <w:ind w:firstLine="0"/>
              <w:jc w:val="center"/>
              <w:rPr>
                <w:rFonts w:ascii="Times New Roman" w:hAnsi="Times New Roman" w:cs="Times New Roman"/>
                <w:color w:val="FF0000"/>
                <w:lang w:val="en-US" w:eastAsia="en-US" w:bidi="en-US"/>
              </w:rPr>
            </w:pPr>
          </w:p>
        </w:tc>
        <w:tc>
          <w:tcPr>
            <w:tcW w:w="2694"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rPr>
                <w:rFonts w:ascii="Times New Roman" w:hAnsi="Times New Roman" w:cs="Times New Roman"/>
                <w:lang w:eastAsia="en-US" w:bidi="en-US"/>
              </w:rPr>
            </w:pPr>
            <w:r w:rsidRPr="0038508D">
              <w:rPr>
                <w:rFonts w:ascii="Times New Roman" w:hAnsi="Times New Roman" w:cs="Times New Roman"/>
                <w:lang w:eastAsia="en-US" w:bidi="en-US"/>
              </w:rPr>
              <w:t>Соблюдение сроков представления главным распорядителем годовой отчётности (месяц, квартал, полугодие, год)</w:t>
            </w:r>
          </w:p>
        </w:tc>
        <w:tc>
          <w:tcPr>
            <w:tcW w:w="1275"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баллы</w:t>
            </w:r>
          </w:p>
        </w:tc>
        <w:tc>
          <w:tcPr>
            <w:tcW w:w="1843" w:type="dxa"/>
            <w:tcBorders>
              <w:top w:val="single" w:sz="6" w:space="0" w:color="auto"/>
              <w:left w:val="single" w:sz="6" w:space="0" w:color="auto"/>
              <w:bottom w:val="single" w:sz="6" w:space="0" w:color="auto"/>
              <w:right w:val="single" w:sz="6" w:space="0" w:color="auto"/>
            </w:tcBorders>
            <w:vAlign w:val="center"/>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p>
        </w:tc>
        <w:tc>
          <w:tcPr>
            <w:tcW w:w="2268"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rPr>
                <w:rFonts w:ascii="Times New Roman" w:hAnsi="Times New Roman" w:cs="Times New Roman"/>
                <w:lang w:eastAsia="en-US" w:bidi="en-US"/>
              </w:rPr>
            </w:pPr>
            <w:r w:rsidRPr="0038508D">
              <w:rPr>
                <w:rFonts w:ascii="Times New Roman" w:hAnsi="Times New Roman" w:cs="Times New Roman"/>
                <w:lang w:eastAsia="en-US" w:bidi="en-US"/>
              </w:rPr>
              <w:t>Письмо Финансового управления администрации г.Сосновоборска о сроках предоставления годовой отчётности</w:t>
            </w:r>
          </w:p>
        </w:tc>
        <w:tc>
          <w:tcPr>
            <w:tcW w:w="1276"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5</w:t>
            </w:r>
          </w:p>
        </w:tc>
        <w:tc>
          <w:tcPr>
            <w:tcW w:w="1275"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5</w:t>
            </w:r>
          </w:p>
        </w:tc>
        <w:tc>
          <w:tcPr>
            <w:tcW w:w="1276" w:type="dxa"/>
            <w:tcBorders>
              <w:top w:val="single" w:sz="6" w:space="0" w:color="auto"/>
              <w:left w:val="single" w:sz="6" w:space="0" w:color="auto"/>
              <w:bottom w:val="single" w:sz="6" w:space="0" w:color="auto"/>
              <w:right w:val="single" w:sz="6" w:space="0" w:color="auto"/>
            </w:tcBorders>
            <w:hideMark/>
          </w:tcPr>
          <w:p w:rsidR="00525112" w:rsidRPr="0038508D" w:rsidRDefault="00525112" w:rsidP="00277DB8">
            <w:pPr>
              <w:pStyle w:val="ConsPlusNormal"/>
              <w:widowControl/>
              <w:spacing w:line="276" w:lineRule="auto"/>
              <w:ind w:firstLine="0"/>
              <w:jc w:val="center"/>
              <w:rPr>
                <w:rFonts w:ascii="Times New Roman" w:hAnsi="Times New Roman" w:cs="Times New Roman"/>
                <w:lang w:val="en-US" w:eastAsia="en-US" w:bidi="en-US"/>
              </w:rPr>
            </w:pPr>
            <w:r w:rsidRPr="0038508D">
              <w:rPr>
                <w:rFonts w:ascii="Times New Roman" w:hAnsi="Times New Roman" w:cs="Times New Roman"/>
                <w:lang w:val="en-US" w:eastAsia="en-US" w:bidi="en-US"/>
              </w:rPr>
              <w:t>5</w:t>
            </w:r>
          </w:p>
        </w:tc>
      </w:tr>
    </w:tbl>
    <w:tbl>
      <w:tblPr>
        <w:tblStyle w:val="af8"/>
        <w:tblW w:w="15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8"/>
        <w:gridCol w:w="5307"/>
        <w:gridCol w:w="4521"/>
      </w:tblGrid>
      <w:tr w:rsidR="008D2309" w:rsidRPr="005F5CBC" w:rsidTr="00C23626">
        <w:tc>
          <w:tcPr>
            <w:tcW w:w="5198" w:type="dxa"/>
          </w:tcPr>
          <w:p w:rsidR="008D2309" w:rsidRPr="0038508D" w:rsidRDefault="008D2309" w:rsidP="003A2E43">
            <w:pPr>
              <w:autoSpaceDE w:val="0"/>
              <w:autoSpaceDN w:val="0"/>
              <w:adjustRightInd w:val="0"/>
              <w:rPr>
                <w:rFonts w:ascii="Times New Roman" w:hAnsi="Times New Roman" w:cs="Times New Roman"/>
                <w:sz w:val="24"/>
                <w:szCs w:val="24"/>
              </w:rPr>
            </w:pPr>
          </w:p>
          <w:p w:rsidR="008D2309" w:rsidRPr="0038508D" w:rsidRDefault="008D2309" w:rsidP="003A2E43">
            <w:pPr>
              <w:autoSpaceDE w:val="0"/>
              <w:autoSpaceDN w:val="0"/>
              <w:adjustRightInd w:val="0"/>
              <w:rPr>
                <w:rFonts w:ascii="Times New Roman" w:hAnsi="Times New Roman" w:cs="Times New Roman"/>
                <w:sz w:val="24"/>
                <w:szCs w:val="24"/>
              </w:rPr>
            </w:pPr>
            <w:r w:rsidRPr="0038508D">
              <w:rPr>
                <w:rFonts w:ascii="Times New Roman" w:hAnsi="Times New Roman" w:cs="Times New Roman"/>
                <w:sz w:val="24"/>
                <w:szCs w:val="24"/>
              </w:rPr>
              <w:t>Руководитель</w:t>
            </w:r>
          </w:p>
        </w:tc>
        <w:tc>
          <w:tcPr>
            <w:tcW w:w="5307" w:type="dxa"/>
          </w:tcPr>
          <w:p w:rsidR="008D2309" w:rsidRPr="0038508D" w:rsidRDefault="008D2309" w:rsidP="003A2E43">
            <w:pPr>
              <w:autoSpaceDE w:val="0"/>
              <w:autoSpaceDN w:val="0"/>
              <w:adjustRightInd w:val="0"/>
              <w:jc w:val="center"/>
              <w:rPr>
                <w:rFonts w:ascii="Times New Roman" w:hAnsi="Times New Roman" w:cs="Times New Roman"/>
                <w:sz w:val="24"/>
                <w:szCs w:val="24"/>
              </w:rPr>
            </w:pPr>
          </w:p>
          <w:p w:rsidR="008D2309" w:rsidRPr="0038508D" w:rsidRDefault="008D2309" w:rsidP="003A2E43">
            <w:pPr>
              <w:autoSpaceDE w:val="0"/>
              <w:autoSpaceDN w:val="0"/>
              <w:adjustRightInd w:val="0"/>
              <w:jc w:val="center"/>
              <w:rPr>
                <w:rFonts w:ascii="Times New Roman" w:hAnsi="Times New Roman" w:cs="Times New Roman"/>
                <w:sz w:val="24"/>
                <w:szCs w:val="24"/>
              </w:rPr>
            </w:pPr>
            <w:r w:rsidRPr="0038508D">
              <w:rPr>
                <w:rFonts w:ascii="Times New Roman" w:hAnsi="Times New Roman" w:cs="Times New Roman"/>
                <w:sz w:val="24"/>
                <w:szCs w:val="24"/>
              </w:rPr>
              <w:t>____________________</w:t>
            </w:r>
          </w:p>
          <w:p w:rsidR="008D2309" w:rsidRPr="0038508D" w:rsidRDefault="008D2309" w:rsidP="003A2E43">
            <w:pPr>
              <w:autoSpaceDE w:val="0"/>
              <w:autoSpaceDN w:val="0"/>
              <w:adjustRightInd w:val="0"/>
              <w:jc w:val="center"/>
              <w:rPr>
                <w:rFonts w:ascii="Times New Roman" w:hAnsi="Times New Roman" w:cs="Times New Roman"/>
                <w:sz w:val="24"/>
                <w:szCs w:val="24"/>
              </w:rPr>
            </w:pPr>
          </w:p>
          <w:p w:rsidR="008D2309" w:rsidRPr="0038508D" w:rsidRDefault="008D2309" w:rsidP="003A2E43">
            <w:pPr>
              <w:autoSpaceDE w:val="0"/>
              <w:autoSpaceDN w:val="0"/>
              <w:adjustRightInd w:val="0"/>
              <w:jc w:val="center"/>
              <w:rPr>
                <w:rFonts w:ascii="Times New Roman" w:hAnsi="Times New Roman" w:cs="Times New Roman"/>
                <w:sz w:val="24"/>
                <w:szCs w:val="24"/>
              </w:rPr>
            </w:pPr>
          </w:p>
        </w:tc>
        <w:tc>
          <w:tcPr>
            <w:tcW w:w="4521" w:type="dxa"/>
          </w:tcPr>
          <w:p w:rsidR="008D2309" w:rsidRPr="0038508D" w:rsidRDefault="008D2309" w:rsidP="003A2E43">
            <w:pPr>
              <w:autoSpaceDE w:val="0"/>
              <w:autoSpaceDN w:val="0"/>
              <w:adjustRightInd w:val="0"/>
              <w:jc w:val="center"/>
              <w:rPr>
                <w:rFonts w:ascii="Times New Roman" w:hAnsi="Times New Roman" w:cs="Times New Roman"/>
                <w:sz w:val="24"/>
                <w:szCs w:val="24"/>
                <w:lang w:eastAsia="en-US" w:bidi="en-US"/>
              </w:rPr>
            </w:pPr>
          </w:p>
          <w:p w:rsidR="008D2309" w:rsidRPr="0038508D" w:rsidRDefault="008D2309" w:rsidP="00C23626">
            <w:pPr>
              <w:autoSpaceDE w:val="0"/>
              <w:autoSpaceDN w:val="0"/>
              <w:adjustRightInd w:val="0"/>
              <w:jc w:val="right"/>
              <w:rPr>
                <w:rFonts w:ascii="Times New Roman" w:hAnsi="Times New Roman" w:cs="Times New Roman"/>
                <w:sz w:val="24"/>
                <w:szCs w:val="24"/>
              </w:rPr>
            </w:pPr>
            <w:r w:rsidRPr="0038508D">
              <w:rPr>
                <w:rFonts w:ascii="Times New Roman" w:hAnsi="Times New Roman" w:cs="Times New Roman"/>
                <w:sz w:val="24"/>
                <w:szCs w:val="24"/>
                <w:lang w:eastAsia="en-US" w:bidi="en-US"/>
              </w:rPr>
              <w:t>М.В.Белянина</w:t>
            </w:r>
          </w:p>
        </w:tc>
      </w:tr>
    </w:tbl>
    <w:p w:rsidR="004C2822" w:rsidRDefault="004C2822">
      <w:pPr>
        <w:rPr>
          <w:rFonts w:ascii="Times New Roman" w:eastAsia="Times New Roman" w:hAnsi="Times New Roman" w:cs="Times New Roman"/>
          <w:sz w:val="24"/>
          <w:szCs w:val="24"/>
        </w:rPr>
      </w:pPr>
    </w:p>
    <w:p w:rsidR="00383332" w:rsidRDefault="00383332" w:rsidP="00277DB8">
      <w:pPr>
        <w:pStyle w:val="ConsPlusNormal"/>
        <w:widowControl/>
        <w:ind w:left="9639" w:firstLine="0"/>
        <w:outlineLvl w:val="2"/>
        <w:rPr>
          <w:rFonts w:ascii="Times New Roman" w:hAnsi="Times New Roman" w:cs="Times New Roman"/>
          <w:sz w:val="24"/>
          <w:szCs w:val="24"/>
        </w:rPr>
      </w:pPr>
    </w:p>
    <w:p w:rsidR="00383332" w:rsidRDefault="00383332" w:rsidP="00277DB8">
      <w:pPr>
        <w:pStyle w:val="ConsPlusNormal"/>
        <w:widowControl/>
        <w:ind w:left="9639" w:firstLine="0"/>
        <w:outlineLvl w:val="2"/>
        <w:rPr>
          <w:rFonts w:ascii="Times New Roman" w:hAnsi="Times New Roman" w:cs="Times New Roman"/>
          <w:sz w:val="24"/>
          <w:szCs w:val="24"/>
        </w:rPr>
      </w:pPr>
    </w:p>
    <w:p w:rsidR="00383332" w:rsidRDefault="00383332" w:rsidP="00277DB8">
      <w:pPr>
        <w:pStyle w:val="ConsPlusNormal"/>
        <w:widowControl/>
        <w:ind w:left="9639" w:firstLine="0"/>
        <w:outlineLvl w:val="2"/>
        <w:rPr>
          <w:rFonts w:ascii="Times New Roman" w:hAnsi="Times New Roman" w:cs="Times New Roman"/>
          <w:sz w:val="24"/>
          <w:szCs w:val="24"/>
        </w:rPr>
      </w:pPr>
    </w:p>
    <w:p w:rsidR="00277DB8" w:rsidRPr="0038508D" w:rsidRDefault="00277DB8" w:rsidP="00277DB8">
      <w:pPr>
        <w:pStyle w:val="ConsPlusNormal"/>
        <w:widowControl/>
        <w:ind w:left="9639" w:firstLine="0"/>
        <w:outlineLvl w:val="2"/>
        <w:rPr>
          <w:rFonts w:ascii="Times New Roman" w:hAnsi="Times New Roman" w:cs="Times New Roman"/>
          <w:sz w:val="24"/>
          <w:szCs w:val="24"/>
        </w:rPr>
      </w:pPr>
      <w:r w:rsidRPr="0038508D">
        <w:rPr>
          <w:rFonts w:ascii="Times New Roman" w:hAnsi="Times New Roman" w:cs="Times New Roman"/>
          <w:sz w:val="24"/>
          <w:szCs w:val="24"/>
        </w:rPr>
        <w:t xml:space="preserve">Приложение № 2 </w:t>
      </w:r>
    </w:p>
    <w:p w:rsidR="00277DB8" w:rsidRPr="0038508D" w:rsidRDefault="00277DB8" w:rsidP="00277DB8">
      <w:pPr>
        <w:pStyle w:val="ConsPlusNormal"/>
        <w:widowControl/>
        <w:ind w:left="9639" w:firstLine="0"/>
        <w:outlineLvl w:val="2"/>
        <w:rPr>
          <w:rFonts w:ascii="Times New Roman" w:hAnsi="Times New Roman" w:cs="Times New Roman"/>
          <w:sz w:val="24"/>
          <w:szCs w:val="24"/>
        </w:rPr>
      </w:pPr>
      <w:r w:rsidRPr="0038508D">
        <w:rPr>
          <w:rFonts w:ascii="Times New Roman" w:hAnsi="Times New Roman" w:cs="Times New Roman"/>
          <w:sz w:val="24"/>
          <w:szCs w:val="24"/>
        </w:rPr>
        <w:t xml:space="preserve">к паспорту муниципальной программы </w:t>
      </w:r>
    </w:p>
    <w:p w:rsidR="00277DB8" w:rsidRPr="0038508D" w:rsidRDefault="00277DB8" w:rsidP="00277DB8">
      <w:pPr>
        <w:pStyle w:val="ConsPlusNormal"/>
        <w:widowControl/>
        <w:ind w:left="9639" w:firstLine="0"/>
        <w:outlineLvl w:val="2"/>
        <w:rPr>
          <w:rFonts w:ascii="Times New Roman" w:hAnsi="Times New Roman" w:cs="Times New Roman"/>
          <w:sz w:val="24"/>
          <w:szCs w:val="24"/>
        </w:rPr>
      </w:pPr>
      <w:r w:rsidRPr="0038508D">
        <w:rPr>
          <w:rFonts w:ascii="Times New Roman" w:hAnsi="Times New Roman" w:cs="Times New Roman"/>
          <w:sz w:val="24"/>
          <w:szCs w:val="24"/>
        </w:rPr>
        <w:t>«Культура города Сосновоборска»</w:t>
      </w:r>
    </w:p>
    <w:p w:rsidR="00277DB8" w:rsidRPr="005F5CBC" w:rsidRDefault="00277DB8" w:rsidP="00277DB8">
      <w:pPr>
        <w:pStyle w:val="ConsPlusNormal"/>
        <w:widowControl/>
        <w:ind w:firstLine="540"/>
        <w:jc w:val="center"/>
        <w:rPr>
          <w:rFonts w:ascii="Times New Roman" w:hAnsi="Times New Roman" w:cs="Times New Roman"/>
          <w:b/>
          <w:bCs/>
          <w:color w:val="FF0000"/>
          <w:sz w:val="24"/>
          <w:szCs w:val="24"/>
        </w:rPr>
      </w:pPr>
      <w:r w:rsidRPr="0038508D">
        <w:rPr>
          <w:rFonts w:ascii="Times New Roman" w:hAnsi="Times New Roman" w:cs="Times New Roman"/>
          <w:b/>
          <w:bCs/>
          <w:sz w:val="24"/>
          <w:szCs w:val="24"/>
        </w:rPr>
        <w:t>Значения целевых показателей на долгосрочный период</w:t>
      </w:r>
    </w:p>
    <w:tbl>
      <w:tblPr>
        <w:tblW w:w="15244" w:type="dxa"/>
        <w:tblInd w:w="-144" w:type="dxa"/>
        <w:tblLayout w:type="fixed"/>
        <w:tblCellMar>
          <w:left w:w="70" w:type="dxa"/>
          <w:right w:w="70" w:type="dxa"/>
        </w:tblCellMar>
        <w:tblLook w:val="00A0" w:firstRow="1" w:lastRow="0" w:firstColumn="1" w:lastColumn="0" w:noHBand="0" w:noVBand="0"/>
      </w:tblPr>
      <w:tblGrid>
        <w:gridCol w:w="76"/>
        <w:gridCol w:w="422"/>
        <w:gridCol w:w="2410"/>
        <w:gridCol w:w="1275"/>
        <w:gridCol w:w="775"/>
        <w:gridCol w:w="359"/>
        <w:gridCol w:w="1134"/>
        <w:gridCol w:w="1134"/>
        <w:gridCol w:w="993"/>
        <w:gridCol w:w="992"/>
        <w:gridCol w:w="355"/>
        <w:gridCol w:w="354"/>
        <w:gridCol w:w="708"/>
        <w:gridCol w:w="709"/>
        <w:gridCol w:w="709"/>
        <w:gridCol w:w="709"/>
        <w:gridCol w:w="708"/>
        <w:gridCol w:w="709"/>
        <w:gridCol w:w="361"/>
        <w:gridCol w:w="352"/>
      </w:tblGrid>
      <w:tr w:rsidR="00277DB8" w:rsidRPr="00646143" w:rsidTr="00277DB8">
        <w:trPr>
          <w:gridBefore w:val="1"/>
          <w:wBefore w:w="76" w:type="dxa"/>
          <w:cantSplit/>
          <w:trHeight w:val="170"/>
        </w:trPr>
        <w:tc>
          <w:tcPr>
            <w:tcW w:w="422" w:type="dxa"/>
            <w:vMerge w:val="restart"/>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277DB8">
            <w:pPr>
              <w:pStyle w:val="ConsPlusNormal"/>
              <w:widowControl/>
              <w:spacing w:line="276" w:lineRule="auto"/>
              <w:ind w:firstLine="0"/>
              <w:jc w:val="center"/>
              <w:rPr>
                <w:rFonts w:ascii="Times New Roman" w:hAnsi="Times New Roman" w:cs="Times New Roman"/>
                <w:lang w:val="en-US" w:eastAsia="en-US" w:bidi="en-US"/>
              </w:rPr>
            </w:pPr>
            <w:r w:rsidRPr="00646143">
              <w:rPr>
                <w:rFonts w:ascii="Times New Roman" w:hAnsi="Times New Roman" w:cs="Times New Roman"/>
                <w:lang w:val="en-US" w:eastAsia="en-US" w:bidi="en-US"/>
              </w:rPr>
              <w:t xml:space="preserve">№ </w:t>
            </w:r>
            <w:r w:rsidRPr="00646143">
              <w:rPr>
                <w:rFonts w:ascii="Times New Roman" w:hAnsi="Times New Roman" w:cs="Times New Roman"/>
                <w:lang w:val="en-US" w:eastAsia="en-US" w:bidi="en-US"/>
              </w:rPr>
              <w:br/>
              <w:t>п/п</w:t>
            </w:r>
          </w:p>
        </w:tc>
        <w:tc>
          <w:tcPr>
            <w:tcW w:w="2410" w:type="dxa"/>
            <w:vMerge w:val="restart"/>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277DB8">
            <w:pPr>
              <w:pStyle w:val="ConsPlusNormal"/>
              <w:widowControl/>
              <w:spacing w:line="276" w:lineRule="auto"/>
              <w:ind w:firstLine="0"/>
              <w:jc w:val="center"/>
              <w:rPr>
                <w:rFonts w:ascii="Times New Roman" w:hAnsi="Times New Roman" w:cs="Times New Roman"/>
                <w:lang w:val="en-US" w:eastAsia="en-US" w:bidi="en-US"/>
              </w:rPr>
            </w:pPr>
            <w:r w:rsidRPr="00646143">
              <w:rPr>
                <w:rFonts w:ascii="Times New Roman" w:hAnsi="Times New Roman" w:cs="Times New Roman"/>
                <w:lang w:val="en-US" w:eastAsia="en-US" w:bidi="en-US"/>
              </w:rPr>
              <w:t>Цели, целевые показатели</w:t>
            </w:r>
          </w:p>
        </w:tc>
        <w:tc>
          <w:tcPr>
            <w:tcW w:w="1275" w:type="dxa"/>
            <w:vMerge w:val="restart"/>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277DB8">
            <w:pPr>
              <w:pStyle w:val="ConsPlusNormal"/>
              <w:widowControl/>
              <w:spacing w:line="276" w:lineRule="auto"/>
              <w:ind w:firstLine="0"/>
              <w:jc w:val="center"/>
              <w:rPr>
                <w:rFonts w:ascii="Times New Roman" w:hAnsi="Times New Roman" w:cs="Times New Roman"/>
                <w:lang w:val="en-US" w:eastAsia="en-US" w:bidi="en-US"/>
              </w:rPr>
            </w:pPr>
            <w:r w:rsidRPr="00646143">
              <w:rPr>
                <w:rFonts w:ascii="Times New Roman" w:hAnsi="Times New Roman" w:cs="Times New Roman"/>
                <w:lang w:val="en-US" w:eastAsia="en-US" w:bidi="en-US"/>
              </w:rPr>
              <w:t>Единицаизмерения</w:t>
            </w:r>
          </w:p>
        </w:tc>
        <w:tc>
          <w:tcPr>
            <w:tcW w:w="1134"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383332">
            <w:pPr>
              <w:pStyle w:val="ConsPlusNormal"/>
              <w:widowControl/>
              <w:spacing w:line="276" w:lineRule="auto"/>
              <w:ind w:firstLine="0"/>
              <w:jc w:val="center"/>
              <w:rPr>
                <w:rFonts w:ascii="Times New Roman" w:hAnsi="Times New Roman" w:cs="Times New Roman"/>
                <w:lang w:val="en-US" w:eastAsia="en-US" w:bidi="en-US"/>
              </w:rPr>
            </w:pPr>
            <w:r w:rsidRPr="00646143">
              <w:rPr>
                <w:rFonts w:ascii="Times New Roman" w:hAnsi="Times New Roman" w:cs="Times New Roman"/>
                <w:lang w:val="en-US" w:eastAsia="en-US" w:bidi="en-US"/>
              </w:rPr>
              <w:t>20</w:t>
            </w:r>
            <w:r w:rsidR="00383332">
              <w:rPr>
                <w:rFonts w:ascii="Times New Roman" w:hAnsi="Times New Roman" w:cs="Times New Roman"/>
                <w:lang w:eastAsia="en-US" w:bidi="en-US"/>
              </w:rPr>
              <w:t>20</w:t>
            </w:r>
            <w:r w:rsidRPr="00646143">
              <w:rPr>
                <w:rFonts w:ascii="Times New Roman" w:hAnsi="Times New Roman" w:cs="Times New Roman"/>
                <w:lang w:val="en-US" w:eastAsia="en-US" w:bidi="en-US"/>
              </w:rPr>
              <w:t xml:space="preserve"> год</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277DB8" w:rsidRPr="00646143" w:rsidRDefault="00646143" w:rsidP="00383332">
            <w:pPr>
              <w:pStyle w:val="ConsPlusNormal"/>
              <w:widowControl/>
              <w:spacing w:line="276" w:lineRule="auto"/>
              <w:ind w:firstLine="0"/>
              <w:jc w:val="center"/>
              <w:rPr>
                <w:rFonts w:ascii="Times New Roman" w:hAnsi="Times New Roman" w:cs="Times New Roman"/>
                <w:lang w:val="en-US" w:eastAsia="en-US" w:bidi="en-US"/>
              </w:rPr>
            </w:pPr>
            <w:r w:rsidRPr="00646143">
              <w:rPr>
                <w:rFonts w:ascii="Times New Roman" w:hAnsi="Times New Roman" w:cs="Times New Roman"/>
                <w:lang w:val="en-US" w:eastAsia="en-US" w:bidi="en-US"/>
              </w:rPr>
              <w:t>20</w:t>
            </w:r>
            <w:r w:rsidRPr="00646143">
              <w:rPr>
                <w:rFonts w:ascii="Times New Roman" w:hAnsi="Times New Roman" w:cs="Times New Roman"/>
                <w:lang w:eastAsia="en-US" w:bidi="en-US"/>
              </w:rPr>
              <w:t>2</w:t>
            </w:r>
            <w:r w:rsidR="00383332">
              <w:rPr>
                <w:rFonts w:ascii="Times New Roman" w:hAnsi="Times New Roman" w:cs="Times New Roman"/>
                <w:lang w:eastAsia="en-US" w:bidi="en-US"/>
              </w:rPr>
              <w:t>1</w:t>
            </w:r>
            <w:r w:rsidR="00277DB8" w:rsidRPr="00646143">
              <w:rPr>
                <w:rFonts w:ascii="Times New Roman" w:hAnsi="Times New Roman" w:cs="Times New Roman"/>
                <w:lang w:val="en-US" w:eastAsia="en-US" w:bidi="en-US"/>
              </w:rPr>
              <w:t xml:space="preserve"> год</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277DB8" w:rsidRPr="00646143" w:rsidRDefault="00147ABA" w:rsidP="00383332">
            <w:pPr>
              <w:pStyle w:val="ConsPlusNormal"/>
              <w:widowControl/>
              <w:spacing w:line="276" w:lineRule="auto"/>
              <w:ind w:firstLine="0"/>
              <w:jc w:val="center"/>
              <w:rPr>
                <w:rFonts w:ascii="Times New Roman" w:hAnsi="Times New Roman" w:cs="Times New Roman"/>
                <w:lang w:val="en-US" w:eastAsia="en-US" w:bidi="en-US"/>
              </w:rPr>
            </w:pPr>
            <w:r w:rsidRPr="00646143">
              <w:rPr>
                <w:rFonts w:ascii="Times New Roman" w:hAnsi="Times New Roman" w:cs="Times New Roman"/>
                <w:lang w:val="en-US" w:eastAsia="en-US" w:bidi="en-US"/>
              </w:rPr>
              <w:t>20</w:t>
            </w:r>
            <w:r w:rsidR="00646143" w:rsidRPr="00646143">
              <w:rPr>
                <w:rFonts w:ascii="Times New Roman" w:hAnsi="Times New Roman" w:cs="Times New Roman"/>
                <w:lang w:eastAsia="en-US" w:bidi="en-US"/>
              </w:rPr>
              <w:t>2</w:t>
            </w:r>
            <w:r w:rsidR="00383332">
              <w:rPr>
                <w:rFonts w:ascii="Times New Roman" w:hAnsi="Times New Roman" w:cs="Times New Roman"/>
                <w:lang w:eastAsia="en-US" w:bidi="en-US"/>
              </w:rPr>
              <w:t>2</w:t>
            </w:r>
            <w:r w:rsidR="00646143" w:rsidRPr="00646143">
              <w:rPr>
                <w:rFonts w:ascii="Times New Roman" w:hAnsi="Times New Roman" w:cs="Times New Roman"/>
                <w:lang w:eastAsia="en-US" w:bidi="en-US"/>
              </w:rPr>
              <w:t xml:space="preserve"> </w:t>
            </w:r>
            <w:r w:rsidR="00277DB8" w:rsidRPr="00646143">
              <w:rPr>
                <w:rFonts w:ascii="Times New Roman" w:hAnsi="Times New Roman" w:cs="Times New Roman"/>
                <w:lang w:val="en-US" w:eastAsia="en-US" w:bidi="en-US"/>
              </w:rPr>
              <w:t>год</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277DB8">
            <w:pPr>
              <w:pStyle w:val="ConsPlusNormal"/>
              <w:widowControl/>
              <w:spacing w:line="276" w:lineRule="auto"/>
              <w:ind w:firstLine="0"/>
              <w:jc w:val="center"/>
              <w:rPr>
                <w:rFonts w:ascii="Times New Roman" w:hAnsi="Times New Roman" w:cs="Times New Roman"/>
                <w:lang w:val="en-US" w:eastAsia="en-US" w:bidi="en-US"/>
              </w:rPr>
            </w:pPr>
            <w:r w:rsidRPr="00646143">
              <w:rPr>
                <w:rFonts w:ascii="Times New Roman" w:hAnsi="Times New Roman" w:cs="Times New Roman"/>
                <w:lang w:val="en-US" w:eastAsia="en-US" w:bidi="en-US"/>
              </w:rPr>
              <w:t>Плановый период</w:t>
            </w:r>
          </w:p>
        </w:tc>
        <w:tc>
          <w:tcPr>
            <w:tcW w:w="5674" w:type="dxa"/>
            <w:gridSpan w:val="10"/>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277DB8">
            <w:pPr>
              <w:pStyle w:val="ConsPlusNormal"/>
              <w:widowControl/>
              <w:spacing w:line="276" w:lineRule="auto"/>
              <w:ind w:firstLine="0"/>
              <w:jc w:val="center"/>
              <w:rPr>
                <w:rFonts w:ascii="Times New Roman" w:hAnsi="Times New Roman" w:cs="Times New Roman"/>
                <w:lang w:val="en-US" w:eastAsia="en-US" w:bidi="en-US"/>
              </w:rPr>
            </w:pPr>
            <w:r w:rsidRPr="00646143">
              <w:rPr>
                <w:rFonts w:ascii="Times New Roman" w:hAnsi="Times New Roman" w:cs="Times New Roman"/>
                <w:lang w:val="en-US" w:eastAsia="en-US" w:bidi="en-US"/>
              </w:rPr>
              <w:t>Долгосрочный период по годам</w:t>
            </w:r>
          </w:p>
        </w:tc>
      </w:tr>
      <w:tr w:rsidR="00277DB8" w:rsidRPr="00646143" w:rsidTr="00277DB8">
        <w:trPr>
          <w:gridBefore w:val="1"/>
          <w:wBefore w:w="76" w:type="dxa"/>
          <w:cantSplit/>
          <w:trHeight w:val="240"/>
        </w:trPr>
        <w:tc>
          <w:tcPr>
            <w:tcW w:w="422" w:type="dxa"/>
            <w:vMerge/>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277DB8">
            <w:pPr>
              <w:spacing w:after="0" w:line="240" w:lineRule="auto"/>
              <w:jc w:val="center"/>
              <w:rPr>
                <w:rFonts w:ascii="Times New Roman" w:hAnsi="Times New Roman" w:cs="Times New Roman"/>
                <w:sz w:val="20"/>
                <w:szCs w:val="20"/>
                <w:lang w:val="en-US" w:eastAsia="en-US" w:bidi="en-US"/>
              </w:rPr>
            </w:pPr>
          </w:p>
        </w:tc>
        <w:tc>
          <w:tcPr>
            <w:tcW w:w="2410" w:type="dxa"/>
            <w:vMerge/>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277DB8">
            <w:pPr>
              <w:spacing w:after="0" w:line="240" w:lineRule="auto"/>
              <w:jc w:val="center"/>
              <w:rPr>
                <w:rFonts w:ascii="Times New Roman" w:hAnsi="Times New Roman" w:cs="Times New Roman"/>
                <w:sz w:val="20"/>
                <w:szCs w:val="20"/>
                <w:lang w:val="en-US" w:eastAsia="en-US" w:bidi="en-US"/>
              </w:rPr>
            </w:pPr>
          </w:p>
        </w:tc>
        <w:tc>
          <w:tcPr>
            <w:tcW w:w="1275" w:type="dxa"/>
            <w:vMerge/>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277DB8">
            <w:pPr>
              <w:spacing w:after="0" w:line="240" w:lineRule="auto"/>
              <w:jc w:val="center"/>
              <w:rPr>
                <w:rFonts w:ascii="Times New Roman" w:hAnsi="Times New Roman" w:cs="Times New Roman"/>
                <w:sz w:val="20"/>
                <w:szCs w:val="20"/>
                <w:lang w:val="en-US" w:eastAsia="en-US" w:bidi="en-US"/>
              </w:rPr>
            </w:pPr>
          </w:p>
        </w:tc>
        <w:tc>
          <w:tcPr>
            <w:tcW w:w="1134" w:type="dxa"/>
            <w:gridSpan w:val="2"/>
            <w:vMerge/>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277DB8">
            <w:pPr>
              <w:spacing w:after="0" w:line="240" w:lineRule="auto"/>
              <w:jc w:val="center"/>
              <w:rPr>
                <w:rFonts w:ascii="Times New Roman" w:hAnsi="Times New Roman" w:cs="Times New Roman"/>
                <w:sz w:val="20"/>
                <w:szCs w:val="20"/>
                <w:lang w:val="en-US" w:eastAsia="en-US" w:bidi="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277DB8">
            <w:pPr>
              <w:spacing w:after="0" w:line="240" w:lineRule="auto"/>
              <w:jc w:val="center"/>
              <w:rPr>
                <w:rFonts w:ascii="Times New Roman" w:hAnsi="Times New Roman" w:cs="Times New Roman"/>
                <w:sz w:val="20"/>
                <w:szCs w:val="20"/>
                <w:lang w:val="en-US" w:eastAsia="en-US" w:bidi="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277DB8">
            <w:pPr>
              <w:spacing w:after="0" w:line="240" w:lineRule="auto"/>
              <w:jc w:val="center"/>
              <w:rPr>
                <w:rFonts w:ascii="Times New Roman" w:hAnsi="Times New Roman" w:cs="Times New Roman"/>
                <w:sz w:val="20"/>
                <w:szCs w:val="20"/>
                <w:lang w:val="en-US" w:eastAsia="en-US" w:bidi="en-US"/>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383332">
            <w:pPr>
              <w:pStyle w:val="ConsPlusNormal"/>
              <w:widowControl/>
              <w:spacing w:line="276" w:lineRule="auto"/>
              <w:ind w:firstLine="0"/>
              <w:jc w:val="center"/>
              <w:rPr>
                <w:rFonts w:ascii="Times New Roman" w:hAnsi="Times New Roman" w:cs="Times New Roman"/>
                <w:lang w:eastAsia="en-US" w:bidi="en-US"/>
              </w:rPr>
            </w:pPr>
            <w:r w:rsidRPr="00646143">
              <w:rPr>
                <w:rFonts w:ascii="Times New Roman" w:hAnsi="Times New Roman" w:cs="Times New Roman"/>
                <w:lang w:val="en-US" w:eastAsia="en-US" w:bidi="en-US"/>
              </w:rPr>
              <w:t>20</w:t>
            </w:r>
            <w:r w:rsidR="00A7622C" w:rsidRPr="00646143">
              <w:rPr>
                <w:rFonts w:ascii="Times New Roman" w:hAnsi="Times New Roman" w:cs="Times New Roman"/>
                <w:lang w:eastAsia="en-US" w:bidi="en-US"/>
              </w:rPr>
              <w:t>2</w:t>
            </w:r>
            <w:r w:rsidR="00383332">
              <w:rPr>
                <w:rFonts w:ascii="Times New Roman" w:hAnsi="Times New Roman" w:cs="Times New Roman"/>
                <w:lang w:eastAsia="en-US" w:bidi="en-US"/>
              </w:rPr>
              <w:t>3</w:t>
            </w:r>
          </w:p>
        </w:tc>
        <w:tc>
          <w:tcPr>
            <w:tcW w:w="992" w:type="dxa"/>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383332">
            <w:pPr>
              <w:pStyle w:val="ConsPlusNormal"/>
              <w:widowControl/>
              <w:spacing w:line="276" w:lineRule="auto"/>
              <w:ind w:firstLine="0"/>
              <w:jc w:val="center"/>
              <w:rPr>
                <w:rFonts w:ascii="Times New Roman" w:hAnsi="Times New Roman" w:cs="Times New Roman"/>
                <w:lang w:eastAsia="en-US" w:bidi="en-US"/>
              </w:rPr>
            </w:pPr>
            <w:r w:rsidRPr="00646143">
              <w:rPr>
                <w:rFonts w:ascii="Times New Roman" w:hAnsi="Times New Roman" w:cs="Times New Roman"/>
                <w:lang w:val="en-US" w:eastAsia="en-US" w:bidi="en-US"/>
              </w:rPr>
              <w:t>20</w:t>
            </w:r>
            <w:r w:rsidR="00A7622C" w:rsidRPr="00646143">
              <w:rPr>
                <w:rFonts w:ascii="Times New Roman" w:hAnsi="Times New Roman" w:cs="Times New Roman"/>
                <w:lang w:eastAsia="en-US" w:bidi="en-US"/>
              </w:rPr>
              <w:t>2</w:t>
            </w:r>
            <w:r w:rsidR="00383332">
              <w:rPr>
                <w:rFonts w:ascii="Times New Roman" w:hAnsi="Times New Roman" w:cs="Times New Roman"/>
                <w:lang w:eastAsia="en-US" w:bidi="en-US"/>
              </w:rPr>
              <w:t>4</w:t>
            </w:r>
          </w:p>
        </w:tc>
        <w:tc>
          <w:tcPr>
            <w:tcW w:w="709" w:type="dxa"/>
            <w:gridSpan w:val="2"/>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383332">
            <w:pPr>
              <w:pStyle w:val="ConsPlusNormal"/>
              <w:widowControl/>
              <w:spacing w:line="276" w:lineRule="auto"/>
              <w:ind w:firstLine="0"/>
              <w:jc w:val="center"/>
              <w:rPr>
                <w:rFonts w:ascii="Times New Roman" w:hAnsi="Times New Roman" w:cs="Times New Roman"/>
                <w:lang w:eastAsia="en-US" w:bidi="en-US"/>
              </w:rPr>
            </w:pPr>
            <w:r w:rsidRPr="00646143">
              <w:rPr>
                <w:rFonts w:ascii="Times New Roman" w:hAnsi="Times New Roman" w:cs="Times New Roman"/>
                <w:lang w:val="en-US" w:eastAsia="en-US" w:bidi="en-US"/>
              </w:rPr>
              <w:t>20</w:t>
            </w:r>
            <w:r w:rsidRPr="00646143">
              <w:rPr>
                <w:rFonts w:ascii="Times New Roman" w:hAnsi="Times New Roman" w:cs="Times New Roman"/>
                <w:lang w:eastAsia="en-US" w:bidi="en-US"/>
              </w:rPr>
              <w:t>2</w:t>
            </w:r>
            <w:r w:rsidR="00383332">
              <w:rPr>
                <w:rFonts w:ascii="Times New Roman" w:hAnsi="Times New Roman" w:cs="Times New Roman"/>
                <w:lang w:eastAsia="en-US" w:bidi="en-US"/>
              </w:rPr>
              <w:t>5</w:t>
            </w:r>
          </w:p>
        </w:tc>
        <w:tc>
          <w:tcPr>
            <w:tcW w:w="708" w:type="dxa"/>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383332">
            <w:pPr>
              <w:pStyle w:val="ConsPlusNormal"/>
              <w:widowControl/>
              <w:tabs>
                <w:tab w:val="left" w:pos="125"/>
              </w:tabs>
              <w:spacing w:line="276" w:lineRule="auto"/>
              <w:ind w:left="-155" w:firstLine="70"/>
              <w:jc w:val="center"/>
              <w:rPr>
                <w:rFonts w:ascii="Times New Roman" w:hAnsi="Times New Roman" w:cs="Times New Roman"/>
                <w:lang w:eastAsia="en-US" w:bidi="en-US"/>
              </w:rPr>
            </w:pPr>
            <w:r w:rsidRPr="00646143">
              <w:rPr>
                <w:rFonts w:ascii="Times New Roman" w:hAnsi="Times New Roman" w:cs="Times New Roman"/>
                <w:lang w:val="en-US" w:eastAsia="en-US" w:bidi="en-US"/>
              </w:rPr>
              <w:t>20</w:t>
            </w:r>
            <w:r w:rsidRPr="00646143">
              <w:rPr>
                <w:rFonts w:ascii="Times New Roman" w:hAnsi="Times New Roman" w:cs="Times New Roman"/>
                <w:lang w:eastAsia="en-US" w:bidi="en-US"/>
              </w:rPr>
              <w:t>2</w:t>
            </w:r>
            <w:r w:rsidR="00383332">
              <w:rPr>
                <w:rFonts w:ascii="Times New Roman" w:hAnsi="Times New Roman" w:cs="Times New Roman"/>
                <w:lang w:eastAsia="en-US" w:bidi="en-US"/>
              </w:rPr>
              <w:t>6</w:t>
            </w:r>
          </w:p>
        </w:tc>
        <w:tc>
          <w:tcPr>
            <w:tcW w:w="709" w:type="dxa"/>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383332">
            <w:pPr>
              <w:pStyle w:val="ConsPlusNormal"/>
              <w:widowControl/>
              <w:spacing w:line="276" w:lineRule="auto"/>
              <w:ind w:firstLine="0"/>
              <w:jc w:val="center"/>
              <w:rPr>
                <w:rFonts w:ascii="Times New Roman" w:hAnsi="Times New Roman" w:cs="Times New Roman"/>
                <w:lang w:eastAsia="en-US" w:bidi="en-US"/>
              </w:rPr>
            </w:pPr>
            <w:r w:rsidRPr="00646143">
              <w:rPr>
                <w:rFonts w:ascii="Times New Roman" w:hAnsi="Times New Roman" w:cs="Times New Roman"/>
                <w:lang w:val="en-US" w:eastAsia="en-US" w:bidi="en-US"/>
              </w:rPr>
              <w:t>20</w:t>
            </w:r>
            <w:r w:rsidRPr="00646143">
              <w:rPr>
                <w:rFonts w:ascii="Times New Roman" w:hAnsi="Times New Roman" w:cs="Times New Roman"/>
                <w:lang w:eastAsia="en-US" w:bidi="en-US"/>
              </w:rPr>
              <w:t>2</w:t>
            </w:r>
            <w:r w:rsidR="00383332">
              <w:rPr>
                <w:rFonts w:ascii="Times New Roman" w:hAnsi="Times New Roman" w:cs="Times New Roman"/>
                <w:lang w:eastAsia="en-US" w:bidi="en-US"/>
              </w:rPr>
              <w:t>7</w:t>
            </w:r>
          </w:p>
        </w:tc>
        <w:tc>
          <w:tcPr>
            <w:tcW w:w="709" w:type="dxa"/>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383332">
            <w:pPr>
              <w:pStyle w:val="ConsPlusNormal"/>
              <w:widowControl/>
              <w:spacing w:line="276" w:lineRule="auto"/>
              <w:ind w:firstLine="0"/>
              <w:jc w:val="center"/>
              <w:rPr>
                <w:rFonts w:ascii="Times New Roman" w:hAnsi="Times New Roman" w:cs="Times New Roman"/>
                <w:lang w:eastAsia="en-US" w:bidi="en-US"/>
              </w:rPr>
            </w:pPr>
            <w:r w:rsidRPr="00646143">
              <w:rPr>
                <w:rFonts w:ascii="Times New Roman" w:hAnsi="Times New Roman" w:cs="Times New Roman"/>
                <w:lang w:val="en-US" w:eastAsia="en-US" w:bidi="en-US"/>
              </w:rPr>
              <w:t>202</w:t>
            </w:r>
            <w:r w:rsidR="00383332">
              <w:rPr>
                <w:rFonts w:ascii="Times New Roman" w:hAnsi="Times New Roman" w:cs="Times New Roman"/>
                <w:lang w:eastAsia="en-US" w:bidi="en-US"/>
              </w:rPr>
              <w:t>8</w:t>
            </w:r>
          </w:p>
        </w:tc>
        <w:tc>
          <w:tcPr>
            <w:tcW w:w="709" w:type="dxa"/>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383332">
            <w:pPr>
              <w:pStyle w:val="ConsPlusNormal"/>
              <w:widowControl/>
              <w:spacing w:line="276" w:lineRule="auto"/>
              <w:ind w:firstLine="0"/>
              <w:jc w:val="center"/>
              <w:rPr>
                <w:rFonts w:ascii="Times New Roman" w:hAnsi="Times New Roman" w:cs="Times New Roman"/>
                <w:lang w:eastAsia="en-US" w:bidi="en-US"/>
              </w:rPr>
            </w:pPr>
            <w:r w:rsidRPr="00646143">
              <w:rPr>
                <w:rFonts w:ascii="Times New Roman" w:hAnsi="Times New Roman" w:cs="Times New Roman"/>
                <w:lang w:val="en-US" w:eastAsia="en-US" w:bidi="en-US"/>
              </w:rPr>
              <w:t>202</w:t>
            </w:r>
            <w:r w:rsidR="00383332">
              <w:rPr>
                <w:rFonts w:ascii="Times New Roman" w:hAnsi="Times New Roman" w:cs="Times New Roman"/>
                <w:lang w:eastAsia="en-US" w:bidi="en-US"/>
              </w:rPr>
              <w:t>9</w:t>
            </w:r>
          </w:p>
        </w:tc>
        <w:tc>
          <w:tcPr>
            <w:tcW w:w="708" w:type="dxa"/>
            <w:tcBorders>
              <w:top w:val="single" w:sz="6" w:space="0" w:color="auto"/>
              <w:left w:val="single" w:sz="6" w:space="0" w:color="auto"/>
              <w:bottom w:val="single" w:sz="6" w:space="0" w:color="auto"/>
              <w:right w:val="single" w:sz="6" w:space="0" w:color="auto"/>
            </w:tcBorders>
            <w:vAlign w:val="center"/>
            <w:hideMark/>
          </w:tcPr>
          <w:p w:rsidR="00277DB8" w:rsidRPr="00383332" w:rsidRDefault="00277DB8" w:rsidP="00383332">
            <w:pPr>
              <w:pStyle w:val="ConsPlusNormal"/>
              <w:widowControl/>
              <w:spacing w:line="276" w:lineRule="auto"/>
              <w:ind w:firstLine="0"/>
              <w:jc w:val="center"/>
              <w:rPr>
                <w:rFonts w:ascii="Times New Roman" w:hAnsi="Times New Roman" w:cs="Times New Roman"/>
                <w:lang w:eastAsia="en-US" w:bidi="en-US"/>
              </w:rPr>
            </w:pPr>
            <w:r w:rsidRPr="00646143">
              <w:rPr>
                <w:rFonts w:ascii="Times New Roman" w:hAnsi="Times New Roman" w:cs="Times New Roman"/>
                <w:lang w:val="en-US" w:eastAsia="en-US" w:bidi="en-US"/>
              </w:rPr>
              <w:t>20</w:t>
            </w:r>
            <w:r w:rsidR="00383332">
              <w:rPr>
                <w:rFonts w:ascii="Times New Roman" w:hAnsi="Times New Roman" w:cs="Times New Roman"/>
                <w:lang w:eastAsia="en-US" w:bidi="en-US"/>
              </w:rPr>
              <w:t>30</w:t>
            </w:r>
          </w:p>
        </w:tc>
        <w:tc>
          <w:tcPr>
            <w:tcW w:w="709" w:type="dxa"/>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383332">
            <w:pPr>
              <w:pStyle w:val="ConsPlusNormal"/>
              <w:widowControl/>
              <w:spacing w:line="276" w:lineRule="auto"/>
              <w:ind w:firstLine="0"/>
              <w:jc w:val="center"/>
              <w:rPr>
                <w:rFonts w:ascii="Times New Roman" w:hAnsi="Times New Roman" w:cs="Times New Roman"/>
                <w:lang w:eastAsia="en-US" w:bidi="en-US"/>
              </w:rPr>
            </w:pPr>
            <w:r w:rsidRPr="00646143">
              <w:rPr>
                <w:rFonts w:ascii="Times New Roman" w:hAnsi="Times New Roman" w:cs="Times New Roman"/>
                <w:lang w:val="en-US" w:eastAsia="en-US" w:bidi="en-US"/>
              </w:rPr>
              <w:t>20</w:t>
            </w:r>
            <w:r w:rsidR="00646143" w:rsidRPr="00646143">
              <w:rPr>
                <w:rFonts w:ascii="Times New Roman" w:hAnsi="Times New Roman" w:cs="Times New Roman"/>
                <w:lang w:eastAsia="en-US" w:bidi="en-US"/>
              </w:rPr>
              <w:t>3</w:t>
            </w:r>
            <w:r w:rsidR="00383332">
              <w:rPr>
                <w:rFonts w:ascii="Times New Roman" w:hAnsi="Times New Roman" w:cs="Times New Roman"/>
                <w:lang w:eastAsia="en-US" w:bidi="en-US"/>
              </w:rPr>
              <w:t>1</w:t>
            </w:r>
          </w:p>
        </w:tc>
        <w:tc>
          <w:tcPr>
            <w:tcW w:w="713" w:type="dxa"/>
            <w:gridSpan w:val="2"/>
            <w:tcBorders>
              <w:top w:val="single" w:sz="6" w:space="0" w:color="auto"/>
              <w:left w:val="single" w:sz="6" w:space="0" w:color="auto"/>
              <w:bottom w:val="single" w:sz="6" w:space="0" w:color="auto"/>
              <w:right w:val="single" w:sz="6" w:space="0" w:color="auto"/>
            </w:tcBorders>
            <w:vAlign w:val="center"/>
            <w:hideMark/>
          </w:tcPr>
          <w:p w:rsidR="00277DB8" w:rsidRPr="00646143" w:rsidRDefault="00277DB8" w:rsidP="00383332">
            <w:pPr>
              <w:pStyle w:val="ConsPlusNormal"/>
              <w:widowControl/>
              <w:spacing w:line="276" w:lineRule="auto"/>
              <w:ind w:firstLine="0"/>
              <w:jc w:val="center"/>
              <w:rPr>
                <w:rFonts w:ascii="Times New Roman" w:hAnsi="Times New Roman" w:cs="Times New Roman"/>
                <w:lang w:eastAsia="en-US" w:bidi="en-US"/>
              </w:rPr>
            </w:pPr>
            <w:r w:rsidRPr="00646143">
              <w:rPr>
                <w:rFonts w:ascii="Times New Roman" w:hAnsi="Times New Roman" w:cs="Times New Roman"/>
                <w:lang w:val="en-US" w:eastAsia="en-US" w:bidi="en-US"/>
              </w:rPr>
              <w:t>20</w:t>
            </w:r>
            <w:r w:rsidR="00147ABA" w:rsidRPr="00646143">
              <w:rPr>
                <w:rFonts w:ascii="Times New Roman" w:hAnsi="Times New Roman" w:cs="Times New Roman"/>
                <w:lang w:eastAsia="en-US" w:bidi="en-US"/>
              </w:rPr>
              <w:t>3</w:t>
            </w:r>
            <w:r w:rsidR="00383332">
              <w:rPr>
                <w:rFonts w:ascii="Times New Roman" w:hAnsi="Times New Roman" w:cs="Times New Roman"/>
                <w:lang w:eastAsia="en-US" w:bidi="en-US"/>
              </w:rPr>
              <w:t>2</w:t>
            </w:r>
          </w:p>
        </w:tc>
      </w:tr>
      <w:tr w:rsidR="00277DB8" w:rsidRPr="00646143" w:rsidTr="00277DB8">
        <w:trPr>
          <w:gridBefore w:val="1"/>
          <w:wBefore w:w="76" w:type="dxa"/>
          <w:cantSplit/>
          <w:trHeight w:val="240"/>
        </w:trPr>
        <w:tc>
          <w:tcPr>
            <w:tcW w:w="422" w:type="dxa"/>
            <w:tcBorders>
              <w:top w:val="single" w:sz="6" w:space="0" w:color="auto"/>
              <w:left w:val="single" w:sz="6" w:space="0" w:color="auto"/>
              <w:bottom w:val="single" w:sz="6" w:space="0" w:color="auto"/>
              <w:right w:val="single" w:sz="6" w:space="0" w:color="auto"/>
            </w:tcBorders>
            <w:hideMark/>
          </w:tcPr>
          <w:p w:rsidR="00277DB8" w:rsidRPr="00646143" w:rsidRDefault="00277DB8" w:rsidP="00277DB8">
            <w:pPr>
              <w:pStyle w:val="ConsPlusNormal"/>
              <w:widowControl/>
              <w:spacing w:line="276" w:lineRule="auto"/>
              <w:ind w:firstLine="0"/>
              <w:jc w:val="center"/>
              <w:rPr>
                <w:rFonts w:ascii="Times New Roman" w:hAnsi="Times New Roman" w:cs="Times New Roman"/>
                <w:lang w:val="en-US" w:eastAsia="en-US" w:bidi="en-US"/>
              </w:rPr>
            </w:pPr>
            <w:r w:rsidRPr="00646143">
              <w:rPr>
                <w:rFonts w:ascii="Times New Roman" w:hAnsi="Times New Roman" w:cs="Times New Roman"/>
                <w:lang w:val="en-US" w:eastAsia="en-US" w:bidi="en-US"/>
              </w:rPr>
              <w:t>1</w:t>
            </w:r>
          </w:p>
        </w:tc>
        <w:tc>
          <w:tcPr>
            <w:tcW w:w="14746" w:type="dxa"/>
            <w:gridSpan w:val="18"/>
            <w:tcBorders>
              <w:top w:val="single" w:sz="6" w:space="0" w:color="auto"/>
              <w:left w:val="single" w:sz="6" w:space="0" w:color="auto"/>
              <w:bottom w:val="single" w:sz="6" w:space="0" w:color="auto"/>
              <w:right w:val="single" w:sz="6" w:space="0" w:color="auto"/>
            </w:tcBorders>
            <w:hideMark/>
          </w:tcPr>
          <w:p w:rsidR="00277DB8" w:rsidRPr="00646143" w:rsidRDefault="00277DB8" w:rsidP="00277DB8">
            <w:pPr>
              <w:pStyle w:val="ConsPlusNormal"/>
              <w:widowControl/>
              <w:spacing w:line="276" w:lineRule="auto"/>
              <w:ind w:firstLine="0"/>
              <w:rPr>
                <w:rFonts w:ascii="Times New Roman" w:hAnsi="Times New Roman" w:cs="Times New Roman"/>
                <w:lang w:eastAsia="en-US" w:bidi="en-US"/>
              </w:rPr>
            </w:pPr>
            <w:r w:rsidRPr="00646143">
              <w:rPr>
                <w:rFonts w:ascii="Times New Roman" w:hAnsi="Times New Roman" w:cs="Times New Roman"/>
                <w:lang w:eastAsia="en-US" w:bidi="en-US"/>
              </w:rPr>
              <w:t>Цель программы: создание условийдля развития и реализации культурного и духовного потенциала населения г. Сосновоборска</w:t>
            </w:r>
          </w:p>
        </w:tc>
      </w:tr>
      <w:tr w:rsidR="00A5648F" w:rsidRPr="003E2100" w:rsidTr="00277DB8">
        <w:trPr>
          <w:gridBefore w:val="1"/>
          <w:wBefore w:w="76" w:type="dxa"/>
          <w:cantSplit/>
          <w:trHeight w:val="360"/>
        </w:trPr>
        <w:tc>
          <w:tcPr>
            <w:tcW w:w="422" w:type="dxa"/>
            <w:tcBorders>
              <w:top w:val="single" w:sz="6" w:space="0" w:color="auto"/>
              <w:left w:val="single" w:sz="6" w:space="0" w:color="auto"/>
              <w:bottom w:val="single" w:sz="6" w:space="0" w:color="auto"/>
              <w:right w:val="single" w:sz="6" w:space="0" w:color="auto"/>
            </w:tcBorders>
            <w:hideMark/>
          </w:tcPr>
          <w:p w:rsidR="00A5648F" w:rsidRPr="003E2100" w:rsidRDefault="00A5648F" w:rsidP="00277DB8">
            <w:pPr>
              <w:pStyle w:val="ConsPlusNormal"/>
              <w:widowControl/>
              <w:spacing w:line="276" w:lineRule="auto"/>
              <w:ind w:firstLine="0"/>
              <w:jc w:val="center"/>
              <w:rPr>
                <w:rFonts w:ascii="Times New Roman" w:hAnsi="Times New Roman" w:cs="Times New Roman"/>
                <w:lang w:val="en-US" w:eastAsia="en-US" w:bidi="en-US"/>
              </w:rPr>
            </w:pPr>
            <w:r w:rsidRPr="003E2100">
              <w:rPr>
                <w:rFonts w:ascii="Times New Roman" w:hAnsi="Times New Roman" w:cs="Times New Roman"/>
                <w:lang w:val="en-US" w:eastAsia="en-US" w:bidi="en-US"/>
              </w:rPr>
              <w:t>1.1</w:t>
            </w:r>
          </w:p>
        </w:tc>
        <w:tc>
          <w:tcPr>
            <w:tcW w:w="2410" w:type="dxa"/>
            <w:tcBorders>
              <w:top w:val="single" w:sz="6" w:space="0" w:color="auto"/>
              <w:left w:val="single" w:sz="6" w:space="0" w:color="auto"/>
              <w:bottom w:val="single" w:sz="6" w:space="0" w:color="auto"/>
              <w:right w:val="single" w:sz="6" w:space="0" w:color="auto"/>
            </w:tcBorders>
          </w:tcPr>
          <w:p w:rsidR="00A5648F" w:rsidRPr="003E2100" w:rsidRDefault="00A5648F" w:rsidP="00277DB8">
            <w:pPr>
              <w:pStyle w:val="ConsPlusNormal"/>
              <w:widowControl/>
              <w:spacing w:line="276" w:lineRule="auto"/>
              <w:ind w:firstLine="0"/>
              <w:rPr>
                <w:rFonts w:ascii="Times New Roman" w:hAnsi="Times New Roman" w:cs="Times New Roman"/>
                <w:lang w:eastAsia="en-US" w:bidi="en-US"/>
              </w:rPr>
            </w:pPr>
            <w:r w:rsidRPr="003E2100">
              <w:rPr>
                <w:rFonts w:ascii="Times New Roman" w:hAnsi="Times New Roman" w:cs="Times New Roman"/>
                <w:lang w:eastAsia="en-US" w:bidi="en-US"/>
              </w:rPr>
              <w:t>Удельный вес населения, участвующего в платных культурно-досуговых мероприятиях, проводимых муниципальными учреждениями культуры</w:t>
            </w:r>
          </w:p>
        </w:tc>
        <w:tc>
          <w:tcPr>
            <w:tcW w:w="1275" w:type="dxa"/>
            <w:tcBorders>
              <w:top w:val="single" w:sz="6" w:space="0" w:color="auto"/>
              <w:left w:val="single" w:sz="6" w:space="0" w:color="auto"/>
              <w:bottom w:val="single" w:sz="6" w:space="0" w:color="auto"/>
              <w:right w:val="single" w:sz="6" w:space="0" w:color="auto"/>
            </w:tcBorders>
            <w:hideMark/>
          </w:tcPr>
          <w:p w:rsidR="00A5648F" w:rsidRPr="003E2100" w:rsidRDefault="00A5648F" w:rsidP="00277DB8">
            <w:pPr>
              <w:pStyle w:val="ConsPlusNormal"/>
              <w:widowControl/>
              <w:spacing w:line="276" w:lineRule="auto"/>
              <w:ind w:firstLine="0"/>
              <w:jc w:val="center"/>
              <w:rPr>
                <w:rFonts w:ascii="Times New Roman" w:hAnsi="Times New Roman" w:cs="Times New Roman"/>
                <w:lang w:val="en-US" w:eastAsia="en-US" w:bidi="en-US"/>
              </w:rPr>
            </w:pPr>
            <w:r w:rsidRPr="003E2100">
              <w:rPr>
                <w:rFonts w:ascii="Times New Roman" w:hAnsi="Times New Roman" w:cs="Times New Roman"/>
                <w:lang w:val="en-US" w:eastAsia="en-US" w:bidi="en-US"/>
              </w:rPr>
              <w:t>%</w:t>
            </w:r>
          </w:p>
        </w:tc>
        <w:tc>
          <w:tcPr>
            <w:tcW w:w="1134" w:type="dxa"/>
            <w:gridSpan w:val="2"/>
            <w:tcBorders>
              <w:top w:val="single" w:sz="6" w:space="0" w:color="auto"/>
              <w:left w:val="single" w:sz="6" w:space="0" w:color="auto"/>
              <w:bottom w:val="single" w:sz="6" w:space="0" w:color="auto"/>
              <w:right w:val="single" w:sz="6" w:space="0" w:color="auto"/>
            </w:tcBorders>
            <w:hideMark/>
          </w:tcPr>
          <w:p w:rsidR="00A5648F" w:rsidRPr="003E2100" w:rsidRDefault="00383332" w:rsidP="00BA0F4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8,5</w:t>
            </w:r>
            <w:r w:rsidR="008F5D1D">
              <w:rPr>
                <w:rFonts w:ascii="Times New Roman" w:hAnsi="Times New Roman" w:cs="Times New Roman"/>
                <w:lang w:eastAsia="en-US" w:bidi="en-US"/>
              </w:rPr>
              <w:t>4</w:t>
            </w:r>
          </w:p>
        </w:tc>
        <w:tc>
          <w:tcPr>
            <w:tcW w:w="1134" w:type="dxa"/>
            <w:tcBorders>
              <w:top w:val="single" w:sz="6" w:space="0" w:color="auto"/>
              <w:left w:val="single" w:sz="6" w:space="0" w:color="auto"/>
              <w:bottom w:val="single" w:sz="6" w:space="0" w:color="auto"/>
              <w:right w:val="single" w:sz="6" w:space="0" w:color="auto"/>
            </w:tcBorders>
            <w:hideMark/>
          </w:tcPr>
          <w:p w:rsidR="00A5648F" w:rsidRPr="003E2100" w:rsidRDefault="00383332" w:rsidP="00BA0F4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80,21</w:t>
            </w:r>
          </w:p>
        </w:tc>
        <w:tc>
          <w:tcPr>
            <w:tcW w:w="1134" w:type="dxa"/>
            <w:tcBorders>
              <w:top w:val="single" w:sz="6" w:space="0" w:color="auto"/>
              <w:left w:val="single" w:sz="6" w:space="0" w:color="auto"/>
              <w:bottom w:val="single" w:sz="6" w:space="0" w:color="auto"/>
              <w:right w:val="single" w:sz="6" w:space="0" w:color="auto"/>
            </w:tcBorders>
            <w:hideMark/>
          </w:tcPr>
          <w:p w:rsidR="00A5648F" w:rsidRPr="003E2100" w:rsidRDefault="00383332" w:rsidP="00BA0F4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80,5</w:t>
            </w:r>
          </w:p>
        </w:tc>
        <w:tc>
          <w:tcPr>
            <w:tcW w:w="993" w:type="dxa"/>
            <w:tcBorders>
              <w:top w:val="single" w:sz="6" w:space="0" w:color="auto"/>
              <w:left w:val="single" w:sz="6" w:space="0" w:color="auto"/>
              <w:bottom w:val="single" w:sz="6" w:space="0" w:color="auto"/>
              <w:right w:val="single" w:sz="6" w:space="0" w:color="auto"/>
            </w:tcBorders>
            <w:hideMark/>
          </w:tcPr>
          <w:p w:rsidR="00A5648F" w:rsidRPr="003E2100" w:rsidRDefault="00383332" w:rsidP="00BA0F4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80,5</w:t>
            </w:r>
          </w:p>
        </w:tc>
        <w:tc>
          <w:tcPr>
            <w:tcW w:w="992" w:type="dxa"/>
            <w:tcBorders>
              <w:top w:val="single" w:sz="6" w:space="0" w:color="auto"/>
              <w:left w:val="single" w:sz="6" w:space="0" w:color="auto"/>
              <w:bottom w:val="single" w:sz="6" w:space="0" w:color="auto"/>
              <w:right w:val="single" w:sz="6" w:space="0" w:color="auto"/>
            </w:tcBorders>
            <w:hideMark/>
          </w:tcPr>
          <w:p w:rsidR="00A5648F" w:rsidRPr="003E2100" w:rsidRDefault="00383332" w:rsidP="00BA0F4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 xml:space="preserve">80,5 </w:t>
            </w:r>
          </w:p>
        </w:tc>
        <w:tc>
          <w:tcPr>
            <w:tcW w:w="709" w:type="dxa"/>
            <w:gridSpan w:val="2"/>
            <w:tcBorders>
              <w:top w:val="single" w:sz="6" w:space="0" w:color="auto"/>
              <w:left w:val="single" w:sz="6" w:space="0" w:color="auto"/>
              <w:bottom w:val="single" w:sz="6" w:space="0" w:color="auto"/>
              <w:right w:val="single" w:sz="6" w:space="0" w:color="auto"/>
            </w:tcBorders>
            <w:hideMark/>
          </w:tcPr>
          <w:p w:rsidR="00A5648F" w:rsidRDefault="00383332">
            <w:r>
              <w:rPr>
                <w:rFonts w:ascii="Times New Roman" w:hAnsi="Times New Roman" w:cs="Times New Roman"/>
                <w:lang w:eastAsia="en-US" w:bidi="en-US"/>
              </w:rPr>
              <w:t>80,5</w:t>
            </w:r>
          </w:p>
        </w:tc>
        <w:tc>
          <w:tcPr>
            <w:tcW w:w="708" w:type="dxa"/>
            <w:tcBorders>
              <w:top w:val="single" w:sz="6" w:space="0" w:color="auto"/>
              <w:left w:val="single" w:sz="6" w:space="0" w:color="auto"/>
              <w:bottom w:val="single" w:sz="6" w:space="0" w:color="auto"/>
              <w:right w:val="single" w:sz="6" w:space="0" w:color="auto"/>
            </w:tcBorders>
            <w:hideMark/>
          </w:tcPr>
          <w:p w:rsidR="00A5648F" w:rsidRDefault="00383332">
            <w:r>
              <w:rPr>
                <w:rFonts w:ascii="Times New Roman" w:hAnsi="Times New Roman" w:cs="Times New Roman"/>
                <w:lang w:eastAsia="en-US" w:bidi="en-US"/>
              </w:rPr>
              <w:t>80,5</w:t>
            </w:r>
          </w:p>
        </w:tc>
        <w:tc>
          <w:tcPr>
            <w:tcW w:w="709" w:type="dxa"/>
            <w:tcBorders>
              <w:top w:val="single" w:sz="6" w:space="0" w:color="auto"/>
              <w:left w:val="single" w:sz="6" w:space="0" w:color="auto"/>
              <w:bottom w:val="single" w:sz="6" w:space="0" w:color="auto"/>
              <w:right w:val="single" w:sz="6" w:space="0" w:color="auto"/>
            </w:tcBorders>
            <w:hideMark/>
          </w:tcPr>
          <w:p w:rsidR="00A5648F" w:rsidRDefault="00383332">
            <w:r>
              <w:rPr>
                <w:rFonts w:ascii="Times New Roman" w:hAnsi="Times New Roman" w:cs="Times New Roman"/>
                <w:lang w:eastAsia="en-US" w:bidi="en-US"/>
              </w:rPr>
              <w:t>80,5</w:t>
            </w:r>
          </w:p>
        </w:tc>
        <w:tc>
          <w:tcPr>
            <w:tcW w:w="709" w:type="dxa"/>
            <w:tcBorders>
              <w:top w:val="single" w:sz="6" w:space="0" w:color="auto"/>
              <w:left w:val="single" w:sz="6" w:space="0" w:color="auto"/>
              <w:bottom w:val="single" w:sz="6" w:space="0" w:color="auto"/>
              <w:right w:val="single" w:sz="6" w:space="0" w:color="auto"/>
            </w:tcBorders>
            <w:hideMark/>
          </w:tcPr>
          <w:p w:rsidR="00A5648F" w:rsidRDefault="00383332">
            <w:r>
              <w:rPr>
                <w:rFonts w:ascii="Times New Roman" w:hAnsi="Times New Roman" w:cs="Times New Roman"/>
                <w:lang w:eastAsia="en-US" w:bidi="en-US"/>
              </w:rPr>
              <w:t>80,5</w:t>
            </w:r>
          </w:p>
        </w:tc>
        <w:tc>
          <w:tcPr>
            <w:tcW w:w="709" w:type="dxa"/>
            <w:tcBorders>
              <w:top w:val="single" w:sz="6" w:space="0" w:color="auto"/>
              <w:left w:val="single" w:sz="6" w:space="0" w:color="auto"/>
              <w:bottom w:val="single" w:sz="6" w:space="0" w:color="auto"/>
              <w:right w:val="single" w:sz="6" w:space="0" w:color="auto"/>
            </w:tcBorders>
            <w:hideMark/>
          </w:tcPr>
          <w:p w:rsidR="00A5648F" w:rsidRDefault="00383332">
            <w:r>
              <w:rPr>
                <w:rFonts w:ascii="Times New Roman" w:hAnsi="Times New Roman" w:cs="Times New Roman"/>
                <w:lang w:eastAsia="en-US" w:bidi="en-US"/>
              </w:rPr>
              <w:t>80,5</w:t>
            </w:r>
          </w:p>
        </w:tc>
        <w:tc>
          <w:tcPr>
            <w:tcW w:w="708" w:type="dxa"/>
            <w:tcBorders>
              <w:top w:val="single" w:sz="6" w:space="0" w:color="auto"/>
              <w:left w:val="single" w:sz="6" w:space="0" w:color="auto"/>
              <w:bottom w:val="single" w:sz="6" w:space="0" w:color="auto"/>
              <w:right w:val="single" w:sz="6" w:space="0" w:color="auto"/>
            </w:tcBorders>
            <w:hideMark/>
          </w:tcPr>
          <w:p w:rsidR="00A5648F" w:rsidRDefault="00383332">
            <w:r>
              <w:rPr>
                <w:rFonts w:ascii="Times New Roman" w:hAnsi="Times New Roman" w:cs="Times New Roman"/>
                <w:lang w:eastAsia="en-US" w:bidi="en-US"/>
              </w:rPr>
              <w:t>80,5</w:t>
            </w:r>
          </w:p>
        </w:tc>
        <w:tc>
          <w:tcPr>
            <w:tcW w:w="709" w:type="dxa"/>
            <w:tcBorders>
              <w:top w:val="single" w:sz="6" w:space="0" w:color="auto"/>
              <w:left w:val="single" w:sz="6" w:space="0" w:color="auto"/>
              <w:bottom w:val="single" w:sz="6" w:space="0" w:color="auto"/>
              <w:right w:val="single" w:sz="6" w:space="0" w:color="auto"/>
            </w:tcBorders>
            <w:hideMark/>
          </w:tcPr>
          <w:p w:rsidR="00A5648F" w:rsidRDefault="00383332">
            <w:r>
              <w:rPr>
                <w:rFonts w:ascii="Times New Roman" w:hAnsi="Times New Roman" w:cs="Times New Roman"/>
                <w:lang w:eastAsia="en-US" w:bidi="en-US"/>
              </w:rPr>
              <w:t>80,5</w:t>
            </w:r>
          </w:p>
        </w:tc>
        <w:tc>
          <w:tcPr>
            <w:tcW w:w="713" w:type="dxa"/>
            <w:gridSpan w:val="2"/>
            <w:tcBorders>
              <w:top w:val="single" w:sz="6" w:space="0" w:color="auto"/>
              <w:left w:val="single" w:sz="6" w:space="0" w:color="auto"/>
              <w:bottom w:val="single" w:sz="6" w:space="0" w:color="auto"/>
              <w:right w:val="single" w:sz="6" w:space="0" w:color="auto"/>
            </w:tcBorders>
            <w:hideMark/>
          </w:tcPr>
          <w:p w:rsidR="00A5648F" w:rsidRDefault="00383332">
            <w:r>
              <w:rPr>
                <w:rFonts w:ascii="Times New Roman" w:hAnsi="Times New Roman" w:cs="Times New Roman"/>
                <w:lang w:eastAsia="en-US" w:bidi="en-US"/>
              </w:rPr>
              <w:t>80,5</w:t>
            </w:r>
          </w:p>
        </w:tc>
      </w:tr>
      <w:tr w:rsidR="003E2100" w:rsidRPr="003E2100" w:rsidTr="00277DB8">
        <w:trPr>
          <w:gridBefore w:val="1"/>
          <w:wBefore w:w="76" w:type="dxa"/>
          <w:cantSplit/>
          <w:trHeight w:val="240"/>
        </w:trPr>
        <w:tc>
          <w:tcPr>
            <w:tcW w:w="422" w:type="dxa"/>
            <w:tcBorders>
              <w:top w:val="single" w:sz="6" w:space="0" w:color="auto"/>
              <w:left w:val="single" w:sz="6" w:space="0" w:color="auto"/>
              <w:bottom w:val="single" w:sz="6" w:space="0" w:color="auto"/>
              <w:right w:val="single" w:sz="6" w:space="0" w:color="auto"/>
            </w:tcBorders>
            <w:hideMark/>
          </w:tcPr>
          <w:p w:rsidR="003E2100" w:rsidRPr="003E2100" w:rsidRDefault="003E2100" w:rsidP="00277DB8">
            <w:pPr>
              <w:pStyle w:val="ConsPlusNormal"/>
              <w:widowControl/>
              <w:spacing w:line="276" w:lineRule="auto"/>
              <w:ind w:firstLine="0"/>
              <w:jc w:val="center"/>
              <w:rPr>
                <w:rFonts w:ascii="Times New Roman" w:hAnsi="Times New Roman" w:cs="Times New Roman"/>
                <w:lang w:eastAsia="en-US" w:bidi="en-US"/>
              </w:rPr>
            </w:pPr>
            <w:r w:rsidRPr="003E2100">
              <w:rPr>
                <w:rFonts w:ascii="Times New Roman" w:hAnsi="Times New Roman" w:cs="Times New Roman"/>
                <w:lang w:eastAsia="en-US" w:bidi="en-US"/>
              </w:rPr>
              <w:t>1.2</w:t>
            </w:r>
          </w:p>
        </w:tc>
        <w:tc>
          <w:tcPr>
            <w:tcW w:w="2410" w:type="dxa"/>
            <w:tcBorders>
              <w:top w:val="single" w:sz="6" w:space="0" w:color="auto"/>
              <w:left w:val="single" w:sz="6" w:space="0" w:color="auto"/>
              <w:bottom w:val="single" w:sz="6" w:space="0" w:color="auto"/>
              <w:right w:val="single" w:sz="6" w:space="0" w:color="auto"/>
            </w:tcBorders>
            <w:hideMark/>
          </w:tcPr>
          <w:p w:rsidR="003E2100" w:rsidRPr="003E2100" w:rsidRDefault="003E2100" w:rsidP="00277DB8">
            <w:pPr>
              <w:pStyle w:val="ConsPlusNormal"/>
              <w:widowControl/>
              <w:spacing w:line="276" w:lineRule="auto"/>
              <w:ind w:firstLine="0"/>
              <w:rPr>
                <w:rFonts w:ascii="Times New Roman" w:hAnsi="Times New Roman" w:cs="Times New Roman"/>
                <w:lang w:eastAsia="en-US" w:bidi="en-US"/>
              </w:rPr>
            </w:pPr>
            <w:r w:rsidRPr="003E2100">
              <w:rPr>
                <w:rFonts w:ascii="Times New Roman" w:hAnsi="Times New Roman" w:cs="Times New Roman"/>
                <w:lang w:eastAsia="en-US" w:bidi="en-US"/>
              </w:rPr>
              <w:t>Количество новых изданий, поступивших в библиотечные фонды муниципальных библиотек города на 1 тыс. человек населения</w:t>
            </w:r>
          </w:p>
        </w:tc>
        <w:tc>
          <w:tcPr>
            <w:tcW w:w="1275" w:type="dxa"/>
            <w:tcBorders>
              <w:top w:val="single" w:sz="6" w:space="0" w:color="auto"/>
              <w:left w:val="single" w:sz="6" w:space="0" w:color="auto"/>
              <w:bottom w:val="single" w:sz="6" w:space="0" w:color="auto"/>
              <w:right w:val="single" w:sz="6" w:space="0" w:color="auto"/>
            </w:tcBorders>
            <w:hideMark/>
          </w:tcPr>
          <w:p w:rsidR="003E2100" w:rsidRPr="003E2100" w:rsidRDefault="003E2100" w:rsidP="00277DB8">
            <w:pPr>
              <w:pStyle w:val="ConsPlusNormal"/>
              <w:widowControl/>
              <w:spacing w:line="276" w:lineRule="auto"/>
              <w:ind w:firstLine="0"/>
              <w:jc w:val="center"/>
              <w:rPr>
                <w:rFonts w:ascii="Times New Roman" w:hAnsi="Times New Roman" w:cs="Times New Roman"/>
                <w:lang w:val="en-US" w:eastAsia="en-US" w:bidi="en-US"/>
              </w:rPr>
            </w:pPr>
            <w:r w:rsidRPr="003E2100">
              <w:rPr>
                <w:rFonts w:ascii="Times New Roman" w:hAnsi="Times New Roman" w:cs="Times New Roman"/>
                <w:lang w:val="en-US" w:eastAsia="en-US" w:bidi="en-US"/>
              </w:rPr>
              <w:t>экз.</w:t>
            </w:r>
          </w:p>
        </w:tc>
        <w:tc>
          <w:tcPr>
            <w:tcW w:w="1134" w:type="dxa"/>
            <w:gridSpan w:val="2"/>
            <w:tcBorders>
              <w:top w:val="single" w:sz="6" w:space="0" w:color="auto"/>
              <w:left w:val="single" w:sz="6" w:space="0" w:color="auto"/>
              <w:bottom w:val="single" w:sz="6" w:space="0" w:color="auto"/>
              <w:right w:val="single" w:sz="6" w:space="0" w:color="auto"/>
            </w:tcBorders>
            <w:hideMark/>
          </w:tcPr>
          <w:p w:rsidR="003E2100" w:rsidRPr="003E2100" w:rsidRDefault="00811C44" w:rsidP="00BA0F4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71,86</w:t>
            </w:r>
          </w:p>
        </w:tc>
        <w:tc>
          <w:tcPr>
            <w:tcW w:w="1134" w:type="dxa"/>
            <w:tcBorders>
              <w:top w:val="single" w:sz="6" w:space="0" w:color="auto"/>
              <w:left w:val="single" w:sz="6" w:space="0" w:color="auto"/>
              <w:bottom w:val="single" w:sz="6" w:space="0" w:color="auto"/>
              <w:right w:val="single" w:sz="6" w:space="0" w:color="auto"/>
            </w:tcBorders>
            <w:hideMark/>
          </w:tcPr>
          <w:p w:rsidR="003E2100" w:rsidRPr="003E2100" w:rsidRDefault="00BA438E" w:rsidP="00BA0F4C">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75</w:t>
            </w:r>
          </w:p>
        </w:tc>
        <w:tc>
          <w:tcPr>
            <w:tcW w:w="1134" w:type="dxa"/>
            <w:tcBorders>
              <w:top w:val="single" w:sz="6" w:space="0" w:color="auto"/>
              <w:left w:val="single" w:sz="6" w:space="0" w:color="auto"/>
              <w:bottom w:val="single" w:sz="6" w:space="0" w:color="auto"/>
              <w:right w:val="single" w:sz="6" w:space="0" w:color="auto"/>
            </w:tcBorders>
            <w:hideMark/>
          </w:tcPr>
          <w:p w:rsidR="003E2100" w:rsidRPr="003E2100" w:rsidRDefault="00BA438E" w:rsidP="00811C44">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75</w:t>
            </w:r>
          </w:p>
        </w:tc>
        <w:tc>
          <w:tcPr>
            <w:tcW w:w="993" w:type="dxa"/>
            <w:tcBorders>
              <w:top w:val="single" w:sz="6" w:space="0" w:color="auto"/>
              <w:left w:val="single" w:sz="6" w:space="0" w:color="auto"/>
              <w:bottom w:val="single" w:sz="6" w:space="0" w:color="auto"/>
              <w:right w:val="single" w:sz="6" w:space="0" w:color="auto"/>
            </w:tcBorders>
            <w:hideMark/>
          </w:tcPr>
          <w:p w:rsidR="003E2100" w:rsidRPr="003E2100" w:rsidRDefault="00BA438E" w:rsidP="00811C44">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75</w:t>
            </w:r>
          </w:p>
        </w:tc>
        <w:tc>
          <w:tcPr>
            <w:tcW w:w="992" w:type="dxa"/>
            <w:tcBorders>
              <w:top w:val="single" w:sz="6" w:space="0" w:color="auto"/>
              <w:left w:val="single" w:sz="6" w:space="0" w:color="auto"/>
              <w:bottom w:val="single" w:sz="6" w:space="0" w:color="auto"/>
              <w:right w:val="single" w:sz="6" w:space="0" w:color="auto"/>
            </w:tcBorders>
            <w:hideMark/>
          </w:tcPr>
          <w:p w:rsidR="003E2100" w:rsidRPr="003E2100" w:rsidRDefault="00BA438E" w:rsidP="00961BFE">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75</w:t>
            </w:r>
          </w:p>
        </w:tc>
        <w:tc>
          <w:tcPr>
            <w:tcW w:w="709" w:type="dxa"/>
            <w:gridSpan w:val="2"/>
            <w:tcBorders>
              <w:top w:val="single" w:sz="6" w:space="0" w:color="auto"/>
              <w:left w:val="single" w:sz="6" w:space="0" w:color="auto"/>
              <w:bottom w:val="single" w:sz="6" w:space="0" w:color="auto"/>
              <w:right w:val="single" w:sz="6" w:space="0" w:color="auto"/>
            </w:tcBorders>
            <w:hideMark/>
          </w:tcPr>
          <w:p w:rsidR="003E2100" w:rsidRPr="003E2100" w:rsidRDefault="00BA438E" w:rsidP="00961BFE">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76</w:t>
            </w:r>
          </w:p>
        </w:tc>
        <w:tc>
          <w:tcPr>
            <w:tcW w:w="708" w:type="dxa"/>
            <w:tcBorders>
              <w:top w:val="single" w:sz="6" w:space="0" w:color="auto"/>
              <w:left w:val="single" w:sz="6" w:space="0" w:color="auto"/>
              <w:bottom w:val="single" w:sz="6" w:space="0" w:color="auto"/>
              <w:right w:val="single" w:sz="6" w:space="0" w:color="auto"/>
            </w:tcBorders>
            <w:hideMark/>
          </w:tcPr>
          <w:p w:rsidR="003E2100" w:rsidRPr="003E2100" w:rsidRDefault="00BA438E" w:rsidP="00961BFE">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76</w:t>
            </w:r>
          </w:p>
        </w:tc>
        <w:tc>
          <w:tcPr>
            <w:tcW w:w="709" w:type="dxa"/>
            <w:tcBorders>
              <w:top w:val="single" w:sz="6" w:space="0" w:color="auto"/>
              <w:left w:val="single" w:sz="6" w:space="0" w:color="auto"/>
              <w:bottom w:val="single" w:sz="6" w:space="0" w:color="auto"/>
              <w:right w:val="single" w:sz="6" w:space="0" w:color="auto"/>
            </w:tcBorders>
            <w:hideMark/>
          </w:tcPr>
          <w:p w:rsidR="003E2100" w:rsidRPr="003E2100" w:rsidRDefault="00BA438E" w:rsidP="00961BFE">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76</w:t>
            </w:r>
          </w:p>
        </w:tc>
        <w:tc>
          <w:tcPr>
            <w:tcW w:w="709" w:type="dxa"/>
            <w:tcBorders>
              <w:top w:val="single" w:sz="6" w:space="0" w:color="auto"/>
              <w:left w:val="single" w:sz="6" w:space="0" w:color="auto"/>
              <w:bottom w:val="single" w:sz="6" w:space="0" w:color="auto"/>
              <w:right w:val="single" w:sz="6" w:space="0" w:color="auto"/>
            </w:tcBorders>
            <w:hideMark/>
          </w:tcPr>
          <w:p w:rsidR="003E2100" w:rsidRPr="003E2100" w:rsidRDefault="00BA438E" w:rsidP="00961BFE">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76</w:t>
            </w:r>
          </w:p>
        </w:tc>
        <w:tc>
          <w:tcPr>
            <w:tcW w:w="709" w:type="dxa"/>
            <w:tcBorders>
              <w:top w:val="single" w:sz="6" w:space="0" w:color="auto"/>
              <w:left w:val="single" w:sz="6" w:space="0" w:color="auto"/>
              <w:bottom w:val="single" w:sz="6" w:space="0" w:color="auto"/>
              <w:right w:val="single" w:sz="6" w:space="0" w:color="auto"/>
            </w:tcBorders>
            <w:hideMark/>
          </w:tcPr>
          <w:p w:rsidR="003E2100" w:rsidRPr="003E2100" w:rsidRDefault="00BA438E" w:rsidP="00961BFE">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76</w:t>
            </w:r>
          </w:p>
        </w:tc>
        <w:tc>
          <w:tcPr>
            <w:tcW w:w="708" w:type="dxa"/>
            <w:tcBorders>
              <w:top w:val="single" w:sz="6" w:space="0" w:color="auto"/>
              <w:left w:val="single" w:sz="6" w:space="0" w:color="auto"/>
              <w:bottom w:val="single" w:sz="6" w:space="0" w:color="auto"/>
              <w:right w:val="single" w:sz="6" w:space="0" w:color="auto"/>
            </w:tcBorders>
            <w:hideMark/>
          </w:tcPr>
          <w:p w:rsidR="003E2100" w:rsidRPr="003E2100" w:rsidRDefault="00BA438E" w:rsidP="00961BFE">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76</w:t>
            </w:r>
          </w:p>
        </w:tc>
        <w:tc>
          <w:tcPr>
            <w:tcW w:w="709" w:type="dxa"/>
            <w:tcBorders>
              <w:top w:val="single" w:sz="6" w:space="0" w:color="auto"/>
              <w:left w:val="single" w:sz="6" w:space="0" w:color="auto"/>
              <w:bottom w:val="single" w:sz="6" w:space="0" w:color="auto"/>
              <w:right w:val="single" w:sz="6" w:space="0" w:color="auto"/>
            </w:tcBorders>
            <w:hideMark/>
          </w:tcPr>
          <w:p w:rsidR="003E2100" w:rsidRPr="003E2100" w:rsidRDefault="00BA438E" w:rsidP="00961BFE">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76</w:t>
            </w:r>
          </w:p>
        </w:tc>
        <w:tc>
          <w:tcPr>
            <w:tcW w:w="713" w:type="dxa"/>
            <w:gridSpan w:val="2"/>
            <w:tcBorders>
              <w:top w:val="single" w:sz="6" w:space="0" w:color="auto"/>
              <w:left w:val="single" w:sz="6" w:space="0" w:color="auto"/>
              <w:bottom w:val="single" w:sz="6" w:space="0" w:color="auto"/>
              <w:right w:val="single" w:sz="6" w:space="0" w:color="auto"/>
            </w:tcBorders>
            <w:hideMark/>
          </w:tcPr>
          <w:p w:rsidR="003E2100" w:rsidRPr="003E2100" w:rsidRDefault="00BA438E" w:rsidP="00277DB8">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77</w:t>
            </w:r>
          </w:p>
        </w:tc>
      </w:tr>
      <w:tr w:rsidR="003E2100" w:rsidRPr="003E2100" w:rsidTr="00277DB8">
        <w:trPr>
          <w:gridBefore w:val="1"/>
          <w:wBefore w:w="76" w:type="dxa"/>
          <w:cantSplit/>
          <w:trHeight w:val="240"/>
        </w:trPr>
        <w:tc>
          <w:tcPr>
            <w:tcW w:w="422" w:type="dxa"/>
            <w:tcBorders>
              <w:top w:val="single" w:sz="6" w:space="0" w:color="auto"/>
              <w:left w:val="single" w:sz="6" w:space="0" w:color="auto"/>
              <w:bottom w:val="single" w:sz="6" w:space="0" w:color="auto"/>
              <w:right w:val="single" w:sz="6" w:space="0" w:color="auto"/>
            </w:tcBorders>
          </w:tcPr>
          <w:p w:rsidR="003E2100" w:rsidRPr="003E2100" w:rsidRDefault="003E2100" w:rsidP="00277DB8">
            <w:pPr>
              <w:pStyle w:val="ConsPlusNormal"/>
              <w:widowControl/>
              <w:spacing w:line="276" w:lineRule="auto"/>
              <w:ind w:firstLine="0"/>
              <w:jc w:val="center"/>
              <w:rPr>
                <w:rFonts w:ascii="Times New Roman" w:hAnsi="Times New Roman" w:cs="Times New Roman"/>
                <w:lang w:eastAsia="en-US" w:bidi="en-US"/>
              </w:rPr>
            </w:pPr>
            <w:r w:rsidRPr="003E2100">
              <w:rPr>
                <w:rFonts w:ascii="Times New Roman" w:hAnsi="Times New Roman" w:cs="Times New Roman"/>
                <w:lang w:eastAsia="en-US" w:bidi="en-US"/>
              </w:rPr>
              <w:t>1.3</w:t>
            </w:r>
          </w:p>
        </w:tc>
        <w:tc>
          <w:tcPr>
            <w:tcW w:w="2410" w:type="dxa"/>
            <w:tcBorders>
              <w:top w:val="single" w:sz="6" w:space="0" w:color="auto"/>
              <w:left w:val="single" w:sz="6" w:space="0" w:color="auto"/>
              <w:bottom w:val="single" w:sz="6" w:space="0" w:color="auto"/>
              <w:right w:val="single" w:sz="6" w:space="0" w:color="auto"/>
            </w:tcBorders>
          </w:tcPr>
          <w:p w:rsidR="003E2100" w:rsidRPr="003E2100" w:rsidRDefault="00B92C77" w:rsidP="00277DB8">
            <w:pPr>
              <w:pStyle w:val="ConsPlusNormal"/>
              <w:widowControl/>
              <w:spacing w:line="276" w:lineRule="auto"/>
              <w:ind w:firstLine="0"/>
              <w:rPr>
                <w:rFonts w:ascii="Times New Roman" w:hAnsi="Times New Roman" w:cs="Times New Roman"/>
                <w:lang w:eastAsia="en-US" w:bidi="en-US"/>
              </w:rPr>
            </w:pPr>
            <w:r>
              <w:rPr>
                <w:rFonts w:ascii="Times New Roman" w:hAnsi="Times New Roman" w:cs="Times New Roman"/>
                <w:lang w:eastAsia="en-US" w:bidi="en-US"/>
              </w:rPr>
              <w:t>Доля</w:t>
            </w:r>
            <w:r w:rsidR="003E2100" w:rsidRPr="003E2100">
              <w:rPr>
                <w:rFonts w:ascii="Times New Roman" w:hAnsi="Times New Roman" w:cs="Times New Roman"/>
                <w:lang w:eastAsia="en-US" w:bidi="en-US"/>
              </w:rPr>
              <w:t xml:space="preserve"> детей, привлекаемых к участию в творческих мероприятиях, в общем числе детей</w:t>
            </w:r>
          </w:p>
        </w:tc>
        <w:tc>
          <w:tcPr>
            <w:tcW w:w="1275" w:type="dxa"/>
            <w:tcBorders>
              <w:top w:val="single" w:sz="6" w:space="0" w:color="auto"/>
              <w:left w:val="single" w:sz="6" w:space="0" w:color="auto"/>
              <w:bottom w:val="single" w:sz="6" w:space="0" w:color="auto"/>
              <w:right w:val="single" w:sz="6" w:space="0" w:color="auto"/>
            </w:tcBorders>
            <w:hideMark/>
          </w:tcPr>
          <w:p w:rsidR="003E2100" w:rsidRPr="003E2100" w:rsidRDefault="003E2100" w:rsidP="00525112">
            <w:pPr>
              <w:pStyle w:val="ConsPlusNormal"/>
              <w:widowControl/>
              <w:spacing w:line="276" w:lineRule="auto"/>
              <w:ind w:firstLine="0"/>
              <w:jc w:val="center"/>
              <w:rPr>
                <w:rFonts w:ascii="Times New Roman" w:hAnsi="Times New Roman" w:cs="Times New Roman"/>
                <w:lang w:val="en-US" w:eastAsia="en-US" w:bidi="en-US"/>
              </w:rPr>
            </w:pPr>
            <w:r w:rsidRPr="003E2100">
              <w:rPr>
                <w:rFonts w:ascii="Times New Roman" w:hAnsi="Times New Roman" w:cs="Times New Roman"/>
                <w:lang w:val="en-US" w:eastAsia="en-US" w:bidi="en-US"/>
              </w:rPr>
              <w:t>%</w:t>
            </w:r>
          </w:p>
        </w:tc>
        <w:tc>
          <w:tcPr>
            <w:tcW w:w="1134" w:type="dxa"/>
            <w:gridSpan w:val="2"/>
            <w:tcBorders>
              <w:top w:val="single" w:sz="6" w:space="0" w:color="auto"/>
              <w:left w:val="single" w:sz="6" w:space="0" w:color="auto"/>
              <w:bottom w:val="single" w:sz="6" w:space="0" w:color="auto"/>
              <w:right w:val="single" w:sz="6" w:space="0" w:color="auto"/>
            </w:tcBorders>
            <w:hideMark/>
          </w:tcPr>
          <w:p w:rsidR="003E2100" w:rsidRPr="00525112" w:rsidRDefault="003E2100" w:rsidP="00BA0F4C">
            <w:pPr>
              <w:pStyle w:val="ConsPlusNormal"/>
              <w:widowControl/>
              <w:spacing w:line="276" w:lineRule="auto"/>
              <w:ind w:firstLine="0"/>
              <w:jc w:val="center"/>
              <w:rPr>
                <w:rFonts w:ascii="Times New Roman" w:hAnsi="Times New Roman" w:cs="Times New Roman"/>
                <w:lang w:eastAsia="en-US" w:bidi="en-US"/>
              </w:rPr>
            </w:pPr>
            <w:r w:rsidRPr="00525112">
              <w:rPr>
                <w:rFonts w:ascii="Times New Roman" w:hAnsi="Times New Roman" w:cs="Times New Roman"/>
                <w:lang w:eastAsia="en-US" w:bidi="en-US"/>
              </w:rPr>
              <w:t>5</w:t>
            </w:r>
          </w:p>
        </w:tc>
        <w:tc>
          <w:tcPr>
            <w:tcW w:w="1134" w:type="dxa"/>
            <w:tcBorders>
              <w:top w:val="single" w:sz="6" w:space="0" w:color="auto"/>
              <w:left w:val="single" w:sz="6" w:space="0" w:color="auto"/>
              <w:bottom w:val="single" w:sz="6" w:space="0" w:color="auto"/>
              <w:right w:val="single" w:sz="6" w:space="0" w:color="auto"/>
            </w:tcBorders>
            <w:hideMark/>
          </w:tcPr>
          <w:p w:rsidR="003E2100" w:rsidRPr="00525112" w:rsidRDefault="003E2100" w:rsidP="00961BFE">
            <w:pPr>
              <w:pStyle w:val="ConsPlusNormal"/>
              <w:widowControl/>
              <w:spacing w:line="276" w:lineRule="auto"/>
              <w:ind w:firstLine="0"/>
              <w:rPr>
                <w:rFonts w:ascii="Times New Roman" w:hAnsi="Times New Roman" w:cs="Times New Roman"/>
                <w:lang w:eastAsia="en-US" w:bidi="en-US"/>
              </w:rPr>
            </w:pPr>
            <w:r w:rsidRPr="00525112">
              <w:rPr>
                <w:rFonts w:ascii="Times New Roman" w:hAnsi="Times New Roman" w:cs="Times New Roman"/>
                <w:lang w:eastAsia="en-US" w:bidi="en-US"/>
              </w:rPr>
              <w:t>5</w:t>
            </w:r>
            <w:r w:rsidR="00280251">
              <w:rPr>
                <w:rFonts w:ascii="Times New Roman" w:hAnsi="Times New Roman" w:cs="Times New Roman"/>
                <w:lang w:eastAsia="en-US" w:bidi="en-US"/>
              </w:rPr>
              <w:t>,05</w:t>
            </w:r>
          </w:p>
        </w:tc>
        <w:tc>
          <w:tcPr>
            <w:tcW w:w="1134" w:type="dxa"/>
            <w:tcBorders>
              <w:top w:val="single" w:sz="6" w:space="0" w:color="auto"/>
              <w:left w:val="single" w:sz="6" w:space="0" w:color="auto"/>
              <w:bottom w:val="single" w:sz="6" w:space="0" w:color="auto"/>
              <w:right w:val="single" w:sz="6" w:space="0" w:color="auto"/>
            </w:tcBorders>
            <w:hideMark/>
          </w:tcPr>
          <w:p w:rsidR="003E2100" w:rsidRPr="00525112" w:rsidRDefault="003E2100" w:rsidP="00961BFE">
            <w:pPr>
              <w:pStyle w:val="ConsPlusNormal"/>
              <w:widowControl/>
              <w:spacing w:line="276" w:lineRule="auto"/>
              <w:ind w:firstLine="0"/>
              <w:rPr>
                <w:rFonts w:ascii="Times New Roman" w:hAnsi="Times New Roman" w:cs="Times New Roman"/>
                <w:lang w:eastAsia="en-US" w:bidi="en-US"/>
              </w:rPr>
            </w:pPr>
            <w:r w:rsidRPr="00525112">
              <w:rPr>
                <w:rFonts w:ascii="Times New Roman" w:hAnsi="Times New Roman" w:cs="Times New Roman"/>
                <w:lang w:eastAsia="en-US" w:bidi="en-US"/>
              </w:rPr>
              <w:t>5,0</w:t>
            </w:r>
            <w:r w:rsidR="00A5648F" w:rsidRPr="00525112">
              <w:rPr>
                <w:rFonts w:ascii="Times New Roman" w:hAnsi="Times New Roman" w:cs="Times New Roman"/>
                <w:lang w:eastAsia="en-US" w:bidi="en-US"/>
              </w:rPr>
              <w:t>5</w:t>
            </w:r>
          </w:p>
        </w:tc>
        <w:tc>
          <w:tcPr>
            <w:tcW w:w="993" w:type="dxa"/>
            <w:tcBorders>
              <w:top w:val="single" w:sz="6" w:space="0" w:color="auto"/>
              <w:left w:val="single" w:sz="6" w:space="0" w:color="auto"/>
              <w:bottom w:val="single" w:sz="6" w:space="0" w:color="auto"/>
              <w:right w:val="single" w:sz="6" w:space="0" w:color="auto"/>
            </w:tcBorders>
            <w:hideMark/>
          </w:tcPr>
          <w:p w:rsidR="003E2100" w:rsidRPr="00525112" w:rsidRDefault="003E2100" w:rsidP="00961BFE">
            <w:pPr>
              <w:pStyle w:val="ConsPlusNormal"/>
              <w:widowControl/>
              <w:spacing w:line="276" w:lineRule="auto"/>
              <w:ind w:firstLine="0"/>
              <w:rPr>
                <w:rFonts w:ascii="Times New Roman" w:hAnsi="Times New Roman" w:cs="Times New Roman"/>
                <w:lang w:eastAsia="en-US" w:bidi="en-US"/>
              </w:rPr>
            </w:pPr>
            <w:r w:rsidRPr="00525112">
              <w:rPr>
                <w:rFonts w:ascii="Times New Roman" w:hAnsi="Times New Roman" w:cs="Times New Roman"/>
                <w:lang w:eastAsia="en-US" w:bidi="en-US"/>
              </w:rPr>
              <w:t>5,0</w:t>
            </w:r>
            <w:r w:rsidR="00A5648F" w:rsidRPr="00525112">
              <w:rPr>
                <w:rFonts w:ascii="Times New Roman" w:hAnsi="Times New Roman" w:cs="Times New Roman"/>
                <w:lang w:eastAsia="en-US" w:bidi="en-US"/>
              </w:rPr>
              <w:t>5</w:t>
            </w:r>
          </w:p>
        </w:tc>
        <w:tc>
          <w:tcPr>
            <w:tcW w:w="992" w:type="dxa"/>
            <w:tcBorders>
              <w:top w:val="single" w:sz="6" w:space="0" w:color="auto"/>
              <w:left w:val="single" w:sz="6" w:space="0" w:color="auto"/>
              <w:bottom w:val="single" w:sz="6" w:space="0" w:color="auto"/>
              <w:right w:val="single" w:sz="6" w:space="0" w:color="auto"/>
            </w:tcBorders>
            <w:hideMark/>
          </w:tcPr>
          <w:p w:rsidR="003E2100" w:rsidRPr="00525112" w:rsidRDefault="003E2100" w:rsidP="00961BFE">
            <w:pPr>
              <w:pStyle w:val="ConsPlusNormal"/>
              <w:widowControl/>
              <w:spacing w:line="276" w:lineRule="auto"/>
              <w:ind w:firstLine="0"/>
              <w:rPr>
                <w:rFonts w:ascii="Times New Roman" w:hAnsi="Times New Roman" w:cs="Times New Roman"/>
                <w:lang w:eastAsia="en-US" w:bidi="en-US"/>
              </w:rPr>
            </w:pPr>
            <w:r w:rsidRPr="00525112">
              <w:rPr>
                <w:rFonts w:ascii="Times New Roman" w:hAnsi="Times New Roman" w:cs="Times New Roman"/>
                <w:lang w:eastAsia="en-US" w:bidi="en-US"/>
              </w:rPr>
              <w:t>5,0</w:t>
            </w:r>
            <w:r w:rsidR="00A5648F" w:rsidRPr="00525112">
              <w:rPr>
                <w:rFonts w:ascii="Times New Roman" w:hAnsi="Times New Roman" w:cs="Times New Roman"/>
                <w:lang w:eastAsia="en-US" w:bidi="en-US"/>
              </w:rPr>
              <w:t>5</w:t>
            </w:r>
          </w:p>
        </w:tc>
        <w:tc>
          <w:tcPr>
            <w:tcW w:w="709" w:type="dxa"/>
            <w:gridSpan w:val="2"/>
            <w:tcBorders>
              <w:top w:val="single" w:sz="6" w:space="0" w:color="auto"/>
              <w:left w:val="single" w:sz="6" w:space="0" w:color="auto"/>
              <w:bottom w:val="single" w:sz="6" w:space="0" w:color="auto"/>
              <w:right w:val="single" w:sz="6" w:space="0" w:color="auto"/>
            </w:tcBorders>
            <w:hideMark/>
          </w:tcPr>
          <w:p w:rsidR="003E2100" w:rsidRPr="00525112" w:rsidRDefault="003E2100" w:rsidP="00961BFE">
            <w:pPr>
              <w:pStyle w:val="ConsPlusNormal"/>
              <w:widowControl/>
              <w:spacing w:line="276" w:lineRule="auto"/>
              <w:ind w:firstLine="0"/>
              <w:rPr>
                <w:rFonts w:ascii="Times New Roman" w:hAnsi="Times New Roman" w:cs="Times New Roman"/>
                <w:lang w:eastAsia="en-US" w:bidi="en-US"/>
              </w:rPr>
            </w:pPr>
            <w:r w:rsidRPr="00525112">
              <w:rPr>
                <w:rFonts w:ascii="Times New Roman" w:hAnsi="Times New Roman" w:cs="Times New Roman"/>
                <w:lang w:eastAsia="en-US" w:bidi="en-US"/>
              </w:rPr>
              <w:t>5,0</w:t>
            </w:r>
            <w:r w:rsidR="00A5648F" w:rsidRPr="00525112">
              <w:rPr>
                <w:rFonts w:ascii="Times New Roman" w:hAnsi="Times New Roman" w:cs="Times New Roman"/>
                <w:lang w:eastAsia="en-US" w:bidi="en-US"/>
              </w:rPr>
              <w:t>6</w:t>
            </w:r>
          </w:p>
        </w:tc>
        <w:tc>
          <w:tcPr>
            <w:tcW w:w="708" w:type="dxa"/>
            <w:tcBorders>
              <w:top w:val="single" w:sz="6" w:space="0" w:color="auto"/>
              <w:left w:val="single" w:sz="6" w:space="0" w:color="auto"/>
              <w:bottom w:val="single" w:sz="6" w:space="0" w:color="auto"/>
              <w:right w:val="single" w:sz="6" w:space="0" w:color="auto"/>
            </w:tcBorders>
            <w:hideMark/>
          </w:tcPr>
          <w:p w:rsidR="003E2100" w:rsidRPr="00525112" w:rsidRDefault="003E2100" w:rsidP="00961BFE">
            <w:pPr>
              <w:pStyle w:val="ConsPlusNormal"/>
              <w:widowControl/>
              <w:spacing w:line="276" w:lineRule="auto"/>
              <w:ind w:firstLine="0"/>
              <w:rPr>
                <w:rFonts w:ascii="Times New Roman" w:hAnsi="Times New Roman" w:cs="Times New Roman"/>
                <w:lang w:eastAsia="en-US" w:bidi="en-US"/>
              </w:rPr>
            </w:pPr>
            <w:r w:rsidRPr="00525112">
              <w:rPr>
                <w:rFonts w:ascii="Times New Roman" w:hAnsi="Times New Roman" w:cs="Times New Roman"/>
                <w:lang w:eastAsia="en-US" w:bidi="en-US"/>
              </w:rPr>
              <w:t>5,0</w:t>
            </w:r>
            <w:r w:rsidR="00A5648F" w:rsidRPr="00525112">
              <w:rPr>
                <w:rFonts w:ascii="Times New Roman" w:hAnsi="Times New Roman" w:cs="Times New Roman"/>
                <w:lang w:eastAsia="en-US" w:bidi="en-US"/>
              </w:rPr>
              <w:t>6</w:t>
            </w:r>
          </w:p>
        </w:tc>
        <w:tc>
          <w:tcPr>
            <w:tcW w:w="709" w:type="dxa"/>
            <w:tcBorders>
              <w:top w:val="single" w:sz="6" w:space="0" w:color="auto"/>
              <w:left w:val="single" w:sz="6" w:space="0" w:color="auto"/>
              <w:bottom w:val="single" w:sz="6" w:space="0" w:color="auto"/>
              <w:right w:val="single" w:sz="6" w:space="0" w:color="auto"/>
            </w:tcBorders>
            <w:hideMark/>
          </w:tcPr>
          <w:p w:rsidR="003E2100" w:rsidRPr="00525112" w:rsidRDefault="003E2100" w:rsidP="00961BFE">
            <w:pPr>
              <w:pStyle w:val="ConsPlusNormal"/>
              <w:widowControl/>
              <w:spacing w:line="276" w:lineRule="auto"/>
              <w:ind w:firstLine="0"/>
              <w:rPr>
                <w:rFonts w:ascii="Times New Roman" w:hAnsi="Times New Roman" w:cs="Times New Roman"/>
                <w:lang w:eastAsia="en-US" w:bidi="en-US"/>
              </w:rPr>
            </w:pPr>
            <w:r w:rsidRPr="00525112">
              <w:rPr>
                <w:rFonts w:ascii="Times New Roman" w:hAnsi="Times New Roman" w:cs="Times New Roman"/>
                <w:lang w:eastAsia="en-US" w:bidi="en-US"/>
              </w:rPr>
              <w:t>5,06</w:t>
            </w:r>
          </w:p>
        </w:tc>
        <w:tc>
          <w:tcPr>
            <w:tcW w:w="709" w:type="dxa"/>
            <w:tcBorders>
              <w:top w:val="single" w:sz="6" w:space="0" w:color="auto"/>
              <w:left w:val="single" w:sz="6" w:space="0" w:color="auto"/>
              <w:bottom w:val="single" w:sz="6" w:space="0" w:color="auto"/>
              <w:right w:val="single" w:sz="6" w:space="0" w:color="auto"/>
            </w:tcBorders>
            <w:hideMark/>
          </w:tcPr>
          <w:p w:rsidR="003E2100" w:rsidRPr="00525112" w:rsidRDefault="003E2100" w:rsidP="00961BFE">
            <w:pPr>
              <w:pStyle w:val="ConsPlusNormal"/>
              <w:widowControl/>
              <w:spacing w:line="276" w:lineRule="auto"/>
              <w:ind w:firstLine="0"/>
              <w:rPr>
                <w:rFonts w:ascii="Times New Roman" w:hAnsi="Times New Roman" w:cs="Times New Roman"/>
                <w:lang w:eastAsia="en-US" w:bidi="en-US"/>
              </w:rPr>
            </w:pPr>
            <w:r w:rsidRPr="00525112">
              <w:rPr>
                <w:rFonts w:ascii="Times New Roman" w:hAnsi="Times New Roman" w:cs="Times New Roman"/>
                <w:lang w:eastAsia="en-US" w:bidi="en-US"/>
              </w:rPr>
              <w:t>5,07</w:t>
            </w:r>
          </w:p>
        </w:tc>
        <w:tc>
          <w:tcPr>
            <w:tcW w:w="709" w:type="dxa"/>
            <w:tcBorders>
              <w:top w:val="single" w:sz="6" w:space="0" w:color="auto"/>
              <w:left w:val="single" w:sz="6" w:space="0" w:color="auto"/>
              <w:bottom w:val="single" w:sz="6" w:space="0" w:color="auto"/>
              <w:right w:val="single" w:sz="6" w:space="0" w:color="auto"/>
            </w:tcBorders>
            <w:hideMark/>
          </w:tcPr>
          <w:p w:rsidR="003E2100" w:rsidRPr="00525112" w:rsidRDefault="003E2100" w:rsidP="00961BFE">
            <w:pPr>
              <w:pStyle w:val="ConsPlusNormal"/>
              <w:widowControl/>
              <w:spacing w:line="276" w:lineRule="auto"/>
              <w:ind w:firstLine="0"/>
              <w:rPr>
                <w:rFonts w:ascii="Times New Roman" w:hAnsi="Times New Roman" w:cs="Times New Roman"/>
                <w:lang w:eastAsia="en-US" w:bidi="en-US"/>
              </w:rPr>
            </w:pPr>
            <w:r w:rsidRPr="00525112">
              <w:rPr>
                <w:rFonts w:ascii="Times New Roman" w:hAnsi="Times New Roman" w:cs="Times New Roman"/>
                <w:lang w:eastAsia="en-US" w:bidi="en-US"/>
              </w:rPr>
              <w:t>5,08</w:t>
            </w:r>
          </w:p>
        </w:tc>
        <w:tc>
          <w:tcPr>
            <w:tcW w:w="708" w:type="dxa"/>
            <w:tcBorders>
              <w:top w:val="single" w:sz="6" w:space="0" w:color="auto"/>
              <w:left w:val="single" w:sz="6" w:space="0" w:color="auto"/>
              <w:bottom w:val="single" w:sz="6" w:space="0" w:color="auto"/>
              <w:right w:val="single" w:sz="6" w:space="0" w:color="auto"/>
            </w:tcBorders>
            <w:hideMark/>
          </w:tcPr>
          <w:p w:rsidR="003E2100" w:rsidRPr="00525112" w:rsidRDefault="003E2100" w:rsidP="00961BFE">
            <w:pPr>
              <w:pStyle w:val="ConsPlusNormal"/>
              <w:widowControl/>
              <w:spacing w:line="276" w:lineRule="auto"/>
              <w:ind w:firstLine="0"/>
              <w:rPr>
                <w:rFonts w:ascii="Times New Roman" w:hAnsi="Times New Roman" w:cs="Times New Roman"/>
                <w:lang w:eastAsia="en-US" w:bidi="en-US"/>
              </w:rPr>
            </w:pPr>
            <w:r w:rsidRPr="00525112">
              <w:rPr>
                <w:rFonts w:ascii="Times New Roman" w:hAnsi="Times New Roman" w:cs="Times New Roman"/>
                <w:lang w:eastAsia="en-US" w:bidi="en-US"/>
              </w:rPr>
              <w:t>5,09</w:t>
            </w:r>
          </w:p>
        </w:tc>
        <w:tc>
          <w:tcPr>
            <w:tcW w:w="709" w:type="dxa"/>
            <w:tcBorders>
              <w:top w:val="single" w:sz="6" w:space="0" w:color="auto"/>
              <w:left w:val="single" w:sz="6" w:space="0" w:color="auto"/>
              <w:bottom w:val="single" w:sz="6" w:space="0" w:color="auto"/>
              <w:right w:val="single" w:sz="6" w:space="0" w:color="auto"/>
            </w:tcBorders>
            <w:hideMark/>
          </w:tcPr>
          <w:p w:rsidR="003E2100" w:rsidRPr="00525112" w:rsidRDefault="003E2100" w:rsidP="00961BFE">
            <w:pPr>
              <w:pStyle w:val="ConsPlusNormal"/>
              <w:widowControl/>
              <w:spacing w:line="276" w:lineRule="auto"/>
              <w:ind w:firstLine="0"/>
              <w:rPr>
                <w:rFonts w:ascii="Times New Roman" w:hAnsi="Times New Roman" w:cs="Times New Roman"/>
                <w:lang w:eastAsia="en-US" w:bidi="en-US"/>
              </w:rPr>
            </w:pPr>
            <w:r w:rsidRPr="00525112">
              <w:rPr>
                <w:rFonts w:ascii="Times New Roman" w:hAnsi="Times New Roman" w:cs="Times New Roman"/>
                <w:lang w:eastAsia="en-US" w:bidi="en-US"/>
              </w:rPr>
              <w:t>5,1</w:t>
            </w:r>
          </w:p>
        </w:tc>
        <w:tc>
          <w:tcPr>
            <w:tcW w:w="713" w:type="dxa"/>
            <w:gridSpan w:val="2"/>
            <w:tcBorders>
              <w:top w:val="single" w:sz="6" w:space="0" w:color="auto"/>
              <w:left w:val="single" w:sz="6" w:space="0" w:color="auto"/>
              <w:bottom w:val="single" w:sz="6" w:space="0" w:color="auto"/>
              <w:right w:val="single" w:sz="6" w:space="0" w:color="auto"/>
            </w:tcBorders>
            <w:hideMark/>
          </w:tcPr>
          <w:p w:rsidR="003E2100" w:rsidRPr="00525112" w:rsidRDefault="003E2100" w:rsidP="00277DB8">
            <w:pPr>
              <w:pStyle w:val="ConsPlusNormal"/>
              <w:widowControl/>
              <w:spacing w:line="276" w:lineRule="auto"/>
              <w:ind w:firstLine="0"/>
              <w:rPr>
                <w:rFonts w:ascii="Times New Roman" w:hAnsi="Times New Roman" w:cs="Times New Roman"/>
                <w:lang w:eastAsia="en-US" w:bidi="en-US"/>
              </w:rPr>
            </w:pPr>
            <w:r w:rsidRPr="00525112">
              <w:rPr>
                <w:rFonts w:ascii="Times New Roman" w:hAnsi="Times New Roman" w:cs="Times New Roman"/>
                <w:lang w:eastAsia="en-US" w:bidi="en-US"/>
              </w:rPr>
              <w:t>5.11</w:t>
            </w:r>
          </w:p>
        </w:tc>
      </w:tr>
      <w:tr w:rsidR="003E2100" w:rsidRPr="005F5CBC" w:rsidTr="00277DB8">
        <w:tblPrEx>
          <w:tblCellMar>
            <w:left w:w="108" w:type="dxa"/>
            <w:right w:w="108" w:type="dxa"/>
          </w:tblCellMar>
        </w:tblPrEx>
        <w:trPr>
          <w:gridAfter w:val="1"/>
          <w:wAfter w:w="352" w:type="dxa"/>
        </w:trPr>
        <w:tc>
          <w:tcPr>
            <w:tcW w:w="4958" w:type="dxa"/>
            <w:gridSpan w:val="5"/>
            <w:hideMark/>
          </w:tcPr>
          <w:p w:rsidR="003E2100" w:rsidRPr="0038508D" w:rsidRDefault="003E2100" w:rsidP="003A2E43">
            <w:pPr>
              <w:autoSpaceDE w:val="0"/>
              <w:autoSpaceDN w:val="0"/>
              <w:adjustRightInd w:val="0"/>
              <w:rPr>
                <w:rFonts w:ascii="Times New Roman" w:hAnsi="Times New Roman" w:cs="Times New Roman"/>
                <w:sz w:val="24"/>
                <w:szCs w:val="24"/>
              </w:rPr>
            </w:pPr>
          </w:p>
          <w:p w:rsidR="003E2100" w:rsidRPr="0038508D" w:rsidRDefault="003E2100" w:rsidP="003A2E43">
            <w:pPr>
              <w:autoSpaceDE w:val="0"/>
              <w:autoSpaceDN w:val="0"/>
              <w:adjustRightInd w:val="0"/>
              <w:rPr>
                <w:rFonts w:ascii="Times New Roman" w:hAnsi="Times New Roman" w:cs="Times New Roman"/>
                <w:sz w:val="24"/>
                <w:szCs w:val="24"/>
              </w:rPr>
            </w:pPr>
            <w:r w:rsidRPr="0038508D">
              <w:rPr>
                <w:rFonts w:ascii="Times New Roman" w:hAnsi="Times New Roman" w:cs="Times New Roman"/>
                <w:sz w:val="24"/>
                <w:szCs w:val="24"/>
              </w:rPr>
              <w:t>Руководитель</w:t>
            </w:r>
          </w:p>
        </w:tc>
        <w:tc>
          <w:tcPr>
            <w:tcW w:w="4967" w:type="dxa"/>
            <w:gridSpan w:val="6"/>
            <w:hideMark/>
          </w:tcPr>
          <w:p w:rsidR="003E2100" w:rsidRPr="0038508D" w:rsidRDefault="003E2100" w:rsidP="003A2E43">
            <w:pPr>
              <w:autoSpaceDE w:val="0"/>
              <w:autoSpaceDN w:val="0"/>
              <w:adjustRightInd w:val="0"/>
              <w:jc w:val="center"/>
              <w:rPr>
                <w:rFonts w:ascii="Times New Roman" w:hAnsi="Times New Roman" w:cs="Times New Roman"/>
                <w:sz w:val="24"/>
                <w:szCs w:val="24"/>
              </w:rPr>
            </w:pPr>
          </w:p>
          <w:p w:rsidR="003E2100" w:rsidRPr="0038508D" w:rsidRDefault="003E2100" w:rsidP="003A2E43">
            <w:pPr>
              <w:autoSpaceDE w:val="0"/>
              <w:autoSpaceDN w:val="0"/>
              <w:adjustRightInd w:val="0"/>
              <w:jc w:val="center"/>
              <w:rPr>
                <w:rFonts w:ascii="Times New Roman" w:hAnsi="Times New Roman" w:cs="Times New Roman"/>
                <w:sz w:val="24"/>
                <w:szCs w:val="24"/>
              </w:rPr>
            </w:pPr>
            <w:r w:rsidRPr="0038508D">
              <w:rPr>
                <w:rFonts w:ascii="Times New Roman" w:hAnsi="Times New Roman" w:cs="Times New Roman"/>
                <w:sz w:val="24"/>
                <w:szCs w:val="24"/>
              </w:rPr>
              <w:t>____________________</w:t>
            </w:r>
          </w:p>
          <w:p w:rsidR="003E2100" w:rsidRPr="0038508D" w:rsidRDefault="003E2100" w:rsidP="003A2E43">
            <w:pPr>
              <w:autoSpaceDE w:val="0"/>
              <w:autoSpaceDN w:val="0"/>
              <w:adjustRightInd w:val="0"/>
              <w:jc w:val="center"/>
              <w:rPr>
                <w:rFonts w:ascii="Times New Roman" w:hAnsi="Times New Roman" w:cs="Times New Roman"/>
                <w:sz w:val="24"/>
                <w:szCs w:val="24"/>
              </w:rPr>
            </w:pPr>
          </w:p>
        </w:tc>
        <w:tc>
          <w:tcPr>
            <w:tcW w:w="4967" w:type="dxa"/>
            <w:gridSpan w:val="8"/>
            <w:hideMark/>
          </w:tcPr>
          <w:p w:rsidR="003E2100" w:rsidRPr="0038508D" w:rsidRDefault="003E2100" w:rsidP="003A2E43">
            <w:pPr>
              <w:autoSpaceDE w:val="0"/>
              <w:autoSpaceDN w:val="0"/>
              <w:adjustRightInd w:val="0"/>
              <w:jc w:val="center"/>
              <w:rPr>
                <w:rFonts w:ascii="Times New Roman" w:hAnsi="Times New Roman" w:cs="Times New Roman"/>
                <w:sz w:val="24"/>
                <w:szCs w:val="24"/>
                <w:lang w:eastAsia="en-US" w:bidi="en-US"/>
              </w:rPr>
            </w:pPr>
          </w:p>
          <w:p w:rsidR="003E2100" w:rsidRPr="0038508D" w:rsidRDefault="003E2100" w:rsidP="00C23626">
            <w:pPr>
              <w:autoSpaceDE w:val="0"/>
              <w:autoSpaceDN w:val="0"/>
              <w:adjustRightInd w:val="0"/>
              <w:jc w:val="right"/>
              <w:rPr>
                <w:rFonts w:ascii="Times New Roman" w:hAnsi="Times New Roman" w:cs="Times New Roman"/>
                <w:sz w:val="24"/>
                <w:szCs w:val="24"/>
              </w:rPr>
            </w:pPr>
            <w:r w:rsidRPr="0038508D">
              <w:rPr>
                <w:rFonts w:ascii="Times New Roman" w:hAnsi="Times New Roman" w:cs="Times New Roman"/>
                <w:sz w:val="24"/>
                <w:szCs w:val="24"/>
                <w:lang w:eastAsia="en-US" w:bidi="en-US"/>
              </w:rPr>
              <w:t>М.В.Белянина</w:t>
            </w:r>
          </w:p>
        </w:tc>
      </w:tr>
    </w:tbl>
    <w:p w:rsidR="00277DB8" w:rsidRPr="005F5CBC" w:rsidRDefault="00277DB8" w:rsidP="00277DB8">
      <w:pPr>
        <w:rPr>
          <w:rFonts w:ascii="Times New Roman" w:hAnsi="Times New Roman" w:cs="Times New Roman"/>
          <w:color w:val="FF0000"/>
          <w:sz w:val="24"/>
          <w:szCs w:val="24"/>
        </w:rPr>
      </w:pPr>
    </w:p>
    <w:p w:rsidR="00492C37" w:rsidRPr="005F5CBC" w:rsidRDefault="00492C37" w:rsidP="00277DB8">
      <w:pPr>
        <w:spacing w:after="0"/>
        <w:rPr>
          <w:rFonts w:ascii="Times New Roman" w:hAnsi="Times New Roman" w:cs="Times New Roman"/>
          <w:color w:val="FF0000"/>
          <w:sz w:val="24"/>
          <w:szCs w:val="24"/>
          <w:lang w:val="en-US" w:eastAsia="en-US" w:bidi="en-US"/>
        </w:rPr>
        <w:sectPr w:rsidR="00492C37" w:rsidRPr="005F5CBC" w:rsidSect="005050BC">
          <w:pgSz w:w="16838" w:h="11906" w:orient="landscape"/>
          <w:pgMar w:top="567" w:right="1134" w:bottom="567" w:left="1134" w:header="709" w:footer="709" w:gutter="0"/>
          <w:cols w:space="720"/>
        </w:sectPr>
      </w:pPr>
    </w:p>
    <w:tbl>
      <w:tblPr>
        <w:tblW w:w="0" w:type="auto"/>
        <w:tblLook w:val="04A0" w:firstRow="1" w:lastRow="0" w:firstColumn="1" w:lastColumn="0" w:noHBand="0" w:noVBand="1"/>
      </w:tblPr>
      <w:tblGrid>
        <w:gridCol w:w="7393"/>
        <w:gridCol w:w="7393"/>
      </w:tblGrid>
      <w:tr w:rsidR="00277DB8" w:rsidRPr="00BC441B" w:rsidTr="00277DB8">
        <w:tc>
          <w:tcPr>
            <w:tcW w:w="7393" w:type="dxa"/>
          </w:tcPr>
          <w:p w:rsidR="00277DB8" w:rsidRPr="00BC441B" w:rsidRDefault="00277DB8" w:rsidP="00277DB8">
            <w:pPr>
              <w:spacing w:after="0"/>
              <w:rPr>
                <w:rFonts w:ascii="Times New Roman" w:hAnsi="Times New Roman" w:cs="Times New Roman"/>
                <w:sz w:val="24"/>
                <w:szCs w:val="24"/>
                <w:lang w:val="en-US" w:eastAsia="en-US" w:bidi="en-US"/>
              </w:rPr>
            </w:pPr>
          </w:p>
        </w:tc>
        <w:tc>
          <w:tcPr>
            <w:tcW w:w="7393" w:type="dxa"/>
            <w:hideMark/>
          </w:tcPr>
          <w:p w:rsidR="00277DB8" w:rsidRPr="00BC441B" w:rsidRDefault="00277DB8" w:rsidP="00C72BF7">
            <w:pPr>
              <w:spacing w:after="0"/>
              <w:ind w:left="2246"/>
              <w:rPr>
                <w:rFonts w:ascii="Times New Roman" w:hAnsi="Times New Roman" w:cs="Times New Roman"/>
                <w:sz w:val="24"/>
                <w:szCs w:val="24"/>
                <w:lang w:eastAsia="en-US" w:bidi="en-US"/>
              </w:rPr>
            </w:pPr>
            <w:r w:rsidRPr="00BC441B">
              <w:rPr>
                <w:rFonts w:ascii="Times New Roman" w:hAnsi="Times New Roman" w:cs="Times New Roman"/>
                <w:sz w:val="24"/>
                <w:szCs w:val="24"/>
                <w:lang w:eastAsia="en-US" w:bidi="en-US"/>
              </w:rPr>
              <w:t xml:space="preserve">Приложение № </w:t>
            </w:r>
            <w:r w:rsidR="003D7886" w:rsidRPr="00BC441B">
              <w:rPr>
                <w:rFonts w:ascii="Times New Roman" w:hAnsi="Times New Roman" w:cs="Times New Roman"/>
                <w:sz w:val="24"/>
                <w:szCs w:val="24"/>
                <w:lang w:eastAsia="en-US" w:bidi="en-US"/>
              </w:rPr>
              <w:t>1</w:t>
            </w:r>
          </w:p>
          <w:p w:rsidR="00277DB8" w:rsidRPr="00BC441B" w:rsidRDefault="00277DB8" w:rsidP="00C72BF7">
            <w:pPr>
              <w:spacing w:after="0"/>
              <w:ind w:left="2246"/>
              <w:rPr>
                <w:rFonts w:ascii="Times New Roman" w:hAnsi="Times New Roman" w:cs="Times New Roman"/>
                <w:sz w:val="24"/>
                <w:szCs w:val="24"/>
                <w:lang w:eastAsia="en-US" w:bidi="en-US"/>
              </w:rPr>
            </w:pPr>
            <w:r w:rsidRPr="00BC441B">
              <w:rPr>
                <w:rFonts w:ascii="Times New Roman" w:hAnsi="Times New Roman" w:cs="Times New Roman"/>
                <w:sz w:val="24"/>
                <w:szCs w:val="24"/>
                <w:lang w:eastAsia="en-US" w:bidi="en-US"/>
              </w:rPr>
              <w:t>к муниципальной программе</w:t>
            </w:r>
          </w:p>
          <w:p w:rsidR="00277DB8" w:rsidRPr="00BC441B" w:rsidRDefault="00277DB8" w:rsidP="00C72BF7">
            <w:pPr>
              <w:spacing w:after="0"/>
              <w:ind w:left="2246"/>
              <w:rPr>
                <w:rFonts w:ascii="Times New Roman" w:hAnsi="Times New Roman" w:cs="Times New Roman"/>
                <w:sz w:val="24"/>
                <w:szCs w:val="24"/>
                <w:lang w:eastAsia="en-US" w:bidi="en-US"/>
              </w:rPr>
            </w:pPr>
            <w:r w:rsidRPr="00BC441B">
              <w:rPr>
                <w:rFonts w:ascii="Times New Roman" w:hAnsi="Times New Roman" w:cs="Times New Roman"/>
                <w:sz w:val="24"/>
                <w:szCs w:val="24"/>
                <w:lang w:eastAsia="en-US" w:bidi="en-US"/>
              </w:rPr>
              <w:t>«Культура города Сосновоборска»</w:t>
            </w:r>
          </w:p>
        </w:tc>
      </w:tr>
    </w:tbl>
    <w:p w:rsidR="00277DB8" w:rsidRDefault="00277DB8" w:rsidP="008D2309">
      <w:pPr>
        <w:jc w:val="center"/>
        <w:rPr>
          <w:rFonts w:ascii="Times New Roman" w:hAnsi="Times New Roman" w:cs="Times New Roman"/>
          <w:b/>
          <w:bCs/>
          <w:sz w:val="24"/>
          <w:szCs w:val="24"/>
        </w:rPr>
      </w:pPr>
      <w:r w:rsidRPr="00BC441B">
        <w:rPr>
          <w:rFonts w:ascii="Times New Roman" w:hAnsi="Times New Roman" w:cs="Times New Roman"/>
          <w:b/>
          <w:bCs/>
          <w:sz w:val="24"/>
          <w:szCs w:val="24"/>
        </w:rPr>
        <w:t>Информация о распределении планируемых расходов по отдельным мероприятиям программы, подпрограммам муниципальной программы «Культура города Сосновоборска»</w:t>
      </w:r>
    </w:p>
    <w:tbl>
      <w:tblPr>
        <w:tblW w:w="5140" w:type="pct"/>
        <w:tblLook w:val="04A0" w:firstRow="1" w:lastRow="0" w:firstColumn="1" w:lastColumn="0" w:noHBand="0" w:noVBand="1"/>
      </w:tblPr>
      <w:tblGrid>
        <w:gridCol w:w="1787"/>
        <w:gridCol w:w="2069"/>
        <w:gridCol w:w="2779"/>
        <w:gridCol w:w="763"/>
        <w:gridCol w:w="961"/>
        <w:gridCol w:w="672"/>
        <w:gridCol w:w="651"/>
        <w:gridCol w:w="1414"/>
        <w:gridCol w:w="1319"/>
        <w:gridCol w:w="1344"/>
        <w:gridCol w:w="1237"/>
        <w:gridCol w:w="204"/>
      </w:tblGrid>
      <w:tr w:rsidR="00BA2C0F" w:rsidRPr="00BA2C0F" w:rsidTr="00C4104B">
        <w:trPr>
          <w:gridAfter w:val="1"/>
          <w:wAfter w:w="67" w:type="pct"/>
          <w:trHeight w:val="1170"/>
        </w:trPr>
        <w:tc>
          <w:tcPr>
            <w:tcW w:w="5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Статус (муниципальная программа, подпрограмма)</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Наименование  программы, подпрограммы</w:t>
            </w:r>
          </w:p>
        </w:tc>
        <w:tc>
          <w:tcPr>
            <w:tcW w:w="9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Наименование ГРБС</w:t>
            </w:r>
          </w:p>
        </w:tc>
        <w:tc>
          <w:tcPr>
            <w:tcW w:w="1002" w:type="pct"/>
            <w:gridSpan w:val="4"/>
            <w:tcBorders>
              <w:top w:val="single" w:sz="4" w:space="0" w:color="auto"/>
              <w:left w:val="nil"/>
              <w:bottom w:val="single" w:sz="4" w:space="0" w:color="auto"/>
              <w:right w:val="single" w:sz="4" w:space="0" w:color="auto"/>
            </w:tcBorders>
            <w:shd w:val="clear" w:color="auto" w:fill="auto"/>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Код бюджетной классификации</w:t>
            </w:r>
          </w:p>
        </w:tc>
        <w:tc>
          <w:tcPr>
            <w:tcW w:w="1748" w:type="pct"/>
            <w:gridSpan w:val="4"/>
            <w:tcBorders>
              <w:top w:val="single" w:sz="4" w:space="0" w:color="auto"/>
              <w:left w:val="nil"/>
              <w:bottom w:val="single" w:sz="4" w:space="0" w:color="auto"/>
              <w:right w:val="single" w:sz="4" w:space="0" w:color="auto"/>
            </w:tcBorders>
            <w:shd w:val="clear" w:color="auto" w:fill="auto"/>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Расходы (тыс. руб.), годы</w:t>
            </w:r>
          </w:p>
        </w:tc>
      </w:tr>
      <w:tr w:rsidR="00C4104B" w:rsidRPr="00BA2C0F" w:rsidTr="00C4104B">
        <w:trPr>
          <w:gridAfter w:val="1"/>
          <w:wAfter w:w="67" w:type="pct"/>
          <w:trHeight w:val="615"/>
        </w:trPr>
        <w:tc>
          <w:tcPr>
            <w:tcW w:w="588" w:type="pct"/>
            <w:vMerge/>
            <w:tcBorders>
              <w:top w:val="single" w:sz="4" w:space="0" w:color="auto"/>
              <w:left w:val="single" w:sz="4" w:space="0" w:color="auto"/>
              <w:bottom w:val="single" w:sz="4" w:space="0" w:color="auto"/>
              <w:right w:val="single" w:sz="4" w:space="0" w:color="auto"/>
            </w:tcBorders>
            <w:vAlign w:val="center"/>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p>
        </w:tc>
        <w:tc>
          <w:tcPr>
            <w:tcW w:w="251" w:type="pct"/>
            <w:vMerge w:val="restart"/>
            <w:tcBorders>
              <w:top w:val="nil"/>
              <w:left w:val="single" w:sz="4" w:space="0" w:color="auto"/>
              <w:bottom w:val="single" w:sz="4" w:space="0" w:color="auto"/>
              <w:right w:val="single" w:sz="4" w:space="0" w:color="auto"/>
            </w:tcBorders>
            <w:shd w:val="clear" w:color="auto" w:fill="auto"/>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ГРБС</w:t>
            </w:r>
          </w:p>
        </w:tc>
        <w:tc>
          <w:tcPr>
            <w:tcW w:w="316" w:type="pct"/>
            <w:tcBorders>
              <w:top w:val="nil"/>
              <w:left w:val="nil"/>
              <w:bottom w:val="single" w:sz="4" w:space="0" w:color="auto"/>
              <w:right w:val="single" w:sz="4" w:space="0" w:color="auto"/>
            </w:tcBorders>
            <w:shd w:val="clear" w:color="auto" w:fill="auto"/>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Рз</w:t>
            </w:r>
          </w:p>
        </w:tc>
        <w:tc>
          <w:tcPr>
            <w:tcW w:w="221" w:type="pct"/>
            <w:vMerge w:val="restart"/>
            <w:tcBorders>
              <w:top w:val="nil"/>
              <w:left w:val="single" w:sz="4" w:space="0" w:color="auto"/>
              <w:bottom w:val="single" w:sz="4" w:space="0" w:color="auto"/>
              <w:right w:val="single" w:sz="4" w:space="0" w:color="auto"/>
            </w:tcBorders>
            <w:shd w:val="clear" w:color="auto" w:fill="auto"/>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ЦСР</w:t>
            </w:r>
          </w:p>
        </w:tc>
        <w:tc>
          <w:tcPr>
            <w:tcW w:w="214" w:type="pct"/>
            <w:vMerge w:val="restart"/>
            <w:tcBorders>
              <w:top w:val="nil"/>
              <w:left w:val="single" w:sz="4" w:space="0" w:color="auto"/>
              <w:bottom w:val="single" w:sz="4" w:space="0" w:color="auto"/>
              <w:right w:val="single" w:sz="4" w:space="0" w:color="auto"/>
            </w:tcBorders>
            <w:shd w:val="clear" w:color="auto" w:fill="auto"/>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ВР</w:t>
            </w:r>
          </w:p>
        </w:tc>
        <w:tc>
          <w:tcPr>
            <w:tcW w:w="465" w:type="pct"/>
            <w:vMerge w:val="restart"/>
            <w:tcBorders>
              <w:top w:val="nil"/>
              <w:left w:val="single" w:sz="4" w:space="0" w:color="auto"/>
              <w:bottom w:val="single" w:sz="4" w:space="0" w:color="auto"/>
              <w:right w:val="single" w:sz="4" w:space="0" w:color="auto"/>
            </w:tcBorders>
            <w:shd w:val="clear" w:color="auto" w:fill="auto"/>
            <w:hideMark/>
          </w:tcPr>
          <w:p w:rsidR="00BA2C0F" w:rsidRPr="00CC00D5" w:rsidRDefault="00BA2C0F" w:rsidP="00CC00D5">
            <w:pPr>
              <w:spacing w:after="0" w:line="240" w:lineRule="auto"/>
              <w:rPr>
                <w:rFonts w:ascii="Times New Roman" w:eastAsia="Times New Roman" w:hAnsi="Times New Roman" w:cs="Times New Roman"/>
                <w:sz w:val="20"/>
                <w:szCs w:val="20"/>
              </w:rPr>
            </w:pPr>
            <w:r w:rsidRPr="00CC00D5">
              <w:rPr>
                <w:rFonts w:ascii="Times New Roman" w:eastAsia="Times New Roman" w:hAnsi="Times New Roman" w:cs="Times New Roman"/>
                <w:sz w:val="20"/>
                <w:szCs w:val="20"/>
              </w:rPr>
              <w:t>очередной финансовый год 20</w:t>
            </w:r>
            <w:r w:rsidR="00CC00D5">
              <w:rPr>
                <w:rFonts w:ascii="Times New Roman" w:eastAsia="Times New Roman" w:hAnsi="Times New Roman" w:cs="Times New Roman"/>
                <w:sz w:val="20"/>
                <w:szCs w:val="20"/>
              </w:rPr>
              <w:t>22</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BA2C0F" w:rsidRPr="00CC00D5" w:rsidRDefault="00BA2C0F" w:rsidP="0061349C">
            <w:pPr>
              <w:spacing w:after="0" w:line="240" w:lineRule="auto"/>
              <w:rPr>
                <w:rFonts w:ascii="Times New Roman" w:eastAsia="Times New Roman" w:hAnsi="Times New Roman" w:cs="Times New Roman"/>
                <w:sz w:val="20"/>
                <w:szCs w:val="20"/>
              </w:rPr>
            </w:pPr>
            <w:r w:rsidRPr="00CC00D5">
              <w:rPr>
                <w:rFonts w:ascii="Times New Roman" w:eastAsia="Times New Roman" w:hAnsi="Times New Roman" w:cs="Times New Roman"/>
                <w:sz w:val="20"/>
                <w:szCs w:val="20"/>
              </w:rPr>
              <w:t>первый год планового периода 202</w:t>
            </w:r>
            <w:r w:rsidR="0061349C">
              <w:rPr>
                <w:rFonts w:ascii="Times New Roman" w:eastAsia="Times New Roman" w:hAnsi="Times New Roman" w:cs="Times New Roman"/>
                <w:sz w:val="20"/>
                <w:szCs w:val="20"/>
              </w:rPr>
              <w:t>3</w:t>
            </w:r>
          </w:p>
        </w:tc>
        <w:tc>
          <w:tcPr>
            <w:tcW w:w="442" w:type="pct"/>
            <w:vMerge w:val="restart"/>
            <w:tcBorders>
              <w:top w:val="nil"/>
              <w:left w:val="single" w:sz="4" w:space="0" w:color="auto"/>
              <w:bottom w:val="single" w:sz="4" w:space="0" w:color="auto"/>
              <w:right w:val="single" w:sz="4" w:space="0" w:color="auto"/>
            </w:tcBorders>
            <w:shd w:val="clear" w:color="auto" w:fill="auto"/>
            <w:hideMark/>
          </w:tcPr>
          <w:p w:rsidR="00BA2C0F" w:rsidRPr="00CC00D5" w:rsidRDefault="00BA2C0F" w:rsidP="0061349C">
            <w:pPr>
              <w:spacing w:after="0" w:line="240" w:lineRule="auto"/>
              <w:rPr>
                <w:rFonts w:ascii="Times New Roman" w:eastAsia="Times New Roman" w:hAnsi="Times New Roman" w:cs="Times New Roman"/>
                <w:sz w:val="20"/>
                <w:szCs w:val="20"/>
              </w:rPr>
            </w:pPr>
            <w:r w:rsidRPr="00CC00D5">
              <w:rPr>
                <w:rFonts w:ascii="Times New Roman" w:eastAsia="Times New Roman" w:hAnsi="Times New Roman" w:cs="Times New Roman"/>
                <w:sz w:val="20"/>
                <w:szCs w:val="20"/>
              </w:rPr>
              <w:t>второй год планового периода 202</w:t>
            </w:r>
            <w:r w:rsidR="0061349C">
              <w:rPr>
                <w:rFonts w:ascii="Times New Roman" w:eastAsia="Times New Roman" w:hAnsi="Times New Roman" w:cs="Times New Roman"/>
                <w:sz w:val="20"/>
                <w:szCs w:val="20"/>
              </w:rPr>
              <w:t>4</w:t>
            </w:r>
          </w:p>
        </w:tc>
        <w:tc>
          <w:tcPr>
            <w:tcW w:w="407" w:type="pct"/>
            <w:vMerge w:val="restart"/>
            <w:tcBorders>
              <w:top w:val="nil"/>
              <w:left w:val="single" w:sz="4" w:space="0" w:color="auto"/>
              <w:bottom w:val="single" w:sz="4" w:space="0" w:color="auto"/>
              <w:right w:val="single" w:sz="4" w:space="0" w:color="auto"/>
            </w:tcBorders>
            <w:shd w:val="clear" w:color="auto" w:fill="auto"/>
            <w:hideMark/>
          </w:tcPr>
          <w:p w:rsidR="00BA2C0F" w:rsidRPr="00CC00D5" w:rsidRDefault="00BA2C0F" w:rsidP="00BA2C0F">
            <w:pPr>
              <w:spacing w:after="0" w:line="240" w:lineRule="auto"/>
              <w:rPr>
                <w:rFonts w:ascii="Times New Roman" w:eastAsia="Times New Roman" w:hAnsi="Times New Roman" w:cs="Times New Roman"/>
                <w:sz w:val="20"/>
                <w:szCs w:val="20"/>
              </w:rPr>
            </w:pPr>
            <w:r w:rsidRPr="00CC00D5">
              <w:rPr>
                <w:rFonts w:ascii="Times New Roman" w:eastAsia="Times New Roman" w:hAnsi="Times New Roman" w:cs="Times New Roman"/>
                <w:sz w:val="20"/>
                <w:szCs w:val="20"/>
              </w:rPr>
              <w:t>Итого на период</w:t>
            </w:r>
          </w:p>
        </w:tc>
      </w:tr>
      <w:tr w:rsidR="00C4104B" w:rsidRPr="00BA2C0F" w:rsidTr="00C4104B">
        <w:trPr>
          <w:gridAfter w:val="1"/>
          <w:wAfter w:w="67" w:type="pct"/>
          <w:trHeight w:val="300"/>
        </w:trPr>
        <w:tc>
          <w:tcPr>
            <w:tcW w:w="588" w:type="pct"/>
            <w:vMerge/>
            <w:tcBorders>
              <w:top w:val="single" w:sz="4" w:space="0" w:color="auto"/>
              <w:left w:val="single" w:sz="4" w:space="0" w:color="auto"/>
              <w:bottom w:val="single" w:sz="4" w:space="0" w:color="auto"/>
              <w:right w:val="single" w:sz="4" w:space="0" w:color="auto"/>
            </w:tcBorders>
            <w:vAlign w:val="center"/>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p>
        </w:tc>
        <w:tc>
          <w:tcPr>
            <w:tcW w:w="251" w:type="pct"/>
            <w:vMerge/>
            <w:tcBorders>
              <w:top w:val="nil"/>
              <w:left w:val="single" w:sz="4" w:space="0" w:color="auto"/>
              <w:bottom w:val="single" w:sz="4" w:space="0" w:color="auto"/>
              <w:right w:val="single" w:sz="4" w:space="0" w:color="auto"/>
            </w:tcBorders>
            <w:vAlign w:val="center"/>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p>
        </w:tc>
        <w:tc>
          <w:tcPr>
            <w:tcW w:w="316" w:type="pct"/>
            <w:tcBorders>
              <w:top w:val="nil"/>
              <w:left w:val="nil"/>
              <w:bottom w:val="single" w:sz="4" w:space="0" w:color="auto"/>
              <w:right w:val="single" w:sz="4" w:space="0" w:color="auto"/>
            </w:tcBorders>
            <w:shd w:val="clear" w:color="auto" w:fill="auto"/>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Пр</w:t>
            </w:r>
          </w:p>
        </w:tc>
        <w:tc>
          <w:tcPr>
            <w:tcW w:w="221" w:type="pct"/>
            <w:vMerge/>
            <w:tcBorders>
              <w:top w:val="nil"/>
              <w:left w:val="single" w:sz="4" w:space="0" w:color="auto"/>
              <w:bottom w:val="single" w:sz="4" w:space="0" w:color="auto"/>
              <w:right w:val="single" w:sz="4" w:space="0" w:color="auto"/>
            </w:tcBorders>
            <w:vAlign w:val="center"/>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p>
        </w:tc>
        <w:tc>
          <w:tcPr>
            <w:tcW w:w="214" w:type="pct"/>
            <w:vMerge/>
            <w:tcBorders>
              <w:top w:val="nil"/>
              <w:left w:val="single" w:sz="4" w:space="0" w:color="auto"/>
              <w:bottom w:val="single" w:sz="4" w:space="0" w:color="auto"/>
              <w:right w:val="single" w:sz="4" w:space="0" w:color="auto"/>
            </w:tcBorders>
            <w:vAlign w:val="center"/>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p>
        </w:tc>
        <w:tc>
          <w:tcPr>
            <w:tcW w:w="465" w:type="pct"/>
            <w:vMerge/>
            <w:tcBorders>
              <w:top w:val="nil"/>
              <w:left w:val="single" w:sz="4" w:space="0" w:color="auto"/>
              <w:bottom w:val="single" w:sz="4" w:space="0" w:color="auto"/>
              <w:right w:val="single" w:sz="4" w:space="0" w:color="auto"/>
            </w:tcBorders>
            <w:vAlign w:val="center"/>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p>
        </w:tc>
        <w:tc>
          <w:tcPr>
            <w:tcW w:w="434" w:type="pct"/>
            <w:vMerge/>
            <w:tcBorders>
              <w:top w:val="nil"/>
              <w:left w:val="single" w:sz="4" w:space="0" w:color="auto"/>
              <w:bottom w:val="single" w:sz="4" w:space="0" w:color="auto"/>
              <w:right w:val="single" w:sz="4" w:space="0" w:color="auto"/>
            </w:tcBorders>
            <w:vAlign w:val="center"/>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p>
        </w:tc>
        <w:tc>
          <w:tcPr>
            <w:tcW w:w="442" w:type="pct"/>
            <w:vMerge/>
            <w:tcBorders>
              <w:top w:val="nil"/>
              <w:left w:val="single" w:sz="4" w:space="0" w:color="auto"/>
              <w:bottom w:val="single" w:sz="4" w:space="0" w:color="auto"/>
              <w:right w:val="single" w:sz="4" w:space="0" w:color="auto"/>
            </w:tcBorders>
            <w:vAlign w:val="center"/>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p>
        </w:tc>
        <w:tc>
          <w:tcPr>
            <w:tcW w:w="407" w:type="pct"/>
            <w:vMerge/>
            <w:tcBorders>
              <w:top w:val="nil"/>
              <w:left w:val="single" w:sz="4" w:space="0" w:color="auto"/>
              <w:bottom w:val="single" w:sz="4" w:space="0" w:color="auto"/>
              <w:right w:val="single" w:sz="4" w:space="0" w:color="auto"/>
            </w:tcBorders>
            <w:vAlign w:val="center"/>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p>
        </w:tc>
      </w:tr>
      <w:tr w:rsidR="00EF4503" w:rsidRPr="00BA2C0F" w:rsidTr="00C4104B">
        <w:trPr>
          <w:gridAfter w:val="1"/>
          <w:wAfter w:w="67" w:type="pct"/>
          <w:trHeight w:val="720"/>
        </w:trPr>
        <w:tc>
          <w:tcPr>
            <w:tcW w:w="588" w:type="pct"/>
            <w:vMerge w:val="restart"/>
            <w:tcBorders>
              <w:top w:val="nil"/>
              <w:left w:val="single" w:sz="4" w:space="0" w:color="auto"/>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Муниципальная программа</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«Культура города Сосновоборска»</w:t>
            </w:r>
          </w:p>
        </w:tc>
        <w:tc>
          <w:tcPr>
            <w:tcW w:w="9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всего расходные обязательства по программе</w:t>
            </w:r>
          </w:p>
        </w:tc>
        <w:tc>
          <w:tcPr>
            <w:tcW w:w="25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316"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2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465"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134 415,80</w:t>
            </w:r>
          </w:p>
        </w:tc>
        <w:tc>
          <w:tcPr>
            <w:tcW w:w="434"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129 465,80</w:t>
            </w:r>
          </w:p>
        </w:tc>
        <w:tc>
          <w:tcPr>
            <w:tcW w:w="442"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129 465,80</w:t>
            </w:r>
          </w:p>
        </w:tc>
        <w:tc>
          <w:tcPr>
            <w:tcW w:w="407" w:type="pct"/>
            <w:tcBorders>
              <w:top w:val="nil"/>
              <w:left w:val="nil"/>
              <w:bottom w:val="single" w:sz="4" w:space="0" w:color="auto"/>
              <w:right w:val="single" w:sz="4" w:space="0" w:color="auto"/>
            </w:tcBorders>
            <w:shd w:val="clear" w:color="auto" w:fill="auto"/>
            <w:hideMark/>
          </w:tcPr>
          <w:p w:rsidR="00EF4503" w:rsidRPr="00BA2C0F" w:rsidRDefault="00A85C5E" w:rsidP="00A85C5E">
            <w:pPr>
              <w:spacing w:after="0" w:line="240" w:lineRule="auto"/>
              <w:ind w:left="-128"/>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393 347</w:t>
            </w:r>
            <w:r w:rsidR="00EF4503" w:rsidRPr="00BA2C0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w:t>
            </w:r>
          </w:p>
        </w:tc>
      </w:tr>
      <w:tr w:rsidR="00EF4503" w:rsidRPr="00BA2C0F" w:rsidTr="00C4104B">
        <w:trPr>
          <w:gridAfter w:val="1"/>
          <w:wAfter w:w="67" w:type="pct"/>
          <w:trHeight w:val="315"/>
        </w:trPr>
        <w:tc>
          <w:tcPr>
            <w:tcW w:w="588" w:type="pct"/>
            <w:vMerge/>
            <w:tcBorders>
              <w:top w:val="nil"/>
              <w:left w:val="single" w:sz="4" w:space="0" w:color="auto"/>
              <w:bottom w:val="single" w:sz="4" w:space="0" w:color="auto"/>
              <w:right w:val="single" w:sz="4" w:space="0" w:color="auto"/>
            </w:tcBorders>
            <w:vAlign w:val="center"/>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c>
          <w:tcPr>
            <w:tcW w:w="681" w:type="pct"/>
            <w:vMerge/>
            <w:tcBorders>
              <w:top w:val="nil"/>
              <w:left w:val="single" w:sz="4" w:space="0" w:color="auto"/>
              <w:bottom w:val="single" w:sz="4" w:space="0" w:color="auto"/>
              <w:right w:val="single" w:sz="4" w:space="0" w:color="auto"/>
            </w:tcBorders>
            <w:vAlign w:val="center"/>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c>
          <w:tcPr>
            <w:tcW w:w="9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 том числе ГРБС:</w:t>
            </w:r>
          </w:p>
        </w:tc>
        <w:tc>
          <w:tcPr>
            <w:tcW w:w="25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316"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2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465"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434"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442"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r>
      <w:tr w:rsidR="00EF4503" w:rsidRPr="00BA2C0F" w:rsidTr="00C4104B">
        <w:trPr>
          <w:gridAfter w:val="1"/>
          <w:wAfter w:w="67" w:type="pct"/>
          <w:trHeight w:val="300"/>
        </w:trPr>
        <w:tc>
          <w:tcPr>
            <w:tcW w:w="588" w:type="pct"/>
            <w:vMerge/>
            <w:tcBorders>
              <w:top w:val="nil"/>
              <w:left w:val="single" w:sz="4" w:space="0" w:color="auto"/>
              <w:bottom w:val="single" w:sz="4" w:space="0" w:color="auto"/>
              <w:right w:val="single" w:sz="4" w:space="0" w:color="auto"/>
            </w:tcBorders>
            <w:vAlign w:val="center"/>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c>
          <w:tcPr>
            <w:tcW w:w="681" w:type="pct"/>
            <w:vMerge/>
            <w:tcBorders>
              <w:top w:val="nil"/>
              <w:left w:val="single" w:sz="4" w:space="0" w:color="auto"/>
              <w:bottom w:val="single" w:sz="4" w:space="0" w:color="auto"/>
              <w:right w:val="single" w:sz="4" w:space="0" w:color="auto"/>
            </w:tcBorders>
            <w:vAlign w:val="center"/>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c>
          <w:tcPr>
            <w:tcW w:w="9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УКСТМ</w:t>
            </w:r>
          </w:p>
        </w:tc>
        <w:tc>
          <w:tcPr>
            <w:tcW w:w="25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062</w:t>
            </w:r>
          </w:p>
        </w:tc>
        <w:tc>
          <w:tcPr>
            <w:tcW w:w="316"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2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465"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134 415,80</w:t>
            </w:r>
          </w:p>
        </w:tc>
        <w:tc>
          <w:tcPr>
            <w:tcW w:w="434"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129 465,80</w:t>
            </w:r>
          </w:p>
        </w:tc>
        <w:tc>
          <w:tcPr>
            <w:tcW w:w="442"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129 465,80</w:t>
            </w:r>
          </w:p>
        </w:tc>
        <w:tc>
          <w:tcPr>
            <w:tcW w:w="407" w:type="pct"/>
            <w:tcBorders>
              <w:top w:val="nil"/>
              <w:left w:val="nil"/>
              <w:bottom w:val="single" w:sz="4" w:space="0" w:color="auto"/>
              <w:right w:val="single" w:sz="4" w:space="0" w:color="auto"/>
            </w:tcBorders>
            <w:shd w:val="clear" w:color="auto" w:fill="auto"/>
            <w:hideMark/>
          </w:tcPr>
          <w:p w:rsidR="00EF4503" w:rsidRPr="00BA2C0F" w:rsidRDefault="00A85C5E" w:rsidP="00C4104B">
            <w:pPr>
              <w:spacing w:after="0" w:line="240" w:lineRule="auto"/>
              <w:ind w:left="-128" w:right="-3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393 347</w:t>
            </w:r>
            <w:r w:rsidRPr="00BA2C0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w:t>
            </w:r>
          </w:p>
        </w:tc>
      </w:tr>
      <w:tr w:rsidR="00EF4503" w:rsidRPr="00BA2C0F" w:rsidTr="00C4104B">
        <w:trPr>
          <w:gridAfter w:val="1"/>
          <w:wAfter w:w="67" w:type="pct"/>
          <w:trHeight w:val="720"/>
        </w:trPr>
        <w:tc>
          <w:tcPr>
            <w:tcW w:w="588" w:type="pct"/>
            <w:vMerge w:val="restart"/>
            <w:tcBorders>
              <w:top w:val="nil"/>
              <w:left w:val="single" w:sz="4" w:space="0" w:color="auto"/>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Подпрограмма 1</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Развитие библиотечного и музейного дела</w:t>
            </w:r>
          </w:p>
        </w:tc>
        <w:tc>
          <w:tcPr>
            <w:tcW w:w="9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всего расходные обязательства по программе</w:t>
            </w:r>
          </w:p>
        </w:tc>
        <w:tc>
          <w:tcPr>
            <w:tcW w:w="25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316"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2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465"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14 527,30</w:t>
            </w:r>
          </w:p>
        </w:tc>
        <w:tc>
          <w:tcPr>
            <w:tcW w:w="434"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14 527,30</w:t>
            </w:r>
          </w:p>
        </w:tc>
        <w:tc>
          <w:tcPr>
            <w:tcW w:w="442"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14 527,30</w:t>
            </w:r>
          </w:p>
        </w:tc>
        <w:tc>
          <w:tcPr>
            <w:tcW w:w="407" w:type="pct"/>
            <w:tcBorders>
              <w:top w:val="nil"/>
              <w:left w:val="nil"/>
              <w:bottom w:val="single" w:sz="4" w:space="0" w:color="auto"/>
              <w:right w:val="single" w:sz="4" w:space="0" w:color="auto"/>
            </w:tcBorders>
            <w:shd w:val="clear" w:color="auto" w:fill="auto"/>
            <w:hideMark/>
          </w:tcPr>
          <w:p w:rsidR="00EF4503" w:rsidRPr="00BA2C0F" w:rsidRDefault="00A85C5E" w:rsidP="00BA2C0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43 581, 9</w:t>
            </w:r>
          </w:p>
        </w:tc>
      </w:tr>
      <w:tr w:rsidR="00EF4503" w:rsidRPr="00BA2C0F" w:rsidTr="00C4104B">
        <w:trPr>
          <w:gridAfter w:val="1"/>
          <w:wAfter w:w="67" w:type="pct"/>
          <w:trHeight w:val="285"/>
        </w:trPr>
        <w:tc>
          <w:tcPr>
            <w:tcW w:w="588" w:type="pct"/>
            <w:vMerge/>
            <w:tcBorders>
              <w:top w:val="nil"/>
              <w:left w:val="single" w:sz="4" w:space="0" w:color="auto"/>
              <w:bottom w:val="single" w:sz="4" w:space="0" w:color="auto"/>
              <w:right w:val="single" w:sz="4" w:space="0" w:color="auto"/>
            </w:tcBorders>
            <w:vAlign w:val="center"/>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c>
          <w:tcPr>
            <w:tcW w:w="681" w:type="pct"/>
            <w:vMerge/>
            <w:tcBorders>
              <w:top w:val="nil"/>
              <w:left w:val="single" w:sz="4" w:space="0" w:color="auto"/>
              <w:bottom w:val="single" w:sz="4" w:space="0" w:color="auto"/>
              <w:right w:val="single" w:sz="4" w:space="0" w:color="auto"/>
            </w:tcBorders>
            <w:vAlign w:val="center"/>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c>
          <w:tcPr>
            <w:tcW w:w="9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 том числе ГРБС:</w:t>
            </w:r>
          </w:p>
        </w:tc>
        <w:tc>
          <w:tcPr>
            <w:tcW w:w="25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316"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2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465"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434"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442"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r>
      <w:tr w:rsidR="00EF4503" w:rsidRPr="00BA2C0F" w:rsidTr="00C4104B">
        <w:trPr>
          <w:gridAfter w:val="1"/>
          <w:wAfter w:w="67" w:type="pct"/>
          <w:trHeight w:val="300"/>
        </w:trPr>
        <w:tc>
          <w:tcPr>
            <w:tcW w:w="588" w:type="pct"/>
            <w:vMerge/>
            <w:tcBorders>
              <w:top w:val="nil"/>
              <w:left w:val="single" w:sz="4" w:space="0" w:color="auto"/>
              <w:bottom w:val="single" w:sz="4" w:space="0" w:color="auto"/>
              <w:right w:val="single" w:sz="4" w:space="0" w:color="auto"/>
            </w:tcBorders>
            <w:vAlign w:val="center"/>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c>
          <w:tcPr>
            <w:tcW w:w="681" w:type="pct"/>
            <w:vMerge/>
            <w:tcBorders>
              <w:top w:val="nil"/>
              <w:left w:val="single" w:sz="4" w:space="0" w:color="auto"/>
              <w:bottom w:val="single" w:sz="4" w:space="0" w:color="auto"/>
              <w:right w:val="single" w:sz="4" w:space="0" w:color="auto"/>
            </w:tcBorders>
            <w:vAlign w:val="center"/>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c>
          <w:tcPr>
            <w:tcW w:w="9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УКСТМ</w:t>
            </w:r>
          </w:p>
        </w:tc>
        <w:tc>
          <w:tcPr>
            <w:tcW w:w="25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062</w:t>
            </w:r>
          </w:p>
        </w:tc>
        <w:tc>
          <w:tcPr>
            <w:tcW w:w="316"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2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465"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14 527,30</w:t>
            </w:r>
          </w:p>
        </w:tc>
        <w:tc>
          <w:tcPr>
            <w:tcW w:w="434"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14 527,30</w:t>
            </w:r>
          </w:p>
        </w:tc>
        <w:tc>
          <w:tcPr>
            <w:tcW w:w="442"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14 527,30</w:t>
            </w:r>
          </w:p>
        </w:tc>
        <w:tc>
          <w:tcPr>
            <w:tcW w:w="407" w:type="pct"/>
            <w:tcBorders>
              <w:top w:val="nil"/>
              <w:left w:val="nil"/>
              <w:bottom w:val="single" w:sz="4" w:space="0" w:color="auto"/>
              <w:right w:val="single" w:sz="4" w:space="0" w:color="auto"/>
            </w:tcBorders>
            <w:shd w:val="clear" w:color="auto" w:fill="auto"/>
            <w:hideMark/>
          </w:tcPr>
          <w:p w:rsidR="00EF4503" w:rsidRPr="00BA2C0F" w:rsidRDefault="00A85C5E" w:rsidP="00BA2C0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43 581, 9 </w:t>
            </w:r>
          </w:p>
        </w:tc>
      </w:tr>
      <w:tr w:rsidR="00EF4503" w:rsidRPr="00BA2C0F" w:rsidTr="00C4104B">
        <w:trPr>
          <w:gridAfter w:val="1"/>
          <w:wAfter w:w="67" w:type="pct"/>
          <w:trHeight w:val="795"/>
        </w:trPr>
        <w:tc>
          <w:tcPr>
            <w:tcW w:w="588" w:type="pct"/>
            <w:vMerge w:val="restart"/>
            <w:tcBorders>
              <w:top w:val="nil"/>
              <w:left w:val="single" w:sz="4" w:space="0" w:color="auto"/>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Подпрограмма 2</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Развитие дополнительного образования в области культуры и искусств</w:t>
            </w:r>
          </w:p>
        </w:tc>
        <w:tc>
          <w:tcPr>
            <w:tcW w:w="9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всего расходные обязательства по программе</w:t>
            </w:r>
          </w:p>
        </w:tc>
        <w:tc>
          <w:tcPr>
            <w:tcW w:w="25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316"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2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465"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21 087,50</w:t>
            </w:r>
          </w:p>
        </w:tc>
        <w:tc>
          <w:tcPr>
            <w:tcW w:w="434"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21 087,50</w:t>
            </w:r>
          </w:p>
        </w:tc>
        <w:tc>
          <w:tcPr>
            <w:tcW w:w="442"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21 087,50</w:t>
            </w:r>
          </w:p>
        </w:tc>
        <w:tc>
          <w:tcPr>
            <w:tcW w:w="407" w:type="pct"/>
            <w:tcBorders>
              <w:top w:val="nil"/>
              <w:left w:val="nil"/>
              <w:bottom w:val="single" w:sz="4" w:space="0" w:color="auto"/>
              <w:right w:val="single" w:sz="4" w:space="0" w:color="auto"/>
            </w:tcBorders>
            <w:shd w:val="clear" w:color="auto" w:fill="auto"/>
            <w:hideMark/>
          </w:tcPr>
          <w:p w:rsidR="00EF4503" w:rsidRPr="00BA2C0F" w:rsidRDefault="00A85C5E" w:rsidP="00BA2C0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63 262,5</w:t>
            </w:r>
          </w:p>
        </w:tc>
      </w:tr>
      <w:tr w:rsidR="00EF4503" w:rsidRPr="00BA2C0F" w:rsidTr="00C4104B">
        <w:trPr>
          <w:gridAfter w:val="1"/>
          <w:wAfter w:w="67" w:type="pct"/>
          <w:trHeight w:val="330"/>
        </w:trPr>
        <w:tc>
          <w:tcPr>
            <w:tcW w:w="588" w:type="pct"/>
            <w:vMerge/>
            <w:tcBorders>
              <w:top w:val="nil"/>
              <w:left w:val="single" w:sz="4" w:space="0" w:color="auto"/>
              <w:bottom w:val="single" w:sz="4" w:space="0" w:color="auto"/>
              <w:right w:val="single" w:sz="4" w:space="0" w:color="auto"/>
            </w:tcBorders>
            <w:vAlign w:val="center"/>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c>
          <w:tcPr>
            <w:tcW w:w="681" w:type="pct"/>
            <w:vMerge/>
            <w:tcBorders>
              <w:top w:val="nil"/>
              <w:left w:val="single" w:sz="4" w:space="0" w:color="auto"/>
              <w:bottom w:val="single" w:sz="4" w:space="0" w:color="auto"/>
              <w:right w:val="single" w:sz="4" w:space="0" w:color="auto"/>
            </w:tcBorders>
            <w:vAlign w:val="center"/>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c>
          <w:tcPr>
            <w:tcW w:w="9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 том числе ГРБС:</w:t>
            </w:r>
          </w:p>
        </w:tc>
        <w:tc>
          <w:tcPr>
            <w:tcW w:w="25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316"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2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465"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434"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442"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r>
      <w:tr w:rsidR="00EF4503" w:rsidRPr="00BA2C0F" w:rsidTr="00C4104B">
        <w:trPr>
          <w:gridAfter w:val="1"/>
          <w:wAfter w:w="67" w:type="pct"/>
          <w:trHeight w:val="330"/>
        </w:trPr>
        <w:tc>
          <w:tcPr>
            <w:tcW w:w="588" w:type="pct"/>
            <w:vMerge/>
            <w:tcBorders>
              <w:top w:val="nil"/>
              <w:left w:val="single" w:sz="4" w:space="0" w:color="auto"/>
              <w:bottom w:val="single" w:sz="4" w:space="0" w:color="auto"/>
              <w:right w:val="single" w:sz="4" w:space="0" w:color="auto"/>
            </w:tcBorders>
            <w:vAlign w:val="center"/>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c>
          <w:tcPr>
            <w:tcW w:w="681" w:type="pct"/>
            <w:vMerge/>
            <w:tcBorders>
              <w:top w:val="nil"/>
              <w:left w:val="single" w:sz="4" w:space="0" w:color="auto"/>
              <w:bottom w:val="single" w:sz="4" w:space="0" w:color="auto"/>
              <w:right w:val="single" w:sz="4" w:space="0" w:color="auto"/>
            </w:tcBorders>
            <w:vAlign w:val="center"/>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c>
          <w:tcPr>
            <w:tcW w:w="9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УКСТМ</w:t>
            </w:r>
          </w:p>
        </w:tc>
        <w:tc>
          <w:tcPr>
            <w:tcW w:w="25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062</w:t>
            </w:r>
          </w:p>
        </w:tc>
        <w:tc>
          <w:tcPr>
            <w:tcW w:w="316"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2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465"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21 087,50</w:t>
            </w:r>
          </w:p>
        </w:tc>
        <w:tc>
          <w:tcPr>
            <w:tcW w:w="434"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21 087,50</w:t>
            </w:r>
          </w:p>
        </w:tc>
        <w:tc>
          <w:tcPr>
            <w:tcW w:w="442"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21 087,50</w:t>
            </w:r>
          </w:p>
        </w:tc>
        <w:tc>
          <w:tcPr>
            <w:tcW w:w="407" w:type="pct"/>
            <w:tcBorders>
              <w:top w:val="nil"/>
              <w:left w:val="nil"/>
              <w:bottom w:val="single" w:sz="4" w:space="0" w:color="auto"/>
              <w:right w:val="single" w:sz="4" w:space="0" w:color="auto"/>
            </w:tcBorders>
            <w:shd w:val="clear" w:color="auto" w:fill="auto"/>
            <w:hideMark/>
          </w:tcPr>
          <w:p w:rsidR="00EF4503" w:rsidRPr="00BA2C0F" w:rsidRDefault="00A85C5E" w:rsidP="00BA2C0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63 262,5 </w:t>
            </w:r>
          </w:p>
        </w:tc>
      </w:tr>
      <w:tr w:rsidR="00EF4503" w:rsidRPr="00BA2C0F" w:rsidTr="00C4104B">
        <w:trPr>
          <w:gridAfter w:val="1"/>
          <w:wAfter w:w="67" w:type="pct"/>
          <w:trHeight w:val="765"/>
        </w:trPr>
        <w:tc>
          <w:tcPr>
            <w:tcW w:w="588" w:type="pct"/>
            <w:vMerge w:val="restart"/>
            <w:tcBorders>
              <w:top w:val="nil"/>
              <w:left w:val="single" w:sz="4" w:space="0" w:color="auto"/>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Подпрограмма 3</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Искусство и народное творчество</w:t>
            </w:r>
          </w:p>
        </w:tc>
        <w:tc>
          <w:tcPr>
            <w:tcW w:w="9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всего расходные обязательства по программе</w:t>
            </w:r>
          </w:p>
        </w:tc>
        <w:tc>
          <w:tcPr>
            <w:tcW w:w="25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316"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2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465"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19 585,40</w:t>
            </w:r>
          </w:p>
        </w:tc>
        <w:tc>
          <w:tcPr>
            <w:tcW w:w="434"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19 585,40</w:t>
            </w:r>
          </w:p>
        </w:tc>
        <w:tc>
          <w:tcPr>
            <w:tcW w:w="442"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19 585,40</w:t>
            </w:r>
          </w:p>
        </w:tc>
        <w:tc>
          <w:tcPr>
            <w:tcW w:w="407" w:type="pct"/>
            <w:tcBorders>
              <w:top w:val="nil"/>
              <w:left w:val="nil"/>
              <w:bottom w:val="single" w:sz="4" w:space="0" w:color="auto"/>
              <w:right w:val="single" w:sz="4" w:space="0" w:color="auto"/>
            </w:tcBorders>
            <w:shd w:val="clear" w:color="auto" w:fill="auto"/>
            <w:hideMark/>
          </w:tcPr>
          <w:p w:rsidR="00EF4503" w:rsidRPr="00BA2C0F" w:rsidRDefault="00A85C5E" w:rsidP="00BA2C0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58 756, 2</w:t>
            </w:r>
          </w:p>
        </w:tc>
      </w:tr>
      <w:tr w:rsidR="00EF4503" w:rsidRPr="00BA2C0F" w:rsidTr="00C4104B">
        <w:trPr>
          <w:gridAfter w:val="1"/>
          <w:wAfter w:w="67" w:type="pct"/>
          <w:trHeight w:val="255"/>
        </w:trPr>
        <w:tc>
          <w:tcPr>
            <w:tcW w:w="588" w:type="pct"/>
            <w:vMerge/>
            <w:tcBorders>
              <w:top w:val="nil"/>
              <w:left w:val="single" w:sz="4" w:space="0" w:color="auto"/>
              <w:bottom w:val="single" w:sz="4" w:space="0" w:color="auto"/>
              <w:right w:val="single" w:sz="4" w:space="0" w:color="auto"/>
            </w:tcBorders>
            <w:vAlign w:val="center"/>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c>
          <w:tcPr>
            <w:tcW w:w="681" w:type="pct"/>
            <w:vMerge/>
            <w:tcBorders>
              <w:top w:val="nil"/>
              <w:left w:val="single" w:sz="4" w:space="0" w:color="auto"/>
              <w:bottom w:val="single" w:sz="4" w:space="0" w:color="auto"/>
              <w:right w:val="single" w:sz="4" w:space="0" w:color="auto"/>
            </w:tcBorders>
            <w:vAlign w:val="center"/>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c>
          <w:tcPr>
            <w:tcW w:w="9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 том числе ГРБС:</w:t>
            </w:r>
          </w:p>
        </w:tc>
        <w:tc>
          <w:tcPr>
            <w:tcW w:w="25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316"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2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465"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434"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442"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407"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r>
      <w:tr w:rsidR="00EF4503" w:rsidRPr="00BA2C0F" w:rsidTr="00C4104B">
        <w:trPr>
          <w:gridAfter w:val="1"/>
          <w:wAfter w:w="67" w:type="pct"/>
          <w:trHeight w:val="300"/>
        </w:trPr>
        <w:tc>
          <w:tcPr>
            <w:tcW w:w="588" w:type="pct"/>
            <w:vMerge/>
            <w:tcBorders>
              <w:top w:val="nil"/>
              <w:left w:val="single" w:sz="4" w:space="0" w:color="auto"/>
              <w:bottom w:val="single" w:sz="4" w:space="0" w:color="auto"/>
              <w:right w:val="single" w:sz="4" w:space="0" w:color="auto"/>
            </w:tcBorders>
            <w:vAlign w:val="center"/>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c>
          <w:tcPr>
            <w:tcW w:w="681" w:type="pct"/>
            <w:vMerge/>
            <w:tcBorders>
              <w:top w:val="nil"/>
              <w:left w:val="single" w:sz="4" w:space="0" w:color="auto"/>
              <w:bottom w:val="single" w:sz="4" w:space="0" w:color="auto"/>
              <w:right w:val="single" w:sz="4" w:space="0" w:color="auto"/>
            </w:tcBorders>
            <w:vAlign w:val="center"/>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c>
          <w:tcPr>
            <w:tcW w:w="9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УКСТМ</w:t>
            </w:r>
          </w:p>
        </w:tc>
        <w:tc>
          <w:tcPr>
            <w:tcW w:w="25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062</w:t>
            </w:r>
          </w:p>
        </w:tc>
        <w:tc>
          <w:tcPr>
            <w:tcW w:w="316"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2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465"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19 585,40</w:t>
            </w:r>
          </w:p>
        </w:tc>
        <w:tc>
          <w:tcPr>
            <w:tcW w:w="434"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19 585,40</w:t>
            </w:r>
          </w:p>
        </w:tc>
        <w:tc>
          <w:tcPr>
            <w:tcW w:w="442"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19 585,40</w:t>
            </w:r>
          </w:p>
        </w:tc>
        <w:tc>
          <w:tcPr>
            <w:tcW w:w="407" w:type="pct"/>
            <w:tcBorders>
              <w:top w:val="nil"/>
              <w:left w:val="nil"/>
              <w:bottom w:val="single" w:sz="4" w:space="0" w:color="auto"/>
              <w:right w:val="single" w:sz="4" w:space="0" w:color="auto"/>
            </w:tcBorders>
            <w:shd w:val="clear" w:color="auto" w:fill="auto"/>
            <w:hideMark/>
          </w:tcPr>
          <w:p w:rsidR="00EF4503" w:rsidRPr="00BA2C0F" w:rsidRDefault="00A85C5E" w:rsidP="00BA2C0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58 756, 2</w:t>
            </w:r>
          </w:p>
        </w:tc>
      </w:tr>
      <w:tr w:rsidR="00EF4503" w:rsidRPr="00BA2C0F" w:rsidTr="00EF4503">
        <w:trPr>
          <w:trHeight w:val="810"/>
        </w:trPr>
        <w:tc>
          <w:tcPr>
            <w:tcW w:w="588" w:type="pct"/>
            <w:vMerge w:val="restart"/>
            <w:tcBorders>
              <w:top w:val="nil"/>
              <w:left w:val="single" w:sz="4" w:space="0" w:color="auto"/>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Подпрограмма 4</w:t>
            </w:r>
          </w:p>
        </w:tc>
        <w:tc>
          <w:tcPr>
            <w:tcW w:w="681" w:type="pct"/>
            <w:vMerge w:val="restart"/>
            <w:tcBorders>
              <w:top w:val="nil"/>
              <w:left w:val="single" w:sz="4" w:space="0" w:color="auto"/>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Обеспечение условий реализации программы и прочие мероприятия</w:t>
            </w:r>
          </w:p>
        </w:tc>
        <w:tc>
          <w:tcPr>
            <w:tcW w:w="9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всего расходные обязательства по программе</w:t>
            </w:r>
          </w:p>
        </w:tc>
        <w:tc>
          <w:tcPr>
            <w:tcW w:w="25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316"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2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465"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79 215,60</w:t>
            </w:r>
          </w:p>
        </w:tc>
        <w:tc>
          <w:tcPr>
            <w:tcW w:w="434"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74 265,60</w:t>
            </w:r>
          </w:p>
        </w:tc>
        <w:tc>
          <w:tcPr>
            <w:tcW w:w="442"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74 265,60</w:t>
            </w:r>
          </w:p>
        </w:tc>
        <w:tc>
          <w:tcPr>
            <w:tcW w:w="474" w:type="pct"/>
            <w:gridSpan w:val="2"/>
            <w:tcBorders>
              <w:top w:val="nil"/>
              <w:left w:val="nil"/>
              <w:bottom w:val="single" w:sz="4" w:space="0" w:color="auto"/>
              <w:right w:val="single" w:sz="4" w:space="0" w:color="auto"/>
            </w:tcBorders>
            <w:shd w:val="clear" w:color="auto" w:fill="auto"/>
            <w:hideMark/>
          </w:tcPr>
          <w:p w:rsidR="00EF4503" w:rsidRPr="00BA2C0F" w:rsidRDefault="00DE2C17" w:rsidP="00C4104B">
            <w:pPr>
              <w:spacing w:after="0" w:line="240" w:lineRule="auto"/>
              <w:ind w:left="-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227 746, 8</w:t>
            </w:r>
          </w:p>
        </w:tc>
      </w:tr>
      <w:tr w:rsidR="00EF4503" w:rsidRPr="00BA2C0F" w:rsidTr="00EF4503">
        <w:trPr>
          <w:trHeight w:val="255"/>
        </w:trPr>
        <w:tc>
          <w:tcPr>
            <w:tcW w:w="588" w:type="pct"/>
            <w:vMerge/>
            <w:tcBorders>
              <w:top w:val="nil"/>
              <w:left w:val="single" w:sz="4" w:space="0" w:color="auto"/>
              <w:bottom w:val="single" w:sz="4" w:space="0" w:color="auto"/>
              <w:right w:val="single" w:sz="4" w:space="0" w:color="auto"/>
            </w:tcBorders>
            <w:vAlign w:val="center"/>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c>
          <w:tcPr>
            <w:tcW w:w="681" w:type="pct"/>
            <w:vMerge/>
            <w:tcBorders>
              <w:top w:val="nil"/>
              <w:left w:val="single" w:sz="4" w:space="0" w:color="auto"/>
              <w:bottom w:val="single" w:sz="4" w:space="0" w:color="auto"/>
              <w:right w:val="single" w:sz="4" w:space="0" w:color="auto"/>
            </w:tcBorders>
            <w:vAlign w:val="center"/>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c>
          <w:tcPr>
            <w:tcW w:w="9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 том числе ГРБС:</w:t>
            </w:r>
          </w:p>
        </w:tc>
        <w:tc>
          <w:tcPr>
            <w:tcW w:w="25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316"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2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465"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434"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442"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474" w:type="pct"/>
            <w:gridSpan w:val="2"/>
            <w:tcBorders>
              <w:top w:val="nil"/>
              <w:left w:val="nil"/>
              <w:bottom w:val="single" w:sz="4" w:space="0" w:color="auto"/>
              <w:right w:val="single" w:sz="4" w:space="0" w:color="auto"/>
            </w:tcBorders>
            <w:shd w:val="clear" w:color="auto" w:fill="auto"/>
            <w:hideMark/>
          </w:tcPr>
          <w:p w:rsidR="00EF4503" w:rsidRPr="00BA2C0F" w:rsidRDefault="00EF4503" w:rsidP="00C4104B">
            <w:pPr>
              <w:spacing w:after="0" w:line="240" w:lineRule="auto"/>
              <w:ind w:left="-7"/>
              <w:rPr>
                <w:rFonts w:ascii="Times New Roman" w:eastAsia="Times New Roman" w:hAnsi="Times New Roman" w:cs="Times New Roman"/>
                <w:color w:val="000000"/>
                <w:sz w:val="20"/>
                <w:szCs w:val="20"/>
              </w:rPr>
            </w:pPr>
          </w:p>
        </w:tc>
      </w:tr>
      <w:tr w:rsidR="00EF4503" w:rsidRPr="00BA2C0F" w:rsidTr="00EF4503">
        <w:trPr>
          <w:trHeight w:val="300"/>
        </w:trPr>
        <w:tc>
          <w:tcPr>
            <w:tcW w:w="588" w:type="pct"/>
            <w:vMerge/>
            <w:tcBorders>
              <w:top w:val="nil"/>
              <w:left w:val="single" w:sz="4" w:space="0" w:color="auto"/>
              <w:bottom w:val="single" w:sz="4" w:space="0" w:color="auto"/>
              <w:right w:val="single" w:sz="4" w:space="0" w:color="auto"/>
            </w:tcBorders>
            <w:vAlign w:val="center"/>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c>
          <w:tcPr>
            <w:tcW w:w="681" w:type="pct"/>
            <w:vMerge/>
            <w:tcBorders>
              <w:top w:val="nil"/>
              <w:left w:val="single" w:sz="4" w:space="0" w:color="auto"/>
              <w:bottom w:val="single" w:sz="4" w:space="0" w:color="auto"/>
              <w:right w:val="single" w:sz="4" w:space="0" w:color="auto"/>
            </w:tcBorders>
            <w:vAlign w:val="center"/>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p>
        </w:tc>
        <w:tc>
          <w:tcPr>
            <w:tcW w:w="9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УКСТМ</w:t>
            </w:r>
          </w:p>
        </w:tc>
        <w:tc>
          <w:tcPr>
            <w:tcW w:w="25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062</w:t>
            </w:r>
          </w:p>
        </w:tc>
        <w:tc>
          <w:tcPr>
            <w:tcW w:w="316"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21"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214"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X</w:t>
            </w:r>
          </w:p>
        </w:tc>
        <w:tc>
          <w:tcPr>
            <w:tcW w:w="465"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79 215,60</w:t>
            </w:r>
          </w:p>
        </w:tc>
        <w:tc>
          <w:tcPr>
            <w:tcW w:w="434" w:type="pct"/>
            <w:tcBorders>
              <w:top w:val="nil"/>
              <w:left w:val="nil"/>
              <w:bottom w:val="single" w:sz="4" w:space="0" w:color="auto"/>
              <w:right w:val="single" w:sz="4" w:space="0" w:color="auto"/>
            </w:tcBorders>
            <w:shd w:val="clear" w:color="auto" w:fill="auto"/>
            <w:hideMark/>
          </w:tcPr>
          <w:p w:rsidR="00EF4503" w:rsidRPr="00BA2C0F" w:rsidRDefault="00EF4503" w:rsidP="00D677AD">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74 265,60</w:t>
            </w:r>
          </w:p>
        </w:tc>
        <w:tc>
          <w:tcPr>
            <w:tcW w:w="442" w:type="pct"/>
            <w:tcBorders>
              <w:top w:val="nil"/>
              <w:left w:val="nil"/>
              <w:bottom w:val="single" w:sz="4" w:space="0" w:color="auto"/>
              <w:right w:val="single" w:sz="4" w:space="0" w:color="auto"/>
            </w:tcBorders>
            <w:shd w:val="clear" w:color="auto" w:fill="auto"/>
            <w:hideMark/>
          </w:tcPr>
          <w:p w:rsidR="00EF4503" w:rsidRPr="00BA2C0F" w:rsidRDefault="00EF4503" w:rsidP="00BA2C0F">
            <w:pPr>
              <w:spacing w:after="0" w:line="240" w:lineRule="auto"/>
              <w:jc w:val="right"/>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74 265,60</w:t>
            </w:r>
          </w:p>
        </w:tc>
        <w:tc>
          <w:tcPr>
            <w:tcW w:w="474" w:type="pct"/>
            <w:gridSpan w:val="2"/>
            <w:tcBorders>
              <w:top w:val="nil"/>
              <w:left w:val="nil"/>
              <w:bottom w:val="single" w:sz="4" w:space="0" w:color="auto"/>
              <w:right w:val="single" w:sz="4" w:space="0" w:color="auto"/>
            </w:tcBorders>
            <w:shd w:val="clear" w:color="auto" w:fill="auto"/>
            <w:hideMark/>
          </w:tcPr>
          <w:p w:rsidR="00EF4503" w:rsidRPr="00BA2C0F" w:rsidRDefault="00DE2C17" w:rsidP="00C4104B">
            <w:pPr>
              <w:spacing w:after="0" w:line="240" w:lineRule="auto"/>
              <w:ind w:left="-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227 746,8</w:t>
            </w:r>
          </w:p>
        </w:tc>
      </w:tr>
    </w:tbl>
    <w:tbl>
      <w:tblPr>
        <w:tblStyle w:val="af8"/>
        <w:tblW w:w="158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8"/>
        <w:gridCol w:w="5307"/>
        <w:gridCol w:w="5307"/>
      </w:tblGrid>
      <w:tr w:rsidR="00731763" w:rsidRPr="00194FF8" w:rsidTr="008D2309">
        <w:tc>
          <w:tcPr>
            <w:tcW w:w="5198" w:type="dxa"/>
          </w:tcPr>
          <w:p w:rsidR="00731763" w:rsidRPr="00194FF8" w:rsidRDefault="00731763" w:rsidP="003A2E43">
            <w:pPr>
              <w:autoSpaceDE w:val="0"/>
              <w:autoSpaceDN w:val="0"/>
              <w:adjustRightInd w:val="0"/>
              <w:rPr>
                <w:rFonts w:ascii="Times New Roman" w:hAnsi="Times New Roman" w:cs="Times New Roman"/>
                <w:sz w:val="24"/>
                <w:szCs w:val="24"/>
              </w:rPr>
            </w:pPr>
          </w:p>
          <w:p w:rsidR="00731763" w:rsidRPr="00194FF8" w:rsidRDefault="00731763" w:rsidP="003A2E43">
            <w:pPr>
              <w:autoSpaceDE w:val="0"/>
              <w:autoSpaceDN w:val="0"/>
              <w:adjustRightInd w:val="0"/>
              <w:rPr>
                <w:rFonts w:ascii="Times New Roman" w:hAnsi="Times New Roman" w:cs="Times New Roman"/>
                <w:sz w:val="24"/>
                <w:szCs w:val="24"/>
              </w:rPr>
            </w:pPr>
            <w:r w:rsidRPr="00194FF8">
              <w:rPr>
                <w:rFonts w:ascii="Times New Roman" w:hAnsi="Times New Roman" w:cs="Times New Roman"/>
                <w:sz w:val="24"/>
                <w:szCs w:val="24"/>
              </w:rPr>
              <w:t>Руководитель</w:t>
            </w:r>
          </w:p>
        </w:tc>
        <w:tc>
          <w:tcPr>
            <w:tcW w:w="5307" w:type="dxa"/>
          </w:tcPr>
          <w:p w:rsidR="00731763" w:rsidRPr="00194FF8" w:rsidRDefault="00731763" w:rsidP="003A2E43">
            <w:pPr>
              <w:autoSpaceDE w:val="0"/>
              <w:autoSpaceDN w:val="0"/>
              <w:adjustRightInd w:val="0"/>
              <w:jc w:val="center"/>
              <w:rPr>
                <w:rFonts w:ascii="Times New Roman" w:hAnsi="Times New Roman" w:cs="Times New Roman"/>
                <w:sz w:val="24"/>
                <w:szCs w:val="24"/>
              </w:rPr>
            </w:pPr>
          </w:p>
          <w:p w:rsidR="00731763" w:rsidRPr="00194FF8" w:rsidRDefault="00731763" w:rsidP="008D2309">
            <w:pPr>
              <w:autoSpaceDE w:val="0"/>
              <w:autoSpaceDN w:val="0"/>
              <w:adjustRightInd w:val="0"/>
              <w:jc w:val="center"/>
              <w:rPr>
                <w:rFonts w:ascii="Times New Roman" w:hAnsi="Times New Roman" w:cs="Times New Roman"/>
                <w:sz w:val="24"/>
                <w:szCs w:val="24"/>
              </w:rPr>
            </w:pPr>
            <w:r w:rsidRPr="00194FF8">
              <w:rPr>
                <w:rFonts w:ascii="Times New Roman" w:hAnsi="Times New Roman" w:cs="Times New Roman"/>
                <w:sz w:val="24"/>
                <w:szCs w:val="24"/>
              </w:rPr>
              <w:t>____________________</w:t>
            </w:r>
          </w:p>
        </w:tc>
        <w:tc>
          <w:tcPr>
            <w:tcW w:w="5307" w:type="dxa"/>
          </w:tcPr>
          <w:p w:rsidR="00731763" w:rsidRPr="00194FF8" w:rsidRDefault="00731763" w:rsidP="003A2E43">
            <w:pPr>
              <w:autoSpaceDE w:val="0"/>
              <w:autoSpaceDN w:val="0"/>
              <w:adjustRightInd w:val="0"/>
              <w:jc w:val="center"/>
              <w:rPr>
                <w:rFonts w:ascii="Times New Roman" w:hAnsi="Times New Roman" w:cs="Times New Roman"/>
                <w:sz w:val="24"/>
                <w:szCs w:val="24"/>
                <w:lang w:eastAsia="en-US" w:bidi="en-US"/>
              </w:rPr>
            </w:pPr>
          </w:p>
          <w:p w:rsidR="00731763" w:rsidRPr="00194FF8" w:rsidRDefault="00731763" w:rsidP="003A2E43">
            <w:pPr>
              <w:autoSpaceDE w:val="0"/>
              <w:autoSpaceDN w:val="0"/>
              <w:adjustRightInd w:val="0"/>
              <w:jc w:val="center"/>
              <w:rPr>
                <w:rFonts w:ascii="Times New Roman" w:hAnsi="Times New Roman" w:cs="Times New Roman"/>
                <w:sz w:val="24"/>
                <w:szCs w:val="24"/>
              </w:rPr>
            </w:pPr>
            <w:r w:rsidRPr="00194FF8">
              <w:rPr>
                <w:rFonts w:ascii="Times New Roman" w:hAnsi="Times New Roman" w:cs="Times New Roman"/>
                <w:sz w:val="24"/>
                <w:szCs w:val="24"/>
                <w:lang w:eastAsia="en-US" w:bidi="en-US"/>
              </w:rPr>
              <w:t>М.В.Белянина</w:t>
            </w:r>
          </w:p>
        </w:tc>
      </w:tr>
    </w:tbl>
    <w:p w:rsidR="00277DB8" w:rsidRPr="005F5CBC" w:rsidRDefault="00277DB8" w:rsidP="00277DB8">
      <w:pPr>
        <w:rPr>
          <w:rFonts w:ascii="Times New Roman" w:hAnsi="Times New Roman" w:cs="Times New Roman"/>
          <w:color w:val="FF0000"/>
          <w:sz w:val="24"/>
          <w:szCs w:val="24"/>
          <w:lang w:eastAsia="en-US" w:bidi="en-US"/>
        </w:rPr>
      </w:pPr>
    </w:p>
    <w:p w:rsidR="00BA2C0F" w:rsidRDefault="00BA2C0F" w:rsidP="00277DB8">
      <w:pPr>
        <w:spacing w:after="0"/>
        <w:ind w:left="9639"/>
        <w:rPr>
          <w:rFonts w:ascii="Times New Roman" w:hAnsi="Times New Roman" w:cs="Times New Roman"/>
          <w:sz w:val="24"/>
          <w:szCs w:val="24"/>
          <w:lang w:eastAsia="en-US" w:bidi="en-US"/>
        </w:rPr>
        <w:sectPr w:rsidR="00BA2C0F" w:rsidSect="00C4104B">
          <w:pgSz w:w="16838" w:h="11906" w:orient="landscape"/>
          <w:pgMar w:top="567" w:right="1134" w:bottom="426" w:left="1134" w:header="709" w:footer="709" w:gutter="0"/>
          <w:cols w:space="720"/>
        </w:sectPr>
      </w:pPr>
    </w:p>
    <w:p w:rsidR="00277DB8" w:rsidRPr="00BC441B" w:rsidRDefault="00277DB8" w:rsidP="00277DB8">
      <w:pPr>
        <w:spacing w:after="0"/>
        <w:ind w:left="9639"/>
        <w:rPr>
          <w:rFonts w:ascii="Times New Roman" w:hAnsi="Times New Roman" w:cs="Times New Roman"/>
          <w:sz w:val="24"/>
          <w:szCs w:val="24"/>
          <w:lang w:eastAsia="en-US" w:bidi="en-US"/>
        </w:rPr>
      </w:pPr>
      <w:r w:rsidRPr="00BC441B">
        <w:rPr>
          <w:rFonts w:ascii="Times New Roman" w:hAnsi="Times New Roman" w:cs="Times New Roman"/>
          <w:sz w:val="24"/>
          <w:szCs w:val="24"/>
          <w:lang w:eastAsia="en-US" w:bidi="en-US"/>
        </w:rPr>
        <w:t xml:space="preserve">Приложение № </w:t>
      </w:r>
      <w:r w:rsidR="003D7886" w:rsidRPr="00BC441B">
        <w:rPr>
          <w:rFonts w:ascii="Times New Roman" w:hAnsi="Times New Roman" w:cs="Times New Roman"/>
          <w:sz w:val="24"/>
          <w:szCs w:val="24"/>
          <w:lang w:eastAsia="en-US" w:bidi="en-US"/>
        </w:rPr>
        <w:t>2</w:t>
      </w:r>
    </w:p>
    <w:p w:rsidR="00277DB8" w:rsidRPr="00BC441B" w:rsidRDefault="00277DB8" w:rsidP="00277DB8">
      <w:pPr>
        <w:spacing w:after="0"/>
        <w:ind w:left="9639"/>
        <w:rPr>
          <w:rFonts w:ascii="Times New Roman" w:hAnsi="Times New Roman" w:cs="Times New Roman"/>
          <w:sz w:val="24"/>
          <w:szCs w:val="24"/>
          <w:lang w:eastAsia="en-US" w:bidi="en-US"/>
        </w:rPr>
      </w:pPr>
      <w:r w:rsidRPr="00BC441B">
        <w:rPr>
          <w:rFonts w:ascii="Times New Roman" w:hAnsi="Times New Roman" w:cs="Times New Roman"/>
          <w:sz w:val="24"/>
          <w:szCs w:val="24"/>
          <w:lang w:eastAsia="en-US" w:bidi="en-US"/>
        </w:rPr>
        <w:t xml:space="preserve">к муниципальной программе </w:t>
      </w:r>
    </w:p>
    <w:p w:rsidR="00277DB8" w:rsidRPr="00BC441B" w:rsidRDefault="00277DB8" w:rsidP="00277DB8">
      <w:pPr>
        <w:ind w:left="9639"/>
        <w:rPr>
          <w:rFonts w:ascii="Times New Roman" w:hAnsi="Times New Roman" w:cs="Times New Roman"/>
          <w:sz w:val="24"/>
          <w:szCs w:val="24"/>
          <w:lang w:eastAsia="en-US" w:bidi="en-US"/>
        </w:rPr>
      </w:pPr>
      <w:r w:rsidRPr="00BC441B">
        <w:rPr>
          <w:rFonts w:ascii="Times New Roman" w:hAnsi="Times New Roman" w:cs="Times New Roman"/>
          <w:sz w:val="24"/>
          <w:szCs w:val="24"/>
          <w:lang w:eastAsia="en-US" w:bidi="en-US"/>
        </w:rPr>
        <w:t>«Культура города Сосновоборска»</w:t>
      </w:r>
    </w:p>
    <w:p w:rsidR="00277DB8" w:rsidRPr="00BC441B" w:rsidRDefault="00277DB8" w:rsidP="00277DB8">
      <w:pPr>
        <w:spacing w:after="0"/>
        <w:ind w:left="9639"/>
        <w:rPr>
          <w:rFonts w:ascii="Times New Roman" w:hAnsi="Times New Roman" w:cs="Times New Roman"/>
          <w:sz w:val="24"/>
          <w:szCs w:val="24"/>
          <w:lang w:eastAsia="en-US" w:bidi="en-US"/>
        </w:rPr>
      </w:pPr>
    </w:p>
    <w:p w:rsidR="00277DB8" w:rsidRDefault="00277DB8" w:rsidP="00277DB8">
      <w:pPr>
        <w:jc w:val="center"/>
        <w:rPr>
          <w:rFonts w:ascii="Times New Roman" w:hAnsi="Times New Roman" w:cs="Times New Roman"/>
          <w:b/>
          <w:bCs/>
          <w:sz w:val="24"/>
          <w:szCs w:val="24"/>
        </w:rPr>
      </w:pPr>
      <w:r w:rsidRPr="00BC441B">
        <w:rPr>
          <w:rFonts w:ascii="Times New Roman" w:hAnsi="Times New Roman" w:cs="Times New Roman"/>
          <w:b/>
          <w:bCs/>
          <w:sz w:val="24"/>
          <w:szCs w:val="24"/>
        </w:rPr>
        <w:t>Информация о ресурсном обеспечении и прогнозной оценке расходов на реализацию целей муниципальной программы «Культура города Сосновоборска» с учетом источников финансирования, в том числе средств федерального бюджета, бюджета субъекта РФ и муниципального бюджета и внебюджетных источников финансирования</w:t>
      </w:r>
    </w:p>
    <w:tbl>
      <w:tblPr>
        <w:tblW w:w="4974" w:type="pct"/>
        <w:tblLook w:val="04A0" w:firstRow="1" w:lastRow="0" w:firstColumn="1" w:lastColumn="0" w:noHBand="0" w:noVBand="1"/>
      </w:tblPr>
      <w:tblGrid>
        <w:gridCol w:w="2358"/>
        <w:gridCol w:w="3448"/>
        <w:gridCol w:w="2792"/>
        <w:gridCol w:w="1474"/>
        <w:gridCol w:w="1565"/>
        <w:gridCol w:w="1633"/>
        <w:gridCol w:w="1439"/>
      </w:tblGrid>
      <w:tr w:rsidR="00BA2C0F" w:rsidRPr="00BA2C0F" w:rsidTr="004D062C">
        <w:trPr>
          <w:trHeight w:val="420"/>
        </w:trPr>
        <w:tc>
          <w:tcPr>
            <w:tcW w:w="8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A2C0F" w:rsidRPr="00BA2C0F" w:rsidRDefault="00BA2C0F"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Статус</w:t>
            </w:r>
          </w:p>
        </w:tc>
        <w:tc>
          <w:tcPr>
            <w:tcW w:w="11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A2C0F" w:rsidRPr="00BA2C0F" w:rsidRDefault="00BA2C0F"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Наименование муниципальной программы, подпрограммы муниципальной программы, Ответственный исполнитель, соисполнители</w:t>
            </w:r>
          </w:p>
        </w:tc>
        <w:tc>
          <w:tcPr>
            <w:tcW w:w="9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A2C0F" w:rsidRPr="00BA2C0F" w:rsidRDefault="00BA2C0F"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Источники финансирования</w:t>
            </w:r>
          </w:p>
        </w:tc>
        <w:tc>
          <w:tcPr>
            <w:tcW w:w="2077" w:type="pct"/>
            <w:gridSpan w:val="4"/>
            <w:tcBorders>
              <w:top w:val="single" w:sz="4" w:space="0" w:color="auto"/>
              <w:left w:val="nil"/>
              <w:bottom w:val="single" w:sz="4" w:space="0" w:color="auto"/>
              <w:right w:val="single" w:sz="4" w:space="0" w:color="auto"/>
            </w:tcBorders>
            <w:shd w:val="clear" w:color="auto" w:fill="auto"/>
            <w:hideMark/>
          </w:tcPr>
          <w:p w:rsidR="00BA2C0F" w:rsidRPr="00BA2C0F" w:rsidRDefault="00BA2C0F"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Оценка расходов(тыс. руб.), годы</w:t>
            </w:r>
          </w:p>
        </w:tc>
      </w:tr>
      <w:tr w:rsidR="00BA2C0F" w:rsidRPr="00BA2C0F" w:rsidTr="004D062C">
        <w:trPr>
          <w:trHeight w:val="840"/>
        </w:trPr>
        <w:tc>
          <w:tcPr>
            <w:tcW w:w="802" w:type="pct"/>
            <w:vMerge/>
            <w:tcBorders>
              <w:top w:val="single" w:sz="4" w:space="0" w:color="auto"/>
              <w:left w:val="single" w:sz="4" w:space="0" w:color="auto"/>
              <w:bottom w:val="single" w:sz="4" w:space="0" w:color="auto"/>
              <w:right w:val="single" w:sz="4" w:space="0" w:color="auto"/>
            </w:tcBorders>
            <w:vAlign w:val="center"/>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single" w:sz="4" w:space="0" w:color="auto"/>
              <w:left w:val="single" w:sz="4" w:space="0" w:color="auto"/>
              <w:bottom w:val="single" w:sz="4" w:space="0" w:color="auto"/>
              <w:right w:val="single" w:sz="4" w:space="0" w:color="auto"/>
            </w:tcBorders>
            <w:vAlign w:val="center"/>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p>
        </w:tc>
        <w:tc>
          <w:tcPr>
            <w:tcW w:w="949" w:type="pct"/>
            <w:vMerge/>
            <w:tcBorders>
              <w:top w:val="single" w:sz="4" w:space="0" w:color="auto"/>
              <w:left w:val="single" w:sz="4" w:space="0" w:color="auto"/>
              <w:bottom w:val="single" w:sz="4" w:space="0" w:color="auto"/>
              <w:right w:val="single" w:sz="4" w:space="0" w:color="auto"/>
            </w:tcBorders>
            <w:vAlign w:val="center"/>
            <w:hideMark/>
          </w:tcPr>
          <w:p w:rsidR="00BA2C0F" w:rsidRPr="00BA2C0F" w:rsidRDefault="00BA2C0F" w:rsidP="00BA2C0F">
            <w:pPr>
              <w:spacing w:after="0" w:line="240" w:lineRule="auto"/>
              <w:rPr>
                <w:rFonts w:ascii="Times New Roman" w:eastAsia="Times New Roman" w:hAnsi="Times New Roman" w:cs="Times New Roman"/>
                <w:color w:val="000000"/>
                <w:sz w:val="20"/>
                <w:szCs w:val="20"/>
              </w:rPr>
            </w:pPr>
          </w:p>
        </w:tc>
        <w:tc>
          <w:tcPr>
            <w:tcW w:w="501" w:type="pct"/>
            <w:tcBorders>
              <w:top w:val="nil"/>
              <w:left w:val="nil"/>
              <w:bottom w:val="single" w:sz="4" w:space="0" w:color="auto"/>
              <w:right w:val="single" w:sz="4" w:space="0" w:color="auto"/>
            </w:tcBorders>
            <w:shd w:val="clear" w:color="auto" w:fill="auto"/>
            <w:hideMark/>
          </w:tcPr>
          <w:p w:rsidR="00BA2C0F" w:rsidRPr="000F6B00" w:rsidRDefault="00BA2C0F" w:rsidP="000F6B00">
            <w:pPr>
              <w:spacing w:after="0" w:line="240" w:lineRule="auto"/>
              <w:jc w:val="center"/>
              <w:rPr>
                <w:rFonts w:ascii="Times New Roman" w:eastAsia="Times New Roman" w:hAnsi="Times New Roman" w:cs="Times New Roman"/>
                <w:sz w:val="20"/>
                <w:szCs w:val="20"/>
              </w:rPr>
            </w:pPr>
            <w:r w:rsidRPr="000F6B00">
              <w:rPr>
                <w:rFonts w:ascii="Times New Roman" w:eastAsia="Times New Roman" w:hAnsi="Times New Roman" w:cs="Times New Roman"/>
                <w:sz w:val="20"/>
                <w:szCs w:val="20"/>
              </w:rPr>
              <w:t>очередной финансовый год 20</w:t>
            </w:r>
            <w:r w:rsidR="000F6B00">
              <w:rPr>
                <w:rFonts w:ascii="Times New Roman" w:eastAsia="Times New Roman" w:hAnsi="Times New Roman" w:cs="Times New Roman"/>
                <w:sz w:val="20"/>
                <w:szCs w:val="20"/>
              </w:rPr>
              <w:t>22</w:t>
            </w:r>
          </w:p>
        </w:tc>
        <w:tc>
          <w:tcPr>
            <w:tcW w:w="532" w:type="pct"/>
            <w:tcBorders>
              <w:top w:val="nil"/>
              <w:left w:val="nil"/>
              <w:bottom w:val="single" w:sz="4" w:space="0" w:color="auto"/>
              <w:right w:val="single" w:sz="4" w:space="0" w:color="auto"/>
            </w:tcBorders>
            <w:shd w:val="clear" w:color="auto" w:fill="auto"/>
            <w:hideMark/>
          </w:tcPr>
          <w:p w:rsidR="00BA2C0F" w:rsidRPr="000F6B00" w:rsidRDefault="00BA2C0F" w:rsidP="000F6B00">
            <w:pPr>
              <w:spacing w:after="0" w:line="240" w:lineRule="auto"/>
              <w:jc w:val="center"/>
              <w:rPr>
                <w:rFonts w:ascii="Times New Roman" w:eastAsia="Times New Roman" w:hAnsi="Times New Roman" w:cs="Times New Roman"/>
                <w:sz w:val="20"/>
                <w:szCs w:val="20"/>
              </w:rPr>
            </w:pPr>
            <w:r w:rsidRPr="000F6B00">
              <w:rPr>
                <w:rFonts w:ascii="Times New Roman" w:eastAsia="Times New Roman" w:hAnsi="Times New Roman" w:cs="Times New Roman"/>
                <w:sz w:val="20"/>
                <w:szCs w:val="20"/>
              </w:rPr>
              <w:t>первый год планового периода 20</w:t>
            </w:r>
            <w:r w:rsidR="000F6B00">
              <w:rPr>
                <w:rFonts w:ascii="Times New Roman" w:eastAsia="Times New Roman" w:hAnsi="Times New Roman" w:cs="Times New Roman"/>
                <w:sz w:val="20"/>
                <w:szCs w:val="20"/>
              </w:rPr>
              <w:t>23</w:t>
            </w:r>
          </w:p>
        </w:tc>
        <w:tc>
          <w:tcPr>
            <w:tcW w:w="555" w:type="pct"/>
            <w:tcBorders>
              <w:top w:val="nil"/>
              <w:left w:val="nil"/>
              <w:bottom w:val="single" w:sz="4" w:space="0" w:color="auto"/>
              <w:right w:val="single" w:sz="4" w:space="0" w:color="auto"/>
            </w:tcBorders>
            <w:shd w:val="clear" w:color="auto" w:fill="auto"/>
            <w:hideMark/>
          </w:tcPr>
          <w:p w:rsidR="00BA2C0F" w:rsidRPr="000F6B00" w:rsidRDefault="00BA2C0F" w:rsidP="000F6B00">
            <w:pPr>
              <w:spacing w:after="0" w:line="240" w:lineRule="auto"/>
              <w:jc w:val="center"/>
              <w:rPr>
                <w:rFonts w:ascii="Times New Roman" w:eastAsia="Times New Roman" w:hAnsi="Times New Roman" w:cs="Times New Roman"/>
                <w:sz w:val="20"/>
                <w:szCs w:val="20"/>
              </w:rPr>
            </w:pPr>
            <w:r w:rsidRPr="000F6B00">
              <w:rPr>
                <w:rFonts w:ascii="Times New Roman" w:eastAsia="Times New Roman" w:hAnsi="Times New Roman" w:cs="Times New Roman"/>
                <w:sz w:val="20"/>
                <w:szCs w:val="20"/>
              </w:rPr>
              <w:t>второй год планового периода 202</w:t>
            </w:r>
            <w:r w:rsidR="000F6B00">
              <w:rPr>
                <w:rFonts w:ascii="Times New Roman" w:eastAsia="Times New Roman" w:hAnsi="Times New Roman" w:cs="Times New Roman"/>
                <w:sz w:val="20"/>
                <w:szCs w:val="20"/>
              </w:rPr>
              <w:t>4</w:t>
            </w:r>
          </w:p>
        </w:tc>
        <w:tc>
          <w:tcPr>
            <w:tcW w:w="489" w:type="pct"/>
            <w:tcBorders>
              <w:top w:val="nil"/>
              <w:left w:val="nil"/>
              <w:bottom w:val="single" w:sz="4" w:space="0" w:color="auto"/>
              <w:right w:val="single" w:sz="4" w:space="0" w:color="auto"/>
            </w:tcBorders>
            <w:shd w:val="clear" w:color="auto" w:fill="auto"/>
            <w:hideMark/>
          </w:tcPr>
          <w:p w:rsidR="00BA2C0F" w:rsidRPr="00BA2C0F" w:rsidRDefault="00BA2C0F"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итого на период</w:t>
            </w:r>
          </w:p>
        </w:tc>
      </w:tr>
      <w:tr w:rsidR="004D062C" w:rsidRPr="00BA2C0F" w:rsidTr="004D062C">
        <w:trPr>
          <w:trHeight w:val="300"/>
        </w:trPr>
        <w:tc>
          <w:tcPr>
            <w:tcW w:w="802" w:type="pct"/>
            <w:vMerge w:val="restart"/>
            <w:tcBorders>
              <w:top w:val="nil"/>
              <w:left w:val="single" w:sz="4" w:space="0" w:color="auto"/>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Муниципальная программа</w:t>
            </w:r>
          </w:p>
        </w:tc>
        <w:tc>
          <w:tcPr>
            <w:tcW w:w="1172" w:type="pct"/>
            <w:vMerge w:val="restart"/>
            <w:tcBorders>
              <w:top w:val="nil"/>
              <w:left w:val="single" w:sz="4" w:space="0" w:color="auto"/>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Культура города Сосновоборска (Ответственный исполнитель УКСТМ)</w:t>
            </w: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Всего</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134 415,80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129 465,80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129 465,80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393 347,40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 том числе:</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федеральный бюджет</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краевой бюджет</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28,10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28,10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28,10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84.30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внебюджетные источники</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6 150,00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6 150,00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6 150,00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18 450,00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муниципальный бюджет</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128 237,70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123 287,70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123 287,70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374 813,10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юридические лица</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r>
      <w:tr w:rsidR="004D062C" w:rsidRPr="00BA2C0F" w:rsidTr="004D062C">
        <w:trPr>
          <w:trHeight w:val="300"/>
        </w:trPr>
        <w:tc>
          <w:tcPr>
            <w:tcW w:w="802" w:type="pct"/>
            <w:vMerge w:val="restart"/>
            <w:tcBorders>
              <w:top w:val="nil"/>
              <w:left w:val="single" w:sz="4" w:space="0" w:color="auto"/>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Подпрограмма 1</w:t>
            </w:r>
          </w:p>
        </w:tc>
        <w:tc>
          <w:tcPr>
            <w:tcW w:w="1172" w:type="pct"/>
            <w:vMerge w:val="restart"/>
            <w:tcBorders>
              <w:top w:val="nil"/>
              <w:left w:val="single" w:sz="4" w:space="0" w:color="auto"/>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Развитие библиотечного и музейного дела (Ответственный исполнитель УКСТМ)</w:t>
            </w: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Всего</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14 527,30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14 527,30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14 527,30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43 581,90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 том числе:</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УКСТМ</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14 527,30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14 527,30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14 527,30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43 581,90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федеральный бюджет</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краевой бюджет</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28,10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28,10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28,10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84,30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внебюджетные источники</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1 550,00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1 550,00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1 550,00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4 650,00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муниципальный бюджет</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12 949,20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12 949,20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12 949,20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38 847,60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юридические лица</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r>
      <w:tr w:rsidR="004D062C" w:rsidRPr="00BA2C0F" w:rsidTr="004D062C">
        <w:trPr>
          <w:trHeight w:val="300"/>
        </w:trPr>
        <w:tc>
          <w:tcPr>
            <w:tcW w:w="802" w:type="pct"/>
            <w:vMerge w:val="restart"/>
            <w:tcBorders>
              <w:top w:val="nil"/>
              <w:left w:val="single" w:sz="4" w:space="0" w:color="auto"/>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Подпрограмма 2</w:t>
            </w:r>
          </w:p>
        </w:tc>
        <w:tc>
          <w:tcPr>
            <w:tcW w:w="1172" w:type="pct"/>
            <w:vMerge w:val="restart"/>
            <w:tcBorders>
              <w:top w:val="nil"/>
              <w:left w:val="single" w:sz="4" w:space="0" w:color="auto"/>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Развитие дополнительного образования в области культуры и искусства (Ответственный исполнитель УКСТМ)</w:t>
            </w: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Всего</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21 087,50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21 087,50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21 087,50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63 262,50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 том числе:</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D0D0D"/>
                <w:sz w:val="20"/>
                <w:szCs w:val="20"/>
              </w:rPr>
            </w:pPr>
            <w:r w:rsidRPr="00BA2C0F">
              <w:rPr>
                <w:rFonts w:ascii="Times New Roman" w:eastAsia="Times New Roman" w:hAnsi="Times New Roman" w:cs="Times New Roman"/>
                <w:color w:val="0D0D0D"/>
                <w:sz w:val="20"/>
                <w:szCs w:val="20"/>
              </w:rPr>
              <w:t> </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D0D0D"/>
                <w:sz w:val="20"/>
                <w:szCs w:val="20"/>
              </w:rPr>
            </w:pPr>
            <w:r w:rsidRPr="00BA2C0F">
              <w:rPr>
                <w:rFonts w:ascii="Times New Roman" w:eastAsia="Times New Roman" w:hAnsi="Times New Roman" w:cs="Times New Roman"/>
                <w:color w:val="0D0D0D"/>
                <w:sz w:val="20"/>
                <w:szCs w:val="20"/>
              </w:rPr>
              <w:t> </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D0D0D"/>
                <w:sz w:val="20"/>
                <w:szCs w:val="20"/>
              </w:rPr>
            </w:pPr>
            <w:r w:rsidRPr="00BA2C0F">
              <w:rPr>
                <w:rFonts w:ascii="Times New Roman" w:eastAsia="Times New Roman" w:hAnsi="Times New Roman" w:cs="Times New Roman"/>
                <w:color w:val="0D0D0D"/>
                <w:sz w:val="20"/>
                <w:szCs w:val="20"/>
              </w:rPr>
              <w:t> </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D0D0D"/>
                <w:sz w:val="20"/>
                <w:szCs w:val="20"/>
              </w:rPr>
            </w:pPr>
            <w:r w:rsidRPr="00BA2C0F">
              <w:rPr>
                <w:rFonts w:ascii="Times New Roman" w:eastAsia="Times New Roman" w:hAnsi="Times New Roman" w:cs="Times New Roman"/>
                <w:color w:val="0D0D0D"/>
                <w:sz w:val="20"/>
                <w:szCs w:val="20"/>
              </w:rPr>
              <w:t> </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УКСТМ</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21 087,50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21 087,50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21 087,50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63 262,50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федеральный бюджет</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D0D0D"/>
                <w:sz w:val="20"/>
                <w:szCs w:val="20"/>
              </w:rPr>
            </w:pPr>
            <w:r w:rsidRPr="00BA2C0F">
              <w:rPr>
                <w:rFonts w:ascii="Times New Roman" w:eastAsia="Times New Roman" w:hAnsi="Times New Roman" w:cs="Times New Roman"/>
                <w:color w:val="0D0D0D"/>
                <w:sz w:val="20"/>
                <w:szCs w:val="20"/>
              </w:rPr>
              <w:t>0,00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D0D0D"/>
                <w:sz w:val="20"/>
                <w:szCs w:val="20"/>
              </w:rPr>
            </w:pPr>
            <w:r w:rsidRPr="00BA2C0F">
              <w:rPr>
                <w:rFonts w:ascii="Times New Roman" w:eastAsia="Times New Roman" w:hAnsi="Times New Roman" w:cs="Times New Roman"/>
                <w:color w:val="0D0D0D"/>
                <w:sz w:val="20"/>
                <w:szCs w:val="20"/>
              </w:rPr>
              <w:t>0,00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D0D0D"/>
                <w:sz w:val="20"/>
                <w:szCs w:val="20"/>
              </w:rPr>
            </w:pPr>
            <w:r w:rsidRPr="00BA2C0F">
              <w:rPr>
                <w:rFonts w:ascii="Times New Roman" w:eastAsia="Times New Roman" w:hAnsi="Times New Roman" w:cs="Times New Roman"/>
                <w:color w:val="0D0D0D"/>
                <w:sz w:val="20"/>
                <w:szCs w:val="20"/>
              </w:rPr>
              <w:t>0,00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краевой бюджет</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D0D0D"/>
                <w:sz w:val="20"/>
                <w:szCs w:val="20"/>
              </w:rPr>
            </w:pPr>
            <w:r w:rsidRPr="00BA2C0F">
              <w:rPr>
                <w:rFonts w:ascii="Times New Roman" w:eastAsia="Times New Roman" w:hAnsi="Times New Roman" w:cs="Times New Roman"/>
                <w:color w:val="0D0D0D"/>
                <w:sz w:val="20"/>
                <w:szCs w:val="20"/>
              </w:rPr>
              <w:t>0,00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D0D0D"/>
                <w:sz w:val="20"/>
                <w:szCs w:val="20"/>
              </w:rPr>
            </w:pPr>
            <w:r w:rsidRPr="00BA2C0F">
              <w:rPr>
                <w:rFonts w:ascii="Times New Roman" w:eastAsia="Times New Roman" w:hAnsi="Times New Roman" w:cs="Times New Roman"/>
                <w:color w:val="0D0D0D"/>
                <w:sz w:val="20"/>
                <w:szCs w:val="20"/>
              </w:rPr>
              <w:t>0,00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D0D0D"/>
                <w:sz w:val="20"/>
                <w:szCs w:val="20"/>
              </w:rPr>
            </w:pPr>
            <w:r w:rsidRPr="00BA2C0F">
              <w:rPr>
                <w:rFonts w:ascii="Times New Roman" w:eastAsia="Times New Roman" w:hAnsi="Times New Roman" w:cs="Times New Roman"/>
                <w:color w:val="0D0D0D"/>
                <w:sz w:val="20"/>
                <w:szCs w:val="20"/>
              </w:rPr>
              <w:t>0,00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внебюджетные источники</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1 000,00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1 000,00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1 000,00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3 000,00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муниципальный бюджет</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20 087,50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20 087,50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20 087,50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60 262,50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юридические лица</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r>
      <w:tr w:rsidR="004D062C" w:rsidRPr="00BA2C0F" w:rsidTr="004D062C">
        <w:trPr>
          <w:trHeight w:val="300"/>
        </w:trPr>
        <w:tc>
          <w:tcPr>
            <w:tcW w:w="802" w:type="pct"/>
            <w:vMerge w:val="restart"/>
            <w:tcBorders>
              <w:top w:val="nil"/>
              <w:left w:val="single" w:sz="4" w:space="0" w:color="auto"/>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Подпрограмма 3</w:t>
            </w:r>
          </w:p>
        </w:tc>
        <w:tc>
          <w:tcPr>
            <w:tcW w:w="1172" w:type="pct"/>
            <w:vMerge w:val="restart"/>
            <w:tcBorders>
              <w:top w:val="nil"/>
              <w:left w:val="single" w:sz="4" w:space="0" w:color="auto"/>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Искусство и народное творчество (Ответственный исполнитель УКСТМ)</w:t>
            </w: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Всего</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19 585,40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19 585,40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19 585,40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58 756,20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 том числе:</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УКСТМ</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19 585,40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19 585,40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19 585,40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58 756,20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федеральный бюджет</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краевой бюджет</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внебюджетные  источники</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3 600,00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3 600,00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3 600,00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10 800,00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муниципальный бюджет</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15 985,40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15 985,40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15 985,40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5B14E0" w:rsidP="00BA2C0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47 956,20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юридические лица</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r>
      <w:tr w:rsidR="004D062C" w:rsidRPr="00BA2C0F" w:rsidTr="004D062C">
        <w:trPr>
          <w:trHeight w:val="345"/>
        </w:trPr>
        <w:tc>
          <w:tcPr>
            <w:tcW w:w="802" w:type="pct"/>
            <w:vMerge w:val="restart"/>
            <w:tcBorders>
              <w:top w:val="nil"/>
              <w:left w:val="single" w:sz="4" w:space="0" w:color="auto"/>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Подпрограмма 4</w:t>
            </w:r>
          </w:p>
        </w:tc>
        <w:tc>
          <w:tcPr>
            <w:tcW w:w="1172" w:type="pct"/>
            <w:vMerge w:val="restart"/>
            <w:tcBorders>
              <w:top w:val="nil"/>
              <w:left w:val="single" w:sz="4" w:space="0" w:color="auto"/>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Обеспечение условий реализации программы и прочие мероприятия (Ответственный исполнитель УКСТМ, соисполнители Финансовое управление администрации  г. Сосновоборска)</w:t>
            </w: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Всего</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79 215,60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74 265,60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74 265,60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5B14E0" w:rsidP="00BA2C0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227 746.80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 том числе:</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 </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УКСТМ</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79 215,60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74 265,60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74 265,60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5B14E0" w:rsidP="00BA2C0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227 746.80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федеральный бюджет</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краевой бюджет</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внебюджетные  источники</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муниципальный бюджет</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79 215,60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74 265,60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74 265,60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5B14E0" w:rsidP="00BA2C0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227 746.80</w:t>
            </w:r>
          </w:p>
        </w:tc>
      </w:tr>
      <w:tr w:rsidR="004D062C" w:rsidRPr="00BA2C0F" w:rsidTr="004D062C">
        <w:trPr>
          <w:trHeight w:val="300"/>
        </w:trPr>
        <w:tc>
          <w:tcPr>
            <w:tcW w:w="80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1172" w:type="pct"/>
            <w:vMerge/>
            <w:tcBorders>
              <w:top w:val="nil"/>
              <w:left w:val="single" w:sz="4" w:space="0" w:color="auto"/>
              <w:bottom w:val="single" w:sz="4" w:space="0" w:color="auto"/>
              <w:right w:val="single" w:sz="4" w:space="0" w:color="auto"/>
            </w:tcBorders>
            <w:vAlign w:val="center"/>
            <w:hideMark/>
          </w:tcPr>
          <w:p w:rsidR="004D062C" w:rsidRPr="00BA2C0F" w:rsidRDefault="004D062C" w:rsidP="00BA2C0F">
            <w:pPr>
              <w:spacing w:after="0" w:line="240" w:lineRule="auto"/>
              <w:rPr>
                <w:rFonts w:ascii="Times New Roman" w:eastAsia="Times New Roman" w:hAnsi="Times New Roman" w:cs="Times New Roman"/>
                <w:color w:val="000000"/>
                <w:sz w:val="20"/>
                <w:szCs w:val="20"/>
              </w:rPr>
            </w:pPr>
          </w:p>
        </w:tc>
        <w:tc>
          <w:tcPr>
            <w:tcW w:w="949" w:type="pct"/>
            <w:tcBorders>
              <w:top w:val="nil"/>
              <w:left w:val="nil"/>
              <w:bottom w:val="single" w:sz="4" w:space="0" w:color="auto"/>
              <w:right w:val="single" w:sz="4" w:space="0" w:color="auto"/>
            </w:tcBorders>
            <w:shd w:val="clear" w:color="auto" w:fill="auto"/>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юридические лица</w:t>
            </w:r>
          </w:p>
        </w:tc>
        <w:tc>
          <w:tcPr>
            <w:tcW w:w="501"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32" w:type="pct"/>
            <w:tcBorders>
              <w:top w:val="nil"/>
              <w:left w:val="nil"/>
              <w:bottom w:val="single" w:sz="4" w:space="0" w:color="auto"/>
              <w:right w:val="single" w:sz="4" w:space="0" w:color="auto"/>
            </w:tcBorders>
            <w:shd w:val="clear" w:color="auto" w:fill="auto"/>
            <w:noWrap/>
            <w:hideMark/>
          </w:tcPr>
          <w:p w:rsidR="004D062C" w:rsidRPr="00BA2C0F" w:rsidRDefault="004D062C" w:rsidP="00D677AD">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555"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c>
          <w:tcPr>
            <w:tcW w:w="489" w:type="pct"/>
            <w:tcBorders>
              <w:top w:val="nil"/>
              <w:left w:val="nil"/>
              <w:bottom w:val="single" w:sz="4" w:space="0" w:color="auto"/>
              <w:right w:val="single" w:sz="4" w:space="0" w:color="auto"/>
            </w:tcBorders>
            <w:shd w:val="clear" w:color="auto" w:fill="auto"/>
            <w:noWrap/>
            <w:hideMark/>
          </w:tcPr>
          <w:p w:rsidR="004D062C" w:rsidRPr="00BA2C0F" w:rsidRDefault="004D062C" w:rsidP="00BA2C0F">
            <w:pPr>
              <w:spacing w:after="0" w:line="240" w:lineRule="auto"/>
              <w:jc w:val="center"/>
              <w:rPr>
                <w:rFonts w:ascii="Times New Roman" w:eastAsia="Times New Roman" w:hAnsi="Times New Roman" w:cs="Times New Roman"/>
                <w:color w:val="000000"/>
                <w:sz w:val="20"/>
                <w:szCs w:val="20"/>
              </w:rPr>
            </w:pPr>
            <w:r w:rsidRPr="00BA2C0F">
              <w:rPr>
                <w:rFonts w:ascii="Times New Roman" w:eastAsia="Times New Roman" w:hAnsi="Times New Roman" w:cs="Times New Roman"/>
                <w:color w:val="000000"/>
                <w:sz w:val="20"/>
                <w:szCs w:val="20"/>
              </w:rPr>
              <w:t>0,00</w:t>
            </w:r>
          </w:p>
        </w:tc>
      </w:tr>
    </w:tbl>
    <w:p w:rsidR="00BA2C0F" w:rsidRPr="00BC441B" w:rsidRDefault="00BA2C0F" w:rsidP="00277DB8">
      <w:pPr>
        <w:jc w:val="center"/>
        <w:rPr>
          <w:rFonts w:ascii="Times New Roman" w:hAnsi="Times New Roman" w:cs="Times New Roman"/>
          <w:b/>
          <w:bCs/>
          <w:sz w:val="24"/>
          <w:szCs w:val="24"/>
        </w:rPr>
      </w:pPr>
    </w:p>
    <w:p w:rsidR="00277DB8" w:rsidRPr="00AC0B1D" w:rsidRDefault="00277DB8" w:rsidP="00277DB8">
      <w:pPr>
        <w:pStyle w:val="ConsPlusNormal"/>
        <w:widowControl/>
        <w:ind w:left="8460" w:firstLine="0"/>
        <w:outlineLvl w:val="2"/>
        <w:rPr>
          <w:rFonts w:ascii="Times New Roman" w:hAnsi="Times New Roman" w:cs="Times New Roman"/>
          <w:sz w:val="24"/>
          <w:szCs w:val="24"/>
        </w:rPr>
      </w:pPr>
    </w:p>
    <w:tbl>
      <w:tblPr>
        <w:tblStyle w:val="af8"/>
        <w:tblW w:w="151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998"/>
        <w:gridCol w:w="5381"/>
      </w:tblGrid>
      <w:tr w:rsidR="00731763" w:rsidRPr="00AC0B1D" w:rsidTr="006F1984">
        <w:tc>
          <w:tcPr>
            <w:tcW w:w="4789" w:type="dxa"/>
          </w:tcPr>
          <w:p w:rsidR="00731763" w:rsidRPr="00AC0B1D" w:rsidRDefault="00731763" w:rsidP="003A2E43">
            <w:pPr>
              <w:autoSpaceDE w:val="0"/>
              <w:autoSpaceDN w:val="0"/>
              <w:adjustRightInd w:val="0"/>
              <w:rPr>
                <w:rFonts w:ascii="Times New Roman" w:hAnsi="Times New Roman" w:cs="Times New Roman"/>
                <w:sz w:val="24"/>
                <w:szCs w:val="24"/>
              </w:rPr>
            </w:pPr>
            <w:r w:rsidRPr="00AC0B1D">
              <w:rPr>
                <w:rFonts w:ascii="Times New Roman" w:hAnsi="Times New Roman" w:cs="Times New Roman"/>
                <w:sz w:val="24"/>
                <w:szCs w:val="24"/>
              </w:rPr>
              <w:t>Руководитель</w:t>
            </w:r>
          </w:p>
        </w:tc>
        <w:tc>
          <w:tcPr>
            <w:tcW w:w="4998" w:type="dxa"/>
          </w:tcPr>
          <w:p w:rsidR="00731763" w:rsidRPr="00AC0B1D" w:rsidRDefault="00731763" w:rsidP="003A2E43">
            <w:pPr>
              <w:autoSpaceDE w:val="0"/>
              <w:autoSpaceDN w:val="0"/>
              <w:adjustRightInd w:val="0"/>
              <w:jc w:val="center"/>
              <w:rPr>
                <w:rFonts w:ascii="Times New Roman" w:hAnsi="Times New Roman" w:cs="Times New Roman"/>
                <w:sz w:val="24"/>
                <w:szCs w:val="24"/>
              </w:rPr>
            </w:pPr>
            <w:r w:rsidRPr="00AC0B1D">
              <w:rPr>
                <w:rFonts w:ascii="Times New Roman" w:hAnsi="Times New Roman" w:cs="Times New Roman"/>
                <w:sz w:val="24"/>
                <w:szCs w:val="24"/>
              </w:rPr>
              <w:t>____________________</w:t>
            </w:r>
          </w:p>
          <w:p w:rsidR="00731763" w:rsidRPr="00AC0B1D" w:rsidRDefault="00731763" w:rsidP="003A2E43">
            <w:pPr>
              <w:autoSpaceDE w:val="0"/>
              <w:autoSpaceDN w:val="0"/>
              <w:adjustRightInd w:val="0"/>
              <w:jc w:val="center"/>
              <w:rPr>
                <w:rFonts w:ascii="Times New Roman" w:hAnsi="Times New Roman" w:cs="Times New Roman"/>
                <w:sz w:val="24"/>
                <w:szCs w:val="24"/>
              </w:rPr>
            </w:pPr>
          </w:p>
        </w:tc>
        <w:tc>
          <w:tcPr>
            <w:tcW w:w="5381" w:type="dxa"/>
          </w:tcPr>
          <w:p w:rsidR="00731763" w:rsidRPr="00AC0B1D" w:rsidRDefault="00731763" w:rsidP="006F1984">
            <w:pPr>
              <w:autoSpaceDE w:val="0"/>
              <w:autoSpaceDN w:val="0"/>
              <w:adjustRightInd w:val="0"/>
              <w:jc w:val="right"/>
              <w:rPr>
                <w:rFonts w:ascii="Times New Roman" w:hAnsi="Times New Roman" w:cs="Times New Roman"/>
                <w:sz w:val="24"/>
                <w:szCs w:val="24"/>
              </w:rPr>
            </w:pPr>
            <w:r w:rsidRPr="00AC0B1D">
              <w:rPr>
                <w:rFonts w:ascii="Times New Roman" w:hAnsi="Times New Roman" w:cs="Times New Roman"/>
                <w:sz w:val="24"/>
                <w:szCs w:val="24"/>
                <w:lang w:eastAsia="en-US" w:bidi="en-US"/>
              </w:rPr>
              <w:t>М.В.Белянина</w:t>
            </w:r>
          </w:p>
        </w:tc>
      </w:tr>
    </w:tbl>
    <w:p w:rsidR="00277DB8" w:rsidRPr="00AC0B1D" w:rsidRDefault="00277DB8" w:rsidP="00277DB8">
      <w:pPr>
        <w:rPr>
          <w:rFonts w:ascii="Times New Roman" w:eastAsia="Times New Roman" w:hAnsi="Times New Roman" w:cs="Times New Roman"/>
          <w:sz w:val="24"/>
          <w:szCs w:val="24"/>
        </w:rPr>
      </w:pPr>
      <w:r w:rsidRPr="00AC0B1D">
        <w:rPr>
          <w:rFonts w:ascii="Times New Roman" w:hAnsi="Times New Roman" w:cs="Times New Roman"/>
          <w:sz w:val="24"/>
          <w:szCs w:val="24"/>
        </w:rPr>
        <w:br w:type="page"/>
      </w:r>
    </w:p>
    <w:p w:rsidR="00277DB8" w:rsidRPr="00AC0B1D" w:rsidRDefault="003D7886" w:rsidP="00277DB8">
      <w:pPr>
        <w:pStyle w:val="ConsPlusNormal"/>
        <w:widowControl/>
        <w:ind w:left="9639" w:firstLine="0"/>
        <w:outlineLvl w:val="2"/>
        <w:rPr>
          <w:rFonts w:ascii="Times New Roman" w:hAnsi="Times New Roman" w:cs="Times New Roman"/>
          <w:sz w:val="24"/>
          <w:szCs w:val="24"/>
        </w:rPr>
      </w:pPr>
      <w:r w:rsidRPr="00AC0B1D">
        <w:rPr>
          <w:rFonts w:ascii="Times New Roman" w:hAnsi="Times New Roman" w:cs="Times New Roman"/>
          <w:sz w:val="24"/>
          <w:szCs w:val="24"/>
        </w:rPr>
        <w:t>Приложение № 3</w:t>
      </w:r>
    </w:p>
    <w:p w:rsidR="00277DB8" w:rsidRPr="00AC0B1D" w:rsidRDefault="00277DB8" w:rsidP="00277DB8">
      <w:pPr>
        <w:pStyle w:val="ConsPlusNormal"/>
        <w:widowControl/>
        <w:ind w:left="9639" w:firstLine="0"/>
        <w:outlineLvl w:val="2"/>
        <w:rPr>
          <w:rFonts w:ascii="Times New Roman" w:hAnsi="Times New Roman" w:cs="Times New Roman"/>
          <w:sz w:val="24"/>
          <w:szCs w:val="24"/>
        </w:rPr>
      </w:pPr>
      <w:r w:rsidRPr="00AC0B1D">
        <w:rPr>
          <w:rFonts w:ascii="Times New Roman" w:hAnsi="Times New Roman" w:cs="Times New Roman"/>
          <w:sz w:val="24"/>
          <w:szCs w:val="24"/>
        </w:rPr>
        <w:t xml:space="preserve">к муниципальной программе </w:t>
      </w:r>
    </w:p>
    <w:p w:rsidR="00277DB8" w:rsidRPr="00AC0B1D" w:rsidRDefault="00277DB8" w:rsidP="00277DB8">
      <w:pPr>
        <w:pStyle w:val="ConsPlusNormal"/>
        <w:widowControl/>
        <w:ind w:left="9639" w:firstLine="0"/>
        <w:outlineLvl w:val="2"/>
        <w:rPr>
          <w:rFonts w:ascii="Times New Roman" w:hAnsi="Times New Roman" w:cs="Times New Roman"/>
          <w:sz w:val="24"/>
          <w:szCs w:val="24"/>
        </w:rPr>
      </w:pPr>
      <w:r w:rsidRPr="00AC0B1D">
        <w:rPr>
          <w:rFonts w:ascii="Times New Roman" w:hAnsi="Times New Roman" w:cs="Times New Roman"/>
          <w:sz w:val="24"/>
          <w:szCs w:val="24"/>
        </w:rPr>
        <w:t>«Культура города Сосновоборска»</w:t>
      </w:r>
    </w:p>
    <w:p w:rsidR="00277DB8" w:rsidRPr="00AC0B1D" w:rsidRDefault="00277DB8" w:rsidP="00277DB8">
      <w:pPr>
        <w:pStyle w:val="ConsPlusNormal"/>
        <w:widowControl/>
        <w:ind w:left="8460" w:firstLine="0"/>
        <w:outlineLvl w:val="2"/>
        <w:rPr>
          <w:rFonts w:ascii="Times New Roman" w:hAnsi="Times New Roman" w:cs="Times New Roman"/>
          <w:sz w:val="24"/>
          <w:szCs w:val="24"/>
        </w:rPr>
      </w:pPr>
    </w:p>
    <w:p w:rsidR="00277DB8" w:rsidRPr="00AC0B1D" w:rsidRDefault="00277DB8" w:rsidP="00277DB8">
      <w:pPr>
        <w:pStyle w:val="ConsPlusNormal"/>
        <w:widowControl/>
        <w:ind w:left="8460" w:firstLine="0"/>
        <w:outlineLvl w:val="2"/>
        <w:rPr>
          <w:rFonts w:ascii="Times New Roman" w:hAnsi="Times New Roman" w:cs="Times New Roman"/>
          <w:sz w:val="24"/>
          <w:szCs w:val="24"/>
        </w:rPr>
      </w:pPr>
    </w:p>
    <w:p w:rsidR="00277DB8" w:rsidRPr="00AC0B1D" w:rsidRDefault="00277DB8" w:rsidP="00277DB8">
      <w:pPr>
        <w:jc w:val="center"/>
        <w:rPr>
          <w:rFonts w:ascii="Times New Roman" w:hAnsi="Times New Roman" w:cs="Times New Roman"/>
          <w:b/>
          <w:bCs/>
          <w:sz w:val="24"/>
          <w:szCs w:val="24"/>
        </w:rPr>
      </w:pPr>
      <w:r w:rsidRPr="00AC0B1D">
        <w:rPr>
          <w:rFonts w:ascii="Times New Roman" w:hAnsi="Times New Roman" w:cs="Times New Roman"/>
          <w:b/>
          <w:bCs/>
          <w:sz w:val="24"/>
          <w:szCs w:val="24"/>
        </w:rPr>
        <w:t xml:space="preserve">Прогноз сводных показателей муниципальных заданий </w:t>
      </w: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4"/>
        <w:gridCol w:w="1276"/>
        <w:gridCol w:w="1276"/>
        <w:gridCol w:w="1275"/>
        <w:gridCol w:w="1276"/>
        <w:gridCol w:w="1276"/>
        <w:gridCol w:w="1276"/>
        <w:gridCol w:w="1275"/>
        <w:gridCol w:w="1276"/>
        <w:gridCol w:w="1276"/>
        <w:gridCol w:w="1276"/>
      </w:tblGrid>
      <w:tr w:rsidR="00277DB8" w:rsidRPr="00BE17C4" w:rsidTr="00BE17C4">
        <w:trPr>
          <w:trHeight w:val="264"/>
        </w:trPr>
        <w:tc>
          <w:tcPr>
            <w:tcW w:w="2624" w:type="dxa"/>
            <w:vMerge w:val="restart"/>
            <w:noWrap/>
          </w:tcPr>
          <w:p w:rsidR="00277DB8" w:rsidRPr="00234611" w:rsidRDefault="00277DB8" w:rsidP="00BE17C4">
            <w:pPr>
              <w:spacing w:after="0"/>
              <w:jc w:val="center"/>
              <w:rPr>
                <w:rFonts w:ascii="Times New Roman" w:hAnsi="Times New Roman" w:cs="Times New Roman"/>
                <w:sz w:val="20"/>
                <w:szCs w:val="20"/>
              </w:rPr>
            </w:pPr>
            <w:r w:rsidRPr="00234611">
              <w:rPr>
                <w:rFonts w:ascii="Times New Roman" w:hAnsi="Times New Roman" w:cs="Times New Roman"/>
                <w:spacing w:val="-4"/>
                <w:sz w:val="20"/>
                <w:szCs w:val="20"/>
              </w:rPr>
              <w:t>Наименование услуги, показателя объема услуги (работы)</w:t>
            </w:r>
          </w:p>
        </w:tc>
        <w:tc>
          <w:tcPr>
            <w:tcW w:w="6379" w:type="dxa"/>
            <w:gridSpan w:val="5"/>
            <w:noWrap/>
          </w:tcPr>
          <w:p w:rsidR="00277DB8" w:rsidRPr="00234611" w:rsidRDefault="00277DB8" w:rsidP="00BE17C4">
            <w:pPr>
              <w:spacing w:after="0"/>
              <w:jc w:val="center"/>
              <w:rPr>
                <w:rFonts w:ascii="Times New Roman" w:hAnsi="Times New Roman" w:cs="Times New Roman"/>
                <w:sz w:val="20"/>
                <w:szCs w:val="20"/>
              </w:rPr>
            </w:pPr>
            <w:r w:rsidRPr="00234611">
              <w:rPr>
                <w:rFonts w:ascii="Times New Roman" w:hAnsi="Times New Roman" w:cs="Times New Roman"/>
                <w:sz w:val="20"/>
                <w:szCs w:val="20"/>
              </w:rPr>
              <w:t>Значение показателя объема услуги (работы)</w:t>
            </w:r>
          </w:p>
        </w:tc>
        <w:tc>
          <w:tcPr>
            <w:tcW w:w="6379" w:type="dxa"/>
            <w:gridSpan w:val="5"/>
            <w:noWrap/>
          </w:tcPr>
          <w:p w:rsidR="00277DB8" w:rsidRPr="00234611" w:rsidRDefault="00277DB8" w:rsidP="00BE17C4">
            <w:pPr>
              <w:spacing w:after="0"/>
              <w:jc w:val="center"/>
              <w:rPr>
                <w:rFonts w:ascii="Times New Roman" w:hAnsi="Times New Roman" w:cs="Times New Roman"/>
                <w:sz w:val="20"/>
                <w:szCs w:val="20"/>
              </w:rPr>
            </w:pPr>
            <w:r w:rsidRPr="00234611">
              <w:rPr>
                <w:rFonts w:ascii="Times New Roman" w:hAnsi="Times New Roman" w:cs="Times New Roman"/>
                <w:sz w:val="20"/>
                <w:szCs w:val="20"/>
              </w:rPr>
              <w:t>Расходы местного бюджета на оказание (выполнение) муниципальной услуги (работы), тыс. руб.</w:t>
            </w:r>
          </w:p>
        </w:tc>
      </w:tr>
      <w:tr w:rsidR="003D7886" w:rsidRPr="00BE17C4" w:rsidTr="00BE17C4">
        <w:trPr>
          <w:trHeight w:val="300"/>
        </w:trPr>
        <w:tc>
          <w:tcPr>
            <w:tcW w:w="2624" w:type="dxa"/>
            <w:vMerge/>
          </w:tcPr>
          <w:p w:rsidR="003D7886" w:rsidRPr="00234611" w:rsidRDefault="003D7886" w:rsidP="00BE17C4">
            <w:pPr>
              <w:spacing w:after="0"/>
              <w:jc w:val="center"/>
              <w:rPr>
                <w:rFonts w:ascii="Times New Roman" w:hAnsi="Times New Roman" w:cs="Times New Roman"/>
                <w:sz w:val="20"/>
                <w:szCs w:val="20"/>
              </w:rPr>
            </w:pPr>
          </w:p>
        </w:tc>
        <w:tc>
          <w:tcPr>
            <w:tcW w:w="1276" w:type="dxa"/>
            <w:noWrap/>
          </w:tcPr>
          <w:p w:rsidR="003D7886" w:rsidRPr="00234611" w:rsidRDefault="003D7886" w:rsidP="005B14E0">
            <w:pPr>
              <w:spacing w:after="0"/>
              <w:ind w:left="-108" w:right="-108"/>
              <w:jc w:val="center"/>
              <w:rPr>
                <w:rFonts w:ascii="Times New Roman" w:hAnsi="Times New Roman" w:cs="Times New Roman"/>
                <w:spacing w:val="-6"/>
                <w:sz w:val="20"/>
                <w:szCs w:val="20"/>
              </w:rPr>
            </w:pPr>
            <w:r w:rsidRPr="00234611">
              <w:rPr>
                <w:rFonts w:ascii="Times New Roman" w:hAnsi="Times New Roman" w:cs="Times New Roman"/>
                <w:spacing w:val="-6"/>
                <w:sz w:val="20"/>
                <w:szCs w:val="20"/>
              </w:rPr>
              <w:t>отчетный финансовый год 20</w:t>
            </w:r>
            <w:r w:rsidR="005B14E0" w:rsidRPr="00234611">
              <w:rPr>
                <w:rFonts w:ascii="Times New Roman" w:hAnsi="Times New Roman" w:cs="Times New Roman"/>
                <w:spacing w:val="-6"/>
                <w:sz w:val="20"/>
                <w:szCs w:val="20"/>
              </w:rPr>
              <w:t>20</w:t>
            </w:r>
          </w:p>
        </w:tc>
        <w:tc>
          <w:tcPr>
            <w:tcW w:w="1276" w:type="dxa"/>
            <w:noWrap/>
          </w:tcPr>
          <w:p w:rsidR="003D7886" w:rsidRPr="00234611" w:rsidRDefault="003D7886" w:rsidP="005B14E0">
            <w:pPr>
              <w:spacing w:after="0"/>
              <w:ind w:left="-108" w:right="-108"/>
              <w:jc w:val="center"/>
              <w:rPr>
                <w:rFonts w:ascii="Times New Roman" w:hAnsi="Times New Roman" w:cs="Times New Roman"/>
                <w:spacing w:val="-6"/>
                <w:sz w:val="20"/>
                <w:szCs w:val="20"/>
              </w:rPr>
            </w:pPr>
            <w:r w:rsidRPr="00234611">
              <w:rPr>
                <w:rFonts w:ascii="Times New Roman" w:hAnsi="Times New Roman" w:cs="Times New Roman"/>
                <w:spacing w:val="-6"/>
                <w:sz w:val="20"/>
                <w:szCs w:val="20"/>
              </w:rPr>
              <w:t>текущий финансовый год 20</w:t>
            </w:r>
            <w:r w:rsidR="00AC0B1D" w:rsidRPr="00234611">
              <w:rPr>
                <w:rFonts w:ascii="Times New Roman" w:hAnsi="Times New Roman" w:cs="Times New Roman"/>
                <w:spacing w:val="-6"/>
                <w:sz w:val="20"/>
                <w:szCs w:val="20"/>
              </w:rPr>
              <w:t>2</w:t>
            </w:r>
            <w:r w:rsidR="005B14E0" w:rsidRPr="00234611">
              <w:rPr>
                <w:rFonts w:ascii="Times New Roman" w:hAnsi="Times New Roman" w:cs="Times New Roman"/>
                <w:spacing w:val="-6"/>
                <w:sz w:val="20"/>
                <w:szCs w:val="20"/>
              </w:rPr>
              <w:t>1</w:t>
            </w:r>
          </w:p>
        </w:tc>
        <w:tc>
          <w:tcPr>
            <w:tcW w:w="1275" w:type="dxa"/>
            <w:noWrap/>
          </w:tcPr>
          <w:p w:rsidR="003D7886" w:rsidRPr="00234611" w:rsidRDefault="003D7886" w:rsidP="005B14E0">
            <w:pPr>
              <w:spacing w:after="0"/>
              <w:ind w:left="-108" w:right="-108"/>
              <w:jc w:val="center"/>
              <w:rPr>
                <w:rFonts w:ascii="Times New Roman" w:hAnsi="Times New Roman" w:cs="Times New Roman"/>
                <w:spacing w:val="-6"/>
                <w:sz w:val="20"/>
                <w:szCs w:val="20"/>
              </w:rPr>
            </w:pPr>
            <w:r w:rsidRPr="00234611">
              <w:rPr>
                <w:rFonts w:ascii="Times New Roman" w:hAnsi="Times New Roman" w:cs="Times New Roman"/>
                <w:spacing w:val="-6"/>
                <w:sz w:val="20"/>
                <w:szCs w:val="20"/>
              </w:rPr>
              <w:t>очередной финансовый год 20</w:t>
            </w:r>
            <w:r w:rsidR="00C218B3" w:rsidRPr="00234611">
              <w:rPr>
                <w:rFonts w:ascii="Times New Roman" w:hAnsi="Times New Roman" w:cs="Times New Roman"/>
                <w:spacing w:val="-6"/>
                <w:sz w:val="20"/>
                <w:szCs w:val="20"/>
              </w:rPr>
              <w:t>2</w:t>
            </w:r>
            <w:r w:rsidR="005B14E0" w:rsidRPr="00234611">
              <w:rPr>
                <w:rFonts w:ascii="Times New Roman" w:hAnsi="Times New Roman" w:cs="Times New Roman"/>
                <w:spacing w:val="-6"/>
                <w:sz w:val="20"/>
                <w:szCs w:val="20"/>
              </w:rPr>
              <w:t>2</w:t>
            </w:r>
          </w:p>
        </w:tc>
        <w:tc>
          <w:tcPr>
            <w:tcW w:w="1276" w:type="dxa"/>
            <w:noWrap/>
          </w:tcPr>
          <w:p w:rsidR="003D7886" w:rsidRPr="00234611" w:rsidRDefault="003D7886" w:rsidP="005B14E0">
            <w:pPr>
              <w:spacing w:after="0"/>
              <w:ind w:left="-108" w:right="-108"/>
              <w:jc w:val="center"/>
              <w:rPr>
                <w:rFonts w:ascii="Times New Roman" w:hAnsi="Times New Roman" w:cs="Times New Roman"/>
                <w:spacing w:val="-6"/>
                <w:sz w:val="20"/>
                <w:szCs w:val="20"/>
              </w:rPr>
            </w:pPr>
            <w:r w:rsidRPr="00234611">
              <w:rPr>
                <w:rFonts w:ascii="Times New Roman" w:hAnsi="Times New Roman" w:cs="Times New Roman"/>
                <w:spacing w:val="-6"/>
                <w:sz w:val="20"/>
                <w:szCs w:val="20"/>
              </w:rPr>
              <w:t>первый год планового периода 202</w:t>
            </w:r>
            <w:r w:rsidR="005B14E0" w:rsidRPr="00234611">
              <w:rPr>
                <w:rFonts w:ascii="Times New Roman" w:hAnsi="Times New Roman" w:cs="Times New Roman"/>
                <w:spacing w:val="-6"/>
                <w:sz w:val="20"/>
                <w:szCs w:val="20"/>
              </w:rPr>
              <w:t>3</w:t>
            </w:r>
          </w:p>
        </w:tc>
        <w:tc>
          <w:tcPr>
            <w:tcW w:w="1276" w:type="dxa"/>
            <w:noWrap/>
          </w:tcPr>
          <w:p w:rsidR="003D7886" w:rsidRPr="00234611" w:rsidRDefault="003D7886" w:rsidP="005B14E0">
            <w:pPr>
              <w:spacing w:after="0"/>
              <w:ind w:left="-108" w:right="-108"/>
              <w:jc w:val="center"/>
              <w:rPr>
                <w:rFonts w:ascii="Times New Roman" w:hAnsi="Times New Roman" w:cs="Times New Roman"/>
                <w:spacing w:val="-6"/>
                <w:sz w:val="20"/>
                <w:szCs w:val="20"/>
              </w:rPr>
            </w:pPr>
            <w:r w:rsidRPr="00234611">
              <w:rPr>
                <w:rFonts w:ascii="Times New Roman" w:hAnsi="Times New Roman" w:cs="Times New Roman"/>
                <w:spacing w:val="-6"/>
                <w:sz w:val="20"/>
                <w:szCs w:val="20"/>
              </w:rPr>
              <w:t>второй год планового периода 202</w:t>
            </w:r>
            <w:r w:rsidR="005B14E0" w:rsidRPr="00234611">
              <w:rPr>
                <w:rFonts w:ascii="Times New Roman" w:hAnsi="Times New Roman" w:cs="Times New Roman"/>
                <w:spacing w:val="-6"/>
                <w:sz w:val="20"/>
                <w:szCs w:val="20"/>
              </w:rPr>
              <w:t>4</w:t>
            </w:r>
          </w:p>
        </w:tc>
        <w:tc>
          <w:tcPr>
            <w:tcW w:w="1276" w:type="dxa"/>
            <w:noWrap/>
          </w:tcPr>
          <w:p w:rsidR="003D7886" w:rsidRPr="00234611" w:rsidRDefault="003D7886" w:rsidP="005B14E0">
            <w:pPr>
              <w:spacing w:after="0"/>
              <w:ind w:left="-108" w:right="-108"/>
              <w:jc w:val="center"/>
              <w:rPr>
                <w:rFonts w:ascii="Times New Roman" w:hAnsi="Times New Roman" w:cs="Times New Roman"/>
                <w:spacing w:val="-6"/>
                <w:sz w:val="20"/>
                <w:szCs w:val="20"/>
              </w:rPr>
            </w:pPr>
            <w:r w:rsidRPr="00234611">
              <w:rPr>
                <w:rFonts w:ascii="Times New Roman" w:hAnsi="Times New Roman" w:cs="Times New Roman"/>
                <w:spacing w:val="-6"/>
                <w:sz w:val="20"/>
                <w:szCs w:val="20"/>
              </w:rPr>
              <w:t>отчетный финансовый год 20</w:t>
            </w:r>
            <w:r w:rsidR="005B14E0" w:rsidRPr="00234611">
              <w:rPr>
                <w:rFonts w:ascii="Times New Roman" w:hAnsi="Times New Roman" w:cs="Times New Roman"/>
                <w:spacing w:val="-6"/>
                <w:sz w:val="20"/>
                <w:szCs w:val="20"/>
              </w:rPr>
              <w:t>20</w:t>
            </w:r>
          </w:p>
        </w:tc>
        <w:tc>
          <w:tcPr>
            <w:tcW w:w="1275" w:type="dxa"/>
            <w:noWrap/>
          </w:tcPr>
          <w:p w:rsidR="003D7886" w:rsidRPr="00234611" w:rsidRDefault="00C218B3" w:rsidP="005B14E0">
            <w:pPr>
              <w:spacing w:after="0"/>
              <w:ind w:left="-108" w:right="-108"/>
              <w:jc w:val="center"/>
              <w:rPr>
                <w:rFonts w:ascii="Times New Roman" w:hAnsi="Times New Roman" w:cs="Times New Roman"/>
                <w:spacing w:val="-6"/>
                <w:sz w:val="20"/>
                <w:szCs w:val="20"/>
              </w:rPr>
            </w:pPr>
            <w:r w:rsidRPr="00234611">
              <w:rPr>
                <w:rFonts w:ascii="Times New Roman" w:hAnsi="Times New Roman" w:cs="Times New Roman"/>
                <w:spacing w:val="-6"/>
                <w:sz w:val="20"/>
                <w:szCs w:val="20"/>
              </w:rPr>
              <w:t>текущий финансовый год 20</w:t>
            </w:r>
            <w:r w:rsidR="00AC0B1D" w:rsidRPr="00234611">
              <w:rPr>
                <w:rFonts w:ascii="Times New Roman" w:hAnsi="Times New Roman" w:cs="Times New Roman"/>
                <w:spacing w:val="-6"/>
                <w:sz w:val="20"/>
                <w:szCs w:val="20"/>
              </w:rPr>
              <w:t>2</w:t>
            </w:r>
            <w:r w:rsidR="005B14E0" w:rsidRPr="00234611">
              <w:rPr>
                <w:rFonts w:ascii="Times New Roman" w:hAnsi="Times New Roman" w:cs="Times New Roman"/>
                <w:spacing w:val="-6"/>
                <w:sz w:val="20"/>
                <w:szCs w:val="20"/>
              </w:rPr>
              <w:t>1</w:t>
            </w:r>
          </w:p>
        </w:tc>
        <w:tc>
          <w:tcPr>
            <w:tcW w:w="1276" w:type="dxa"/>
            <w:noWrap/>
          </w:tcPr>
          <w:p w:rsidR="003D7886" w:rsidRPr="00234611" w:rsidRDefault="00C218B3" w:rsidP="005B14E0">
            <w:pPr>
              <w:spacing w:after="0"/>
              <w:ind w:left="-108" w:right="-108"/>
              <w:jc w:val="center"/>
              <w:rPr>
                <w:rFonts w:ascii="Times New Roman" w:hAnsi="Times New Roman" w:cs="Times New Roman"/>
                <w:spacing w:val="-6"/>
                <w:sz w:val="20"/>
                <w:szCs w:val="20"/>
              </w:rPr>
            </w:pPr>
            <w:r w:rsidRPr="00234611">
              <w:rPr>
                <w:rFonts w:ascii="Times New Roman" w:hAnsi="Times New Roman" w:cs="Times New Roman"/>
                <w:spacing w:val="-6"/>
                <w:sz w:val="20"/>
                <w:szCs w:val="20"/>
              </w:rPr>
              <w:t>очередной финансовый год 202</w:t>
            </w:r>
            <w:r w:rsidR="005B14E0" w:rsidRPr="00234611">
              <w:rPr>
                <w:rFonts w:ascii="Times New Roman" w:hAnsi="Times New Roman" w:cs="Times New Roman"/>
                <w:spacing w:val="-6"/>
                <w:sz w:val="20"/>
                <w:szCs w:val="20"/>
              </w:rPr>
              <w:t>2</w:t>
            </w:r>
          </w:p>
        </w:tc>
        <w:tc>
          <w:tcPr>
            <w:tcW w:w="1276" w:type="dxa"/>
            <w:noWrap/>
          </w:tcPr>
          <w:p w:rsidR="003D7886" w:rsidRPr="00234611" w:rsidRDefault="00C218B3" w:rsidP="005B14E0">
            <w:pPr>
              <w:spacing w:after="0"/>
              <w:ind w:left="-108" w:right="-108"/>
              <w:jc w:val="center"/>
              <w:rPr>
                <w:rFonts w:ascii="Times New Roman" w:hAnsi="Times New Roman" w:cs="Times New Roman"/>
                <w:spacing w:val="-6"/>
                <w:sz w:val="20"/>
                <w:szCs w:val="20"/>
              </w:rPr>
            </w:pPr>
            <w:r w:rsidRPr="00234611">
              <w:rPr>
                <w:rFonts w:ascii="Times New Roman" w:hAnsi="Times New Roman" w:cs="Times New Roman"/>
                <w:spacing w:val="-6"/>
                <w:sz w:val="20"/>
                <w:szCs w:val="20"/>
              </w:rPr>
              <w:t>первый год планового периода 202</w:t>
            </w:r>
            <w:r w:rsidR="005B14E0" w:rsidRPr="00234611">
              <w:rPr>
                <w:rFonts w:ascii="Times New Roman" w:hAnsi="Times New Roman" w:cs="Times New Roman"/>
                <w:spacing w:val="-6"/>
                <w:sz w:val="20"/>
                <w:szCs w:val="20"/>
              </w:rPr>
              <w:t>3</w:t>
            </w:r>
          </w:p>
        </w:tc>
        <w:tc>
          <w:tcPr>
            <w:tcW w:w="1276" w:type="dxa"/>
            <w:noWrap/>
          </w:tcPr>
          <w:p w:rsidR="003D7886" w:rsidRPr="00234611" w:rsidRDefault="003D7886" w:rsidP="005B14E0">
            <w:pPr>
              <w:spacing w:after="0"/>
              <w:ind w:left="-108" w:right="-108"/>
              <w:jc w:val="center"/>
              <w:rPr>
                <w:rFonts w:ascii="Times New Roman" w:hAnsi="Times New Roman" w:cs="Times New Roman"/>
                <w:spacing w:val="-6"/>
                <w:sz w:val="20"/>
                <w:szCs w:val="20"/>
              </w:rPr>
            </w:pPr>
            <w:r w:rsidRPr="00234611">
              <w:rPr>
                <w:rFonts w:ascii="Times New Roman" w:hAnsi="Times New Roman" w:cs="Times New Roman"/>
                <w:spacing w:val="-6"/>
                <w:sz w:val="20"/>
                <w:szCs w:val="20"/>
              </w:rPr>
              <w:t>второй год планового периода 202</w:t>
            </w:r>
            <w:r w:rsidR="005B14E0" w:rsidRPr="00234611">
              <w:rPr>
                <w:rFonts w:ascii="Times New Roman" w:hAnsi="Times New Roman" w:cs="Times New Roman"/>
                <w:spacing w:val="-6"/>
                <w:sz w:val="20"/>
                <w:szCs w:val="20"/>
              </w:rPr>
              <w:t>4</w:t>
            </w:r>
          </w:p>
        </w:tc>
      </w:tr>
      <w:tr w:rsidR="00277DB8" w:rsidRPr="00BE17C4" w:rsidTr="00BE17C4">
        <w:trPr>
          <w:trHeight w:val="300"/>
        </w:trPr>
        <w:tc>
          <w:tcPr>
            <w:tcW w:w="15382" w:type="dxa"/>
            <w:gridSpan w:val="11"/>
          </w:tcPr>
          <w:p w:rsidR="00277DB8" w:rsidRPr="00BE17C4" w:rsidRDefault="00277DB8" w:rsidP="00FE68FA">
            <w:pPr>
              <w:spacing w:after="0"/>
              <w:jc w:val="center"/>
              <w:rPr>
                <w:rFonts w:ascii="Times New Roman" w:hAnsi="Times New Roman" w:cs="Times New Roman"/>
                <w:spacing w:val="-6"/>
                <w:sz w:val="20"/>
                <w:szCs w:val="20"/>
              </w:rPr>
            </w:pPr>
            <w:r w:rsidRPr="00BE17C4">
              <w:rPr>
                <w:rFonts w:ascii="Times New Roman" w:hAnsi="Times New Roman" w:cs="Times New Roman"/>
                <w:b/>
                <w:bCs/>
                <w:sz w:val="20"/>
                <w:szCs w:val="20"/>
              </w:rPr>
              <w:t xml:space="preserve">Наименование услуги (работы) и ее содержание: </w:t>
            </w:r>
            <w:r w:rsidR="00FE68FA">
              <w:rPr>
                <w:rFonts w:ascii="Times New Roman" w:hAnsi="Times New Roman" w:cs="Times New Roman"/>
                <w:spacing w:val="-4"/>
                <w:sz w:val="20"/>
                <w:szCs w:val="20"/>
              </w:rPr>
              <w:t>Библиотечное, библиографическое и информационное обслуживание пользователей библиотеки</w:t>
            </w:r>
          </w:p>
        </w:tc>
      </w:tr>
      <w:tr w:rsidR="00277DB8" w:rsidRPr="00BE17C4" w:rsidTr="00BE17C4">
        <w:trPr>
          <w:trHeight w:val="300"/>
        </w:trPr>
        <w:tc>
          <w:tcPr>
            <w:tcW w:w="15382" w:type="dxa"/>
            <w:gridSpan w:val="11"/>
          </w:tcPr>
          <w:p w:rsidR="00277DB8" w:rsidRPr="00BE17C4" w:rsidRDefault="00277DB8" w:rsidP="00BC0B8C">
            <w:pPr>
              <w:spacing w:after="0"/>
              <w:rPr>
                <w:rFonts w:ascii="Times New Roman" w:hAnsi="Times New Roman" w:cs="Times New Roman"/>
                <w:spacing w:val="-6"/>
                <w:sz w:val="20"/>
                <w:szCs w:val="20"/>
              </w:rPr>
            </w:pPr>
            <w:r w:rsidRPr="00BE17C4">
              <w:rPr>
                <w:rFonts w:ascii="Times New Roman" w:hAnsi="Times New Roman" w:cs="Times New Roman"/>
                <w:sz w:val="20"/>
                <w:szCs w:val="20"/>
              </w:rPr>
              <w:t>Подпрограмма 1. Развитие библиотечного и музейного дела</w:t>
            </w:r>
          </w:p>
        </w:tc>
      </w:tr>
      <w:tr w:rsidR="003E2100" w:rsidRPr="00BE17C4" w:rsidTr="00BE17C4">
        <w:trPr>
          <w:trHeight w:val="562"/>
        </w:trPr>
        <w:tc>
          <w:tcPr>
            <w:tcW w:w="2624" w:type="dxa"/>
          </w:tcPr>
          <w:p w:rsidR="003E2100" w:rsidRPr="00BE17C4" w:rsidRDefault="00FE68FA" w:rsidP="00ED5FD1">
            <w:pPr>
              <w:spacing w:after="0"/>
              <w:jc w:val="center"/>
              <w:rPr>
                <w:rFonts w:ascii="Times New Roman" w:hAnsi="Times New Roman" w:cs="Times New Roman"/>
                <w:sz w:val="20"/>
                <w:szCs w:val="20"/>
              </w:rPr>
            </w:pPr>
            <w:r>
              <w:rPr>
                <w:rFonts w:ascii="Times New Roman" w:hAnsi="Times New Roman" w:cs="Times New Roman"/>
                <w:spacing w:val="-4"/>
                <w:sz w:val="20"/>
                <w:szCs w:val="20"/>
              </w:rPr>
              <w:t>Библиотечное, библиографическое и информационное обслуживание пользователей библиотеки (</w:t>
            </w:r>
            <w:r w:rsidR="009B7DF0">
              <w:rPr>
                <w:rFonts w:ascii="Times New Roman" w:hAnsi="Times New Roman" w:cs="Times New Roman"/>
                <w:spacing w:val="-4"/>
                <w:sz w:val="20"/>
                <w:szCs w:val="20"/>
              </w:rPr>
              <w:t xml:space="preserve">показатель объёма: количество </w:t>
            </w:r>
            <w:r>
              <w:rPr>
                <w:rFonts w:ascii="Times New Roman" w:hAnsi="Times New Roman" w:cs="Times New Roman"/>
                <w:spacing w:val="-4"/>
                <w:sz w:val="20"/>
                <w:szCs w:val="20"/>
              </w:rPr>
              <w:t>посещений)</w:t>
            </w:r>
          </w:p>
        </w:tc>
        <w:tc>
          <w:tcPr>
            <w:tcW w:w="1276" w:type="dxa"/>
            <w:noWrap/>
          </w:tcPr>
          <w:p w:rsidR="003E2100" w:rsidRPr="00BE17C4" w:rsidRDefault="005B14E0" w:rsidP="00BE17C4">
            <w:pPr>
              <w:pStyle w:val="ConsPlusNormal"/>
              <w:widowControl/>
              <w:spacing w:line="276" w:lineRule="auto"/>
              <w:ind w:firstLine="0"/>
              <w:jc w:val="center"/>
              <w:rPr>
                <w:rFonts w:ascii="Times New Roman" w:hAnsi="Times New Roman" w:cs="Times New Roman"/>
                <w:lang w:eastAsia="en-US" w:bidi="en-US"/>
              </w:rPr>
            </w:pPr>
            <w:r>
              <w:rPr>
                <w:rFonts w:ascii="Times New Roman" w:hAnsi="Times New Roman" w:cs="Times New Roman"/>
                <w:lang w:eastAsia="en-US" w:bidi="en-US"/>
              </w:rPr>
              <w:t>51 353</w:t>
            </w:r>
          </w:p>
        </w:tc>
        <w:tc>
          <w:tcPr>
            <w:tcW w:w="1276" w:type="dxa"/>
            <w:noWrap/>
          </w:tcPr>
          <w:p w:rsidR="003E2100" w:rsidRPr="00BE17C4" w:rsidRDefault="003E2100" w:rsidP="00BE17C4">
            <w:pPr>
              <w:pStyle w:val="ConsPlusNormal"/>
              <w:widowControl/>
              <w:spacing w:line="276" w:lineRule="auto"/>
              <w:ind w:firstLine="0"/>
              <w:jc w:val="center"/>
              <w:rPr>
                <w:rFonts w:ascii="Times New Roman" w:hAnsi="Times New Roman" w:cs="Times New Roman"/>
                <w:lang w:eastAsia="en-US" w:bidi="en-US"/>
              </w:rPr>
            </w:pPr>
            <w:r w:rsidRPr="00BE17C4">
              <w:rPr>
                <w:rFonts w:ascii="Times New Roman" w:hAnsi="Times New Roman" w:cs="Times New Roman"/>
                <w:lang w:eastAsia="en-US" w:bidi="en-US"/>
              </w:rPr>
              <w:t>56 750</w:t>
            </w:r>
          </w:p>
        </w:tc>
        <w:tc>
          <w:tcPr>
            <w:tcW w:w="1275" w:type="dxa"/>
            <w:noWrap/>
          </w:tcPr>
          <w:p w:rsidR="003E2100" w:rsidRPr="00BE17C4" w:rsidRDefault="003E2100" w:rsidP="00BE17C4">
            <w:pPr>
              <w:pStyle w:val="ConsPlusNormal"/>
              <w:widowControl/>
              <w:spacing w:line="276" w:lineRule="auto"/>
              <w:ind w:firstLine="0"/>
              <w:jc w:val="center"/>
              <w:rPr>
                <w:rFonts w:ascii="Times New Roman" w:hAnsi="Times New Roman" w:cs="Times New Roman"/>
                <w:lang w:eastAsia="en-US" w:bidi="en-US"/>
              </w:rPr>
            </w:pPr>
            <w:r w:rsidRPr="00BE17C4">
              <w:rPr>
                <w:rFonts w:ascii="Times New Roman" w:hAnsi="Times New Roman" w:cs="Times New Roman"/>
                <w:lang w:eastAsia="en-US" w:bidi="en-US"/>
              </w:rPr>
              <w:t>56 750</w:t>
            </w:r>
          </w:p>
        </w:tc>
        <w:tc>
          <w:tcPr>
            <w:tcW w:w="1276" w:type="dxa"/>
            <w:noWrap/>
          </w:tcPr>
          <w:p w:rsidR="003E2100" w:rsidRPr="00BE17C4" w:rsidRDefault="003E2100" w:rsidP="00BE17C4">
            <w:pPr>
              <w:pStyle w:val="ConsPlusNormal"/>
              <w:widowControl/>
              <w:spacing w:line="276" w:lineRule="auto"/>
              <w:ind w:firstLine="0"/>
              <w:jc w:val="center"/>
              <w:rPr>
                <w:rFonts w:ascii="Times New Roman" w:hAnsi="Times New Roman" w:cs="Times New Roman"/>
                <w:lang w:eastAsia="en-US" w:bidi="en-US"/>
              </w:rPr>
            </w:pPr>
            <w:r w:rsidRPr="00BE17C4">
              <w:rPr>
                <w:rFonts w:ascii="Times New Roman" w:hAnsi="Times New Roman" w:cs="Times New Roman"/>
                <w:lang w:eastAsia="en-US" w:bidi="en-US"/>
              </w:rPr>
              <w:t>56 750</w:t>
            </w:r>
          </w:p>
        </w:tc>
        <w:tc>
          <w:tcPr>
            <w:tcW w:w="1276" w:type="dxa"/>
            <w:noWrap/>
          </w:tcPr>
          <w:p w:rsidR="003E2100" w:rsidRPr="00BE17C4" w:rsidRDefault="003E2100" w:rsidP="00BE17C4">
            <w:pPr>
              <w:pStyle w:val="ConsPlusNormal"/>
              <w:widowControl/>
              <w:spacing w:line="276" w:lineRule="auto"/>
              <w:ind w:firstLine="0"/>
              <w:jc w:val="center"/>
              <w:rPr>
                <w:rFonts w:ascii="Times New Roman" w:hAnsi="Times New Roman" w:cs="Times New Roman"/>
                <w:lang w:eastAsia="en-US" w:bidi="en-US"/>
              </w:rPr>
            </w:pPr>
            <w:r w:rsidRPr="00BE17C4">
              <w:rPr>
                <w:rFonts w:ascii="Times New Roman" w:hAnsi="Times New Roman" w:cs="Times New Roman"/>
                <w:lang w:eastAsia="en-US" w:bidi="en-US"/>
              </w:rPr>
              <w:t>56</w:t>
            </w:r>
            <w:r w:rsidR="005B14E0">
              <w:rPr>
                <w:rFonts w:ascii="Times New Roman" w:hAnsi="Times New Roman" w:cs="Times New Roman"/>
                <w:lang w:eastAsia="en-US" w:bidi="en-US"/>
              </w:rPr>
              <w:t> </w:t>
            </w:r>
            <w:r w:rsidRPr="00BE17C4">
              <w:rPr>
                <w:rFonts w:ascii="Times New Roman" w:hAnsi="Times New Roman" w:cs="Times New Roman"/>
                <w:lang w:eastAsia="en-US" w:bidi="en-US"/>
              </w:rPr>
              <w:t>750</w:t>
            </w:r>
          </w:p>
        </w:tc>
        <w:tc>
          <w:tcPr>
            <w:tcW w:w="1276" w:type="dxa"/>
            <w:noWrap/>
          </w:tcPr>
          <w:p w:rsidR="003E2100" w:rsidRPr="00BE17C4" w:rsidRDefault="005B14E0" w:rsidP="00BE17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12 172,24</w:t>
            </w:r>
          </w:p>
        </w:tc>
        <w:tc>
          <w:tcPr>
            <w:tcW w:w="1275" w:type="dxa"/>
            <w:noWrap/>
          </w:tcPr>
          <w:p w:rsidR="003E2100" w:rsidRPr="00BE17C4" w:rsidRDefault="005B14E0" w:rsidP="00BE17C4">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12 840,40</w:t>
            </w:r>
          </w:p>
        </w:tc>
        <w:tc>
          <w:tcPr>
            <w:tcW w:w="1276" w:type="dxa"/>
            <w:noWrap/>
          </w:tcPr>
          <w:p w:rsidR="003E2100" w:rsidRPr="00BE17C4" w:rsidRDefault="005B14E0" w:rsidP="00BE17C4">
            <w:pPr>
              <w:jc w:val="center"/>
              <w:rPr>
                <w:rFonts w:ascii="Times New Roman" w:hAnsi="Times New Roman" w:cs="Times New Roman"/>
                <w:sz w:val="20"/>
                <w:szCs w:val="20"/>
              </w:rPr>
            </w:pPr>
            <w:r>
              <w:rPr>
                <w:rFonts w:ascii="Times New Roman" w:hAnsi="Times New Roman" w:cs="Times New Roman"/>
                <w:sz w:val="20"/>
                <w:szCs w:val="20"/>
              </w:rPr>
              <w:t>12 840,40</w:t>
            </w:r>
          </w:p>
        </w:tc>
        <w:tc>
          <w:tcPr>
            <w:tcW w:w="1276" w:type="dxa"/>
            <w:noWrap/>
          </w:tcPr>
          <w:p w:rsidR="003E2100" w:rsidRPr="00BE17C4" w:rsidRDefault="005B14E0" w:rsidP="00BE17C4">
            <w:pPr>
              <w:jc w:val="center"/>
              <w:rPr>
                <w:rFonts w:ascii="Times New Roman" w:hAnsi="Times New Roman" w:cs="Times New Roman"/>
                <w:sz w:val="20"/>
                <w:szCs w:val="20"/>
              </w:rPr>
            </w:pPr>
            <w:r>
              <w:rPr>
                <w:rFonts w:ascii="Times New Roman" w:hAnsi="Times New Roman" w:cs="Times New Roman"/>
                <w:sz w:val="20"/>
                <w:szCs w:val="20"/>
              </w:rPr>
              <w:t>12 840,20</w:t>
            </w:r>
          </w:p>
        </w:tc>
        <w:tc>
          <w:tcPr>
            <w:tcW w:w="1276" w:type="dxa"/>
            <w:noWrap/>
          </w:tcPr>
          <w:p w:rsidR="003E2100" w:rsidRPr="00BE17C4" w:rsidRDefault="00BA2C0F" w:rsidP="00BE17C4">
            <w:pPr>
              <w:jc w:val="center"/>
              <w:rPr>
                <w:rFonts w:ascii="Times New Roman" w:hAnsi="Times New Roman" w:cs="Times New Roman"/>
                <w:sz w:val="20"/>
                <w:szCs w:val="20"/>
              </w:rPr>
            </w:pPr>
            <w:r>
              <w:rPr>
                <w:rFonts w:ascii="Times New Roman" w:hAnsi="Times New Roman" w:cs="Times New Roman"/>
                <w:sz w:val="20"/>
                <w:szCs w:val="20"/>
              </w:rPr>
              <w:t>12 840,20</w:t>
            </w:r>
          </w:p>
        </w:tc>
      </w:tr>
      <w:tr w:rsidR="00AC0B1D" w:rsidRPr="00BE17C4" w:rsidTr="00BE17C4">
        <w:trPr>
          <w:trHeight w:val="300"/>
        </w:trPr>
        <w:tc>
          <w:tcPr>
            <w:tcW w:w="15382" w:type="dxa"/>
            <w:gridSpan w:val="11"/>
          </w:tcPr>
          <w:p w:rsidR="00AC0B1D" w:rsidRPr="00BE17C4" w:rsidRDefault="00AC0B1D" w:rsidP="00D513E3">
            <w:pPr>
              <w:spacing w:after="0"/>
              <w:jc w:val="center"/>
              <w:rPr>
                <w:rFonts w:ascii="Times New Roman" w:hAnsi="Times New Roman" w:cs="Times New Roman"/>
                <w:b/>
                <w:bCs/>
                <w:sz w:val="20"/>
                <w:szCs w:val="20"/>
              </w:rPr>
            </w:pPr>
            <w:r w:rsidRPr="00BE17C4">
              <w:rPr>
                <w:rFonts w:ascii="Times New Roman" w:hAnsi="Times New Roman" w:cs="Times New Roman"/>
                <w:b/>
                <w:bCs/>
                <w:sz w:val="20"/>
                <w:szCs w:val="20"/>
              </w:rPr>
              <w:t xml:space="preserve">Наименование услуги (работы) и ее содержание: </w:t>
            </w:r>
            <w:r w:rsidR="00D513E3">
              <w:rPr>
                <w:rFonts w:ascii="Times New Roman" w:hAnsi="Times New Roman" w:cs="Times New Roman"/>
                <w:b/>
                <w:bCs/>
                <w:sz w:val="20"/>
                <w:szCs w:val="20"/>
              </w:rPr>
              <w:t>реализация дополнительных предпрофессиональных программ в области культуры и искусств</w:t>
            </w:r>
          </w:p>
        </w:tc>
      </w:tr>
      <w:tr w:rsidR="00AC0B1D" w:rsidRPr="00BE17C4" w:rsidTr="00BE17C4">
        <w:trPr>
          <w:trHeight w:val="300"/>
        </w:trPr>
        <w:tc>
          <w:tcPr>
            <w:tcW w:w="15382" w:type="dxa"/>
            <w:gridSpan w:val="11"/>
          </w:tcPr>
          <w:p w:rsidR="00AC0B1D" w:rsidRPr="00BE17C4" w:rsidRDefault="00AC0B1D" w:rsidP="00D513E3">
            <w:pPr>
              <w:spacing w:after="0"/>
              <w:rPr>
                <w:rFonts w:ascii="Times New Roman" w:hAnsi="Times New Roman" w:cs="Times New Roman"/>
                <w:sz w:val="20"/>
                <w:szCs w:val="20"/>
              </w:rPr>
            </w:pPr>
            <w:r w:rsidRPr="00BE17C4">
              <w:rPr>
                <w:rFonts w:ascii="Times New Roman" w:hAnsi="Times New Roman" w:cs="Times New Roman"/>
                <w:spacing w:val="-4"/>
                <w:sz w:val="20"/>
                <w:szCs w:val="20"/>
              </w:rPr>
              <w:t>Подпрограмма 2. Развитие дополнительного образования в области культуры и искусства</w:t>
            </w:r>
          </w:p>
        </w:tc>
      </w:tr>
      <w:tr w:rsidR="00BA2C0F" w:rsidRPr="00BE17C4" w:rsidTr="00BE17C4">
        <w:trPr>
          <w:trHeight w:val="136"/>
        </w:trPr>
        <w:tc>
          <w:tcPr>
            <w:tcW w:w="2624" w:type="dxa"/>
          </w:tcPr>
          <w:p w:rsidR="00BA2C0F" w:rsidRPr="00BE17C4" w:rsidRDefault="00D513E3" w:rsidP="00BE17C4">
            <w:pPr>
              <w:spacing w:after="0"/>
              <w:jc w:val="center"/>
              <w:rPr>
                <w:rFonts w:ascii="Times New Roman" w:hAnsi="Times New Roman" w:cs="Times New Roman"/>
                <w:spacing w:val="-4"/>
                <w:sz w:val="20"/>
                <w:szCs w:val="20"/>
              </w:rPr>
            </w:pPr>
            <w:r w:rsidRPr="00D513E3">
              <w:rPr>
                <w:rFonts w:ascii="Times New Roman" w:hAnsi="Times New Roman" w:cs="Times New Roman"/>
                <w:spacing w:val="-4"/>
                <w:sz w:val="20"/>
                <w:szCs w:val="20"/>
              </w:rPr>
              <w:t>реализация дополнительных предпрофессиональных программ в области культуры и искусств</w:t>
            </w:r>
            <w:r>
              <w:rPr>
                <w:rFonts w:ascii="Times New Roman" w:hAnsi="Times New Roman" w:cs="Times New Roman"/>
                <w:spacing w:val="-4"/>
                <w:sz w:val="20"/>
                <w:szCs w:val="20"/>
              </w:rPr>
              <w:t xml:space="preserve"> (показатель качества: число обучающихся)</w:t>
            </w:r>
          </w:p>
        </w:tc>
        <w:tc>
          <w:tcPr>
            <w:tcW w:w="1276" w:type="dxa"/>
            <w:noWrap/>
          </w:tcPr>
          <w:p w:rsidR="00BA2C0F" w:rsidRPr="00BE17C4" w:rsidRDefault="00BA2C0F" w:rsidP="008F5D1D">
            <w:pPr>
              <w:spacing w:after="0"/>
              <w:jc w:val="center"/>
              <w:rPr>
                <w:rFonts w:ascii="Times New Roman" w:hAnsi="Times New Roman" w:cs="Times New Roman"/>
                <w:sz w:val="20"/>
                <w:szCs w:val="20"/>
              </w:rPr>
            </w:pPr>
            <w:r w:rsidRPr="00BE17C4">
              <w:rPr>
                <w:rFonts w:ascii="Times New Roman" w:hAnsi="Times New Roman" w:cs="Times New Roman"/>
                <w:sz w:val="20"/>
                <w:szCs w:val="20"/>
              </w:rPr>
              <w:t>3</w:t>
            </w:r>
            <w:r w:rsidR="008F5D1D">
              <w:rPr>
                <w:rFonts w:ascii="Times New Roman" w:hAnsi="Times New Roman" w:cs="Times New Roman"/>
                <w:sz w:val="20"/>
                <w:szCs w:val="20"/>
              </w:rPr>
              <w:t>27</w:t>
            </w:r>
          </w:p>
        </w:tc>
        <w:tc>
          <w:tcPr>
            <w:tcW w:w="1276" w:type="dxa"/>
            <w:noWrap/>
          </w:tcPr>
          <w:p w:rsidR="00BA2C0F" w:rsidRPr="00BE17C4" w:rsidRDefault="00BA2C0F" w:rsidP="00BE17C4">
            <w:pPr>
              <w:spacing w:after="0"/>
              <w:jc w:val="center"/>
              <w:rPr>
                <w:rFonts w:ascii="Times New Roman" w:hAnsi="Times New Roman" w:cs="Times New Roman"/>
                <w:sz w:val="20"/>
                <w:szCs w:val="20"/>
              </w:rPr>
            </w:pPr>
            <w:r w:rsidRPr="00BE17C4">
              <w:rPr>
                <w:rFonts w:ascii="Times New Roman" w:hAnsi="Times New Roman" w:cs="Times New Roman"/>
                <w:sz w:val="20"/>
                <w:szCs w:val="20"/>
              </w:rPr>
              <w:t>330</w:t>
            </w:r>
          </w:p>
        </w:tc>
        <w:tc>
          <w:tcPr>
            <w:tcW w:w="1275" w:type="dxa"/>
            <w:noWrap/>
          </w:tcPr>
          <w:p w:rsidR="00BA2C0F" w:rsidRPr="00BE17C4" w:rsidRDefault="00BA2C0F" w:rsidP="00BE17C4">
            <w:pPr>
              <w:spacing w:after="0"/>
              <w:jc w:val="center"/>
              <w:rPr>
                <w:rFonts w:ascii="Times New Roman" w:hAnsi="Times New Roman" w:cs="Times New Roman"/>
                <w:sz w:val="20"/>
                <w:szCs w:val="20"/>
              </w:rPr>
            </w:pPr>
            <w:r w:rsidRPr="00BE17C4">
              <w:rPr>
                <w:rFonts w:ascii="Times New Roman" w:hAnsi="Times New Roman" w:cs="Times New Roman"/>
                <w:sz w:val="20"/>
                <w:szCs w:val="20"/>
              </w:rPr>
              <w:t>330</w:t>
            </w:r>
          </w:p>
        </w:tc>
        <w:tc>
          <w:tcPr>
            <w:tcW w:w="1276" w:type="dxa"/>
            <w:noWrap/>
          </w:tcPr>
          <w:p w:rsidR="00BA2C0F" w:rsidRPr="00BE17C4" w:rsidRDefault="00BA2C0F" w:rsidP="00BE17C4">
            <w:pPr>
              <w:spacing w:after="0"/>
              <w:jc w:val="center"/>
              <w:rPr>
                <w:rFonts w:ascii="Times New Roman" w:hAnsi="Times New Roman" w:cs="Times New Roman"/>
                <w:sz w:val="20"/>
                <w:szCs w:val="20"/>
              </w:rPr>
            </w:pPr>
            <w:r w:rsidRPr="00BE17C4">
              <w:rPr>
                <w:rFonts w:ascii="Times New Roman" w:hAnsi="Times New Roman" w:cs="Times New Roman"/>
                <w:sz w:val="20"/>
                <w:szCs w:val="20"/>
              </w:rPr>
              <w:t>330</w:t>
            </w:r>
          </w:p>
        </w:tc>
        <w:tc>
          <w:tcPr>
            <w:tcW w:w="1276" w:type="dxa"/>
            <w:noWrap/>
          </w:tcPr>
          <w:p w:rsidR="00BA2C0F" w:rsidRPr="00BE17C4" w:rsidRDefault="00BA2C0F" w:rsidP="00BE17C4">
            <w:pPr>
              <w:spacing w:after="0"/>
              <w:jc w:val="center"/>
              <w:rPr>
                <w:rFonts w:ascii="Times New Roman" w:hAnsi="Times New Roman" w:cs="Times New Roman"/>
                <w:sz w:val="20"/>
                <w:szCs w:val="20"/>
              </w:rPr>
            </w:pPr>
            <w:r w:rsidRPr="00BE17C4">
              <w:rPr>
                <w:rFonts w:ascii="Times New Roman" w:hAnsi="Times New Roman" w:cs="Times New Roman"/>
                <w:sz w:val="20"/>
                <w:szCs w:val="20"/>
              </w:rPr>
              <w:t>330</w:t>
            </w:r>
          </w:p>
        </w:tc>
        <w:tc>
          <w:tcPr>
            <w:tcW w:w="1276" w:type="dxa"/>
            <w:noWrap/>
          </w:tcPr>
          <w:p w:rsidR="00BA2C0F" w:rsidRPr="00BE17C4" w:rsidRDefault="005B14E0" w:rsidP="00BE17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19 385,13</w:t>
            </w:r>
          </w:p>
        </w:tc>
        <w:tc>
          <w:tcPr>
            <w:tcW w:w="1275" w:type="dxa"/>
            <w:noWrap/>
          </w:tcPr>
          <w:p w:rsidR="00BA2C0F" w:rsidRPr="00BE17C4" w:rsidRDefault="005B14E0" w:rsidP="00BE17C4">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20 087,50</w:t>
            </w:r>
          </w:p>
        </w:tc>
        <w:tc>
          <w:tcPr>
            <w:tcW w:w="1276" w:type="dxa"/>
            <w:noWrap/>
          </w:tcPr>
          <w:p w:rsidR="00BA2C0F" w:rsidRPr="00BE17C4" w:rsidRDefault="005B14E0" w:rsidP="00BE17C4">
            <w:pPr>
              <w:jc w:val="center"/>
              <w:rPr>
                <w:rFonts w:ascii="Times New Roman" w:hAnsi="Times New Roman" w:cs="Times New Roman"/>
                <w:sz w:val="20"/>
                <w:szCs w:val="20"/>
              </w:rPr>
            </w:pPr>
            <w:r>
              <w:rPr>
                <w:rFonts w:ascii="Times New Roman" w:hAnsi="Times New Roman" w:cs="Times New Roman"/>
                <w:sz w:val="20"/>
                <w:szCs w:val="20"/>
              </w:rPr>
              <w:t>20 087,50</w:t>
            </w:r>
          </w:p>
        </w:tc>
        <w:tc>
          <w:tcPr>
            <w:tcW w:w="1276" w:type="dxa"/>
            <w:noWrap/>
          </w:tcPr>
          <w:p w:rsidR="00BA2C0F" w:rsidRPr="00BE17C4" w:rsidRDefault="00BA2C0F" w:rsidP="00BA2C0F">
            <w:pPr>
              <w:jc w:val="center"/>
              <w:rPr>
                <w:rFonts w:ascii="Times New Roman" w:hAnsi="Times New Roman" w:cs="Times New Roman"/>
                <w:sz w:val="20"/>
                <w:szCs w:val="20"/>
              </w:rPr>
            </w:pPr>
            <w:r>
              <w:rPr>
                <w:rFonts w:ascii="Times New Roman" w:hAnsi="Times New Roman" w:cs="Times New Roman"/>
                <w:sz w:val="20"/>
                <w:szCs w:val="20"/>
              </w:rPr>
              <w:t>20 087,50</w:t>
            </w:r>
          </w:p>
        </w:tc>
        <w:tc>
          <w:tcPr>
            <w:tcW w:w="1276" w:type="dxa"/>
            <w:noWrap/>
          </w:tcPr>
          <w:p w:rsidR="00BA2C0F" w:rsidRPr="00BE17C4" w:rsidRDefault="00BA2C0F" w:rsidP="00BA2C0F">
            <w:pPr>
              <w:jc w:val="center"/>
              <w:rPr>
                <w:rFonts w:ascii="Times New Roman" w:hAnsi="Times New Roman" w:cs="Times New Roman"/>
                <w:sz w:val="20"/>
                <w:szCs w:val="20"/>
              </w:rPr>
            </w:pPr>
            <w:r>
              <w:rPr>
                <w:rFonts w:ascii="Times New Roman" w:hAnsi="Times New Roman" w:cs="Times New Roman"/>
                <w:sz w:val="20"/>
                <w:szCs w:val="20"/>
              </w:rPr>
              <w:t>20 087,50</w:t>
            </w:r>
          </w:p>
        </w:tc>
      </w:tr>
      <w:tr w:rsidR="003E2100" w:rsidRPr="00BE17C4" w:rsidTr="00BE17C4">
        <w:trPr>
          <w:trHeight w:val="136"/>
        </w:trPr>
        <w:tc>
          <w:tcPr>
            <w:tcW w:w="15382" w:type="dxa"/>
            <w:gridSpan w:val="11"/>
          </w:tcPr>
          <w:p w:rsidR="003E2100" w:rsidRPr="00BE17C4" w:rsidRDefault="003E2100" w:rsidP="009B7DF0">
            <w:pPr>
              <w:spacing w:after="0"/>
              <w:jc w:val="center"/>
              <w:rPr>
                <w:rFonts w:ascii="Times New Roman" w:hAnsi="Times New Roman" w:cs="Times New Roman"/>
                <w:sz w:val="20"/>
                <w:szCs w:val="20"/>
              </w:rPr>
            </w:pPr>
            <w:r w:rsidRPr="00BE17C4">
              <w:rPr>
                <w:rFonts w:ascii="Times New Roman" w:hAnsi="Times New Roman" w:cs="Times New Roman"/>
                <w:b/>
                <w:bCs/>
                <w:sz w:val="20"/>
                <w:szCs w:val="20"/>
              </w:rPr>
              <w:t xml:space="preserve">Наименование услуги (работы) и ее содержание: </w:t>
            </w:r>
            <w:r w:rsidR="009B7DF0">
              <w:rPr>
                <w:rFonts w:ascii="Times New Roman" w:hAnsi="Times New Roman" w:cs="Times New Roman"/>
                <w:spacing w:val="-4"/>
                <w:sz w:val="20"/>
                <w:szCs w:val="20"/>
              </w:rPr>
              <w:t>Организация и проведение культурно-массовых мероприятий</w:t>
            </w:r>
          </w:p>
        </w:tc>
      </w:tr>
      <w:tr w:rsidR="003E2100" w:rsidRPr="00BE17C4" w:rsidTr="00BE17C4">
        <w:trPr>
          <w:trHeight w:val="138"/>
        </w:trPr>
        <w:tc>
          <w:tcPr>
            <w:tcW w:w="15382" w:type="dxa"/>
            <w:gridSpan w:val="11"/>
          </w:tcPr>
          <w:p w:rsidR="003E2100" w:rsidRPr="00BE17C4" w:rsidRDefault="003E2100" w:rsidP="009B7DF0">
            <w:pPr>
              <w:spacing w:after="0"/>
              <w:rPr>
                <w:rFonts w:ascii="Times New Roman" w:hAnsi="Times New Roman" w:cs="Times New Roman"/>
                <w:spacing w:val="-4"/>
                <w:sz w:val="20"/>
                <w:szCs w:val="20"/>
              </w:rPr>
            </w:pPr>
            <w:r w:rsidRPr="00BE17C4">
              <w:rPr>
                <w:rFonts w:ascii="Times New Roman" w:hAnsi="Times New Roman" w:cs="Times New Roman"/>
                <w:spacing w:val="-4"/>
                <w:sz w:val="20"/>
                <w:szCs w:val="20"/>
              </w:rPr>
              <w:t>Подпрограмма 3. Искусство и народное творчество</w:t>
            </w:r>
          </w:p>
        </w:tc>
      </w:tr>
      <w:tr w:rsidR="00BB15BE" w:rsidRPr="00BE17C4" w:rsidTr="00BE17C4">
        <w:trPr>
          <w:trHeight w:val="300"/>
        </w:trPr>
        <w:tc>
          <w:tcPr>
            <w:tcW w:w="2624" w:type="dxa"/>
          </w:tcPr>
          <w:p w:rsidR="00BB15BE" w:rsidRPr="00BE17C4" w:rsidRDefault="00BB15BE" w:rsidP="009B7DF0">
            <w:pPr>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Организация и проведение культурно-массовых мероприятий (показатель объёма: количество участников мероприятий</w:t>
            </w:r>
            <w:r w:rsidR="00C60FF3">
              <w:rPr>
                <w:rFonts w:ascii="Times New Roman" w:hAnsi="Times New Roman" w:cs="Times New Roman"/>
                <w:spacing w:val="-4"/>
                <w:sz w:val="20"/>
                <w:szCs w:val="20"/>
              </w:rPr>
              <w:t xml:space="preserve"> на 1 тыс. человек</w:t>
            </w:r>
            <w:r>
              <w:rPr>
                <w:rFonts w:ascii="Times New Roman" w:hAnsi="Times New Roman" w:cs="Times New Roman"/>
                <w:spacing w:val="-4"/>
                <w:sz w:val="20"/>
                <w:szCs w:val="20"/>
              </w:rPr>
              <w:t>)</w:t>
            </w:r>
          </w:p>
        </w:tc>
        <w:tc>
          <w:tcPr>
            <w:tcW w:w="1276" w:type="dxa"/>
            <w:noWrap/>
          </w:tcPr>
          <w:p w:rsidR="00BB15BE" w:rsidRPr="00A14B64" w:rsidRDefault="00BB15BE" w:rsidP="008F5D1D">
            <w:pPr>
              <w:spacing w:after="0"/>
              <w:jc w:val="center"/>
              <w:rPr>
                <w:rFonts w:ascii="Times New Roman" w:hAnsi="Times New Roman" w:cs="Times New Roman"/>
                <w:spacing w:val="-4"/>
                <w:sz w:val="20"/>
                <w:szCs w:val="20"/>
              </w:rPr>
            </w:pPr>
            <w:r w:rsidRPr="00DE1B9C">
              <w:rPr>
                <w:rFonts w:ascii="Times New Roman" w:hAnsi="Times New Roman" w:cs="Times New Roman"/>
                <w:spacing w:val="-4"/>
                <w:sz w:val="20"/>
                <w:szCs w:val="20"/>
              </w:rPr>
              <w:t>1414</w:t>
            </w:r>
          </w:p>
        </w:tc>
        <w:tc>
          <w:tcPr>
            <w:tcW w:w="1276" w:type="dxa"/>
            <w:noWrap/>
          </w:tcPr>
          <w:p w:rsidR="00BB15BE" w:rsidRPr="00A14B64" w:rsidRDefault="00BB15BE" w:rsidP="00BE17C4">
            <w:pPr>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1 900</w:t>
            </w:r>
          </w:p>
        </w:tc>
        <w:tc>
          <w:tcPr>
            <w:tcW w:w="1275" w:type="dxa"/>
            <w:noWrap/>
          </w:tcPr>
          <w:p w:rsidR="00BB15BE" w:rsidRPr="00A14B64" w:rsidRDefault="00BB15BE" w:rsidP="00BE17C4">
            <w:pPr>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1 900</w:t>
            </w:r>
          </w:p>
        </w:tc>
        <w:tc>
          <w:tcPr>
            <w:tcW w:w="1276" w:type="dxa"/>
            <w:noWrap/>
          </w:tcPr>
          <w:p w:rsidR="00BB15BE" w:rsidRPr="00A14B64" w:rsidRDefault="00BB15BE" w:rsidP="00BE17C4">
            <w:pPr>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1 900</w:t>
            </w:r>
          </w:p>
        </w:tc>
        <w:tc>
          <w:tcPr>
            <w:tcW w:w="1276" w:type="dxa"/>
            <w:noWrap/>
          </w:tcPr>
          <w:p w:rsidR="00BB15BE" w:rsidRPr="00A14B64" w:rsidRDefault="00BB15BE" w:rsidP="00BE17C4">
            <w:pPr>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1 900</w:t>
            </w:r>
          </w:p>
        </w:tc>
        <w:tc>
          <w:tcPr>
            <w:tcW w:w="1276" w:type="dxa"/>
            <w:vMerge w:val="restart"/>
            <w:noWrap/>
          </w:tcPr>
          <w:p w:rsidR="00BB15BE" w:rsidRPr="00BE17C4" w:rsidRDefault="00BB15BE" w:rsidP="00BE17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15 699,68</w:t>
            </w:r>
          </w:p>
        </w:tc>
        <w:tc>
          <w:tcPr>
            <w:tcW w:w="1275" w:type="dxa"/>
            <w:vMerge w:val="restart"/>
            <w:noWrap/>
          </w:tcPr>
          <w:p w:rsidR="00BB15BE" w:rsidRPr="00BE17C4" w:rsidRDefault="00BB15BE" w:rsidP="00BE17C4">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16 100,40</w:t>
            </w:r>
          </w:p>
        </w:tc>
        <w:tc>
          <w:tcPr>
            <w:tcW w:w="1276" w:type="dxa"/>
            <w:vMerge w:val="restart"/>
            <w:noWrap/>
          </w:tcPr>
          <w:p w:rsidR="00BB15BE" w:rsidRPr="00BE17C4" w:rsidRDefault="00BB15BE" w:rsidP="00BE17C4">
            <w:pPr>
              <w:jc w:val="center"/>
              <w:rPr>
                <w:rFonts w:ascii="Times New Roman" w:hAnsi="Times New Roman" w:cs="Times New Roman"/>
                <w:sz w:val="20"/>
                <w:szCs w:val="20"/>
              </w:rPr>
            </w:pPr>
            <w:r>
              <w:rPr>
                <w:rFonts w:ascii="Times New Roman" w:hAnsi="Times New Roman" w:cs="Times New Roman"/>
                <w:sz w:val="20"/>
                <w:szCs w:val="20"/>
              </w:rPr>
              <w:t>15 940,40</w:t>
            </w:r>
          </w:p>
        </w:tc>
        <w:tc>
          <w:tcPr>
            <w:tcW w:w="1276" w:type="dxa"/>
            <w:vMerge w:val="restart"/>
            <w:noWrap/>
          </w:tcPr>
          <w:p w:rsidR="00BB15BE" w:rsidRPr="00BE17C4" w:rsidRDefault="00BB15BE" w:rsidP="00BE17C4">
            <w:pPr>
              <w:jc w:val="center"/>
              <w:rPr>
                <w:rFonts w:ascii="Times New Roman" w:hAnsi="Times New Roman" w:cs="Times New Roman"/>
                <w:sz w:val="20"/>
                <w:szCs w:val="20"/>
              </w:rPr>
            </w:pPr>
            <w:r>
              <w:rPr>
                <w:rFonts w:ascii="Times New Roman" w:hAnsi="Times New Roman" w:cs="Times New Roman"/>
                <w:sz w:val="20"/>
                <w:szCs w:val="20"/>
              </w:rPr>
              <w:t>15 940,40</w:t>
            </w:r>
          </w:p>
        </w:tc>
        <w:tc>
          <w:tcPr>
            <w:tcW w:w="1276" w:type="dxa"/>
            <w:vMerge w:val="restart"/>
            <w:noWrap/>
          </w:tcPr>
          <w:p w:rsidR="00BB15BE" w:rsidRPr="00BE17C4" w:rsidRDefault="00BB15BE" w:rsidP="00BE17C4">
            <w:pPr>
              <w:jc w:val="center"/>
              <w:rPr>
                <w:rFonts w:ascii="Times New Roman" w:hAnsi="Times New Roman" w:cs="Times New Roman"/>
                <w:sz w:val="20"/>
                <w:szCs w:val="20"/>
              </w:rPr>
            </w:pPr>
            <w:r>
              <w:rPr>
                <w:rFonts w:ascii="Times New Roman" w:hAnsi="Times New Roman" w:cs="Times New Roman"/>
                <w:sz w:val="20"/>
                <w:szCs w:val="20"/>
              </w:rPr>
              <w:t>15 940,40</w:t>
            </w:r>
          </w:p>
        </w:tc>
      </w:tr>
      <w:tr w:rsidR="00BB15BE" w:rsidRPr="00BE17C4" w:rsidTr="00EF745B">
        <w:trPr>
          <w:trHeight w:val="2116"/>
        </w:trPr>
        <w:tc>
          <w:tcPr>
            <w:tcW w:w="2624" w:type="dxa"/>
          </w:tcPr>
          <w:p w:rsidR="00BB15BE" w:rsidRDefault="00BB15BE" w:rsidP="00BB15BE">
            <w:pPr>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 xml:space="preserve">Организация деятельности клубных формирований и формирований самодеятельного народного творчества (показатель объёма: </w:t>
            </w:r>
            <w:r w:rsidR="00C60FF3">
              <w:rPr>
                <w:rFonts w:ascii="Times New Roman" w:hAnsi="Times New Roman" w:cs="Times New Roman"/>
                <w:spacing w:val="-4"/>
                <w:sz w:val="20"/>
                <w:szCs w:val="20"/>
              </w:rPr>
              <w:t>количество клубных формирований</w:t>
            </w:r>
            <w:r>
              <w:rPr>
                <w:rFonts w:ascii="Times New Roman" w:hAnsi="Times New Roman" w:cs="Times New Roman"/>
                <w:spacing w:val="-4"/>
                <w:sz w:val="20"/>
                <w:szCs w:val="20"/>
              </w:rPr>
              <w:t>)</w:t>
            </w:r>
          </w:p>
        </w:tc>
        <w:tc>
          <w:tcPr>
            <w:tcW w:w="1276" w:type="dxa"/>
            <w:noWrap/>
          </w:tcPr>
          <w:p w:rsidR="00BB15BE" w:rsidRPr="00DE1B9C" w:rsidRDefault="00BB15BE" w:rsidP="008F5D1D">
            <w:pPr>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32</w:t>
            </w:r>
          </w:p>
        </w:tc>
        <w:tc>
          <w:tcPr>
            <w:tcW w:w="1276" w:type="dxa"/>
            <w:noWrap/>
          </w:tcPr>
          <w:p w:rsidR="00BB15BE" w:rsidRDefault="00BB15BE" w:rsidP="00BE17C4">
            <w:pPr>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30</w:t>
            </w:r>
          </w:p>
        </w:tc>
        <w:tc>
          <w:tcPr>
            <w:tcW w:w="1275" w:type="dxa"/>
            <w:noWrap/>
          </w:tcPr>
          <w:p w:rsidR="00BB15BE" w:rsidRDefault="00BB15BE" w:rsidP="00BE17C4">
            <w:pPr>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30</w:t>
            </w:r>
          </w:p>
        </w:tc>
        <w:tc>
          <w:tcPr>
            <w:tcW w:w="1276" w:type="dxa"/>
            <w:noWrap/>
          </w:tcPr>
          <w:p w:rsidR="00BB15BE" w:rsidRDefault="00BB15BE" w:rsidP="00BE17C4">
            <w:pPr>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30</w:t>
            </w:r>
          </w:p>
        </w:tc>
        <w:tc>
          <w:tcPr>
            <w:tcW w:w="1276" w:type="dxa"/>
            <w:noWrap/>
          </w:tcPr>
          <w:p w:rsidR="00BB15BE" w:rsidRDefault="00BB15BE" w:rsidP="00BE17C4">
            <w:pPr>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30</w:t>
            </w:r>
          </w:p>
        </w:tc>
        <w:tc>
          <w:tcPr>
            <w:tcW w:w="1276" w:type="dxa"/>
            <w:vMerge/>
            <w:noWrap/>
          </w:tcPr>
          <w:p w:rsidR="00BB15BE" w:rsidRDefault="00BB15BE" w:rsidP="00BE17C4">
            <w:pPr>
              <w:spacing w:after="0" w:line="240" w:lineRule="auto"/>
              <w:jc w:val="center"/>
              <w:rPr>
                <w:rFonts w:ascii="Times New Roman" w:eastAsia="Times New Roman" w:hAnsi="Times New Roman" w:cs="Times New Roman"/>
                <w:sz w:val="20"/>
                <w:szCs w:val="20"/>
              </w:rPr>
            </w:pPr>
          </w:p>
        </w:tc>
        <w:tc>
          <w:tcPr>
            <w:tcW w:w="1275" w:type="dxa"/>
            <w:vMerge/>
            <w:noWrap/>
          </w:tcPr>
          <w:p w:rsidR="00BB15BE" w:rsidRDefault="00BB15BE" w:rsidP="00BE17C4">
            <w:pPr>
              <w:spacing w:after="0" w:line="240" w:lineRule="auto"/>
              <w:jc w:val="center"/>
              <w:rPr>
                <w:rFonts w:ascii="Times New Roman" w:hAnsi="Times New Roman" w:cs="Times New Roman"/>
                <w:sz w:val="20"/>
                <w:szCs w:val="20"/>
              </w:rPr>
            </w:pPr>
          </w:p>
        </w:tc>
        <w:tc>
          <w:tcPr>
            <w:tcW w:w="1276" w:type="dxa"/>
            <w:vMerge/>
            <w:noWrap/>
          </w:tcPr>
          <w:p w:rsidR="00BB15BE" w:rsidRDefault="00BB15BE" w:rsidP="00BE17C4">
            <w:pPr>
              <w:jc w:val="center"/>
              <w:rPr>
                <w:rFonts w:ascii="Times New Roman" w:hAnsi="Times New Roman" w:cs="Times New Roman"/>
                <w:sz w:val="20"/>
                <w:szCs w:val="20"/>
              </w:rPr>
            </w:pPr>
          </w:p>
        </w:tc>
        <w:tc>
          <w:tcPr>
            <w:tcW w:w="1276" w:type="dxa"/>
            <w:vMerge/>
            <w:noWrap/>
          </w:tcPr>
          <w:p w:rsidR="00BB15BE" w:rsidRDefault="00BB15BE" w:rsidP="00BE17C4">
            <w:pPr>
              <w:jc w:val="center"/>
              <w:rPr>
                <w:rFonts w:ascii="Times New Roman" w:hAnsi="Times New Roman" w:cs="Times New Roman"/>
                <w:sz w:val="20"/>
                <w:szCs w:val="20"/>
              </w:rPr>
            </w:pPr>
          </w:p>
        </w:tc>
        <w:tc>
          <w:tcPr>
            <w:tcW w:w="1276" w:type="dxa"/>
            <w:vMerge/>
            <w:noWrap/>
          </w:tcPr>
          <w:p w:rsidR="00BB15BE" w:rsidRDefault="00BB15BE" w:rsidP="00BE17C4">
            <w:pPr>
              <w:jc w:val="center"/>
              <w:rPr>
                <w:rFonts w:ascii="Times New Roman" w:hAnsi="Times New Roman" w:cs="Times New Roman"/>
                <w:sz w:val="20"/>
                <w:szCs w:val="20"/>
              </w:rPr>
            </w:pPr>
          </w:p>
        </w:tc>
      </w:tr>
      <w:tr w:rsidR="00BB15BE" w:rsidRPr="00BE17C4" w:rsidTr="00BE17C4">
        <w:trPr>
          <w:trHeight w:val="300"/>
        </w:trPr>
        <w:tc>
          <w:tcPr>
            <w:tcW w:w="2624" w:type="dxa"/>
          </w:tcPr>
          <w:p w:rsidR="00BB15BE" w:rsidRDefault="00BB15BE" w:rsidP="00BB15BE">
            <w:pPr>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Организация деятельности клубных формирований и формирований самодеятельного народного творчества (показатель объёма: количество участников)</w:t>
            </w:r>
          </w:p>
        </w:tc>
        <w:tc>
          <w:tcPr>
            <w:tcW w:w="1276" w:type="dxa"/>
            <w:noWrap/>
          </w:tcPr>
          <w:p w:rsidR="00BB15BE" w:rsidRPr="00DE1B9C" w:rsidRDefault="00BB15BE" w:rsidP="00EF745B">
            <w:pPr>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674</w:t>
            </w:r>
          </w:p>
        </w:tc>
        <w:tc>
          <w:tcPr>
            <w:tcW w:w="1276" w:type="dxa"/>
            <w:noWrap/>
          </w:tcPr>
          <w:p w:rsidR="00BB15BE" w:rsidRDefault="00BB15BE" w:rsidP="00EF745B">
            <w:pPr>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652</w:t>
            </w:r>
          </w:p>
        </w:tc>
        <w:tc>
          <w:tcPr>
            <w:tcW w:w="1275" w:type="dxa"/>
            <w:noWrap/>
          </w:tcPr>
          <w:p w:rsidR="00BB15BE" w:rsidRDefault="00BB15BE" w:rsidP="00EF745B">
            <w:pPr>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652</w:t>
            </w:r>
          </w:p>
        </w:tc>
        <w:tc>
          <w:tcPr>
            <w:tcW w:w="1276" w:type="dxa"/>
            <w:noWrap/>
          </w:tcPr>
          <w:p w:rsidR="00BB15BE" w:rsidRDefault="00BB15BE" w:rsidP="00EF745B">
            <w:pPr>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652</w:t>
            </w:r>
          </w:p>
        </w:tc>
        <w:tc>
          <w:tcPr>
            <w:tcW w:w="1276" w:type="dxa"/>
            <w:noWrap/>
          </w:tcPr>
          <w:p w:rsidR="00BB15BE" w:rsidRDefault="00BB15BE" w:rsidP="00EF745B">
            <w:pPr>
              <w:spacing w:after="0"/>
              <w:jc w:val="center"/>
              <w:rPr>
                <w:rFonts w:ascii="Times New Roman" w:hAnsi="Times New Roman" w:cs="Times New Roman"/>
                <w:spacing w:val="-4"/>
                <w:sz w:val="20"/>
                <w:szCs w:val="20"/>
              </w:rPr>
            </w:pPr>
            <w:r>
              <w:rPr>
                <w:rFonts w:ascii="Times New Roman" w:hAnsi="Times New Roman" w:cs="Times New Roman"/>
                <w:spacing w:val="-4"/>
                <w:sz w:val="20"/>
                <w:szCs w:val="20"/>
              </w:rPr>
              <w:t>652</w:t>
            </w:r>
          </w:p>
        </w:tc>
        <w:tc>
          <w:tcPr>
            <w:tcW w:w="1276" w:type="dxa"/>
            <w:vMerge/>
            <w:noWrap/>
          </w:tcPr>
          <w:p w:rsidR="00BB15BE" w:rsidRDefault="00BB15BE" w:rsidP="00BE17C4">
            <w:pPr>
              <w:spacing w:after="0" w:line="240" w:lineRule="auto"/>
              <w:jc w:val="center"/>
              <w:rPr>
                <w:rFonts w:ascii="Times New Roman" w:eastAsia="Times New Roman" w:hAnsi="Times New Roman" w:cs="Times New Roman"/>
                <w:sz w:val="20"/>
                <w:szCs w:val="20"/>
              </w:rPr>
            </w:pPr>
          </w:p>
        </w:tc>
        <w:tc>
          <w:tcPr>
            <w:tcW w:w="1275" w:type="dxa"/>
            <w:vMerge/>
            <w:noWrap/>
          </w:tcPr>
          <w:p w:rsidR="00BB15BE" w:rsidRDefault="00BB15BE" w:rsidP="00BE17C4">
            <w:pPr>
              <w:spacing w:after="0" w:line="240" w:lineRule="auto"/>
              <w:jc w:val="center"/>
              <w:rPr>
                <w:rFonts w:ascii="Times New Roman" w:hAnsi="Times New Roman" w:cs="Times New Roman"/>
                <w:sz w:val="20"/>
                <w:szCs w:val="20"/>
              </w:rPr>
            </w:pPr>
          </w:p>
        </w:tc>
        <w:tc>
          <w:tcPr>
            <w:tcW w:w="1276" w:type="dxa"/>
            <w:vMerge/>
            <w:noWrap/>
          </w:tcPr>
          <w:p w:rsidR="00BB15BE" w:rsidRDefault="00BB15BE" w:rsidP="00BE17C4">
            <w:pPr>
              <w:jc w:val="center"/>
              <w:rPr>
                <w:rFonts w:ascii="Times New Roman" w:hAnsi="Times New Roman" w:cs="Times New Roman"/>
                <w:sz w:val="20"/>
                <w:szCs w:val="20"/>
              </w:rPr>
            </w:pPr>
          </w:p>
        </w:tc>
        <w:tc>
          <w:tcPr>
            <w:tcW w:w="1276" w:type="dxa"/>
            <w:vMerge/>
            <w:noWrap/>
          </w:tcPr>
          <w:p w:rsidR="00BB15BE" w:rsidRDefault="00BB15BE" w:rsidP="00BE17C4">
            <w:pPr>
              <w:jc w:val="center"/>
              <w:rPr>
                <w:rFonts w:ascii="Times New Roman" w:hAnsi="Times New Roman" w:cs="Times New Roman"/>
                <w:sz w:val="20"/>
                <w:szCs w:val="20"/>
              </w:rPr>
            </w:pPr>
          </w:p>
        </w:tc>
        <w:tc>
          <w:tcPr>
            <w:tcW w:w="1276" w:type="dxa"/>
            <w:vMerge/>
            <w:noWrap/>
          </w:tcPr>
          <w:p w:rsidR="00BB15BE" w:rsidRDefault="00BB15BE" w:rsidP="00BE17C4">
            <w:pPr>
              <w:jc w:val="center"/>
              <w:rPr>
                <w:rFonts w:ascii="Times New Roman" w:hAnsi="Times New Roman" w:cs="Times New Roman"/>
                <w:sz w:val="20"/>
                <w:szCs w:val="20"/>
              </w:rPr>
            </w:pPr>
          </w:p>
        </w:tc>
      </w:tr>
    </w:tbl>
    <w:tbl>
      <w:tblPr>
        <w:tblStyle w:val="af8"/>
        <w:tblW w:w="151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8"/>
        <w:gridCol w:w="5307"/>
        <w:gridCol w:w="4663"/>
      </w:tblGrid>
      <w:tr w:rsidR="00731763" w:rsidRPr="00AC0B1D" w:rsidTr="00C218B3">
        <w:tc>
          <w:tcPr>
            <w:tcW w:w="5198" w:type="dxa"/>
          </w:tcPr>
          <w:p w:rsidR="00731763" w:rsidRPr="00AC0B1D" w:rsidRDefault="00731763" w:rsidP="003A2E43">
            <w:pPr>
              <w:autoSpaceDE w:val="0"/>
              <w:autoSpaceDN w:val="0"/>
              <w:adjustRightInd w:val="0"/>
              <w:rPr>
                <w:rFonts w:ascii="Times New Roman" w:hAnsi="Times New Roman" w:cs="Times New Roman"/>
                <w:sz w:val="24"/>
                <w:szCs w:val="24"/>
              </w:rPr>
            </w:pPr>
          </w:p>
          <w:p w:rsidR="00731763" w:rsidRPr="00AC0B1D" w:rsidRDefault="00731763" w:rsidP="003A2E43">
            <w:pPr>
              <w:autoSpaceDE w:val="0"/>
              <w:autoSpaceDN w:val="0"/>
              <w:adjustRightInd w:val="0"/>
              <w:rPr>
                <w:rFonts w:ascii="Times New Roman" w:hAnsi="Times New Roman" w:cs="Times New Roman"/>
                <w:sz w:val="24"/>
                <w:szCs w:val="24"/>
              </w:rPr>
            </w:pPr>
            <w:r w:rsidRPr="00AC0B1D">
              <w:rPr>
                <w:rFonts w:ascii="Times New Roman" w:hAnsi="Times New Roman" w:cs="Times New Roman"/>
                <w:sz w:val="24"/>
                <w:szCs w:val="24"/>
              </w:rPr>
              <w:t>Руководитель</w:t>
            </w:r>
          </w:p>
        </w:tc>
        <w:tc>
          <w:tcPr>
            <w:tcW w:w="5307" w:type="dxa"/>
          </w:tcPr>
          <w:p w:rsidR="00731763" w:rsidRPr="00AC0B1D" w:rsidRDefault="00731763" w:rsidP="003A2E43">
            <w:pPr>
              <w:autoSpaceDE w:val="0"/>
              <w:autoSpaceDN w:val="0"/>
              <w:adjustRightInd w:val="0"/>
              <w:jc w:val="center"/>
              <w:rPr>
                <w:rFonts w:ascii="Times New Roman" w:hAnsi="Times New Roman" w:cs="Times New Roman"/>
                <w:sz w:val="24"/>
                <w:szCs w:val="24"/>
              </w:rPr>
            </w:pPr>
          </w:p>
          <w:p w:rsidR="00731763" w:rsidRPr="00AC0B1D" w:rsidRDefault="00731763" w:rsidP="003A2E43">
            <w:pPr>
              <w:autoSpaceDE w:val="0"/>
              <w:autoSpaceDN w:val="0"/>
              <w:adjustRightInd w:val="0"/>
              <w:jc w:val="center"/>
              <w:rPr>
                <w:rFonts w:ascii="Times New Roman" w:hAnsi="Times New Roman" w:cs="Times New Roman"/>
                <w:sz w:val="24"/>
                <w:szCs w:val="24"/>
              </w:rPr>
            </w:pPr>
            <w:r w:rsidRPr="00AC0B1D">
              <w:rPr>
                <w:rFonts w:ascii="Times New Roman" w:hAnsi="Times New Roman" w:cs="Times New Roman"/>
                <w:sz w:val="24"/>
                <w:szCs w:val="24"/>
              </w:rPr>
              <w:t>____________________</w:t>
            </w:r>
          </w:p>
          <w:p w:rsidR="00731763" w:rsidRPr="00AC0B1D" w:rsidRDefault="00731763" w:rsidP="003A2E43">
            <w:pPr>
              <w:autoSpaceDE w:val="0"/>
              <w:autoSpaceDN w:val="0"/>
              <w:adjustRightInd w:val="0"/>
              <w:jc w:val="center"/>
              <w:rPr>
                <w:rFonts w:ascii="Times New Roman" w:hAnsi="Times New Roman" w:cs="Times New Roman"/>
                <w:sz w:val="24"/>
                <w:szCs w:val="24"/>
              </w:rPr>
            </w:pPr>
          </w:p>
        </w:tc>
        <w:tc>
          <w:tcPr>
            <w:tcW w:w="4663" w:type="dxa"/>
          </w:tcPr>
          <w:p w:rsidR="00731763" w:rsidRPr="00AC0B1D" w:rsidRDefault="00731763" w:rsidP="003A2E43">
            <w:pPr>
              <w:autoSpaceDE w:val="0"/>
              <w:autoSpaceDN w:val="0"/>
              <w:adjustRightInd w:val="0"/>
              <w:jc w:val="center"/>
              <w:rPr>
                <w:rFonts w:ascii="Times New Roman" w:hAnsi="Times New Roman" w:cs="Times New Roman"/>
                <w:sz w:val="24"/>
                <w:szCs w:val="24"/>
                <w:lang w:eastAsia="en-US" w:bidi="en-US"/>
              </w:rPr>
            </w:pPr>
          </w:p>
          <w:p w:rsidR="00731763" w:rsidRPr="00AC0B1D" w:rsidRDefault="00731763" w:rsidP="00C218B3">
            <w:pPr>
              <w:autoSpaceDE w:val="0"/>
              <w:autoSpaceDN w:val="0"/>
              <w:adjustRightInd w:val="0"/>
              <w:jc w:val="right"/>
              <w:rPr>
                <w:rFonts w:ascii="Times New Roman" w:hAnsi="Times New Roman" w:cs="Times New Roman"/>
                <w:sz w:val="24"/>
                <w:szCs w:val="24"/>
              </w:rPr>
            </w:pPr>
            <w:r w:rsidRPr="00AC0B1D">
              <w:rPr>
                <w:rFonts w:ascii="Times New Roman" w:hAnsi="Times New Roman" w:cs="Times New Roman"/>
                <w:sz w:val="24"/>
                <w:szCs w:val="24"/>
                <w:lang w:eastAsia="en-US" w:bidi="en-US"/>
              </w:rPr>
              <w:t>М.В.Белянина</w:t>
            </w:r>
          </w:p>
        </w:tc>
      </w:tr>
    </w:tbl>
    <w:p w:rsidR="00277DB8" w:rsidRPr="00AC0B1D" w:rsidRDefault="00277DB8" w:rsidP="00277DB8">
      <w:pPr>
        <w:spacing w:after="0"/>
        <w:rPr>
          <w:rFonts w:ascii="Times New Roman" w:hAnsi="Times New Roman" w:cs="Times New Roman"/>
          <w:sz w:val="24"/>
          <w:szCs w:val="24"/>
        </w:rPr>
      </w:pPr>
    </w:p>
    <w:p w:rsidR="00731763" w:rsidRPr="005F5CBC" w:rsidRDefault="00731763" w:rsidP="00277DB8">
      <w:pPr>
        <w:spacing w:after="0"/>
        <w:rPr>
          <w:rFonts w:ascii="Times New Roman" w:hAnsi="Times New Roman" w:cs="Times New Roman"/>
          <w:color w:val="FF0000"/>
          <w:sz w:val="24"/>
          <w:szCs w:val="24"/>
        </w:rPr>
      </w:pPr>
    </w:p>
    <w:p w:rsidR="00731763" w:rsidRPr="005F5CBC" w:rsidRDefault="00731763" w:rsidP="00277DB8">
      <w:pPr>
        <w:spacing w:after="0"/>
        <w:rPr>
          <w:rFonts w:ascii="Times New Roman" w:hAnsi="Times New Roman" w:cs="Times New Roman"/>
          <w:color w:val="FF0000"/>
          <w:sz w:val="24"/>
          <w:szCs w:val="24"/>
        </w:rPr>
        <w:sectPr w:rsidR="00731763" w:rsidRPr="005F5CBC" w:rsidSect="005050BC">
          <w:pgSz w:w="16838" w:h="11906" w:orient="landscape"/>
          <w:pgMar w:top="567" w:right="1134" w:bottom="567" w:left="1134" w:header="709" w:footer="709" w:gutter="0"/>
          <w:cols w:space="720"/>
        </w:sectPr>
      </w:pPr>
    </w:p>
    <w:tbl>
      <w:tblPr>
        <w:tblW w:w="0" w:type="auto"/>
        <w:tblLook w:val="04A0" w:firstRow="1" w:lastRow="0" w:firstColumn="1" w:lastColumn="0" w:noHBand="0" w:noVBand="1"/>
      </w:tblPr>
      <w:tblGrid>
        <w:gridCol w:w="4785"/>
        <w:gridCol w:w="4785"/>
      </w:tblGrid>
      <w:tr w:rsidR="00277DB8" w:rsidRPr="00AC0B1D" w:rsidTr="00277DB8">
        <w:tc>
          <w:tcPr>
            <w:tcW w:w="4785" w:type="dxa"/>
          </w:tcPr>
          <w:p w:rsidR="00277DB8" w:rsidRPr="00AC0B1D" w:rsidRDefault="00277DB8" w:rsidP="00277DB8">
            <w:pPr>
              <w:pStyle w:val="ConsPlusTitle"/>
              <w:widowControl/>
              <w:tabs>
                <w:tab w:val="left" w:pos="5040"/>
                <w:tab w:val="left" w:pos="5220"/>
              </w:tabs>
              <w:spacing w:line="276" w:lineRule="auto"/>
              <w:jc w:val="center"/>
              <w:rPr>
                <w:rFonts w:ascii="Times New Roman" w:hAnsi="Times New Roman" w:cs="Times New Roman"/>
                <w:sz w:val="24"/>
                <w:szCs w:val="24"/>
                <w:lang w:val="en-US" w:eastAsia="en-US" w:bidi="en-US"/>
              </w:rPr>
            </w:pPr>
          </w:p>
        </w:tc>
        <w:tc>
          <w:tcPr>
            <w:tcW w:w="4785" w:type="dxa"/>
          </w:tcPr>
          <w:p w:rsidR="00277DB8" w:rsidRPr="00AC0B1D"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AC0B1D">
              <w:rPr>
                <w:rFonts w:ascii="Times New Roman" w:hAnsi="Times New Roman" w:cs="Times New Roman"/>
                <w:b w:val="0"/>
                <w:sz w:val="24"/>
                <w:szCs w:val="24"/>
                <w:lang w:eastAsia="en-US" w:bidi="en-US"/>
              </w:rPr>
              <w:t>Приложение №</w:t>
            </w:r>
            <w:r w:rsidR="008301D9" w:rsidRPr="00AC0B1D">
              <w:rPr>
                <w:rFonts w:ascii="Times New Roman" w:hAnsi="Times New Roman" w:cs="Times New Roman"/>
                <w:b w:val="0"/>
                <w:sz w:val="24"/>
                <w:szCs w:val="24"/>
                <w:lang w:eastAsia="en-US" w:bidi="en-US"/>
              </w:rPr>
              <w:t xml:space="preserve"> 4</w:t>
            </w:r>
          </w:p>
          <w:p w:rsidR="00277DB8" w:rsidRPr="00AC0B1D"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AC0B1D">
              <w:rPr>
                <w:rFonts w:ascii="Times New Roman" w:hAnsi="Times New Roman" w:cs="Times New Roman"/>
                <w:b w:val="0"/>
                <w:sz w:val="24"/>
                <w:szCs w:val="24"/>
                <w:lang w:eastAsia="en-US" w:bidi="en-US"/>
              </w:rPr>
              <w:t>к муниципальной программе</w:t>
            </w:r>
          </w:p>
          <w:p w:rsidR="00277DB8" w:rsidRPr="00AC0B1D" w:rsidRDefault="00277DB8" w:rsidP="00277DB8">
            <w:pPr>
              <w:autoSpaceDE w:val="0"/>
              <w:autoSpaceDN w:val="0"/>
              <w:adjustRightInd w:val="0"/>
              <w:rPr>
                <w:rFonts w:ascii="Times New Roman" w:hAnsi="Times New Roman" w:cs="Times New Roman"/>
                <w:sz w:val="24"/>
                <w:szCs w:val="24"/>
                <w:lang w:eastAsia="en-US" w:bidi="en-US"/>
              </w:rPr>
            </w:pPr>
            <w:r w:rsidRPr="00AC0B1D">
              <w:rPr>
                <w:rFonts w:ascii="Times New Roman" w:hAnsi="Times New Roman" w:cs="Times New Roman"/>
                <w:sz w:val="24"/>
                <w:szCs w:val="24"/>
                <w:lang w:eastAsia="en-US" w:bidi="en-US"/>
              </w:rPr>
              <w:t>«Культура города Сосновоборска»</w:t>
            </w:r>
          </w:p>
        </w:tc>
      </w:tr>
    </w:tbl>
    <w:p w:rsidR="00277DB8" w:rsidRPr="00AC0B1D" w:rsidRDefault="00277DB8" w:rsidP="00277DB8">
      <w:pPr>
        <w:pStyle w:val="ConsPlusTitle"/>
        <w:widowControl/>
        <w:tabs>
          <w:tab w:val="left" w:pos="5040"/>
          <w:tab w:val="left" w:pos="5220"/>
        </w:tabs>
        <w:jc w:val="center"/>
        <w:rPr>
          <w:rFonts w:ascii="Times New Roman" w:hAnsi="Times New Roman" w:cs="Times New Roman"/>
          <w:sz w:val="24"/>
          <w:szCs w:val="24"/>
        </w:rPr>
      </w:pPr>
    </w:p>
    <w:p w:rsidR="00277DB8" w:rsidRPr="00AC0B1D" w:rsidRDefault="00277DB8" w:rsidP="00277DB8">
      <w:pPr>
        <w:pStyle w:val="ConsPlusTitle"/>
        <w:widowControl/>
        <w:tabs>
          <w:tab w:val="left" w:pos="5040"/>
          <w:tab w:val="left" w:pos="5220"/>
        </w:tabs>
        <w:jc w:val="center"/>
        <w:rPr>
          <w:rFonts w:ascii="Times New Roman" w:hAnsi="Times New Roman" w:cs="Times New Roman"/>
          <w:sz w:val="24"/>
          <w:szCs w:val="24"/>
        </w:rPr>
      </w:pPr>
      <w:r w:rsidRPr="00AC0B1D">
        <w:rPr>
          <w:rFonts w:ascii="Times New Roman" w:hAnsi="Times New Roman" w:cs="Times New Roman"/>
          <w:sz w:val="24"/>
          <w:szCs w:val="24"/>
        </w:rPr>
        <w:t xml:space="preserve">Подпрограмма 1 «Развитие библиотечного и музейного дела», </w:t>
      </w:r>
    </w:p>
    <w:p w:rsidR="00277DB8" w:rsidRPr="00AC0B1D" w:rsidRDefault="00277DB8" w:rsidP="00277DB8">
      <w:pPr>
        <w:pStyle w:val="ConsPlusTitle"/>
        <w:widowControl/>
        <w:tabs>
          <w:tab w:val="left" w:pos="5040"/>
          <w:tab w:val="left" w:pos="5220"/>
        </w:tabs>
        <w:jc w:val="center"/>
        <w:rPr>
          <w:rFonts w:ascii="Times New Roman" w:hAnsi="Times New Roman" w:cs="Times New Roman"/>
          <w:sz w:val="24"/>
          <w:szCs w:val="24"/>
        </w:rPr>
      </w:pPr>
      <w:r w:rsidRPr="00AC0B1D">
        <w:rPr>
          <w:rFonts w:ascii="Times New Roman" w:hAnsi="Times New Roman" w:cs="Times New Roman"/>
          <w:sz w:val="24"/>
          <w:szCs w:val="24"/>
        </w:rPr>
        <w:t xml:space="preserve">реализуемая в рамках муниципальной программы </w:t>
      </w:r>
    </w:p>
    <w:p w:rsidR="00277DB8" w:rsidRPr="00AC0B1D" w:rsidRDefault="00277DB8" w:rsidP="00277DB8">
      <w:pPr>
        <w:pStyle w:val="ConsPlusTitle"/>
        <w:widowControl/>
        <w:tabs>
          <w:tab w:val="left" w:pos="5040"/>
          <w:tab w:val="left" w:pos="5220"/>
        </w:tabs>
        <w:spacing w:after="240"/>
        <w:jc w:val="center"/>
        <w:rPr>
          <w:rFonts w:ascii="Times New Roman" w:hAnsi="Times New Roman" w:cs="Times New Roman"/>
          <w:sz w:val="24"/>
          <w:szCs w:val="24"/>
        </w:rPr>
      </w:pPr>
      <w:r w:rsidRPr="00AC0B1D">
        <w:rPr>
          <w:rFonts w:ascii="Times New Roman" w:hAnsi="Times New Roman" w:cs="Times New Roman"/>
          <w:sz w:val="24"/>
          <w:szCs w:val="24"/>
        </w:rPr>
        <w:t>«Культура города Сосновоборска»</w:t>
      </w:r>
    </w:p>
    <w:p w:rsidR="00277DB8" w:rsidRPr="00AC0B1D" w:rsidRDefault="00277DB8" w:rsidP="00277DB8">
      <w:pPr>
        <w:pStyle w:val="ConsPlusTitle"/>
        <w:widowControl/>
        <w:tabs>
          <w:tab w:val="left" w:pos="5040"/>
          <w:tab w:val="left" w:pos="5220"/>
        </w:tabs>
        <w:ind w:left="720"/>
        <w:jc w:val="center"/>
        <w:rPr>
          <w:rFonts w:ascii="Times New Roman" w:hAnsi="Times New Roman" w:cs="Times New Roman"/>
          <w:sz w:val="24"/>
          <w:szCs w:val="24"/>
        </w:rPr>
      </w:pPr>
      <w:r w:rsidRPr="00AC0B1D">
        <w:rPr>
          <w:rFonts w:ascii="Times New Roman" w:hAnsi="Times New Roman" w:cs="Times New Roman"/>
          <w:sz w:val="24"/>
          <w:szCs w:val="24"/>
        </w:rPr>
        <w:t xml:space="preserve">1. Паспорт подпрограммы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277DB8" w:rsidRPr="005F5CBC"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AC0B1D" w:rsidRDefault="00277DB8" w:rsidP="00277DB8">
            <w:pPr>
              <w:pStyle w:val="ConsPlusNormal"/>
              <w:widowControl/>
              <w:spacing w:line="276" w:lineRule="auto"/>
              <w:ind w:firstLine="0"/>
              <w:rPr>
                <w:rFonts w:ascii="Times New Roman" w:hAnsi="Times New Roman" w:cs="Times New Roman"/>
                <w:sz w:val="24"/>
                <w:szCs w:val="24"/>
                <w:lang w:val="en-US" w:eastAsia="en-US" w:bidi="en-US"/>
              </w:rPr>
            </w:pPr>
            <w:r w:rsidRPr="00AC0B1D">
              <w:rPr>
                <w:rFonts w:ascii="Times New Roman" w:hAnsi="Times New Roman" w:cs="Times New Roman"/>
                <w:sz w:val="24"/>
                <w:szCs w:val="24"/>
                <w:lang w:val="en-US" w:eastAsia="en-US" w:bidi="en-US"/>
              </w:rPr>
              <w:t>Наименование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AC0B1D"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AC0B1D">
              <w:rPr>
                <w:rFonts w:ascii="Times New Roman" w:hAnsi="Times New Roman" w:cs="Times New Roman"/>
                <w:b w:val="0"/>
                <w:sz w:val="24"/>
                <w:szCs w:val="24"/>
                <w:lang w:eastAsia="en-US" w:bidi="en-US"/>
              </w:rPr>
              <w:t>подпрограмма «Развитие библиотечного и музейного дела» (далее – подпрограмма)</w:t>
            </w:r>
          </w:p>
        </w:tc>
      </w:tr>
      <w:tr w:rsidR="00277DB8" w:rsidRPr="005F5CBC"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AC0B1D" w:rsidRDefault="00277DB8" w:rsidP="00277DB8">
            <w:pPr>
              <w:pStyle w:val="ConsPlusNormal"/>
              <w:widowControl/>
              <w:spacing w:line="276" w:lineRule="auto"/>
              <w:ind w:firstLine="0"/>
              <w:rPr>
                <w:rFonts w:ascii="Times New Roman" w:hAnsi="Times New Roman" w:cs="Times New Roman"/>
                <w:sz w:val="24"/>
                <w:szCs w:val="24"/>
                <w:lang w:eastAsia="en-US" w:bidi="en-US"/>
              </w:rPr>
            </w:pPr>
            <w:r w:rsidRPr="00AC0B1D">
              <w:rPr>
                <w:rFonts w:ascii="Times New Roman" w:hAnsi="Times New Roman" w:cs="Times New Roman"/>
                <w:sz w:val="24"/>
                <w:szCs w:val="24"/>
                <w:lang w:eastAsia="en-US" w:bidi="en-US"/>
              </w:rPr>
              <w:t>Наименование муниципальной программы, в рамках которой реализуется подпрограмма</w:t>
            </w:r>
          </w:p>
        </w:tc>
        <w:tc>
          <w:tcPr>
            <w:tcW w:w="5688" w:type="dxa"/>
            <w:tcBorders>
              <w:top w:val="single" w:sz="4" w:space="0" w:color="auto"/>
              <w:left w:val="single" w:sz="4" w:space="0" w:color="auto"/>
              <w:bottom w:val="single" w:sz="4" w:space="0" w:color="auto"/>
              <w:right w:val="single" w:sz="4" w:space="0" w:color="auto"/>
            </w:tcBorders>
            <w:hideMark/>
          </w:tcPr>
          <w:p w:rsidR="00277DB8" w:rsidRPr="00AC0B1D"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AC0B1D">
              <w:rPr>
                <w:rFonts w:ascii="Times New Roman" w:hAnsi="Times New Roman" w:cs="Times New Roman"/>
                <w:b w:val="0"/>
                <w:sz w:val="24"/>
                <w:szCs w:val="24"/>
                <w:lang w:eastAsia="en-US" w:bidi="en-US"/>
              </w:rPr>
              <w:t>муниципальной программы  «Культура города Сосновоборска» (далее – Программа)</w:t>
            </w:r>
          </w:p>
        </w:tc>
      </w:tr>
      <w:tr w:rsidR="00277DB8" w:rsidRPr="005F5CBC"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AC0B1D" w:rsidRDefault="00277DB8" w:rsidP="00277DB8">
            <w:pPr>
              <w:pStyle w:val="ConsPlusNormal"/>
              <w:widowControl/>
              <w:spacing w:line="276" w:lineRule="auto"/>
              <w:ind w:firstLine="0"/>
              <w:rPr>
                <w:rFonts w:ascii="Times New Roman" w:hAnsi="Times New Roman" w:cs="Times New Roman"/>
                <w:sz w:val="24"/>
                <w:szCs w:val="24"/>
                <w:lang w:val="en-US" w:eastAsia="en-US" w:bidi="en-US"/>
              </w:rPr>
            </w:pPr>
            <w:r w:rsidRPr="00AC0B1D">
              <w:rPr>
                <w:rFonts w:ascii="Times New Roman" w:hAnsi="Times New Roman" w:cs="Times New Roman"/>
                <w:sz w:val="24"/>
                <w:szCs w:val="24"/>
                <w:lang w:val="en-US" w:eastAsia="en-US" w:bidi="en-US"/>
              </w:rPr>
              <w:t>Исполнитель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AC0B1D" w:rsidRDefault="00277DB8" w:rsidP="003D7886">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AC0B1D">
              <w:rPr>
                <w:rFonts w:ascii="Times New Roman" w:hAnsi="Times New Roman" w:cs="Times New Roman"/>
                <w:b w:val="0"/>
                <w:sz w:val="24"/>
                <w:szCs w:val="24"/>
                <w:lang w:eastAsia="en-US" w:bidi="en-US"/>
              </w:rPr>
              <w:t>У</w:t>
            </w:r>
            <w:r w:rsidR="003D7886" w:rsidRPr="00AC0B1D">
              <w:rPr>
                <w:rFonts w:ascii="Times New Roman" w:hAnsi="Times New Roman" w:cs="Times New Roman"/>
                <w:b w:val="0"/>
                <w:sz w:val="24"/>
                <w:szCs w:val="24"/>
                <w:lang w:eastAsia="en-US" w:bidi="en-US"/>
              </w:rPr>
              <w:t>правление культуры, спорта, туризма и молодежной политики администрации г.Сосновоборска</w:t>
            </w:r>
          </w:p>
        </w:tc>
      </w:tr>
      <w:tr w:rsidR="00277DB8" w:rsidRPr="005F5CBC"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AC0B1D" w:rsidRDefault="00277DB8" w:rsidP="00277DB8">
            <w:pPr>
              <w:pStyle w:val="ConsPlusNormal"/>
              <w:widowControl/>
              <w:spacing w:line="276" w:lineRule="auto"/>
              <w:ind w:firstLine="0"/>
              <w:rPr>
                <w:rFonts w:ascii="Times New Roman" w:hAnsi="Times New Roman" w:cs="Times New Roman"/>
                <w:sz w:val="24"/>
                <w:szCs w:val="24"/>
                <w:lang w:val="en-US" w:eastAsia="en-US" w:bidi="en-US"/>
              </w:rPr>
            </w:pPr>
            <w:r w:rsidRPr="00AC0B1D">
              <w:rPr>
                <w:rFonts w:ascii="Times New Roman" w:hAnsi="Times New Roman" w:cs="Times New Roman"/>
                <w:sz w:val="24"/>
                <w:szCs w:val="24"/>
                <w:lang w:val="en-US" w:eastAsia="en-US" w:bidi="en-US"/>
              </w:rPr>
              <w:t>Исполнитель мероприятий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AC0B1D" w:rsidRDefault="003D7886"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AC0B1D">
              <w:rPr>
                <w:rFonts w:ascii="Times New Roman" w:hAnsi="Times New Roman" w:cs="Times New Roman"/>
                <w:b w:val="0"/>
                <w:sz w:val="24"/>
                <w:szCs w:val="24"/>
                <w:lang w:eastAsia="en-US" w:bidi="en-US"/>
              </w:rPr>
              <w:t>Управление культуры, спорта, туризма и молодежной политики администрации г.Сосновоборска</w:t>
            </w:r>
          </w:p>
        </w:tc>
      </w:tr>
      <w:tr w:rsidR="00277DB8" w:rsidRPr="005F5CBC" w:rsidTr="00277DB8">
        <w:tc>
          <w:tcPr>
            <w:tcW w:w="3780" w:type="dxa"/>
            <w:tcBorders>
              <w:top w:val="single" w:sz="4" w:space="0" w:color="auto"/>
              <w:left w:val="single" w:sz="4" w:space="0" w:color="auto"/>
              <w:bottom w:val="single" w:sz="4" w:space="0" w:color="auto"/>
              <w:right w:val="single" w:sz="4" w:space="0" w:color="auto"/>
            </w:tcBorders>
          </w:tcPr>
          <w:p w:rsidR="00277DB8" w:rsidRPr="00AC0B1D" w:rsidRDefault="00277DB8" w:rsidP="00277DB8">
            <w:pPr>
              <w:pStyle w:val="ConsPlusNormal"/>
              <w:widowControl/>
              <w:spacing w:line="276" w:lineRule="auto"/>
              <w:ind w:firstLine="0"/>
              <w:rPr>
                <w:rFonts w:ascii="Times New Roman" w:hAnsi="Times New Roman" w:cs="Times New Roman"/>
                <w:sz w:val="24"/>
                <w:szCs w:val="24"/>
                <w:lang w:val="en-US" w:eastAsia="en-US" w:bidi="en-US"/>
              </w:rPr>
            </w:pPr>
            <w:r w:rsidRPr="00AC0B1D">
              <w:rPr>
                <w:rFonts w:ascii="Times New Roman" w:hAnsi="Times New Roman" w:cs="Times New Roman"/>
                <w:sz w:val="24"/>
                <w:szCs w:val="24"/>
                <w:lang w:val="en-US" w:eastAsia="en-US" w:bidi="en-US"/>
              </w:rPr>
              <w:t>Цель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AC0B1D"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AC0B1D">
              <w:rPr>
                <w:rFonts w:ascii="Times New Roman" w:hAnsi="Times New Roman" w:cs="Times New Roman"/>
                <w:b w:val="0"/>
                <w:sz w:val="24"/>
                <w:szCs w:val="24"/>
                <w:lang w:eastAsia="en-US" w:bidi="en-US"/>
              </w:rPr>
              <w:t>создание условий для развития библиотечного и музейного дела на территории г.Сосновоборска</w:t>
            </w:r>
          </w:p>
        </w:tc>
      </w:tr>
      <w:tr w:rsidR="00277DB8" w:rsidRPr="005F5CBC"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AC0B1D" w:rsidRDefault="00277DB8" w:rsidP="00277DB8">
            <w:pPr>
              <w:pStyle w:val="ConsPlusNormal"/>
              <w:widowControl/>
              <w:spacing w:line="276" w:lineRule="auto"/>
              <w:ind w:firstLine="0"/>
              <w:rPr>
                <w:rFonts w:ascii="Times New Roman" w:hAnsi="Times New Roman" w:cs="Times New Roman"/>
                <w:sz w:val="24"/>
                <w:szCs w:val="24"/>
                <w:lang w:eastAsia="en-US" w:bidi="en-US"/>
              </w:rPr>
            </w:pPr>
            <w:r w:rsidRPr="00AC0B1D">
              <w:rPr>
                <w:rFonts w:ascii="Times New Roman" w:hAnsi="Times New Roman" w:cs="Times New Roman"/>
                <w:sz w:val="24"/>
                <w:szCs w:val="24"/>
                <w:lang w:val="en-US" w:eastAsia="en-US" w:bidi="en-US"/>
              </w:rPr>
              <w:t>Задачи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B92C77" w:rsidRDefault="00277DB8" w:rsidP="00021902">
            <w:pPr>
              <w:spacing w:after="0"/>
              <w:jc w:val="both"/>
              <w:rPr>
                <w:rFonts w:ascii="Times New Roman" w:hAnsi="Times New Roman" w:cs="Times New Roman"/>
                <w:sz w:val="24"/>
                <w:szCs w:val="24"/>
                <w:lang w:eastAsia="en-US" w:bidi="en-US"/>
              </w:rPr>
            </w:pPr>
            <w:r w:rsidRPr="00B92C77">
              <w:rPr>
                <w:rFonts w:ascii="Times New Roman" w:hAnsi="Times New Roman" w:cs="Times New Roman"/>
                <w:sz w:val="24"/>
                <w:szCs w:val="24"/>
                <w:lang w:eastAsia="en-US" w:bidi="en-US"/>
              </w:rPr>
              <w:t>задача 1. «Организация библиотечного обслуживания и публичное экспонирование музейного фонда»;</w:t>
            </w:r>
          </w:p>
          <w:p w:rsidR="00277DB8" w:rsidRPr="00B92C77" w:rsidRDefault="00277DB8" w:rsidP="00021902">
            <w:pPr>
              <w:spacing w:after="0"/>
              <w:jc w:val="both"/>
              <w:rPr>
                <w:rFonts w:ascii="Times New Roman" w:hAnsi="Times New Roman" w:cs="Times New Roman"/>
                <w:sz w:val="24"/>
                <w:szCs w:val="24"/>
                <w:lang w:eastAsia="en-US" w:bidi="en-US"/>
              </w:rPr>
            </w:pPr>
            <w:r w:rsidRPr="00B92C77">
              <w:rPr>
                <w:rFonts w:ascii="Times New Roman" w:hAnsi="Times New Roman" w:cs="Times New Roman"/>
                <w:sz w:val="24"/>
                <w:szCs w:val="24"/>
                <w:lang w:eastAsia="en-US" w:bidi="en-US"/>
              </w:rPr>
              <w:t>задача 2. «Комплектование и обеспечение сохранности книжных фондов муниципальных библиотек г.</w:t>
            </w:r>
            <w:r w:rsidR="00021902" w:rsidRPr="00B92C77">
              <w:rPr>
                <w:rFonts w:ascii="Times New Roman" w:hAnsi="Times New Roman" w:cs="Times New Roman"/>
                <w:sz w:val="24"/>
                <w:szCs w:val="24"/>
                <w:lang w:eastAsia="en-US" w:bidi="en-US"/>
              </w:rPr>
              <w:t xml:space="preserve"> </w:t>
            </w:r>
            <w:r w:rsidRPr="00B92C77">
              <w:rPr>
                <w:rFonts w:ascii="Times New Roman" w:hAnsi="Times New Roman" w:cs="Times New Roman"/>
                <w:sz w:val="24"/>
                <w:szCs w:val="24"/>
                <w:lang w:eastAsia="en-US" w:bidi="en-US"/>
              </w:rPr>
              <w:t>Сосновоборска»;</w:t>
            </w:r>
          </w:p>
          <w:p w:rsidR="00277DB8" w:rsidRPr="00B92C77" w:rsidRDefault="00277DB8" w:rsidP="00021902">
            <w:pPr>
              <w:spacing w:after="0"/>
              <w:jc w:val="both"/>
              <w:rPr>
                <w:rFonts w:ascii="Times New Roman" w:hAnsi="Times New Roman" w:cs="Times New Roman"/>
                <w:sz w:val="24"/>
                <w:szCs w:val="24"/>
                <w:lang w:eastAsia="en-US" w:bidi="en-US"/>
              </w:rPr>
            </w:pPr>
            <w:r w:rsidRPr="00B92C77">
              <w:rPr>
                <w:rFonts w:ascii="Times New Roman" w:hAnsi="Times New Roman" w:cs="Times New Roman"/>
                <w:sz w:val="24"/>
                <w:szCs w:val="24"/>
                <w:lang w:eastAsia="en-US" w:bidi="en-US"/>
              </w:rPr>
              <w:t>задача 3. «Реализация творческих инициатив населения, творческих союзов и организаций культуры»</w:t>
            </w:r>
          </w:p>
          <w:p w:rsidR="00277DB8" w:rsidRPr="00B92C77" w:rsidRDefault="00277DB8" w:rsidP="00021902">
            <w:pPr>
              <w:spacing w:after="0"/>
              <w:jc w:val="both"/>
              <w:rPr>
                <w:rFonts w:ascii="Times New Roman" w:hAnsi="Times New Roman" w:cs="Times New Roman"/>
                <w:sz w:val="24"/>
                <w:szCs w:val="24"/>
                <w:lang w:eastAsia="en-US" w:bidi="en-US"/>
              </w:rPr>
            </w:pPr>
            <w:r w:rsidRPr="00B92C77">
              <w:rPr>
                <w:rFonts w:ascii="Times New Roman" w:hAnsi="Times New Roman" w:cs="Times New Roman"/>
                <w:sz w:val="24"/>
                <w:szCs w:val="24"/>
                <w:lang w:eastAsia="en-US" w:bidi="en-US"/>
              </w:rPr>
              <w:t>задача 4. «Создание безопасных комфортных условий функционирования муниципальных учреждений культуры»</w:t>
            </w:r>
          </w:p>
          <w:p w:rsidR="00277DB8" w:rsidRPr="00AC0B1D" w:rsidRDefault="00277DB8" w:rsidP="00021902">
            <w:pPr>
              <w:spacing w:after="0"/>
              <w:jc w:val="both"/>
              <w:rPr>
                <w:rFonts w:ascii="Times New Roman" w:hAnsi="Times New Roman" w:cs="Times New Roman"/>
                <w:sz w:val="24"/>
                <w:szCs w:val="24"/>
                <w:lang w:eastAsia="en-US" w:bidi="en-US"/>
              </w:rPr>
            </w:pPr>
            <w:r w:rsidRPr="00B92C77">
              <w:rPr>
                <w:rFonts w:ascii="Times New Roman" w:hAnsi="Times New Roman" w:cs="Times New Roman"/>
                <w:sz w:val="24"/>
                <w:szCs w:val="24"/>
                <w:lang w:eastAsia="en-US" w:bidi="en-US"/>
              </w:rPr>
              <w:t>задача 5. «Поддержка комплексного развития</w:t>
            </w:r>
            <w:r w:rsidRPr="00767A5D">
              <w:rPr>
                <w:rFonts w:ascii="Times New Roman" w:hAnsi="Times New Roman" w:cs="Times New Roman"/>
                <w:color w:val="FF0000"/>
                <w:sz w:val="24"/>
                <w:szCs w:val="24"/>
                <w:lang w:eastAsia="en-US" w:bidi="en-US"/>
              </w:rPr>
              <w:t xml:space="preserve"> </w:t>
            </w:r>
            <w:r w:rsidRPr="00B92C77">
              <w:rPr>
                <w:rFonts w:ascii="Times New Roman" w:hAnsi="Times New Roman" w:cs="Times New Roman"/>
                <w:sz w:val="24"/>
                <w:szCs w:val="24"/>
                <w:lang w:eastAsia="en-US" w:bidi="en-US"/>
              </w:rPr>
              <w:t>муниципальных учреждений культуры»</w:t>
            </w:r>
          </w:p>
        </w:tc>
      </w:tr>
      <w:tr w:rsidR="00277DB8" w:rsidRPr="005F5CBC"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AC0B1D" w:rsidRDefault="00277DB8" w:rsidP="00277DB8">
            <w:pPr>
              <w:pStyle w:val="ConsPlusCell"/>
              <w:spacing w:line="276" w:lineRule="auto"/>
              <w:rPr>
                <w:lang w:val="en-US" w:eastAsia="en-US" w:bidi="en-US"/>
              </w:rPr>
            </w:pPr>
            <w:r w:rsidRPr="00AC0B1D">
              <w:rPr>
                <w:lang w:val="en-US" w:eastAsia="en-US" w:bidi="en-US"/>
              </w:rPr>
              <w:t xml:space="preserve">Целевые индикаторы подпрограммы </w:t>
            </w:r>
          </w:p>
        </w:tc>
        <w:tc>
          <w:tcPr>
            <w:tcW w:w="5688" w:type="dxa"/>
            <w:tcBorders>
              <w:top w:val="single" w:sz="4" w:space="0" w:color="auto"/>
              <w:left w:val="single" w:sz="4" w:space="0" w:color="auto"/>
              <w:bottom w:val="single" w:sz="4" w:space="0" w:color="auto"/>
              <w:right w:val="single" w:sz="4" w:space="0" w:color="auto"/>
            </w:tcBorders>
            <w:hideMark/>
          </w:tcPr>
          <w:p w:rsidR="00277DB8" w:rsidRPr="00B92C77" w:rsidRDefault="00B92C77" w:rsidP="00021902">
            <w:pPr>
              <w:pStyle w:val="ConsPlusNormal"/>
              <w:widowControl/>
              <w:spacing w:line="276" w:lineRule="auto"/>
              <w:ind w:firstLine="0"/>
              <w:jc w:val="both"/>
              <w:rPr>
                <w:rFonts w:ascii="Times New Roman" w:hAnsi="Times New Roman" w:cs="Times New Roman"/>
                <w:bCs/>
                <w:sz w:val="24"/>
                <w:szCs w:val="24"/>
                <w:lang w:eastAsia="en-US" w:bidi="en-US"/>
              </w:rPr>
            </w:pPr>
            <w:r w:rsidRPr="00B92C77">
              <w:rPr>
                <w:rFonts w:ascii="Times New Roman" w:hAnsi="Times New Roman" w:cs="Times New Roman"/>
                <w:bCs/>
                <w:sz w:val="24"/>
                <w:szCs w:val="24"/>
                <w:lang w:eastAsia="en-US" w:bidi="en-US"/>
              </w:rPr>
              <w:t>число посещений городских библиотек;</w:t>
            </w:r>
            <w:r w:rsidRPr="00B92C77">
              <w:rPr>
                <w:rFonts w:ascii="Times New Roman" w:hAnsi="Times New Roman" w:cs="Times New Roman"/>
                <w:bCs/>
                <w:sz w:val="24"/>
                <w:szCs w:val="24"/>
                <w:lang w:eastAsia="en-US" w:bidi="en-US"/>
              </w:rPr>
              <w:br/>
            </w:r>
            <w:r w:rsidR="00277DB8" w:rsidRPr="00B92C77">
              <w:rPr>
                <w:rFonts w:ascii="Times New Roman" w:hAnsi="Times New Roman" w:cs="Times New Roman"/>
                <w:bCs/>
                <w:sz w:val="24"/>
                <w:szCs w:val="24"/>
                <w:lang w:eastAsia="en-US" w:bidi="en-US"/>
              </w:rPr>
              <w:t>книговыдача в библиотеках города;</w:t>
            </w:r>
          </w:p>
          <w:p w:rsidR="00277DB8" w:rsidRPr="00B92C77" w:rsidRDefault="00277DB8" w:rsidP="00021902">
            <w:pPr>
              <w:pStyle w:val="ConsPlusNormal"/>
              <w:widowControl/>
              <w:spacing w:line="276" w:lineRule="auto"/>
              <w:ind w:firstLine="0"/>
              <w:jc w:val="both"/>
              <w:rPr>
                <w:rFonts w:ascii="Times New Roman" w:hAnsi="Times New Roman" w:cs="Times New Roman"/>
                <w:bCs/>
                <w:sz w:val="24"/>
                <w:szCs w:val="24"/>
                <w:lang w:eastAsia="en-US" w:bidi="en-US"/>
              </w:rPr>
            </w:pPr>
            <w:r w:rsidRPr="00B92C77">
              <w:rPr>
                <w:rFonts w:ascii="Times New Roman" w:hAnsi="Times New Roman" w:cs="Times New Roman"/>
                <w:bCs/>
                <w:sz w:val="24"/>
                <w:szCs w:val="24"/>
                <w:lang w:eastAsia="en-US" w:bidi="en-US"/>
              </w:rPr>
              <w:t>количество новых изданий, поступивших в библиотечные фонды городских библиотек;</w:t>
            </w:r>
          </w:p>
          <w:p w:rsidR="00277DB8" w:rsidRPr="00B92C77" w:rsidRDefault="00277DB8" w:rsidP="00021902">
            <w:pPr>
              <w:pStyle w:val="ConsPlusNormal"/>
              <w:widowControl/>
              <w:spacing w:line="276" w:lineRule="auto"/>
              <w:ind w:firstLine="0"/>
              <w:jc w:val="both"/>
              <w:rPr>
                <w:rFonts w:ascii="Times New Roman" w:hAnsi="Times New Roman" w:cs="Times New Roman"/>
                <w:bCs/>
                <w:sz w:val="24"/>
                <w:szCs w:val="24"/>
                <w:lang w:eastAsia="en-US" w:bidi="en-US"/>
              </w:rPr>
            </w:pPr>
            <w:r w:rsidRPr="00B92C77">
              <w:rPr>
                <w:rFonts w:ascii="Times New Roman" w:hAnsi="Times New Roman" w:cs="Times New Roman"/>
                <w:bCs/>
                <w:sz w:val="24"/>
                <w:szCs w:val="24"/>
                <w:lang w:eastAsia="en-US" w:bidi="en-US"/>
              </w:rPr>
              <w:t>доля библиотек, подключенных к сети Интернет, в общем количестве городских библиотек;</w:t>
            </w:r>
          </w:p>
          <w:p w:rsidR="00277DB8" w:rsidRPr="00B92C77" w:rsidRDefault="00277DB8" w:rsidP="00021902">
            <w:pPr>
              <w:pStyle w:val="ConsPlusNormal"/>
              <w:widowControl/>
              <w:spacing w:line="276" w:lineRule="auto"/>
              <w:ind w:firstLine="0"/>
              <w:jc w:val="both"/>
              <w:rPr>
                <w:rFonts w:ascii="Times New Roman" w:hAnsi="Times New Roman" w:cs="Times New Roman"/>
                <w:bCs/>
                <w:sz w:val="24"/>
                <w:szCs w:val="24"/>
                <w:lang w:eastAsia="en-US" w:bidi="en-US"/>
              </w:rPr>
            </w:pPr>
            <w:r w:rsidRPr="00B92C77">
              <w:rPr>
                <w:rFonts w:ascii="Times New Roman" w:hAnsi="Times New Roman" w:cs="Times New Roman"/>
                <w:bCs/>
                <w:sz w:val="24"/>
                <w:szCs w:val="24"/>
                <w:lang w:eastAsia="en-US" w:bidi="en-US"/>
              </w:rPr>
              <w:t>доля представленных (во всех формах) зрителю музейных предметов в общем количестве музейных предметов основного фонда;</w:t>
            </w:r>
          </w:p>
          <w:p w:rsidR="00277DB8" w:rsidRPr="00B92C77" w:rsidRDefault="00277DB8" w:rsidP="00021902">
            <w:pPr>
              <w:pStyle w:val="ConsPlusNormal"/>
              <w:widowControl/>
              <w:spacing w:line="276" w:lineRule="auto"/>
              <w:ind w:firstLine="0"/>
              <w:jc w:val="both"/>
              <w:rPr>
                <w:rFonts w:ascii="Times New Roman" w:hAnsi="Times New Roman" w:cs="Times New Roman"/>
                <w:bCs/>
                <w:sz w:val="24"/>
                <w:szCs w:val="24"/>
                <w:lang w:eastAsia="en-US" w:bidi="en-US"/>
              </w:rPr>
            </w:pPr>
            <w:r w:rsidRPr="00B92C77">
              <w:rPr>
                <w:rFonts w:ascii="Times New Roman" w:hAnsi="Times New Roman" w:cs="Times New Roman"/>
                <w:bCs/>
                <w:sz w:val="24"/>
                <w:szCs w:val="24"/>
                <w:lang w:eastAsia="en-US" w:bidi="en-US"/>
              </w:rPr>
              <w:t>увеличение количества выставочных проектов,</w:t>
            </w:r>
            <w:r w:rsidRPr="00390320">
              <w:rPr>
                <w:rFonts w:ascii="Times New Roman" w:hAnsi="Times New Roman" w:cs="Times New Roman"/>
                <w:bCs/>
                <w:color w:val="FF0000"/>
                <w:sz w:val="24"/>
                <w:szCs w:val="24"/>
                <w:lang w:eastAsia="en-US" w:bidi="en-US"/>
              </w:rPr>
              <w:t xml:space="preserve"> </w:t>
            </w:r>
            <w:r w:rsidRPr="00B92C77">
              <w:rPr>
                <w:rFonts w:ascii="Times New Roman" w:hAnsi="Times New Roman" w:cs="Times New Roman"/>
                <w:bCs/>
                <w:sz w:val="24"/>
                <w:szCs w:val="24"/>
                <w:lang w:eastAsia="en-US" w:bidi="en-US"/>
              </w:rPr>
              <w:t>реализуемых на территории г.Сосновоборска;</w:t>
            </w:r>
          </w:p>
          <w:p w:rsidR="00277DB8" w:rsidRPr="00AC0B1D" w:rsidRDefault="00277DB8" w:rsidP="00021902">
            <w:pPr>
              <w:pStyle w:val="ConsPlusNormal"/>
              <w:widowControl/>
              <w:spacing w:line="276" w:lineRule="auto"/>
              <w:ind w:firstLine="0"/>
              <w:jc w:val="both"/>
              <w:rPr>
                <w:rFonts w:ascii="Times New Roman" w:hAnsi="Times New Roman" w:cs="Times New Roman"/>
                <w:bCs/>
                <w:sz w:val="24"/>
                <w:szCs w:val="24"/>
                <w:lang w:eastAsia="en-US" w:bidi="en-US"/>
              </w:rPr>
            </w:pPr>
            <w:r w:rsidRPr="00B92C77">
              <w:rPr>
                <w:rFonts w:ascii="Times New Roman" w:hAnsi="Times New Roman" w:cs="Times New Roman"/>
                <w:bCs/>
                <w:sz w:val="24"/>
                <w:szCs w:val="24"/>
                <w:lang w:eastAsia="en-US" w:bidi="en-US"/>
              </w:rPr>
              <w:t>доля библиотечных фондов, переведённых в электронную форму</w:t>
            </w:r>
          </w:p>
        </w:tc>
      </w:tr>
      <w:tr w:rsidR="00277DB8" w:rsidRPr="005F5CBC"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AC0B1D" w:rsidRDefault="00277DB8" w:rsidP="00277DB8">
            <w:pPr>
              <w:pStyle w:val="ConsPlusCell"/>
              <w:spacing w:line="276" w:lineRule="auto"/>
              <w:rPr>
                <w:lang w:val="en-US" w:eastAsia="en-US" w:bidi="en-US"/>
              </w:rPr>
            </w:pPr>
            <w:r w:rsidRPr="00AC0B1D">
              <w:rPr>
                <w:lang w:val="en-US" w:eastAsia="en-US" w:bidi="en-US"/>
              </w:rPr>
              <w:t>Сроки реализации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AC0B1D" w:rsidRDefault="00277DB8" w:rsidP="002E57CD">
            <w:pPr>
              <w:pStyle w:val="ConsPlusCell"/>
              <w:spacing w:line="276" w:lineRule="auto"/>
              <w:rPr>
                <w:lang w:val="en-US" w:eastAsia="en-US" w:bidi="en-US"/>
              </w:rPr>
            </w:pPr>
            <w:r w:rsidRPr="00AC0B1D">
              <w:rPr>
                <w:lang w:val="en-US" w:eastAsia="en-US" w:bidi="en-US"/>
              </w:rPr>
              <w:t>20</w:t>
            </w:r>
            <w:r w:rsidR="00AC0B1D" w:rsidRPr="00AC0B1D">
              <w:rPr>
                <w:lang w:eastAsia="en-US" w:bidi="en-US"/>
              </w:rPr>
              <w:t>2</w:t>
            </w:r>
            <w:r w:rsidR="002E57CD">
              <w:rPr>
                <w:lang w:eastAsia="en-US" w:bidi="en-US"/>
              </w:rPr>
              <w:t>2</w:t>
            </w:r>
            <w:r w:rsidRPr="00AC0B1D">
              <w:rPr>
                <w:lang w:val="en-US" w:eastAsia="en-US" w:bidi="en-US"/>
              </w:rPr>
              <w:t>– 20</w:t>
            </w:r>
            <w:r w:rsidR="00D67321" w:rsidRPr="00AC0B1D">
              <w:rPr>
                <w:lang w:eastAsia="en-US" w:bidi="en-US"/>
              </w:rPr>
              <w:t>2</w:t>
            </w:r>
            <w:r w:rsidR="002E57CD">
              <w:rPr>
                <w:lang w:eastAsia="en-US" w:bidi="en-US"/>
              </w:rPr>
              <w:t>4</w:t>
            </w:r>
            <w:r w:rsidRPr="00AC0B1D">
              <w:rPr>
                <w:lang w:eastAsia="en-US" w:bidi="en-US"/>
              </w:rPr>
              <w:t xml:space="preserve"> </w:t>
            </w:r>
            <w:r w:rsidRPr="00AC0B1D">
              <w:rPr>
                <w:lang w:val="en-US" w:eastAsia="en-US" w:bidi="en-US"/>
              </w:rPr>
              <w:t>годы</w:t>
            </w:r>
          </w:p>
        </w:tc>
      </w:tr>
      <w:tr w:rsidR="00277DB8" w:rsidRPr="005F5CBC"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BE17C4" w:rsidRDefault="00277DB8" w:rsidP="00277DB8">
            <w:pPr>
              <w:pStyle w:val="ConsPlusCell"/>
              <w:spacing w:line="276" w:lineRule="auto"/>
              <w:rPr>
                <w:lang w:eastAsia="en-US" w:bidi="en-US"/>
              </w:rPr>
            </w:pPr>
            <w:r w:rsidRPr="00BE17C4">
              <w:rPr>
                <w:lang w:eastAsia="en-US" w:bidi="en-US"/>
              </w:rPr>
              <w:t xml:space="preserve">Объемы и источники финансирования подпрограммы </w:t>
            </w:r>
          </w:p>
        </w:tc>
        <w:tc>
          <w:tcPr>
            <w:tcW w:w="5688" w:type="dxa"/>
            <w:tcBorders>
              <w:top w:val="single" w:sz="4" w:space="0" w:color="auto"/>
              <w:left w:val="single" w:sz="4" w:space="0" w:color="auto"/>
              <w:bottom w:val="single" w:sz="4" w:space="0" w:color="auto"/>
              <w:right w:val="single" w:sz="4" w:space="0" w:color="auto"/>
            </w:tcBorders>
            <w:hideMark/>
          </w:tcPr>
          <w:p w:rsidR="00277DB8" w:rsidRPr="00BE17C4" w:rsidRDefault="00277DB8" w:rsidP="00277DB8">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 xml:space="preserve">Общий объем финансирования подпрограммы – </w:t>
            </w:r>
            <w:r w:rsidR="003A2BE7">
              <w:rPr>
                <w:rFonts w:ascii="Times New Roman" w:hAnsi="Times New Roman" w:cs="Times New Roman"/>
                <w:sz w:val="24"/>
                <w:szCs w:val="24"/>
              </w:rPr>
              <w:t>43 581,90</w:t>
            </w:r>
            <w:r w:rsidR="00DD12A8" w:rsidRPr="00BE17C4">
              <w:rPr>
                <w:rFonts w:ascii="Times New Roman" w:hAnsi="Times New Roman" w:cs="Times New Roman"/>
                <w:sz w:val="24"/>
                <w:szCs w:val="24"/>
              </w:rPr>
              <w:t xml:space="preserve"> </w:t>
            </w:r>
            <w:r w:rsidRPr="00BE17C4">
              <w:rPr>
                <w:rFonts w:ascii="Times New Roman" w:hAnsi="Times New Roman" w:cs="Times New Roman"/>
                <w:sz w:val="24"/>
                <w:szCs w:val="24"/>
              </w:rPr>
              <w:t>тыс. руб., в том числе по годам:</w:t>
            </w:r>
          </w:p>
          <w:p w:rsidR="00277DB8" w:rsidRPr="00BE17C4" w:rsidRDefault="00277DB8" w:rsidP="00277DB8">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w:t>
            </w:r>
            <w:r w:rsidR="00C23626" w:rsidRPr="00BE17C4">
              <w:rPr>
                <w:rFonts w:ascii="Times New Roman" w:hAnsi="Times New Roman" w:cs="Times New Roman"/>
                <w:sz w:val="24"/>
                <w:szCs w:val="24"/>
              </w:rPr>
              <w:t>2</w:t>
            </w:r>
            <w:r w:rsidR="003A2BE7">
              <w:rPr>
                <w:rFonts w:ascii="Times New Roman" w:hAnsi="Times New Roman" w:cs="Times New Roman"/>
                <w:sz w:val="24"/>
                <w:szCs w:val="24"/>
              </w:rPr>
              <w:t>2</w:t>
            </w:r>
            <w:r w:rsidRPr="00BE17C4">
              <w:rPr>
                <w:rFonts w:ascii="Times New Roman" w:hAnsi="Times New Roman" w:cs="Times New Roman"/>
                <w:sz w:val="24"/>
                <w:szCs w:val="24"/>
              </w:rPr>
              <w:t xml:space="preserve"> год –</w:t>
            </w:r>
            <w:r w:rsidR="003A2BE7">
              <w:rPr>
                <w:rFonts w:ascii="Times New Roman" w:hAnsi="Times New Roman" w:cs="Times New Roman"/>
                <w:sz w:val="24"/>
                <w:szCs w:val="24"/>
              </w:rPr>
              <w:t xml:space="preserve"> 14 527,30</w:t>
            </w:r>
            <w:r w:rsidR="003A2BE7" w:rsidRPr="00BE17C4">
              <w:rPr>
                <w:rFonts w:ascii="Times New Roman" w:hAnsi="Times New Roman" w:cs="Times New Roman"/>
                <w:sz w:val="24"/>
                <w:szCs w:val="24"/>
              </w:rPr>
              <w:t xml:space="preserve"> </w:t>
            </w:r>
            <w:r w:rsidRPr="00BE17C4">
              <w:rPr>
                <w:rFonts w:ascii="Times New Roman" w:hAnsi="Times New Roman" w:cs="Times New Roman"/>
                <w:sz w:val="24"/>
                <w:szCs w:val="24"/>
              </w:rPr>
              <w:t>тыс. руб.;</w:t>
            </w:r>
          </w:p>
          <w:p w:rsidR="00277DB8" w:rsidRPr="00BE17C4" w:rsidRDefault="00FC2632" w:rsidP="00277DB8">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3A2BE7">
              <w:rPr>
                <w:rFonts w:ascii="Times New Roman" w:hAnsi="Times New Roman" w:cs="Times New Roman"/>
                <w:sz w:val="24"/>
                <w:szCs w:val="24"/>
              </w:rPr>
              <w:t>3</w:t>
            </w:r>
            <w:r w:rsidR="00277DB8" w:rsidRPr="00BE17C4">
              <w:rPr>
                <w:rFonts w:ascii="Times New Roman" w:hAnsi="Times New Roman" w:cs="Times New Roman"/>
                <w:sz w:val="24"/>
                <w:szCs w:val="24"/>
              </w:rPr>
              <w:t xml:space="preserve"> год – </w:t>
            </w:r>
            <w:r w:rsidR="00BA2C0F">
              <w:rPr>
                <w:rFonts w:ascii="Times New Roman" w:hAnsi="Times New Roman" w:cs="Times New Roman"/>
                <w:sz w:val="24"/>
                <w:szCs w:val="24"/>
              </w:rPr>
              <w:t>14 527,30</w:t>
            </w:r>
            <w:r w:rsidR="00C23626" w:rsidRPr="00BE17C4">
              <w:rPr>
                <w:rFonts w:ascii="Times New Roman" w:hAnsi="Times New Roman" w:cs="Times New Roman"/>
                <w:sz w:val="24"/>
                <w:szCs w:val="24"/>
              </w:rPr>
              <w:t xml:space="preserve"> </w:t>
            </w:r>
            <w:r w:rsidR="00277DB8" w:rsidRPr="00BE17C4">
              <w:rPr>
                <w:rFonts w:ascii="Times New Roman" w:hAnsi="Times New Roman" w:cs="Times New Roman"/>
                <w:sz w:val="24"/>
                <w:szCs w:val="24"/>
              </w:rPr>
              <w:t>тыс. руб.;</w:t>
            </w:r>
          </w:p>
          <w:p w:rsidR="00277DB8" w:rsidRPr="00BE17C4" w:rsidRDefault="00FC2632" w:rsidP="00277DB8">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3A2BE7">
              <w:rPr>
                <w:rFonts w:ascii="Times New Roman" w:hAnsi="Times New Roman" w:cs="Times New Roman"/>
                <w:sz w:val="24"/>
                <w:szCs w:val="24"/>
              </w:rPr>
              <w:t>4</w:t>
            </w:r>
            <w:r w:rsidR="00277DB8" w:rsidRPr="00BE17C4">
              <w:rPr>
                <w:rFonts w:ascii="Times New Roman" w:hAnsi="Times New Roman" w:cs="Times New Roman"/>
                <w:sz w:val="24"/>
                <w:szCs w:val="24"/>
              </w:rPr>
              <w:t xml:space="preserve"> год – </w:t>
            </w:r>
            <w:r w:rsidR="00BA2C0F">
              <w:rPr>
                <w:rFonts w:ascii="Times New Roman" w:hAnsi="Times New Roman" w:cs="Times New Roman"/>
                <w:sz w:val="24"/>
                <w:szCs w:val="24"/>
              </w:rPr>
              <w:t>14 527,30</w:t>
            </w:r>
            <w:r w:rsidR="00C23626" w:rsidRPr="00BE17C4">
              <w:rPr>
                <w:rFonts w:ascii="Times New Roman" w:hAnsi="Times New Roman" w:cs="Times New Roman"/>
                <w:sz w:val="24"/>
                <w:szCs w:val="24"/>
              </w:rPr>
              <w:t xml:space="preserve"> </w:t>
            </w:r>
            <w:r w:rsidR="00277DB8" w:rsidRPr="00BE17C4">
              <w:rPr>
                <w:rFonts w:ascii="Times New Roman" w:hAnsi="Times New Roman" w:cs="Times New Roman"/>
                <w:sz w:val="24"/>
                <w:szCs w:val="24"/>
              </w:rPr>
              <w:t>тыс. руб.</w:t>
            </w:r>
          </w:p>
          <w:p w:rsidR="00277DB8" w:rsidRPr="00BE17C4" w:rsidRDefault="00277DB8" w:rsidP="00277DB8">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 xml:space="preserve">Общий объем финансирования за счет средств федерального бюджета – </w:t>
            </w:r>
            <w:r w:rsidR="00BA2C0F">
              <w:rPr>
                <w:rFonts w:ascii="Times New Roman" w:hAnsi="Times New Roman" w:cs="Times New Roman"/>
                <w:sz w:val="24"/>
                <w:szCs w:val="24"/>
              </w:rPr>
              <w:t xml:space="preserve">0,00 </w:t>
            </w:r>
            <w:r w:rsidRPr="00BE17C4">
              <w:rPr>
                <w:rFonts w:ascii="Times New Roman" w:hAnsi="Times New Roman" w:cs="Times New Roman"/>
                <w:sz w:val="24"/>
                <w:szCs w:val="24"/>
              </w:rPr>
              <w:t>тыс. руб., из них по годам:</w:t>
            </w:r>
          </w:p>
          <w:p w:rsidR="00277DB8" w:rsidRPr="00BE17C4" w:rsidRDefault="00C23626" w:rsidP="00277DB8">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1237F2">
              <w:rPr>
                <w:rFonts w:ascii="Times New Roman" w:hAnsi="Times New Roman" w:cs="Times New Roman"/>
                <w:sz w:val="24"/>
                <w:szCs w:val="24"/>
              </w:rPr>
              <w:t>2</w:t>
            </w:r>
            <w:r w:rsidR="00277DB8" w:rsidRPr="00BE17C4">
              <w:rPr>
                <w:rFonts w:ascii="Times New Roman" w:hAnsi="Times New Roman" w:cs="Times New Roman"/>
                <w:sz w:val="24"/>
                <w:szCs w:val="24"/>
              </w:rPr>
              <w:t xml:space="preserve"> год – </w:t>
            </w:r>
            <w:r w:rsidR="00BA2C0F">
              <w:rPr>
                <w:rFonts w:ascii="Times New Roman" w:hAnsi="Times New Roman" w:cs="Times New Roman"/>
                <w:sz w:val="24"/>
                <w:szCs w:val="24"/>
              </w:rPr>
              <w:t>0,00</w:t>
            </w:r>
            <w:r w:rsidR="00277DB8" w:rsidRPr="00BE17C4">
              <w:rPr>
                <w:rFonts w:ascii="Times New Roman" w:hAnsi="Times New Roman" w:cs="Times New Roman"/>
                <w:sz w:val="24"/>
                <w:szCs w:val="24"/>
              </w:rPr>
              <w:t xml:space="preserve"> руб.;</w:t>
            </w:r>
          </w:p>
          <w:p w:rsidR="00277DB8" w:rsidRPr="00BE17C4" w:rsidRDefault="00C23626" w:rsidP="00277DB8">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1237F2">
              <w:rPr>
                <w:rFonts w:ascii="Times New Roman" w:hAnsi="Times New Roman" w:cs="Times New Roman"/>
                <w:sz w:val="24"/>
                <w:szCs w:val="24"/>
              </w:rPr>
              <w:t>3</w:t>
            </w:r>
            <w:r w:rsidR="00277DB8" w:rsidRPr="00BE17C4">
              <w:rPr>
                <w:rFonts w:ascii="Times New Roman" w:hAnsi="Times New Roman" w:cs="Times New Roman"/>
                <w:sz w:val="24"/>
                <w:szCs w:val="24"/>
              </w:rPr>
              <w:t xml:space="preserve"> год – </w:t>
            </w:r>
            <w:r w:rsidR="00BE17C4" w:rsidRPr="00BE17C4">
              <w:rPr>
                <w:rFonts w:ascii="Times New Roman" w:hAnsi="Times New Roman" w:cs="Times New Roman"/>
                <w:sz w:val="24"/>
                <w:szCs w:val="24"/>
              </w:rPr>
              <w:t>0,00</w:t>
            </w:r>
            <w:r w:rsidR="00FA6C03" w:rsidRPr="00BE17C4">
              <w:rPr>
                <w:rFonts w:ascii="Times New Roman" w:hAnsi="Times New Roman" w:cs="Times New Roman"/>
                <w:sz w:val="24"/>
                <w:szCs w:val="24"/>
              </w:rPr>
              <w:t xml:space="preserve"> </w:t>
            </w:r>
            <w:r w:rsidR="00277DB8" w:rsidRPr="00BE17C4">
              <w:rPr>
                <w:rFonts w:ascii="Times New Roman" w:hAnsi="Times New Roman" w:cs="Times New Roman"/>
                <w:sz w:val="24"/>
                <w:szCs w:val="24"/>
              </w:rPr>
              <w:t>тыс. руб.;</w:t>
            </w:r>
          </w:p>
          <w:p w:rsidR="00455D59" w:rsidRPr="00BE17C4" w:rsidRDefault="00FC2632" w:rsidP="00455D5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1237F2">
              <w:rPr>
                <w:rFonts w:ascii="Times New Roman" w:hAnsi="Times New Roman" w:cs="Times New Roman"/>
                <w:sz w:val="24"/>
                <w:szCs w:val="24"/>
              </w:rPr>
              <w:t>4</w:t>
            </w:r>
            <w:r w:rsidR="00277DB8" w:rsidRPr="00BE17C4">
              <w:rPr>
                <w:rFonts w:ascii="Times New Roman" w:hAnsi="Times New Roman" w:cs="Times New Roman"/>
                <w:sz w:val="24"/>
                <w:szCs w:val="24"/>
              </w:rPr>
              <w:t xml:space="preserve"> год – </w:t>
            </w:r>
            <w:r w:rsidR="00C72BF7" w:rsidRPr="00BE17C4">
              <w:rPr>
                <w:rFonts w:ascii="Times New Roman" w:hAnsi="Times New Roman" w:cs="Times New Roman"/>
                <w:sz w:val="24"/>
                <w:szCs w:val="24"/>
              </w:rPr>
              <w:t>0,00</w:t>
            </w:r>
            <w:r w:rsidR="00277DB8" w:rsidRPr="00BE17C4">
              <w:rPr>
                <w:rFonts w:ascii="Times New Roman" w:hAnsi="Times New Roman" w:cs="Times New Roman"/>
                <w:sz w:val="24"/>
                <w:szCs w:val="24"/>
              </w:rPr>
              <w:t xml:space="preserve"> тыс. руб.</w:t>
            </w:r>
            <w:r w:rsidR="00455D59" w:rsidRPr="00BE17C4">
              <w:rPr>
                <w:rFonts w:ascii="Times New Roman" w:hAnsi="Times New Roman" w:cs="Times New Roman"/>
                <w:sz w:val="24"/>
                <w:szCs w:val="24"/>
              </w:rPr>
              <w:t xml:space="preserve"> </w:t>
            </w:r>
          </w:p>
          <w:p w:rsidR="00455D59" w:rsidRPr="00BE17C4" w:rsidRDefault="00455D59" w:rsidP="00455D5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 xml:space="preserve">Общий объем финансирования за счет средств краевого бюджета – </w:t>
            </w:r>
            <w:r w:rsidR="00FA6C03" w:rsidRPr="00BE17C4">
              <w:rPr>
                <w:rFonts w:ascii="Times New Roman" w:hAnsi="Times New Roman" w:cs="Times New Roman"/>
                <w:sz w:val="24"/>
                <w:szCs w:val="24"/>
              </w:rPr>
              <w:t>84,30</w:t>
            </w:r>
            <w:r w:rsidRPr="00BE17C4">
              <w:rPr>
                <w:rFonts w:ascii="Times New Roman" w:hAnsi="Times New Roman" w:cs="Times New Roman"/>
                <w:sz w:val="24"/>
                <w:szCs w:val="24"/>
              </w:rPr>
              <w:t xml:space="preserve"> тыс. руб., из них по годам:</w:t>
            </w:r>
          </w:p>
          <w:p w:rsidR="00455D59" w:rsidRPr="00BE17C4" w:rsidRDefault="00BE17C4" w:rsidP="00455D5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1237F2">
              <w:rPr>
                <w:rFonts w:ascii="Times New Roman" w:hAnsi="Times New Roman" w:cs="Times New Roman"/>
                <w:sz w:val="24"/>
                <w:szCs w:val="24"/>
              </w:rPr>
              <w:t>2</w:t>
            </w:r>
            <w:r w:rsidR="00455D59" w:rsidRPr="00BE17C4">
              <w:rPr>
                <w:rFonts w:ascii="Times New Roman" w:hAnsi="Times New Roman" w:cs="Times New Roman"/>
                <w:sz w:val="24"/>
                <w:szCs w:val="24"/>
              </w:rPr>
              <w:t xml:space="preserve"> год – </w:t>
            </w:r>
            <w:r w:rsidR="005927DD" w:rsidRPr="00BE17C4">
              <w:rPr>
                <w:rFonts w:ascii="Times New Roman" w:hAnsi="Times New Roman" w:cs="Times New Roman"/>
                <w:sz w:val="24"/>
                <w:szCs w:val="24"/>
              </w:rPr>
              <w:t>2</w:t>
            </w:r>
            <w:r w:rsidR="009B588E" w:rsidRPr="00BE17C4">
              <w:rPr>
                <w:rFonts w:ascii="Times New Roman" w:hAnsi="Times New Roman" w:cs="Times New Roman"/>
                <w:sz w:val="24"/>
                <w:szCs w:val="24"/>
              </w:rPr>
              <w:t xml:space="preserve">8,10 </w:t>
            </w:r>
            <w:r w:rsidR="00455D59" w:rsidRPr="00BE17C4">
              <w:rPr>
                <w:rFonts w:ascii="Times New Roman" w:hAnsi="Times New Roman" w:cs="Times New Roman"/>
                <w:sz w:val="24"/>
                <w:szCs w:val="24"/>
              </w:rPr>
              <w:t>тыс. руб.;</w:t>
            </w:r>
          </w:p>
          <w:p w:rsidR="00277DB8" w:rsidRPr="00BE17C4" w:rsidRDefault="00455D59" w:rsidP="00277DB8">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w:t>
            </w:r>
            <w:r w:rsidR="003B2265" w:rsidRPr="00BE17C4">
              <w:rPr>
                <w:rFonts w:ascii="Times New Roman" w:hAnsi="Times New Roman" w:cs="Times New Roman"/>
                <w:sz w:val="24"/>
                <w:szCs w:val="24"/>
              </w:rPr>
              <w:t>2</w:t>
            </w:r>
            <w:r w:rsidR="001237F2">
              <w:rPr>
                <w:rFonts w:ascii="Times New Roman" w:hAnsi="Times New Roman" w:cs="Times New Roman"/>
                <w:sz w:val="24"/>
                <w:szCs w:val="24"/>
              </w:rPr>
              <w:t>3</w:t>
            </w:r>
            <w:r w:rsidRPr="00BE17C4">
              <w:rPr>
                <w:rFonts w:ascii="Times New Roman" w:hAnsi="Times New Roman" w:cs="Times New Roman"/>
                <w:sz w:val="24"/>
                <w:szCs w:val="24"/>
              </w:rPr>
              <w:t xml:space="preserve"> год – </w:t>
            </w:r>
            <w:r w:rsidR="009B588E" w:rsidRPr="00BE17C4">
              <w:rPr>
                <w:rFonts w:ascii="Times New Roman" w:hAnsi="Times New Roman" w:cs="Times New Roman"/>
                <w:sz w:val="24"/>
                <w:szCs w:val="24"/>
              </w:rPr>
              <w:t>28,10</w:t>
            </w:r>
            <w:r w:rsidRPr="00BE17C4">
              <w:rPr>
                <w:rFonts w:ascii="Times New Roman" w:hAnsi="Times New Roman" w:cs="Times New Roman"/>
                <w:sz w:val="24"/>
                <w:szCs w:val="24"/>
              </w:rPr>
              <w:t xml:space="preserve"> тыс. руб.;</w:t>
            </w:r>
          </w:p>
          <w:p w:rsidR="00455D59" w:rsidRPr="00BE17C4" w:rsidRDefault="00BE17C4" w:rsidP="00277DB8">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1237F2">
              <w:rPr>
                <w:rFonts w:ascii="Times New Roman" w:hAnsi="Times New Roman" w:cs="Times New Roman"/>
                <w:sz w:val="24"/>
                <w:szCs w:val="24"/>
              </w:rPr>
              <w:t>4</w:t>
            </w:r>
            <w:r w:rsidR="00455D59" w:rsidRPr="00BE17C4">
              <w:rPr>
                <w:rFonts w:ascii="Times New Roman" w:hAnsi="Times New Roman" w:cs="Times New Roman"/>
                <w:sz w:val="24"/>
                <w:szCs w:val="24"/>
              </w:rPr>
              <w:t xml:space="preserve"> год – </w:t>
            </w:r>
            <w:r w:rsidR="009B588E" w:rsidRPr="00BE17C4">
              <w:rPr>
                <w:rFonts w:ascii="Times New Roman" w:hAnsi="Times New Roman" w:cs="Times New Roman"/>
                <w:sz w:val="24"/>
                <w:szCs w:val="24"/>
              </w:rPr>
              <w:t>28,10</w:t>
            </w:r>
            <w:r w:rsidR="00455D59" w:rsidRPr="00BE17C4">
              <w:rPr>
                <w:rFonts w:ascii="Times New Roman" w:hAnsi="Times New Roman" w:cs="Times New Roman"/>
                <w:sz w:val="24"/>
                <w:szCs w:val="24"/>
              </w:rPr>
              <w:t xml:space="preserve"> тыс. руб. </w:t>
            </w:r>
          </w:p>
          <w:p w:rsidR="00277DB8" w:rsidRPr="00BE17C4" w:rsidRDefault="00277DB8" w:rsidP="00277DB8">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 xml:space="preserve">Общий объем финансирования за счет средств муниципального бюджета – </w:t>
            </w:r>
            <w:r w:rsidR="008F6C7D">
              <w:rPr>
                <w:rFonts w:ascii="Times New Roman" w:hAnsi="Times New Roman" w:cs="Times New Roman"/>
                <w:sz w:val="24"/>
                <w:szCs w:val="24"/>
              </w:rPr>
              <w:t>38 847,60</w:t>
            </w:r>
            <w:r w:rsidRPr="00BE17C4">
              <w:rPr>
                <w:rFonts w:ascii="Times New Roman" w:hAnsi="Times New Roman" w:cs="Times New Roman"/>
                <w:sz w:val="24"/>
                <w:szCs w:val="24"/>
              </w:rPr>
              <w:t xml:space="preserve"> тыс. руб., из них по годам:</w:t>
            </w:r>
          </w:p>
          <w:p w:rsidR="00277DB8" w:rsidRPr="00BE17C4" w:rsidRDefault="00BE17C4" w:rsidP="00277DB8">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8F6C7D">
              <w:rPr>
                <w:rFonts w:ascii="Times New Roman" w:hAnsi="Times New Roman" w:cs="Times New Roman"/>
                <w:sz w:val="24"/>
                <w:szCs w:val="24"/>
              </w:rPr>
              <w:t>2</w:t>
            </w:r>
            <w:r w:rsidR="00277DB8" w:rsidRPr="00BE17C4">
              <w:rPr>
                <w:rFonts w:ascii="Times New Roman" w:hAnsi="Times New Roman" w:cs="Times New Roman"/>
                <w:sz w:val="24"/>
                <w:szCs w:val="24"/>
              </w:rPr>
              <w:t xml:space="preserve"> год –</w:t>
            </w:r>
            <w:r w:rsidR="008F6C7D">
              <w:rPr>
                <w:rFonts w:ascii="Times New Roman" w:hAnsi="Times New Roman" w:cs="Times New Roman"/>
                <w:sz w:val="24"/>
                <w:szCs w:val="24"/>
              </w:rPr>
              <w:t xml:space="preserve"> 12 949,20</w:t>
            </w:r>
            <w:r w:rsidR="008F6C7D" w:rsidRPr="00BE17C4">
              <w:rPr>
                <w:rFonts w:ascii="Times New Roman" w:hAnsi="Times New Roman" w:cs="Times New Roman"/>
                <w:sz w:val="24"/>
                <w:szCs w:val="24"/>
              </w:rPr>
              <w:t xml:space="preserve"> </w:t>
            </w:r>
            <w:r w:rsidR="00277DB8" w:rsidRPr="00BE17C4">
              <w:rPr>
                <w:rFonts w:ascii="Times New Roman" w:hAnsi="Times New Roman" w:cs="Times New Roman"/>
                <w:sz w:val="24"/>
                <w:szCs w:val="24"/>
              </w:rPr>
              <w:t>тыс. руб.;</w:t>
            </w:r>
          </w:p>
          <w:p w:rsidR="00277DB8" w:rsidRPr="00BE17C4" w:rsidRDefault="00BE17C4" w:rsidP="00277DB8">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8F6C7D">
              <w:rPr>
                <w:rFonts w:ascii="Times New Roman" w:hAnsi="Times New Roman" w:cs="Times New Roman"/>
                <w:sz w:val="24"/>
                <w:szCs w:val="24"/>
              </w:rPr>
              <w:t>3</w:t>
            </w:r>
            <w:r w:rsidR="00277DB8" w:rsidRPr="00BE17C4">
              <w:rPr>
                <w:rFonts w:ascii="Times New Roman" w:hAnsi="Times New Roman" w:cs="Times New Roman"/>
                <w:sz w:val="24"/>
                <w:szCs w:val="24"/>
              </w:rPr>
              <w:t xml:space="preserve"> год – </w:t>
            </w:r>
            <w:r w:rsidR="00BA2C0F">
              <w:rPr>
                <w:rFonts w:ascii="Times New Roman" w:hAnsi="Times New Roman" w:cs="Times New Roman"/>
                <w:sz w:val="24"/>
                <w:szCs w:val="24"/>
              </w:rPr>
              <w:t>12 949,20</w:t>
            </w:r>
            <w:r w:rsidR="00200114" w:rsidRPr="00BE17C4">
              <w:rPr>
                <w:rFonts w:ascii="Times New Roman" w:hAnsi="Times New Roman" w:cs="Times New Roman"/>
                <w:sz w:val="24"/>
                <w:szCs w:val="24"/>
              </w:rPr>
              <w:t xml:space="preserve"> </w:t>
            </w:r>
            <w:r w:rsidR="00277DB8" w:rsidRPr="00BE17C4">
              <w:rPr>
                <w:rFonts w:ascii="Times New Roman" w:hAnsi="Times New Roman" w:cs="Times New Roman"/>
                <w:sz w:val="24"/>
                <w:szCs w:val="24"/>
              </w:rPr>
              <w:t>тыс. руб.</w:t>
            </w:r>
          </w:p>
          <w:p w:rsidR="00277DB8" w:rsidRPr="00BE17C4" w:rsidRDefault="00BE17C4" w:rsidP="00277DB8">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8F6C7D">
              <w:rPr>
                <w:rFonts w:ascii="Times New Roman" w:hAnsi="Times New Roman" w:cs="Times New Roman"/>
                <w:sz w:val="24"/>
                <w:szCs w:val="24"/>
              </w:rPr>
              <w:t>4</w:t>
            </w:r>
            <w:r w:rsidR="00277DB8" w:rsidRPr="00BE17C4">
              <w:rPr>
                <w:rFonts w:ascii="Times New Roman" w:hAnsi="Times New Roman" w:cs="Times New Roman"/>
                <w:sz w:val="24"/>
                <w:szCs w:val="24"/>
              </w:rPr>
              <w:t xml:space="preserve"> год – </w:t>
            </w:r>
            <w:r w:rsidR="00BA2C0F">
              <w:rPr>
                <w:rFonts w:ascii="Times New Roman" w:hAnsi="Times New Roman" w:cs="Times New Roman"/>
                <w:sz w:val="24"/>
                <w:szCs w:val="24"/>
              </w:rPr>
              <w:t>12 949,20</w:t>
            </w:r>
            <w:r w:rsidR="00514AB2" w:rsidRPr="00BE17C4">
              <w:rPr>
                <w:rFonts w:ascii="Times New Roman" w:hAnsi="Times New Roman" w:cs="Times New Roman"/>
                <w:sz w:val="24"/>
                <w:szCs w:val="24"/>
              </w:rPr>
              <w:t xml:space="preserve"> </w:t>
            </w:r>
            <w:r w:rsidR="00277DB8" w:rsidRPr="00BE17C4">
              <w:rPr>
                <w:rFonts w:ascii="Times New Roman" w:hAnsi="Times New Roman" w:cs="Times New Roman"/>
                <w:sz w:val="24"/>
                <w:szCs w:val="24"/>
              </w:rPr>
              <w:t>тыс. руб.</w:t>
            </w:r>
          </w:p>
          <w:p w:rsidR="00277DB8" w:rsidRPr="00BE17C4" w:rsidRDefault="00277DB8" w:rsidP="00277DB8">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 xml:space="preserve">Общий объем финансирования из внебюджетных источников – </w:t>
            </w:r>
            <w:r w:rsidR="00BA2C0F">
              <w:rPr>
                <w:rFonts w:ascii="Times New Roman" w:hAnsi="Times New Roman" w:cs="Times New Roman"/>
                <w:sz w:val="24"/>
                <w:szCs w:val="24"/>
              </w:rPr>
              <w:t>4 650,00</w:t>
            </w:r>
            <w:r w:rsidRPr="00BE17C4">
              <w:rPr>
                <w:rFonts w:ascii="Times New Roman" w:hAnsi="Times New Roman" w:cs="Times New Roman"/>
                <w:sz w:val="24"/>
                <w:szCs w:val="24"/>
              </w:rPr>
              <w:t xml:space="preserve"> тыс. руб., из них по годам:</w:t>
            </w:r>
          </w:p>
          <w:p w:rsidR="00277DB8" w:rsidRPr="00BE17C4" w:rsidRDefault="00BE17C4" w:rsidP="00277DB8">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8F6C7D">
              <w:rPr>
                <w:rFonts w:ascii="Times New Roman" w:hAnsi="Times New Roman" w:cs="Times New Roman"/>
                <w:sz w:val="24"/>
                <w:szCs w:val="24"/>
              </w:rPr>
              <w:t>2</w:t>
            </w:r>
            <w:r w:rsidR="00277DB8" w:rsidRPr="00BE17C4">
              <w:rPr>
                <w:rFonts w:ascii="Times New Roman" w:hAnsi="Times New Roman" w:cs="Times New Roman"/>
                <w:sz w:val="24"/>
                <w:szCs w:val="24"/>
              </w:rPr>
              <w:t xml:space="preserve"> год – </w:t>
            </w:r>
            <w:r w:rsidR="00BA2C0F">
              <w:rPr>
                <w:rFonts w:ascii="Times New Roman" w:hAnsi="Times New Roman" w:cs="Times New Roman"/>
                <w:sz w:val="24"/>
                <w:szCs w:val="24"/>
              </w:rPr>
              <w:t>1 550,00</w:t>
            </w:r>
            <w:r w:rsidR="00277DB8" w:rsidRPr="00BE17C4">
              <w:rPr>
                <w:rFonts w:ascii="Times New Roman" w:hAnsi="Times New Roman" w:cs="Times New Roman"/>
                <w:sz w:val="24"/>
                <w:szCs w:val="24"/>
              </w:rPr>
              <w:t xml:space="preserve"> тыс. руб.;</w:t>
            </w:r>
          </w:p>
          <w:p w:rsidR="00277DB8" w:rsidRPr="00BE17C4" w:rsidRDefault="00C23626" w:rsidP="00277DB8">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8F6C7D">
              <w:rPr>
                <w:rFonts w:ascii="Times New Roman" w:hAnsi="Times New Roman" w:cs="Times New Roman"/>
                <w:sz w:val="24"/>
                <w:szCs w:val="24"/>
              </w:rPr>
              <w:t>3</w:t>
            </w:r>
            <w:r w:rsidR="00BA2C0F">
              <w:rPr>
                <w:rFonts w:ascii="Times New Roman" w:hAnsi="Times New Roman" w:cs="Times New Roman"/>
                <w:sz w:val="24"/>
                <w:szCs w:val="24"/>
              </w:rPr>
              <w:t xml:space="preserve"> год – 1 550</w:t>
            </w:r>
            <w:r w:rsidR="00277DB8" w:rsidRPr="00BE17C4">
              <w:rPr>
                <w:rFonts w:ascii="Times New Roman" w:hAnsi="Times New Roman" w:cs="Times New Roman"/>
                <w:sz w:val="24"/>
                <w:szCs w:val="24"/>
              </w:rPr>
              <w:t>,00 тыс. руб.;</w:t>
            </w:r>
          </w:p>
          <w:p w:rsidR="00277DB8" w:rsidRPr="005F5CBC" w:rsidRDefault="00C23626" w:rsidP="008F6C7D">
            <w:pPr>
              <w:widowControl w:val="0"/>
              <w:autoSpaceDE w:val="0"/>
              <w:autoSpaceDN w:val="0"/>
              <w:adjustRightInd w:val="0"/>
              <w:spacing w:after="0"/>
              <w:jc w:val="both"/>
              <w:rPr>
                <w:rFonts w:ascii="Times New Roman" w:hAnsi="Times New Roman" w:cs="Times New Roman"/>
                <w:color w:val="FF0000"/>
                <w:sz w:val="24"/>
                <w:szCs w:val="24"/>
              </w:rPr>
            </w:pPr>
            <w:r w:rsidRPr="00BE17C4">
              <w:rPr>
                <w:rFonts w:ascii="Times New Roman" w:hAnsi="Times New Roman" w:cs="Times New Roman"/>
                <w:sz w:val="24"/>
                <w:szCs w:val="24"/>
              </w:rPr>
              <w:t>202</w:t>
            </w:r>
            <w:r w:rsidR="008F6C7D">
              <w:rPr>
                <w:rFonts w:ascii="Times New Roman" w:hAnsi="Times New Roman" w:cs="Times New Roman"/>
                <w:sz w:val="24"/>
                <w:szCs w:val="24"/>
              </w:rPr>
              <w:t>4</w:t>
            </w:r>
            <w:r w:rsidR="00277DB8" w:rsidRPr="00BE17C4">
              <w:rPr>
                <w:rFonts w:ascii="Times New Roman" w:hAnsi="Times New Roman" w:cs="Times New Roman"/>
                <w:sz w:val="24"/>
                <w:szCs w:val="24"/>
              </w:rPr>
              <w:t xml:space="preserve"> год – </w:t>
            </w:r>
            <w:r w:rsidR="00BA2C0F">
              <w:rPr>
                <w:rFonts w:ascii="Times New Roman" w:hAnsi="Times New Roman" w:cs="Times New Roman"/>
                <w:sz w:val="24"/>
                <w:szCs w:val="24"/>
              </w:rPr>
              <w:t>1 5</w:t>
            </w:r>
            <w:r w:rsidR="00277DB8" w:rsidRPr="00BE17C4">
              <w:rPr>
                <w:rFonts w:ascii="Times New Roman" w:hAnsi="Times New Roman" w:cs="Times New Roman"/>
                <w:sz w:val="24"/>
                <w:szCs w:val="24"/>
              </w:rPr>
              <w:t>5</w:t>
            </w:r>
            <w:r w:rsidR="00BA2C0F">
              <w:rPr>
                <w:rFonts w:ascii="Times New Roman" w:hAnsi="Times New Roman" w:cs="Times New Roman"/>
                <w:sz w:val="24"/>
                <w:szCs w:val="24"/>
              </w:rPr>
              <w:t>0</w:t>
            </w:r>
            <w:r w:rsidR="00277DB8" w:rsidRPr="00BE17C4">
              <w:rPr>
                <w:rFonts w:ascii="Times New Roman" w:hAnsi="Times New Roman" w:cs="Times New Roman"/>
                <w:sz w:val="24"/>
                <w:szCs w:val="24"/>
              </w:rPr>
              <w:t>,00 тыс. руб.</w:t>
            </w:r>
          </w:p>
        </w:tc>
      </w:tr>
      <w:tr w:rsidR="00277DB8" w:rsidRPr="005F5CBC"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BE17C4" w:rsidRDefault="00277DB8" w:rsidP="00277DB8">
            <w:pPr>
              <w:pStyle w:val="ConsPlusCell"/>
              <w:spacing w:line="276" w:lineRule="auto"/>
              <w:rPr>
                <w:lang w:eastAsia="en-US" w:bidi="en-US"/>
              </w:rPr>
            </w:pPr>
            <w:r w:rsidRPr="00BE17C4">
              <w:rPr>
                <w:lang w:eastAsia="en-US" w:bidi="en-US"/>
              </w:rPr>
              <w:t>Система организации контроля за исполнением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BE17C4" w:rsidRDefault="003D7886" w:rsidP="00277DB8">
            <w:pPr>
              <w:pStyle w:val="ConsPlusCell"/>
              <w:spacing w:line="276" w:lineRule="auto"/>
              <w:rPr>
                <w:lang w:eastAsia="en-US" w:bidi="en-US"/>
              </w:rPr>
            </w:pPr>
            <w:r w:rsidRPr="00BE17C4">
              <w:rPr>
                <w:lang w:eastAsia="en-US" w:bidi="en-US"/>
              </w:rPr>
              <w:t>Управление культуры, спорта, туризма и молодежной политики администрации г.Сосновоборска, Управление планирования и экономического развития администрации г. Сосновоборска, Финансовое управление администрации г. Сосновоборска</w:t>
            </w:r>
          </w:p>
        </w:tc>
      </w:tr>
    </w:tbl>
    <w:p w:rsidR="00277DB8" w:rsidRPr="00BE17C4" w:rsidRDefault="00277DB8" w:rsidP="00277DB8">
      <w:pPr>
        <w:pStyle w:val="ConsPlusCell"/>
        <w:spacing w:after="240"/>
        <w:ind w:left="720"/>
        <w:jc w:val="center"/>
        <w:rPr>
          <w:rFonts w:eastAsiaTheme="minorEastAsia"/>
        </w:rPr>
      </w:pPr>
    </w:p>
    <w:p w:rsidR="00277DB8" w:rsidRPr="00BE17C4" w:rsidRDefault="00277DB8" w:rsidP="00277DB8">
      <w:pPr>
        <w:pStyle w:val="ConsPlusCell"/>
        <w:spacing w:after="240"/>
        <w:jc w:val="center"/>
        <w:rPr>
          <w:b/>
        </w:rPr>
      </w:pPr>
      <w:r w:rsidRPr="00BE17C4">
        <w:rPr>
          <w:rFonts w:eastAsiaTheme="minorEastAsia"/>
          <w:b/>
        </w:rPr>
        <w:t xml:space="preserve">2. </w:t>
      </w:r>
      <w:r w:rsidRPr="00BE17C4">
        <w:rPr>
          <w:b/>
        </w:rPr>
        <w:t>Основные разделы подпрограммы</w:t>
      </w:r>
    </w:p>
    <w:p w:rsidR="00277DB8" w:rsidRPr="00BE17C4" w:rsidRDefault="00277DB8" w:rsidP="00277DB8">
      <w:pPr>
        <w:pStyle w:val="ConsPlusCell"/>
        <w:spacing w:after="240" w:line="276" w:lineRule="auto"/>
        <w:jc w:val="center"/>
      </w:pPr>
      <w:r w:rsidRPr="00BE17C4">
        <w:t>2.1 Постановка проблемы и обоснование необходимости разработки подпрограммы</w:t>
      </w:r>
    </w:p>
    <w:p w:rsidR="00277DB8" w:rsidRPr="00BE17C4" w:rsidRDefault="00277DB8" w:rsidP="00277DB8">
      <w:pPr>
        <w:pStyle w:val="ConsPlusCell"/>
        <w:spacing w:line="276" w:lineRule="auto"/>
        <w:ind w:firstLine="708"/>
        <w:jc w:val="both"/>
      </w:pPr>
      <w:r w:rsidRPr="00BE17C4">
        <w:t>Подпрограмма направлена на решение цели «Создание условий для развития библиотечного и музейного дела на территории г. Сосновоборска».</w:t>
      </w:r>
    </w:p>
    <w:p w:rsidR="00277DB8" w:rsidRPr="00BE17C4" w:rsidRDefault="00277DB8" w:rsidP="00277DB8">
      <w:pPr>
        <w:autoSpaceDE w:val="0"/>
        <w:autoSpaceDN w:val="0"/>
        <w:adjustRightInd w:val="0"/>
        <w:spacing w:after="0"/>
        <w:ind w:firstLine="708"/>
        <w:jc w:val="both"/>
        <w:rPr>
          <w:rFonts w:ascii="Times New Roman" w:hAnsi="Times New Roman" w:cs="Times New Roman"/>
          <w:sz w:val="24"/>
          <w:szCs w:val="24"/>
        </w:rPr>
      </w:pPr>
      <w:r w:rsidRPr="00BE17C4">
        <w:rPr>
          <w:rFonts w:ascii="Times New Roman" w:hAnsi="Times New Roman" w:cs="Times New Roman"/>
          <w:sz w:val="24"/>
          <w:szCs w:val="24"/>
        </w:rPr>
        <w:t>Важную роль в сохранении культурного наследия г. Сосновоборска играет МАУК БМК, в котором собраны накопленные человечеством знания, образцы и ценности мировой, национальной и местной материальной и духовной культуры.</w:t>
      </w:r>
    </w:p>
    <w:p w:rsidR="00277DB8" w:rsidRPr="00BE17C4" w:rsidRDefault="00277DB8" w:rsidP="00277DB8">
      <w:pPr>
        <w:autoSpaceDE w:val="0"/>
        <w:autoSpaceDN w:val="0"/>
        <w:adjustRightInd w:val="0"/>
        <w:spacing w:after="0"/>
        <w:ind w:firstLine="708"/>
        <w:jc w:val="both"/>
        <w:rPr>
          <w:rFonts w:ascii="Times New Roman" w:hAnsi="Times New Roman" w:cs="Times New Roman"/>
          <w:sz w:val="24"/>
          <w:szCs w:val="24"/>
        </w:rPr>
      </w:pPr>
      <w:r w:rsidRPr="00BE17C4">
        <w:rPr>
          <w:rFonts w:ascii="Times New Roman" w:hAnsi="Times New Roman" w:cs="Times New Roman"/>
          <w:sz w:val="24"/>
          <w:szCs w:val="24"/>
        </w:rPr>
        <w:t xml:space="preserve">Основной объем библиотечных и музейных услуг населению города оказывают 2 библиотеки и музей, входящие в состав МАУК БМК, услугами библиотек города пользуется </w:t>
      </w:r>
      <w:r w:rsidR="007E2D4C">
        <w:rPr>
          <w:rFonts w:ascii="Times New Roman" w:hAnsi="Times New Roman" w:cs="Times New Roman"/>
          <w:sz w:val="24"/>
          <w:szCs w:val="24"/>
        </w:rPr>
        <w:t>около 30</w:t>
      </w:r>
      <w:r w:rsidRPr="00BE17C4">
        <w:rPr>
          <w:rFonts w:ascii="Times New Roman" w:hAnsi="Times New Roman" w:cs="Times New Roman"/>
          <w:sz w:val="24"/>
          <w:szCs w:val="24"/>
        </w:rPr>
        <w:t>% населения.</w:t>
      </w:r>
    </w:p>
    <w:p w:rsidR="00277DB8" w:rsidRPr="00BE17C4" w:rsidRDefault="00277DB8" w:rsidP="00277DB8">
      <w:pPr>
        <w:autoSpaceDE w:val="0"/>
        <w:autoSpaceDN w:val="0"/>
        <w:adjustRightInd w:val="0"/>
        <w:spacing w:after="0"/>
        <w:ind w:firstLine="708"/>
        <w:jc w:val="both"/>
        <w:rPr>
          <w:rFonts w:ascii="Times New Roman" w:hAnsi="Times New Roman" w:cs="Times New Roman"/>
          <w:sz w:val="24"/>
          <w:szCs w:val="24"/>
        </w:rPr>
      </w:pPr>
      <w:r w:rsidRPr="00BE17C4">
        <w:rPr>
          <w:rFonts w:ascii="Times New Roman" w:hAnsi="Times New Roman" w:cs="Times New Roman"/>
          <w:bCs/>
          <w:sz w:val="24"/>
          <w:szCs w:val="24"/>
        </w:rPr>
        <w:t xml:space="preserve">МАУК БМК г. Сосновоборска сегодня позиционируют себя как многофункциональный социально-культурный центр, </w:t>
      </w:r>
      <w:r w:rsidRPr="00BE17C4">
        <w:rPr>
          <w:rFonts w:ascii="Times New Roman" w:hAnsi="Times New Roman" w:cs="Times New Roman"/>
          <w:sz w:val="24"/>
          <w:szCs w:val="24"/>
        </w:rPr>
        <w:t>где значительное место отводится возрождению традиций семейного досуга, продвижению книги и чтения, популяризации истории и культуры.</w:t>
      </w:r>
      <w:r w:rsidR="00D72E86" w:rsidRPr="00BE17C4">
        <w:rPr>
          <w:rFonts w:ascii="Times New Roman" w:hAnsi="Times New Roman" w:cs="Times New Roman"/>
          <w:sz w:val="24"/>
          <w:szCs w:val="24"/>
        </w:rPr>
        <w:t xml:space="preserve"> В 201</w:t>
      </w:r>
      <w:r w:rsidR="0021739A" w:rsidRPr="00BE17C4">
        <w:rPr>
          <w:rFonts w:ascii="Times New Roman" w:hAnsi="Times New Roman" w:cs="Times New Roman"/>
          <w:sz w:val="24"/>
          <w:szCs w:val="24"/>
        </w:rPr>
        <w:t>8</w:t>
      </w:r>
      <w:r w:rsidR="00D72E86" w:rsidRPr="00BE17C4">
        <w:rPr>
          <w:rFonts w:ascii="Times New Roman" w:hAnsi="Times New Roman" w:cs="Times New Roman"/>
          <w:sz w:val="24"/>
          <w:szCs w:val="24"/>
        </w:rPr>
        <w:t xml:space="preserve"> году</w:t>
      </w:r>
      <w:r w:rsidR="0021739A" w:rsidRPr="00BE17C4">
        <w:rPr>
          <w:rFonts w:ascii="Times New Roman" w:hAnsi="Times New Roman" w:cs="Times New Roman"/>
          <w:sz w:val="24"/>
          <w:szCs w:val="24"/>
        </w:rPr>
        <w:t xml:space="preserve"> состоялось торжественное открытие городской библиотеки после </w:t>
      </w:r>
      <w:r w:rsidR="00D72E86" w:rsidRPr="00BE17C4">
        <w:rPr>
          <w:rFonts w:ascii="Times New Roman" w:hAnsi="Times New Roman" w:cs="Times New Roman"/>
          <w:sz w:val="24"/>
          <w:szCs w:val="24"/>
        </w:rPr>
        <w:t>капитальн</w:t>
      </w:r>
      <w:r w:rsidR="0021739A" w:rsidRPr="00BE17C4">
        <w:rPr>
          <w:rFonts w:ascii="Times New Roman" w:hAnsi="Times New Roman" w:cs="Times New Roman"/>
          <w:sz w:val="24"/>
          <w:szCs w:val="24"/>
        </w:rPr>
        <w:t>ого</w:t>
      </w:r>
      <w:r w:rsidR="00D72E86" w:rsidRPr="00BE17C4">
        <w:rPr>
          <w:rFonts w:ascii="Times New Roman" w:hAnsi="Times New Roman" w:cs="Times New Roman"/>
          <w:sz w:val="24"/>
          <w:szCs w:val="24"/>
        </w:rPr>
        <w:t xml:space="preserve"> ремонт</w:t>
      </w:r>
      <w:r w:rsidR="0021739A" w:rsidRPr="00BE17C4">
        <w:rPr>
          <w:rFonts w:ascii="Times New Roman" w:hAnsi="Times New Roman" w:cs="Times New Roman"/>
          <w:sz w:val="24"/>
          <w:szCs w:val="24"/>
        </w:rPr>
        <w:t>а</w:t>
      </w:r>
      <w:r w:rsidR="00D72E86" w:rsidRPr="00BE17C4">
        <w:rPr>
          <w:rFonts w:ascii="Times New Roman" w:hAnsi="Times New Roman" w:cs="Times New Roman"/>
          <w:sz w:val="24"/>
          <w:szCs w:val="24"/>
        </w:rPr>
        <w:t xml:space="preserve"> в рамках краевой государственной программы Красноярского края «Развитие культуры и туризма». После модернизации городской библиотеке вернули имя В.М.Шукшина.</w:t>
      </w:r>
    </w:p>
    <w:p w:rsidR="00277DB8" w:rsidRPr="00BE17C4" w:rsidRDefault="00277DB8" w:rsidP="00277DB8">
      <w:pPr>
        <w:autoSpaceDE w:val="0"/>
        <w:autoSpaceDN w:val="0"/>
        <w:adjustRightInd w:val="0"/>
        <w:spacing w:after="0"/>
        <w:ind w:firstLine="708"/>
        <w:jc w:val="both"/>
        <w:rPr>
          <w:rFonts w:ascii="Times New Roman" w:hAnsi="Times New Roman" w:cs="Times New Roman"/>
          <w:sz w:val="24"/>
          <w:szCs w:val="24"/>
        </w:rPr>
      </w:pPr>
      <w:r w:rsidRPr="00BE17C4">
        <w:rPr>
          <w:rFonts w:ascii="Times New Roman" w:hAnsi="Times New Roman" w:cs="Times New Roman"/>
          <w:sz w:val="24"/>
          <w:szCs w:val="24"/>
        </w:rPr>
        <w:t xml:space="preserve">Одним из принципов организации библиотечного и музейного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w:t>
      </w:r>
      <w:r w:rsidRPr="00961BFE">
        <w:rPr>
          <w:rFonts w:ascii="Times New Roman" w:hAnsi="Times New Roman" w:cs="Times New Roman"/>
          <w:sz w:val="24"/>
          <w:szCs w:val="24"/>
        </w:rPr>
        <w:t xml:space="preserve">культуре. Около </w:t>
      </w:r>
      <w:r w:rsidR="00D677AD">
        <w:rPr>
          <w:rFonts w:ascii="Times New Roman" w:hAnsi="Times New Roman" w:cs="Times New Roman"/>
          <w:sz w:val="24"/>
          <w:szCs w:val="24"/>
        </w:rPr>
        <w:t>70</w:t>
      </w:r>
      <w:r w:rsidR="00961BFE" w:rsidRPr="00961BFE">
        <w:rPr>
          <w:rFonts w:ascii="Times New Roman" w:hAnsi="Times New Roman" w:cs="Times New Roman"/>
          <w:sz w:val="24"/>
          <w:szCs w:val="24"/>
        </w:rPr>
        <w:t xml:space="preserve"> </w:t>
      </w:r>
      <w:r w:rsidRPr="00961BFE">
        <w:rPr>
          <w:rFonts w:ascii="Times New Roman" w:hAnsi="Times New Roman" w:cs="Times New Roman"/>
          <w:sz w:val="24"/>
          <w:szCs w:val="24"/>
        </w:rPr>
        <w:t xml:space="preserve">% детей, </w:t>
      </w:r>
      <w:r w:rsidR="004E58BC" w:rsidRPr="00961BFE">
        <w:rPr>
          <w:rFonts w:ascii="Times New Roman" w:hAnsi="Times New Roman" w:cs="Times New Roman"/>
          <w:sz w:val="24"/>
          <w:szCs w:val="24"/>
        </w:rPr>
        <w:t xml:space="preserve">в возрасте от 7 года до 15 лет, </w:t>
      </w:r>
      <w:r w:rsidRPr="00961BFE">
        <w:rPr>
          <w:rFonts w:ascii="Times New Roman" w:hAnsi="Times New Roman" w:cs="Times New Roman"/>
          <w:sz w:val="24"/>
          <w:szCs w:val="24"/>
        </w:rPr>
        <w:t>проживающих на территории г. Сосн</w:t>
      </w:r>
      <w:r w:rsidRPr="00BE17C4">
        <w:rPr>
          <w:rFonts w:ascii="Times New Roman" w:hAnsi="Times New Roman" w:cs="Times New Roman"/>
          <w:sz w:val="24"/>
          <w:szCs w:val="24"/>
        </w:rPr>
        <w:t>овоборска, пользуется услугами библиотек. Число посещений библиотек в 20</w:t>
      </w:r>
      <w:r w:rsidR="00D677AD">
        <w:rPr>
          <w:rFonts w:ascii="Times New Roman" w:hAnsi="Times New Roman" w:cs="Times New Roman"/>
          <w:sz w:val="24"/>
          <w:szCs w:val="24"/>
        </w:rPr>
        <w:t>20</w:t>
      </w:r>
      <w:r w:rsidRPr="00BE17C4">
        <w:rPr>
          <w:rFonts w:ascii="Times New Roman" w:hAnsi="Times New Roman" w:cs="Times New Roman"/>
          <w:sz w:val="24"/>
          <w:szCs w:val="24"/>
        </w:rPr>
        <w:t xml:space="preserve"> году составило </w:t>
      </w:r>
      <w:r w:rsidR="00D677AD">
        <w:rPr>
          <w:rFonts w:ascii="Times New Roman" w:hAnsi="Times New Roman" w:cs="Times New Roman"/>
          <w:sz w:val="24"/>
          <w:szCs w:val="24"/>
        </w:rPr>
        <w:t>51 353</w:t>
      </w:r>
      <w:r w:rsidRPr="00BE17C4">
        <w:rPr>
          <w:rFonts w:ascii="Times New Roman" w:hAnsi="Times New Roman" w:cs="Times New Roman"/>
          <w:sz w:val="24"/>
          <w:szCs w:val="24"/>
        </w:rPr>
        <w:t xml:space="preserve"> человек, выдано </w:t>
      </w:r>
      <w:r w:rsidR="00DE1B9C">
        <w:rPr>
          <w:rFonts w:ascii="Times New Roman" w:hAnsi="Times New Roman" w:cs="Times New Roman"/>
          <w:sz w:val="24"/>
          <w:szCs w:val="24"/>
        </w:rPr>
        <w:t>138</w:t>
      </w:r>
      <w:r w:rsidR="00D677AD">
        <w:rPr>
          <w:rFonts w:ascii="Times New Roman" w:hAnsi="Times New Roman" w:cs="Times New Roman"/>
          <w:sz w:val="24"/>
          <w:szCs w:val="24"/>
        </w:rPr>
        <w:t xml:space="preserve"> 694</w:t>
      </w:r>
      <w:r w:rsidRPr="00BE17C4">
        <w:rPr>
          <w:rFonts w:ascii="Times New Roman" w:hAnsi="Times New Roman" w:cs="Times New Roman"/>
          <w:sz w:val="24"/>
          <w:szCs w:val="24"/>
        </w:rPr>
        <w:t xml:space="preserve"> книг</w:t>
      </w:r>
      <w:r w:rsidR="00BE17C4" w:rsidRPr="00BE17C4">
        <w:rPr>
          <w:rFonts w:ascii="Times New Roman" w:hAnsi="Times New Roman" w:cs="Times New Roman"/>
          <w:sz w:val="24"/>
          <w:szCs w:val="24"/>
        </w:rPr>
        <w:t>а</w:t>
      </w:r>
      <w:r w:rsidRPr="00BE17C4">
        <w:rPr>
          <w:rFonts w:ascii="Times New Roman" w:hAnsi="Times New Roman" w:cs="Times New Roman"/>
          <w:sz w:val="24"/>
          <w:szCs w:val="24"/>
        </w:rPr>
        <w:t>.</w:t>
      </w:r>
    </w:p>
    <w:p w:rsidR="00277DB8" w:rsidRPr="00961BFE"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На б</w:t>
      </w:r>
      <w:r w:rsidR="00D72E86" w:rsidRPr="00961BFE">
        <w:rPr>
          <w:rFonts w:ascii="Times New Roman" w:hAnsi="Times New Roman" w:cs="Times New Roman"/>
          <w:sz w:val="24"/>
          <w:szCs w:val="24"/>
        </w:rPr>
        <w:t xml:space="preserve">азе МАУК БМК города проводятся </w:t>
      </w:r>
      <w:r w:rsidRPr="00961BFE">
        <w:rPr>
          <w:rFonts w:ascii="Times New Roman" w:hAnsi="Times New Roman" w:cs="Times New Roman"/>
          <w:sz w:val="24"/>
          <w:szCs w:val="24"/>
        </w:rPr>
        <w:t>мероприятия для различных целевых аудиторий в формате: лекций, диспутов, круглых столов, дискуссий, экскурсий, видеопрезентаций, мастер-классов, квест-игр, выставок.</w:t>
      </w:r>
    </w:p>
    <w:p w:rsidR="00277DB8" w:rsidRPr="00961BFE"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 xml:space="preserve">Количество посетителей МАУК БМК ежегодно растет, активно развивается справочно-информационное обслуживание пользователей в режиме онлайн, предоставляется доступ к электронным каталогам библиотек через Интернет. Объем электронного каталога составляет </w:t>
      </w:r>
      <w:r w:rsidR="00D677AD">
        <w:rPr>
          <w:rFonts w:ascii="Times New Roman" w:hAnsi="Times New Roman" w:cs="Times New Roman"/>
          <w:sz w:val="24"/>
          <w:szCs w:val="24"/>
        </w:rPr>
        <w:t>68 651</w:t>
      </w:r>
      <w:r w:rsidRPr="00961BFE">
        <w:rPr>
          <w:rFonts w:ascii="Times New Roman" w:hAnsi="Times New Roman" w:cs="Times New Roman"/>
          <w:sz w:val="24"/>
          <w:szCs w:val="24"/>
        </w:rPr>
        <w:t xml:space="preserve"> единиц</w:t>
      </w:r>
      <w:r w:rsidR="0010613E" w:rsidRPr="00961BFE">
        <w:rPr>
          <w:rFonts w:ascii="Times New Roman" w:hAnsi="Times New Roman" w:cs="Times New Roman"/>
          <w:sz w:val="24"/>
          <w:szCs w:val="24"/>
        </w:rPr>
        <w:t xml:space="preserve"> </w:t>
      </w:r>
      <w:r w:rsidR="004E58BC" w:rsidRPr="00961BFE">
        <w:rPr>
          <w:rFonts w:ascii="Times New Roman" w:hAnsi="Times New Roman" w:cs="Times New Roman"/>
          <w:sz w:val="24"/>
          <w:szCs w:val="24"/>
        </w:rPr>
        <w:t>по итогам</w:t>
      </w:r>
      <w:r w:rsidRPr="00961BFE">
        <w:rPr>
          <w:rFonts w:ascii="Times New Roman" w:hAnsi="Times New Roman" w:cs="Times New Roman"/>
          <w:sz w:val="24"/>
          <w:szCs w:val="24"/>
        </w:rPr>
        <w:t xml:space="preserve"> 20</w:t>
      </w:r>
      <w:r w:rsidR="00D677AD">
        <w:rPr>
          <w:rFonts w:ascii="Times New Roman" w:hAnsi="Times New Roman" w:cs="Times New Roman"/>
          <w:sz w:val="24"/>
          <w:szCs w:val="24"/>
        </w:rPr>
        <w:t>20</w:t>
      </w:r>
      <w:r w:rsidRPr="00961BFE">
        <w:rPr>
          <w:rFonts w:ascii="Times New Roman" w:hAnsi="Times New Roman" w:cs="Times New Roman"/>
          <w:sz w:val="24"/>
          <w:szCs w:val="24"/>
        </w:rPr>
        <w:t xml:space="preserve"> год</w:t>
      </w:r>
      <w:r w:rsidR="0010613E" w:rsidRPr="00961BFE">
        <w:rPr>
          <w:rFonts w:ascii="Times New Roman" w:hAnsi="Times New Roman" w:cs="Times New Roman"/>
          <w:sz w:val="24"/>
          <w:szCs w:val="24"/>
        </w:rPr>
        <w:t>а</w:t>
      </w:r>
      <w:r w:rsidRPr="00961BFE">
        <w:rPr>
          <w:rFonts w:ascii="Times New Roman" w:hAnsi="Times New Roman" w:cs="Times New Roman"/>
          <w:sz w:val="24"/>
          <w:szCs w:val="24"/>
        </w:rPr>
        <w:t>. Ведутся работы по оцифровке библиотечного фонда (периодических изданий городских газет).</w:t>
      </w:r>
    </w:p>
    <w:p w:rsidR="0010613E" w:rsidRPr="00961BFE"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Для повышения доступности культур</w:t>
      </w:r>
      <w:r w:rsidR="004E58BC" w:rsidRPr="00961BFE">
        <w:rPr>
          <w:rFonts w:ascii="Times New Roman" w:hAnsi="Times New Roman" w:cs="Times New Roman"/>
          <w:sz w:val="24"/>
          <w:szCs w:val="24"/>
        </w:rPr>
        <w:t>ных услуг в сфере библиотечного</w:t>
      </w:r>
      <w:r w:rsidRPr="00961BFE">
        <w:rPr>
          <w:rFonts w:ascii="Times New Roman" w:hAnsi="Times New Roman" w:cs="Times New Roman"/>
          <w:sz w:val="24"/>
          <w:szCs w:val="24"/>
        </w:rPr>
        <w:t xml:space="preserve"> обслуживания</w:t>
      </w:r>
      <w:r w:rsidR="004E58BC" w:rsidRPr="00961BFE">
        <w:rPr>
          <w:rFonts w:ascii="Times New Roman" w:hAnsi="Times New Roman" w:cs="Times New Roman"/>
          <w:sz w:val="24"/>
          <w:szCs w:val="24"/>
        </w:rPr>
        <w:t>,</w:t>
      </w:r>
      <w:r w:rsidRPr="00961BFE">
        <w:rPr>
          <w:rFonts w:ascii="Times New Roman" w:hAnsi="Times New Roman" w:cs="Times New Roman"/>
          <w:sz w:val="24"/>
          <w:szCs w:val="24"/>
        </w:rPr>
        <w:t xml:space="preserve"> </w:t>
      </w:r>
      <w:r w:rsidR="0010613E" w:rsidRPr="00961BFE">
        <w:rPr>
          <w:rFonts w:ascii="Times New Roman" w:hAnsi="Times New Roman" w:cs="Times New Roman"/>
          <w:sz w:val="24"/>
          <w:szCs w:val="24"/>
        </w:rPr>
        <w:t xml:space="preserve">на комплектование библиотечных </w:t>
      </w:r>
      <w:r w:rsidRPr="00961BFE">
        <w:rPr>
          <w:rFonts w:ascii="Times New Roman" w:hAnsi="Times New Roman" w:cs="Times New Roman"/>
          <w:sz w:val="24"/>
          <w:szCs w:val="24"/>
        </w:rPr>
        <w:t>фондов библиотек города</w:t>
      </w:r>
      <w:r w:rsidR="004E58BC" w:rsidRPr="00961BFE">
        <w:rPr>
          <w:rFonts w:ascii="Times New Roman" w:hAnsi="Times New Roman" w:cs="Times New Roman"/>
          <w:sz w:val="24"/>
          <w:szCs w:val="24"/>
        </w:rPr>
        <w:t>,</w:t>
      </w:r>
      <w:r w:rsidRPr="00961BFE">
        <w:rPr>
          <w:rFonts w:ascii="Times New Roman" w:hAnsi="Times New Roman" w:cs="Times New Roman"/>
          <w:sz w:val="24"/>
          <w:szCs w:val="24"/>
        </w:rPr>
        <w:t xml:space="preserve"> </w:t>
      </w:r>
      <w:r w:rsidR="004E58BC" w:rsidRPr="00961BFE">
        <w:rPr>
          <w:rFonts w:ascii="Times New Roman" w:hAnsi="Times New Roman" w:cs="Times New Roman"/>
          <w:sz w:val="24"/>
          <w:szCs w:val="24"/>
        </w:rPr>
        <w:t>выделяются средства из</w:t>
      </w:r>
      <w:r w:rsidRPr="00961BFE">
        <w:rPr>
          <w:rFonts w:ascii="Times New Roman" w:hAnsi="Times New Roman" w:cs="Times New Roman"/>
          <w:sz w:val="24"/>
          <w:szCs w:val="24"/>
        </w:rPr>
        <w:t xml:space="preserve"> муниципального</w:t>
      </w:r>
      <w:r w:rsidR="0010613E" w:rsidRPr="00961BFE">
        <w:rPr>
          <w:rFonts w:ascii="Times New Roman" w:hAnsi="Times New Roman" w:cs="Times New Roman"/>
          <w:sz w:val="24"/>
          <w:szCs w:val="24"/>
        </w:rPr>
        <w:t>, краевого и федерального</w:t>
      </w:r>
      <w:r w:rsidRPr="00961BFE">
        <w:rPr>
          <w:rFonts w:ascii="Times New Roman" w:hAnsi="Times New Roman" w:cs="Times New Roman"/>
          <w:sz w:val="24"/>
          <w:szCs w:val="24"/>
        </w:rPr>
        <w:t xml:space="preserve"> </w:t>
      </w:r>
      <w:r w:rsidR="0010613E" w:rsidRPr="00961BFE">
        <w:rPr>
          <w:rFonts w:ascii="Times New Roman" w:hAnsi="Times New Roman" w:cs="Times New Roman"/>
          <w:sz w:val="24"/>
          <w:szCs w:val="24"/>
        </w:rPr>
        <w:t>бюджетов</w:t>
      </w:r>
      <w:r w:rsidRPr="00961BFE">
        <w:rPr>
          <w:rFonts w:ascii="Times New Roman" w:hAnsi="Times New Roman" w:cs="Times New Roman"/>
          <w:sz w:val="24"/>
          <w:szCs w:val="24"/>
        </w:rPr>
        <w:t xml:space="preserve">. </w:t>
      </w:r>
    </w:p>
    <w:p w:rsidR="00277DB8" w:rsidRPr="00961BFE"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В целях формирования современной информационной и телекоммуникационной инфраструктуры в сфере культуры библиотеки города оснащаются компьютерной техникой и программным обеспечением, подключаются к сети Интернет. Доля библиотек, имеющих сайт в сети Интернет, в общем количестве библиотек города составляет 100%.</w:t>
      </w:r>
    </w:p>
    <w:p w:rsidR="00277DB8" w:rsidRPr="00961BFE"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Несмотря на принимаемые меры, ситуация с комплектованием фондов по-прежнему остается достаточно сложной.</w:t>
      </w:r>
    </w:p>
    <w:p w:rsidR="00277DB8" w:rsidRPr="00961BFE"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Ежегодный объем новых поступлений книг и других документов не в полной мере соответствует «Базовым нормам организации сети и ресурсного обеспечения общедоступных библиотек муниципальных образований», подготовленным по решению Российской библиотечной ассоциации в 2007 году, так объем новых поступлений в муниципальных библиотеках города Сосновоборска в 20</w:t>
      </w:r>
      <w:r w:rsidR="00D677AD">
        <w:rPr>
          <w:rFonts w:ascii="Times New Roman" w:hAnsi="Times New Roman" w:cs="Times New Roman"/>
          <w:sz w:val="24"/>
          <w:szCs w:val="24"/>
        </w:rPr>
        <w:t>20</w:t>
      </w:r>
      <w:r w:rsidRPr="005F5CBC">
        <w:rPr>
          <w:rFonts w:ascii="Times New Roman" w:hAnsi="Times New Roman" w:cs="Times New Roman"/>
          <w:color w:val="FF0000"/>
          <w:sz w:val="24"/>
          <w:szCs w:val="24"/>
        </w:rPr>
        <w:t xml:space="preserve"> </w:t>
      </w:r>
      <w:r w:rsidRPr="00961BFE">
        <w:rPr>
          <w:rFonts w:ascii="Times New Roman" w:hAnsi="Times New Roman" w:cs="Times New Roman"/>
          <w:sz w:val="24"/>
          <w:szCs w:val="24"/>
        </w:rPr>
        <w:t xml:space="preserve">году составил </w:t>
      </w:r>
      <w:r w:rsidR="00961BFE" w:rsidRPr="00961BFE">
        <w:rPr>
          <w:rFonts w:ascii="Times New Roman" w:hAnsi="Times New Roman" w:cs="Times New Roman"/>
          <w:sz w:val="24"/>
          <w:szCs w:val="24"/>
        </w:rPr>
        <w:t xml:space="preserve">2 </w:t>
      </w:r>
      <w:r w:rsidR="00D677AD">
        <w:rPr>
          <w:rFonts w:ascii="Times New Roman" w:hAnsi="Times New Roman" w:cs="Times New Roman"/>
          <w:sz w:val="24"/>
          <w:szCs w:val="24"/>
        </w:rPr>
        <w:t>952</w:t>
      </w:r>
      <w:r w:rsidRPr="00961BFE">
        <w:rPr>
          <w:rFonts w:ascii="Times New Roman" w:hAnsi="Times New Roman" w:cs="Times New Roman"/>
          <w:sz w:val="24"/>
          <w:szCs w:val="24"/>
        </w:rPr>
        <w:t xml:space="preserve"> экз.книг, что меньше норматива.</w:t>
      </w:r>
    </w:p>
    <w:p w:rsidR="00277DB8" w:rsidRPr="00A14B64" w:rsidRDefault="00E24A8B" w:rsidP="00277DB8">
      <w:pPr>
        <w:autoSpaceDE w:val="0"/>
        <w:autoSpaceDN w:val="0"/>
        <w:adjustRightInd w:val="0"/>
        <w:spacing w:after="0"/>
        <w:ind w:firstLine="708"/>
        <w:jc w:val="both"/>
        <w:rPr>
          <w:rFonts w:ascii="Times New Roman" w:hAnsi="Times New Roman" w:cs="Times New Roman"/>
          <w:sz w:val="24"/>
          <w:szCs w:val="24"/>
        </w:rPr>
      </w:pPr>
      <w:r w:rsidRPr="00A14B64">
        <w:rPr>
          <w:rFonts w:ascii="Times New Roman" w:hAnsi="Times New Roman" w:cs="Times New Roman"/>
          <w:sz w:val="24"/>
          <w:szCs w:val="24"/>
        </w:rPr>
        <w:t>У</w:t>
      </w:r>
      <w:r w:rsidR="00277DB8" w:rsidRPr="00A14B64">
        <w:rPr>
          <w:rFonts w:ascii="Times New Roman" w:hAnsi="Times New Roman" w:cs="Times New Roman"/>
          <w:sz w:val="24"/>
          <w:szCs w:val="24"/>
        </w:rPr>
        <w:t xml:space="preserve"> МАУК БМК </w:t>
      </w:r>
      <w:r w:rsidRPr="00A14B64">
        <w:rPr>
          <w:rFonts w:ascii="Times New Roman" w:hAnsi="Times New Roman" w:cs="Times New Roman"/>
          <w:sz w:val="24"/>
          <w:szCs w:val="24"/>
        </w:rPr>
        <w:t>есть помещения</w:t>
      </w:r>
      <w:r w:rsidR="00DC4B57" w:rsidRPr="00A14B64">
        <w:rPr>
          <w:rFonts w:ascii="Times New Roman" w:hAnsi="Times New Roman" w:cs="Times New Roman"/>
          <w:sz w:val="24"/>
          <w:szCs w:val="24"/>
        </w:rPr>
        <w:t>,</w:t>
      </w:r>
      <w:r w:rsidRPr="00A14B64">
        <w:rPr>
          <w:rFonts w:ascii="Times New Roman" w:hAnsi="Times New Roman" w:cs="Times New Roman"/>
          <w:sz w:val="24"/>
          <w:szCs w:val="24"/>
        </w:rPr>
        <w:t xml:space="preserve"> нуждающиеся </w:t>
      </w:r>
      <w:r w:rsidR="00277DB8" w:rsidRPr="00A14B64">
        <w:rPr>
          <w:rFonts w:ascii="Times New Roman" w:hAnsi="Times New Roman" w:cs="Times New Roman"/>
          <w:sz w:val="24"/>
          <w:szCs w:val="24"/>
        </w:rPr>
        <w:t>в капитальном ремонте, сохраняется потребность в укреплении материально-технической базы,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277DB8" w:rsidRPr="00961BFE"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Информационные ресурсы библиотек города не в полной мере соответствуют информационным, культурным запросам пользователей: существует недостаток</w:t>
      </w:r>
      <w:r w:rsidRPr="005F5CBC">
        <w:rPr>
          <w:rFonts w:ascii="Times New Roman" w:hAnsi="Times New Roman" w:cs="Times New Roman"/>
          <w:color w:val="FF0000"/>
          <w:sz w:val="24"/>
          <w:szCs w:val="24"/>
        </w:rPr>
        <w:t xml:space="preserve"> </w:t>
      </w:r>
      <w:r w:rsidRPr="00961BFE">
        <w:rPr>
          <w:rFonts w:ascii="Times New Roman" w:hAnsi="Times New Roman" w:cs="Times New Roman"/>
          <w:sz w:val="24"/>
          <w:szCs w:val="24"/>
        </w:rPr>
        <w:t>автоматизированных рабочих мест для пользователей и проблема устаревшей компьютерной техники.</w:t>
      </w:r>
    </w:p>
    <w:p w:rsidR="00277DB8" w:rsidRPr="00961BFE"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 xml:space="preserve">Вместе с тем положительным моментом в материально-техническом оснащении МАУК БМК </w:t>
      </w:r>
      <w:r w:rsidR="00DC4B57" w:rsidRPr="00961BFE">
        <w:rPr>
          <w:rFonts w:ascii="Times New Roman" w:hAnsi="Times New Roman" w:cs="Times New Roman"/>
          <w:sz w:val="24"/>
          <w:szCs w:val="24"/>
        </w:rPr>
        <w:t xml:space="preserve">является наличие лицензионного </w:t>
      </w:r>
      <w:r w:rsidRPr="00961BFE">
        <w:rPr>
          <w:rFonts w:ascii="Times New Roman" w:hAnsi="Times New Roman" w:cs="Times New Roman"/>
          <w:sz w:val="24"/>
          <w:szCs w:val="24"/>
        </w:rPr>
        <w:t xml:space="preserve">программного обеспечения, специализированной библиотечной программы ИРБИС для учёта и ведения электронного каталога, а также защищённой сети передачи данных. </w:t>
      </w:r>
    </w:p>
    <w:p w:rsidR="00277DB8" w:rsidRPr="00584A5B"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В 2014 году по решению администрации города в пользование Детской библиотеки города было передано отдельное помещение. Средства, предоставленные городу из краевого бюджета на создание безопасных и комфортных условий функционирования объектов муниципальной собственности, были направлены на проведение капитального ремонта данного помещения.</w:t>
      </w:r>
      <w:r w:rsidR="00961BFE" w:rsidRPr="00961BFE">
        <w:rPr>
          <w:rFonts w:ascii="Times New Roman" w:hAnsi="Times New Roman" w:cs="Times New Roman"/>
          <w:sz w:val="24"/>
          <w:szCs w:val="24"/>
        </w:rPr>
        <w:t xml:space="preserve"> </w:t>
      </w:r>
      <w:r w:rsidR="00961BFE" w:rsidRPr="00584A5B">
        <w:rPr>
          <w:rFonts w:ascii="Times New Roman" w:hAnsi="Times New Roman" w:cs="Times New Roman"/>
          <w:sz w:val="24"/>
          <w:szCs w:val="24"/>
        </w:rPr>
        <w:t>В 2020 году разработана и успешно защищена концепция развития Деткой библиотеки.</w:t>
      </w:r>
    </w:p>
    <w:p w:rsidR="00277DB8" w:rsidRPr="00961BFE" w:rsidRDefault="00277DB8" w:rsidP="00EC2EFB">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Музей города ведет активную просветительскую работу с населением различных возрастных групп. По итогам 20</w:t>
      </w:r>
      <w:r w:rsidR="00D677AD">
        <w:rPr>
          <w:rFonts w:ascii="Times New Roman" w:hAnsi="Times New Roman" w:cs="Times New Roman"/>
          <w:sz w:val="24"/>
          <w:szCs w:val="24"/>
        </w:rPr>
        <w:t>20</w:t>
      </w:r>
      <w:r w:rsidR="00183544" w:rsidRPr="00961BFE">
        <w:rPr>
          <w:rFonts w:ascii="Times New Roman" w:hAnsi="Times New Roman" w:cs="Times New Roman"/>
          <w:sz w:val="24"/>
          <w:szCs w:val="24"/>
        </w:rPr>
        <w:t xml:space="preserve"> </w:t>
      </w:r>
      <w:r w:rsidRPr="00961BFE">
        <w:rPr>
          <w:rFonts w:ascii="Times New Roman" w:hAnsi="Times New Roman" w:cs="Times New Roman"/>
          <w:sz w:val="24"/>
          <w:szCs w:val="24"/>
        </w:rPr>
        <w:t>года</w:t>
      </w:r>
      <w:r w:rsidR="00183544" w:rsidRPr="00961BFE">
        <w:rPr>
          <w:rFonts w:ascii="Times New Roman" w:hAnsi="Times New Roman" w:cs="Times New Roman"/>
          <w:sz w:val="24"/>
          <w:szCs w:val="24"/>
        </w:rPr>
        <w:t xml:space="preserve"> </w:t>
      </w:r>
      <w:r w:rsidRPr="00961BFE">
        <w:rPr>
          <w:rFonts w:ascii="Times New Roman" w:hAnsi="Times New Roman" w:cs="Times New Roman"/>
          <w:sz w:val="24"/>
          <w:szCs w:val="24"/>
        </w:rPr>
        <w:t>проведен</w:t>
      </w:r>
      <w:r w:rsidR="00F40335">
        <w:rPr>
          <w:rFonts w:ascii="Times New Roman" w:hAnsi="Times New Roman" w:cs="Times New Roman"/>
          <w:sz w:val="24"/>
          <w:szCs w:val="24"/>
        </w:rPr>
        <w:t>а</w:t>
      </w:r>
      <w:r w:rsidRPr="00961BFE">
        <w:rPr>
          <w:rFonts w:ascii="Times New Roman" w:hAnsi="Times New Roman" w:cs="Times New Roman"/>
          <w:sz w:val="24"/>
          <w:szCs w:val="24"/>
        </w:rPr>
        <w:t xml:space="preserve"> </w:t>
      </w:r>
      <w:r w:rsidR="000C02FD">
        <w:rPr>
          <w:rFonts w:ascii="Times New Roman" w:hAnsi="Times New Roman" w:cs="Times New Roman"/>
          <w:sz w:val="24"/>
          <w:szCs w:val="24"/>
        </w:rPr>
        <w:t>78</w:t>
      </w:r>
      <w:r w:rsidRPr="00961BFE">
        <w:rPr>
          <w:rFonts w:ascii="Times New Roman" w:hAnsi="Times New Roman" w:cs="Times New Roman"/>
          <w:sz w:val="24"/>
          <w:szCs w:val="24"/>
        </w:rPr>
        <w:t xml:space="preserve"> экскурси</w:t>
      </w:r>
      <w:r w:rsidR="000C02FD">
        <w:rPr>
          <w:rFonts w:ascii="Times New Roman" w:hAnsi="Times New Roman" w:cs="Times New Roman"/>
          <w:sz w:val="24"/>
          <w:szCs w:val="24"/>
        </w:rPr>
        <w:t>й</w:t>
      </w:r>
      <w:r w:rsidRPr="00961BFE">
        <w:rPr>
          <w:rFonts w:ascii="Times New Roman" w:hAnsi="Times New Roman" w:cs="Times New Roman"/>
          <w:sz w:val="24"/>
          <w:szCs w:val="24"/>
        </w:rPr>
        <w:t>, посети</w:t>
      </w:r>
      <w:r w:rsidR="0002042A">
        <w:rPr>
          <w:rFonts w:ascii="Times New Roman" w:hAnsi="Times New Roman" w:cs="Times New Roman"/>
          <w:sz w:val="24"/>
          <w:szCs w:val="24"/>
        </w:rPr>
        <w:t xml:space="preserve">телями стали </w:t>
      </w:r>
      <w:r w:rsidR="00EC2EFB" w:rsidRPr="00961BFE">
        <w:rPr>
          <w:rFonts w:ascii="Times New Roman" w:hAnsi="Times New Roman" w:cs="Times New Roman"/>
          <w:sz w:val="24"/>
          <w:szCs w:val="24"/>
        </w:rPr>
        <w:t xml:space="preserve"> почти </w:t>
      </w:r>
      <w:r w:rsidRPr="00961BFE">
        <w:rPr>
          <w:rFonts w:ascii="Times New Roman" w:hAnsi="Times New Roman" w:cs="Times New Roman"/>
          <w:sz w:val="24"/>
          <w:szCs w:val="24"/>
        </w:rPr>
        <w:t xml:space="preserve"> </w:t>
      </w:r>
      <w:r w:rsidR="00183544" w:rsidRPr="00961BFE">
        <w:rPr>
          <w:rFonts w:ascii="Times New Roman" w:hAnsi="Times New Roman" w:cs="Times New Roman"/>
          <w:sz w:val="24"/>
          <w:szCs w:val="24"/>
        </w:rPr>
        <w:t xml:space="preserve">4 </w:t>
      </w:r>
      <w:r w:rsidR="000C02FD">
        <w:rPr>
          <w:rFonts w:ascii="Times New Roman" w:hAnsi="Times New Roman" w:cs="Times New Roman"/>
          <w:sz w:val="24"/>
          <w:szCs w:val="24"/>
        </w:rPr>
        <w:t>000</w:t>
      </w:r>
      <w:r w:rsidR="00183544" w:rsidRPr="00961BFE">
        <w:rPr>
          <w:rFonts w:ascii="Times New Roman" w:hAnsi="Times New Roman" w:cs="Times New Roman"/>
          <w:sz w:val="24"/>
          <w:szCs w:val="24"/>
        </w:rPr>
        <w:t xml:space="preserve"> человек</w:t>
      </w:r>
      <w:r w:rsidRPr="00961BFE">
        <w:rPr>
          <w:rFonts w:ascii="Times New Roman" w:hAnsi="Times New Roman" w:cs="Times New Roman"/>
          <w:sz w:val="24"/>
          <w:szCs w:val="24"/>
        </w:rPr>
        <w:t xml:space="preserve">. </w:t>
      </w:r>
    </w:p>
    <w:p w:rsidR="00277DB8" w:rsidRPr="00961BFE"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В числе основных проблем музея следует назвать недостаточность экспозиционно-выставочных площадей и площадей под хр</w:t>
      </w:r>
      <w:r w:rsidR="009B3B71" w:rsidRPr="00961BFE">
        <w:rPr>
          <w:rFonts w:ascii="Times New Roman" w:hAnsi="Times New Roman" w:cs="Times New Roman"/>
          <w:sz w:val="24"/>
          <w:szCs w:val="24"/>
        </w:rPr>
        <w:t xml:space="preserve">анение фондов, недостаточность </w:t>
      </w:r>
      <w:r w:rsidRPr="00961BFE">
        <w:rPr>
          <w:rFonts w:ascii="Times New Roman" w:hAnsi="Times New Roman" w:cs="Times New Roman"/>
          <w:sz w:val="24"/>
          <w:szCs w:val="24"/>
        </w:rPr>
        <w:t>средств на комплектование фондов и реставрационные работы.</w:t>
      </w:r>
    </w:p>
    <w:p w:rsidR="00277DB8" w:rsidRPr="00961BFE"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Требует решения проблема укрепления кадрового состава музея, как профильными специалистами, так и людьми, обладающими знаниями и навыками менеджмента и маркетинга.</w:t>
      </w:r>
    </w:p>
    <w:p w:rsidR="00277DB8" w:rsidRPr="00961BFE" w:rsidRDefault="00277DB8" w:rsidP="00277DB8">
      <w:pPr>
        <w:autoSpaceDE w:val="0"/>
        <w:autoSpaceDN w:val="0"/>
        <w:adjustRightInd w:val="0"/>
        <w:ind w:firstLine="708"/>
        <w:jc w:val="both"/>
        <w:rPr>
          <w:rFonts w:ascii="Times New Roman" w:hAnsi="Times New Roman" w:cs="Times New Roman"/>
          <w:sz w:val="24"/>
          <w:szCs w:val="24"/>
        </w:rPr>
      </w:pPr>
      <w:r w:rsidRPr="00961BFE">
        <w:rPr>
          <w:rFonts w:ascii="Times New Roman" w:hAnsi="Times New Roman" w:cs="Times New Roman"/>
          <w:sz w:val="24"/>
          <w:szCs w:val="24"/>
        </w:rPr>
        <w:t>Реализация подпрограммы будет способствовать концентрации и эффективному использованию финансовых, социально-культурных ресурсов в целях решения всех вышеуказанных проблем.</w:t>
      </w:r>
    </w:p>
    <w:p w:rsidR="00277DB8" w:rsidRPr="00961BFE" w:rsidRDefault="00277DB8" w:rsidP="00277DB8">
      <w:pPr>
        <w:autoSpaceDE w:val="0"/>
        <w:autoSpaceDN w:val="0"/>
        <w:adjustRightInd w:val="0"/>
        <w:jc w:val="center"/>
        <w:rPr>
          <w:rFonts w:ascii="Times New Roman" w:hAnsi="Times New Roman" w:cs="Times New Roman"/>
          <w:b/>
          <w:sz w:val="24"/>
          <w:szCs w:val="24"/>
        </w:rPr>
      </w:pPr>
      <w:r w:rsidRPr="00961BFE">
        <w:rPr>
          <w:rFonts w:ascii="Times New Roman" w:hAnsi="Times New Roman" w:cs="Times New Roman"/>
          <w:b/>
          <w:sz w:val="24"/>
          <w:szCs w:val="24"/>
        </w:rPr>
        <w:t>2.2. Основная цель, задачи, этапы и сроки выполнения подпрограммы, целевые индикаторы</w:t>
      </w:r>
    </w:p>
    <w:p w:rsidR="00277DB8" w:rsidRPr="00961BFE"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 xml:space="preserve">Целью подпрограммы является создание условий для развития библиотечного и музейного дела на территории г. Сосновоборска. </w:t>
      </w:r>
    </w:p>
    <w:p w:rsidR="00277DB8" w:rsidRPr="00961BFE"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В рамках подпрограммы предполагается решить следующие задачи:</w:t>
      </w:r>
    </w:p>
    <w:p w:rsidR="00277DB8" w:rsidRPr="00961BFE"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организация библиотечного обслуживания и публичное экспонирование музейного фонда;</w:t>
      </w:r>
    </w:p>
    <w:p w:rsidR="00277DB8" w:rsidRPr="00961BFE"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комплектование и обеспечение сохранности книжных фондов муниципальных библиотек г. Сосновоборска;</w:t>
      </w:r>
    </w:p>
    <w:p w:rsidR="00277DB8" w:rsidRPr="00961BFE"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реализация творческих инициатив населения, творческих союзов и организаций культуры;</w:t>
      </w:r>
    </w:p>
    <w:p w:rsidR="00277DB8" w:rsidRPr="00961BFE"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создание безопасных комфортных условий функционирования муниципальных учреждений культуры;</w:t>
      </w:r>
    </w:p>
    <w:p w:rsidR="00277DB8" w:rsidRPr="00961BFE"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поддержка комплексного развития муниципальных учреждений культуры.</w:t>
      </w:r>
    </w:p>
    <w:p w:rsidR="00277DB8" w:rsidRPr="00961BFE"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и музея, показателей Плана мероприятий («дорожной карты») «Изменения в отраслях социальной сферы, направленные на повышение эффективности сферы культуры г.Сосновоборска», утвержденного постановлением администрации г.Сосновоборска от 28.06.2013 № 1183.</w:t>
      </w:r>
    </w:p>
    <w:p w:rsidR="00277DB8" w:rsidRPr="00961BFE"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sz w:val="24"/>
          <w:szCs w:val="24"/>
        </w:rPr>
        <w:t>Целевыми индикаторами реализации подпрограммы являются:</w:t>
      </w:r>
    </w:p>
    <w:p w:rsidR="00277DB8" w:rsidRPr="00961BFE" w:rsidRDefault="00277DB8" w:rsidP="00277DB8">
      <w:pPr>
        <w:autoSpaceDE w:val="0"/>
        <w:autoSpaceDN w:val="0"/>
        <w:adjustRightInd w:val="0"/>
        <w:spacing w:after="0"/>
        <w:ind w:firstLine="708"/>
        <w:jc w:val="both"/>
        <w:rPr>
          <w:rFonts w:ascii="Times New Roman" w:hAnsi="Times New Roman" w:cs="Times New Roman"/>
          <w:bCs/>
          <w:sz w:val="24"/>
          <w:szCs w:val="24"/>
        </w:rPr>
      </w:pPr>
      <w:r w:rsidRPr="00961BFE">
        <w:rPr>
          <w:rFonts w:ascii="Times New Roman" w:hAnsi="Times New Roman" w:cs="Times New Roman"/>
          <w:bCs/>
          <w:sz w:val="24"/>
          <w:szCs w:val="24"/>
        </w:rPr>
        <w:t>число посещений городских библиотек;</w:t>
      </w:r>
    </w:p>
    <w:p w:rsidR="00277DB8" w:rsidRPr="00961BFE" w:rsidRDefault="00277DB8" w:rsidP="00277DB8">
      <w:pPr>
        <w:autoSpaceDE w:val="0"/>
        <w:autoSpaceDN w:val="0"/>
        <w:adjustRightInd w:val="0"/>
        <w:spacing w:after="0"/>
        <w:ind w:firstLine="708"/>
        <w:jc w:val="both"/>
        <w:rPr>
          <w:rFonts w:ascii="Times New Roman" w:hAnsi="Times New Roman" w:cs="Times New Roman"/>
          <w:sz w:val="24"/>
          <w:szCs w:val="24"/>
        </w:rPr>
      </w:pPr>
      <w:r w:rsidRPr="00961BFE">
        <w:rPr>
          <w:rFonts w:ascii="Times New Roman" w:hAnsi="Times New Roman" w:cs="Times New Roman"/>
          <w:bCs/>
          <w:sz w:val="24"/>
          <w:szCs w:val="24"/>
        </w:rPr>
        <w:t>книговыдача в библиотеках города;</w:t>
      </w:r>
    </w:p>
    <w:p w:rsidR="009B3B71" w:rsidRPr="00961BFE" w:rsidRDefault="009B3B71" w:rsidP="009B3B71">
      <w:pPr>
        <w:pStyle w:val="ConsPlusNormal"/>
        <w:widowControl/>
        <w:spacing w:line="276" w:lineRule="auto"/>
        <w:ind w:firstLine="708"/>
        <w:jc w:val="both"/>
        <w:rPr>
          <w:rFonts w:ascii="Times New Roman" w:hAnsi="Times New Roman" w:cs="Times New Roman"/>
          <w:bCs/>
          <w:sz w:val="24"/>
          <w:szCs w:val="24"/>
        </w:rPr>
      </w:pPr>
      <w:r w:rsidRPr="00961BFE">
        <w:rPr>
          <w:rFonts w:ascii="Times New Roman" w:hAnsi="Times New Roman" w:cs="Times New Roman"/>
          <w:bCs/>
          <w:sz w:val="24"/>
          <w:szCs w:val="24"/>
        </w:rPr>
        <w:t>количество новых изданий, поступивших в библиотечные фонды городских библиотек;</w:t>
      </w:r>
    </w:p>
    <w:p w:rsidR="009B3B71" w:rsidRPr="00961BFE" w:rsidRDefault="009B3B71" w:rsidP="009B3B71">
      <w:pPr>
        <w:pStyle w:val="ConsPlusNormal"/>
        <w:widowControl/>
        <w:spacing w:line="276" w:lineRule="auto"/>
        <w:ind w:firstLine="708"/>
        <w:jc w:val="both"/>
        <w:rPr>
          <w:rFonts w:ascii="Times New Roman" w:hAnsi="Times New Roman" w:cs="Times New Roman"/>
          <w:bCs/>
          <w:sz w:val="24"/>
          <w:szCs w:val="24"/>
        </w:rPr>
      </w:pPr>
      <w:r w:rsidRPr="00961BFE">
        <w:rPr>
          <w:rFonts w:ascii="Times New Roman" w:hAnsi="Times New Roman" w:cs="Times New Roman"/>
          <w:bCs/>
          <w:sz w:val="24"/>
          <w:szCs w:val="24"/>
        </w:rPr>
        <w:t>доля библиотек, подключенных к сети Интернет, в общем количестве городских библиотек;</w:t>
      </w:r>
    </w:p>
    <w:p w:rsidR="009B3B71" w:rsidRPr="00961BFE" w:rsidRDefault="009B3B71" w:rsidP="009B3B71">
      <w:pPr>
        <w:pStyle w:val="ConsPlusNormal"/>
        <w:widowControl/>
        <w:spacing w:line="276" w:lineRule="auto"/>
        <w:ind w:firstLine="709"/>
        <w:jc w:val="both"/>
        <w:rPr>
          <w:rFonts w:ascii="Times New Roman" w:hAnsi="Times New Roman" w:cs="Times New Roman"/>
          <w:bCs/>
          <w:sz w:val="24"/>
          <w:szCs w:val="24"/>
        </w:rPr>
      </w:pPr>
      <w:r w:rsidRPr="00961BFE">
        <w:rPr>
          <w:rFonts w:ascii="Times New Roman" w:hAnsi="Times New Roman" w:cs="Times New Roman"/>
          <w:bCs/>
          <w:sz w:val="24"/>
          <w:szCs w:val="24"/>
        </w:rPr>
        <w:t>доля представленных (во всех формах) зрителю музейных предметов в общем количестве музейных предметов основного фонда;</w:t>
      </w:r>
    </w:p>
    <w:p w:rsidR="009B3B71" w:rsidRPr="00961BFE" w:rsidRDefault="009B3B71" w:rsidP="009B3B71">
      <w:pPr>
        <w:pStyle w:val="ConsPlusNormal"/>
        <w:widowControl/>
        <w:spacing w:line="276" w:lineRule="auto"/>
        <w:ind w:firstLine="709"/>
        <w:jc w:val="both"/>
        <w:rPr>
          <w:rFonts w:ascii="Times New Roman" w:hAnsi="Times New Roman" w:cs="Times New Roman"/>
          <w:bCs/>
          <w:sz w:val="24"/>
          <w:szCs w:val="24"/>
        </w:rPr>
      </w:pPr>
      <w:r w:rsidRPr="00961BFE">
        <w:rPr>
          <w:rFonts w:ascii="Times New Roman" w:hAnsi="Times New Roman" w:cs="Times New Roman"/>
          <w:bCs/>
          <w:sz w:val="24"/>
          <w:szCs w:val="24"/>
        </w:rPr>
        <w:t>увеличение количества выставочных  проектов, реализуемых на территории г. Сосновоборска;</w:t>
      </w:r>
    </w:p>
    <w:p w:rsidR="009B3B71" w:rsidRPr="00961BFE" w:rsidRDefault="009B3B71" w:rsidP="009B3B71">
      <w:pPr>
        <w:pStyle w:val="ConsPlusNormal"/>
        <w:widowControl/>
        <w:spacing w:after="240" w:line="276" w:lineRule="auto"/>
        <w:ind w:firstLine="709"/>
        <w:jc w:val="both"/>
        <w:rPr>
          <w:rFonts w:ascii="Times New Roman" w:hAnsi="Times New Roman" w:cs="Times New Roman"/>
          <w:bCs/>
          <w:sz w:val="24"/>
          <w:szCs w:val="24"/>
        </w:rPr>
      </w:pPr>
      <w:r w:rsidRPr="00961BFE">
        <w:rPr>
          <w:rFonts w:ascii="Times New Roman" w:hAnsi="Times New Roman" w:cs="Times New Roman"/>
          <w:bCs/>
          <w:sz w:val="24"/>
          <w:szCs w:val="24"/>
        </w:rPr>
        <w:t>доля библиотечных фондов, переведённых в электронную форму. Целевые индикаторы приведены в приложении № 1 к подпрограмме.</w:t>
      </w:r>
    </w:p>
    <w:p w:rsidR="009B3B71" w:rsidRPr="00961BFE" w:rsidRDefault="009B3B71" w:rsidP="009B3B71">
      <w:pPr>
        <w:autoSpaceDE w:val="0"/>
        <w:autoSpaceDN w:val="0"/>
        <w:adjustRightInd w:val="0"/>
        <w:jc w:val="center"/>
        <w:rPr>
          <w:rFonts w:ascii="Times New Roman" w:hAnsi="Times New Roman" w:cs="Times New Roman"/>
          <w:b/>
          <w:sz w:val="24"/>
          <w:szCs w:val="24"/>
        </w:rPr>
      </w:pPr>
      <w:r w:rsidRPr="00961BFE">
        <w:rPr>
          <w:rFonts w:ascii="Times New Roman" w:hAnsi="Times New Roman" w:cs="Times New Roman"/>
          <w:b/>
          <w:sz w:val="24"/>
          <w:szCs w:val="24"/>
        </w:rPr>
        <w:t>2.3. Механизм реализации подпрограммы</w:t>
      </w:r>
    </w:p>
    <w:p w:rsidR="00277DB8" w:rsidRPr="00961BFE" w:rsidRDefault="00277DB8" w:rsidP="00277DB8">
      <w:pPr>
        <w:widowControl w:val="0"/>
        <w:autoSpaceDE w:val="0"/>
        <w:autoSpaceDN w:val="0"/>
        <w:adjustRightInd w:val="0"/>
        <w:ind w:firstLine="720"/>
        <w:jc w:val="both"/>
        <w:rPr>
          <w:rFonts w:ascii="Times New Roman" w:hAnsi="Times New Roman" w:cs="Times New Roman"/>
          <w:sz w:val="24"/>
          <w:szCs w:val="24"/>
        </w:rPr>
      </w:pPr>
      <w:r w:rsidRPr="00961BFE">
        <w:rPr>
          <w:rFonts w:ascii="Times New Roman" w:hAnsi="Times New Roman" w:cs="Times New Roman"/>
          <w:sz w:val="24"/>
          <w:szCs w:val="24"/>
        </w:rPr>
        <w:t>Главным распорядителем бюджетных средств является УКСТМ.</w:t>
      </w:r>
    </w:p>
    <w:p w:rsidR="00277DB8" w:rsidRPr="00961BFE" w:rsidRDefault="00277DB8" w:rsidP="00277DB8">
      <w:pPr>
        <w:widowControl w:val="0"/>
        <w:autoSpaceDE w:val="0"/>
        <w:autoSpaceDN w:val="0"/>
        <w:adjustRightInd w:val="0"/>
        <w:spacing w:after="0"/>
        <w:ind w:firstLine="720"/>
        <w:jc w:val="both"/>
        <w:rPr>
          <w:rFonts w:ascii="Times New Roman" w:hAnsi="Times New Roman" w:cs="Times New Roman"/>
          <w:sz w:val="24"/>
          <w:szCs w:val="24"/>
        </w:rPr>
      </w:pPr>
      <w:r w:rsidRPr="00961BFE">
        <w:rPr>
          <w:rFonts w:ascii="Times New Roman" w:hAnsi="Times New Roman" w:cs="Times New Roman"/>
          <w:sz w:val="24"/>
          <w:szCs w:val="24"/>
        </w:rPr>
        <w:t xml:space="preserve"> Реализация мероприятий подпрограммы осуществляется путем предоставления субсидий по соглашениям, заключенным между УКСТМ и МАУК БМК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w:t>
      </w:r>
      <w:r w:rsidR="00463232" w:rsidRPr="00961BFE">
        <w:rPr>
          <w:rFonts w:ascii="Times New Roman" w:hAnsi="Times New Roman" w:cs="Times New Roman"/>
          <w:sz w:val="24"/>
          <w:szCs w:val="24"/>
        </w:rPr>
        <w:t xml:space="preserve"> и субсидий </w:t>
      </w:r>
      <w:r w:rsidR="0044769F" w:rsidRPr="00961BFE">
        <w:rPr>
          <w:rFonts w:ascii="Times New Roman" w:hAnsi="Times New Roman" w:cs="Times New Roman"/>
          <w:sz w:val="24"/>
          <w:szCs w:val="24"/>
        </w:rPr>
        <w:t>на</w:t>
      </w:r>
      <w:r w:rsidR="00463232" w:rsidRPr="00961BFE">
        <w:rPr>
          <w:rFonts w:ascii="Times New Roman" w:hAnsi="Times New Roman" w:cs="Times New Roman"/>
          <w:sz w:val="24"/>
          <w:szCs w:val="24"/>
        </w:rPr>
        <w:t xml:space="preserve"> иные цели</w:t>
      </w:r>
      <w:r w:rsidRPr="00961BFE">
        <w:rPr>
          <w:rFonts w:ascii="Times New Roman" w:hAnsi="Times New Roman" w:cs="Times New Roman"/>
          <w:sz w:val="24"/>
          <w:szCs w:val="24"/>
        </w:rPr>
        <w:t>.</w:t>
      </w:r>
      <w:r w:rsidR="00853448" w:rsidRPr="00961BFE">
        <w:rPr>
          <w:rFonts w:ascii="Times New Roman" w:hAnsi="Times New Roman" w:cs="Times New Roman"/>
          <w:sz w:val="24"/>
          <w:szCs w:val="24"/>
        </w:rPr>
        <w:t xml:space="preserve"> Субсидии на иные цели предоставляются в целях возмещения расходов, не связанных с оказанием муниципальных услуг в соответствии с муниципальным заданием, включая:</w:t>
      </w:r>
    </w:p>
    <w:p w:rsidR="00853448" w:rsidRPr="00961BFE" w:rsidRDefault="00853448" w:rsidP="00277DB8">
      <w:pPr>
        <w:widowControl w:val="0"/>
        <w:autoSpaceDE w:val="0"/>
        <w:autoSpaceDN w:val="0"/>
        <w:adjustRightInd w:val="0"/>
        <w:spacing w:after="0"/>
        <w:ind w:firstLine="720"/>
        <w:jc w:val="both"/>
        <w:rPr>
          <w:rFonts w:ascii="Times New Roman" w:hAnsi="Times New Roman" w:cs="Times New Roman"/>
          <w:sz w:val="24"/>
          <w:szCs w:val="24"/>
        </w:rPr>
      </w:pPr>
      <w:r w:rsidRPr="00961BFE">
        <w:rPr>
          <w:rFonts w:ascii="Times New Roman" w:hAnsi="Times New Roman" w:cs="Times New Roman"/>
          <w:sz w:val="24"/>
          <w:szCs w:val="24"/>
        </w:rPr>
        <w:t>приобретение основных средств и (или) материальных запасов, для осуществления видов деятельности автономных учреждений, предусмотренных учредительными документами;</w:t>
      </w:r>
    </w:p>
    <w:p w:rsidR="00853448" w:rsidRPr="00961BFE" w:rsidRDefault="00853448" w:rsidP="00277DB8">
      <w:pPr>
        <w:widowControl w:val="0"/>
        <w:autoSpaceDE w:val="0"/>
        <w:autoSpaceDN w:val="0"/>
        <w:adjustRightInd w:val="0"/>
        <w:spacing w:after="0"/>
        <w:ind w:firstLine="720"/>
        <w:jc w:val="both"/>
        <w:rPr>
          <w:rFonts w:ascii="Times New Roman" w:hAnsi="Times New Roman" w:cs="Times New Roman"/>
          <w:sz w:val="24"/>
          <w:szCs w:val="24"/>
        </w:rPr>
      </w:pPr>
      <w:r w:rsidRPr="00961BFE">
        <w:rPr>
          <w:rFonts w:ascii="Times New Roman" w:hAnsi="Times New Roman" w:cs="Times New Roman"/>
          <w:sz w:val="24"/>
          <w:szCs w:val="24"/>
        </w:rPr>
        <w:t xml:space="preserve">осуществление мероприятий, предусмотренных федеральными, краевыми городскими долгосрочными целевыми и (или) ведомственными программами. </w:t>
      </w:r>
    </w:p>
    <w:p w:rsidR="00277DB8" w:rsidRPr="00961BFE" w:rsidRDefault="00277DB8" w:rsidP="00277DB8">
      <w:pPr>
        <w:widowControl w:val="0"/>
        <w:autoSpaceDE w:val="0"/>
        <w:autoSpaceDN w:val="0"/>
        <w:adjustRightInd w:val="0"/>
        <w:ind w:firstLine="720"/>
        <w:jc w:val="both"/>
        <w:rPr>
          <w:rFonts w:ascii="Times New Roman" w:hAnsi="Times New Roman" w:cs="Times New Roman"/>
          <w:sz w:val="24"/>
          <w:szCs w:val="24"/>
        </w:rPr>
      </w:pPr>
      <w:r w:rsidRPr="00961BFE">
        <w:rPr>
          <w:rFonts w:ascii="Times New Roman" w:hAnsi="Times New Roman" w:cs="Times New Roman"/>
          <w:sz w:val="24"/>
          <w:szCs w:val="24"/>
        </w:rPr>
        <w:t>Расходы на обеспечение деятельности подведомственного учреждения предусмотрены на основании постановления администрации г.Сосновоборска от 16.10.2015 № 1576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p w:rsidR="00277DB8" w:rsidRPr="00961BFE" w:rsidRDefault="00277DB8" w:rsidP="009B3B71">
      <w:pPr>
        <w:autoSpaceDE w:val="0"/>
        <w:autoSpaceDN w:val="0"/>
        <w:adjustRightInd w:val="0"/>
        <w:spacing w:after="0" w:line="240" w:lineRule="atLeast"/>
        <w:jc w:val="center"/>
        <w:rPr>
          <w:rFonts w:ascii="Times New Roman" w:hAnsi="Times New Roman" w:cs="Times New Roman"/>
          <w:b/>
          <w:sz w:val="24"/>
          <w:szCs w:val="24"/>
        </w:rPr>
      </w:pPr>
      <w:r w:rsidRPr="00961BFE">
        <w:rPr>
          <w:rFonts w:ascii="Times New Roman" w:hAnsi="Times New Roman" w:cs="Times New Roman"/>
          <w:b/>
          <w:sz w:val="24"/>
          <w:szCs w:val="24"/>
        </w:rPr>
        <w:t>2.4. Управление подпрограммой и контроль за ходом ее выполнения</w:t>
      </w:r>
    </w:p>
    <w:p w:rsidR="00277DB8" w:rsidRPr="00961BFE" w:rsidRDefault="00277DB8" w:rsidP="009B3B71">
      <w:pPr>
        <w:autoSpaceDE w:val="0"/>
        <w:autoSpaceDN w:val="0"/>
        <w:adjustRightInd w:val="0"/>
        <w:spacing w:after="0" w:line="240" w:lineRule="atLeast"/>
        <w:ind w:firstLine="709"/>
        <w:jc w:val="both"/>
        <w:rPr>
          <w:rFonts w:ascii="Times New Roman" w:hAnsi="Times New Roman" w:cs="Times New Roman"/>
          <w:sz w:val="24"/>
          <w:szCs w:val="24"/>
        </w:rPr>
      </w:pPr>
      <w:r w:rsidRPr="00961BFE">
        <w:rPr>
          <w:rFonts w:ascii="Times New Roman" w:hAnsi="Times New Roman" w:cs="Times New Roman"/>
          <w:sz w:val="24"/>
          <w:szCs w:val="24"/>
        </w:rPr>
        <w:t xml:space="preserve"> Текущее управление и контроль за реализацией подпрограммы осуществляет УКСТМ.</w:t>
      </w:r>
    </w:p>
    <w:p w:rsidR="00277DB8" w:rsidRPr="00961BFE" w:rsidRDefault="00277DB8" w:rsidP="009B3B71">
      <w:pPr>
        <w:autoSpaceDE w:val="0"/>
        <w:autoSpaceDN w:val="0"/>
        <w:adjustRightInd w:val="0"/>
        <w:spacing w:after="0" w:line="240" w:lineRule="atLeast"/>
        <w:ind w:firstLine="709"/>
        <w:jc w:val="both"/>
        <w:rPr>
          <w:rFonts w:ascii="Times New Roman" w:hAnsi="Times New Roman" w:cs="Times New Roman"/>
          <w:sz w:val="24"/>
          <w:szCs w:val="24"/>
        </w:rPr>
      </w:pPr>
      <w:r w:rsidRPr="00961BFE">
        <w:rPr>
          <w:rFonts w:ascii="Times New Roman" w:hAnsi="Times New Roman" w:cs="Times New Roman"/>
          <w:sz w:val="24"/>
          <w:szCs w:val="24"/>
        </w:rPr>
        <w:t>УКСТМ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77DB8" w:rsidRPr="00961BFE" w:rsidRDefault="00277DB8" w:rsidP="009B3B71">
      <w:pPr>
        <w:autoSpaceDE w:val="0"/>
        <w:autoSpaceDN w:val="0"/>
        <w:adjustRightInd w:val="0"/>
        <w:spacing w:after="0" w:line="240" w:lineRule="atLeast"/>
        <w:ind w:firstLine="709"/>
        <w:jc w:val="both"/>
        <w:rPr>
          <w:rFonts w:ascii="Times New Roman" w:hAnsi="Times New Roman" w:cs="Times New Roman"/>
          <w:sz w:val="24"/>
          <w:szCs w:val="24"/>
        </w:rPr>
      </w:pPr>
      <w:r w:rsidRPr="00961BFE">
        <w:rPr>
          <w:rFonts w:ascii="Times New Roman" w:hAnsi="Times New Roman" w:cs="Times New Roman"/>
          <w:sz w:val="24"/>
          <w:szCs w:val="24"/>
        </w:rPr>
        <w:t xml:space="preserve"> УКСТМ осуществляет:</w:t>
      </w:r>
    </w:p>
    <w:p w:rsidR="00277DB8" w:rsidRPr="00961BFE" w:rsidRDefault="00277DB8" w:rsidP="009B3B71">
      <w:pPr>
        <w:autoSpaceDE w:val="0"/>
        <w:autoSpaceDN w:val="0"/>
        <w:adjustRightInd w:val="0"/>
        <w:spacing w:after="0" w:line="240" w:lineRule="atLeast"/>
        <w:ind w:firstLine="709"/>
        <w:jc w:val="both"/>
        <w:rPr>
          <w:rFonts w:ascii="Times New Roman" w:hAnsi="Times New Roman" w:cs="Times New Roman"/>
          <w:sz w:val="24"/>
          <w:szCs w:val="24"/>
        </w:rPr>
      </w:pPr>
      <w:r w:rsidRPr="00961BFE">
        <w:rPr>
          <w:rFonts w:ascii="Times New Roman" w:hAnsi="Times New Roman" w:cs="Times New Roman"/>
          <w:sz w:val="24"/>
          <w:szCs w:val="24"/>
        </w:rPr>
        <w:t>1) координацию исполнения мероприятий подпрограммы, мониторинг их реализации;</w:t>
      </w:r>
    </w:p>
    <w:p w:rsidR="00277DB8" w:rsidRPr="00961BFE" w:rsidRDefault="00277DB8" w:rsidP="009B3B71">
      <w:pPr>
        <w:autoSpaceDE w:val="0"/>
        <w:autoSpaceDN w:val="0"/>
        <w:adjustRightInd w:val="0"/>
        <w:spacing w:after="0" w:line="240" w:lineRule="atLeast"/>
        <w:ind w:firstLine="709"/>
        <w:jc w:val="both"/>
        <w:rPr>
          <w:rFonts w:ascii="Times New Roman" w:hAnsi="Times New Roman" w:cs="Times New Roman"/>
          <w:sz w:val="24"/>
          <w:szCs w:val="24"/>
        </w:rPr>
      </w:pPr>
      <w:r w:rsidRPr="00961BFE">
        <w:rPr>
          <w:rFonts w:ascii="Times New Roman" w:hAnsi="Times New Roman" w:cs="Times New Roman"/>
          <w:sz w:val="24"/>
          <w:szCs w:val="24"/>
        </w:rPr>
        <w:t>2) непосредственный контроль за ходом реализации мероприятий подпрограммы;</w:t>
      </w:r>
    </w:p>
    <w:p w:rsidR="00277DB8" w:rsidRPr="00961BFE" w:rsidRDefault="00277DB8" w:rsidP="009B3B71">
      <w:pPr>
        <w:autoSpaceDE w:val="0"/>
        <w:autoSpaceDN w:val="0"/>
        <w:adjustRightInd w:val="0"/>
        <w:spacing w:after="0" w:line="240" w:lineRule="atLeast"/>
        <w:ind w:firstLine="709"/>
        <w:jc w:val="both"/>
        <w:rPr>
          <w:rFonts w:ascii="Times New Roman" w:hAnsi="Times New Roman" w:cs="Times New Roman"/>
          <w:sz w:val="24"/>
          <w:szCs w:val="24"/>
        </w:rPr>
      </w:pPr>
      <w:r w:rsidRPr="00961BFE">
        <w:rPr>
          <w:rFonts w:ascii="Times New Roman" w:hAnsi="Times New Roman" w:cs="Times New Roman"/>
          <w:sz w:val="24"/>
          <w:szCs w:val="24"/>
        </w:rPr>
        <w:t>3) подготовку отчетов о реализации подпрограммы.</w:t>
      </w:r>
    </w:p>
    <w:p w:rsidR="00277DB8" w:rsidRPr="00961BFE" w:rsidRDefault="00277DB8" w:rsidP="009B3B71">
      <w:pPr>
        <w:autoSpaceDE w:val="0"/>
        <w:autoSpaceDN w:val="0"/>
        <w:adjustRightInd w:val="0"/>
        <w:spacing w:after="0" w:line="240" w:lineRule="atLeast"/>
        <w:ind w:firstLine="709"/>
        <w:jc w:val="both"/>
        <w:rPr>
          <w:rFonts w:ascii="Times New Roman" w:hAnsi="Times New Roman" w:cs="Times New Roman"/>
          <w:sz w:val="24"/>
          <w:szCs w:val="24"/>
        </w:rPr>
      </w:pPr>
      <w:r w:rsidRPr="00961BFE">
        <w:rPr>
          <w:rFonts w:ascii="Times New Roman" w:hAnsi="Times New Roman" w:cs="Times New Roman"/>
          <w:sz w:val="24"/>
          <w:szCs w:val="24"/>
        </w:rPr>
        <w:t>УКСТМ ежеквартально не позднее 10 числа второго месяца, следующего за отчетным,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w:t>
      </w:r>
    </w:p>
    <w:p w:rsidR="00277DB8" w:rsidRPr="00961BFE" w:rsidRDefault="00277DB8" w:rsidP="009B3B71">
      <w:pPr>
        <w:autoSpaceDE w:val="0"/>
        <w:autoSpaceDN w:val="0"/>
        <w:adjustRightInd w:val="0"/>
        <w:spacing w:after="0" w:line="240" w:lineRule="atLeast"/>
        <w:ind w:firstLine="709"/>
        <w:jc w:val="both"/>
        <w:rPr>
          <w:rFonts w:ascii="Times New Roman" w:hAnsi="Times New Roman" w:cs="Times New Roman"/>
          <w:sz w:val="24"/>
          <w:szCs w:val="24"/>
        </w:rPr>
      </w:pPr>
      <w:r w:rsidRPr="00961BFE">
        <w:rPr>
          <w:rFonts w:ascii="Times New Roman" w:hAnsi="Times New Roman" w:cs="Times New Roman"/>
          <w:sz w:val="24"/>
          <w:szCs w:val="24"/>
        </w:rPr>
        <w:t>УКСТМ ежегодно формирует годовой отчет о ходе реализации подпрограммы, включая меры по повышению результативности их реализации,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 не позднее 1 марта года, следующего за отчетным.</w:t>
      </w:r>
    </w:p>
    <w:p w:rsidR="00AD7BCA" w:rsidRPr="00961BFE" w:rsidRDefault="00277DB8" w:rsidP="00AD7BCA">
      <w:pPr>
        <w:autoSpaceDE w:val="0"/>
        <w:autoSpaceDN w:val="0"/>
        <w:adjustRightInd w:val="0"/>
        <w:ind w:firstLine="709"/>
        <w:jc w:val="both"/>
        <w:rPr>
          <w:rFonts w:ascii="Times New Roman" w:hAnsi="Times New Roman" w:cs="Times New Roman"/>
          <w:sz w:val="24"/>
          <w:szCs w:val="24"/>
        </w:rPr>
      </w:pPr>
      <w:r w:rsidRPr="00961BFE">
        <w:rPr>
          <w:rFonts w:ascii="Times New Roman" w:hAnsi="Times New Roman" w:cs="Times New Roman"/>
          <w:sz w:val="24"/>
          <w:szCs w:val="24"/>
        </w:rPr>
        <w:t>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 Сосновоборска.</w:t>
      </w:r>
    </w:p>
    <w:p w:rsidR="00277DB8" w:rsidRPr="00961BFE" w:rsidRDefault="00277DB8" w:rsidP="00AD7BCA">
      <w:pPr>
        <w:autoSpaceDE w:val="0"/>
        <w:autoSpaceDN w:val="0"/>
        <w:adjustRightInd w:val="0"/>
        <w:ind w:firstLine="709"/>
        <w:jc w:val="both"/>
        <w:rPr>
          <w:rFonts w:ascii="Times New Roman" w:hAnsi="Times New Roman" w:cs="Times New Roman"/>
          <w:sz w:val="24"/>
          <w:szCs w:val="24"/>
        </w:rPr>
      </w:pPr>
      <w:r w:rsidRPr="00961BFE">
        <w:rPr>
          <w:rFonts w:ascii="Times New Roman" w:hAnsi="Times New Roman" w:cs="Times New Roman"/>
          <w:sz w:val="24"/>
          <w:szCs w:val="24"/>
        </w:rPr>
        <w:t xml:space="preserve"> Контроль за соблюдением условий выделения, получения, целевого использования и возврата средств муниципального бюджета осуществляется Финансовым управлением администрации г. Сосновоборска.</w:t>
      </w:r>
    </w:p>
    <w:p w:rsidR="00277DB8" w:rsidRPr="00961BFE" w:rsidRDefault="00277DB8" w:rsidP="00277DB8">
      <w:pPr>
        <w:autoSpaceDE w:val="0"/>
        <w:autoSpaceDN w:val="0"/>
        <w:adjustRightInd w:val="0"/>
        <w:jc w:val="center"/>
        <w:rPr>
          <w:rFonts w:ascii="Times New Roman" w:hAnsi="Times New Roman" w:cs="Times New Roman"/>
          <w:b/>
          <w:sz w:val="24"/>
          <w:szCs w:val="24"/>
        </w:rPr>
      </w:pPr>
      <w:r w:rsidRPr="00961BFE">
        <w:rPr>
          <w:rFonts w:ascii="Times New Roman" w:hAnsi="Times New Roman" w:cs="Times New Roman"/>
          <w:b/>
          <w:sz w:val="24"/>
          <w:szCs w:val="24"/>
        </w:rPr>
        <w:t>2.5. Оценка социально-экономической эффективности</w:t>
      </w:r>
    </w:p>
    <w:p w:rsidR="00277DB8" w:rsidRPr="00961BFE" w:rsidRDefault="00277DB8" w:rsidP="00277DB8">
      <w:pPr>
        <w:pStyle w:val="31"/>
        <w:spacing w:after="0" w:line="276" w:lineRule="auto"/>
        <w:ind w:left="0" w:firstLine="709"/>
        <w:jc w:val="both"/>
        <w:rPr>
          <w:sz w:val="24"/>
          <w:szCs w:val="24"/>
        </w:rPr>
      </w:pPr>
      <w:r w:rsidRPr="00961BFE">
        <w:rPr>
          <w:sz w:val="24"/>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277DB8" w:rsidRPr="0002042A"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02042A">
        <w:rPr>
          <w:rFonts w:ascii="Times New Roman" w:hAnsi="Times New Roman" w:cs="Times New Roman"/>
          <w:sz w:val="24"/>
          <w:szCs w:val="24"/>
        </w:rPr>
        <w:t>Ожидаемые результаты подпрограммы:</w:t>
      </w:r>
    </w:p>
    <w:p w:rsidR="00277DB8" w:rsidRPr="0002042A" w:rsidRDefault="00277DB8" w:rsidP="00277DB8">
      <w:pPr>
        <w:widowControl w:val="0"/>
        <w:autoSpaceDE w:val="0"/>
        <w:autoSpaceDN w:val="0"/>
        <w:adjustRightInd w:val="0"/>
        <w:spacing w:after="0"/>
        <w:ind w:firstLine="709"/>
        <w:jc w:val="both"/>
        <w:rPr>
          <w:rFonts w:ascii="Times New Roman" w:hAnsi="Times New Roman" w:cs="Times New Roman"/>
          <w:bCs/>
          <w:sz w:val="24"/>
          <w:szCs w:val="24"/>
        </w:rPr>
      </w:pPr>
      <w:r w:rsidRPr="0002042A">
        <w:rPr>
          <w:rFonts w:ascii="Times New Roman" w:hAnsi="Times New Roman" w:cs="Times New Roman"/>
          <w:bCs/>
          <w:sz w:val="24"/>
          <w:szCs w:val="24"/>
        </w:rPr>
        <w:t>число посещений городских библиотек в 202</w:t>
      </w:r>
      <w:r w:rsidR="00CB3EC3">
        <w:rPr>
          <w:rFonts w:ascii="Times New Roman" w:hAnsi="Times New Roman" w:cs="Times New Roman"/>
          <w:bCs/>
          <w:sz w:val="24"/>
          <w:szCs w:val="24"/>
        </w:rPr>
        <w:t>4</w:t>
      </w:r>
      <w:r w:rsidR="00C527EF" w:rsidRPr="0002042A">
        <w:rPr>
          <w:rFonts w:ascii="Times New Roman" w:hAnsi="Times New Roman" w:cs="Times New Roman"/>
          <w:bCs/>
          <w:sz w:val="24"/>
          <w:szCs w:val="24"/>
        </w:rPr>
        <w:t xml:space="preserve"> </w:t>
      </w:r>
      <w:r w:rsidRPr="0002042A">
        <w:rPr>
          <w:rFonts w:ascii="Times New Roman" w:hAnsi="Times New Roman" w:cs="Times New Roman"/>
          <w:bCs/>
          <w:sz w:val="24"/>
          <w:szCs w:val="24"/>
        </w:rPr>
        <w:t xml:space="preserve">году составит </w:t>
      </w:r>
      <w:r w:rsidR="00A14B64">
        <w:rPr>
          <w:rFonts w:ascii="Times New Roman" w:hAnsi="Times New Roman" w:cs="Times New Roman"/>
          <w:bCs/>
          <w:sz w:val="24"/>
          <w:szCs w:val="24"/>
        </w:rPr>
        <w:t>56 750</w:t>
      </w:r>
      <w:r w:rsidRPr="0002042A">
        <w:rPr>
          <w:rFonts w:ascii="Times New Roman" w:hAnsi="Times New Roman" w:cs="Times New Roman"/>
          <w:bCs/>
          <w:sz w:val="24"/>
          <w:szCs w:val="24"/>
        </w:rPr>
        <w:t xml:space="preserve"> чел.;</w:t>
      </w:r>
    </w:p>
    <w:p w:rsidR="00277DB8" w:rsidRPr="0002042A" w:rsidRDefault="00277DB8" w:rsidP="00277DB8">
      <w:pPr>
        <w:widowControl w:val="0"/>
        <w:autoSpaceDE w:val="0"/>
        <w:autoSpaceDN w:val="0"/>
        <w:adjustRightInd w:val="0"/>
        <w:spacing w:after="0"/>
        <w:ind w:firstLine="709"/>
        <w:jc w:val="both"/>
        <w:rPr>
          <w:rFonts w:ascii="Times New Roman" w:hAnsi="Times New Roman" w:cs="Times New Roman"/>
          <w:bCs/>
          <w:sz w:val="24"/>
          <w:szCs w:val="24"/>
        </w:rPr>
      </w:pPr>
      <w:r w:rsidRPr="0002042A">
        <w:rPr>
          <w:rFonts w:ascii="Times New Roman" w:hAnsi="Times New Roman" w:cs="Times New Roman"/>
          <w:bCs/>
          <w:sz w:val="24"/>
          <w:szCs w:val="24"/>
        </w:rPr>
        <w:t>книговыдача в библиотеках города в 202</w:t>
      </w:r>
      <w:r w:rsidR="00CB3EC3">
        <w:rPr>
          <w:rFonts w:ascii="Times New Roman" w:hAnsi="Times New Roman" w:cs="Times New Roman"/>
          <w:bCs/>
          <w:sz w:val="24"/>
          <w:szCs w:val="24"/>
        </w:rPr>
        <w:t>4</w:t>
      </w:r>
      <w:r w:rsidRPr="0002042A">
        <w:rPr>
          <w:rFonts w:ascii="Times New Roman" w:hAnsi="Times New Roman" w:cs="Times New Roman"/>
          <w:bCs/>
          <w:sz w:val="24"/>
          <w:szCs w:val="24"/>
        </w:rPr>
        <w:t xml:space="preserve"> году составит 2</w:t>
      </w:r>
      <w:r w:rsidR="00DE239F" w:rsidRPr="0002042A">
        <w:rPr>
          <w:rFonts w:ascii="Times New Roman" w:hAnsi="Times New Roman" w:cs="Times New Roman"/>
          <w:bCs/>
          <w:sz w:val="24"/>
          <w:szCs w:val="24"/>
        </w:rPr>
        <w:t xml:space="preserve">05 </w:t>
      </w:r>
      <w:r w:rsidR="00CB3EC3">
        <w:rPr>
          <w:rFonts w:ascii="Times New Roman" w:hAnsi="Times New Roman" w:cs="Times New Roman"/>
          <w:bCs/>
          <w:sz w:val="24"/>
          <w:szCs w:val="24"/>
        </w:rPr>
        <w:t>700</w:t>
      </w:r>
      <w:r w:rsidRPr="0002042A">
        <w:rPr>
          <w:rFonts w:ascii="Times New Roman" w:hAnsi="Times New Roman" w:cs="Times New Roman"/>
          <w:bCs/>
          <w:sz w:val="24"/>
          <w:szCs w:val="24"/>
        </w:rPr>
        <w:t xml:space="preserve"> экз.;</w:t>
      </w:r>
    </w:p>
    <w:p w:rsidR="00277DB8" w:rsidRPr="0002042A" w:rsidRDefault="00277DB8" w:rsidP="00277DB8">
      <w:pPr>
        <w:widowControl w:val="0"/>
        <w:autoSpaceDE w:val="0"/>
        <w:autoSpaceDN w:val="0"/>
        <w:adjustRightInd w:val="0"/>
        <w:spacing w:after="0"/>
        <w:ind w:firstLine="709"/>
        <w:jc w:val="both"/>
        <w:rPr>
          <w:rFonts w:ascii="Times New Roman" w:hAnsi="Times New Roman" w:cs="Times New Roman"/>
          <w:bCs/>
          <w:sz w:val="24"/>
          <w:szCs w:val="24"/>
        </w:rPr>
      </w:pPr>
      <w:r w:rsidRPr="0002042A">
        <w:rPr>
          <w:rFonts w:ascii="Times New Roman" w:hAnsi="Times New Roman" w:cs="Times New Roman"/>
          <w:bCs/>
          <w:sz w:val="24"/>
          <w:szCs w:val="24"/>
        </w:rPr>
        <w:t>доля библиотек, подключенных к сети Интернет, в общем количестве городских библиотек в 202</w:t>
      </w:r>
      <w:r w:rsidR="00CB3EC3">
        <w:rPr>
          <w:rFonts w:ascii="Times New Roman" w:hAnsi="Times New Roman" w:cs="Times New Roman"/>
          <w:bCs/>
          <w:sz w:val="24"/>
          <w:szCs w:val="24"/>
        </w:rPr>
        <w:t>4</w:t>
      </w:r>
      <w:r w:rsidRPr="0002042A">
        <w:rPr>
          <w:rFonts w:ascii="Times New Roman" w:hAnsi="Times New Roman" w:cs="Times New Roman"/>
          <w:bCs/>
          <w:sz w:val="24"/>
          <w:szCs w:val="24"/>
        </w:rPr>
        <w:t xml:space="preserve"> году составит 100%;</w:t>
      </w:r>
    </w:p>
    <w:p w:rsidR="00277DB8" w:rsidRPr="0002042A" w:rsidRDefault="00277DB8" w:rsidP="00277DB8">
      <w:pPr>
        <w:widowControl w:val="0"/>
        <w:autoSpaceDE w:val="0"/>
        <w:autoSpaceDN w:val="0"/>
        <w:adjustRightInd w:val="0"/>
        <w:spacing w:after="0"/>
        <w:ind w:firstLine="709"/>
        <w:jc w:val="both"/>
        <w:rPr>
          <w:rFonts w:ascii="Times New Roman" w:hAnsi="Times New Roman" w:cs="Times New Roman"/>
          <w:bCs/>
          <w:sz w:val="24"/>
          <w:szCs w:val="24"/>
        </w:rPr>
      </w:pPr>
      <w:r w:rsidRPr="0002042A">
        <w:rPr>
          <w:rFonts w:ascii="Times New Roman" w:hAnsi="Times New Roman" w:cs="Times New Roman"/>
          <w:bCs/>
          <w:sz w:val="24"/>
          <w:szCs w:val="24"/>
        </w:rPr>
        <w:t>доля представленных (во всех формах) зрителю музейных предметов в общем количестве музейных предметов основного фонда в 202</w:t>
      </w:r>
      <w:r w:rsidR="00CB3EC3">
        <w:rPr>
          <w:rFonts w:ascii="Times New Roman" w:hAnsi="Times New Roman" w:cs="Times New Roman"/>
          <w:bCs/>
          <w:sz w:val="24"/>
          <w:szCs w:val="24"/>
        </w:rPr>
        <w:t>4</w:t>
      </w:r>
      <w:r w:rsidRPr="0002042A">
        <w:rPr>
          <w:rFonts w:ascii="Times New Roman" w:hAnsi="Times New Roman" w:cs="Times New Roman"/>
          <w:bCs/>
          <w:sz w:val="24"/>
          <w:szCs w:val="24"/>
        </w:rPr>
        <w:t xml:space="preserve"> году составит 12%;</w:t>
      </w:r>
    </w:p>
    <w:p w:rsidR="00277DB8" w:rsidRPr="0002042A" w:rsidRDefault="008C5E20" w:rsidP="00277DB8">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К</w:t>
      </w:r>
      <w:r w:rsidR="00277DB8" w:rsidRPr="0002042A">
        <w:rPr>
          <w:rFonts w:ascii="Times New Roman" w:hAnsi="Times New Roman" w:cs="Times New Roman"/>
          <w:bCs/>
          <w:sz w:val="24"/>
          <w:szCs w:val="24"/>
        </w:rPr>
        <w:t>оличеств</w:t>
      </w:r>
      <w:r>
        <w:rPr>
          <w:rFonts w:ascii="Times New Roman" w:hAnsi="Times New Roman" w:cs="Times New Roman"/>
          <w:bCs/>
          <w:sz w:val="24"/>
          <w:szCs w:val="24"/>
        </w:rPr>
        <w:t>о</w:t>
      </w:r>
      <w:r w:rsidR="00277DB8" w:rsidRPr="0002042A">
        <w:rPr>
          <w:rFonts w:ascii="Times New Roman" w:hAnsi="Times New Roman" w:cs="Times New Roman"/>
          <w:bCs/>
          <w:sz w:val="24"/>
          <w:szCs w:val="24"/>
        </w:rPr>
        <w:t xml:space="preserve"> выставочных проектов, реализуемых на территории г. Сосновоборска в 202</w:t>
      </w:r>
      <w:r w:rsidR="00CB3EC3">
        <w:rPr>
          <w:rFonts w:ascii="Times New Roman" w:hAnsi="Times New Roman" w:cs="Times New Roman"/>
          <w:bCs/>
          <w:sz w:val="24"/>
          <w:szCs w:val="24"/>
        </w:rPr>
        <w:t>4</w:t>
      </w:r>
      <w:r>
        <w:rPr>
          <w:rFonts w:ascii="Times New Roman" w:hAnsi="Times New Roman" w:cs="Times New Roman"/>
          <w:bCs/>
          <w:sz w:val="24"/>
          <w:szCs w:val="24"/>
        </w:rPr>
        <w:t xml:space="preserve"> </w:t>
      </w:r>
      <w:r w:rsidR="00277DB8" w:rsidRPr="0002042A">
        <w:rPr>
          <w:rFonts w:ascii="Times New Roman" w:hAnsi="Times New Roman" w:cs="Times New Roman"/>
          <w:bCs/>
          <w:sz w:val="24"/>
          <w:szCs w:val="24"/>
        </w:rPr>
        <w:t xml:space="preserve">году </w:t>
      </w:r>
      <w:r>
        <w:rPr>
          <w:rFonts w:ascii="Times New Roman" w:hAnsi="Times New Roman" w:cs="Times New Roman"/>
          <w:bCs/>
          <w:sz w:val="24"/>
          <w:szCs w:val="24"/>
        </w:rPr>
        <w:t>составит</w:t>
      </w:r>
      <w:r w:rsidR="00277DB8" w:rsidRPr="0002042A">
        <w:rPr>
          <w:rFonts w:ascii="Times New Roman" w:hAnsi="Times New Roman" w:cs="Times New Roman"/>
          <w:bCs/>
          <w:sz w:val="24"/>
          <w:szCs w:val="24"/>
        </w:rPr>
        <w:t xml:space="preserve"> </w:t>
      </w:r>
      <w:r>
        <w:rPr>
          <w:rFonts w:ascii="Times New Roman" w:hAnsi="Times New Roman" w:cs="Times New Roman"/>
          <w:bCs/>
          <w:sz w:val="24"/>
          <w:szCs w:val="24"/>
        </w:rPr>
        <w:t>13</w:t>
      </w:r>
      <w:r w:rsidR="00277DB8" w:rsidRPr="0002042A">
        <w:rPr>
          <w:rFonts w:ascii="Times New Roman" w:hAnsi="Times New Roman" w:cs="Times New Roman"/>
          <w:bCs/>
          <w:sz w:val="24"/>
          <w:szCs w:val="24"/>
        </w:rPr>
        <w:t>;</w:t>
      </w:r>
    </w:p>
    <w:p w:rsidR="00277DB8" w:rsidRPr="0002042A" w:rsidRDefault="00277DB8" w:rsidP="00277DB8">
      <w:pPr>
        <w:spacing w:after="0"/>
        <w:ind w:firstLine="709"/>
        <w:jc w:val="both"/>
        <w:rPr>
          <w:rFonts w:ascii="Times New Roman" w:hAnsi="Times New Roman" w:cs="Times New Roman"/>
          <w:bCs/>
          <w:sz w:val="24"/>
          <w:szCs w:val="24"/>
        </w:rPr>
      </w:pPr>
      <w:r w:rsidRPr="0002042A">
        <w:rPr>
          <w:rFonts w:ascii="Times New Roman" w:hAnsi="Times New Roman" w:cs="Times New Roman"/>
          <w:bCs/>
          <w:sz w:val="24"/>
          <w:szCs w:val="24"/>
        </w:rPr>
        <w:t>Объём электронного каталога в 202</w:t>
      </w:r>
      <w:r w:rsidR="00CB3EC3">
        <w:rPr>
          <w:rFonts w:ascii="Times New Roman" w:hAnsi="Times New Roman" w:cs="Times New Roman"/>
          <w:bCs/>
          <w:sz w:val="24"/>
          <w:szCs w:val="24"/>
        </w:rPr>
        <w:t>4</w:t>
      </w:r>
      <w:r w:rsidRPr="0002042A">
        <w:rPr>
          <w:rFonts w:ascii="Times New Roman" w:hAnsi="Times New Roman" w:cs="Times New Roman"/>
          <w:bCs/>
          <w:sz w:val="24"/>
          <w:szCs w:val="24"/>
        </w:rPr>
        <w:t xml:space="preserve"> году составит </w:t>
      </w:r>
      <w:r w:rsidR="00E77529" w:rsidRPr="0002042A">
        <w:rPr>
          <w:rFonts w:ascii="Times New Roman" w:hAnsi="Times New Roman" w:cs="Times New Roman"/>
          <w:bCs/>
          <w:sz w:val="24"/>
          <w:szCs w:val="24"/>
        </w:rPr>
        <w:t>не менее 5</w:t>
      </w:r>
      <w:r w:rsidR="00CB3EC3">
        <w:rPr>
          <w:rFonts w:ascii="Times New Roman" w:hAnsi="Times New Roman" w:cs="Times New Roman"/>
          <w:bCs/>
          <w:sz w:val="24"/>
          <w:szCs w:val="24"/>
        </w:rPr>
        <w:t>4 000</w:t>
      </w:r>
      <w:r w:rsidRPr="0002042A">
        <w:rPr>
          <w:rFonts w:ascii="Times New Roman" w:hAnsi="Times New Roman" w:cs="Times New Roman"/>
          <w:bCs/>
          <w:sz w:val="24"/>
          <w:szCs w:val="24"/>
        </w:rPr>
        <w:t xml:space="preserve"> единиц.</w:t>
      </w:r>
    </w:p>
    <w:p w:rsidR="00277DB8" w:rsidRPr="0002042A" w:rsidRDefault="00277DB8" w:rsidP="00277DB8">
      <w:pPr>
        <w:spacing w:after="0"/>
        <w:ind w:firstLine="709"/>
        <w:jc w:val="both"/>
        <w:rPr>
          <w:rFonts w:ascii="Times New Roman" w:hAnsi="Times New Roman" w:cs="Times New Roman"/>
          <w:sz w:val="24"/>
          <w:szCs w:val="24"/>
        </w:rPr>
      </w:pPr>
      <w:r w:rsidRPr="0002042A">
        <w:rPr>
          <w:rFonts w:ascii="Times New Roman" w:hAnsi="Times New Roman" w:cs="Times New Roman"/>
          <w:sz w:val="24"/>
          <w:szCs w:val="24"/>
        </w:rPr>
        <w:t>Реализация мероприятий подпрограммы будет способствовать:</w:t>
      </w:r>
    </w:p>
    <w:p w:rsidR="00277DB8" w:rsidRPr="00961BFE" w:rsidRDefault="00277DB8" w:rsidP="00277DB8">
      <w:pPr>
        <w:spacing w:after="0"/>
        <w:ind w:firstLine="709"/>
        <w:jc w:val="both"/>
        <w:rPr>
          <w:rFonts w:ascii="Times New Roman" w:hAnsi="Times New Roman" w:cs="Times New Roman"/>
          <w:sz w:val="24"/>
          <w:szCs w:val="24"/>
        </w:rPr>
      </w:pPr>
      <w:r w:rsidRPr="00961BFE">
        <w:rPr>
          <w:rFonts w:ascii="Times New Roman" w:hAnsi="Times New Roman" w:cs="Times New Roman"/>
          <w:sz w:val="24"/>
          <w:szCs w:val="24"/>
        </w:rPr>
        <w:t>обеспечению прав населения города на свободный доступ к информации, культурным ценностям;</w:t>
      </w:r>
    </w:p>
    <w:p w:rsidR="00277DB8" w:rsidRPr="00961BFE" w:rsidRDefault="00277DB8" w:rsidP="00277DB8">
      <w:pPr>
        <w:spacing w:after="0"/>
        <w:ind w:firstLine="709"/>
        <w:jc w:val="both"/>
        <w:rPr>
          <w:rFonts w:ascii="Times New Roman" w:hAnsi="Times New Roman" w:cs="Times New Roman"/>
          <w:sz w:val="24"/>
          <w:szCs w:val="24"/>
        </w:rPr>
      </w:pPr>
      <w:r w:rsidRPr="00961BFE">
        <w:rPr>
          <w:rFonts w:ascii="Times New Roman" w:hAnsi="Times New Roman" w:cs="Times New Roman"/>
          <w:sz w:val="24"/>
          <w:szCs w:val="24"/>
        </w:rPr>
        <w:t>повышению уровня комплектования библиотечных и музейных фондов;</w:t>
      </w:r>
    </w:p>
    <w:p w:rsidR="00277DB8" w:rsidRPr="00961BFE" w:rsidRDefault="00277DB8" w:rsidP="00277DB8">
      <w:pPr>
        <w:spacing w:after="0"/>
        <w:ind w:firstLine="709"/>
        <w:jc w:val="both"/>
        <w:rPr>
          <w:rFonts w:ascii="Times New Roman" w:hAnsi="Times New Roman" w:cs="Times New Roman"/>
          <w:sz w:val="24"/>
          <w:szCs w:val="24"/>
        </w:rPr>
      </w:pPr>
      <w:r w:rsidRPr="00961BFE">
        <w:rPr>
          <w:rFonts w:ascii="Times New Roman" w:hAnsi="Times New Roman" w:cs="Times New Roman"/>
          <w:sz w:val="24"/>
          <w:szCs w:val="24"/>
        </w:rPr>
        <w:t>повышению качества и доступности библиотечных и музейных услуг;</w:t>
      </w:r>
    </w:p>
    <w:p w:rsidR="00277DB8" w:rsidRPr="00961BFE" w:rsidRDefault="00277DB8" w:rsidP="00277DB8">
      <w:pPr>
        <w:spacing w:after="0"/>
        <w:ind w:firstLine="709"/>
        <w:jc w:val="both"/>
        <w:rPr>
          <w:rFonts w:ascii="Times New Roman" w:hAnsi="Times New Roman" w:cs="Times New Roman"/>
          <w:sz w:val="24"/>
          <w:szCs w:val="24"/>
        </w:rPr>
      </w:pPr>
      <w:r w:rsidRPr="00961BFE">
        <w:rPr>
          <w:rFonts w:ascii="Times New Roman" w:hAnsi="Times New Roman" w:cs="Times New Roman"/>
          <w:sz w:val="24"/>
          <w:szCs w:val="24"/>
        </w:rPr>
        <w:t>расширению разнообразия библиотечных и музейных услуг;</w:t>
      </w:r>
    </w:p>
    <w:p w:rsidR="00277DB8" w:rsidRPr="00961BFE" w:rsidRDefault="00277DB8" w:rsidP="00277DB8">
      <w:pPr>
        <w:ind w:firstLine="709"/>
        <w:jc w:val="both"/>
        <w:rPr>
          <w:rFonts w:ascii="Times New Roman" w:hAnsi="Times New Roman" w:cs="Times New Roman"/>
          <w:bCs/>
          <w:sz w:val="24"/>
          <w:szCs w:val="24"/>
        </w:rPr>
      </w:pPr>
      <w:r w:rsidRPr="00961BFE">
        <w:rPr>
          <w:rFonts w:ascii="Times New Roman" w:hAnsi="Times New Roman" w:cs="Times New Roman"/>
          <w:sz w:val="24"/>
          <w:szCs w:val="24"/>
        </w:rPr>
        <w:t>росту востребованности услуг библиотек и музея у населения города.</w:t>
      </w:r>
    </w:p>
    <w:p w:rsidR="00277DB8" w:rsidRPr="00961BFE" w:rsidRDefault="00277DB8" w:rsidP="00277DB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61BFE">
        <w:rPr>
          <w:rFonts w:ascii="Times New Roman" w:hAnsi="Times New Roman" w:cs="Times New Roman"/>
          <w:b/>
          <w:sz w:val="24"/>
          <w:szCs w:val="24"/>
        </w:rPr>
        <w:t>2.6. Мероприятия подпрограммы</w:t>
      </w:r>
    </w:p>
    <w:p w:rsidR="00277DB8" w:rsidRPr="00961BFE" w:rsidRDefault="00277DB8" w:rsidP="00277DB8">
      <w:pPr>
        <w:spacing w:after="0" w:line="240" w:lineRule="auto"/>
        <w:jc w:val="both"/>
        <w:rPr>
          <w:rFonts w:ascii="Times New Roman" w:hAnsi="Times New Roman" w:cs="Times New Roman"/>
          <w:bCs/>
          <w:sz w:val="24"/>
          <w:szCs w:val="24"/>
        </w:rPr>
      </w:pPr>
      <w:r w:rsidRPr="00961BFE">
        <w:rPr>
          <w:rFonts w:ascii="Times New Roman" w:eastAsiaTheme="majorEastAsia" w:hAnsi="Times New Roman" w:cs="Times New Roman"/>
          <w:bCs/>
          <w:sz w:val="24"/>
          <w:szCs w:val="24"/>
        </w:rPr>
        <w:t>Перечень</w:t>
      </w:r>
      <w:r w:rsidRPr="00961BFE">
        <w:rPr>
          <w:rFonts w:ascii="Times New Roman" w:hAnsi="Times New Roman" w:cs="Times New Roman"/>
          <w:bCs/>
          <w:sz w:val="24"/>
          <w:szCs w:val="24"/>
        </w:rPr>
        <w:t xml:space="preserve"> мероприятий подпрограммы приведен в приложении № 2 к подпрограмме.</w:t>
      </w:r>
    </w:p>
    <w:p w:rsidR="00277DB8" w:rsidRPr="00961BFE" w:rsidRDefault="00277DB8" w:rsidP="00277DB8">
      <w:pPr>
        <w:spacing w:after="0" w:line="240" w:lineRule="auto"/>
        <w:jc w:val="both"/>
        <w:rPr>
          <w:rFonts w:ascii="Times New Roman" w:hAnsi="Times New Roman" w:cs="Times New Roman"/>
          <w:bCs/>
          <w:sz w:val="24"/>
          <w:szCs w:val="24"/>
        </w:rPr>
      </w:pPr>
    </w:p>
    <w:p w:rsidR="00277DB8" w:rsidRPr="00961BFE" w:rsidRDefault="00277DB8" w:rsidP="00277DB8">
      <w:pPr>
        <w:tabs>
          <w:tab w:val="left" w:pos="2805"/>
        </w:tabs>
        <w:spacing w:after="0"/>
        <w:jc w:val="center"/>
        <w:rPr>
          <w:rFonts w:ascii="Times New Roman" w:hAnsi="Times New Roman" w:cs="Times New Roman"/>
          <w:b/>
          <w:sz w:val="24"/>
          <w:szCs w:val="24"/>
        </w:rPr>
      </w:pPr>
      <w:r w:rsidRPr="00961BFE">
        <w:rPr>
          <w:rFonts w:ascii="Times New Roman" w:hAnsi="Times New Roman" w:cs="Times New Roman"/>
          <w:b/>
          <w:sz w:val="24"/>
          <w:szCs w:val="24"/>
        </w:rPr>
        <w:t xml:space="preserve">2.7. Обоснование финансовых, материальных и трудовых затрат </w:t>
      </w:r>
    </w:p>
    <w:p w:rsidR="00277DB8" w:rsidRPr="00961BFE" w:rsidRDefault="00277DB8" w:rsidP="00277DB8">
      <w:pPr>
        <w:tabs>
          <w:tab w:val="left" w:pos="2805"/>
        </w:tabs>
        <w:spacing w:after="0"/>
        <w:jc w:val="center"/>
        <w:rPr>
          <w:rFonts w:ascii="Times New Roman" w:hAnsi="Times New Roman" w:cs="Times New Roman"/>
          <w:sz w:val="24"/>
          <w:szCs w:val="24"/>
        </w:rPr>
      </w:pPr>
      <w:r w:rsidRPr="00961BFE">
        <w:rPr>
          <w:rFonts w:ascii="Times New Roman" w:hAnsi="Times New Roman" w:cs="Times New Roman"/>
          <w:sz w:val="24"/>
          <w:szCs w:val="24"/>
        </w:rPr>
        <w:t xml:space="preserve">(ресурсное обеспечение подпрограммы) </w:t>
      </w:r>
    </w:p>
    <w:p w:rsidR="00277DB8" w:rsidRPr="00961BFE" w:rsidRDefault="00277DB8" w:rsidP="00277DB8">
      <w:pPr>
        <w:tabs>
          <w:tab w:val="left" w:pos="2805"/>
        </w:tabs>
        <w:jc w:val="center"/>
        <w:rPr>
          <w:rFonts w:ascii="Times New Roman" w:hAnsi="Times New Roman" w:cs="Times New Roman"/>
          <w:sz w:val="24"/>
          <w:szCs w:val="24"/>
        </w:rPr>
      </w:pPr>
      <w:r w:rsidRPr="00961BFE">
        <w:rPr>
          <w:rFonts w:ascii="Times New Roman" w:hAnsi="Times New Roman" w:cs="Times New Roman"/>
          <w:sz w:val="24"/>
          <w:szCs w:val="24"/>
        </w:rPr>
        <w:t>с указанием источников финансирования</w:t>
      </w:r>
    </w:p>
    <w:p w:rsidR="008148E9" w:rsidRPr="00BE17C4" w:rsidRDefault="008148E9" w:rsidP="008148E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 xml:space="preserve">Общий объем финансирования подпрограммы – </w:t>
      </w:r>
      <w:r w:rsidR="00CB3EC3">
        <w:rPr>
          <w:rFonts w:ascii="Times New Roman" w:hAnsi="Times New Roman" w:cs="Times New Roman"/>
          <w:sz w:val="24"/>
          <w:szCs w:val="24"/>
        </w:rPr>
        <w:t>43 581,90</w:t>
      </w:r>
      <w:r w:rsidRPr="00BE17C4">
        <w:rPr>
          <w:rFonts w:ascii="Times New Roman" w:hAnsi="Times New Roman" w:cs="Times New Roman"/>
          <w:sz w:val="24"/>
          <w:szCs w:val="24"/>
        </w:rPr>
        <w:t xml:space="preserve"> тыс. руб., в том числе по годам:</w:t>
      </w:r>
    </w:p>
    <w:p w:rsidR="008148E9" w:rsidRPr="00BE17C4" w:rsidRDefault="008148E9" w:rsidP="008148E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CB3EC3">
        <w:rPr>
          <w:rFonts w:ascii="Times New Roman" w:hAnsi="Times New Roman" w:cs="Times New Roman"/>
          <w:sz w:val="24"/>
          <w:szCs w:val="24"/>
        </w:rPr>
        <w:t>2</w:t>
      </w:r>
      <w:r w:rsidRPr="00BE17C4">
        <w:rPr>
          <w:rFonts w:ascii="Times New Roman" w:hAnsi="Times New Roman" w:cs="Times New Roman"/>
          <w:sz w:val="24"/>
          <w:szCs w:val="24"/>
        </w:rPr>
        <w:t xml:space="preserve"> год –</w:t>
      </w:r>
      <w:r w:rsidR="00CB3EC3">
        <w:rPr>
          <w:rFonts w:ascii="Times New Roman" w:hAnsi="Times New Roman" w:cs="Times New Roman"/>
          <w:sz w:val="24"/>
          <w:szCs w:val="24"/>
        </w:rPr>
        <w:t xml:space="preserve"> 14 527,30 </w:t>
      </w:r>
      <w:r w:rsidRPr="00BE17C4">
        <w:rPr>
          <w:rFonts w:ascii="Times New Roman" w:hAnsi="Times New Roman" w:cs="Times New Roman"/>
          <w:sz w:val="24"/>
          <w:szCs w:val="24"/>
        </w:rPr>
        <w:t>тыс. руб.;</w:t>
      </w:r>
    </w:p>
    <w:p w:rsidR="008148E9" w:rsidRPr="00BE17C4" w:rsidRDefault="008148E9" w:rsidP="008148E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CB3EC3">
        <w:rPr>
          <w:rFonts w:ascii="Times New Roman" w:hAnsi="Times New Roman" w:cs="Times New Roman"/>
          <w:sz w:val="24"/>
          <w:szCs w:val="24"/>
        </w:rPr>
        <w:t>3</w:t>
      </w:r>
      <w:r w:rsidRPr="00BE17C4">
        <w:rPr>
          <w:rFonts w:ascii="Times New Roman" w:hAnsi="Times New Roman" w:cs="Times New Roman"/>
          <w:sz w:val="24"/>
          <w:szCs w:val="24"/>
        </w:rPr>
        <w:t xml:space="preserve"> год – </w:t>
      </w:r>
      <w:r>
        <w:rPr>
          <w:rFonts w:ascii="Times New Roman" w:hAnsi="Times New Roman" w:cs="Times New Roman"/>
          <w:sz w:val="24"/>
          <w:szCs w:val="24"/>
        </w:rPr>
        <w:t>14 527,30</w:t>
      </w:r>
      <w:r w:rsidRPr="00BE17C4">
        <w:rPr>
          <w:rFonts w:ascii="Times New Roman" w:hAnsi="Times New Roman" w:cs="Times New Roman"/>
          <w:sz w:val="24"/>
          <w:szCs w:val="24"/>
        </w:rPr>
        <w:t xml:space="preserve"> тыс. руб.;</w:t>
      </w:r>
    </w:p>
    <w:p w:rsidR="008148E9" w:rsidRPr="00BE17C4" w:rsidRDefault="008148E9" w:rsidP="008148E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CB3EC3">
        <w:rPr>
          <w:rFonts w:ascii="Times New Roman" w:hAnsi="Times New Roman" w:cs="Times New Roman"/>
          <w:sz w:val="24"/>
          <w:szCs w:val="24"/>
        </w:rPr>
        <w:t>4</w:t>
      </w:r>
      <w:r w:rsidRPr="00BE17C4">
        <w:rPr>
          <w:rFonts w:ascii="Times New Roman" w:hAnsi="Times New Roman" w:cs="Times New Roman"/>
          <w:sz w:val="24"/>
          <w:szCs w:val="24"/>
        </w:rPr>
        <w:t xml:space="preserve"> год – </w:t>
      </w:r>
      <w:r>
        <w:rPr>
          <w:rFonts w:ascii="Times New Roman" w:hAnsi="Times New Roman" w:cs="Times New Roman"/>
          <w:sz w:val="24"/>
          <w:szCs w:val="24"/>
        </w:rPr>
        <w:t>14 527,30</w:t>
      </w:r>
      <w:r w:rsidRPr="00BE17C4">
        <w:rPr>
          <w:rFonts w:ascii="Times New Roman" w:hAnsi="Times New Roman" w:cs="Times New Roman"/>
          <w:sz w:val="24"/>
          <w:szCs w:val="24"/>
        </w:rPr>
        <w:t xml:space="preserve"> тыс. руб.</w:t>
      </w:r>
    </w:p>
    <w:p w:rsidR="008148E9" w:rsidRPr="00BE17C4" w:rsidRDefault="008148E9" w:rsidP="008148E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 xml:space="preserve">Общий объем финансирования за счет средств федерального бюджета – </w:t>
      </w:r>
      <w:r>
        <w:rPr>
          <w:rFonts w:ascii="Times New Roman" w:hAnsi="Times New Roman" w:cs="Times New Roman"/>
          <w:sz w:val="24"/>
          <w:szCs w:val="24"/>
        </w:rPr>
        <w:t xml:space="preserve">0,00 </w:t>
      </w:r>
      <w:r w:rsidRPr="00BE17C4">
        <w:rPr>
          <w:rFonts w:ascii="Times New Roman" w:hAnsi="Times New Roman" w:cs="Times New Roman"/>
          <w:sz w:val="24"/>
          <w:szCs w:val="24"/>
        </w:rPr>
        <w:t>тыс. руб., из них по годам:</w:t>
      </w:r>
    </w:p>
    <w:p w:rsidR="008148E9" w:rsidRPr="00BE17C4" w:rsidRDefault="008148E9" w:rsidP="008148E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CB3EC3">
        <w:rPr>
          <w:rFonts w:ascii="Times New Roman" w:hAnsi="Times New Roman" w:cs="Times New Roman"/>
          <w:sz w:val="24"/>
          <w:szCs w:val="24"/>
        </w:rPr>
        <w:t>2</w:t>
      </w:r>
      <w:r w:rsidRPr="00BE17C4">
        <w:rPr>
          <w:rFonts w:ascii="Times New Roman" w:hAnsi="Times New Roman" w:cs="Times New Roman"/>
          <w:sz w:val="24"/>
          <w:szCs w:val="24"/>
        </w:rPr>
        <w:t xml:space="preserve"> год – </w:t>
      </w:r>
      <w:r>
        <w:rPr>
          <w:rFonts w:ascii="Times New Roman" w:hAnsi="Times New Roman" w:cs="Times New Roman"/>
          <w:sz w:val="24"/>
          <w:szCs w:val="24"/>
        </w:rPr>
        <w:t>0,00</w:t>
      </w:r>
      <w:r w:rsidRPr="00BE17C4">
        <w:rPr>
          <w:rFonts w:ascii="Times New Roman" w:hAnsi="Times New Roman" w:cs="Times New Roman"/>
          <w:sz w:val="24"/>
          <w:szCs w:val="24"/>
        </w:rPr>
        <w:t xml:space="preserve"> руб.;</w:t>
      </w:r>
    </w:p>
    <w:p w:rsidR="008148E9" w:rsidRPr="00BE17C4" w:rsidRDefault="008148E9" w:rsidP="008148E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CB3EC3">
        <w:rPr>
          <w:rFonts w:ascii="Times New Roman" w:hAnsi="Times New Roman" w:cs="Times New Roman"/>
          <w:sz w:val="24"/>
          <w:szCs w:val="24"/>
        </w:rPr>
        <w:t>3</w:t>
      </w:r>
      <w:r w:rsidRPr="00BE17C4">
        <w:rPr>
          <w:rFonts w:ascii="Times New Roman" w:hAnsi="Times New Roman" w:cs="Times New Roman"/>
          <w:sz w:val="24"/>
          <w:szCs w:val="24"/>
        </w:rPr>
        <w:t xml:space="preserve"> год – 0,00 тыс. руб.;</w:t>
      </w:r>
    </w:p>
    <w:p w:rsidR="008148E9" w:rsidRPr="00BE17C4" w:rsidRDefault="008148E9" w:rsidP="008148E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CB3EC3">
        <w:rPr>
          <w:rFonts w:ascii="Times New Roman" w:hAnsi="Times New Roman" w:cs="Times New Roman"/>
          <w:sz w:val="24"/>
          <w:szCs w:val="24"/>
        </w:rPr>
        <w:t>4</w:t>
      </w:r>
      <w:r w:rsidRPr="00BE17C4">
        <w:rPr>
          <w:rFonts w:ascii="Times New Roman" w:hAnsi="Times New Roman" w:cs="Times New Roman"/>
          <w:sz w:val="24"/>
          <w:szCs w:val="24"/>
        </w:rPr>
        <w:t xml:space="preserve"> год – 0,00 тыс. руб. </w:t>
      </w:r>
    </w:p>
    <w:p w:rsidR="008148E9" w:rsidRPr="00BE17C4" w:rsidRDefault="008148E9" w:rsidP="008148E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Общий объем финансирования за счет средств краевого бюджета – 84,30 тыс. руб., из них по годам:</w:t>
      </w:r>
    </w:p>
    <w:p w:rsidR="008148E9" w:rsidRPr="00BE17C4" w:rsidRDefault="008148E9" w:rsidP="008148E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CB3EC3">
        <w:rPr>
          <w:rFonts w:ascii="Times New Roman" w:hAnsi="Times New Roman" w:cs="Times New Roman"/>
          <w:sz w:val="24"/>
          <w:szCs w:val="24"/>
        </w:rPr>
        <w:t>2</w:t>
      </w:r>
      <w:r w:rsidRPr="00BE17C4">
        <w:rPr>
          <w:rFonts w:ascii="Times New Roman" w:hAnsi="Times New Roman" w:cs="Times New Roman"/>
          <w:sz w:val="24"/>
          <w:szCs w:val="24"/>
        </w:rPr>
        <w:t xml:space="preserve"> год – 28,10 тыс. руб.;</w:t>
      </w:r>
    </w:p>
    <w:p w:rsidR="008148E9" w:rsidRPr="00BE17C4" w:rsidRDefault="008148E9" w:rsidP="008148E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CB3EC3">
        <w:rPr>
          <w:rFonts w:ascii="Times New Roman" w:hAnsi="Times New Roman" w:cs="Times New Roman"/>
          <w:sz w:val="24"/>
          <w:szCs w:val="24"/>
        </w:rPr>
        <w:t>3</w:t>
      </w:r>
      <w:r w:rsidRPr="00BE17C4">
        <w:rPr>
          <w:rFonts w:ascii="Times New Roman" w:hAnsi="Times New Roman" w:cs="Times New Roman"/>
          <w:sz w:val="24"/>
          <w:szCs w:val="24"/>
        </w:rPr>
        <w:t xml:space="preserve"> год – 28,10 тыс. руб.;</w:t>
      </w:r>
    </w:p>
    <w:p w:rsidR="008148E9" w:rsidRPr="00BE17C4" w:rsidRDefault="008148E9" w:rsidP="008148E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CB3EC3">
        <w:rPr>
          <w:rFonts w:ascii="Times New Roman" w:hAnsi="Times New Roman" w:cs="Times New Roman"/>
          <w:sz w:val="24"/>
          <w:szCs w:val="24"/>
        </w:rPr>
        <w:t>4</w:t>
      </w:r>
      <w:r w:rsidRPr="00BE17C4">
        <w:rPr>
          <w:rFonts w:ascii="Times New Roman" w:hAnsi="Times New Roman" w:cs="Times New Roman"/>
          <w:sz w:val="24"/>
          <w:szCs w:val="24"/>
        </w:rPr>
        <w:t xml:space="preserve"> год – 28,10 тыс. руб. </w:t>
      </w:r>
    </w:p>
    <w:p w:rsidR="008148E9" w:rsidRPr="00BE17C4" w:rsidRDefault="008148E9" w:rsidP="008148E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 xml:space="preserve">Общий объем финансирования за счет средств муниципального бюджета – </w:t>
      </w:r>
      <w:r w:rsidR="00CB3EC3">
        <w:rPr>
          <w:rFonts w:ascii="Times New Roman" w:hAnsi="Times New Roman" w:cs="Times New Roman"/>
          <w:sz w:val="24"/>
          <w:szCs w:val="24"/>
        </w:rPr>
        <w:t>38</w:t>
      </w:r>
      <w:r>
        <w:rPr>
          <w:rFonts w:ascii="Times New Roman" w:hAnsi="Times New Roman" w:cs="Times New Roman"/>
          <w:sz w:val="24"/>
          <w:szCs w:val="24"/>
        </w:rPr>
        <w:t> </w:t>
      </w:r>
      <w:r w:rsidR="00CB3EC3">
        <w:rPr>
          <w:rFonts w:ascii="Times New Roman" w:hAnsi="Times New Roman" w:cs="Times New Roman"/>
          <w:sz w:val="24"/>
          <w:szCs w:val="24"/>
        </w:rPr>
        <w:t>847</w:t>
      </w:r>
      <w:r>
        <w:rPr>
          <w:rFonts w:ascii="Times New Roman" w:hAnsi="Times New Roman" w:cs="Times New Roman"/>
          <w:sz w:val="24"/>
          <w:szCs w:val="24"/>
        </w:rPr>
        <w:t>,</w:t>
      </w:r>
      <w:r w:rsidR="00CB3EC3">
        <w:rPr>
          <w:rFonts w:ascii="Times New Roman" w:hAnsi="Times New Roman" w:cs="Times New Roman"/>
          <w:sz w:val="24"/>
          <w:szCs w:val="24"/>
        </w:rPr>
        <w:t>60</w:t>
      </w:r>
      <w:r w:rsidRPr="00BE17C4">
        <w:rPr>
          <w:rFonts w:ascii="Times New Roman" w:hAnsi="Times New Roman" w:cs="Times New Roman"/>
          <w:sz w:val="24"/>
          <w:szCs w:val="24"/>
        </w:rPr>
        <w:t xml:space="preserve"> тыс. руб., из них по годам:</w:t>
      </w:r>
    </w:p>
    <w:p w:rsidR="008148E9" w:rsidRPr="00BE17C4" w:rsidRDefault="008148E9" w:rsidP="008148E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CB3EC3">
        <w:rPr>
          <w:rFonts w:ascii="Times New Roman" w:hAnsi="Times New Roman" w:cs="Times New Roman"/>
          <w:sz w:val="24"/>
          <w:szCs w:val="24"/>
        </w:rPr>
        <w:t>2</w:t>
      </w:r>
      <w:r w:rsidRPr="00BE17C4">
        <w:rPr>
          <w:rFonts w:ascii="Times New Roman" w:hAnsi="Times New Roman" w:cs="Times New Roman"/>
          <w:sz w:val="24"/>
          <w:szCs w:val="24"/>
        </w:rPr>
        <w:t xml:space="preserve"> год –</w:t>
      </w:r>
      <w:r w:rsidR="00CB3EC3">
        <w:rPr>
          <w:rFonts w:ascii="Times New Roman" w:hAnsi="Times New Roman" w:cs="Times New Roman"/>
          <w:sz w:val="24"/>
          <w:szCs w:val="24"/>
        </w:rPr>
        <w:t xml:space="preserve"> 12 949,20</w:t>
      </w:r>
      <w:r w:rsidR="00CB3EC3" w:rsidRPr="00BE17C4">
        <w:rPr>
          <w:rFonts w:ascii="Times New Roman" w:hAnsi="Times New Roman" w:cs="Times New Roman"/>
          <w:sz w:val="24"/>
          <w:szCs w:val="24"/>
        </w:rPr>
        <w:t xml:space="preserve"> </w:t>
      </w:r>
      <w:r w:rsidRPr="00BE17C4">
        <w:rPr>
          <w:rFonts w:ascii="Times New Roman" w:hAnsi="Times New Roman" w:cs="Times New Roman"/>
          <w:sz w:val="24"/>
          <w:szCs w:val="24"/>
        </w:rPr>
        <w:t>тыс. руб.;</w:t>
      </w:r>
    </w:p>
    <w:p w:rsidR="008148E9" w:rsidRPr="00BE17C4" w:rsidRDefault="008148E9" w:rsidP="008148E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CB3EC3">
        <w:rPr>
          <w:rFonts w:ascii="Times New Roman" w:hAnsi="Times New Roman" w:cs="Times New Roman"/>
          <w:sz w:val="24"/>
          <w:szCs w:val="24"/>
        </w:rPr>
        <w:t>3</w:t>
      </w:r>
      <w:r w:rsidRPr="00BE17C4">
        <w:rPr>
          <w:rFonts w:ascii="Times New Roman" w:hAnsi="Times New Roman" w:cs="Times New Roman"/>
          <w:sz w:val="24"/>
          <w:szCs w:val="24"/>
        </w:rPr>
        <w:t xml:space="preserve"> год – </w:t>
      </w:r>
      <w:r>
        <w:rPr>
          <w:rFonts w:ascii="Times New Roman" w:hAnsi="Times New Roman" w:cs="Times New Roman"/>
          <w:sz w:val="24"/>
          <w:szCs w:val="24"/>
        </w:rPr>
        <w:t>12 949,20</w:t>
      </w:r>
      <w:r w:rsidRPr="00BE17C4">
        <w:rPr>
          <w:rFonts w:ascii="Times New Roman" w:hAnsi="Times New Roman" w:cs="Times New Roman"/>
          <w:sz w:val="24"/>
          <w:szCs w:val="24"/>
        </w:rPr>
        <w:t xml:space="preserve"> тыс. руб.</w:t>
      </w:r>
    </w:p>
    <w:p w:rsidR="008148E9" w:rsidRPr="00BE17C4" w:rsidRDefault="008148E9" w:rsidP="008148E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CB3EC3">
        <w:rPr>
          <w:rFonts w:ascii="Times New Roman" w:hAnsi="Times New Roman" w:cs="Times New Roman"/>
          <w:sz w:val="24"/>
          <w:szCs w:val="24"/>
        </w:rPr>
        <w:t>4</w:t>
      </w:r>
      <w:r w:rsidRPr="00BE17C4">
        <w:rPr>
          <w:rFonts w:ascii="Times New Roman" w:hAnsi="Times New Roman" w:cs="Times New Roman"/>
          <w:sz w:val="24"/>
          <w:szCs w:val="24"/>
        </w:rPr>
        <w:t xml:space="preserve"> год – </w:t>
      </w:r>
      <w:r>
        <w:rPr>
          <w:rFonts w:ascii="Times New Roman" w:hAnsi="Times New Roman" w:cs="Times New Roman"/>
          <w:sz w:val="24"/>
          <w:szCs w:val="24"/>
        </w:rPr>
        <w:t>12 949,20</w:t>
      </w:r>
      <w:r w:rsidRPr="00BE17C4">
        <w:rPr>
          <w:rFonts w:ascii="Times New Roman" w:hAnsi="Times New Roman" w:cs="Times New Roman"/>
          <w:sz w:val="24"/>
          <w:szCs w:val="24"/>
        </w:rPr>
        <w:t xml:space="preserve"> тыс. руб.</w:t>
      </w:r>
    </w:p>
    <w:p w:rsidR="008148E9" w:rsidRPr="00BE17C4" w:rsidRDefault="008148E9" w:rsidP="008148E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 xml:space="preserve">Общий объем финансирования из внебюджетных источников – </w:t>
      </w:r>
      <w:r>
        <w:rPr>
          <w:rFonts w:ascii="Times New Roman" w:hAnsi="Times New Roman" w:cs="Times New Roman"/>
          <w:sz w:val="24"/>
          <w:szCs w:val="24"/>
        </w:rPr>
        <w:t>4 650,00</w:t>
      </w:r>
      <w:r w:rsidRPr="00BE17C4">
        <w:rPr>
          <w:rFonts w:ascii="Times New Roman" w:hAnsi="Times New Roman" w:cs="Times New Roman"/>
          <w:sz w:val="24"/>
          <w:szCs w:val="24"/>
        </w:rPr>
        <w:t xml:space="preserve"> тыс. руб., из них по годам:</w:t>
      </w:r>
    </w:p>
    <w:p w:rsidR="008148E9" w:rsidRPr="00BE17C4" w:rsidRDefault="008148E9" w:rsidP="008148E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1B319F">
        <w:rPr>
          <w:rFonts w:ascii="Times New Roman" w:hAnsi="Times New Roman" w:cs="Times New Roman"/>
          <w:sz w:val="24"/>
          <w:szCs w:val="24"/>
        </w:rPr>
        <w:t>2</w:t>
      </w:r>
      <w:r w:rsidRPr="00BE17C4">
        <w:rPr>
          <w:rFonts w:ascii="Times New Roman" w:hAnsi="Times New Roman" w:cs="Times New Roman"/>
          <w:sz w:val="24"/>
          <w:szCs w:val="24"/>
        </w:rPr>
        <w:t xml:space="preserve"> год – </w:t>
      </w:r>
      <w:r>
        <w:rPr>
          <w:rFonts w:ascii="Times New Roman" w:hAnsi="Times New Roman" w:cs="Times New Roman"/>
          <w:sz w:val="24"/>
          <w:szCs w:val="24"/>
        </w:rPr>
        <w:t>1 550,00</w:t>
      </w:r>
      <w:r w:rsidRPr="00BE17C4">
        <w:rPr>
          <w:rFonts w:ascii="Times New Roman" w:hAnsi="Times New Roman" w:cs="Times New Roman"/>
          <w:sz w:val="24"/>
          <w:szCs w:val="24"/>
        </w:rPr>
        <w:t xml:space="preserve"> тыс. руб.;</w:t>
      </w:r>
    </w:p>
    <w:p w:rsidR="008148E9" w:rsidRPr="00BE17C4" w:rsidRDefault="008148E9" w:rsidP="008148E9">
      <w:pPr>
        <w:widowControl w:val="0"/>
        <w:autoSpaceDE w:val="0"/>
        <w:autoSpaceDN w:val="0"/>
        <w:adjustRightInd w:val="0"/>
        <w:spacing w:after="0"/>
        <w:jc w:val="both"/>
        <w:rPr>
          <w:rFonts w:ascii="Times New Roman" w:hAnsi="Times New Roman" w:cs="Times New Roman"/>
          <w:sz w:val="24"/>
          <w:szCs w:val="24"/>
        </w:rPr>
      </w:pPr>
      <w:r w:rsidRPr="00BE17C4">
        <w:rPr>
          <w:rFonts w:ascii="Times New Roman" w:hAnsi="Times New Roman" w:cs="Times New Roman"/>
          <w:sz w:val="24"/>
          <w:szCs w:val="24"/>
        </w:rPr>
        <w:t>202</w:t>
      </w:r>
      <w:r w:rsidR="001B319F">
        <w:rPr>
          <w:rFonts w:ascii="Times New Roman" w:hAnsi="Times New Roman" w:cs="Times New Roman"/>
          <w:sz w:val="24"/>
          <w:szCs w:val="24"/>
        </w:rPr>
        <w:t>3</w:t>
      </w:r>
      <w:r>
        <w:rPr>
          <w:rFonts w:ascii="Times New Roman" w:hAnsi="Times New Roman" w:cs="Times New Roman"/>
          <w:sz w:val="24"/>
          <w:szCs w:val="24"/>
        </w:rPr>
        <w:t xml:space="preserve"> год – 1 550</w:t>
      </w:r>
      <w:r w:rsidRPr="00BE17C4">
        <w:rPr>
          <w:rFonts w:ascii="Times New Roman" w:hAnsi="Times New Roman" w:cs="Times New Roman"/>
          <w:sz w:val="24"/>
          <w:szCs w:val="24"/>
        </w:rPr>
        <w:t>,00 тыс. руб.;</w:t>
      </w:r>
    </w:p>
    <w:p w:rsidR="00277DB8" w:rsidRPr="005F5CBC" w:rsidRDefault="008148E9" w:rsidP="008148E9">
      <w:pPr>
        <w:pStyle w:val="ConsPlusNormal"/>
        <w:widowControl/>
        <w:ind w:firstLine="0"/>
        <w:outlineLvl w:val="2"/>
        <w:rPr>
          <w:rFonts w:ascii="Times New Roman" w:hAnsi="Times New Roman" w:cs="Times New Roman"/>
          <w:color w:val="FF0000"/>
          <w:sz w:val="24"/>
          <w:szCs w:val="24"/>
        </w:rPr>
      </w:pPr>
      <w:r w:rsidRPr="00BE17C4">
        <w:rPr>
          <w:rFonts w:ascii="Times New Roman" w:hAnsi="Times New Roman" w:cs="Times New Roman"/>
          <w:sz w:val="24"/>
          <w:szCs w:val="24"/>
        </w:rPr>
        <w:t>202</w:t>
      </w:r>
      <w:r w:rsidR="001B319F">
        <w:rPr>
          <w:rFonts w:ascii="Times New Roman" w:hAnsi="Times New Roman" w:cs="Times New Roman"/>
          <w:sz w:val="24"/>
          <w:szCs w:val="24"/>
        </w:rPr>
        <w:t>4</w:t>
      </w:r>
      <w:r w:rsidRPr="00BE17C4">
        <w:rPr>
          <w:rFonts w:ascii="Times New Roman" w:hAnsi="Times New Roman" w:cs="Times New Roman"/>
          <w:sz w:val="24"/>
          <w:szCs w:val="24"/>
        </w:rPr>
        <w:t xml:space="preserve"> год – </w:t>
      </w:r>
      <w:r>
        <w:rPr>
          <w:rFonts w:ascii="Times New Roman" w:hAnsi="Times New Roman" w:cs="Times New Roman"/>
          <w:sz w:val="24"/>
          <w:szCs w:val="24"/>
        </w:rPr>
        <w:t>1 5</w:t>
      </w:r>
      <w:r w:rsidRPr="00BE17C4">
        <w:rPr>
          <w:rFonts w:ascii="Times New Roman" w:hAnsi="Times New Roman" w:cs="Times New Roman"/>
          <w:sz w:val="24"/>
          <w:szCs w:val="24"/>
        </w:rPr>
        <w:t>5</w:t>
      </w:r>
      <w:r>
        <w:rPr>
          <w:rFonts w:ascii="Times New Roman" w:hAnsi="Times New Roman" w:cs="Times New Roman"/>
          <w:sz w:val="24"/>
          <w:szCs w:val="24"/>
        </w:rPr>
        <w:t>0</w:t>
      </w:r>
      <w:r w:rsidRPr="00BE17C4">
        <w:rPr>
          <w:rFonts w:ascii="Times New Roman" w:hAnsi="Times New Roman" w:cs="Times New Roman"/>
          <w:sz w:val="24"/>
          <w:szCs w:val="24"/>
        </w:rPr>
        <w:t>,00 тыс. руб.</w:t>
      </w:r>
    </w:p>
    <w:p w:rsidR="00277DB8" w:rsidRPr="005F5CBC" w:rsidRDefault="00277DB8" w:rsidP="00277DB8">
      <w:pPr>
        <w:pStyle w:val="ConsPlusNormal"/>
        <w:widowControl/>
        <w:ind w:left="8460" w:firstLine="0"/>
        <w:outlineLvl w:val="2"/>
        <w:rPr>
          <w:rFonts w:ascii="Times New Roman" w:hAnsi="Times New Roman" w:cs="Times New Roman"/>
          <w:color w:val="FF0000"/>
          <w:sz w:val="24"/>
          <w:szCs w:val="24"/>
        </w:rPr>
        <w:sectPr w:rsidR="00277DB8" w:rsidRPr="005F5CBC" w:rsidSect="00E15D8A">
          <w:pgSz w:w="11906" w:h="16838"/>
          <w:pgMar w:top="567" w:right="851" w:bottom="567" w:left="1701" w:header="709" w:footer="709" w:gutter="0"/>
          <w:cols w:space="708"/>
          <w:docGrid w:linePitch="360"/>
        </w:sectPr>
      </w:pPr>
    </w:p>
    <w:p w:rsidR="00C47EFF" w:rsidRDefault="00277DB8" w:rsidP="00C47EFF">
      <w:pPr>
        <w:pStyle w:val="ConsPlusNormal"/>
        <w:widowControl/>
        <w:ind w:left="8460" w:firstLine="0"/>
        <w:outlineLvl w:val="2"/>
        <w:rPr>
          <w:rFonts w:ascii="Times New Roman" w:hAnsi="Times New Roman" w:cs="Times New Roman"/>
          <w:sz w:val="24"/>
          <w:szCs w:val="24"/>
        </w:rPr>
      </w:pPr>
      <w:r w:rsidRPr="0002042A">
        <w:rPr>
          <w:rFonts w:ascii="Times New Roman" w:hAnsi="Times New Roman" w:cs="Times New Roman"/>
          <w:sz w:val="24"/>
          <w:szCs w:val="24"/>
        </w:rPr>
        <w:t>Приложение № 1</w:t>
      </w:r>
      <w:r w:rsidR="001B319F">
        <w:rPr>
          <w:rFonts w:ascii="Times New Roman" w:hAnsi="Times New Roman" w:cs="Times New Roman"/>
          <w:sz w:val="24"/>
          <w:szCs w:val="24"/>
        </w:rPr>
        <w:t xml:space="preserve"> </w:t>
      </w:r>
      <w:r w:rsidRPr="0002042A">
        <w:rPr>
          <w:rFonts w:ascii="Times New Roman" w:hAnsi="Times New Roman" w:cs="Times New Roman"/>
          <w:sz w:val="24"/>
          <w:szCs w:val="24"/>
        </w:rPr>
        <w:t xml:space="preserve">к подпрограмме «Развитие библиотечного и музейного дела», реализуемой в рамках муниципальной программы </w:t>
      </w:r>
    </w:p>
    <w:p w:rsidR="00277DB8" w:rsidRDefault="00277DB8" w:rsidP="00C47EFF">
      <w:pPr>
        <w:pStyle w:val="ConsPlusNormal"/>
        <w:widowControl/>
        <w:ind w:left="8460" w:firstLine="0"/>
        <w:outlineLvl w:val="2"/>
        <w:rPr>
          <w:rFonts w:ascii="Times New Roman" w:hAnsi="Times New Roman" w:cs="Times New Roman"/>
          <w:sz w:val="24"/>
          <w:szCs w:val="24"/>
        </w:rPr>
      </w:pPr>
      <w:r w:rsidRPr="0002042A">
        <w:rPr>
          <w:rFonts w:ascii="Times New Roman" w:hAnsi="Times New Roman" w:cs="Times New Roman"/>
          <w:sz w:val="24"/>
          <w:szCs w:val="24"/>
        </w:rPr>
        <w:t>«Культура города Сосновоборска»</w:t>
      </w:r>
    </w:p>
    <w:p w:rsidR="00C47EFF" w:rsidRPr="0002042A" w:rsidRDefault="00C47EFF" w:rsidP="00C47EFF">
      <w:pPr>
        <w:pStyle w:val="ConsPlusNormal"/>
        <w:widowControl/>
        <w:ind w:left="8460" w:firstLine="0"/>
        <w:outlineLvl w:val="2"/>
        <w:rPr>
          <w:rFonts w:ascii="Times New Roman" w:hAnsi="Times New Roman" w:cs="Times New Roman"/>
          <w:sz w:val="24"/>
          <w:szCs w:val="24"/>
        </w:rPr>
      </w:pPr>
    </w:p>
    <w:p w:rsidR="00277DB8" w:rsidRPr="0002042A" w:rsidRDefault="00277DB8" w:rsidP="00277DB8">
      <w:pPr>
        <w:autoSpaceDE w:val="0"/>
        <w:autoSpaceDN w:val="0"/>
        <w:adjustRightInd w:val="0"/>
        <w:ind w:firstLine="540"/>
        <w:jc w:val="center"/>
        <w:outlineLvl w:val="0"/>
        <w:rPr>
          <w:rFonts w:ascii="Times New Roman" w:hAnsi="Times New Roman" w:cs="Times New Roman"/>
          <w:b/>
          <w:bCs/>
          <w:sz w:val="24"/>
          <w:szCs w:val="24"/>
        </w:rPr>
      </w:pPr>
      <w:r w:rsidRPr="0002042A">
        <w:rPr>
          <w:rFonts w:ascii="Times New Roman" w:hAnsi="Times New Roman" w:cs="Times New Roman"/>
          <w:b/>
          <w:bCs/>
          <w:sz w:val="24"/>
          <w:szCs w:val="24"/>
        </w:rPr>
        <w:t>Перечень целевых индикаторов подпрограммы «Развитие библиотечного и музейного  дела»</w:t>
      </w:r>
    </w:p>
    <w:tbl>
      <w:tblPr>
        <w:tblW w:w="15679" w:type="dxa"/>
        <w:tblInd w:w="212" w:type="dxa"/>
        <w:tblLayout w:type="fixed"/>
        <w:tblCellMar>
          <w:left w:w="70" w:type="dxa"/>
          <w:right w:w="70" w:type="dxa"/>
        </w:tblCellMar>
        <w:tblLook w:val="00A0" w:firstRow="1" w:lastRow="0" w:firstColumn="1" w:lastColumn="0" w:noHBand="0" w:noVBand="0"/>
      </w:tblPr>
      <w:tblGrid>
        <w:gridCol w:w="537"/>
        <w:gridCol w:w="2630"/>
        <w:gridCol w:w="1292"/>
        <w:gridCol w:w="4027"/>
        <w:gridCol w:w="1439"/>
        <w:gridCol w:w="1438"/>
        <w:gridCol w:w="1439"/>
        <w:gridCol w:w="1438"/>
        <w:gridCol w:w="1439"/>
      </w:tblGrid>
      <w:tr w:rsidR="00277DB8" w:rsidRPr="0002042A" w:rsidTr="00C47EFF">
        <w:trPr>
          <w:cantSplit/>
          <w:trHeight w:val="239"/>
        </w:trPr>
        <w:tc>
          <w:tcPr>
            <w:tcW w:w="537" w:type="dxa"/>
            <w:tcBorders>
              <w:top w:val="single" w:sz="6" w:space="0" w:color="auto"/>
              <w:left w:val="single" w:sz="6" w:space="0" w:color="auto"/>
              <w:bottom w:val="single" w:sz="6" w:space="0" w:color="auto"/>
              <w:right w:val="single" w:sz="6" w:space="0" w:color="auto"/>
            </w:tcBorders>
            <w:vAlign w:val="center"/>
            <w:hideMark/>
          </w:tcPr>
          <w:p w:rsidR="00277DB8" w:rsidRPr="0002042A" w:rsidRDefault="00277DB8" w:rsidP="00277DB8">
            <w:pPr>
              <w:pStyle w:val="ConsPlusNormal"/>
              <w:widowControl/>
              <w:ind w:firstLine="0"/>
              <w:jc w:val="center"/>
              <w:rPr>
                <w:rFonts w:ascii="Times New Roman" w:hAnsi="Times New Roman" w:cs="Times New Roman"/>
                <w:lang w:val="en-US" w:eastAsia="en-US" w:bidi="en-US"/>
              </w:rPr>
            </w:pPr>
            <w:r w:rsidRPr="0002042A">
              <w:rPr>
                <w:rFonts w:ascii="Times New Roman" w:hAnsi="Times New Roman" w:cs="Times New Roman"/>
                <w:lang w:val="en-US" w:eastAsia="en-US" w:bidi="en-US"/>
              </w:rPr>
              <w:t>№ п/п</w:t>
            </w:r>
          </w:p>
        </w:tc>
        <w:tc>
          <w:tcPr>
            <w:tcW w:w="2630" w:type="dxa"/>
            <w:tcBorders>
              <w:top w:val="single" w:sz="6" w:space="0" w:color="auto"/>
              <w:left w:val="single" w:sz="6" w:space="0" w:color="auto"/>
              <w:bottom w:val="single" w:sz="6" w:space="0" w:color="auto"/>
              <w:right w:val="single" w:sz="6" w:space="0" w:color="auto"/>
            </w:tcBorders>
            <w:vAlign w:val="center"/>
            <w:hideMark/>
          </w:tcPr>
          <w:p w:rsidR="00277DB8" w:rsidRPr="0002042A" w:rsidRDefault="00277DB8" w:rsidP="00277DB8">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val="en-US" w:eastAsia="en-US" w:bidi="en-US"/>
              </w:rPr>
              <w:t>Цель, целевые индикаторы</w:t>
            </w:r>
          </w:p>
        </w:tc>
        <w:tc>
          <w:tcPr>
            <w:tcW w:w="1292" w:type="dxa"/>
            <w:tcBorders>
              <w:top w:val="single" w:sz="6" w:space="0" w:color="auto"/>
              <w:left w:val="single" w:sz="6" w:space="0" w:color="auto"/>
              <w:bottom w:val="single" w:sz="6" w:space="0" w:color="auto"/>
              <w:right w:val="single" w:sz="6" w:space="0" w:color="auto"/>
            </w:tcBorders>
            <w:vAlign w:val="center"/>
            <w:hideMark/>
          </w:tcPr>
          <w:p w:rsidR="00277DB8" w:rsidRPr="0002042A" w:rsidRDefault="00277DB8" w:rsidP="00277DB8">
            <w:pPr>
              <w:pStyle w:val="ConsPlusNormal"/>
              <w:widowControl/>
              <w:ind w:firstLine="0"/>
              <w:jc w:val="center"/>
              <w:rPr>
                <w:rFonts w:ascii="Times New Roman" w:hAnsi="Times New Roman" w:cs="Times New Roman"/>
                <w:lang w:val="en-US" w:eastAsia="en-US" w:bidi="en-US"/>
              </w:rPr>
            </w:pPr>
            <w:r w:rsidRPr="0002042A">
              <w:rPr>
                <w:rFonts w:ascii="Times New Roman" w:hAnsi="Times New Roman" w:cs="Times New Roman"/>
                <w:lang w:val="en-US" w:eastAsia="en-US" w:bidi="en-US"/>
              </w:rPr>
              <w:t>Единица</w:t>
            </w:r>
            <w:r w:rsidR="00B03BBE">
              <w:rPr>
                <w:rFonts w:ascii="Times New Roman" w:hAnsi="Times New Roman" w:cs="Times New Roman"/>
                <w:lang w:eastAsia="en-US" w:bidi="en-US"/>
              </w:rPr>
              <w:t xml:space="preserve"> </w:t>
            </w:r>
            <w:r w:rsidRPr="0002042A">
              <w:rPr>
                <w:rFonts w:ascii="Times New Roman" w:hAnsi="Times New Roman" w:cs="Times New Roman"/>
                <w:lang w:val="en-US" w:eastAsia="en-US" w:bidi="en-US"/>
              </w:rPr>
              <w:t>измерения</w:t>
            </w:r>
          </w:p>
        </w:tc>
        <w:tc>
          <w:tcPr>
            <w:tcW w:w="4027" w:type="dxa"/>
            <w:tcBorders>
              <w:top w:val="single" w:sz="6" w:space="0" w:color="auto"/>
              <w:left w:val="single" w:sz="6" w:space="0" w:color="auto"/>
              <w:bottom w:val="single" w:sz="6" w:space="0" w:color="auto"/>
              <w:right w:val="single" w:sz="6" w:space="0" w:color="auto"/>
            </w:tcBorders>
            <w:vAlign w:val="center"/>
            <w:hideMark/>
          </w:tcPr>
          <w:p w:rsidR="00277DB8" w:rsidRPr="0002042A" w:rsidRDefault="00277DB8" w:rsidP="00277DB8">
            <w:pPr>
              <w:pStyle w:val="ConsPlusNormal"/>
              <w:widowControl/>
              <w:ind w:firstLine="0"/>
              <w:jc w:val="center"/>
              <w:rPr>
                <w:rFonts w:ascii="Times New Roman" w:hAnsi="Times New Roman" w:cs="Times New Roman"/>
                <w:lang w:val="en-US" w:eastAsia="en-US" w:bidi="en-US"/>
              </w:rPr>
            </w:pPr>
            <w:r w:rsidRPr="0002042A">
              <w:rPr>
                <w:rFonts w:ascii="Times New Roman" w:hAnsi="Times New Roman" w:cs="Times New Roman"/>
                <w:lang w:val="en-US" w:eastAsia="en-US" w:bidi="en-US"/>
              </w:rPr>
              <w:t>Источник информации</w:t>
            </w:r>
          </w:p>
        </w:tc>
        <w:tc>
          <w:tcPr>
            <w:tcW w:w="1439" w:type="dxa"/>
            <w:tcBorders>
              <w:top w:val="single" w:sz="6" w:space="0" w:color="auto"/>
              <w:left w:val="single" w:sz="6" w:space="0" w:color="auto"/>
              <w:bottom w:val="single" w:sz="6" w:space="0" w:color="auto"/>
              <w:right w:val="single" w:sz="6" w:space="0" w:color="auto"/>
            </w:tcBorders>
            <w:vAlign w:val="center"/>
            <w:hideMark/>
          </w:tcPr>
          <w:p w:rsidR="00277DB8" w:rsidRPr="0002042A" w:rsidRDefault="00277DB8" w:rsidP="00FA625F">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val="en-US" w:eastAsia="en-US" w:bidi="en-US"/>
              </w:rPr>
              <w:t>Отчетный финансовый год</w:t>
            </w:r>
            <w:r w:rsidR="00AD7BCA" w:rsidRPr="0002042A">
              <w:rPr>
                <w:rFonts w:ascii="Times New Roman" w:hAnsi="Times New Roman" w:cs="Times New Roman"/>
                <w:lang w:eastAsia="en-US" w:bidi="en-US"/>
              </w:rPr>
              <w:t xml:space="preserve"> 20</w:t>
            </w:r>
            <w:r w:rsidR="00FA625F">
              <w:rPr>
                <w:rFonts w:ascii="Times New Roman" w:hAnsi="Times New Roman" w:cs="Times New Roman"/>
                <w:lang w:eastAsia="en-US" w:bidi="en-US"/>
              </w:rPr>
              <w:t>20</w:t>
            </w:r>
          </w:p>
        </w:tc>
        <w:tc>
          <w:tcPr>
            <w:tcW w:w="1438" w:type="dxa"/>
            <w:tcBorders>
              <w:top w:val="single" w:sz="6" w:space="0" w:color="auto"/>
              <w:left w:val="single" w:sz="6" w:space="0" w:color="auto"/>
              <w:bottom w:val="single" w:sz="6" w:space="0" w:color="auto"/>
              <w:right w:val="single" w:sz="6" w:space="0" w:color="auto"/>
            </w:tcBorders>
            <w:vAlign w:val="center"/>
            <w:hideMark/>
          </w:tcPr>
          <w:p w:rsidR="00277DB8" w:rsidRPr="0002042A" w:rsidRDefault="00277DB8" w:rsidP="00FA625F">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val="en-US" w:eastAsia="en-US" w:bidi="en-US"/>
              </w:rPr>
              <w:t>Текущий финансовый год</w:t>
            </w:r>
            <w:r w:rsidR="00AD7BCA" w:rsidRPr="0002042A">
              <w:rPr>
                <w:rFonts w:ascii="Times New Roman" w:hAnsi="Times New Roman" w:cs="Times New Roman"/>
                <w:lang w:eastAsia="en-US" w:bidi="en-US"/>
              </w:rPr>
              <w:t xml:space="preserve"> 20</w:t>
            </w:r>
            <w:r w:rsidR="00515567" w:rsidRPr="0002042A">
              <w:rPr>
                <w:rFonts w:ascii="Times New Roman" w:hAnsi="Times New Roman" w:cs="Times New Roman"/>
                <w:lang w:eastAsia="en-US" w:bidi="en-US"/>
              </w:rPr>
              <w:t>2</w:t>
            </w:r>
            <w:r w:rsidR="00FA625F">
              <w:rPr>
                <w:rFonts w:ascii="Times New Roman" w:hAnsi="Times New Roman" w:cs="Times New Roman"/>
                <w:lang w:eastAsia="en-US" w:bidi="en-US"/>
              </w:rPr>
              <w:t>1</w:t>
            </w:r>
          </w:p>
        </w:tc>
        <w:tc>
          <w:tcPr>
            <w:tcW w:w="1439" w:type="dxa"/>
            <w:tcBorders>
              <w:top w:val="single" w:sz="6" w:space="0" w:color="auto"/>
              <w:left w:val="single" w:sz="6" w:space="0" w:color="auto"/>
              <w:bottom w:val="single" w:sz="6" w:space="0" w:color="auto"/>
              <w:right w:val="single" w:sz="6" w:space="0" w:color="auto"/>
            </w:tcBorders>
            <w:vAlign w:val="center"/>
            <w:hideMark/>
          </w:tcPr>
          <w:p w:rsidR="00277DB8" w:rsidRPr="0002042A" w:rsidRDefault="00277DB8" w:rsidP="00FA625F">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val="en-US" w:eastAsia="en-US" w:bidi="en-US"/>
              </w:rPr>
              <w:t>Очередной финансовый год</w:t>
            </w:r>
            <w:r w:rsidR="00AD7BCA" w:rsidRPr="0002042A">
              <w:rPr>
                <w:rFonts w:ascii="Times New Roman" w:hAnsi="Times New Roman" w:cs="Times New Roman"/>
                <w:lang w:eastAsia="en-US" w:bidi="en-US"/>
              </w:rPr>
              <w:t xml:space="preserve"> 20</w:t>
            </w:r>
            <w:r w:rsidR="00115BF0" w:rsidRPr="0002042A">
              <w:rPr>
                <w:rFonts w:ascii="Times New Roman" w:hAnsi="Times New Roman" w:cs="Times New Roman"/>
                <w:lang w:eastAsia="en-US" w:bidi="en-US"/>
              </w:rPr>
              <w:t>2</w:t>
            </w:r>
            <w:r w:rsidR="00FA625F">
              <w:rPr>
                <w:rFonts w:ascii="Times New Roman" w:hAnsi="Times New Roman" w:cs="Times New Roman"/>
                <w:lang w:eastAsia="en-US" w:bidi="en-US"/>
              </w:rPr>
              <w:t>2</w:t>
            </w:r>
          </w:p>
        </w:tc>
        <w:tc>
          <w:tcPr>
            <w:tcW w:w="1438" w:type="dxa"/>
            <w:tcBorders>
              <w:top w:val="single" w:sz="6" w:space="0" w:color="auto"/>
              <w:left w:val="single" w:sz="6" w:space="0" w:color="auto"/>
              <w:bottom w:val="single" w:sz="6" w:space="0" w:color="auto"/>
              <w:right w:val="single" w:sz="6" w:space="0" w:color="auto"/>
            </w:tcBorders>
            <w:vAlign w:val="center"/>
            <w:hideMark/>
          </w:tcPr>
          <w:p w:rsidR="00277DB8" w:rsidRPr="0002042A" w:rsidRDefault="00277DB8" w:rsidP="00FA625F">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val="en-US" w:eastAsia="en-US" w:bidi="en-US"/>
              </w:rPr>
              <w:t>Первый год планового периода</w:t>
            </w:r>
            <w:r w:rsidR="00AD7BCA" w:rsidRPr="0002042A">
              <w:rPr>
                <w:rFonts w:ascii="Times New Roman" w:hAnsi="Times New Roman" w:cs="Times New Roman"/>
                <w:lang w:eastAsia="en-US" w:bidi="en-US"/>
              </w:rPr>
              <w:t xml:space="preserve"> 202</w:t>
            </w:r>
            <w:r w:rsidR="00FA625F">
              <w:rPr>
                <w:rFonts w:ascii="Times New Roman" w:hAnsi="Times New Roman" w:cs="Times New Roman"/>
                <w:lang w:eastAsia="en-US" w:bidi="en-US"/>
              </w:rPr>
              <w:t>3</w:t>
            </w:r>
          </w:p>
        </w:tc>
        <w:tc>
          <w:tcPr>
            <w:tcW w:w="1439" w:type="dxa"/>
            <w:tcBorders>
              <w:top w:val="single" w:sz="6" w:space="0" w:color="auto"/>
              <w:left w:val="single" w:sz="6" w:space="0" w:color="auto"/>
              <w:bottom w:val="single" w:sz="6" w:space="0" w:color="auto"/>
              <w:right w:val="single" w:sz="6" w:space="0" w:color="auto"/>
            </w:tcBorders>
            <w:vAlign w:val="center"/>
            <w:hideMark/>
          </w:tcPr>
          <w:p w:rsidR="00277DB8" w:rsidRPr="0002042A" w:rsidRDefault="00277DB8" w:rsidP="00FA625F">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val="en-US" w:eastAsia="en-US" w:bidi="en-US"/>
              </w:rPr>
              <w:t>Второй год планового периода</w:t>
            </w:r>
            <w:r w:rsidR="00AD7BCA" w:rsidRPr="0002042A">
              <w:rPr>
                <w:rFonts w:ascii="Times New Roman" w:hAnsi="Times New Roman" w:cs="Times New Roman"/>
                <w:lang w:eastAsia="en-US" w:bidi="en-US"/>
              </w:rPr>
              <w:t xml:space="preserve"> 202</w:t>
            </w:r>
            <w:r w:rsidR="00FA625F">
              <w:rPr>
                <w:rFonts w:ascii="Times New Roman" w:hAnsi="Times New Roman" w:cs="Times New Roman"/>
                <w:lang w:eastAsia="en-US" w:bidi="en-US"/>
              </w:rPr>
              <w:t>4</w:t>
            </w:r>
          </w:p>
        </w:tc>
      </w:tr>
      <w:tr w:rsidR="00277DB8" w:rsidRPr="0002042A" w:rsidTr="00C47EFF">
        <w:trPr>
          <w:cantSplit/>
          <w:trHeight w:val="239"/>
        </w:trPr>
        <w:tc>
          <w:tcPr>
            <w:tcW w:w="537" w:type="dxa"/>
            <w:tcBorders>
              <w:top w:val="single" w:sz="6" w:space="0" w:color="auto"/>
              <w:left w:val="single" w:sz="6" w:space="0" w:color="auto"/>
              <w:bottom w:val="single" w:sz="6" w:space="0" w:color="auto"/>
              <w:right w:val="single" w:sz="6" w:space="0" w:color="auto"/>
            </w:tcBorders>
          </w:tcPr>
          <w:p w:rsidR="00277DB8" w:rsidRPr="0002042A" w:rsidRDefault="00277DB8" w:rsidP="00277DB8">
            <w:pPr>
              <w:pStyle w:val="ConsPlusNormal"/>
              <w:widowControl/>
              <w:ind w:firstLine="0"/>
              <w:rPr>
                <w:rFonts w:ascii="Times New Roman" w:hAnsi="Times New Roman" w:cs="Times New Roman"/>
                <w:lang w:val="en-US" w:eastAsia="en-US" w:bidi="en-US"/>
              </w:rPr>
            </w:pPr>
          </w:p>
        </w:tc>
        <w:tc>
          <w:tcPr>
            <w:tcW w:w="15141" w:type="dxa"/>
            <w:gridSpan w:val="8"/>
            <w:tcBorders>
              <w:top w:val="single" w:sz="6" w:space="0" w:color="auto"/>
              <w:left w:val="single" w:sz="6" w:space="0" w:color="auto"/>
              <w:bottom w:val="single" w:sz="6" w:space="0" w:color="auto"/>
              <w:right w:val="single" w:sz="6" w:space="0" w:color="auto"/>
            </w:tcBorders>
            <w:hideMark/>
          </w:tcPr>
          <w:p w:rsidR="00277DB8" w:rsidRPr="0002042A" w:rsidRDefault="00277DB8" w:rsidP="00277DB8">
            <w:pPr>
              <w:pStyle w:val="ConsPlusNormal"/>
              <w:widowControl/>
              <w:ind w:firstLine="0"/>
              <w:rPr>
                <w:rFonts w:ascii="Times New Roman" w:hAnsi="Times New Roman" w:cs="Times New Roman"/>
                <w:lang w:eastAsia="en-US" w:bidi="en-US"/>
              </w:rPr>
            </w:pPr>
            <w:r w:rsidRPr="0002042A">
              <w:rPr>
                <w:rFonts w:ascii="Times New Roman" w:hAnsi="Times New Roman" w:cs="Times New Roman"/>
                <w:lang w:eastAsia="en-US" w:bidi="en-US"/>
              </w:rPr>
              <w:t>Цель подпрограммы: создание условий для развития  библиотечного и музейного  дела на территории г. Сосновоборска</w:t>
            </w:r>
          </w:p>
        </w:tc>
      </w:tr>
      <w:tr w:rsidR="00515567" w:rsidRPr="0002042A" w:rsidTr="00C47EFF">
        <w:trPr>
          <w:cantSplit/>
          <w:trHeight w:val="359"/>
        </w:trPr>
        <w:tc>
          <w:tcPr>
            <w:tcW w:w="537"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val="en-US" w:eastAsia="en-US" w:bidi="en-US"/>
              </w:rPr>
            </w:pPr>
            <w:r w:rsidRPr="0002042A">
              <w:rPr>
                <w:rFonts w:ascii="Times New Roman" w:hAnsi="Times New Roman" w:cs="Times New Roman"/>
                <w:lang w:val="en-US" w:eastAsia="en-US" w:bidi="en-US"/>
              </w:rPr>
              <w:t>1.</w:t>
            </w:r>
          </w:p>
        </w:tc>
        <w:tc>
          <w:tcPr>
            <w:tcW w:w="2630"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rPr>
                <w:rFonts w:ascii="Times New Roman" w:hAnsi="Times New Roman" w:cs="Times New Roman"/>
                <w:lang w:val="en-US" w:eastAsia="en-US" w:bidi="en-US"/>
              </w:rPr>
            </w:pPr>
            <w:r w:rsidRPr="0002042A">
              <w:rPr>
                <w:rFonts w:ascii="Times New Roman" w:hAnsi="Times New Roman" w:cs="Times New Roman"/>
                <w:lang w:val="en-US" w:eastAsia="en-US" w:bidi="en-US"/>
              </w:rPr>
              <w:t>Книговыдача в библиотеках города</w:t>
            </w:r>
          </w:p>
        </w:tc>
        <w:tc>
          <w:tcPr>
            <w:tcW w:w="1292"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val="en-US" w:eastAsia="en-US" w:bidi="en-US"/>
              </w:rPr>
            </w:pPr>
            <w:r w:rsidRPr="0002042A">
              <w:rPr>
                <w:rFonts w:ascii="Times New Roman" w:hAnsi="Times New Roman" w:cs="Times New Roman"/>
                <w:lang w:val="en-US" w:eastAsia="en-US" w:bidi="en-US"/>
              </w:rPr>
              <w:t>экз.</w:t>
            </w:r>
          </w:p>
        </w:tc>
        <w:tc>
          <w:tcPr>
            <w:tcW w:w="4027"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rPr>
                <w:rFonts w:ascii="Times New Roman" w:hAnsi="Times New Roman" w:cs="Times New Roman"/>
                <w:lang w:eastAsia="en-US" w:bidi="en-US"/>
              </w:rPr>
            </w:pPr>
            <w:r w:rsidRPr="0002042A">
              <w:rPr>
                <w:rFonts w:ascii="Times New Roman" w:hAnsi="Times New Roman" w:cs="Times New Roman"/>
                <w:lang w:eastAsia="en-US" w:bidi="en-US"/>
              </w:rPr>
              <w:t>Отраслевая статистическая отчётность (форма № 6-НК «Сведения об общедоступной (публичной) библиотеке»)</w:t>
            </w:r>
          </w:p>
        </w:tc>
        <w:tc>
          <w:tcPr>
            <w:tcW w:w="1439" w:type="dxa"/>
            <w:tcBorders>
              <w:top w:val="single" w:sz="6" w:space="0" w:color="auto"/>
              <w:left w:val="single" w:sz="6" w:space="0" w:color="auto"/>
              <w:bottom w:val="single" w:sz="6" w:space="0" w:color="auto"/>
              <w:right w:val="single" w:sz="6" w:space="0" w:color="auto"/>
            </w:tcBorders>
            <w:hideMark/>
          </w:tcPr>
          <w:p w:rsidR="00515567" w:rsidRPr="0002042A" w:rsidRDefault="00F11F7F" w:rsidP="00E8004D">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138</w:t>
            </w:r>
            <w:r w:rsidR="00FA625F">
              <w:rPr>
                <w:rFonts w:ascii="Times New Roman" w:hAnsi="Times New Roman" w:cs="Times New Roman"/>
                <w:lang w:eastAsia="en-US" w:bidi="en-US"/>
              </w:rPr>
              <w:t xml:space="preserve"> 694</w:t>
            </w:r>
          </w:p>
        </w:tc>
        <w:tc>
          <w:tcPr>
            <w:tcW w:w="1438" w:type="dxa"/>
            <w:tcBorders>
              <w:top w:val="single" w:sz="6" w:space="0" w:color="auto"/>
              <w:left w:val="single" w:sz="6" w:space="0" w:color="auto"/>
              <w:bottom w:val="single" w:sz="6" w:space="0" w:color="auto"/>
              <w:right w:val="single" w:sz="6" w:space="0" w:color="auto"/>
            </w:tcBorders>
            <w:hideMark/>
          </w:tcPr>
          <w:p w:rsidR="00515567" w:rsidRPr="0002042A" w:rsidRDefault="00515567" w:rsidP="00FA625F">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eastAsia="en-US" w:bidi="en-US"/>
              </w:rPr>
              <w:t>205</w:t>
            </w:r>
            <w:r w:rsidR="005A4E7E">
              <w:rPr>
                <w:rFonts w:ascii="Times New Roman" w:hAnsi="Times New Roman" w:cs="Times New Roman"/>
                <w:lang w:eastAsia="en-US" w:bidi="en-US"/>
              </w:rPr>
              <w:t xml:space="preserve"> </w:t>
            </w:r>
            <w:r w:rsidR="00FA625F">
              <w:rPr>
                <w:rFonts w:ascii="Times New Roman" w:hAnsi="Times New Roman" w:cs="Times New Roman"/>
                <w:lang w:eastAsia="en-US" w:bidi="en-US"/>
              </w:rPr>
              <w:t>550</w:t>
            </w:r>
          </w:p>
        </w:tc>
        <w:tc>
          <w:tcPr>
            <w:tcW w:w="1439" w:type="dxa"/>
            <w:tcBorders>
              <w:top w:val="single" w:sz="6" w:space="0" w:color="auto"/>
              <w:left w:val="single" w:sz="6" w:space="0" w:color="auto"/>
              <w:bottom w:val="single" w:sz="6" w:space="0" w:color="auto"/>
              <w:right w:val="single" w:sz="6" w:space="0" w:color="auto"/>
            </w:tcBorders>
            <w:hideMark/>
          </w:tcPr>
          <w:p w:rsidR="00515567" w:rsidRPr="0002042A" w:rsidRDefault="00515567" w:rsidP="00FA625F">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eastAsia="en-US" w:bidi="en-US"/>
              </w:rPr>
              <w:t>205</w:t>
            </w:r>
            <w:r w:rsidR="005A4E7E">
              <w:rPr>
                <w:rFonts w:ascii="Times New Roman" w:hAnsi="Times New Roman" w:cs="Times New Roman"/>
                <w:lang w:eastAsia="en-US" w:bidi="en-US"/>
              </w:rPr>
              <w:t xml:space="preserve"> </w:t>
            </w:r>
            <w:r w:rsidR="00FA625F">
              <w:rPr>
                <w:rFonts w:ascii="Times New Roman" w:hAnsi="Times New Roman" w:cs="Times New Roman"/>
                <w:lang w:eastAsia="en-US" w:bidi="en-US"/>
              </w:rPr>
              <w:t>600</w:t>
            </w:r>
          </w:p>
        </w:tc>
        <w:tc>
          <w:tcPr>
            <w:tcW w:w="1438" w:type="dxa"/>
            <w:tcBorders>
              <w:top w:val="single" w:sz="6" w:space="0" w:color="auto"/>
              <w:left w:val="single" w:sz="6" w:space="0" w:color="auto"/>
              <w:bottom w:val="single" w:sz="6" w:space="0" w:color="auto"/>
              <w:right w:val="single" w:sz="6" w:space="0" w:color="auto"/>
            </w:tcBorders>
            <w:hideMark/>
          </w:tcPr>
          <w:p w:rsidR="00515567" w:rsidRPr="0002042A" w:rsidRDefault="00515567" w:rsidP="00FA625F">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eastAsia="en-US" w:bidi="en-US"/>
              </w:rPr>
              <w:t>205 6</w:t>
            </w:r>
            <w:r w:rsidR="00FA625F">
              <w:rPr>
                <w:rFonts w:ascii="Times New Roman" w:hAnsi="Times New Roman" w:cs="Times New Roman"/>
                <w:lang w:eastAsia="en-US" w:bidi="en-US"/>
              </w:rPr>
              <w:t>50</w:t>
            </w:r>
          </w:p>
        </w:tc>
        <w:tc>
          <w:tcPr>
            <w:tcW w:w="1439" w:type="dxa"/>
            <w:tcBorders>
              <w:top w:val="single" w:sz="6" w:space="0" w:color="auto"/>
              <w:left w:val="single" w:sz="6" w:space="0" w:color="auto"/>
              <w:bottom w:val="single" w:sz="6" w:space="0" w:color="auto"/>
              <w:right w:val="single" w:sz="6" w:space="0" w:color="auto"/>
            </w:tcBorders>
            <w:hideMark/>
          </w:tcPr>
          <w:p w:rsidR="00515567" w:rsidRPr="0002042A" w:rsidRDefault="00515567" w:rsidP="00FA625F">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eastAsia="en-US" w:bidi="en-US"/>
              </w:rPr>
              <w:t>205</w:t>
            </w:r>
            <w:r w:rsidR="005A4E7E">
              <w:rPr>
                <w:rFonts w:ascii="Times New Roman" w:hAnsi="Times New Roman" w:cs="Times New Roman"/>
                <w:lang w:eastAsia="en-US" w:bidi="en-US"/>
              </w:rPr>
              <w:t xml:space="preserve"> </w:t>
            </w:r>
            <w:r w:rsidR="00FA625F">
              <w:rPr>
                <w:rFonts w:ascii="Times New Roman" w:hAnsi="Times New Roman" w:cs="Times New Roman"/>
                <w:lang w:eastAsia="en-US" w:bidi="en-US"/>
              </w:rPr>
              <w:t>700</w:t>
            </w:r>
          </w:p>
        </w:tc>
      </w:tr>
      <w:tr w:rsidR="00515567" w:rsidRPr="0002042A" w:rsidTr="00C47EFF">
        <w:trPr>
          <w:cantSplit/>
          <w:trHeight w:val="359"/>
        </w:trPr>
        <w:tc>
          <w:tcPr>
            <w:tcW w:w="537"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val="en-US" w:eastAsia="en-US" w:bidi="en-US"/>
              </w:rPr>
            </w:pPr>
            <w:r w:rsidRPr="0002042A">
              <w:rPr>
                <w:rFonts w:ascii="Times New Roman" w:hAnsi="Times New Roman" w:cs="Times New Roman"/>
                <w:lang w:val="en-US" w:eastAsia="en-US" w:bidi="en-US"/>
              </w:rPr>
              <w:t>2.</w:t>
            </w:r>
          </w:p>
        </w:tc>
        <w:tc>
          <w:tcPr>
            <w:tcW w:w="2630"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rPr>
                <w:rFonts w:ascii="Times New Roman" w:hAnsi="Times New Roman" w:cs="Times New Roman"/>
                <w:lang w:val="en-US" w:eastAsia="en-US" w:bidi="en-US"/>
              </w:rPr>
            </w:pPr>
            <w:r w:rsidRPr="0002042A">
              <w:rPr>
                <w:rFonts w:ascii="Times New Roman" w:hAnsi="Times New Roman" w:cs="Times New Roman"/>
                <w:lang w:val="en-US" w:eastAsia="en-US" w:bidi="en-US"/>
              </w:rPr>
              <w:t>Число посещений городских библиотек</w:t>
            </w:r>
          </w:p>
        </w:tc>
        <w:tc>
          <w:tcPr>
            <w:tcW w:w="1292"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val="en-US" w:eastAsia="en-US" w:bidi="en-US"/>
              </w:rPr>
            </w:pPr>
            <w:r w:rsidRPr="0002042A">
              <w:rPr>
                <w:rFonts w:ascii="Times New Roman" w:hAnsi="Times New Roman" w:cs="Times New Roman"/>
                <w:lang w:val="en-US" w:eastAsia="en-US" w:bidi="en-US"/>
              </w:rPr>
              <w:t>чел.</w:t>
            </w:r>
          </w:p>
        </w:tc>
        <w:tc>
          <w:tcPr>
            <w:tcW w:w="4027"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rPr>
                <w:rFonts w:ascii="Times New Roman" w:hAnsi="Times New Roman" w:cs="Times New Roman"/>
                <w:lang w:eastAsia="en-US" w:bidi="en-US"/>
              </w:rPr>
            </w:pPr>
            <w:r w:rsidRPr="0002042A">
              <w:rPr>
                <w:rFonts w:ascii="Times New Roman" w:hAnsi="Times New Roman" w:cs="Times New Roman"/>
                <w:lang w:eastAsia="en-US" w:bidi="en-US"/>
              </w:rPr>
              <w:t>Отраслевая статистическая отчётность (форма № 6-НК «Сведения об общедоступной (публичной) библиотеке»)</w:t>
            </w:r>
          </w:p>
        </w:tc>
        <w:tc>
          <w:tcPr>
            <w:tcW w:w="1439" w:type="dxa"/>
            <w:tcBorders>
              <w:top w:val="single" w:sz="6" w:space="0" w:color="auto"/>
              <w:left w:val="single" w:sz="6" w:space="0" w:color="auto"/>
              <w:bottom w:val="single" w:sz="6" w:space="0" w:color="auto"/>
              <w:right w:val="single" w:sz="6" w:space="0" w:color="auto"/>
            </w:tcBorders>
            <w:hideMark/>
          </w:tcPr>
          <w:p w:rsidR="00515567" w:rsidRPr="0002042A" w:rsidRDefault="00FA625F" w:rsidP="00277DB8">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51 353</w:t>
            </w:r>
          </w:p>
        </w:tc>
        <w:tc>
          <w:tcPr>
            <w:tcW w:w="1438" w:type="dxa"/>
            <w:tcBorders>
              <w:top w:val="single" w:sz="6" w:space="0" w:color="auto"/>
              <w:left w:val="single" w:sz="6" w:space="0" w:color="auto"/>
              <w:bottom w:val="single" w:sz="6" w:space="0" w:color="auto"/>
              <w:right w:val="single" w:sz="6" w:space="0" w:color="auto"/>
            </w:tcBorders>
            <w:hideMark/>
          </w:tcPr>
          <w:p w:rsidR="00515567" w:rsidRPr="005A4E7E" w:rsidRDefault="00FA625F" w:rsidP="003E5546">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56 750</w:t>
            </w:r>
          </w:p>
        </w:tc>
        <w:tc>
          <w:tcPr>
            <w:tcW w:w="1439" w:type="dxa"/>
            <w:tcBorders>
              <w:top w:val="single" w:sz="6" w:space="0" w:color="auto"/>
              <w:left w:val="single" w:sz="6" w:space="0" w:color="auto"/>
              <w:bottom w:val="single" w:sz="6" w:space="0" w:color="auto"/>
              <w:right w:val="single" w:sz="6" w:space="0" w:color="auto"/>
            </w:tcBorders>
            <w:hideMark/>
          </w:tcPr>
          <w:p w:rsidR="00515567" w:rsidRPr="005A4E7E" w:rsidRDefault="00237367" w:rsidP="003E5546">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56 750</w:t>
            </w:r>
          </w:p>
        </w:tc>
        <w:tc>
          <w:tcPr>
            <w:tcW w:w="1438" w:type="dxa"/>
            <w:tcBorders>
              <w:top w:val="single" w:sz="6" w:space="0" w:color="auto"/>
              <w:left w:val="single" w:sz="6" w:space="0" w:color="auto"/>
              <w:bottom w:val="single" w:sz="6" w:space="0" w:color="auto"/>
              <w:right w:val="single" w:sz="6" w:space="0" w:color="auto"/>
            </w:tcBorders>
            <w:hideMark/>
          </w:tcPr>
          <w:p w:rsidR="00515567" w:rsidRPr="005A4E7E" w:rsidRDefault="00237367" w:rsidP="003E5546">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56750</w:t>
            </w:r>
          </w:p>
        </w:tc>
        <w:tc>
          <w:tcPr>
            <w:tcW w:w="1439" w:type="dxa"/>
            <w:tcBorders>
              <w:top w:val="single" w:sz="6" w:space="0" w:color="auto"/>
              <w:left w:val="single" w:sz="6" w:space="0" w:color="auto"/>
              <w:bottom w:val="single" w:sz="6" w:space="0" w:color="auto"/>
              <w:right w:val="single" w:sz="6" w:space="0" w:color="auto"/>
            </w:tcBorders>
            <w:hideMark/>
          </w:tcPr>
          <w:p w:rsidR="00515567" w:rsidRPr="005A4E7E" w:rsidRDefault="00237367" w:rsidP="00FA625F">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56 750</w:t>
            </w:r>
          </w:p>
        </w:tc>
      </w:tr>
      <w:tr w:rsidR="00515567" w:rsidRPr="0002042A" w:rsidTr="00C47EFF">
        <w:trPr>
          <w:cantSplit/>
          <w:trHeight w:val="239"/>
        </w:trPr>
        <w:tc>
          <w:tcPr>
            <w:tcW w:w="537"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val="en-US" w:eastAsia="en-US" w:bidi="en-US"/>
              </w:rPr>
            </w:pPr>
            <w:r w:rsidRPr="0002042A">
              <w:rPr>
                <w:rFonts w:ascii="Times New Roman" w:hAnsi="Times New Roman" w:cs="Times New Roman"/>
                <w:lang w:val="en-US" w:eastAsia="en-US" w:bidi="en-US"/>
              </w:rPr>
              <w:t>3.</w:t>
            </w:r>
          </w:p>
        </w:tc>
        <w:tc>
          <w:tcPr>
            <w:tcW w:w="2630"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rPr>
                <w:rFonts w:ascii="Times New Roman" w:hAnsi="Times New Roman" w:cs="Times New Roman"/>
                <w:lang w:eastAsia="en-US" w:bidi="en-US"/>
              </w:rPr>
            </w:pPr>
            <w:r w:rsidRPr="0002042A">
              <w:rPr>
                <w:rFonts w:ascii="Times New Roman" w:hAnsi="Times New Roman" w:cs="Times New Roman"/>
                <w:lang w:eastAsia="en-US" w:bidi="en-US"/>
              </w:rPr>
              <w:t>Количество новых изданий, поступивших в библиотечные фонды городских библиотек</w:t>
            </w:r>
          </w:p>
        </w:tc>
        <w:tc>
          <w:tcPr>
            <w:tcW w:w="1292"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val="en-US" w:eastAsia="en-US" w:bidi="en-US"/>
              </w:rPr>
            </w:pPr>
            <w:r w:rsidRPr="0002042A">
              <w:rPr>
                <w:rFonts w:ascii="Times New Roman" w:hAnsi="Times New Roman" w:cs="Times New Roman"/>
                <w:lang w:val="en-US" w:eastAsia="en-US" w:bidi="en-US"/>
              </w:rPr>
              <w:t>экз.</w:t>
            </w:r>
          </w:p>
        </w:tc>
        <w:tc>
          <w:tcPr>
            <w:tcW w:w="4027" w:type="dxa"/>
            <w:tcBorders>
              <w:top w:val="single" w:sz="6" w:space="0" w:color="auto"/>
              <w:left w:val="single" w:sz="6" w:space="0" w:color="auto"/>
              <w:bottom w:val="single" w:sz="6" w:space="0" w:color="auto"/>
              <w:right w:val="single" w:sz="6" w:space="0" w:color="auto"/>
            </w:tcBorders>
            <w:hideMark/>
          </w:tcPr>
          <w:p w:rsidR="00515567" w:rsidRPr="005A4E7E" w:rsidRDefault="00515567" w:rsidP="00277DB8">
            <w:pPr>
              <w:pStyle w:val="ConsPlusNormal"/>
              <w:widowControl/>
              <w:ind w:firstLine="0"/>
              <w:rPr>
                <w:rFonts w:ascii="Times New Roman" w:hAnsi="Times New Roman" w:cs="Times New Roman"/>
                <w:lang w:eastAsia="en-US" w:bidi="en-US"/>
              </w:rPr>
            </w:pPr>
            <w:r w:rsidRPr="005A4E7E">
              <w:rPr>
                <w:rFonts w:ascii="Times New Roman" w:hAnsi="Times New Roman" w:cs="Times New Roman"/>
                <w:lang w:eastAsia="en-US" w:bidi="en-US"/>
              </w:rPr>
              <w:t>Отраслевая статистическая отчётность (форма № 6-НК «Сведения об общедоступной (публичной) библиотеке»)</w:t>
            </w:r>
          </w:p>
        </w:tc>
        <w:tc>
          <w:tcPr>
            <w:tcW w:w="1439" w:type="dxa"/>
            <w:tcBorders>
              <w:top w:val="single" w:sz="6" w:space="0" w:color="auto"/>
              <w:left w:val="single" w:sz="6" w:space="0" w:color="auto"/>
              <w:bottom w:val="single" w:sz="6" w:space="0" w:color="auto"/>
              <w:right w:val="single" w:sz="6" w:space="0" w:color="auto"/>
            </w:tcBorders>
            <w:hideMark/>
          </w:tcPr>
          <w:p w:rsidR="00515567" w:rsidRPr="005A4E7E" w:rsidRDefault="0002042A" w:rsidP="00FA625F">
            <w:pPr>
              <w:pStyle w:val="ConsPlusNormal"/>
              <w:widowControl/>
              <w:ind w:firstLine="0"/>
              <w:jc w:val="center"/>
              <w:rPr>
                <w:rFonts w:ascii="Times New Roman" w:hAnsi="Times New Roman" w:cs="Times New Roman"/>
                <w:lang w:eastAsia="en-US" w:bidi="en-US"/>
              </w:rPr>
            </w:pPr>
            <w:r w:rsidRPr="005A4E7E">
              <w:rPr>
                <w:rFonts w:ascii="Times New Roman" w:hAnsi="Times New Roman" w:cs="Times New Roman"/>
                <w:lang w:eastAsia="en-US" w:bidi="en-US"/>
              </w:rPr>
              <w:t xml:space="preserve">2 </w:t>
            </w:r>
            <w:r w:rsidR="00FA625F">
              <w:rPr>
                <w:rFonts w:ascii="Times New Roman" w:hAnsi="Times New Roman" w:cs="Times New Roman"/>
                <w:lang w:eastAsia="en-US" w:bidi="en-US"/>
              </w:rPr>
              <w:t>952</w:t>
            </w:r>
          </w:p>
        </w:tc>
        <w:tc>
          <w:tcPr>
            <w:tcW w:w="1438" w:type="dxa"/>
            <w:tcBorders>
              <w:top w:val="single" w:sz="6" w:space="0" w:color="auto"/>
              <w:left w:val="single" w:sz="6" w:space="0" w:color="auto"/>
              <w:bottom w:val="single" w:sz="6" w:space="0" w:color="auto"/>
              <w:right w:val="single" w:sz="6" w:space="0" w:color="auto"/>
            </w:tcBorders>
            <w:hideMark/>
          </w:tcPr>
          <w:p w:rsidR="00515567" w:rsidRPr="005A4E7E" w:rsidRDefault="0021150A" w:rsidP="00E8004D">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4560</w:t>
            </w:r>
          </w:p>
        </w:tc>
        <w:tc>
          <w:tcPr>
            <w:tcW w:w="1439" w:type="dxa"/>
            <w:tcBorders>
              <w:top w:val="single" w:sz="6" w:space="0" w:color="auto"/>
              <w:left w:val="single" w:sz="6" w:space="0" w:color="auto"/>
              <w:bottom w:val="single" w:sz="6" w:space="0" w:color="auto"/>
              <w:right w:val="single" w:sz="6" w:space="0" w:color="auto"/>
            </w:tcBorders>
            <w:hideMark/>
          </w:tcPr>
          <w:p w:rsidR="00515567" w:rsidRPr="005A4E7E" w:rsidRDefault="008C5E20" w:rsidP="00C62AE9">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3086</w:t>
            </w:r>
          </w:p>
        </w:tc>
        <w:tc>
          <w:tcPr>
            <w:tcW w:w="1438" w:type="dxa"/>
            <w:tcBorders>
              <w:top w:val="single" w:sz="6" w:space="0" w:color="auto"/>
              <w:left w:val="single" w:sz="6" w:space="0" w:color="auto"/>
              <w:bottom w:val="single" w:sz="6" w:space="0" w:color="auto"/>
              <w:right w:val="single" w:sz="6" w:space="0" w:color="auto"/>
            </w:tcBorders>
            <w:hideMark/>
          </w:tcPr>
          <w:p w:rsidR="00515567" w:rsidRPr="005A4E7E" w:rsidRDefault="008C5E20" w:rsidP="00E8004D">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3086</w:t>
            </w:r>
          </w:p>
        </w:tc>
        <w:tc>
          <w:tcPr>
            <w:tcW w:w="1439" w:type="dxa"/>
            <w:tcBorders>
              <w:top w:val="single" w:sz="6" w:space="0" w:color="auto"/>
              <w:left w:val="single" w:sz="6" w:space="0" w:color="auto"/>
              <w:bottom w:val="single" w:sz="6" w:space="0" w:color="auto"/>
              <w:right w:val="single" w:sz="6" w:space="0" w:color="auto"/>
            </w:tcBorders>
            <w:hideMark/>
          </w:tcPr>
          <w:p w:rsidR="00515567" w:rsidRPr="005A4E7E" w:rsidRDefault="008C5E20" w:rsidP="00277DB8">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3086</w:t>
            </w:r>
          </w:p>
        </w:tc>
      </w:tr>
      <w:tr w:rsidR="00515567" w:rsidRPr="0002042A" w:rsidTr="00C47EFF">
        <w:trPr>
          <w:cantSplit/>
          <w:trHeight w:val="239"/>
        </w:trPr>
        <w:tc>
          <w:tcPr>
            <w:tcW w:w="537"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val="en-US" w:eastAsia="en-US" w:bidi="en-US"/>
              </w:rPr>
            </w:pPr>
            <w:r w:rsidRPr="0002042A">
              <w:rPr>
                <w:rFonts w:ascii="Times New Roman" w:hAnsi="Times New Roman" w:cs="Times New Roman"/>
                <w:lang w:val="en-US" w:eastAsia="en-US" w:bidi="en-US"/>
              </w:rPr>
              <w:t>4.</w:t>
            </w:r>
          </w:p>
        </w:tc>
        <w:tc>
          <w:tcPr>
            <w:tcW w:w="2630"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rPr>
                <w:rFonts w:ascii="Times New Roman" w:hAnsi="Times New Roman" w:cs="Times New Roman"/>
                <w:lang w:eastAsia="en-US" w:bidi="en-US"/>
              </w:rPr>
            </w:pPr>
            <w:r w:rsidRPr="0002042A">
              <w:rPr>
                <w:rFonts w:ascii="Times New Roman" w:hAnsi="Times New Roman" w:cs="Times New Roman"/>
                <w:lang w:eastAsia="en-US" w:bidi="en-US"/>
              </w:rPr>
              <w:t>Доля библиотек, подключенных к сети Интернет, в общем количестве городских библиотек</w:t>
            </w:r>
          </w:p>
        </w:tc>
        <w:tc>
          <w:tcPr>
            <w:tcW w:w="1292"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val="en-US" w:eastAsia="en-US" w:bidi="en-US"/>
              </w:rPr>
            </w:pPr>
            <w:r w:rsidRPr="0002042A">
              <w:rPr>
                <w:rFonts w:ascii="Times New Roman" w:hAnsi="Times New Roman" w:cs="Times New Roman"/>
                <w:lang w:val="en-US" w:eastAsia="en-US" w:bidi="en-US"/>
              </w:rPr>
              <w:t>%</w:t>
            </w:r>
          </w:p>
        </w:tc>
        <w:tc>
          <w:tcPr>
            <w:tcW w:w="4027"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eastAsia="en-US" w:bidi="en-US"/>
              </w:rPr>
              <w:t>Расчётный показатель на основе ведомственной отчётности</w:t>
            </w:r>
          </w:p>
        </w:tc>
        <w:tc>
          <w:tcPr>
            <w:tcW w:w="1439"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val="en-US" w:eastAsia="en-US" w:bidi="en-US"/>
              </w:rPr>
            </w:pPr>
            <w:r w:rsidRPr="0002042A">
              <w:rPr>
                <w:rFonts w:ascii="Times New Roman" w:hAnsi="Times New Roman" w:cs="Times New Roman"/>
                <w:lang w:val="en-US" w:eastAsia="en-US" w:bidi="en-US"/>
              </w:rPr>
              <w:t>100</w:t>
            </w:r>
          </w:p>
        </w:tc>
        <w:tc>
          <w:tcPr>
            <w:tcW w:w="1438"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val="en-US" w:eastAsia="en-US" w:bidi="en-US"/>
              </w:rPr>
            </w:pPr>
            <w:r w:rsidRPr="0002042A">
              <w:rPr>
                <w:rFonts w:ascii="Times New Roman" w:hAnsi="Times New Roman" w:cs="Times New Roman"/>
                <w:lang w:val="en-US" w:eastAsia="en-US" w:bidi="en-US"/>
              </w:rPr>
              <w:t>100</w:t>
            </w:r>
          </w:p>
        </w:tc>
        <w:tc>
          <w:tcPr>
            <w:tcW w:w="1439"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val="en-US" w:eastAsia="en-US" w:bidi="en-US"/>
              </w:rPr>
            </w:pPr>
            <w:r w:rsidRPr="0002042A">
              <w:rPr>
                <w:rFonts w:ascii="Times New Roman" w:hAnsi="Times New Roman" w:cs="Times New Roman"/>
                <w:lang w:val="en-US" w:eastAsia="en-US" w:bidi="en-US"/>
              </w:rPr>
              <w:t>100</w:t>
            </w:r>
          </w:p>
        </w:tc>
        <w:tc>
          <w:tcPr>
            <w:tcW w:w="1438"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val="en-US" w:eastAsia="en-US" w:bidi="en-US"/>
              </w:rPr>
            </w:pPr>
            <w:r w:rsidRPr="0002042A">
              <w:rPr>
                <w:rFonts w:ascii="Times New Roman" w:hAnsi="Times New Roman" w:cs="Times New Roman"/>
                <w:lang w:val="en-US" w:eastAsia="en-US" w:bidi="en-US"/>
              </w:rPr>
              <w:t>100</w:t>
            </w:r>
          </w:p>
        </w:tc>
        <w:tc>
          <w:tcPr>
            <w:tcW w:w="1439"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val="en-US" w:eastAsia="en-US" w:bidi="en-US"/>
              </w:rPr>
            </w:pPr>
            <w:r w:rsidRPr="0002042A">
              <w:rPr>
                <w:rFonts w:ascii="Times New Roman" w:hAnsi="Times New Roman" w:cs="Times New Roman"/>
                <w:lang w:val="en-US" w:eastAsia="en-US" w:bidi="en-US"/>
              </w:rPr>
              <w:t>100</w:t>
            </w:r>
          </w:p>
        </w:tc>
      </w:tr>
      <w:tr w:rsidR="00515567" w:rsidRPr="0002042A" w:rsidTr="00C47EFF">
        <w:trPr>
          <w:cantSplit/>
          <w:trHeight w:val="239"/>
        </w:trPr>
        <w:tc>
          <w:tcPr>
            <w:tcW w:w="537"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val="en-US" w:eastAsia="en-US" w:bidi="en-US"/>
              </w:rPr>
            </w:pPr>
            <w:r w:rsidRPr="0002042A">
              <w:rPr>
                <w:rFonts w:ascii="Times New Roman" w:hAnsi="Times New Roman" w:cs="Times New Roman"/>
                <w:lang w:val="en-US" w:eastAsia="en-US" w:bidi="en-US"/>
              </w:rPr>
              <w:t>5.</w:t>
            </w:r>
          </w:p>
        </w:tc>
        <w:tc>
          <w:tcPr>
            <w:tcW w:w="2630"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rPr>
                <w:rFonts w:ascii="Times New Roman" w:hAnsi="Times New Roman" w:cs="Times New Roman"/>
                <w:lang w:eastAsia="en-US" w:bidi="en-US"/>
              </w:rPr>
            </w:pPr>
            <w:r w:rsidRPr="0002042A">
              <w:rPr>
                <w:rFonts w:ascii="Times New Roman" w:hAnsi="Times New Roman" w:cs="Times New Roman"/>
                <w:lang w:eastAsia="en-US" w:bidi="en-US"/>
              </w:rPr>
              <w:t>Доля представленных (во всех формах) зрителю музейных предметов в общем количестве музейных предметов основного фонда</w:t>
            </w:r>
          </w:p>
        </w:tc>
        <w:tc>
          <w:tcPr>
            <w:tcW w:w="1292"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val="en-US" w:eastAsia="en-US" w:bidi="en-US"/>
              </w:rPr>
            </w:pPr>
            <w:r w:rsidRPr="0002042A">
              <w:rPr>
                <w:rFonts w:ascii="Times New Roman" w:hAnsi="Times New Roman" w:cs="Times New Roman"/>
                <w:lang w:val="en-US" w:eastAsia="en-US" w:bidi="en-US"/>
              </w:rPr>
              <w:t>%</w:t>
            </w:r>
          </w:p>
        </w:tc>
        <w:tc>
          <w:tcPr>
            <w:tcW w:w="4027"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eastAsia="en-US" w:bidi="en-US"/>
              </w:rPr>
              <w:t>Расчётный показатель на основе ведомственной отчётности</w:t>
            </w:r>
          </w:p>
        </w:tc>
        <w:tc>
          <w:tcPr>
            <w:tcW w:w="1439" w:type="dxa"/>
            <w:tcBorders>
              <w:top w:val="single" w:sz="6" w:space="0" w:color="auto"/>
              <w:left w:val="single" w:sz="6" w:space="0" w:color="auto"/>
              <w:bottom w:val="single" w:sz="6" w:space="0" w:color="auto"/>
              <w:right w:val="single" w:sz="6" w:space="0" w:color="auto"/>
            </w:tcBorders>
            <w:hideMark/>
          </w:tcPr>
          <w:p w:rsidR="00515567" w:rsidRPr="0002042A" w:rsidRDefault="00FA625F" w:rsidP="00277DB8">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9,5</w:t>
            </w:r>
          </w:p>
        </w:tc>
        <w:tc>
          <w:tcPr>
            <w:tcW w:w="1438"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eastAsia="en-US" w:bidi="en-US"/>
              </w:rPr>
              <w:t>12</w:t>
            </w:r>
          </w:p>
        </w:tc>
        <w:tc>
          <w:tcPr>
            <w:tcW w:w="1439"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eastAsia="en-US" w:bidi="en-US"/>
              </w:rPr>
              <w:t>12</w:t>
            </w:r>
          </w:p>
        </w:tc>
        <w:tc>
          <w:tcPr>
            <w:tcW w:w="1438"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eastAsia="en-US" w:bidi="en-US"/>
              </w:rPr>
              <w:t>12</w:t>
            </w:r>
          </w:p>
        </w:tc>
        <w:tc>
          <w:tcPr>
            <w:tcW w:w="1439"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eastAsia="en-US" w:bidi="en-US"/>
              </w:rPr>
              <w:t>12</w:t>
            </w:r>
          </w:p>
        </w:tc>
      </w:tr>
      <w:tr w:rsidR="00515567" w:rsidRPr="0002042A" w:rsidTr="00C47EFF">
        <w:trPr>
          <w:cantSplit/>
          <w:trHeight w:val="1002"/>
        </w:trPr>
        <w:tc>
          <w:tcPr>
            <w:tcW w:w="537"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val="en-US" w:eastAsia="en-US" w:bidi="en-US"/>
              </w:rPr>
            </w:pPr>
            <w:r w:rsidRPr="0002042A">
              <w:rPr>
                <w:rFonts w:ascii="Times New Roman" w:hAnsi="Times New Roman" w:cs="Times New Roman"/>
                <w:lang w:val="en-US" w:eastAsia="en-US" w:bidi="en-US"/>
              </w:rPr>
              <w:t>6.</w:t>
            </w:r>
          </w:p>
        </w:tc>
        <w:tc>
          <w:tcPr>
            <w:tcW w:w="2630" w:type="dxa"/>
            <w:tcBorders>
              <w:top w:val="single" w:sz="6" w:space="0" w:color="auto"/>
              <w:left w:val="single" w:sz="6" w:space="0" w:color="auto"/>
              <w:bottom w:val="single" w:sz="6" w:space="0" w:color="auto"/>
              <w:right w:val="single" w:sz="6" w:space="0" w:color="auto"/>
            </w:tcBorders>
            <w:hideMark/>
          </w:tcPr>
          <w:p w:rsidR="00515567" w:rsidRPr="0002042A" w:rsidRDefault="008C5E20" w:rsidP="008C5E20">
            <w:pPr>
              <w:pStyle w:val="ConsPlusNormal"/>
              <w:widowControl/>
              <w:ind w:firstLine="0"/>
              <w:rPr>
                <w:rFonts w:ascii="Times New Roman" w:hAnsi="Times New Roman" w:cs="Times New Roman"/>
                <w:lang w:eastAsia="en-US" w:bidi="en-US"/>
              </w:rPr>
            </w:pPr>
            <w:r>
              <w:rPr>
                <w:rFonts w:ascii="Times New Roman" w:hAnsi="Times New Roman" w:cs="Times New Roman"/>
                <w:lang w:eastAsia="en-US" w:bidi="en-US"/>
              </w:rPr>
              <w:t>К</w:t>
            </w:r>
            <w:r w:rsidR="00515567" w:rsidRPr="0002042A">
              <w:rPr>
                <w:rFonts w:ascii="Times New Roman" w:hAnsi="Times New Roman" w:cs="Times New Roman"/>
                <w:lang w:eastAsia="en-US" w:bidi="en-US"/>
              </w:rPr>
              <w:t>оличеств</w:t>
            </w:r>
            <w:r>
              <w:rPr>
                <w:rFonts w:ascii="Times New Roman" w:hAnsi="Times New Roman" w:cs="Times New Roman"/>
                <w:lang w:eastAsia="en-US" w:bidi="en-US"/>
              </w:rPr>
              <w:t>о</w:t>
            </w:r>
            <w:r w:rsidR="00515567" w:rsidRPr="0002042A">
              <w:rPr>
                <w:rFonts w:ascii="Times New Roman" w:hAnsi="Times New Roman" w:cs="Times New Roman"/>
                <w:lang w:eastAsia="en-US" w:bidi="en-US"/>
              </w:rPr>
              <w:t xml:space="preserve"> выставочных проектов, реализуемых на территории г.Сосновоборска</w:t>
            </w:r>
          </w:p>
        </w:tc>
        <w:tc>
          <w:tcPr>
            <w:tcW w:w="1292" w:type="dxa"/>
            <w:tcBorders>
              <w:top w:val="single" w:sz="6" w:space="0" w:color="auto"/>
              <w:left w:val="single" w:sz="6" w:space="0" w:color="auto"/>
              <w:bottom w:val="single" w:sz="6" w:space="0" w:color="auto"/>
              <w:right w:val="single" w:sz="6" w:space="0" w:color="auto"/>
            </w:tcBorders>
            <w:hideMark/>
          </w:tcPr>
          <w:p w:rsidR="00515567" w:rsidRPr="008C5E20" w:rsidRDefault="008C5E20" w:rsidP="00B03BBE">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ед.</w:t>
            </w:r>
          </w:p>
        </w:tc>
        <w:tc>
          <w:tcPr>
            <w:tcW w:w="4027"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eastAsia="en-US" w:bidi="en-US"/>
              </w:rPr>
              <w:t>Расчётный показатель на основе ведомственной отчётности</w:t>
            </w:r>
          </w:p>
        </w:tc>
        <w:tc>
          <w:tcPr>
            <w:tcW w:w="1439" w:type="dxa"/>
            <w:tcBorders>
              <w:top w:val="single" w:sz="6" w:space="0" w:color="auto"/>
              <w:left w:val="single" w:sz="6" w:space="0" w:color="auto"/>
              <w:bottom w:val="single" w:sz="6" w:space="0" w:color="auto"/>
              <w:right w:val="single" w:sz="6" w:space="0" w:color="auto"/>
            </w:tcBorders>
            <w:hideMark/>
          </w:tcPr>
          <w:p w:rsidR="00515567" w:rsidRPr="00E360DE" w:rsidRDefault="008C5E20" w:rsidP="00277DB8">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11</w:t>
            </w:r>
          </w:p>
        </w:tc>
        <w:tc>
          <w:tcPr>
            <w:tcW w:w="1438" w:type="dxa"/>
            <w:tcBorders>
              <w:top w:val="single" w:sz="6" w:space="0" w:color="auto"/>
              <w:left w:val="single" w:sz="6" w:space="0" w:color="auto"/>
              <w:bottom w:val="single" w:sz="6" w:space="0" w:color="auto"/>
              <w:right w:val="single" w:sz="6" w:space="0" w:color="auto"/>
            </w:tcBorders>
            <w:hideMark/>
          </w:tcPr>
          <w:p w:rsidR="00515567" w:rsidRPr="0002042A" w:rsidRDefault="008C5E20" w:rsidP="00277DB8">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12</w:t>
            </w:r>
          </w:p>
        </w:tc>
        <w:tc>
          <w:tcPr>
            <w:tcW w:w="1439" w:type="dxa"/>
            <w:tcBorders>
              <w:top w:val="single" w:sz="6" w:space="0" w:color="auto"/>
              <w:left w:val="single" w:sz="6" w:space="0" w:color="auto"/>
              <w:bottom w:val="single" w:sz="6" w:space="0" w:color="auto"/>
              <w:right w:val="single" w:sz="6" w:space="0" w:color="auto"/>
            </w:tcBorders>
            <w:hideMark/>
          </w:tcPr>
          <w:p w:rsidR="00515567" w:rsidRPr="0002042A" w:rsidRDefault="008C5E20" w:rsidP="00277DB8">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12</w:t>
            </w:r>
          </w:p>
        </w:tc>
        <w:tc>
          <w:tcPr>
            <w:tcW w:w="1438" w:type="dxa"/>
            <w:tcBorders>
              <w:top w:val="single" w:sz="6" w:space="0" w:color="auto"/>
              <w:left w:val="single" w:sz="6" w:space="0" w:color="auto"/>
              <w:bottom w:val="single" w:sz="6" w:space="0" w:color="auto"/>
              <w:right w:val="single" w:sz="6" w:space="0" w:color="auto"/>
            </w:tcBorders>
            <w:hideMark/>
          </w:tcPr>
          <w:p w:rsidR="00515567" w:rsidRPr="0002042A" w:rsidRDefault="008C5E20" w:rsidP="00277DB8">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12</w:t>
            </w:r>
          </w:p>
        </w:tc>
        <w:tc>
          <w:tcPr>
            <w:tcW w:w="1439" w:type="dxa"/>
            <w:tcBorders>
              <w:top w:val="single" w:sz="6" w:space="0" w:color="auto"/>
              <w:left w:val="single" w:sz="6" w:space="0" w:color="auto"/>
              <w:bottom w:val="single" w:sz="6" w:space="0" w:color="auto"/>
              <w:right w:val="single" w:sz="6" w:space="0" w:color="auto"/>
            </w:tcBorders>
            <w:hideMark/>
          </w:tcPr>
          <w:p w:rsidR="00515567" w:rsidRPr="0002042A" w:rsidRDefault="008C5E20" w:rsidP="00277DB8">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13</w:t>
            </w:r>
          </w:p>
        </w:tc>
      </w:tr>
      <w:tr w:rsidR="00515567" w:rsidRPr="0002042A" w:rsidTr="00C47EFF">
        <w:trPr>
          <w:cantSplit/>
          <w:trHeight w:val="550"/>
        </w:trPr>
        <w:tc>
          <w:tcPr>
            <w:tcW w:w="537"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eastAsia="en-US" w:bidi="en-US"/>
              </w:rPr>
              <w:t>7</w:t>
            </w:r>
          </w:p>
        </w:tc>
        <w:tc>
          <w:tcPr>
            <w:tcW w:w="2630" w:type="dxa"/>
            <w:tcBorders>
              <w:top w:val="single" w:sz="6" w:space="0" w:color="auto"/>
              <w:left w:val="single" w:sz="6" w:space="0" w:color="auto"/>
              <w:bottom w:val="single" w:sz="6" w:space="0" w:color="auto"/>
              <w:right w:val="single" w:sz="6" w:space="0" w:color="auto"/>
            </w:tcBorders>
            <w:hideMark/>
          </w:tcPr>
          <w:p w:rsidR="00C47EFF" w:rsidRPr="0002042A" w:rsidRDefault="00515567" w:rsidP="00277DB8">
            <w:pPr>
              <w:pStyle w:val="ConsPlusNormal"/>
              <w:widowControl/>
              <w:ind w:firstLine="0"/>
              <w:rPr>
                <w:rFonts w:ascii="Times New Roman" w:hAnsi="Times New Roman" w:cs="Times New Roman"/>
                <w:lang w:eastAsia="en-US" w:bidi="en-US"/>
              </w:rPr>
            </w:pPr>
            <w:r w:rsidRPr="0002042A">
              <w:rPr>
                <w:rFonts w:ascii="Times New Roman" w:hAnsi="Times New Roman" w:cs="Times New Roman"/>
                <w:lang w:eastAsia="en-US" w:bidi="en-US"/>
              </w:rPr>
              <w:t>Объем электронного каталога</w:t>
            </w:r>
          </w:p>
        </w:tc>
        <w:tc>
          <w:tcPr>
            <w:tcW w:w="1292"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eastAsia="en-US" w:bidi="en-US"/>
              </w:rPr>
              <w:t>ед.</w:t>
            </w:r>
          </w:p>
        </w:tc>
        <w:tc>
          <w:tcPr>
            <w:tcW w:w="4027" w:type="dxa"/>
            <w:tcBorders>
              <w:top w:val="single" w:sz="6" w:space="0" w:color="auto"/>
              <w:left w:val="single" w:sz="6" w:space="0" w:color="auto"/>
              <w:bottom w:val="single" w:sz="6" w:space="0" w:color="auto"/>
              <w:right w:val="single" w:sz="6" w:space="0" w:color="auto"/>
            </w:tcBorders>
            <w:hideMark/>
          </w:tcPr>
          <w:p w:rsidR="00515567" w:rsidRPr="0002042A" w:rsidRDefault="00515567" w:rsidP="00277DB8">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eastAsia="en-US" w:bidi="en-US"/>
              </w:rPr>
              <w:t>Расчётный показатель на основе ведомственной отчётности</w:t>
            </w:r>
          </w:p>
        </w:tc>
        <w:tc>
          <w:tcPr>
            <w:tcW w:w="1439" w:type="dxa"/>
            <w:tcBorders>
              <w:top w:val="single" w:sz="6" w:space="0" w:color="auto"/>
              <w:left w:val="single" w:sz="6" w:space="0" w:color="auto"/>
              <w:bottom w:val="single" w:sz="6" w:space="0" w:color="auto"/>
              <w:right w:val="single" w:sz="6" w:space="0" w:color="auto"/>
            </w:tcBorders>
            <w:hideMark/>
          </w:tcPr>
          <w:p w:rsidR="00515567" w:rsidRPr="0002042A" w:rsidRDefault="00FA625F" w:rsidP="00277DB8">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68 651</w:t>
            </w:r>
          </w:p>
        </w:tc>
        <w:tc>
          <w:tcPr>
            <w:tcW w:w="1438" w:type="dxa"/>
            <w:tcBorders>
              <w:top w:val="single" w:sz="6" w:space="0" w:color="auto"/>
              <w:left w:val="single" w:sz="6" w:space="0" w:color="auto"/>
              <w:bottom w:val="single" w:sz="6" w:space="0" w:color="auto"/>
              <w:right w:val="single" w:sz="6" w:space="0" w:color="auto"/>
            </w:tcBorders>
            <w:hideMark/>
          </w:tcPr>
          <w:p w:rsidR="00515567" w:rsidRPr="0002042A" w:rsidRDefault="00515567" w:rsidP="00FA625F">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eastAsia="en-US" w:bidi="en-US"/>
              </w:rPr>
              <w:t xml:space="preserve">52 </w:t>
            </w:r>
            <w:r w:rsidR="00FA625F">
              <w:rPr>
                <w:rFonts w:ascii="Times New Roman" w:hAnsi="Times New Roman" w:cs="Times New Roman"/>
                <w:lang w:eastAsia="en-US" w:bidi="en-US"/>
              </w:rPr>
              <w:t>500</w:t>
            </w:r>
          </w:p>
        </w:tc>
        <w:tc>
          <w:tcPr>
            <w:tcW w:w="1439" w:type="dxa"/>
            <w:tcBorders>
              <w:top w:val="single" w:sz="6" w:space="0" w:color="auto"/>
              <w:left w:val="single" w:sz="6" w:space="0" w:color="auto"/>
              <w:bottom w:val="single" w:sz="6" w:space="0" w:color="auto"/>
              <w:right w:val="single" w:sz="6" w:space="0" w:color="auto"/>
            </w:tcBorders>
            <w:hideMark/>
          </w:tcPr>
          <w:p w:rsidR="00515567" w:rsidRPr="0002042A" w:rsidRDefault="00FA625F" w:rsidP="00E8004D">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53 000</w:t>
            </w:r>
          </w:p>
        </w:tc>
        <w:tc>
          <w:tcPr>
            <w:tcW w:w="1438" w:type="dxa"/>
            <w:tcBorders>
              <w:top w:val="single" w:sz="6" w:space="0" w:color="auto"/>
              <w:left w:val="single" w:sz="6" w:space="0" w:color="auto"/>
              <w:bottom w:val="single" w:sz="6" w:space="0" w:color="auto"/>
              <w:right w:val="single" w:sz="6" w:space="0" w:color="auto"/>
            </w:tcBorders>
            <w:hideMark/>
          </w:tcPr>
          <w:p w:rsidR="00515567" w:rsidRPr="0002042A" w:rsidRDefault="00515567" w:rsidP="00FA625F">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eastAsia="en-US" w:bidi="en-US"/>
              </w:rPr>
              <w:t xml:space="preserve">53 </w:t>
            </w:r>
            <w:r w:rsidR="00FA625F">
              <w:rPr>
                <w:rFonts w:ascii="Times New Roman" w:hAnsi="Times New Roman" w:cs="Times New Roman"/>
                <w:lang w:eastAsia="en-US" w:bidi="en-US"/>
              </w:rPr>
              <w:t>500</w:t>
            </w:r>
          </w:p>
        </w:tc>
        <w:tc>
          <w:tcPr>
            <w:tcW w:w="1439" w:type="dxa"/>
            <w:tcBorders>
              <w:top w:val="single" w:sz="6" w:space="0" w:color="auto"/>
              <w:left w:val="single" w:sz="6" w:space="0" w:color="auto"/>
              <w:bottom w:val="single" w:sz="6" w:space="0" w:color="auto"/>
              <w:right w:val="single" w:sz="6" w:space="0" w:color="auto"/>
            </w:tcBorders>
            <w:hideMark/>
          </w:tcPr>
          <w:p w:rsidR="00515567" w:rsidRPr="0002042A" w:rsidRDefault="00515567" w:rsidP="00FA625F">
            <w:pPr>
              <w:pStyle w:val="ConsPlusNormal"/>
              <w:widowControl/>
              <w:ind w:firstLine="0"/>
              <w:jc w:val="center"/>
              <w:rPr>
                <w:rFonts w:ascii="Times New Roman" w:hAnsi="Times New Roman" w:cs="Times New Roman"/>
                <w:lang w:eastAsia="en-US" w:bidi="en-US"/>
              </w:rPr>
            </w:pPr>
            <w:r w:rsidRPr="0002042A">
              <w:rPr>
                <w:rFonts w:ascii="Times New Roman" w:hAnsi="Times New Roman" w:cs="Times New Roman"/>
                <w:lang w:eastAsia="en-US" w:bidi="en-US"/>
              </w:rPr>
              <w:t>5</w:t>
            </w:r>
            <w:r w:rsidR="00FA625F">
              <w:rPr>
                <w:rFonts w:ascii="Times New Roman" w:hAnsi="Times New Roman" w:cs="Times New Roman"/>
                <w:lang w:eastAsia="en-US" w:bidi="en-US"/>
              </w:rPr>
              <w:t>4</w:t>
            </w:r>
            <w:r w:rsidRPr="0002042A">
              <w:rPr>
                <w:rFonts w:ascii="Times New Roman" w:hAnsi="Times New Roman" w:cs="Times New Roman"/>
                <w:lang w:eastAsia="en-US" w:bidi="en-US"/>
              </w:rPr>
              <w:t xml:space="preserve"> </w:t>
            </w:r>
            <w:r w:rsidR="00FA625F">
              <w:rPr>
                <w:rFonts w:ascii="Times New Roman" w:hAnsi="Times New Roman" w:cs="Times New Roman"/>
                <w:lang w:eastAsia="en-US" w:bidi="en-US"/>
              </w:rPr>
              <w:t>000</w:t>
            </w:r>
          </w:p>
        </w:tc>
      </w:tr>
    </w:tbl>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98"/>
        <w:gridCol w:w="5307"/>
        <w:gridCol w:w="5088"/>
      </w:tblGrid>
      <w:tr w:rsidR="00277DB8" w:rsidRPr="0002042A" w:rsidTr="00C47EFF">
        <w:trPr>
          <w:trHeight w:val="857"/>
        </w:trPr>
        <w:tc>
          <w:tcPr>
            <w:tcW w:w="5198" w:type="dxa"/>
          </w:tcPr>
          <w:p w:rsidR="00006047" w:rsidRPr="0002042A" w:rsidRDefault="00006047" w:rsidP="00277DB8">
            <w:pPr>
              <w:autoSpaceDE w:val="0"/>
              <w:autoSpaceDN w:val="0"/>
              <w:adjustRightInd w:val="0"/>
              <w:rPr>
                <w:rFonts w:ascii="Times New Roman" w:hAnsi="Times New Roman" w:cs="Times New Roman"/>
                <w:sz w:val="24"/>
                <w:szCs w:val="24"/>
              </w:rPr>
            </w:pPr>
          </w:p>
          <w:p w:rsidR="00277DB8" w:rsidRPr="0002042A" w:rsidRDefault="00277DB8" w:rsidP="00277DB8">
            <w:pPr>
              <w:autoSpaceDE w:val="0"/>
              <w:autoSpaceDN w:val="0"/>
              <w:adjustRightInd w:val="0"/>
              <w:rPr>
                <w:rFonts w:ascii="Times New Roman" w:hAnsi="Times New Roman" w:cs="Times New Roman"/>
                <w:sz w:val="24"/>
                <w:szCs w:val="24"/>
              </w:rPr>
            </w:pPr>
            <w:r w:rsidRPr="0002042A">
              <w:rPr>
                <w:rFonts w:ascii="Times New Roman" w:hAnsi="Times New Roman" w:cs="Times New Roman"/>
                <w:sz w:val="24"/>
                <w:szCs w:val="24"/>
              </w:rPr>
              <w:t>Руководитель</w:t>
            </w:r>
          </w:p>
        </w:tc>
        <w:tc>
          <w:tcPr>
            <w:tcW w:w="5307" w:type="dxa"/>
          </w:tcPr>
          <w:p w:rsidR="00006047" w:rsidRPr="0002042A" w:rsidRDefault="00006047" w:rsidP="00277DB8">
            <w:pPr>
              <w:autoSpaceDE w:val="0"/>
              <w:autoSpaceDN w:val="0"/>
              <w:adjustRightInd w:val="0"/>
              <w:jc w:val="center"/>
              <w:rPr>
                <w:rFonts w:ascii="Times New Roman" w:hAnsi="Times New Roman" w:cs="Times New Roman"/>
                <w:sz w:val="24"/>
                <w:szCs w:val="24"/>
              </w:rPr>
            </w:pPr>
          </w:p>
          <w:p w:rsidR="00277DB8" w:rsidRPr="0002042A" w:rsidRDefault="00C47EFF" w:rsidP="00277DB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___________</w:t>
            </w:r>
            <w:r w:rsidR="00277DB8" w:rsidRPr="0002042A">
              <w:rPr>
                <w:rFonts w:ascii="Times New Roman" w:hAnsi="Times New Roman" w:cs="Times New Roman"/>
                <w:sz w:val="24"/>
                <w:szCs w:val="24"/>
              </w:rPr>
              <w:t>_______</w:t>
            </w:r>
          </w:p>
          <w:p w:rsidR="00277DB8" w:rsidRPr="0002042A" w:rsidRDefault="00277DB8" w:rsidP="00277DB8">
            <w:pPr>
              <w:autoSpaceDE w:val="0"/>
              <w:autoSpaceDN w:val="0"/>
              <w:adjustRightInd w:val="0"/>
              <w:jc w:val="center"/>
              <w:rPr>
                <w:rFonts w:ascii="Times New Roman" w:hAnsi="Times New Roman" w:cs="Times New Roman"/>
                <w:sz w:val="24"/>
                <w:szCs w:val="24"/>
              </w:rPr>
            </w:pPr>
          </w:p>
        </w:tc>
        <w:tc>
          <w:tcPr>
            <w:tcW w:w="5088" w:type="dxa"/>
          </w:tcPr>
          <w:p w:rsidR="00006047" w:rsidRPr="0002042A" w:rsidRDefault="00006047" w:rsidP="00006047">
            <w:pPr>
              <w:autoSpaceDE w:val="0"/>
              <w:autoSpaceDN w:val="0"/>
              <w:adjustRightInd w:val="0"/>
              <w:jc w:val="right"/>
              <w:rPr>
                <w:rFonts w:ascii="Times New Roman" w:hAnsi="Times New Roman" w:cs="Times New Roman"/>
                <w:sz w:val="24"/>
                <w:szCs w:val="24"/>
                <w:lang w:eastAsia="en-US" w:bidi="en-US"/>
              </w:rPr>
            </w:pPr>
          </w:p>
          <w:p w:rsidR="00277DB8" w:rsidRPr="0002042A" w:rsidRDefault="00731763" w:rsidP="00006047">
            <w:pPr>
              <w:autoSpaceDE w:val="0"/>
              <w:autoSpaceDN w:val="0"/>
              <w:adjustRightInd w:val="0"/>
              <w:jc w:val="right"/>
              <w:rPr>
                <w:rFonts w:ascii="Times New Roman" w:hAnsi="Times New Roman" w:cs="Times New Roman"/>
                <w:sz w:val="24"/>
                <w:szCs w:val="24"/>
              </w:rPr>
            </w:pPr>
            <w:r w:rsidRPr="0002042A">
              <w:rPr>
                <w:rFonts w:ascii="Times New Roman" w:hAnsi="Times New Roman" w:cs="Times New Roman"/>
                <w:sz w:val="24"/>
                <w:szCs w:val="24"/>
                <w:lang w:eastAsia="en-US" w:bidi="en-US"/>
              </w:rPr>
              <w:t>М.В.Белянина</w:t>
            </w:r>
          </w:p>
        </w:tc>
      </w:tr>
    </w:tbl>
    <w:p w:rsidR="00277DB8" w:rsidRPr="0002042A" w:rsidRDefault="00277DB8" w:rsidP="00277DB8">
      <w:pPr>
        <w:rPr>
          <w:rFonts w:ascii="Times New Roman" w:hAnsi="Times New Roman" w:cs="Times New Roman"/>
          <w:sz w:val="24"/>
          <w:szCs w:val="24"/>
          <w:lang w:eastAsia="en-US" w:bidi="en-US"/>
        </w:rPr>
        <w:sectPr w:rsidR="00277DB8" w:rsidRPr="0002042A" w:rsidSect="00E15D8A">
          <w:pgSz w:w="16838" w:h="11906" w:orient="landscape"/>
          <w:pgMar w:top="567" w:right="567" w:bottom="567" w:left="567" w:header="709" w:footer="709" w:gutter="0"/>
          <w:cols w:space="708"/>
          <w:docGrid w:linePitch="360"/>
        </w:sectPr>
      </w:pPr>
    </w:p>
    <w:tbl>
      <w:tblPr>
        <w:tblW w:w="0" w:type="auto"/>
        <w:tblLook w:val="04A0" w:firstRow="1" w:lastRow="0" w:firstColumn="1" w:lastColumn="0" w:noHBand="0" w:noVBand="1"/>
      </w:tblPr>
      <w:tblGrid>
        <w:gridCol w:w="7393"/>
        <w:gridCol w:w="7393"/>
      </w:tblGrid>
      <w:tr w:rsidR="00277DB8" w:rsidRPr="0002042A" w:rsidTr="00277DB8">
        <w:tc>
          <w:tcPr>
            <w:tcW w:w="7393" w:type="dxa"/>
          </w:tcPr>
          <w:p w:rsidR="00277DB8" w:rsidRPr="0002042A" w:rsidRDefault="00277DB8" w:rsidP="00277DB8">
            <w:pPr>
              <w:rPr>
                <w:rFonts w:ascii="Times New Roman" w:hAnsi="Times New Roman" w:cs="Times New Roman"/>
                <w:sz w:val="24"/>
                <w:szCs w:val="24"/>
                <w:lang w:eastAsia="en-US" w:bidi="en-US"/>
              </w:rPr>
            </w:pPr>
          </w:p>
        </w:tc>
        <w:tc>
          <w:tcPr>
            <w:tcW w:w="7393" w:type="dxa"/>
            <w:hideMark/>
          </w:tcPr>
          <w:p w:rsidR="00277DB8" w:rsidRPr="0002042A" w:rsidRDefault="00277DB8" w:rsidP="00277DB8">
            <w:pPr>
              <w:spacing w:after="0"/>
              <w:ind w:left="2246"/>
              <w:rPr>
                <w:rFonts w:ascii="Times New Roman" w:hAnsi="Times New Roman" w:cs="Times New Roman"/>
                <w:sz w:val="24"/>
                <w:szCs w:val="24"/>
                <w:lang w:eastAsia="en-US" w:bidi="en-US"/>
              </w:rPr>
            </w:pPr>
            <w:r w:rsidRPr="0002042A">
              <w:rPr>
                <w:rFonts w:ascii="Times New Roman" w:hAnsi="Times New Roman" w:cs="Times New Roman"/>
                <w:sz w:val="24"/>
                <w:szCs w:val="24"/>
                <w:lang w:eastAsia="en-US" w:bidi="en-US"/>
              </w:rPr>
              <w:t xml:space="preserve">Приложение № 2 </w:t>
            </w:r>
          </w:p>
          <w:p w:rsidR="00277DB8" w:rsidRPr="0002042A" w:rsidRDefault="00277DB8" w:rsidP="00277DB8">
            <w:pPr>
              <w:spacing w:after="0"/>
              <w:ind w:left="2246"/>
              <w:rPr>
                <w:rFonts w:ascii="Times New Roman" w:hAnsi="Times New Roman" w:cs="Times New Roman"/>
                <w:sz w:val="24"/>
                <w:szCs w:val="24"/>
                <w:lang w:eastAsia="en-US" w:bidi="en-US"/>
              </w:rPr>
            </w:pPr>
            <w:r w:rsidRPr="0002042A">
              <w:rPr>
                <w:rFonts w:ascii="Times New Roman" w:hAnsi="Times New Roman" w:cs="Times New Roman"/>
                <w:sz w:val="24"/>
                <w:szCs w:val="24"/>
                <w:lang w:eastAsia="en-US" w:bidi="en-US"/>
              </w:rPr>
              <w:t>к подпрограмме 1 «Развитие библиотечного и музейного дела», реализуемой в рамках муниципальной программы «Культура города Сосновоборска»</w:t>
            </w:r>
          </w:p>
        </w:tc>
      </w:tr>
    </w:tbl>
    <w:p w:rsidR="00BA1B99" w:rsidRPr="0002042A" w:rsidRDefault="00BA1B99" w:rsidP="00277DB8">
      <w:pPr>
        <w:spacing w:after="0"/>
        <w:ind w:firstLine="709"/>
        <w:jc w:val="center"/>
        <w:rPr>
          <w:rFonts w:ascii="Times New Roman" w:hAnsi="Times New Roman" w:cs="Times New Roman"/>
          <w:b/>
          <w:bCs/>
          <w:sz w:val="24"/>
          <w:szCs w:val="24"/>
        </w:rPr>
      </w:pPr>
    </w:p>
    <w:p w:rsidR="00277DB8" w:rsidRPr="0002042A" w:rsidRDefault="00277DB8" w:rsidP="00277DB8">
      <w:pPr>
        <w:spacing w:after="0"/>
        <w:ind w:firstLine="709"/>
        <w:jc w:val="center"/>
        <w:rPr>
          <w:rFonts w:ascii="Times New Roman" w:hAnsi="Times New Roman" w:cs="Times New Roman"/>
          <w:b/>
          <w:bCs/>
          <w:sz w:val="24"/>
          <w:szCs w:val="24"/>
        </w:rPr>
      </w:pPr>
      <w:r w:rsidRPr="0002042A">
        <w:rPr>
          <w:rFonts w:ascii="Times New Roman" w:hAnsi="Times New Roman" w:cs="Times New Roman"/>
          <w:b/>
          <w:bCs/>
          <w:sz w:val="24"/>
          <w:szCs w:val="24"/>
        </w:rPr>
        <w:t>Перечень мероприятий подпрограммы «Развитие библиотечного и музейного дела»</w:t>
      </w:r>
    </w:p>
    <w:p w:rsidR="00731763" w:rsidRPr="0002042A" w:rsidRDefault="00731763" w:rsidP="00277DB8">
      <w:pPr>
        <w:spacing w:after="0"/>
        <w:ind w:firstLine="709"/>
        <w:jc w:val="center"/>
        <w:rPr>
          <w:rFonts w:ascii="Times New Roman" w:hAnsi="Times New Roman" w:cs="Times New Roman"/>
          <w:b/>
          <w:bCs/>
          <w:sz w:val="24"/>
          <w:szCs w:val="24"/>
        </w:rPr>
      </w:pPr>
    </w:p>
    <w:tbl>
      <w:tblPr>
        <w:tblW w:w="15823" w:type="dxa"/>
        <w:tblInd w:w="95" w:type="dxa"/>
        <w:tblLook w:val="04A0" w:firstRow="1" w:lastRow="0" w:firstColumn="1" w:lastColumn="0" w:noHBand="0" w:noVBand="1"/>
      </w:tblPr>
      <w:tblGrid>
        <w:gridCol w:w="3853"/>
        <w:gridCol w:w="925"/>
        <w:gridCol w:w="597"/>
        <w:gridCol w:w="616"/>
        <w:gridCol w:w="1239"/>
        <w:gridCol w:w="541"/>
        <w:gridCol w:w="1631"/>
        <w:gridCol w:w="1124"/>
        <w:gridCol w:w="1117"/>
        <w:gridCol w:w="1124"/>
        <w:gridCol w:w="3056"/>
      </w:tblGrid>
      <w:tr w:rsidR="00006047" w:rsidRPr="0002042A" w:rsidTr="008148E9">
        <w:trPr>
          <w:trHeight w:val="855"/>
        </w:trPr>
        <w:tc>
          <w:tcPr>
            <w:tcW w:w="38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047" w:rsidRPr="0002042A" w:rsidRDefault="00006047" w:rsidP="003E5546">
            <w:pPr>
              <w:spacing w:after="0" w:line="240" w:lineRule="auto"/>
              <w:rPr>
                <w:rFonts w:ascii="Times New Roman" w:eastAsia="Times New Roman" w:hAnsi="Times New Roman" w:cs="Times New Roman"/>
                <w:sz w:val="16"/>
                <w:szCs w:val="16"/>
              </w:rPr>
            </w:pPr>
            <w:r w:rsidRPr="0002042A">
              <w:rPr>
                <w:rFonts w:ascii="Times New Roman" w:eastAsia="Times New Roman" w:hAnsi="Times New Roman" w:cs="Times New Roman"/>
                <w:sz w:val="16"/>
                <w:szCs w:val="16"/>
              </w:rPr>
              <w:t>Наименование  программы, подпрограммы</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047" w:rsidRPr="0002042A" w:rsidRDefault="00006047" w:rsidP="003E5546">
            <w:pPr>
              <w:spacing w:after="0" w:line="240" w:lineRule="auto"/>
              <w:rPr>
                <w:rFonts w:ascii="Times New Roman" w:eastAsia="Times New Roman" w:hAnsi="Times New Roman" w:cs="Times New Roman"/>
                <w:sz w:val="16"/>
                <w:szCs w:val="16"/>
              </w:rPr>
            </w:pPr>
            <w:r w:rsidRPr="0002042A">
              <w:rPr>
                <w:rFonts w:ascii="Times New Roman" w:eastAsia="Times New Roman" w:hAnsi="Times New Roman" w:cs="Times New Roman"/>
                <w:sz w:val="16"/>
                <w:szCs w:val="16"/>
              </w:rPr>
              <w:t>ГРБС</w:t>
            </w:r>
          </w:p>
        </w:tc>
        <w:tc>
          <w:tcPr>
            <w:tcW w:w="2993" w:type="dxa"/>
            <w:gridSpan w:val="4"/>
            <w:tcBorders>
              <w:top w:val="single" w:sz="4" w:space="0" w:color="auto"/>
              <w:left w:val="nil"/>
              <w:bottom w:val="single" w:sz="4" w:space="0" w:color="auto"/>
              <w:right w:val="single" w:sz="4" w:space="0" w:color="auto"/>
            </w:tcBorders>
            <w:shd w:val="clear" w:color="auto" w:fill="auto"/>
            <w:hideMark/>
          </w:tcPr>
          <w:p w:rsidR="00006047" w:rsidRPr="0002042A" w:rsidRDefault="00006047" w:rsidP="003E5546">
            <w:pPr>
              <w:spacing w:after="0" w:line="240" w:lineRule="auto"/>
              <w:rPr>
                <w:rFonts w:ascii="Times New Roman" w:eastAsia="Times New Roman" w:hAnsi="Times New Roman" w:cs="Times New Roman"/>
                <w:sz w:val="16"/>
                <w:szCs w:val="16"/>
              </w:rPr>
            </w:pPr>
            <w:r w:rsidRPr="0002042A">
              <w:rPr>
                <w:rFonts w:ascii="Times New Roman" w:eastAsia="Times New Roman" w:hAnsi="Times New Roman" w:cs="Times New Roman"/>
                <w:sz w:val="16"/>
                <w:szCs w:val="16"/>
              </w:rPr>
              <w:t>Код бюджетной классификации</w:t>
            </w:r>
          </w:p>
        </w:tc>
        <w:tc>
          <w:tcPr>
            <w:tcW w:w="4996" w:type="dxa"/>
            <w:gridSpan w:val="4"/>
            <w:tcBorders>
              <w:top w:val="single" w:sz="4" w:space="0" w:color="auto"/>
              <w:left w:val="nil"/>
              <w:bottom w:val="single" w:sz="4" w:space="0" w:color="auto"/>
              <w:right w:val="single" w:sz="4" w:space="0" w:color="auto"/>
            </w:tcBorders>
            <w:shd w:val="clear" w:color="auto" w:fill="auto"/>
            <w:hideMark/>
          </w:tcPr>
          <w:p w:rsidR="00006047" w:rsidRPr="0002042A" w:rsidRDefault="00006047" w:rsidP="003E5546">
            <w:pPr>
              <w:spacing w:after="0" w:line="240" w:lineRule="auto"/>
              <w:rPr>
                <w:rFonts w:ascii="Times New Roman" w:eastAsia="Times New Roman" w:hAnsi="Times New Roman" w:cs="Times New Roman"/>
                <w:sz w:val="16"/>
                <w:szCs w:val="16"/>
              </w:rPr>
            </w:pPr>
            <w:r w:rsidRPr="0002042A">
              <w:rPr>
                <w:rFonts w:ascii="Times New Roman" w:eastAsia="Times New Roman" w:hAnsi="Times New Roman" w:cs="Times New Roman"/>
                <w:sz w:val="16"/>
                <w:szCs w:val="16"/>
              </w:rPr>
              <w:t>Расходы (тыс. руб.), годы</w:t>
            </w:r>
          </w:p>
        </w:tc>
        <w:tc>
          <w:tcPr>
            <w:tcW w:w="3056" w:type="dxa"/>
            <w:tcBorders>
              <w:top w:val="single" w:sz="4" w:space="0" w:color="auto"/>
              <w:left w:val="nil"/>
              <w:bottom w:val="single" w:sz="4" w:space="0" w:color="auto"/>
              <w:right w:val="single" w:sz="4" w:space="0" w:color="auto"/>
            </w:tcBorders>
            <w:shd w:val="clear" w:color="auto" w:fill="auto"/>
            <w:hideMark/>
          </w:tcPr>
          <w:p w:rsidR="00006047" w:rsidRPr="0002042A" w:rsidRDefault="00006047" w:rsidP="003E5546">
            <w:pPr>
              <w:spacing w:after="0" w:line="240" w:lineRule="auto"/>
              <w:rPr>
                <w:rFonts w:ascii="Times New Roman" w:eastAsia="Times New Roman" w:hAnsi="Times New Roman" w:cs="Times New Roman"/>
                <w:sz w:val="16"/>
                <w:szCs w:val="16"/>
              </w:rPr>
            </w:pPr>
            <w:r w:rsidRPr="0002042A">
              <w:rPr>
                <w:rFonts w:ascii="Times New Roman" w:eastAsia="Times New Roman" w:hAnsi="Times New Roman" w:cs="Times New Roman"/>
                <w:sz w:val="16"/>
                <w:szCs w:val="16"/>
              </w:rPr>
              <w:t xml:space="preserve">Ожидаемый результат от реализации подпрограммного мероприятия </w:t>
            </w:r>
          </w:p>
        </w:tc>
      </w:tr>
      <w:tr w:rsidR="00006047" w:rsidRPr="005F5CBC" w:rsidTr="008148E9">
        <w:trPr>
          <w:trHeight w:val="900"/>
        </w:trPr>
        <w:tc>
          <w:tcPr>
            <w:tcW w:w="3853" w:type="dxa"/>
            <w:vMerge/>
            <w:tcBorders>
              <w:top w:val="single" w:sz="4" w:space="0" w:color="auto"/>
              <w:left w:val="single" w:sz="4" w:space="0" w:color="auto"/>
              <w:bottom w:val="single" w:sz="4" w:space="0" w:color="auto"/>
              <w:right w:val="single" w:sz="4" w:space="0" w:color="auto"/>
            </w:tcBorders>
            <w:vAlign w:val="center"/>
            <w:hideMark/>
          </w:tcPr>
          <w:p w:rsidR="00006047" w:rsidRPr="00515567" w:rsidRDefault="00006047" w:rsidP="003E5546">
            <w:pPr>
              <w:spacing w:after="0" w:line="240" w:lineRule="auto"/>
              <w:rPr>
                <w:rFonts w:ascii="Times New Roman" w:eastAsia="Times New Roman" w:hAnsi="Times New Roman" w:cs="Times New Roman"/>
                <w:sz w:val="16"/>
                <w:szCs w:val="16"/>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006047" w:rsidRPr="00515567" w:rsidRDefault="00006047" w:rsidP="003E5546">
            <w:pPr>
              <w:spacing w:after="0" w:line="240" w:lineRule="auto"/>
              <w:rPr>
                <w:rFonts w:ascii="Times New Roman" w:eastAsia="Times New Roman" w:hAnsi="Times New Roman" w:cs="Times New Roman"/>
                <w:sz w:val="16"/>
                <w:szCs w:val="16"/>
              </w:rPr>
            </w:pPr>
          </w:p>
        </w:tc>
        <w:tc>
          <w:tcPr>
            <w:tcW w:w="597" w:type="dxa"/>
            <w:tcBorders>
              <w:top w:val="nil"/>
              <w:left w:val="nil"/>
              <w:bottom w:val="single" w:sz="4" w:space="0" w:color="auto"/>
              <w:right w:val="single" w:sz="4" w:space="0" w:color="auto"/>
            </w:tcBorders>
            <w:shd w:val="clear" w:color="auto" w:fill="auto"/>
            <w:hideMark/>
          </w:tcPr>
          <w:p w:rsidR="00006047" w:rsidRPr="00515567" w:rsidRDefault="00006047" w:rsidP="003E5546">
            <w:pPr>
              <w:spacing w:after="0" w:line="240" w:lineRule="auto"/>
              <w:rPr>
                <w:rFonts w:ascii="Times New Roman" w:eastAsia="Times New Roman" w:hAnsi="Times New Roman" w:cs="Times New Roman"/>
                <w:sz w:val="16"/>
                <w:szCs w:val="16"/>
              </w:rPr>
            </w:pPr>
            <w:r w:rsidRPr="00515567">
              <w:rPr>
                <w:rFonts w:ascii="Times New Roman" w:eastAsia="Times New Roman" w:hAnsi="Times New Roman" w:cs="Times New Roman"/>
                <w:sz w:val="16"/>
                <w:szCs w:val="16"/>
              </w:rPr>
              <w:t>ГРБС</w:t>
            </w:r>
          </w:p>
        </w:tc>
        <w:tc>
          <w:tcPr>
            <w:tcW w:w="616" w:type="dxa"/>
            <w:tcBorders>
              <w:top w:val="nil"/>
              <w:left w:val="nil"/>
              <w:bottom w:val="single" w:sz="4" w:space="0" w:color="auto"/>
              <w:right w:val="single" w:sz="4" w:space="0" w:color="auto"/>
            </w:tcBorders>
            <w:shd w:val="clear" w:color="auto" w:fill="auto"/>
            <w:hideMark/>
          </w:tcPr>
          <w:p w:rsidR="00006047" w:rsidRPr="00515567" w:rsidRDefault="00006047" w:rsidP="003E5546">
            <w:pPr>
              <w:spacing w:after="0" w:line="240" w:lineRule="auto"/>
              <w:rPr>
                <w:rFonts w:ascii="Times New Roman" w:eastAsia="Times New Roman" w:hAnsi="Times New Roman" w:cs="Times New Roman"/>
                <w:sz w:val="16"/>
                <w:szCs w:val="16"/>
              </w:rPr>
            </w:pPr>
            <w:r w:rsidRPr="00515567">
              <w:rPr>
                <w:rFonts w:ascii="Times New Roman" w:eastAsia="Times New Roman" w:hAnsi="Times New Roman" w:cs="Times New Roman"/>
                <w:sz w:val="16"/>
                <w:szCs w:val="16"/>
              </w:rPr>
              <w:t>РзПр</w:t>
            </w:r>
          </w:p>
        </w:tc>
        <w:tc>
          <w:tcPr>
            <w:tcW w:w="1239" w:type="dxa"/>
            <w:tcBorders>
              <w:top w:val="nil"/>
              <w:left w:val="nil"/>
              <w:bottom w:val="single" w:sz="4" w:space="0" w:color="auto"/>
              <w:right w:val="single" w:sz="4" w:space="0" w:color="auto"/>
            </w:tcBorders>
            <w:shd w:val="clear" w:color="auto" w:fill="auto"/>
            <w:hideMark/>
          </w:tcPr>
          <w:p w:rsidR="00006047" w:rsidRPr="00515567" w:rsidRDefault="00006047" w:rsidP="003E5546">
            <w:pPr>
              <w:spacing w:after="0" w:line="240" w:lineRule="auto"/>
              <w:rPr>
                <w:rFonts w:ascii="Times New Roman" w:eastAsia="Times New Roman" w:hAnsi="Times New Roman" w:cs="Times New Roman"/>
                <w:sz w:val="16"/>
                <w:szCs w:val="16"/>
              </w:rPr>
            </w:pPr>
            <w:r w:rsidRPr="00515567">
              <w:rPr>
                <w:rFonts w:ascii="Times New Roman" w:eastAsia="Times New Roman" w:hAnsi="Times New Roman" w:cs="Times New Roman"/>
                <w:sz w:val="16"/>
                <w:szCs w:val="16"/>
              </w:rPr>
              <w:t>КЦСР</w:t>
            </w:r>
          </w:p>
        </w:tc>
        <w:tc>
          <w:tcPr>
            <w:tcW w:w="541" w:type="dxa"/>
            <w:tcBorders>
              <w:top w:val="nil"/>
              <w:left w:val="nil"/>
              <w:bottom w:val="single" w:sz="4" w:space="0" w:color="auto"/>
              <w:right w:val="single" w:sz="4" w:space="0" w:color="auto"/>
            </w:tcBorders>
            <w:shd w:val="clear" w:color="auto" w:fill="auto"/>
            <w:hideMark/>
          </w:tcPr>
          <w:p w:rsidR="00006047" w:rsidRPr="00515567" w:rsidRDefault="00006047" w:rsidP="003E5546">
            <w:pPr>
              <w:spacing w:after="0" w:line="240" w:lineRule="auto"/>
              <w:rPr>
                <w:rFonts w:ascii="Times New Roman" w:eastAsia="Times New Roman" w:hAnsi="Times New Roman" w:cs="Times New Roman"/>
                <w:sz w:val="16"/>
                <w:szCs w:val="16"/>
              </w:rPr>
            </w:pPr>
            <w:r w:rsidRPr="00515567">
              <w:rPr>
                <w:rFonts w:ascii="Times New Roman" w:eastAsia="Times New Roman" w:hAnsi="Times New Roman" w:cs="Times New Roman"/>
                <w:sz w:val="16"/>
                <w:szCs w:val="16"/>
              </w:rPr>
              <w:t>ВР</w:t>
            </w:r>
          </w:p>
        </w:tc>
        <w:tc>
          <w:tcPr>
            <w:tcW w:w="1631" w:type="dxa"/>
            <w:tcBorders>
              <w:top w:val="nil"/>
              <w:left w:val="nil"/>
              <w:bottom w:val="single" w:sz="4" w:space="0" w:color="auto"/>
              <w:right w:val="single" w:sz="4" w:space="0" w:color="auto"/>
            </w:tcBorders>
            <w:shd w:val="clear" w:color="auto" w:fill="auto"/>
            <w:hideMark/>
          </w:tcPr>
          <w:p w:rsidR="00006047" w:rsidRPr="00515567" w:rsidRDefault="00006047" w:rsidP="007764A5">
            <w:pPr>
              <w:spacing w:after="0" w:line="240" w:lineRule="auto"/>
              <w:rPr>
                <w:rFonts w:ascii="Times New Roman" w:eastAsia="Times New Roman" w:hAnsi="Times New Roman" w:cs="Times New Roman"/>
                <w:sz w:val="16"/>
                <w:szCs w:val="16"/>
              </w:rPr>
            </w:pPr>
            <w:r w:rsidRPr="00515567">
              <w:rPr>
                <w:rFonts w:ascii="Times New Roman" w:eastAsia="Times New Roman" w:hAnsi="Times New Roman" w:cs="Times New Roman"/>
                <w:sz w:val="16"/>
                <w:szCs w:val="16"/>
              </w:rPr>
              <w:t>очередной финансовый год 20</w:t>
            </w:r>
            <w:r w:rsidR="003F62E9" w:rsidRPr="00515567">
              <w:rPr>
                <w:rFonts w:ascii="Times New Roman" w:eastAsia="Times New Roman" w:hAnsi="Times New Roman" w:cs="Times New Roman"/>
                <w:sz w:val="16"/>
                <w:szCs w:val="16"/>
              </w:rPr>
              <w:t>2</w:t>
            </w:r>
            <w:r w:rsidR="007764A5">
              <w:rPr>
                <w:rFonts w:ascii="Times New Roman" w:eastAsia="Times New Roman" w:hAnsi="Times New Roman" w:cs="Times New Roman"/>
                <w:sz w:val="16"/>
                <w:szCs w:val="16"/>
              </w:rPr>
              <w:t>2</w:t>
            </w:r>
          </w:p>
        </w:tc>
        <w:tc>
          <w:tcPr>
            <w:tcW w:w="1124" w:type="dxa"/>
            <w:tcBorders>
              <w:top w:val="nil"/>
              <w:left w:val="nil"/>
              <w:bottom w:val="single" w:sz="4" w:space="0" w:color="auto"/>
              <w:right w:val="single" w:sz="4" w:space="0" w:color="auto"/>
            </w:tcBorders>
            <w:shd w:val="clear" w:color="auto" w:fill="auto"/>
            <w:hideMark/>
          </w:tcPr>
          <w:p w:rsidR="00006047" w:rsidRPr="00515567" w:rsidRDefault="00006047" w:rsidP="007764A5">
            <w:pPr>
              <w:spacing w:after="0" w:line="240" w:lineRule="auto"/>
              <w:rPr>
                <w:rFonts w:ascii="Times New Roman" w:eastAsia="Times New Roman" w:hAnsi="Times New Roman" w:cs="Times New Roman"/>
                <w:sz w:val="16"/>
                <w:szCs w:val="16"/>
              </w:rPr>
            </w:pPr>
            <w:r w:rsidRPr="00515567">
              <w:rPr>
                <w:rFonts w:ascii="Times New Roman" w:eastAsia="Times New Roman" w:hAnsi="Times New Roman" w:cs="Times New Roman"/>
                <w:sz w:val="16"/>
                <w:szCs w:val="16"/>
              </w:rPr>
              <w:t>первый год планового периода 202</w:t>
            </w:r>
            <w:r w:rsidR="007764A5">
              <w:rPr>
                <w:rFonts w:ascii="Times New Roman" w:eastAsia="Times New Roman" w:hAnsi="Times New Roman" w:cs="Times New Roman"/>
                <w:sz w:val="16"/>
                <w:szCs w:val="16"/>
              </w:rPr>
              <w:t>3</w:t>
            </w:r>
          </w:p>
        </w:tc>
        <w:tc>
          <w:tcPr>
            <w:tcW w:w="1117" w:type="dxa"/>
            <w:tcBorders>
              <w:top w:val="nil"/>
              <w:left w:val="nil"/>
              <w:bottom w:val="single" w:sz="4" w:space="0" w:color="auto"/>
              <w:right w:val="single" w:sz="4" w:space="0" w:color="auto"/>
            </w:tcBorders>
            <w:shd w:val="clear" w:color="auto" w:fill="auto"/>
            <w:hideMark/>
          </w:tcPr>
          <w:p w:rsidR="00006047" w:rsidRPr="00515567" w:rsidRDefault="00006047" w:rsidP="007764A5">
            <w:pPr>
              <w:spacing w:after="0" w:line="240" w:lineRule="auto"/>
              <w:rPr>
                <w:rFonts w:ascii="Times New Roman" w:eastAsia="Times New Roman" w:hAnsi="Times New Roman" w:cs="Times New Roman"/>
                <w:sz w:val="16"/>
                <w:szCs w:val="16"/>
              </w:rPr>
            </w:pPr>
            <w:r w:rsidRPr="00515567">
              <w:rPr>
                <w:rFonts w:ascii="Times New Roman" w:eastAsia="Times New Roman" w:hAnsi="Times New Roman" w:cs="Times New Roman"/>
                <w:sz w:val="16"/>
                <w:szCs w:val="16"/>
              </w:rPr>
              <w:t>второй год планового периода 202</w:t>
            </w:r>
            <w:r w:rsidR="007764A5">
              <w:rPr>
                <w:rFonts w:ascii="Times New Roman" w:eastAsia="Times New Roman" w:hAnsi="Times New Roman" w:cs="Times New Roman"/>
                <w:sz w:val="16"/>
                <w:szCs w:val="16"/>
              </w:rPr>
              <w:t>4</w:t>
            </w:r>
          </w:p>
        </w:tc>
        <w:tc>
          <w:tcPr>
            <w:tcW w:w="1124" w:type="dxa"/>
            <w:tcBorders>
              <w:top w:val="nil"/>
              <w:left w:val="nil"/>
              <w:bottom w:val="single" w:sz="4" w:space="0" w:color="auto"/>
              <w:right w:val="single" w:sz="4" w:space="0" w:color="auto"/>
            </w:tcBorders>
            <w:shd w:val="clear" w:color="auto" w:fill="auto"/>
            <w:hideMark/>
          </w:tcPr>
          <w:p w:rsidR="00006047" w:rsidRPr="00515567" w:rsidRDefault="00006047" w:rsidP="003E5546">
            <w:pPr>
              <w:spacing w:after="0" w:line="240" w:lineRule="auto"/>
              <w:rPr>
                <w:rFonts w:ascii="Times New Roman" w:eastAsia="Times New Roman" w:hAnsi="Times New Roman" w:cs="Times New Roman"/>
                <w:sz w:val="16"/>
                <w:szCs w:val="16"/>
              </w:rPr>
            </w:pPr>
            <w:r w:rsidRPr="00515567">
              <w:rPr>
                <w:rFonts w:ascii="Times New Roman" w:eastAsia="Times New Roman" w:hAnsi="Times New Roman" w:cs="Times New Roman"/>
                <w:sz w:val="16"/>
                <w:szCs w:val="16"/>
              </w:rPr>
              <w:t>итого на период</w:t>
            </w:r>
          </w:p>
        </w:tc>
        <w:tc>
          <w:tcPr>
            <w:tcW w:w="3056" w:type="dxa"/>
            <w:tcBorders>
              <w:top w:val="nil"/>
              <w:left w:val="nil"/>
              <w:bottom w:val="single" w:sz="4" w:space="0" w:color="auto"/>
              <w:right w:val="single" w:sz="4" w:space="0" w:color="auto"/>
            </w:tcBorders>
            <w:shd w:val="clear" w:color="auto" w:fill="auto"/>
            <w:hideMark/>
          </w:tcPr>
          <w:p w:rsidR="00006047" w:rsidRPr="00515567" w:rsidRDefault="00006047" w:rsidP="003E5546">
            <w:pPr>
              <w:spacing w:after="0" w:line="240" w:lineRule="auto"/>
              <w:rPr>
                <w:rFonts w:ascii="Times New Roman" w:eastAsia="Times New Roman" w:hAnsi="Times New Roman" w:cs="Times New Roman"/>
                <w:sz w:val="16"/>
                <w:szCs w:val="16"/>
              </w:rPr>
            </w:pPr>
            <w:r w:rsidRPr="00515567">
              <w:rPr>
                <w:rFonts w:ascii="Times New Roman" w:eastAsia="Times New Roman" w:hAnsi="Times New Roman" w:cs="Times New Roman"/>
                <w:sz w:val="16"/>
                <w:szCs w:val="16"/>
              </w:rPr>
              <w:t>(в натуральном выражении)</w:t>
            </w:r>
          </w:p>
        </w:tc>
      </w:tr>
      <w:tr w:rsidR="00006047" w:rsidRPr="005F5CBC" w:rsidTr="009B588E">
        <w:trPr>
          <w:trHeight w:val="300"/>
        </w:trPr>
        <w:tc>
          <w:tcPr>
            <w:tcW w:w="15823" w:type="dxa"/>
            <w:gridSpan w:val="11"/>
            <w:tcBorders>
              <w:top w:val="single" w:sz="4" w:space="0" w:color="auto"/>
              <w:left w:val="single" w:sz="4" w:space="0" w:color="auto"/>
              <w:bottom w:val="single" w:sz="4" w:space="0" w:color="auto"/>
              <w:right w:val="single" w:sz="4" w:space="0" w:color="auto"/>
            </w:tcBorders>
            <w:shd w:val="clear" w:color="auto" w:fill="auto"/>
            <w:hideMark/>
          </w:tcPr>
          <w:p w:rsidR="00006047" w:rsidRPr="00515567" w:rsidRDefault="00006047"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Цель. Создание условий для развития библиотечного и музейного дела на территории г. Сосновоборска</w:t>
            </w:r>
          </w:p>
        </w:tc>
      </w:tr>
      <w:tr w:rsidR="00006047" w:rsidRPr="005F5CBC" w:rsidTr="009B588E">
        <w:trPr>
          <w:trHeight w:val="300"/>
        </w:trPr>
        <w:tc>
          <w:tcPr>
            <w:tcW w:w="15823" w:type="dxa"/>
            <w:gridSpan w:val="11"/>
            <w:tcBorders>
              <w:top w:val="single" w:sz="4" w:space="0" w:color="auto"/>
              <w:left w:val="single" w:sz="4" w:space="0" w:color="auto"/>
              <w:bottom w:val="single" w:sz="4" w:space="0" w:color="auto"/>
              <w:right w:val="single" w:sz="4" w:space="0" w:color="auto"/>
            </w:tcBorders>
            <w:shd w:val="clear" w:color="auto" w:fill="auto"/>
            <w:hideMark/>
          </w:tcPr>
          <w:p w:rsidR="00006047" w:rsidRPr="00515567" w:rsidRDefault="00006047"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Задача 1. Организация библиотечного обслуживания и публичное экспонирование музейного фонда.</w:t>
            </w:r>
          </w:p>
        </w:tc>
      </w:tr>
      <w:tr w:rsidR="009B588E" w:rsidRPr="005F5CBC" w:rsidTr="008148E9">
        <w:trPr>
          <w:trHeight w:val="649"/>
        </w:trPr>
        <w:tc>
          <w:tcPr>
            <w:tcW w:w="3853" w:type="dxa"/>
            <w:tcBorders>
              <w:top w:val="nil"/>
              <w:left w:val="single" w:sz="4" w:space="0" w:color="auto"/>
              <w:bottom w:val="single" w:sz="4" w:space="0" w:color="auto"/>
              <w:right w:val="single" w:sz="4" w:space="0" w:color="auto"/>
            </w:tcBorders>
            <w:shd w:val="clear" w:color="auto" w:fill="auto"/>
            <w:hideMark/>
          </w:tcPr>
          <w:p w:rsidR="009B588E" w:rsidRPr="00515567" w:rsidRDefault="009B588E"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Обеспечение деятельности (оказание услуг) подведомственных учреждений</w:t>
            </w:r>
          </w:p>
        </w:tc>
        <w:tc>
          <w:tcPr>
            <w:tcW w:w="925" w:type="dxa"/>
            <w:tcBorders>
              <w:top w:val="nil"/>
              <w:left w:val="nil"/>
              <w:bottom w:val="single" w:sz="4" w:space="0" w:color="auto"/>
              <w:right w:val="single" w:sz="4" w:space="0" w:color="auto"/>
            </w:tcBorders>
            <w:shd w:val="clear" w:color="auto" w:fill="auto"/>
            <w:hideMark/>
          </w:tcPr>
          <w:p w:rsidR="009B588E" w:rsidRPr="00515567" w:rsidRDefault="009B588E"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УКСТМ</w:t>
            </w:r>
          </w:p>
        </w:tc>
        <w:tc>
          <w:tcPr>
            <w:tcW w:w="597" w:type="dxa"/>
            <w:tcBorders>
              <w:top w:val="nil"/>
              <w:left w:val="nil"/>
              <w:bottom w:val="single" w:sz="4" w:space="0" w:color="auto"/>
              <w:right w:val="single" w:sz="4" w:space="0" w:color="auto"/>
            </w:tcBorders>
            <w:shd w:val="clear" w:color="auto" w:fill="auto"/>
            <w:hideMark/>
          </w:tcPr>
          <w:p w:rsidR="009B588E" w:rsidRPr="00515567" w:rsidRDefault="009B588E"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062</w:t>
            </w:r>
          </w:p>
        </w:tc>
        <w:tc>
          <w:tcPr>
            <w:tcW w:w="616" w:type="dxa"/>
            <w:tcBorders>
              <w:top w:val="nil"/>
              <w:left w:val="nil"/>
              <w:bottom w:val="single" w:sz="4" w:space="0" w:color="auto"/>
              <w:right w:val="single" w:sz="4" w:space="0" w:color="auto"/>
            </w:tcBorders>
            <w:shd w:val="clear" w:color="auto" w:fill="auto"/>
            <w:hideMark/>
          </w:tcPr>
          <w:p w:rsidR="009B588E" w:rsidRPr="00515567" w:rsidRDefault="009B588E"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0801</w:t>
            </w:r>
          </w:p>
        </w:tc>
        <w:tc>
          <w:tcPr>
            <w:tcW w:w="1239" w:type="dxa"/>
            <w:tcBorders>
              <w:top w:val="nil"/>
              <w:left w:val="nil"/>
              <w:bottom w:val="single" w:sz="4" w:space="0" w:color="auto"/>
              <w:right w:val="single" w:sz="4" w:space="0" w:color="auto"/>
            </w:tcBorders>
            <w:shd w:val="clear" w:color="auto" w:fill="auto"/>
            <w:hideMark/>
          </w:tcPr>
          <w:p w:rsidR="009B588E" w:rsidRPr="00515567" w:rsidRDefault="009B588E"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0810080610</w:t>
            </w:r>
          </w:p>
        </w:tc>
        <w:tc>
          <w:tcPr>
            <w:tcW w:w="541" w:type="dxa"/>
            <w:tcBorders>
              <w:top w:val="nil"/>
              <w:left w:val="nil"/>
              <w:bottom w:val="single" w:sz="4" w:space="0" w:color="auto"/>
              <w:right w:val="single" w:sz="4" w:space="0" w:color="auto"/>
            </w:tcBorders>
            <w:shd w:val="clear" w:color="auto" w:fill="auto"/>
            <w:hideMark/>
          </w:tcPr>
          <w:p w:rsidR="009B588E" w:rsidRPr="00515567" w:rsidRDefault="009B588E"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621</w:t>
            </w:r>
          </w:p>
        </w:tc>
        <w:tc>
          <w:tcPr>
            <w:tcW w:w="1631" w:type="dxa"/>
            <w:tcBorders>
              <w:top w:val="nil"/>
              <w:left w:val="nil"/>
              <w:bottom w:val="single" w:sz="4" w:space="0" w:color="auto"/>
              <w:right w:val="single" w:sz="4" w:space="0" w:color="auto"/>
            </w:tcBorders>
            <w:shd w:val="clear" w:color="auto" w:fill="auto"/>
            <w:hideMark/>
          </w:tcPr>
          <w:p w:rsidR="009B588E" w:rsidRPr="005A7176" w:rsidRDefault="008148E9" w:rsidP="009B588E">
            <w:pPr>
              <w:spacing w:after="0" w:line="240" w:lineRule="atLeast"/>
              <w:jc w:val="right"/>
              <w:rPr>
                <w:rFonts w:ascii="Times New Roman" w:hAnsi="Times New Roman" w:cs="Times New Roman"/>
                <w:sz w:val="18"/>
                <w:szCs w:val="18"/>
              </w:rPr>
            </w:pPr>
            <w:r w:rsidRPr="005A7176">
              <w:rPr>
                <w:rFonts w:ascii="Times New Roman" w:hAnsi="Times New Roman" w:cs="Times New Roman"/>
                <w:sz w:val="18"/>
                <w:szCs w:val="18"/>
              </w:rPr>
              <w:t>12 840,20</w:t>
            </w:r>
          </w:p>
        </w:tc>
        <w:tc>
          <w:tcPr>
            <w:tcW w:w="1124" w:type="dxa"/>
            <w:tcBorders>
              <w:top w:val="nil"/>
              <w:left w:val="nil"/>
              <w:bottom w:val="single" w:sz="4" w:space="0" w:color="auto"/>
              <w:right w:val="single" w:sz="4" w:space="0" w:color="auto"/>
            </w:tcBorders>
            <w:shd w:val="clear" w:color="auto" w:fill="auto"/>
            <w:hideMark/>
          </w:tcPr>
          <w:p w:rsidR="009B588E" w:rsidRPr="005A7176" w:rsidRDefault="008148E9" w:rsidP="009B588E">
            <w:pPr>
              <w:spacing w:after="0" w:line="240" w:lineRule="atLeast"/>
              <w:jc w:val="right"/>
              <w:rPr>
                <w:rFonts w:ascii="Times New Roman" w:hAnsi="Times New Roman" w:cs="Times New Roman"/>
                <w:sz w:val="18"/>
                <w:szCs w:val="18"/>
              </w:rPr>
            </w:pPr>
            <w:r w:rsidRPr="005A7176">
              <w:rPr>
                <w:rFonts w:ascii="Times New Roman" w:hAnsi="Times New Roman" w:cs="Times New Roman"/>
                <w:sz w:val="18"/>
                <w:szCs w:val="18"/>
              </w:rPr>
              <w:t>12 840,20</w:t>
            </w:r>
          </w:p>
        </w:tc>
        <w:tc>
          <w:tcPr>
            <w:tcW w:w="1117" w:type="dxa"/>
            <w:tcBorders>
              <w:top w:val="nil"/>
              <w:left w:val="nil"/>
              <w:bottom w:val="single" w:sz="4" w:space="0" w:color="auto"/>
              <w:right w:val="single" w:sz="4" w:space="0" w:color="auto"/>
            </w:tcBorders>
            <w:shd w:val="clear" w:color="auto" w:fill="auto"/>
            <w:hideMark/>
          </w:tcPr>
          <w:p w:rsidR="009B588E" w:rsidRPr="005A7176" w:rsidRDefault="008148E9" w:rsidP="009B588E">
            <w:pPr>
              <w:spacing w:after="0" w:line="240" w:lineRule="atLeast"/>
              <w:jc w:val="right"/>
              <w:rPr>
                <w:rFonts w:ascii="Times New Roman" w:hAnsi="Times New Roman" w:cs="Times New Roman"/>
                <w:sz w:val="18"/>
                <w:szCs w:val="18"/>
              </w:rPr>
            </w:pPr>
            <w:r w:rsidRPr="005A7176">
              <w:rPr>
                <w:rFonts w:ascii="Times New Roman" w:hAnsi="Times New Roman" w:cs="Times New Roman"/>
                <w:sz w:val="18"/>
                <w:szCs w:val="18"/>
              </w:rPr>
              <w:t>12 840,20</w:t>
            </w:r>
          </w:p>
        </w:tc>
        <w:tc>
          <w:tcPr>
            <w:tcW w:w="1124" w:type="dxa"/>
            <w:tcBorders>
              <w:top w:val="nil"/>
              <w:left w:val="nil"/>
              <w:bottom w:val="single" w:sz="4" w:space="0" w:color="auto"/>
              <w:right w:val="single" w:sz="4" w:space="0" w:color="auto"/>
            </w:tcBorders>
            <w:shd w:val="clear" w:color="auto" w:fill="auto"/>
            <w:hideMark/>
          </w:tcPr>
          <w:p w:rsidR="009B588E" w:rsidRPr="005A7176" w:rsidRDefault="008148E9" w:rsidP="009B588E">
            <w:pPr>
              <w:spacing w:after="0" w:line="240" w:lineRule="atLeast"/>
              <w:jc w:val="right"/>
              <w:rPr>
                <w:rFonts w:ascii="Times New Roman" w:hAnsi="Times New Roman" w:cs="Times New Roman"/>
                <w:sz w:val="18"/>
                <w:szCs w:val="18"/>
              </w:rPr>
            </w:pPr>
            <w:r w:rsidRPr="005A7176">
              <w:rPr>
                <w:rFonts w:ascii="Times New Roman" w:hAnsi="Times New Roman" w:cs="Times New Roman"/>
                <w:sz w:val="18"/>
                <w:szCs w:val="18"/>
              </w:rPr>
              <w:t>38 520,60</w:t>
            </w:r>
          </w:p>
        </w:tc>
        <w:tc>
          <w:tcPr>
            <w:tcW w:w="3056" w:type="dxa"/>
            <w:tcBorders>
              <w:top w:val="nil"/>
              <w:left w:val="single" w:sz="4" w:space="0" w:color="auto"/>
              <w:bottom w:val="single" w:sz="4" w:space="0" w:color="000000"/>
              <w:right w:val="single" w:sz="4" w:space="0" w:color="auto"/>
            </w:tcBorders>
            <w:shd w:val="clear" w:color="auto" w:fill="auto"/>
            <w:hideMark/>
          </w:tcPr>
          <w:p w:rsidR="009B588E" w:rsidRPr="00515567" w:rsidRDefault="009B588E" w:rsidP="003E5546">
            <w:pPr>
              <w:spacing w:after="0" w:line="240" w:lineRule="auto"/>
              <w:jc w:val="center"/>
              <w:rPr>
                <w:rFonts w:ascii="Times New Roman" w:eastAsia="Times New Roman" w:hAnsi="Times New Roman" w:cs="Times New Roman"/>
                <w:sz w:val="16"/>
                <w:szCs w:val="16"/>
              </w:rPr>
            </w:pPr>
            <w:r w:rsidRPr="00515567">
              <w:rPr>
                <w:rFonts w:ascii="Times New Roman" w:eastAsia="Times New Roman" w:hAnsi="Times New Roman" w:cs="Times New Roman"/>
                <w:sz w:val="16"/>
                <w:szCs w:val="16"/>
              </w:rPr>
              <w:t>Число посещений МАУК БМК составит за три года не менее 180 000 чел.</w:t>
            </w:r>
          </w:p>
        </w:tc>
      </w:tr>
      <w:tr w:rsidR="008148E9" w:rsidRPr="005F5CBC" w:rsidTr="008148E9">
        <w:trPr>
          <w:trHeight w:val="1002"/>
        </w:trPr>
        <w:tc>
          <w:tcPr>
            <w:tcW w:w="3853" w:type="dxa"/>
            <w:tcBorders>
              <w:top w:val="nil"/>
              <w:left w:val="single" w:sz="4" w:space="0" w:color="auto"/>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Обеспечение деятельности (оказание услуг) подведомственных учреждений (за счет средств от предпринимательской деятельности)</w:t>
            </w:r>
          </w:p>
        </w:tc>
        <w:tc>
          <w:tcPr>
            <w:tcW w:w="925"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УКСТМ</w:t>
            </w:r>
          </w:p>
        </w:tc>
        <w:tc>
          <w:tcPr>
            <w:tcW w:w="597"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062</w:t>
            </w:r>
          </w:p>
        </w:tc>
        <w:tc>
          <w:tcPr>
            <w:tcW w:w="616"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0801</w:t>
            </w:r>
          </w:p>
        </w:tc>
        <w:tc>
          <w:tcPr>
            <w:tcW w:w="1239"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0810080610</w:t>
            </w:r>
          </w:p>
        </w:tc>
        <w:tc>
          <w:tcPr>
            <w:tcW w:w="541"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849</w:t>
            </w:r>
          </w:p>
        </w:tc>
        <w:tc>
          <w:tcPr>
            <w:tcW w:w="1631" w:type="dxa"/>
            <w:tcBorders>
              <w:top w:val="nil"/>
              <w:left w:val="nil"/>
              <w:bottom w:val="single" w:sz="4" w:space="0" w:color="auto"/>
              <w:right w:val="single" w:sz="4" w:space="0" w:color="auto"/>
            </w:tcBorders>
            <w:shd w:val="clear" w:color="auto" w:fill="auto"/>
            <w:hideMark/>
          </w:tcPr>
          <w:p w:rsidR="008148E9" w:rsidRPr="005A7176" w:rsidRDefault="008148E9" w:rsidP="009B588E">
            <w:pPr>
              <w:spacing w:after="0" w:line="240" w:lineRule="atLeast"/>
              <w:jc w:val="right"/>
              <w:rPr>
                <w:rFonts w:ascii="Times New Roman" w:hAnsi="Times New Roman" w:cs="Times New Roman"/>
                <w:sz w:val="18"/>
                <w:szCs w:val="18"/>
              </w:rPr>
            </w:pPr>
            <w:r w:rsidRPr="005A7176">
              <w:rPr>
                <w:rFonts w:ascii="Times New Roman" w:hAnsi="Times New Roman" w:cs="Times New Roman"/>
                <w:sz w:val="18"/>
                <w:szCs w:val="18"/>
              </w:rPr>
              <w:t>1 500,00</w:t>
            </w:r>
          </w:p>
        </w:tc>
        <w:tc>
          <w:tcPr>
            <w:tcW w:w="1124" w:type="dxa"/>
            <w:tcBorders>
              <w:top w:val="nil"/>
              <w:left w:val="nil"/>
              <w:bottom w:val="single" w:sz="4" w:space="0" w:color="auto"/>
              <w:right w:val="single" w:sz="4" w:space="0" w:color="auto"/>
            </w:tcBorders>
            <w:shd w:val="clear" w:color="auto" w:fill="auto"/>
            <w:hideMark/>
          </w:tcPr>
          <w:p w:rsidR="008148E9" w:rsidRPr="005A7176" w:rsidRDefault="008148E9" w:rsidP="009B588E">
            <w:pPr>
              <w:spacing w:after="0" w:line="240" w:lineRule="atLeast"/>
              <w:jc w:val="right"/>
              <w:rPr>
                <w:rFonts w:ascii="Times New Roman" w:hAnsi="Times New Roman" w:cs="Times New Roman"/>
                <w:sz w:val="18"/>
                <w:szCs w:val="18"/>
              </w:rPr>
            </w:pPr>
            <w:r w:rsidRPr="005A7176">
              <w:rPr>
                <w:rFonts w:ascii="Times New Roman" w:hAnsi="Times New Roman" w:cs="Times New Roman"/>
                <w:sz w:val="18"/>
                <w:szCs w:val="18"/>
              </w:rPr>
              <w:t>1 500,00</w:t>
            </w:r>
          </w:p>
        </w:tc>
        <w:tc>
          <w:tcPr>
            <w:tcW w:w="1117" w:type="dxa"/>
            <w:tcBorders>
              <w:top w:val="nil"/>
              <w:left w:val="nil"/>
              <w:bottom w:val="single" w:sz="4" w:space="0" w:color="auto"/>
              <w:right w:val="single" w:sz="4" w:space="0" w:color="auto"/>
            </w:tcBorders>
            <w:shd w:val="clear" w:color="auto" w:fill="auto"/>
            <w:hideMark/>
          </w:tcPr>
          <w:p w:rsidR="008148E9" w:rsidRPr="005A7176" w:rsidRDefault="008148E9" w:rsidP="009B588E">
            <w:pPr>
              <w:spacing w:after="0" w:line="240" w:lineRule="atLeast"/>
              <w:jc w:val="right"/>
              <w:rPr>
                <w:rFonts w:ascii="Times New Roman" w:hAnsi="Times New Roman" w:cs="Times New Roman"/>
                <w:sz w:val="18"/>
                <w:szCs w:val="18"/>
              </w:rPr>
            </w:pPr>
            <w:r w:rsidRPr="005A7176">
              <w:rPr>
                <w:rFonts w:ascii="Times New Roman" w:hAnsi="Times New Roman" w:cs="Times New Roman"/>
                <w:sz w:val="18"/>
                <w:szCs w:val="18"/>
              </w:rPr>
              <w:t>1 500,00</w:t>
            </w:r>
          </w:p>
        </w:tc>
        <w:tc>
          <w:tcPr>
            <w:tcW w:w="1124" w:type="dxa"/>
            <w:tcBorders>
              <w:top w:val="nil"/>
              <w:left w:val="nil"/>
              <w:bottom w:val="single" w:sz="4" w:space="0" w:color="auto"/>
              <w:right w:val="single" w:sz="4" w:space="0" w:color="auto"/>
            </w:tcBorders>
            <w:shd w:val="clear" w:color="auto" w:fill="auto"/>
            <w:hideMark/>
          </w:tcPr>
          <w:p w:rsidR="008148E9" w:rsidRPr="005A7176" w:rsidRDefault="008148E9" w:rsidP="009B588E">
            <w:pPr>
              <w:spacing w:after="0" w:line="240" w:lineRule="atLeast"/>
              <w:jc w:val="right"/>
              <w:rPr>
                <w:rFonts w:ascii="Times New Roman" w:hAnsi="Times New Roman" w:cs="Times New Roman"/>
                <w:sz w:val="18"/>
                <w:szCs w:val="18"/>
              </w:rPr>
            </w:pPr>
            <w:r w:rsidRPr="005A7176">
              <w:rPr>
                <w:rFonts w:ascii="Times New Roman" w:hAnsi="Times New Roman" w:cs="Times New Roman"/>
                <w:sz w:val="18"/>
                <w:szCs w:val="18"/>
              </w:rPr>
              <w:t>4 500,00</w:t>
            </w:r>
          </w:p>
        </w:tc>
        <w:tc>
          <w:tcPr>
            <w:tcW w:w="3056"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16"/>
                <w:szCs w:val="16"/>
              </w:rPr>
            </w:pPr>
            <w:r w:rsidRPr="00515567">
              <w:rPr>
                <w:rFonts w:ascii="Times New Roman" w:eastAsia="Times New Roman" w:hAnsi="Times New Roman" w:cs="Times New Roman"/>
                <w:sz w:val="16"/>
                <w:szCs w:val="16"/>
              </w:rPr>
              <w:t>Число посетителей, воспользовавшихся платными услугами МАУК БМК составит за три года не менее 32 000 чел.</w:t>
            </w:r>
          </w:p>
        </w:tc>
      </w:tr>
      <w:tr w:rsidR="008148E9" w:rsidRPr="005F5CBC" w:rsidTr="008148E9">
        <w:trPr>
          <w:trHeight w:val="1258"/>
        </w:trPr>
        <w:tc>
          <w:tcPr>
            <w:tcW w:w="3853" w:type="dxa"/>
            <w:tcBorders>
              <w:top w:val="nil"/>
              <w:left w:val="single" w:sz="4" w:space="0" w:color="auto"/>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Обеспечение деятельности (оказание услуг) подведомственных учреждений (гранты, пожертвования)</w:t>
            </w:r>
          </w:p>
        </w:tc>
        <w:tc>
          <w:tcPr>
            <w:tcW w:w="925"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УКСТМ</w:t>
            </w:r>
          </w:p>
        </w:tc>
        <w:tc>
          <w:tcPr>
            <w:tcW w:w="597"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062</w:t>
            </w:r>
          </w:p>
        </w:tc>
        <w:tc>
          <w:tcPr>
            <w:tcW w:w="616"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0801</w:t>
            </w:r>
          </w:p>
        </w:tc>
        <w:tc>
          <w:tcPr>
            <w:tcW w:w="1239"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0810080610</w:t>
            </w:r>
          </w:p>
        </w:tc>
        <w:tc>
          <w:tcPr>
            <w:tcW w:w="541"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850</w:t>
            </w:r>
          </w:p>
        </w:tc>
        <w:tc>
          <w:tcPr>
            <w:tcW w:w="1631" w:type="dxa"/>
            <w:tcBorders>
              <w:top w:val="nil"/>
              <w:left w:val="nil"/>
              <w:bottom w:val="single" w:sz="4" w:space="0" w:color="auto"/>
              <w:right w:val="single" w:sz="4" w:space="0" w:color="auto"/>
            </w:tcBorders>
            <w:shd w:val="clear" w:color="auto" w:fill="auto"/>
            <w:hideMark/>
          </w:tcPr>
          <w:p w:rsidR="008148E9" w:rsidRPr="005A7176" w:rsidRDefault="008148E9" w:rsidP="009B588E">
            <w:pPr>
              <w:spacing w:after="0" w:line="240" w:lineRule="atLeast"/>
              <w:jc w:val="right"/>
              <w:rPr>
                <w:rFonts w:ascii="Times New Roman" w:hAnsi="Times New Roman" w:cs="Times New Roman"/>
                <w:sz w:val="18"/>
                <w:szCs w:val="18"/>
              </w:rPr>
            </w:pPr>
            <w:r w:rsidRPr="005A7176">
              <w:rPr>
                <w:rFonts w:ascii="Times New Roman" w:hAnsi="Times New Roman" w:cs="Times New Roman"/>
                <w:sz w:val="18"/>
                <w:szCs w:val="18"/>
              </w:rPr>
              <w:t>50,00</w:t>
            </w:r>
          </w:p>
        </w:tc>
        <w:tc>
          <w:tcPr>
            <w:tcW w:w="1124" w:type="dxa"/>
            <w:tcBorders>
              <w:top w:val="nil"/>
              <w:left w:val="nil"/>
              <w:bottom w:val="single" w:sz="4" w:space="0" w:color="auto"/>
              <w:right w:val="single" w:sz="4" w:space="0" w:color="auto"/>
            </w:tcBorders>
            <w:shd w:val="clear" w:color="auto" w:fill="auto"/>
            <w:hideMark/>
          </w:tcPr>
          <w:p w:rsidR="008148E9" w:rsidRPr="005A7176" w:rsidRDefault="008148E9" w:rsidP="008148E9">
            <w:pPr>
              <w:spacing w:after="0" w:line="240" w:lineRule="atLeast"/>
              <w:jc w:val="right"/>
              <w:rPr>
                <w:rFonts w:ascii="Times New Roman" w:hAnsi="Times New Roman" w:cs="Times New Roman"/>
                <w:sz w:val="18"/>
                <w:szCs w:val="18"/>
              </w:rPr>
            </w:pPr>
            <w:r w:rsidRPr="005A7176">
              <w:rPr>
                <w:rFonts w:ascii="Times New Roman" w:hAnsi="Times New Roman" w:cs="Times New Roman"/>
                <w:sz w:val="18"/>
                <w:szCs w:val="18"/>
              </w:rPr>
              <w:t>50,00</w:t>
            </w:r>
          </w:p>
        </w:tc>
        <w:tc>
          <w:tcPr>
            <w:tcW w:w="1117" w:type="dxa"/>
            <w:tcBorders>
              <w:top w:val="nil"/>
              <w:left w:val="nil"/>
              <w:bottom w:val="single" w:sz="4" w:space="0" w:color="auto"/>
              <w:right w:val="single" w:sz="4" w:space="0" w:color="auto"/>
            </w:tcBorders>
            <w:shd w:val="clear" w:color="auto" w:fill="auto"/>
            <w:hideMark/>
          </w:tcPr>
          <w:p w:rsidR="008148E9" w:rsidRPr="005A7176" w:rsidRDefault="008148E9" w:rsidP="008148E9">
            <w:pPr>
              <w:spacing w:after="0" w:line="240" w:lineRule="atLeast"/>
              <w:jc w:val="right"/>
              <w:rPr>
                <w:rFonts w:ascii="Times New Roman" w:hAnsi="Times New Roman" w:cs="Times New Roman"/>
                <w:sz w:val="18"/>
                <w:szCs w:val="18"/>
              </w:rPr>
            </w:pPr>
            <w:r w:rsidRPr="005A7176">
              <w:rPr>
                <w:rFonts w:ascii="Times New Roman" w:hAnsi="Times New Roman" w:cs="Times New Roman"/>
                <w:sz w:val="18"/>
                <w:szCs w:val="18"/>
              </w:rPr>
              <w:t>50,00</w:t>
            </w:r>
          </w:p>
        </w:tc>
        <w:tc>
          <w:tcPr>
            <w:tcW w:w="1124" w:type="dxa"/>
            <w:tcBorders>
              <w:top w:val="nil"/>
              <w:left w:val="nil"/>
              <w:bottom w:val="single" w:sz="4" w:space="0" w:color="auto"/>
              <w:right w:val="single" w:sz="4" w:space="0" w:color="auto"/>
            </w:tcBorders>
            <w:shd w:val="clear" w:color="auto" w:fill="auto"/>
            <w:hideMark/>
          </w:tcPr>
          <w:p w:rsidR="008148E9" w:rsidRPr="005A7176" w:rsidRDefault="008148E9" w:rsidP="009B588E">
            <w:pPr>
              <w:spacing w:after="0" w:line="240" w:lineRule="atLeast"/>
              <w:jc w:val="right"/>
              <w:rPr>
                <w:rFonts w:ascii="Times New Roman" w:hAnsi="Times New Roman" w:cs="Times New Roman"/>
                <w:sz w:val="18"/>
                <w:szCs w:val="18"/>
              </w:rPr>
            </w:pPr>
            <w:r w:rsidRPr="005A7176">
              <w:rPr>
                <w:rFonts w:ascii="Times New Roman" w:hAnsi="Times New Roman" w:cs="Times New Roman"/>
                <w:sz w:val="18"/>
                <w:szCs w:val="18"/>
              </w:rPr>
              <w:t>150,00</w:t>
            </w:r>
          </w:p>
        </w:tc>
        <w:tc>
          <w:tcPr>
            <w:tcW w:w="3056"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16"/>
                <w:szCs w:val="16"/>
              </w:rPr>
            </w:pPr>
            <w:r w:rsidRPr="00515567">
              <w:rPr>
                <w:rFonts w:ascii="Times New Roman" w:eastAsia="Times New Roman" w:hAnsi="Times New Roman" w:cs="Times New Roman"/>
                <w:sz w:val="16"/>
                <w:szCs w:val="16"/>
              </w:rPr>
              <w:t>Участие в конкурсе на предоставление субсидий бюджетам муниципальных образований края на реализацию социокультурных проектов муниципальными учреждениями в области культуры. Пожертвования и др.</w:t>
            </w:r>
          </w:p>
        </w:tc>
      </w:tr>
      <w:tr w:rsidR="008148E9" w:rsidRPr="005F5CBC" w:rsidTr="008148E9">
        <w:trPr>
          <w:trHeight w:val="300"/>
        </w:trPr>
        <w:tc>
          <w:tcPr>
            <w:tcW w:w="3853" w:type="dxa"/>
            <w:tcBorders>
              <w:top w:val="nil"/>
              <w:left w:val="single" w:sz="4" w:space="0" w:color="auto"/>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Итого по задаче 1</w:t>
            </w:r>
          </w:p>
        </w:tc>
        <w:tc>
          <w:tcPr>
            <w:tcW w:w="925"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w:t>
            </w:r>
          </w:p>
        </w:tc>
        <w:tc>
          <w:tcPr>
            <w:tcW w:w="597"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w:t>
            </w:r>
          </w:p>
        </w:tc>
        <w:tc>
          <w:tcPr>
            <w:tcW w:w="1239"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w:t>
            </w:r>
          </w:p>
        </w:tc>
        <w:tc>
          <w:tcPr>
            <w:tcW w:w="541"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hideMark/>
          </w:tcPr>
          <w:p w:rsidR="008148E9" w:rsidRPr="005A7176" w:rsidRDefault="00D64C9C" w:rsidP="00515567">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14 390, 20</w:t>
            </w:r>
          </w:p>
        </w:tc>
        <w:tc>
          <w:tcPr>
            <w:tcW w:w="1124" w:type="dxa"/>
            <w:tcBorders>
              <w:top w:val="nil"/>
              <w:left w:val="nil"/>
              <w:bottom w:val="single" w:sz="4" w:space="0" w:color="auto"/>
              <w:right w:val="single" w:sz="4" w:space="0" w:color="auto"/>
            </w:tcBorders>
            <w:shd w:val="clear" w:color="auto" w:fill="auto"/>
            <w:hideMark/>
          </w:tcPr>
          <w:p w:rsidR="008148E9" w:rsidRPr="005A7176" w:rsidRDefault="008148E9" w:rsidP="00D64C9C">
            <w:pPr>
              <w:spacing w:after="0" w:line="240" w:lineRule="atLeast"/>
              <w:jc w:val="right"/>
              <w:rPr>
                <w:rFonts w:ascii="Times New Roman" w:hAnsi="Times New Roman" w:cs="Times New Roman"/>
                <w:sz w:val="20"/>
                <w:szCs w:val="20"/>
              </w:rPr>
            </w:pPr>
            <w:r w:rsidRPr="005A7176">
              <w:rPr>
                <w:rFonts w:ascii="Times New Roman" w:hAnsi="Times New Roman" w:cs="Times New Roman"/>
                <w:sz w:val="20"/>
                <w:szCs w:val="20"/>
              </w:rPr>
              <w:t>14 39</w:t>
            </w:r>
            <w:r w:rsidR="00D64C9C">
              <w:rPr>
                <w:rFonts w:ascii="Times New Roman" w:hAnsi="Times New Roman" w:cs="Times New Roman"/>
                <w:sz w:val="20"/>
                <w:szCs w:val="20"/>
              </w:rPr>
              <w:t>0</w:t>
            </w:r>
            <w:r w:rsidRPr="005A7176">
              <w:rPr>
                <w:rFonts w:ascii="Times New Roman" w:hAnsi="Times New Roman" w:cs="Times New Roman"/>
                <w:sz w:val="20"/>
                <w:szCs w:val="20"/>
              </w:rPr>
              <w:t>,20</w:t>
            </w:r>
          </w:p>
        </w:tc>
        <w:tc>
          <w:tcPr>
            <w:tcW w:w="1117" w:type="dxa"/>
            <w:tcBorders>
              <w:top w:val="nil"/>
              <w:left w:val="nil"/>
              <w:bottom w:val="single" w:sz="4" w:space="0" w:color="auto"/>
              <w:right w:val="single" w:sz="4" w:space="0" w:color="auto"/>
            </w:tcBorders>
            <w:shd w:val="clear" w:color="auto" w:fill="auto"/>
            <w:hideMark/>
          </w:tcPr>
          <w:p w:rsidR="008148E9" w:rsidRPr="005A7176" w:rsidRDefault="008148E9" w:rsidP="009B588E">
            <w:pPr>
              <w:spacing w:after="0" w:line="240" w:lineRule="atLeast"/>
              <w:jc w:val="right"/>
              <w:rPr>
                <w:rFonts w:ascii="Times New Roman" w:hAnsi="Times New Roman" w:cs="Times New Roman"/>
                <w:sz w:val="20"/>
                <w:szCs w:val="20"/>
              </w:rPr>
            </w:pPr>
            <w:r w:rsidRPr="005A7176">
              <w:rPr>
                <w:rFonts w:ascii="Times New Roman" w:hAnsi="Times New Roman" w:cs="Times New Roman"/>
                <w:sz w:val="20"/>
                <w:szCs w:val="20"/>
              </w:rPr>
              <w:t>14 390,20</w:t>
            </w:r>
          </w:p>
        </w:tc>
        <w:tc>
          <w:tcPr>
            <w:tcW w:w="1124" w:type="dxa"/>
            <w:tcBorders>
              <w:top w:val="nil"/>
              <w:left w:val="nil"/>
              <w:bottom w:val="single" w:sz="4" w:space="0" w:color="auto"/>
              <w:right w:val="single" w:sz="4" w:space="0" w:color="auto"/>
            </w:tcBorders>
            <w:shd w:val="clear" w:color="auto" w:fill="auto"/>
            <w:hideMark/>
          </w:tcPr>
          <w:p w:rsidR="008148E9" w:rsidRPr="005A7176" w:rsidRDefault="008148E9" w:rsidP="00D64C9C">
            <w:pPr>
              <w:spacing w:after="0" w:line="240" w:lineRule="atLeast"/>
              <w:jc w:val="right"/>
              <w:rPr>
                <w:rFonts w:ascii="Times New Roman" w:hAnsi="Times New Roman" w:cs="Times New Roman"/>
                <w:sz w:val="20"/>
                <w:szCs w:val="20"/>
              </w:rPr>
            </w:pPr>
            <w:r w:rsidRPr="005A7176">
              <w:rPr>
                <w:rFonts w:ascii="Times New Roman" w:hAnsi="Times New Roman" w:cs="Times New Roman"/>
                <w:sz w:val="20"/>
                <w:szCs w:val="20"/>
              </w:rPr>
              <w:t>4</w:t>
            </w:r>
            <w:r w:rsidR="00D64C9C">
              <w:rPr>
                <w:rFonts w:ascii="Times New Roman" w:hAnsi="Times New Roman" w:cs="Times New Roman"/>
                <w:sz w:val="20"/>
                <w:szCs w:val="20"/>
              </w:rPr>
              <w:t>3 170,60</w:t>
            </w:r>
          </w:p>
        </w:tc>
        <w:tc>
          <w:tcPr>
            <w:tcW w:w="3056"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w:t>
            </w:r>
          </w:p>
        </w:tc>
      </w:tr>
      <w:tr w:rsidR="008148E9" w:rsidRPr="005F5CBC" w:rsidTr="009B588E">
        <w:trPr>
          <w:trHeight w:val="300"/>
        </w:trPr>
        <w:tc>
          <w:tcPr>
            <w:tcW w:w="15823" w:type="dxa"/>
            <w:gridSpan w:val="11"/>
            <w:tcBorders>
              <w:top w:val="single" w:sz="4" w:space="0" w:color="auto"/>
              <w:left w:val="single" w:sz="4" w:space="0" w:color="auto"/>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Задача 2. Комплектование и обеспечение сохранности книжных фондов муниципальных библиотек г. Сосновоборска.</w:t>
            </w:r>
          </w:p>
        </w:tc>
      </w:tr>
      <w:tr w:rsidR="008148E9" w:rsidRPr="005F5CBC" w:rsidTr="008148E9">
        <w:trPr>
          <w:trHeight w:val="1497"/>
        </w:trPr>
        <w:tc>
          <w:tcPr>
            <w:tcW w:w="3853" w:type="dxa"/>
            <w:tcBorders>
              <w:top w:val="nil"/>
              <w:left w:val="single" w:sz="4" w:space="0" w:color="auto"/>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Нормативное обновление книжного фонда, перевод библиотечных каталогов в электронную форму, выполнение административного регламента по предоставлению доступа к справочно-поисковому аппарату, базам данных</w:t>
            </w:r>
          </w:p>
        </w:tc>
        <w:tc>
          <w:tcPr>
            <w:tcW w:w="925"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УКСТМ</w:t>
            </w:r>
          </w:p>
        </w:tc>
        <w:tc>
          <w:tcPr>
            <w:tcW w:w="597"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062</w:t>
            </w:r>
          </w:p>
        </w:tc>
        <w:tc>
          <w:tcPr>
            <w:tcW w:w="616"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0801</w:t>
            </w:r>
          </w:p>
        </w:tc>
        <w:tc>
          <w:tcPr>
            <w:tcW w:w="1239"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0810088120</w:t>
            </w:r>
          </w:p>
        </w:tc>
        <w:tc>
          <w:tcPr>
            <w:tcW w:w="541"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622</w:t>
            </w:r>
          </w:p>
        </w:tc>
        <w:tc>
          <w:tcPr>
            <w:tcW w:w="1631" w:type="dxa"/>
            <w:tcBorders>
              <w:top w:val="nil"/>
              <w:left w:val="nil"/>
              <w:bottom w:val="single" w:sz="4" w:space="0" w:color="auto"/>
              <w:right w:val="single" w:sz="4" w:space="0" w:color="auto"/>
            </w:tcBorders>
            <w:shd w:val="clear" w:color="auto" w:fill="auto"/>
            <w:hideMark/>
          </w:tcPr>
          <w:p w:rsidR="008148E9" w:rsidRPr="005A7176" w:rsidRDefault="008148E9" w:rsidP="008148E9">
            <w:pPr>
              <w:jc w:val="right"/>
              <w:rPr>
                <w:rFonts w:ascii="Times New Roman" w:hAnsi="Times New Roman" w:cs="Times New Roman"/>
                <w:sz w:val="20"/>
                <w:szCs w:val="20"/>
              </w:rPr>
            </w:pPr>
            <w:r w:rsidRPr="005A7176">
              <w:rPr>
                <w:rFonts w:ascii="Times New Roman" w:hAnsi="Times New Roman" w:cs="Times New Roman"/>
                <w:sz w:val="20"/>
                <w:szCs w:val="20"/>
              </w:rPr>
              <w:t>100,00</w:t>
            </w:r>
          </w:p>
        </w:tc>
        <w:tc>
          <w:tcPr>
            <w:tcW w:w="1124" w:type="dxa"/>
            <w:tcBorders>
              <w:top w:val="nil"/>
              <w:left w:val="nil"/>
              <w:bottom w:val="single" w:sz="4" w:space="0" w:color="auto"/>
              <w:right w:val="single" w:sz="4" w:space="0" w:color="auto"/>
            </w:tcBorders>
            <w:shd w:val="clear" w:color="auto" w:fill="auto"/>
            <w:hideMark/>
          </w:tcPr>
          <w:p w:rsidR="008148E9" w:rsidRPr="005A7176" w:rsidRDefault="008148E9">
            <w:pPr>
              <w:jc w:val="right"/>
              <w:rPr>
                <w:rFonts w:ascii="Times New Roman" w:hAnsi="Times New Roman" w:cs="Times New Roman"/>
                <w:sz w:val="20"/>
                <w:szCs w:val="20"/>
              </w:rPr>
            </w:pPr>
            <w:r w:rsidRPr="005A7176">
              <w:rPr>
                <w:rFonts w:ascii="Times New Roman" w:hAnsi="Times New Roman" w:cs="Times New Roman"/>
                <w:sz w:val="20"/>
                <w:szCs w:val="20"/>
              </w:rPr>
              <w:t>100,00</w:t>
            </w:r>
          </w:p>
        </w:tc>
        <w:tc>
          <w:tcPr>
            <w:tcW w:w="1117" w:type="dxa"/>
            <w:tcBorders>
              <w:top w:val="nil"/>
              <w:left w:val="nil"/>
              <w:bottom w:val="single" w:sz="4" w:space="0" w:color="auto"/>
              <w:right w:val="single" w:sz="4" w:space="0" w:color="auto"/>
            </w:tcBorders>
            <w:shd w:val="clear" w:color="auto" w:fill="auto"/>
            <w:hideMark/>
          </w:tcPr>
          <w:p w:rsidR="008148E9" w:rsidRPr="005A7176" w:rsidRDefault="008148E9">
            <w:pPr>
              <w:jc w:val="right"/>
              <w:rPr>
                <w:rFonts w:ascii="Times New Roman" w:hAnsi="Times New Roman" w:cs="Times New Roman"/>
                <w:sz w:val="20"/>
                <w:szCs w:val="20"/>
              </w:rPr>
            </w:pPr>
            <w:r w:rsidRPr="005A7176">
              <w:rPr>
                <w:rFonts w:ascii="Times New Roman" w:hAnsi="Times New Roman" w:cs="Times New Roman"/>
                <w:sz w:val="20"/>
                <w:szCs w:val="20"/>
              </w:rPr>
              <w:t>100,00</w:t>
            </w:r>
          </w:p>
        </w:tc>
        <w:tc>
          <w:tcPr>
            <w:tcW w:w="1124" w:type="dxa"/>
            <w:tcBorders>
              <w:top w:val="nil"/>
              <w:left w:val="nil"/>
              <w:bottom w:val="single" w:sz="4" w:space="0" w:color="auto"/>
              <w:right w:val="single" w:sz="4" w:space="0" w:color="auto"/>
            </w:tcBorders>
            <w:shd w:val="clear" w:color="auto" w:fill="auto"/>
            <w:hideMark/>
          </w:tcPr>
          <w:p w:rsidR="008148E9" w:rsidRPr="005A7176" w:rsidRDefault="008148E9" w:rsidP="008148E9">
            <w:pPr>
              <w:jc w:val="right"/>
              <w:rPr>
                <w:rFonts w:ascii="Times New Roman" w:hAnsi="Times New Roman" w:cs="Times New Roman"/>
                <w:sz w:val="20"/>
                <w:szCs w:val="20"/>
              </w:rPr>
            </w:pPr>
            <w:r w:rsidRPr="005A7176">
              <w:rPr>
                <w:rFonts w:ascii="Times New Roman" w:hAnsi="Times New Roman" w:cs="Times New Roman"/>
                <w:sz w:val="20"/>
                <w:szCs w:val="20"/>
              </w:rPr>
              <w:t>300,00</w:t>
            </w:r>
          </w:p>
        </w:tc>
        <w:tc>
          <w:tcPr>
            <w:tcW w:w="3056"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Будет приобретено около 500 экземпляров книг</w:t>
            </w:r>
          </w:p>
        </w:tc>
      </w:tr>
      <w:tr w:rsidR="008148E9" w:rsidRPr="00515567" w:rsidTr="008148E9">
        <w:trPr>
          <w:trHeight w:val="697"/>
        </w:trPr>
        <w:tc>
          <w:tcPr>
            <w:tcW w:w="3853" w:type="dxa"/>
            <w:tcBorders>
              <w:top w:val="nil"/>
              <w:left w:val="single" w:sz="4" w:space="0" w:color="auto"/>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xml:space="preserve">Субсидии на комплектование книжных фондов библиотек муниципальных образований Красноярского края </w:t>
            </w:r>
          </w:p>
        </w:tc>
        <w:tc>
          <w:tcPr>
            <w:tcW w:w="925"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УКСТМ</w:t>
            </w:r>
          </w:p>
        </w:tc>
        <w:tc>
          <w:tcPr>
            <w:tcW w:w="597"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062</w:t>
            </w:r>
          </w:p>
        </w:tc>
        <w:tc>
          <w:tcPr>
            <w:tcW w:w="616"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0801</w:t>
            </w:r>
          </w:p>
        </w:tc>
        <w:tc>
          <w:tcPr>
            <w:tcW w:w="1239"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08100S4880</w:t>
            </w:r>
          </w:p>
        </w:tc>
        <w:tc>
          <w:tcPr>
            <w:tcW w:w="541"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622</w:t>
            </w:r>
          </w:p>
        </w:tc>
        <w:tc>
          <w:tcPr>
            <w:tcW w:w="1631" w:type="dxa"/>
            <w:tcBorders>
              <w:top w:val="nil"/>
              <w:left w:val="nil"/>
              <w:bottom w:val="single" w:sz="4" w:space="0" w:color="auto"/>
              <w:right w:val="single" w:sz="4" w:space="0" w:color="auto"/>
            </w:tcBorders>
            <w:shd w:val="clear" w:color="auto" w:fill="auto"/>
            <w:hideMark/>
          </w:tcPr>
          <w:p w:rsidR="008148E9" w:rsidRPr="005A7176" w:rsidRDefault="008148E9" w:rsidP="00E8004D">
            <w:pPr>
              <w:jc w:val="right"/>
              <w:rPr>
                <w:rFonts w:ascii="Times New Roman" w:hAnsi="Times New Roman" w:cs="Times New Roman"/>
                <w:sz w:val="20"/>
                <w:szCs w:val="20"/>
              </w:rPr>
            </w:pPr>
            <w:r w:rsidRPr="005A7176">
              <w:rPr>
                <w:rFonts w:ascii="Times New Roman" w:hAnsi="Times New Roman" w:cs="Times New Roman"/>
                <w:sz w:val="20"/>
                <w:szCs w:val="20"/>
              </w:rPr>
              <w:t>37,10</w:t>
            </w:r>
          </w:p>
        </w:tc>
        <w:tc>
          <w:tcPr>
            <w:tcW w:w="1124" w:type="dxa"/>
            <w:tcBorders>
              <w:top w:val="nil"/>
              <w:left w:val="nil"/>
              <w:bottom w:val="single" w:sz="4" w:space="0" w:color="auto"/>
              <w:right w:val="single" w:sz="4" w:space="0" w:color="auto"/>
            </w:tcBorders>
            <w:shd w:val="clear" w:color="auto" w:fill="auto"/>
            <w:hideMark/>
          </w:tcPr>
          <w:p w:rsidR="008148E9" w:rsidRPr="005A7176" w:rsidRDefault="008148E9" w:rsidP="00E8004D">
            <w:pPr>
              <w:jc w:val="right"/>
              <w:rPr>
                <w:rFonts w:ascii="Times New Roman" w:hAnsi="Times New Roman" w:cs="Times New Roman"/>
                <w:sz w:val="20"/>
                <w:szCs w:val="20"/>
              </w:rPr>
            </w:pPr>
            <w:r w:rsidRPr="005A7176">
              <w:rPr>
                <w:rFonts w:ascii="Times New Roman" w:hAnsi="Times New Roman" w:cs="Times New Roman"/>
                <w:sz w:val="20"/>
                <w:szCs w:val="20"/>
              </w:rPr>
              <w:t>37,10</w:t>
            </w:r>
          </w:p>
        </w:tc>
        <w:tc>
          <w:tcPr>
            <w:tcW w:w="1117" w:type="dxa"/>
            <w:tcBorders>
              <w:top w:val="nil"/>
              <w:left w:val="nil"/>
              <w:bottom w:val="single" w:sz="4" w:space="0" w:color="auto"/>
              <w:right w:val="single" w:sz="4" w:space="0" w:color="auto"/>
            </w:tcBorders>
            <w:shd w:val="clear" w:color="auto" w:fill="auto"/>
            <w:hideMark/>
          </w:tcPr>
          <w:p w:rsidR="008148E9" w:rsidRPr="005A7176" w:rsidRDefault="008148E9" w:rsidP="008148E9">
            <w:pPr>
              <w:jc w:val="right"/>
              <w:rPr>
                <w:rFonts w:ascii="Times New Roman" w:hAnsi="Times New Roman" w:cs="Times New Roman"/>
                <w:sz w:val="20"/>
                <w:szCs w:val="20"/>
              </w:rPr>
            </w:pPr>
            <w:r w:rsidRPr="005A7176">
              <w:rPr>
                <w:rFonts w:ascii="Times New Roman" w:hAnsi="Times New Roman" w:cs="Times New Roman"/>
                <w:sz w:val="20"/>
                <w:szCs w:val="20"/>
              </w:rPr>
              <w:t>37,10</w:t>
            </w:r>
          </w:p>
        </w:tc>
        <w:tc>
          <w:tcPr>
            <w:tcW w:w="1124" w:type="dxa"/>
            <w:tcBorders>
              <w:top w:val="nil"/>
              <w:left w:val="nil"/>
              <w:bottom w:val="single" w:sz="4" w:space="0" w:color="auto"/>
              <w:right w:val="single" w:sz="4" w:space="0" w:color="auto"/>
            </w:tcBorders>
            <w:shd w:val="clear" w:color="auto" w:fill="auto"/>
            <w:hideMark/>
          </w:tcPr>
          <w:p w:rsidR="008148E9" w:rsidRPr="005A7176" w:rsidRDefault="008148E9">
            <w:pPr>
              <w:jc w:val="right"/>
              <w:rPr>
                <w:rFonts w:ascii="Times New Roman" w:hAnsi="Times New Roman" w:cs="Times New Roman"/>
                <w:sz w:val="20"/>
                <w:szCs w:val="20"/>
              </w:rPr>
            </w:pPr>
            <w:r w:rsidRPr="005A7176">
              <w:rPr>
                <w:rFonts w:ascii="Times New Roman" w:hAnsi="Times New Roman" w:cs="Times New Roman"/>
                <w:sz w:val="20"/>
                <w:szCs w:val="20"/>
              </w:rPr>
              <w:t>111,30</w:t>
            </w:r>
          </w:p>
        </w:tc>
        <w:tc>
          <w:tcPr>
            <w:tcW w:w="3056"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w:t>
            </w:r>
            <w:r w:rsidR="00E3057B" w:rsidRPr="00515567">
              <w:rPr>
                <w:rFonts w:ascii="Times New Roman" w:eastAsia="Times New Roman" w:hAnsi="Times New Roman" w:cs="Times New Roman"/>
                <w:sz w:val="20"/>
                <w:szCs w:val="20"/>
              </w:rPr>
              <w:t>Будет приобретено около</w:t>
            </w:r>
            <w:r w:rsidR="005A7176">
              <w:rPr>
                <w:rFonts w:ascii="Times New Roman" w:eastAsia="Times New Roman" w:hAnsi="Times New Roman" w:cs="Times New Roman"/>
                <w:sz w:val="20"/>
                <w:szCs w:val="20"/>
              </w:rPr>
              <w:t xml:space="preserve"> </w:t>
            </w:r>
            <w:r w:rsidR="00E3057B" w:rsidRPr="00515567">
              <w:rPr>
                <w:rFonts w:ascii="Times New Roman" w:eastAsia="Times New Roman" w:hAnsi="Times New Roman" w:cs="Times New Roman"/>
                <w:sz w:val="20"/>
                <w:szCs w:val="20"/>
              </w:rPr>
              <w:t>45 экземпляров книг</w:t>
            </w:r>
          </w:p>
        </w:tc>
      </w:tr>
      <w:tr w:rsidR="008148E9" w:rsidRPr="00515567" w:rsidTr="008148E9">
        <w:trPr>
          <w:trHeight w:val="285"/>
        </w:trPr>
        <w:tc>
          <w:tcPr>
            <w:tcW w:w="3853" w:type="dxa"/>
            <w:tcBorders>
              <w:top w:val="nil"/>
              <w:left w:val="single" w:sz="4" w:space="0" w:color="auto"/>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Итого по задаче 2</w:t>
            </w:r>
          </w:p>
        </w:tc>
        <w:tc>
          <w:tcPr>
            <w:tcW w:w="925"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w:t>
            </w:r>
          </w:p>
        </w:tc>
        <w:tc>
          <w:tcPr>
            <w:tcW w:w="597"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w:t>
            </w:r>
          </w:p>
        </w:tc>
        <w:tc>
          <w:tcPr>
            <w:tcW w:w="1239"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w:t>
            </w:r>
          </w:p>
        </w:tc>
        <w:tc>
          <w:tcPr>
            <w:tcW w:w="541"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hideMark/>
          </w:tcPr>
          <w:p w:rsidR="008148E9" w:rsidRPr="005A7176" w:rsidRDefault="00E3057B" w:rsidP="00E8004D">
            <w:pPr>
              <w:jc w:val="right"/>
              <w:rPr>
                <w:rFonts w:ascii="Times New Roman" w:hAnsi="Times New Roman" w:cs="Times New Roman"/>
                <w:sz w:val="20"/>
                <w:szCs w:val="20"/>
              </w:rPr>
            </w:pPr>
            <w:r w:rsidRPr="005A7176">
              <w:rPr>
                <w:rFonts w:ascii="Times New Roman" w:hAnsi="Times New Roman" w:cs="Times New Roman"/>
                <w:sz w:val="20"/>
                <w:szCs w:val="20"/>
              </w:rPr>
              <w:t>137,10</w:t>
            </w:r>
          </w:p>
        </w:tc>
        <w:tc>
          <w:tcPr>
            <w:tcW w:w="1124" w:type="dxa"/>
            <w:tcBorders>
              <w:top w:val="nil"/>
              <w:left w:val="nil"/>
              <w:bottom w:val="single" w:sz="4" w:space="0" w:color="auto"/>
              <w:right w:val="single" w:sz="4" w:space="0" w:color="auto"/>
            </w:tcBorders>
            <w:shd w:val="clear" w:color="auto" w:fill="auto"/>
            <w:hideMark/>
          </w:tcPr>
          <w:p w:rsidR="008148E9" w:rsidRPr="005A7176" w:rsidRDefault="00E3057B" w:rsidP="00E8004D">
            <w:pPr>
              <w:jc w:val="right"/>
              <w:rPr>
                <w:rFonts w:ascii="Times New Roman" w:hAnsi="Times New Roman" w:cs="Times New Roman"/>
                <w:sz w:val="20"/>
                <w:szCs w:val="20"/>
              </w:rPr>
            </w:pPr>
            <w:r w:rsidRPr="005A7176">
              <w:rPr>
                <w:rFonts w:ascii="Times New Roman" w:hAnsi="Times New Roman" w:cs="Times New Roman"/>
                <w:sz w:val="20"/>
                <w:szCs w:val="20"/>
              </w:rPr>
              <w:t>137,10</w:t>
            </w:r>
          </w:p>
        </w:tc>
        <w:tc>
          <w:tcPr>
            <w:tcW w:w="1117" w:type="dxa"/>
            <w:tcBorders>
              <w:top w:val="nil"/>
              <w:left w:val="nil"/>
              <w:bottom w:val="single" w:sz="4" w:space="0" w:color="auto"/>
              <w:right w:val="single" w:sz="4" w:space="0" w:color="auto"/>
            </w:tcBorders>
            <w:shd w:val="clear" w:color="auto" w:fill="auto"/>
            <w:hideMark/>
          </w:tcPr>
          <w:p w:rsidR="008148E9" w:rsidRPr="005A7176" w:rsidRDefault="00E3057B">
            <w:pPr>
              <w:jc w:val="right"/>
              <w:rPr>
                <w:rFonts w:ascii="Times New Roman" w:hAnsi="Times New Roman" w:cs="Times New Roman"/>
                <w:sz w:val="20"/>
                <w:szCs w:val="20"/>
              </w:rPr>
            </w:pPr>
            <w:r w:rsidRPr="005A7176">
              <w:rPr>
                <w:rFonts w:ascii="Times New Roman" w:hAnsi="Times New Roman" w:cs="Times New Roman"/>
                <w:sz w:val="20"/>
                <w:szCs w:val="20"/>
              </w:rPr>
              <w:t>137,10</w:t>
            </w:r>
          </w:p>
        </w:tc>
        <w:tc>
          <w:tcPr>
            <w:tcW w:w="1124" w:type="dxa"/>
            <w:tcBorders>
              <w:top w:val="nil"/>
              <w:left w:val="nil"/>
              <w:bottom w:val="single" w:sz="4" w:space="0" w:color="auto"/>
              <w:right w:val="single" w:sz="4" w:space="0" w:color="auto"/>
            </w:tcBorders>
            <w:shd w:val="clear" w:color="auto" w:fill="auto"/>
            <w:hideMark/>
          </w:tcPr>
          <w:p w:rsidR="008148E9" w:rsidRPr="005A7176" w:rsidRDefault="00E3057B">
            <w:pPr>
              <w:jc w:val="right"/>
              <w:rPr>
                <w:rFonts w:ascii="Times New Roman" w:hAnsi="Times New Roman" w:cs="Times New Roman"/>
                <w:sz w:val="20"/>
                <w:szCs w:val="20"/>
              </w:rPr>
            </w:pPr>
            <w:r w:rsidRPr="005A7176">
              <w:rPr>
                <w:rFonts w:ascii="Times New Roman" w:hAnsi="Times New Roman" w:cs="Times New Roman"/>
                <w:sz w:val="20"/>
                <w:szCs w:val="20"/>
              </w:rPr>
              <w:t>411,30</w:t>
            </w:r>
          </w:p>
        </w:tc>
        <w:tc>
          <w:tcPr>
            <w:tcW w:w="3056"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w:t>
            </w:r>
          </w:p>
        </w:tc>
      </w:tr>
      <w:tr w:rsidR="008148E9" w:rsidRPr="00515567" w:rsidTr="007D653E">
        <w:trPr>
          <w:trHeight w:val="285"/>
        </w:trPr>
        <w:tc>
          <w:tcPr>
            <w:tcW w:w="15823" w:type="dxa"/>
            <w:gridSpan w:val="11"/>
            <w:tcBorders>
              <w:top w:val="nil"/>
              <w:left w:val="single" w:sz="4" w:space="0" w:color="auto"/>
              <w:bottom w:val="single" w:sz="4" w:space="0" w:color="auto"/>
              <w:right w:val="single" w:sz="4" w:space="0" w:color="auto"/>
            </w:tcBorders>
            <w:shd w:val="clear" w:color="auto" w:fill="auto"/>
            <w:hideMark/>
          </w:tcPr>
          <w:p w:rsidR="008148E9" w:rsidRPr="00515567" w:rsidRDefault="008148E9" w:rsidP="0038580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xml:space="preserve">Задача </w:t>
            </w:r>
            <w:r>
              <w:rPr>
                <w:rFonts w:ascii="Times New Roman" w:eastAsia="Times New Roman" w:hAnsi="Times New Roman" w:cs="Times New Roman"/>
                <w:sz w:val="20"/>
                <w:szCs w:val="20"/>
              </w:rPr>
              <w:t>3</w:t>
            </w:r>
            <w:r w:rsidRPr="005155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Реализация творческих инициатив населения, творческих союзов и организаций культуры </w:t>
            </w:r>
            <w:r w:rsidRPr="00515567">
              <w:rPr>
                <w:rFonts w:ascii="Times New Roman" w:eastAsia="Times New Roman" w:hAnsi="Times New Roman" w:cs="Times New Roman"/>
                <w:sz w:val="20"/>
                <w:szCs w:val="20"/>
              </w:rPr>
              <w:t>.</w:t>
            </w:r>
          </w:p>
        </w:tc>
      </w:tr>
      <w:tr w:rsidR="008148E9" w:rsidRPr="00515567" w:rsidTr="008148E9">
        <w:trPr>
          <w:trHeight w:val="285"/>
        </w:trPr>
        <w:tc>
          <w:tcPr>
            <w:tcW w:w="3853" w:type="dxa"/>
            <w:tcBorders>
              <w:top w:val="nil"/>
              <w:left w:val="single" w:sz="4" w:space="0" w:color="auto"/>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Pr>
                <w:rStyle w:val="29pt"/>
                <w:color w:val="000000"/>
              </w:rPr>
              <w:t>Проведение тематических вечеров в библиотеках</w:t>
            </w:r>
          </w:p>
        </w:tc>
        <w:tc>
          <w:tcPr>
            <w:tcW w:w="925" w:type="dxa"/>
            <w:tcBorders>
              <w:top w:val="nil"/>
              <w:left w:val="nil"/>
              <w:bottom w:val="single" w:sz="4" w:space="0" w:color="auto"/>
              <w:right w:val="single" w:sz="4" w:space="0" w:color="auto"/>
            </w:tcBorders>
            <w:shd w:val="clear" w:color="auto" w:fill="auto"/>
            <w:hideMark/>
          </w:tcPr>
          <w:p w:rsidR="008148E9" w:rsidRPr="00515567" w:rsidRDefault="008148E9" w:rsidP="003858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597" w:type="dxa"/>
            <w:tcBorders>
              <w:top w:val="nil"/>
              <w:left w:val="nil"/>
              <w:bottom w:val="single" w:sz="4" w:space="0" w:color="auto"/>
              <w:right w:val="single" w:sz="4" w:space="0" w:color="auto"/>
            </w:tcBorders>
            <w:shd w:val="clear" w:color="auto" w:fill="auto"/>
            <w:hideMark/>
          </w:tcPr>
          <w:p w:rsidR="008148E9" w:rsidRPr="00515567" w:rsidRDefault="008148E9" w:rsidP="003858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616" w:type="dxa"/>
            <w:tcBorders>
              <w:top w:val="nil"/>
              <w:left w:val="nil"/>
              <w:bottom w:val="single" w:sz="4" w:space="0" w:color="auto"/>
              <w:right w:val="single" w:sz="4" w:space="0" w:color="auto"/>
            </w:tcBorders>
            <w:shd w:val="clear" w:color="auto" w:fill="auto"/>
            <w:hideMark/>
          </w:tcPr>
          <w:p w:rsidR="008148E9" w:rsidRPr="00515567" w:rsidRDefault="008148E9" w:rsidP="003858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239" w:type="dxa"/>
            <w:tcBorders>
              <w:top w:val="nil"/>
              <w:left w:val="nil"/>
              <w:bottom w:val="single" w:sz="4" w:space="0" w:color="auto"/>
              <w:right w:val="single" w:sz="4" w:space="0" w:color="auto"/>
            </w:tcBorders>
            <w:shd w:val="clear" w:color="auto" w:fill="auto"/>
            <w:hideMark/>
          </w:tcPr>
          <w:p w:rsidR="008148E9" w:rsidRPr="00515567" w:rsidRDefault="008148E9" w:rsidP="003858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541" w:type="dxa"/>
            <w:tcBorders>
              <w:top w:val="nil"/>
              <w:left w:val="nil"/>
              <w:bottom w:val="single" w:sz="4" w:space="0" w:color="auto"/>
              <w:right w:val="single" w:sz="4" w:space="0" w:color="auto"/>
            </w:tcBorders>
            <w:shd w:val="clear" w:color="auto" w:fill="auto"/>
            <w:hideMark/>
          </w:tcPr>
          <w:p w:rsidR="008148E9" w:rsidRPr="00515567" w:rsidRDefault="008148E9" w:rsidP="003858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4996" w:type="dxa"/>
            <w:gridSpan w:val="4"/>
            <w:tcBorders>
              <w:top w:val="nil"/>
              <w:left w:val="nil"/>
              <w:bottom w:val="single" w:sz="4" w:space="0" w:color="auto"/>
              <w:right w:val="single" w:sz="4" w:space="0" w:color="auto"/>
            </w:tcBorders>
            <w:shd w:val="clear" w:color="auto" w:fill="auto"/>
            <w:hideMark/>
          </w:tcPr>
          <w:p w:rsidR="008148E9" w:rsidRPr="00515567" w:rsidRDefault="008148E9" w:rsidP="00385806">
            <w:pPr>
              <w:jc w:val="center"/>
              <w:rPr>
                <w:rFonts w:ascii="Times New Roman" w:hAnsi="Times New Roman" w:cs="Times New Roman"/>
                <w:sz w:val="20"/>
                <w:szCs w:val="20"/>
              </w:rPr>
            </w:pPr>
            <w:r>
              <w:rPr>
                <w:rFonts w:ascii="Times New Roman" w:hAnsi="Times New Roman" w:cs="Times New Roman"/>
                <w:sz w:val="20"/>
                <w:szCs w:val="20"/>
              </w:rPr>
              <w:t>без финансирования</w:t>
            </w:r>
          </w:p>
        </w:tc>
        <w:tc>
          <w:tcPr>
            <w:tcW w:w="3056"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Проведение не менее 1 тематического вечера в неделю</w:t>
            </w:r>
          </w:p>
        </w:tc>
      </w:tr>
      <w:tr w:rsidR="008148E9" w:rsidRPr="00515567" w:rsidTr="007D653E">
        <w:trPr>
          <w:trHeight w:val="285"/>
        </w:trPr>
        <w:tc>
          <w:tcPr>
            <w:tcW w:w="15823" w:type="dxa"/>
            <w:gridSpan w:val="11"/>
            <w:tcBorders>
              <w:top w:val="nil"/>
              <w:left w:val="single" w:sz="4" w:space="0" w:color="auto"/>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Задача 4. Создание безопасных комфортных условий функционирования муниципальных учреждений культуры</w:t>
            </w:r>
          </w:p>
        </w:tc>
      </w:tr>
      <w:tr w:rsidR="008148E9" w:rsidRPr="00515567" w:rsidTr="008148E9">
        <w:trPr>
          <w:trHeight w:val="285"/>
        </w:trPr>
        <w:tc>
          <w:tcPr>
            <w:tcW w:w="3853" w:type="dxa"/>
            <w:tcBorders>
              <w:top w:val="nil"/>
              <w:left w:val="single" w:sz="4" w:space="0" w:color="auto"/>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Соблюдение ПО и ТБ, ГО ЧС</w:t>
            </w:r>
          </w:p>
        </w:tc>
        <w:tc>
          <w:tcPr>
            <w:tcW w:w="925" w:type="dxa"/>
            <w:tcBorders>
              <w:top w:val="nil"/>
              <w:left w:val="nil"/>
              <w:bottom w:val="single" w:sz="4" w:space="0" w:color="auto"/>
              <w:right w:val="single" w:sz="4" w:space="0" w:color="auto"/>
            </w:tcBorders>
            <w:shd w:val="clear" w:color="auto" w:fill="auto"/>
            <w:hideMark/>
          </w:tcPr>
          <w:p w:rsidR="008148E9" w:rsidRPr="00515567" w:rsidRDefault="008148E9" w:rsidP="007D65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597" w:type="dxa"/>
            <w:tcBorders>
              <w:top w:val="nil"/>
              <w:left w:val="nil"/>
              <w:bottom w:val="single" w:sz="4" w:space="0" w:color="auto"/>
              <w:right w:val="single" w:sz="4" w:space="0" w:color="auto"/>
            </w:tcBorders>
            <w:shd w:val="clear" w:color="auto" w:fill="auto"/>
            <w:hideMark/>
          </w:tcPr>
          <w:p w:rsidR="008148E9" w:rsidRPr="00515567" w:rsidRDefault="008148E9" w:rsidP="007D65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616" w:type="dxa"/>
            <w:tcBorders>
              <w:top w:val="nil"/>
              <w:left w:val="nil"/>
              <w:bottom w:val="single" w:sz="4" w:space="0" w:color="auto"/>
              <w:right w:val="single" w:sz="4" w:space="0" w:color="auto"/>
            </w:tcBorders>
            <w:shd w:val="clear" w:color="auto" w:fill="auto"/>
            <w:hideMark/>
          </w:tcPr>
          <w:p w:rsidR="008148E9" w:rsidRPr="00515567" w:rsidRDefault="008148E9" w:rsidP="007D65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239" w:type="dxa"/>
            <w:tcBorders>
              <w:top w:val="nil"/>
              <w:left w:val="nil"/>
              <w:bottom w:val="single" w:sz="4" w:space="0" w:color="auto"/>
              <w:right w:val="single" w:sz="4" w:space="0" w:color="auto"/>
            </w:tcBorders>
            <w:shd w:val="clear" w:color="auto" w:fill="auto"/>
            <w:hideMark/>
          </w:tcPr>
          <w:p w:rsidR="008148E9" w:rsidRPr="00515567" w:rsidRDefault="008148E9" w:rsidP="007D65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541" w:type="dxa"/>
            <w:tcBorders>
              <w:top w:val="nil"/>
              <w:left w:val="nil"/>
              <w:bottom w:val="single" w:sz="4" w:space="0" w:color="auto"/>
              <w:right w:val="single" w:sz="4" w:space="0" w:color="auto"/>
            </w:tcBorders>
            <w:shd w:val="clear" w:color="auto" w:fill="auto"/>
            <w:hideMark/>
          </w:tcPr>
          <w:p w:rsidR="008148E9" w:rsidRPr="00515567" w:rsidRDefault="008148E9" w:rsidP="007D65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4996" w:type="dxa"/>
            <w:gridSpan w:val="4"/>
            <w:tcBorders>
              <w:top w:val="nil"/>
              <w:left w:val="nil"/>
              <w:bottom w:val="single" w:sz="4" w:space="0" w:color="auto"/>
              <w:right w:val="single" w:sz="4" w:space="0" w:color="auto"/>
            </w:tcBorders>
            <w:shd w:val="clear" w:color="auto" w:fill="auto"/>
            <w:hideMark/>
          </w:tcPr>
          <w:p w:rsidR="008148E9" w:rsidRPr="00515567" w:rsidRDefault="008148E9" w:rsidP="00385806">
            <w:pPr>
              <w:jc w:val="center"/>
              <w:rPr>
                <w:rFonts w:ascii="Times New Roman" w:hAnsi="Times New Roman" w:cs="Times New Roman"/>
                <w:sz w:val="20"/>
                <w:szCs w:val="20"/>
              </w:rPr>
            </w:pPr>
            <w:r>
              <w:rPr>
                <w:rFonts w:ascii="Times New Roman" w:hAnsi="Times New Roman" w:cs="Times New Roman"/>
                <w:sz w:val="20"/>
                <w:szCs w:val="20"/>
              </w:rPr>
              <w:t>без финансирования</w:t>
            </w:r>
          </w:p>
        </w:tc>
        <w:tc>
          <w:tcPr>
            <w:tcW w:w="3056"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Проведение плановых инструктажей, учений</w:t>
            </w:r>
          </w:p>
        </w:tc>
      </w:tr>
      <w:tr w:rsidR="008148E9" w:rsidRPr="00515567" w:rsidTr="007D653E">
        <w:trPr>
          <w:trHeight w:val="285"/>
        </w:trPr>
        <w:tc>
          <w:tcPr>
            <w:tcW w:w="15823" w:type="dxa"/>
            <w:gridSpan w:val="11"/>
            <w:tcBorders>
              <w:top w:val="nil"/>
              <w:left w:val="single" w:sz="4" w:space="0" w:color="auto"/>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Задача 5.Поддержка комплексного развития муниципальных учреждений культуры</w:t>
            </w:r>
          </w:p>
        </w:tc>
      </w:tr>
      <w:tr w:rsidR="008148E9" w:rsidRPr="00515567" w:rsidTr="008148E9">
        <w:trPr>
          <w:trHeight w:val="285"/>
        </w:trPr>
        <w:tc>
          <w:tcPr>
            <w:tcW w:w="3853" w:type="dxa"/>
            <w:tcBorders>
              <w:top w:val="nil"/>
              <w:left w:val="single" w:sz="4" w:space="0" w:color="auto"/>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Новые формы работы с посетителями</w:t>
            </w:r>
          </w:p>
        </w:tc>
        <w:tc>
          <w:tcPr>
            <w:tcW w:w="925" w:type="dxa"/>
            <w:tcBorders>
              <w:top w:val="nil"/>
              <w:left w:val="nil"/>
              <w:bottom w:val="single" w:sz="4" w:space="0" w:color="auto"/>
              <w:right w:val="single" w:sz="4" w:space="0" w:color="auto"/>
            </w:tcBorders>
            <w:shd w:val="clear" w:color="auto" w:fill="auto"/>
            <w:hideMark/>
          </w:tcPr>
          <w:p w:rsidR="008148E9" w:rsidRPr="00515567" w:rsidRDefault="008148E9" w:rsidP="007D65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597" w:type="dxa"/>
            <w:tcBorders>
              <w:top w:val="nil"/>
              <w:left w:val="nil"/>
              <w:bottom w:val="single" w:sz="4" w:space="0" w:color="auto"/>
              <w:right w:val="single" w:sz="4" w:space="0" w:color="auto"/>
            </w:tcBorders>
            <w:shd w:val="clear" w:color="auto" w:fill="auto"/>
            <w:hideMark/>
          </w:tcPr>
          <w:p w:rsidR="008148E9" w:rsidRPr="00515567" w:rsidRDefault="008148E9" w:rsidP="007D65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616" w:type="dxa"/>
            <w:tcBorders>
              <w:top w:val="nil"/>
              <w:left w:val="nil"/>
              <w:bottom w:val="single" w:sz="4" w:space="0" w:color="auto"/>
              <w:right w:val="single" w:sz="4" w:space="0" w:color="auto"/>
            </w:tcBorders>
            <w:shd w:val="clear" w:color="auto" w:fill="auto"/>
            <w:hideMark/>
          </w:tcPr>
          <w:p w:rsidR="008148E9" w:rsidRPr="00515567" w:rsidRDefault="008148E9" w:rsidP="007D65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239" w:type="dxa"/>
            <w:tcBorders>
              <w:top w:val="nil"/>
              <w:left w:val="nil"/>
              <w:bottom w:val="single" w:sz="4" w:space="0" w:color="auto"/>
              <w:right w:val="single" w:sz="4" w:space="0" w:color="auto"/>
            </w:tcBorders>
            <w:shd w:val="clear" w:color="auto" w:fill="auto"/>
            <w:hideMark/>
          </w:tcPr>
          <w:p w:rsidR="008148E9" w:rsidRPr="00515567" w:rsidRDefault="008148E9" w:rsidP="007D65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541" w:type="dxa"/>
            <w:tcBorders>
              <w:top w:val="nil"/>
              <w:left w:val="nil"/>
              <w:bottom w:val="single" w:sz="4" w:space="0" w:color="auto"/>
              <w:right w:val="single" w:sz="4" w:space="0" w:color="auto"/>
            </w:tcBorders>
            <w:shd w:val="clear" w:color="auto" w:fill="auto"/>
            <w:hideMark/>
          </w:tcPr>
          <w:p w:rsidR="008148E9" w:rsidRPr="00515567" w:rsidRDefault="008148E9" w:rsidP="007D653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4996" w:type="dxa"/>
            <w:gridSpan w:val="4"/>
            <w:tcBorders>
              <w:top w:val="nil"/>
              <w:left w:val="nil"/>
              <w:bottom w:val="single" w:sz="4" w:space="0" w:color="auto"/>
              <w:right w:val="single" w:sz="4" w:space="0" w:color="auto"/>
            </w:tcBorders>
            <w:shd w:val="clear" w:color="auto" w:fill="auto"/>
            <w:hideMark/>
          </w:tcPr>
          <w:p w:rsidR="008148E9" w:rsidRPr="00515567" w:rsidRDefault="008148E9" w:rsidP="00B1336E">
            <w:pPr>
              <w:jc w:val="center"/>
              <w:rPr>
                <w:rFonts w:ascii="Times New Roman" w:hAnsi="Times New Roman" w:cs="Times New Roman"/>
                <w:sz w:val="20"/>
                <w:szCs w:val="20"/>
              </w:rPr>
            </w:pPr>
            <w:r>
              <w:rPr>
                <w:rFonts w:ascii="Times New Roman" w:hAnsi="Times New Roman" w:cs="Times New Roman"/>
                <w:sz w:val="20"/>
                <w:szCs w:val="20"/>
              </w:rPr>
              <w:t>без финансирования</w:t>
            </w:r>
          </w:p>
        </w:tc>
        <w:tc>
          <w:tcPr>
            <w:tcW w:w="3056"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p>
        </w:tc>
      </w:tr>
      <w:tr w:rsidR="008148E9" w:rsidRPr="00515567" w:rsidTr="008148E9">
        <w:trPr>
          <w:trHeight w:val="360"/>
        </w:trPr>
        <w:tc>
          <w:tcPr>
            <w:tcW w:w="3853" w:type="dxa"/>
            <w:tcBorders>
              <w:top w:val="nil"/>
              <w:left w:val="single" w:sz="4" w:space="0" w:color="auto"/>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Итого по подпрограмме</w:t>
            </w:r>
          </w:p>
        </w:tc>
        <w:tc>
          <w:tcPr>
            <w:tcW w:w="925"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w:t>
            </w:r>
          </w:p>
        </w:tc>
        <w:tc>
          <w:tcPr>
            <w:tcW w:w="597"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w:t>
            </w:r>
          </w:p>
        </w:tc>
        <w:tc>
          <w:tcPr>
            <w:tcW w:w="1239"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w:t>
            </w:r>
          </w:p>
        </w:tc>
        <w:tc>
          <w:tcPr>
            <w:tcW w:w="541"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w:t>
            </w:r>
          </w:p>
        </w:tc>
        <w:tc>
          <w:tcPr>
            <w:tcW w:w="1631" w:type="dxa"/>
            <w:tcBorders>
              <w:top w:val="nil"/>
              <w:left w:val="nil"/>
              <w:bottom w:val="single" w:sz="4" w:space="0" w:color="auto"/>
              <w:right w:val="single" w:sz="4" w:space="0" w:color="auto"/>
            </w:tcBorders>
            <w:shd w:val="clear" w:color="auto" w:fill="auto"/>
            <w:hideMark/>
          </w:tcPr>
          <w:p w:rsidR="008148E9" w:rsidRPr="00447FAB" w:rsidRDefault="00E3057B" w:rsidP="00D64C9C">
            <w:pPr>
              <w:jc w:val="right"/>
              <w:rPr>
                <w:rFonts w:ascii="Times New Roman" w:hAnsi="Times New Roman" w:cs="Times New Roman"/>
                <w:sz w:val="20"/>
                <w:szCs w:val="20"/>
              </w:rPr>
            </w:pPr>
            <w:r w:rsidRPr="00447FAB">
              <w:rPr>
                <w:rFonts w:ascii="Times New Roman" w:hAnsi="Times New Roman" w:cs="Times New Roman"/>
                <w:sz w:val="20"/>
                <w:szCs w:val="20"/>
              </w:rPr>
              <w:t>1</w:t>
            </w:r>
            <w:r w:rsidR="00D64C9C" w:rsidRPr="00447FAB">
              <w:rPr>
                <w:rFonts w:ascii="Times New Roman" w:hAnsi="Times New Roman" w:cs="Times New Roman"/>
                <w:sz w:val="20"/>
                <w:szCs w:val="20"/>
              </w:rPr>
              <w:t>4 527,30</w:t>
            </w:r>
          </w:p>
        </w:tc>
        <w:tc>
          <w:tcPr>
            <w:tcW w:w="1124" w:type="dxa"/>
            <w:tcBorders>
              <w:top w:val="nil"/>
              <w:left w:val="nil"/>
              <w:bottom w:val="single" w:sz="4" w:space="0" w:color="auto"/>
              <w:right w:val="single" w:sz="4" w:space="0" w:color="auto"/>
            </w:tcBorders>
            <w:shd w:val="clear" w:color="auto" w:fill="auto"/>
            <w:hideMark/>
          </w:tcPr>
          <w:p w:rsidR="008148E9" w:rsidRPr="00447FAB" w:rsidRDefault="00E3057B" w:rsidP="00515567">
            <w:pPr>
              <w:jc w:val="right"/>
              <w:rPr>
                <w:rFonts w:ascii="Times New Roman" w:hAnsi="Times New Roman" w:cs="Times New Roman"/>
                <w:sz w:val="20"/>
                <w:szCs w:val="20"/>
              </w:rPr>
            </w:pPr>
            <w:r w:rsidRPr="00447FAB">
              <w:rPr>
                <w:rFonts w:ascii="Times New Roman" w:hAnsi="Times New Roman" w:cs="Times New Roman"/>
                <w:sz w:val="20"/>
                <w:szCs w:val="20"/>
              </w:rPr>
              <w:t>14 527,30</w:t>
            </w:r>
          </w:p>
        </w:tc>
        <w:tc>
          <w:tcPr>
            <w:tcW w:w="1117" w:type="dxa"/>
            <w:tcBorders>
              <w:top w:val="nil"/>
              <w:left w:val="nil"/>
              <w:bottom w:val="single" w:sz="4" w:space="0" w:color="auto"/>
              <w:right w:val="single" w:sz="4" w:space="0" w:color="auto"/>
            </w:tcBorders>
            <w:shd w:val="clear" w:color="auto" w:fill="auto"/>
            <w:hideMark/>
          </w:tcPr>
          <w:p w:rsidR="008148E9" w:rsidRPr="00447FAB" w:rsidRDefault="00E3057B">
            <w:pPr>
              <w:jc w:val="right"/>
              <w:rPr>
                <w:rFonts w:ascii="Times New Roman" w:hAnsi="Times New Roman" w:cs="Times New Roman"/>
                <w:sz w:val="20"/>
                <w:szCs w:val="20"/>
              </w:rPr>
            </w:pPr>
            <w:r w:rsidRPr="00447FAB">
              <w:rPr>
                <w:rFonts w:ascii="Times New Roman" w:hAnsi="Times New Roman" w:cs="Times New Roman"/>
                <w:sz w:val="20"/>
                <w:szCs w:val="20"/>
              </w:rPr>
              <w:t>14 527,30</w:t>
            </w:r>
          </w:p>
        </w:tc>
        <w:tc>
          <w:tcPr>
            <w:tcW w:w="1124" w:type="dxa"/>
            <w:tcBorders>
              <w:top w:val="nil"/>
              <w:left w:val="nil"/>
              <w:bottom w:val="single" w:sz="4" w:space="0" w:color="auto"/>
              <w:right w:val="single" w:sz="4" w:space="0" w:color="auto"/>
            </w:tcBorders>
            <w:shd w:val="clear" w:color="auto" w:fill="auto"/>
            <w:hideMark/>
          </w:tcPr>
          <w:p w:rsidR="008148E9" w:rsidRPr="00447FAB" w:rsidRDefault="00E3057B" w:rsidP="00D64C9C">
            <w:pPr>
              <w:jc w:val="right"/>
              <w:rPr>
                <w:rFonts w:ascii="Times New Roman" w:hAnsi="Times New Roman" w:cs="Times New Roman"/>
                <w:sz w:val="20"/>
                <w:szCs w:val="20"/>
              </w:rPr>
            </w:pPr>
            <w:r w:rsidRPr="00447FAB">
              <w:rPr>
                <w:rFonts w:ascii="Times New Roman" w:hAnsi="Times New Roman" w:cs="Times New Roman"/>
                <w:sz w:val="20"/>
                <w:szCs w:val="20"/>
              </w:rPr>
              <w:t>4</w:t>
            </w:r>
            <w:r w:rsidR="00D64C9C" w:rsidRPr="00447FAB">
              <w:rPr>
                <w:rFonts w:ascii="Times New Roman" w:hAnsi="Times New Roman" w:cs="Times New Roman"/>
                <w:sz w:val="20"/>
                <w:szCs w:val="20"/>
              </w:rPr>
              <w:t>3</w:t>
            </w:r>
            <w:r w:rsidRPr="00447FAB">
              <w:rPr>
                <w:rFonts w:ascii="Times New Roman" w:hAnsi="Times New Roman" w:cs="Times New Roman"/>
                <w:sz w:val="20"/>
                <w:szCs w:val="20"/>
              </w:rPr>
              <w:t> </w:t>
            </w:r>
            <w:r w:rsidR="00D64C9C" w:rsidRPr="00447FAB">
              <w:rPr>
                <w:rFonts w:ascii="Times New Roman" w:hAnsi="Times New Roman" w:cs="Times New Roman"/>
                <w:sz w:val="20"/>
                <w:szCs w:val="20"/>
              </w:rPr>
              <w:t>581</w:t>
            </w:r>
            <w:r w:rsidRPr="00447FAB">
              <w:rPr>
                <w:rFonts w:ascii="Times New Roman" w:hAnsi="Times New Roman" w:cs="Times New Roman"/>
                <w:sz w:val="20"/>
                <w:szCs w:val="20"/>
              </w:rPr>
              <w:t>,</w:t>
            </w:r>
            <w:r w:rsidR="00D64C9C" w:rsidRPr="00447FAB">
              <w:rPr>
                <w:rFonts w:ascii="Times New Roman" w:hAnsi="Times New Roman" w:cs="Times New Roman"/>
                <w:sz w:val="20"/>
                <w:szCs w:val="20"/>
              </w:rPr>
              <w:t>90</w:t>
            </w:r>
          </w:p>
        </w:tc>
        <w:tc>
          <w:tcPr>
            <w:tcW w:w="3056" w:type="dxa"/>
            <w:tcBorders>
              <w:top w:val="nil"/>
              <w:left w:val="nil"/>
              <w:bottom w:val="single" w:sz="4" w:space="0" w:color="auto"/>
              <w:right w:val="single" w:sz="4" w:space="0" w:color="auto"/>
            </w:tcBorders>
            <w:shd w:val="clear" w:color="auto" w:fill="auto"/>
            <w:hideMark/>
          </w:tcPr>
          <w:p w:rsidR="008148E9" w:rsidRPr="00515567" w:rsidRDefault="008148E9" w:rsidP="003E5546">
            <w:pPr>
              <w:spacing w:after="0" w:line="240" w:lineRule="auto"/>
              <w:rPr>
                <w:rFonts w:ascii="Times New Roman" w:eastAsia="Times New Roman" w:hAnsi="Times New Roman" w:cs="Times New Roman"/>
                <w:sz w:val="20"/>
                <w:szCs w:val="20"/>
              </w:rPr>
            </w:pPr>
            <w:r w:rsidRPr="00515567">
              <w:rPr>
                <w:rFonts w:ascii="Times New Roman" w:eastAsia="Times New Roman" w:hAnsi="Times New Roman" w:cs="Times New Roman"/>
                <w:sz w:val="20"/>
                <w:szCs w:val="20"/>
              </w:rPr>
              <w:t> </w:t>
            </w:r>
          </w:p>
        </w:tc>
      </w:tr>
    </w:tbl>
    <w:tbl>
      <w:tblPr>
        <w:tblStyle w:val="af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8"/>
        <w:gridCol w:w="5307"/>
        <w:gridCol w:w="4663"/>
      </w:tblGrid>
      <w:tr w:rsidR="00731763" w:rsidRPr="00515567" w:rsidTr="00E0363D">
        <w:tc>
          <w:tcPr>
            <w:tcW w:w="5198" w:type="dxa"/>
          </w:tcPr>
          <w:p w:rsidR="003F62E9" w:rsidRPr="00515567" w:rsidRDefault="003F62E9" w:rsidP="003A2E43">
            <w:pPr>
              <w:autoSpaceDE w:val="0"/>
              <w:autoSpaceDN w:val="0"/>
              <w:adjustRightInd w:val="0"/>
              <w:rPr>
                <w:rFonts w:ascii="Times New Roman" w:hAnsi="Times New Roman" w:cs="Times New Roman"/>
                <w:sz w:val="24"/>
                <w:szCs w:val="24"/>
              </w:rPr>
            </w:pPr>
          </w:p>
          <w:p w:rsidR="00731763" w:rsidRPr="00515567" w:rsidRDefault="00731763" w:rsidP="003A2E43">
            <w:pPr>
              <w:autoSpaceDE w:val="0"/>
              <w:autoSpaceDN w:val="0"/>
              <w:adjustRightInd w:val="0"/>
              <w:rPr>
                <w:rFonts w:ascii="Times New Roman" w:hAnsi="Times New Roman" w:cs="Times New Roman"/>
                <w:sz w:val="24"/>
                <w:szCs w:val="24"/>
              </w:rPr>
            </w:pPr>
            <w:r w:rsidRPr="00515567">
              <w:rPr>
                <w:rFonts w:ascii="Times New Roman" w:hAnsi="Times New Roman" w:cs="Times New Roman"/>
                <w:sz w:val="24"/>
                <w:szCs w:val="24"/>
              </w:rPr>
              <w:t>Руководитель</w:t>
            </w:r>
          </w:p>
        </w:tc>
        <w:tc>
          <w:tcPr>
            <w:tcW w:w="5307" w:type="dxa"/>
          </w:tcPr>
          <w:p w:rsidR="003F62E9" w:rsidRPr="00515567" w:rsidRDefault="003F62E9" w:rsidP="003A2E43">
            <w:pPr>
              <w:autoSpaceDE w:val="0"/>
              <w:autoSpaceDN w:val="0"/>
              <w:adjustRightInd w:val="0"/>
              <w:jc w:val="center"/>
              <w:rPr>
                <w:rFonts w:ascii="Times New Roman" w:hAnsi="Times New Roman" w:cs="Times New Roman"/>
                <w:sz w:val="24"/>
                <w:szCs w:val="24"/>
              </w:rPr>
            </w:pPr>
          </w:p>
          <w:p w:rsidR="00731763" w:rsidRPr="00515567" w:rsidRDefault="00731763" w:rsidP="003A2E43">
            <w:pPr>
              <w:autoSpaceDE w:val="0"/>
              <w:autoSpaceDN w:val="0"/>
              <w:adjustRightInd w:val="0"/>
              <w:jc w:val="center"/>
              <w:rPr>
                <w:rFonts w:ascii="Times New Roman" w:hAnsi="Times New Roman" w:cs="Times New Roman"/>
                <w:sz w:val="24"/>
                <w:szCs w:val="24"/>
              </w:rPr>
            </w:pPr>
            <w:r w:rsidRPr="00515567">
              <w:rPr>
                <w:rFonts w:ascii="Times New Roman" w:hAnsi="Times New Roman" w:cs="Times New Roman"/>
                <w:sz w:val="24"/>
                <w:szCs w:val="24"/>
              </w:rPr>
              <w:t>____________________</w:t>
            </w:r>
          </w:p>
          <w:p w:rsidR="00731763" w:rsidRPr="00515567" w:rsidRDefault="00731763" w:rsidP="003A2E43">
            <w:pPr>
              <w:autoSpaceDE w:val="0"/>
              <w:autoSpaceDN w:val="0"/>
              <w:adjustRightInd w:val="0"/>
              <w:jc w:val="center"/>
              <w:rPr>
                <w:rFonts w:ascii="Times New Roman" w:hAnsi="Times New Roman" w:cs="Times New Roman"/>
                <w:sz w:val="24"/>
                <w:szCs w:val="24"/>
              </w:rPr>
            </w:pPr>
          </w:p>
        </w:tc>
        <w:tc>
          <w:tcPr>
            <w:tcW w:w="4663" w:type="dxa"/>
          </w:tcPr>
          <w:p w:rsidR="003F62E9" w:rsidRPr="00515567" w:rsidRDefault="003F62E9" w:rsidP="003A2E43">
            <w:pPr>
              <w:autoSpaceDE w:val="0"/>
              <w:autoSpaceDN w:val="0"/>
              <w:adjustRightInd w:val="0"/>
              <w:jc w:val="center"/>
              <w:rPr>
                <w:rFonts w:ascii="Times New Roman" w:hAnsi="Times New Roman" w:cs="Times New Roman"/>
                <w:sz w:val="24"/>
                <w:szCs w:val="24"/>
                <w:lang w:eastAsia="en-US" w:bidi="en-US"/>
              </w:rPr>
            </w:pPr>
          </w:p>
          <w:p w:rsidR="00731763" w:rsidRPr="00515567" w:rsidRDefault="00731763" w:rsidP="00E0363D">
            <w:pPr>
              <w:autoSpaceDE w:val="0"/>
              <w:autoSpaceDN w:val="0"/>
              <w:adjustRightInd w:val="0"/>
              <w:jc w:val="right"/>
              <w:rPr>
                <w:rFonts w:ascii="Times New Roman" w:hAnsi="Times New Roman" w:cs="Times New Roman"/>
                <w:sz w:val="24"/>
                <w:szCs w:val="24"/>
              </w:rPr>
            </w:pPr>
            <w:r w:rsidRPr="00515567">
              <w:rPr>
                <w:rFonts w:ascii="Times New Roman" w:hAnsi="Times New Roman" w:cs="Times New Roman"/>
                <w:sz w:val="24"/>
                <w:szCs w:val="24"/>
                <w:lang w:eastAsia="en-US" w:bidi="en-US"/>
              </w:rPr>
              <w:t>М.В.Белянина</w:t>
            </w:r>
          </w:p>
        </w:tc>
      </w:tr>
    </w:tbl>
    <w:p w:rsidR="00731763" w:rsidRPr="005F5CBC" w:rsidRDefault="00731763" w:rsidP="00277DB8">
      <w:pPr>
        <w:autoSpaceDE w:val="0"/>
        <w:autoSpaceDN w:val="0"/>
        <w:adjustRightInd w:val="0"/>
        <w:ind w:left="9781"/>
        <w:rPr>
          <w:rFonts w:ascii="Times New Roman" w:hAnsi="Times New Roman" w:cs="Times New Roman"/>
          <w:color w:val="FF0000"/>
          <w:sz w:val="24"/>
          <w:szCs w:val="24"/>
        </w:rPr>
      </w:pPr>
    </w:p>
    <w:p w:rsidR="00731763" w:rsidRPr="005F5CBC" w:rsidRDefault="00731763" w:rsidP="00277DB8">
      <w:pPr>
        <w:autoSpaceDE w:val="0"/>
        <w:autoSpaceDN w:val="0"/>
        <w:adjustRightInd w:val="0"/>
        <w:ind w:left="9781"/>
        <w:rPr>
          <w:rFonts w:ascii="Times New Roman" w:hAnsi="Times New Roman" w:cs="Times New Roman"/>
          <w:color w:val="FF0000"/>
          <w:sz w:val="24"/>
          <w:szCs w:val="24"/>
        </w:rPr>
      </w:pPr>
    </w:p>
    <w:p w:rsidR="00731763" w:rsidRPr="005F5CBC" w:rsidRDefault="00731763" w:rsidP="00277DB8">
      <w:pPr>
        <w:autoSpaceDE w:val="0"/>
        <w:autoSpaceDN w:val="0"/>
        <w:adjustRightInd w:val="0"/>
        <w:ind w:left="9781"/>
        <w:rPr>
          <w:rFonts w:ascii="Times New Roman" w:hAnsi="Times New Roman" w:cs="Times New Roman"/>
          <w:color w:val="FF0000"/>
          <w:sz w:val="24"/>
          <w:szCs w:val="24"/>
        </w:rPr>
        <w:sectPr w:rsidR="00731763" w:rsidRPr="005F5CBC" w:rsidSect="00E15D8A">
          <w:pgSz w:w="16838" w:h="11906" w:orient="landscape"/>
          <w:pgMar w:top="567" w:right="567" w:bottom="567" w:left="567" w:header="709" w:footer="709" w:gutter="0"/>
          <w:cols w:space="708"/>
          <w:docGrid w:linePitch="360"/>
        </w:sectPr>
      </w:pPr>
    </w:p>
    <w:tbl>
      <w:tblPr>
        <w:tblW w:w="0" w:type="auto"/>
        <w:tblLook w:val="04A0" w:firstRow="1" w:lastRow="0" w:firstColumn="1" w:lastColumn="0" w:noHBand="0" w:noVBand="1"/>
      </w:tblPr>
      <w:tblGrid>
        <w:gridCol w:w="4785"/>
        <w:gridCol w:w="4785"/>
      </w:tblGrid>
      <w:tr w:rsidR="00277DB8" w:rsidRPr="007235E8" w:rsidTr="00277DB8">
        <w:tc>
          <w:tcPr>
            <w:tcW w:w="4785" w:type="dxa"/>
          </w:tcPr>
          <w:p w:rsidR="00277DB8" w:rsidRPr="007235E8" w:rsidRDefault="00277DB8" w:rsidP="00277DB8">
            <w:pPr>
              <w:pStyle w:val="ConsPlusTitle"/>
              <w:widowControl/>
              <w:tabs>
                <w:tab w:val="left" w:pos="5040"/>
                <w:tab w:val="left" w:pos="5220"/>
              </w:tabs>
              <w:spacing w:line="276" w:lineRule="auto"/>
              <w:jc w:val="center"/>
              <w:rPr>
                <w:rFonts w:ascii="Times New Roman" w:hAnsi="Times New Roman" w:cs="Times New Roman"/>
                <w:sz w:val="24"/>
                <w:szCs w:val="24"/>
                <w:lang w:eastAsia="en-US" w:bidi="en-US"/>
              </w:rPr>
            </w:pPr>
          </w:p>
          <w:p w:rsidR="00277DB8" w:rsidRPr="007235E8" w:rsidRDefault="00277DB8" w:rsidP="00277DB8">
            <w:pPr>
              <w:pStyle w:val="ConsPlusTitle"/>
              <w:widowControl/>
              <w:tabs>
                <w:tab w:val="left" w:pos="5040"/>
                <w:tab w:val="left" w:pos="5220"/>
              </w:tabs>
              <w:spacing w:line="276" w:lineRule="auto"/>
              <w:jc w:val="center"/>
              <w:rPr>
                <w:rFonts w:ascii="Times New Roman" w:hAnsi="Times New Roman" w:cs="Times New Roman"/>
                <w:sz w:val="24"/>
                <w:szCs w:val="24"/>
                <w:lang w:eastAsia="en-US" w:bidi="en-US"/>
              </w:rPr>
            </w:pPr>
          </w:p>
          <w:p w:rsidR="00277DB8" w:rsidRPr="007235E8" w:rsidRDefault="00277DB8" w:rsidP="00277DB8">
            <w:pPr>
              <w:pStyle w:val="ConsPlusTitle"/>
              <w:widowControl/>
              <w:tabs>
                <w:tab w:val="left" w:pos="5040"/>
                <w:tab w:val="left" w:pos="5220"/>
              </w:tabs>
              <w:spacing w:line="276" w:lineRule="auto"/>
              <w:jc w:val="center"/>
              <w:rPr>
                <w:rFonts w:ascii="Times New Roman" w:hAnsi="Times New Roman" w:cs="Times New Roman"/>
                <w:sz w:val="24"/>
                <w:szCs w:val="24"/>
                <w:lang w:eastAsia="en-US" w:bidi="en-US"/>
              </w:rPr>
            </w:pPr>
          </w:p>
        </w:tc>
        <w:tc>
          <w:tcPr>
            <w:tcW w:w="4785" w:type="dxa"/>
          </w:tcPr>
          <w:p w:rsidR="00277DB8" w:rsidRPr="007235E8"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p>
          <w:p w:rsidR="00277DB8" w:rsidRPr="007235E8"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7235E8">
              <w:rPr>
                <w:rFonts w:ascii="Times New Roman" w:hAnsi="Times New Roman" w:cs="Times New Roman"/>
                <w:b w:val="0"/>
                <w:sz w:val="24"/>
                <w:szCs w:val="24"/>
                <w:lang w:eastAsia="en-US" w:bidi="en-US"/>
              </w:rPr>
              <w:t xml:space="preserve">Приложение № </w:t>
            </w:r>
            <w:r w:rsidR="00CF55F4" w:rsidRPr="007235E8">
              <w:rPr>
                <w:rFonts w:ascii="Times New Roman" w:hAnsi="Times New Roman" w:cs="Times New Roman"/>
                <w:b w:val="0"/>
                <w:sz w:val="24"/>
                <w:szCs w:val="24"/>
                <w:lang w:eastAsia="en-US" w:bidi="en-US"/>
              </w:rPr>
              <w:t>5</w:t>
            </w:r>
          </w:p>
          <w:p w:rsidR="00277DB8" w:rsidRPr="007235E8"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7235E8">
              <w:rPr>
                <w:rFonts w:ascii="Times New Roman" w:hAnsi="Times New Roman" w:cs="Times New Roman"/>
                <w:b w:val="0"/>
                <w:sz w:val="24"/>
                <w:szCs w:val="24"/>
                <w:lang w:eastAsia="en-US" w:bidi="en-US"/>
              </w:rPr>
              <w:t>к муниципальной программе</w:t>
            </w:r>
          </w:p>
          <w:p w:rsidR="00277DB8" w:rsidRPr="007235E8" w:rsidRDefault="00277DB8" w:rsidP="00277DB8">
            <w:pPr>
              <w:autoSpaceDE w:val="0"/>
              <w:autoSpaceDN w:val="0"/>
              <w:adjustRightInd w:val="0"/>
              <w:rPr>
                <w:rFonts w:ascii="Times New Roman" w:hAnsi="Times New Roman" w:cs="Times New Roman"/>
                <w:sz w:val="24"/>
                <w:szCs w:val="24"/>
                <w:lang w:eastAsia="en-US" w:bidi="en-US"/>
              </w:rPr>
            </w:pPr>
            <w:r w:rsidRPr="007235E8">
              <w:rPr>
                <w:rFonts w:ascii="Times New Roman" w:hAnsi="Times New Roman" w:cs="Times New Roman"/>
                <w:sz w:val="24"/>
                <w:szCs w:val="24"/>
                <w:lang w:eastAsia="en-US" w:bidi="en-US"/>
              </w:rPr>
              <w:t>«Культура города Сосновоборска»</w:t>
            </w:r>
          </w:p>
          <w:p w:rsidR="00277DB8" w:rsidRPr="007235E8" w:rsidRDefault="00277DB8" w:rsidP="00277DB8">
            <w:pPr>
              <w:pStyle w:val="ConsPlusTitle"/>
              <w:widowControl/>
              <w:tabs>
                <w:tab w:val="left" w:pos="5040"/>
                <w:tab w:val="left" w:pos="5220"/>
              </w:tabs>
              <w:spacing w:line="276" w:lineRule="auto"/>
              <w:rPr>
                <w:rFonts w:ascii="Times New Roman" w:hAnsi="Times New Roman" w:cs="Times New Roman"/>
                <w:sz w:val="24"/>
                <w:szCs w:val="24"/>
                <w:lang w:eastAsia="en-US" w:bidi="en-US"/>
              </w:rPr>
            </w:pPr>
          </w:p>
        </w:tc>
      </w:tr>
    </w:tbl>
    <w:p w:rsidR="00277DB8" w:rsidRPr="007235E8" w:rsidRDefault="00277DB8" w:rsidP="00EA0ADD">
      <w:pPr>
        <w:pStyle w:val="ConsPlusTitle"/>
        <w:widowControl/>
        <w:tabs>
          <w:tab w:val="left" w:pos="5040"/>
          <w:tab w:val="left" w:pos="5220"/>
        </w:tabs>
        <w:spacing w:line="240" w:lineRule="atLeast"/>
        <w:jc w:val="center"/>
        <w:rPr>
          <w:rFonts w:ascii="Times New Roman" w:hAnsi="Times New Roman" w:cs="Times New Roman"/>
          <w:sz w:val="24"/>
          <w:szCs w:val="24"/>
        </w:rPr>
      </w:pPr>
      <w:r w:rsidRPr="007235E8">
        <w:rPr>
          <w:rFonts w:ascii="Times New Roman" w:hAnsi="Times New Roman" w:cs="Times New Roman"/>
          <w:sz w:val="24"/>
          <w:szCs w:val="24"/>
        </w:rPr>
        <w:t xml:space="preserve">Подпрограмма 2 «Развитие дополнительного образования в области культуры и искусства», реализуемая в рамках муниципальной программы </w:t>
      </w:r>
    </w:p>
    <w:p w:rsidR="00277DB8" w:rsidRDefault="00277DB8" w:rsidP="00EA0ADD">
      <w:pPr>
        <w:autoSpaceDE w:val="0"/>
        <w:autoSpaceDN w:val="0"/>
        <w:adjustRightInd w:val="0"/>
        <w:spacing w:after="0" w:line="240" w:lineRule="atLeast"/>
        <w:jc w:val="center"/>
        <w:rPr>
          <w:rFonts w:ascii="Times New Roman" w:hAnsi="Times New Roman" w:cs="Times New Roman"/>
          <w:b/>
          <w:sz w:val="24"/>
          <w:szCs w:val="24"/>
        </w:rPr>
      </w:pPr>
      <w:r w:rsidRPr="007235E8">
        <w:rPr>
          <w:rFonts w:ascii="Times New Roman" w:hAnsi="Times New Roman" w:cs="Times New Roman"/>
          <w:b/>
          <w:sz w:val="24"/>
          <w:szCs w:val="24"/>
        </w:rPr>
        <w:t>«Культура города Сосновоборска»</w:t>
      </w:r>
    </w:p>
    <w:p w:rsidR="00EA0ADD" w:rsidRPr="007235E8" w:rsidRDefault="00EA0ADD" w:rsidP="00EA0ADD">
      <w:pPr>
        <w:autoSpaceDE w:val="0"/>
        <w:autoSpaceDN w:val="0"/>
        <w:adjustRightInd w:val="0"/>
        <w:spacing w:after="0" w:line="240" w:lineRule="atLeast"/>
        <w:jc w:val="center"/>
        <w:rPr>
          <w:rFonts w:ascii="Times New Roman" w:hAnsi="Times New Roman" w:cs="Times New Roman"/>
          <w:b/>
          <w:sz w:val="24"/>
          <w:szCs w:val="24"/>
        </w:rPr>
      </w:pPr>
    </w:p>
    <w:p w:rsidR="00277DB8" w:rsidRPr="007235E8" w:rsidRDefault="00277DB8" w:rsidP="00EA0ADD">
      <w:pPr>
        <w:pStyle w:val="ConsPlusTitle"/>
        <w:widowControl/>
        <w:tabs>
          <w:tab w:val="left" w:pos="5040"/>
          <w:tab w:val="left" w:pos="5220"/>
        </w:tabs>
        <w:spacing w:line="240" w:lineRule="atLeast"/>
        <w:ind w:left="360"/>
        <w:jc w:val="center"/>
        <w:rPr>
          <w:rFonts w:ascii="Times New Roman" w:hAnsi="Times New Roman" w:cs="Times New Roman"/>
          <w:sz w:val="24"/>
          <w:szCs w:val="24"/>
        </w:rPr>
      </w:pPr>
      <w:r w:rsidRPr="007235E8">
        <w:rPr>
          <w:rFonts w:ascii="Times New Roman" w:hAnsi="Times New Roman" w:cs="Times New Roman"/>
          <w:sz w:val="24"/>
          <w:szCs w:val="24"/>
        </w:rPr>
        <w:t xml:space="preserve">1. Паспорт подпрограммы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277DB8" w:rsidRPr="007235E8" w:rsidTr="00277DB8">
        <w:trPr>
          <w:trHeight w:val="996"/>
        </w:trPr>
        <w:tc>
          <w:tcPr>
            <w:tcW w:w="3780" w:type="dxa"/>
            <w:tcBorders>
              <w:top w:val="single" w:sz="4" w:space="0" w:color="auto"/>
              <w:left w:val="single" w:sz="4" w:space="0" w:color="auto"/>
              <w:bottom w:val="single" w:sz="4" w:space="0" w:color="auto"/>
              <w:right w:val="single" w:sz="4" w:space="0" w:color="auto"/>
            </w:tcBorders>
            <w:hideMark/>
          </w:tcPr>
          <w:p w:rsidR="00277DB8" w:rsidRPr="007235E8" w:rsidRDefault="00277DB8" w:rsidP="00277DB8">
            <w:pPr>
              <w:pStyle w:val="ConsPlusNormal"/>
              <w:widowControl/>
              <w:spacing w:line="276" w:lineRule="auto"/>
              <w:ind w:firstLine="0"/>
              <w:rPr>
                <w:rFonts w:ascii="Times New Roman" w:hAnsi="Times New Roman" w:cs="Times New Roman"/>
                <w:sz w:val="24"/>
                <w:szCs w:val="24"/>
                <w:lang w:val="en-US" w:eastAsia="en-US" w:bidi="en-US"/>
              </w:rPr>
            </w:pPr>
            <w:r w:rsidRPr="007235E8">
              <w:rPr>
                <w:rFonts w:ascii="Times New Roman" w:hAnsi="Times New Roman" w:cs="Times New Roman"/>
                <w:sz w:val="24"/>
                <w:szCs w:val="24"/>
                <w:lang w:val="en-US" w:eastAsia="en-US" w:bidi="en-US"/>
              </w:rPr>
              <w:t>Наименование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7235E8"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7235E8">
              <w:rPr>
                <w:rFonts w:ascii="Times New Roman" w:hAnsi="Times New Roman" w:cs="Times New Roman"/>
                <w:b w:val="0"/>
                <w:sz w:val="24"/>
                <w:szCs w:val="24"/>
                <w:lang w:eastAsia="en-US" w:bidi="en-US"/>
              </w:rPr>
              <w:t>подпрограмма «Развитие дополнительного  образования в области культуры и искусства» (далее – подпрограмма)</w:t>
            </w:r>
          </w:p>
        </w:tc>
      </w:tr>
      <w:tr w:rsidR="00277DB8" w:rsidRPr="005F5CBC" w:rsidTr="00277DB8">
        <w:trPr>
          <w:trHeight w:val="1024"/>
        </w:trPr>
        <w:tc>
          <w:tcPr>
            <w:tcW w:w="3780" w:type="dxa"/>
            <w:tcBorders>
              <w:top w:val="single" w:sz="4" w:space="0" w:color="auto"/>
              <w:left w:val="single" w:sz="4" w:space="0" w:color="auto"/>
              <w:bottom w:val="single" w:sz="4" w:space="0" w:color="auto"/>
              <w:right w:val="single" w:sz="4" w:space="0" w:color="auto"/>
            </w:tcBorders>
            <w:hideMark/>
          </w:tcPr>
          <w:p w:rsidR="00277DB8" w:rsidRPr="007235E8" w:rsidRDefault="00277DB8" w:rsidP="00277DB8">
            <w:pPr>
              <w:pStyle w:val="ConsPlusNormal"/>
              <w:widowControl/>
              <w:spacing w:line="276" w:lineRule="auto"/>
              <w:ind w:firstLine="0"/>
              <w:rPr>
                <w:rFonts w:ascii="Times New Roman" w:hAnsi="Times New Roman" w:cs="Times New Roman"/>
                <w:sz w:val="24"/>
                <w:szCs w:val="24"/>
                <w:lang w:eastAsia="en-US" w:bidi="en-US"/>
              </w:rPr>
            </w:pPr>
            <w:r w:rsidRPr="007235E8">
              <w:rPr>
                <w:rFonts w:ascii="Times New Roman" w:hAnsi="Times New Roman" w:cs="Times New Roman"/>
                <w:sz w:val="24"/>
                <w:szCs w:val="24"/>
                <w:lang w:eastAsia="en-US" w:bidi="en-US"/>
              </w:rPr>
              <w:t>Наименование муниципальной программы, в рамках которой реализуется подпрограмма</w:t>
            </w:r>
          </w:p>
        </w:tc>
        <w:tc>
          <w:tcPr>
            <w:tcW w:w="5688" w:type="dxa"/>
            <w:tcBorders>
              <w:top w:val="single" w:sz="4" w:space="0" w:color="auto"/>
              <w:left w:val="single" w:sz="4" w:space="0" w:color="auto"/>
              <w:bottom w:val="single" w:sz="4" w:space="0" w:color="auto"/>
              <w:right w:val="single" w:sz="4" w:space="0" w:color="auto"/>
            </w:tcBorders>
            <w:hideMark/>
          </w:tcPr>
          <w:p w:rsidR="00277DB8" w:rsidRPr="007235E8"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7235E8">
              <w:rPr>
                <w:rFonts w:ascii="Times New Roman" w:hAnsi="Times New Roman" w:cs="Times New Roman"/>
                <w:b w:val="0"/>
                <w:sz w:val="24"/>
                <w:szCs w:val="24"/>
                <w:lang w:eastAsia="en-US" w:bidi="en-US"/>
              </w:rPr>
              <w:t xml:space="preserve">муниципальной программы </w:t>
            </w:r>
          </w:p>
          <w:p w:rsidR="00277DB8" w:rsidRPr="007235E8"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7235E8">
              <w:rPr>
                <w:rFonts w:ascii="Times New Roman" w:hAnsi="Times New Roman" w:cs="Times New Roman"/>
                <w:b w:val="0"/>
                <w:sz w:val="24"/>
                <w:szCs w:val="24"/>
                <w:lang w:eastAsia="en-US" w:bidi="en-US"/>
              </w:rPr>
              <w:t xml:space="preserve">«Культура города Сосновоборска» </w:t>
            </w:r>
          </w:p>
          <w:p w:rsidR="00277DB8" w:rsidRPr="007235E8"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val="en-US" w:eastAsia="en-US" w:bidi="en-US"/>
              </w:rPr>
            </w:pPr>
            <w:r w:rsidRPr="007235E8">
              <w:rPr>
                <w:rFonts w:ascii="Times New Roman" w:hAnsi="Times New Roman" w:cs="Times New Roman"/>
                <w:b w:val="0"/>
                <w:sz w:val="24"/>
                <w:szCs w:val="24"/>
                <w:lang w:val="en-US" w:eastAsia="en-US" w:bidi="en-US"/>
              </w:rPr>
              <w:t>(далее – Программа)</w:t>
            </w:r>
          </w:p>
        </w:tc>
      </w:tr>
      <w:tr w:rsidR="00277DB8" w:rsidRPr="005F5CBC" w:rsidTr="00277DB8">
        <w:trPr>
          <w:trHeight w:val="343"/>
        </w:trPr>
        <w:tc>
          <w:tcPr>
            <w:tcW w:w="3780" w:type="dxa"/>
            <w:tcBorders>
              <w:top w:val="single" w:sz="4" w:space="0" w:color="auto"/>
              <w:left w:val="single" w:sz="4" w:space="0" w:color="auto"/>
              <w:bottom w:val="single" w:sz="4" w:space="0" w:color="auto"/>
              <w:right w:val="single" w:sz="4" w:space="0" w:color="auto"/>
            </w:tcBorders>
            <w:hideMark/>
          </w:tcPr>
          <w:p w:rsidR="00277DB8" w:rsidRPr="007235E8" w:rsidRDefault="00277DB8" w:rsidP="00277DB8">
            <w:pPr>
              <w:pStyle w:val="ConsPlusNormal"/>
              <w:widowControl/>
              <w:spacing w:line="276" w:lineRule="auto"/>
              <w:ind w:firstLine="0"/>
              <w:rPr>
                <w:rFonts w:ascii="Times New Roman" w:hAnsi="Times New Roman" w:cs="Times New Roman"/>
                <w:sz w:val="24"/>
                <w:szCs w:val="24"/>
                <w:lang w:val="en-US" w:eastAsia="en-US" w:bidi="en-US"/>
              </w:rPr>
            </w:pPr>
            <w:r w:rsidRPr="007235E8">
              <w:rPr>
                <w:rFonts w:ascii="Times New Roman" w:hAnsi="Times New Roman" w:cs="Times New Roman"/>
                <w:sz w:val="24"/>
                <w:szCs w:val="24"/>
                <w:lang w:val="en-US" w:eastAsia="en-US" w:bidi="en-US"/>
              </w:rPr>
              <w:t>Исполнитель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7235E8" w:rsidRDefault="00AD7BCA" w:rsidP="00AD7BCA">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7235E8">
              <w:rPr>
                <w:rFonts w:ascii="Times New Roman" w:hAnsi="Times New Roman" w:cs="Times New Roman"/>
                <w:b w:val="0"/>
                <w:sz w:val="24"/>
                <w:szCs w:val="24"/>
                <w:lang w:eastAsia="en-US" w:bidi="en-US"/>
              </w:rPr>
              <w:t>Управление культуры, спорта, туризма и молодежной политики администрации г.</w:t>
            </w:r>
            <w:r w:rsidR="00702F69">
              <w:rPr>
                <w:rFonts w:ascii="Times New Roman" w:hAnsi="Times New Roman" w:cs="Times New Roman"/>
                <w:b w:val="0"/>
                <w:sz w:val="24"/>
                <w:szCs w:val="24"/>
                <w:lang w:eastAsia="en-US" w:bidi="en-US"/>
              </w:rPr>
              <w:t xml:space="preserve"> </w:t>
            </w:r>
            <w:r w:rsidRPr="007235E8">
              <w:rPr>
                <w:rFonts w:ascii="Times New Roman" w:hAnsi="Times New Roman" w:cs="Times New Roman"/>
                <w:b w:val="0"/>
                <w:sz w:val="24"/>
                <w:szCs w:val="24"/>
                <w:lang w:eastAsia="en-US" w:bidi="en-US"/>
              </w:rPr>
              <w:t>Сосновоборска</w:t>
            </w:r>
          </w:p>
        </w:tc>
      </w:tr>
      <w:tr w:rsidR="00277DB8" w:rsidRPr="005F5CBC" w:rsidTr="00277DB8">
        <w:trPr>
          <w:trHeight w:val="703"/>
        </w:trPr>
        <w:tc>
          <w:tcPr>
            <w:tcW w:w="3780" w:type="dxa"/>
            <w:tcBorders>
              <w:top w:val="single" w:sz="4" w:space="0" w:color="auto"/>
              <w:left w:val="single" w:sz="4" w:space="0" w:color="auto"/>
              <w:bottom w:val="single" w:sz="4" w:space="0" w:color="auto"/>
              <w:right w:val="single" w:sz="4" w:space="0" w:color="auto"/>
            </w:tcBorders>
            <w:hideMark/>
          </w:tcPr>
          <w:p w:rsidR="00277DB8" w:rsidRPr="007235E8" w:rsidRDefault="00277DB8" w:rsidP="00277DB8">
            <w:pPr>
              <w:pStyle w:val="ConsPlusNormal"/>
              <w:widowControl/>
              <w:spacing w:line="276" w:lineRule="auto"/>
              <w:ind w:firstLine="0"/>
              <w:rPr>
                <w:rFonts w:ascii="Times New Roman" w:hAnsi="Times New Roman" w:cs="Times New Roman"/>
                <w:sz w:val="24"/>
                <w:szCs w:val="24"/>
                <w:lang w:val="en-US" w:eastAsia="en-US" w:bidi="en-US"/>
              </w:rPr>
            </w:pPr>
            <w:r w:rsidRPr="007235E8">
              <w:rPr>
                <w:rFonts w:ascii="Times New Roman" w:hAnsi="Times New Roman" w:cs="Times New Roman"/>
                <w:sz w:val="24"/>
                <w:szCs w:val="24"/>
                <w:lang w:val="en-US" w:eastAsia="en-US" w:bidi="en-US"/>
              </w:rPr>
              <w:t>Исполнитель мероприятий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7235E8" w:rsidRDefault="00AD7BCA"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7235E8">
              <w:rPr>
                <w:rFonts w:ascii="Times New Roman" w:hAnsi="Times New Roman" w:cs="Times New Roman"/>
                <w:b w:val="0"/>
                <w:sz w:val="24"/>
                <w:szCs w:val="24"/>
                <w:lang w:eastAsia="en-US" w:bidi="en-US"/>
              </w:rPr>
              <w:t>Управление культуры, спорта, туризма и молодежной политики администрации г.Сосновоборска</w:t>
            </w:r>
          </w:p>
        </w:tc>
      </w:tr>
      <w:tr w:rsidR="00277DB8" w:rsidRPr="005F5CBC" w:rsidTr="00277DB8">
        <w:trPr>
          <w:trHeight w:val="1394"/>
        </w:trPr>
        <w:tc>
          <w:tcPr>
            <w:tcW w:w="3780" w:type="dxa"/>
            <w:tcBorders>
              <w:top w:val="single" w:sz="4" w:space="0" w:color="auto"/>
              <w:left w:val="single" w:sz="4" w:space="0" w:color="auto"/>
              <w:bottom w:val="single" w:sz="4" w:space="0" w:color="auto"/>
              <w:right w:val="single" w:sz="4" w:space="0" w:color="auto"/>
            </w:tcBorders>
          </w:tcPr>
          <w:p w:rsidR="00277DB8" w:rsidRPr="007235E8" w:rsidRDefault="00277DB8" w:rsidP="00277DB8">
            <w:pPr>
              <w:pStyle w:val="ConsPlusNormal"/>
              <w:widowControl/>
              <w:spacing w:line="276" w:lineRule="auto"/>
              <w:ind w:firstLine="0"/>
              <w:rPr>
                <w:rFonts w:ascii="Times New Roman" w:hAnsi="Times New Roman" w:cs="Times New Roman"/>
                <w:sz w:val="24"/>
                <w:szCs w:val="24"/>
                <w:lang w:val="en-US" w:eastAsia="en-US" w:bidi="en-US"/>
              </w:rPr>
            </w:pPr>
            <w:r w:rsidRPr="007235E8">
              <w:rPr>
                <w:rFonts w:ascii="Times New Roman" w:hAnsi="Times New Roman" w:cs="Times New Roman"/>
                <w:sz w:val="24"/>
                <w:szCs w:val="24"/>
                <w:lang w:val="en-US" w:eastAsia="en-US" w:bidi="en-US"/>
              </w:rPr>
              <w:t>Цель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7235E8"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7235E8">
              <w:rPr>
                <w:rFonts w:ascii="Times New Roman" w:hAnsi="Times New Roman" w:cs="Times New Roman"/>
                <w:b w:val="0"/>
                <w:sz w:val="24"/>
                <w:szCs w:val="24"/>
                <w:lang w:eastAsia="en-US" w:bidi="en-US"/>
              </w:rPr>
              <w:t>создание условий для развития образовательных учреждений дополнительного образования детей в области культуры и искусства на территории г. Сосновоборска</w:t>
            </w:r>
          </w:p>
        </w:tc>
      </w:tr>
      <w:tr w:rsidR="00277DB8" w:rsidRPr="005F5CBC" w:rsidTr="00277DB8">
        <w:trPr>
          <w:trHeight w:val="2957"/>
        </w:trPr>
        <w:tc>
          <w:tcPr>
            <w:tcW w:w="3780" w:type="dxa"/>
            <w:tcBorders>
              <w:top w:val="single" w:sz="4" w:space="0" w:color="auto"/>
              <w:left w:val="single" w:sz="4" w:space="0" w:color="auto"/>
              <w:bottom w:val="single" w:sz="4" w:space="0" w:color="auto"/>
              <w:right w:val="single" w:sz="4" w:space="0" w:color="auto"/>
            </w:tcBorders>
            <w:hideMark/>
          </w:tcPr>
          <w:p w:rsidR="00277DB8" w:rsidRPr="007235E8" w:rsidRDefault="00277DB8" w:rsidP="00277DB8">
            <w:pPr>
              <w:pStyle w:val="ConsPlusNormal"/>
              <w:widowControl/>
              <w:spacing w:line="276" w:lineRule="auto"/>
              <w:ind w:firstLine="0"/>
              <w:rPr>
                <w:rFonts w:ascii="Times New Roman" w:hAnsi="Times New Roman" w:cs="Times New Roman"/>
                <w:sz w:val="24"/>
                <w:szCs w:val="24"/>
                <w:lang w:val="en-US" w:eastAsia="en-US" w:bidi="en-US"/>
              </w:rPr>
            </w:pPr>
            <w:r w:rsidRPr="007235E8">
              <w:rPr>
                <w:rFonts w:ascii="Times New Roman" w:hAnsi="Times New Roman" w:cs="Times New Roman"/>
                <w:sz w:val="24"/>
                <w:szCs w:val="24"/>
                <w:lang w:val="en-US" w:eastAsia="en-US" w:bidi="en-US"/>
              </w:rPr>
              <w:t xml:space="preserve">Задачи подпрограммы </w:t>
            </w:r>
          </w:p>
        </w:tc>
        <w:tc>
          <w:tcPr>
            <w:tcW w:w="5688" w:type="dxa"/>
            <w:tcBorders>
              <w:top w:val="single" w:sz="4" w:space="0" w:color="auto"/>
              <w:left w:val="single" w:sz="4" w:space="0" w:color="auto"/>
              <w:bottom w:val="single" w:sz="4" w:space="0" w:color="auto"/>
              <w:right w:val="single" w:sz="4" w:space="0" w:color="auto"/>
            </w:tcBorders>
            <w:hideMark/>
          </w:tcPr>
          <w:p w:rsidR="00277DB8" w:rsidRPr="007235E8" w:rsidRDefault="00277DB8" w:rsidP="00277DB8">
            <w:pPr>
              <w:spacing w:after="0"/>
              <w:rPr>
                <w:rFonts w:ascii="Times New Roman" w:hAnsi="Times New Roman" w:cs="Times New Roman"/>
                <w:sz w:val="24"/>
                <w:szCs w:val="24"/>
                <w:lang w:eastAsia="en-US" w:bidi="en-US"/>
              </w:rPr>
            </w:pPr>
            <w:r w:rsidRPr="007235E8">
              <w:rPr>
                <w:rFonts w:ascii="Times New Roman" w:hAnsi="Times New Roman" w:cs="Times New Roman"/>
                <w:sz w:val="24"/>
                <w:szCs w:val="24"/>
                <w:lang w:eastAsia="en-US" w:bidi="en-US"/>
              </w:rPr>
              <w:t>задача 1. «Организация предоставления дополнительного образования детей в области культуры и искусства»;</w:t>
            </w:r>
          </w:p>
          <w:p w:rsidR="00277DB8" w:rsidRPr="007235E8" w:rsidRDefault="00277DB8" w:rsidP="00277DB8">
            <w:pPr>
              <w:spacing w:after="0"/>
              <w:rPr>
                <w:rFonts w:ascii="Times New Roman" w:hAnsi="Times New Roman" w:cs="Times New Roman"/>
                <w:sz w:val="24"/>
                <w:szCs w:val="24"/>
                <w:lang w:eastAsia="en-US" w:bidi="en-US"/>
              </w:rPr>
            </w:pPr>
            <w:r w:rsidRPr="007235E8">
              <w:rPr>
                <w:rFonts w:ascii="Times New Roman" w:hAnsi="Times New Roman" w:cs="Times New Roman"/>
                <w:sz w:val="24"/>
                <w:szCs w:val="24"/>
                <w:lang w:eastAsia="en-US" w:bidi="en-US"/>
              </w:rPr>
              <w:t>задача 2. «Реализация творческих инициатив населения, творческих союзов и организаций культуры»;</w:t>
            </w:r>
          </w:p>
          <w:p w:rsidR="00277DB8" w:rsidRPr="007235E8" w:rsidRDefault="00277DB8" w:rsidP="00277DB8">
            <w:pPr>
              <w:spacing w:after="0"/>
              <w:rPr>
                <w:rFonts w:ascii="Times New Roman" w:hAnsi="Times New Roman" w:cs="Times New Roman"/>
                <w:sz w:val="24"/>
                <w:szCs w:val="24"/>
                <w:lang w:eastAsia="en-US" w:bidi="en-US"/>
              </w:rPr>
            </w:pPr>
            <w:r w:rsidRPr="007235E8">
              <w:rPr>
                <w:rFonts w:ascii="Times New Roman" w:hAnsi="Times New Roman" w:cs="Times New Roman"/>
                <w:sz w:val="24"/>
                <w:szCs w:val="24"/>
                <w:lang w:eastAsia="en-US" w:bidi="en-US"/>
              </w:rPr>
              <w:t>задача 3. «Создание безопасных комфортных условий функционирования муниципальных учреждений культуры».</w:t>
            </w:r>
          </w:p>
        </w:tc>
      </w:tr>
      <w:tr w:rsidR="00277DB8" w:rsidRPr="005F5CBC" w:rsidTr="00EA0ADD">
        <w:trPr>
          <w:trHeight w:val="280"/>
        </w:trPr>
        <w:tc>
          <w:tcPr>
            <w:tcW w:w="3780" w:type="dxa"/>
            <w:tcBorders>
              <w:top w:val="single" w:sz="4" w:space="0" w:color="auto"/>
              <w:left w:val="single" w:sz="4" w:space="0" w:color="auto"/>
              <w:bottom w:val="single" w:sz="4" w:space="0" w:color="auto"/>
              <w:right w:val="single" w:sz="4" w:space="0" w:color="auto"/>
            </w:tcBorders>
            <w:hideMark/>
          </w:tcPr>
          <w:p w:rsidR="00277DB8" w:rsidRPr="007235E8" w:rsidRDefault="00277DB8" w:rsidP="00277DB8">
            <w:pPr>
              <w:pStyle w:val="ConsPlusCell"/>
              <w:spacing w:line="276" w:lineRule="auto"/>
              <w:rPr>
                <w:lang w:val="en-US" w:eastAsia="en-US" w:bidi="en-US"/>
              </w:rPr>
            </w:pPr>
            <w:r w:rsidRPr="007235E8">
              <w:rPr>
                <w:lang w:val="en-US" w:eastAsia="en-US" w:bidi="en-US"/>
              </w:rPr>
              <w:t xml:space="preserve">Целевые индикаторы подпрограммы </w:t>
            </w:r>
          </w:p>
        </w:tc>
        <w:tc>
          <w:tcPr>
            <w:tcW w:w="5688" w:type="dxa"/>
            <w:tcBorders>
              <w:top w:val="single" w:sz="4" w:space="0" w:color="auto"/>
              <w:left w:val="single" w:sz="4" w:space="0" w:color="auto"/>
              <w:bottom w:val="single" w:sz="4" w:space="0" w:color="auto"/>
              <w:right w:val="single" w:sz="4" w:space="0" w:color="auto"/>
            </w:tcBorders>
            <w:hideMark/>
          </w:tcPr>
          <w:p w:rsidR="00541D7C" w:rsidRPr="00541D7C" w:rsidRDefault="00541D7C" w:rsidP="00EA0ADD">
            <w:pPr>
              <w:spacing w:after="0" w:line="240" w:lineRule="atLeast"/>
              <w:ind w:firstLine="48"/>
              <w:jc w:val="both"/>
              <w:rPr>
                <w:rFonts w:ascii="Times New Roman" w:hAnsi="Times New Roman" w:cs="Times New Roman"/>
                <w:bCs/>
                <w:sz w:val="24"/>
                <w:szCs w:val="24"/>
              </w:rPr>
            </w:pPr>
            <w:r w:rsidRPr="000E4D8F">
              <w:rPr>
                <w:rFonts w:ascii="Times New Roman" w:hAnsi="Times New Roman" w:cs="Times New Roman"/>
                <w:bCs/>
                <w:sz w:val="24"/>
                <w:szCs w:val="24"/>
              </w:rPr>
              <w:t xml:space="preserve">доля </w:t>
            </w:r>
            <w:r w:rsidR="003D4D98">
              <w:rPr>
                <w:rFonts w:ascii="Times New Roman" w:hAnsi="Times New Roman" w:cs="Times New Roman"/>
                <w:bCs/>
                <w:sz w:val="24"/>
                <w:szCs w:val="24"/>
              </w:rPr>
              <w:t>детей</w:t>
            </w:r>
            <w:r w:rsidRPr="000E4D8F">
              <w:rPr>
                <w:rFonts w:ascii="Times New Roman" w:hAnsi="Times New Roman" w:cs="Times New Roman"/>
                <w:bCs/>
                <w:sz w:val="24"/>
                <w:szCs w:val="24"/>
              </w:rPr>
              <w:t xml:space="preserve">, </w:t>
            </w:r>
            <w:r>
              <w:rPr>
                <w:rFonts w:ascii="Times New Roman" w:hAnsi="Times New Roman" w:cs="Times New Roman"/>
                <w:bCs/>
                <w:sz w:val="24"/>
                <w:szCs w:val="24"/>
              </w:rPr>
              <w:t>осваивающих</w:t>
            </w:r>
            <w:r w:rsidRPr="000E4D8F">
              <w:rPr>
                <w:rFonts w:ascii="Times New Roman" w:hAnsi="Times New Roman" w:cs="Times New Roman"/>
                <w:bCs/>
                <w:sz w:val="24"/>
                <w:szCs w:val="24"/>
              </w:rPr>
              <w:t xml:space="preserve"> </w:t>
            </w:r>
            <w:r>
              <w:rPr>
                <w:rFonts w:ascii="Times New Roman" w:hAnsi="Times New Roman" w:cs="Times New Roman"/>
                <w:bCs/>
                <w:sz w:val="24"/>
                <w:szCs w:val="24"/>
              </w:rPr>
              <w:t>дополнительные о</w:t>
            </w:r>
            <w:r w:rsidRPr="000E4D8F">
              <w:rPr>
                <w:rFonts w:ascii="Times New Roman" w:hAnsi="Times New Roman" w:cs="Times New Roman"/>
                <w:bCs/>
                <w:sz w:val="24"/>
                <w:szCs w:val="24"/>
              </w:rPr>
              <w:t>бщеобразовательны</w:t>
            </w:r>
            <w:r>
              <w:rPr>
                <w:rFonts w:ascii="Times New Roman" w:hAnsi="Times New Roman" w:cs="Times New Roman"/>
                <w:bCs/>
                <w:sz w:val="24"/>
                <w:szCs w:val="24"/>
              </w:rPr>
              <w:t>е предпрофессиональные</w:t>
            </w:r>
            <w:r w:rsidRPr="000E4D8F">
              <w:rPr>
                <w:rFonts w:ascii="Times New Roman" w:hAnsi="Times New Roman" w:cs="Times New Roman"/>
                <w:bCs/>
                <w:sz w:val="24"/>
                <w:szCs w:val="24"/>
              </w:rPr>
              <w:t xml:space="preserve"> программ</w:t>
            </w:r>
            <w:r>
              <w:rPr>
                <w:rFonts w:ascii="Times New Roman" w:hAnsi="Times New Roman" w:cs="Times New Roman"/>
                <w:bCs/>
                <w:sz w:val="24"/>
                <w:szCs w:val="24"/>
              </w:rPr>
              <w:t>ы</w:t>
            </w:r>
            <w:r w:rsidRPr="000E4D8F">
              <w:rPr>
                <w:rFonts w:ascii="Times New Roman" w:hAnsi="Times New Roman" w:cs="Times New Roman"/>
                <w:bCs/>
                <w:sz w:val="24"/>
                <w:szCs w:val="24"/>
              </w:rPr>
              <w:t xml:space="preserve"> в области искусств;</w:t>
            </w:r>
          </w:p>
          <w:p w:rsidR="00541D7C" w:rsidRPr="000E4D8F" w:rsidRDefault="00541D7C" w:rsidP="00EA0ADD">
            <w:pPr>
              <w:spacing w:after="0" w:line="240" w:lineRule="atLeast"/>
              <w:ind w:firstLine="48"/>
              <w:jc w:val="both"/>
              <w:rPr>
                <w:rFonts w:ascii="Times New Roman" w:hAnsi="Times New Roman" w:cs="Times New Roman"/>
                <w:bCs/>
                <w:sz w:val="24"/>
                <w:szCs w:val="24"/>
              </w:rPr>
            </w:pPr>
            <w:r w:rsidRPr="000E4D8F">
              <w:rPr>
                <w:rFonts w:ascii="Times New Roman" w:hAnsi="Times New Roman" w:cs="Times New Roman"/>
                <w:bCs/>
                <w:sz w:val="24"/>
                <w:szCs w:val="24"/>
              </w:rPr>
              <w:t>количество детей, обучающихся в образовательных учреждениях дополнительного образования детей в области культуры и искусства;</w:t>
            </w:r>
          </w:p>
          <w:p w:rsidR="00277DB8" w:rsidRPr="00EA0ADD" w:rsidRDefault="00541D7C" w:rsidP="00EA0ADD">
            <w:pPr>
              <w:spacing w:after="0"/>
              <w:ind w:firstLine="48"/>
              <w:jc w:val="both"/>
              <w:rPr>
                <w:rFonts w:ascii="Times New Roman" w:hAnsi="Times New Roman" w:cs="Times New Roman"/>
                <w:bCs/>
                <w:sz w:val="24"/>
                <w:szCs w:val="24"/>
              </w:rPr>
            </w:pPr>
            <w:r w:rsidRPr="000E4D8F">
              <w:rPr>
                <w:rFonts w:ascii="Times New Roman" w:hAnsi="Times New Roman" w:cs="Times New Roman"/>
                <w:bCs/>
                <w:sz w:val="24"/>
                <w:szCs w:val="24"/>
              </w:rPr>
              <w:t>количество обучающихся, принимающих участие в региональных и межрегиональных конкурсах</w:t>
            </w:r>
            <w:r w:rsidR="00EA0ADD">
              <w:rPr>
                <w:rFonts w:ascii="Times New Roman" w:hAnsi="Times New Roman" w:cs="Times New Roman"/>
                <w:bCs/>
                <w:sz w:val="24"/>
                <w:szCs w:val="24"/>
              </w:rPr>
              <w:t xml:space="preserve"> входящих  в состав перспективной группы</w:t>
            </w:r>
            <w:r w:rsidRPr="000E4D8F">
              <w:rPr>
                <w:rFonts w:ascii="Times New Roman" w:hAnsi="Times New Roman" w:cs="Times New Roman"/>
                <w:bCs/>
                <w:sz w:val="24"/>
                <w:szCs w:val="24"/>
              </w:rPr>
              <w:t>.</w:t>
            </w:r>
          </w:p>
        </w:tc>
      </w:tr>
      <w:tr w:rsidR="00277DB8" w:rsidRPr="005F5CBC"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7235E8" w:rsidRDefault="00277DB8" w:rsidP="00277DB8">
            <w:pPr>
              <w:pStyle w:val="ConsPlusCell"/>
              <w:spacing w:line="276" w:lineRule="auto"/>
              <w:rPr>
                <w:lang w:val="en-US" w:eastAsia="en-US" w:bidi="en-US"/>
              </w:rPr>
            </w:pPr>
            <w:r w:rsidRPr="007235E8">
              <w:rPr>
                <w:lang w:val="en-US" w:eastAsia="en-US" w:bidi="en-US"/>
              </w:rPr>
              <w:t>Сроки реализации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7235E8" w:rsidRDefault="00277DB8" w:rsidP="00693721">
            <w:pPr>
              <w:pStyle w:val="ConsPlusCell"/>
              <w:spacing w:line="276" w:lineRule="auto"/>
              <w:rPr>
                <w:lang w:val="en-US" w:eastAsia="en-US" w:bidi="en-US"/>
              </w:rPr>
            </w:pPr>
            <w:r w:rsidRPr="007235E8">
              <w:rPr>
                <w:lang w:val="en-US" w:eastAsia="en-US" w:bidi="en-US"/>
              </w:rPr>
              <w:t>20</w:t>
            </w:r>
            <w:r w:rsidR="003F62E9" w:rsidRPr="007235E8">
              <w:rPr>
                <w:lang w:eastAsia="en-US" w:bidi="en-US"/>
              </w:rPr>
              <w:t>2</w:t>
            </w:r>
            <w:r w:rsidR="00693721">
              <w:rPr>
                <w:lang w:eastAsia="en-US" w:bidi="en-US"/>
              </w:rPr>
              <w:t>2</w:t>
            </w:r>
            <w:r w:rsidRPr="007235E8">
              <w:rPr>
                <w:lang w:val="en-US" w:eastAsia="en-US" w:bidi="en-US"/>
              </w:rPr>
              <w:t xml:space="preserve"> – 20</w:t>
            </w:r>
            <w:r w:rsidR="003F62E9" w:rsidRPr="007235E8">
              <w:rPr>
                <w:lang w:eastAsia="en-US" w:bidi="en-US"/>
              </w:rPr>
              <w:t>2</w:t>
            </w:r>
            <w:r w:rsidR="00693721">
              <w:rPr>
                <w:lang w:eastAsia="en-US" w:bidi="en-US"/>
              </w:rPr>
              <w:t>4</w:t>
            </w:r>
            <w:r w:rsidRPr="007235E8">
              <w:rPr>
                <w:lang w:val="en-US" w:eastAsia="en-US" w:bidi="en-US"/>
              </w:rPr>
              <w:t xml:space="preserve"> годы</w:t>
            </w:r>
          </w:p>
        </w:tc>
      </w:tr>
      <w:tr w:rsidR="00277DB8" w:rsidRPr="005F5CBC"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7235E8" w:rsidRDefault="00277DB8" w:rsidP="00277DB8">
            <w:pPr>
              <w:pStyle w:val="ConsPlusCell"/>
              <w:spacing w:line="276" w:lineRule="auto"/>
              <w:rPr>
                <w:lang w:eastAsia="en-US" w:bidi="en-US"/>
              </w:rPr>
            </w:pPr>
            <w:r w:rsidRPr="007235E8">
              <w:rPr>
                <w:lang w:eastAsia="en-US" w:bidi="en-US"/>
              </w:rPr>
              <w:t xml:space="preserve">Объемы и источники финансирования подпрограммы </w:t>
            </w:r>
          </w:p>
        </w:tc>
        <w:tc>
          <w:tcPr>
            <w:tcW w:w="5688" w:type="dxa"/>
            <w:tcBorders>
              <w:top w:val="single" w:sz="4" w:space="0" w:color="auto"/>
              <w:left w:val="single" w:sz="4" w:space="0" w:color="auto"/>
              <w:bottom w:val="single" w:sz="4" w:space="0" w:color="auto"/>
              <w:right w:val="single" w:sz="4" w:space="0" w:color="auto"/>
            </w:tcBorders>
            <w:hideMark/>
          </w:tcPr>
          <w:p w:rsidR="00277DB8" w:rsidRPr="007235E8" w:rsidRDefault="00277DB8" w:rsidP="00277DB8">
            <w:pPr>
              <w:spacing w:after="0" w:line="233" w:lineRule="auto"/>
              <w:ind w:right="-104"/>
              <w:rPr>
                <w:rFonts w:ascii="Times New Roman" w:hAnsi="Times New Roman" w:cs="Times New Roman"/>
                <w:sz w:val="24"/>
                <w:szCs w:val="24"/>
              </w:rPr>
            </w:pPr>
            <w:r w:rsidRPr="007235E8">
              <w:rPr>
                <w:rFonts w:ascii="Times New Roman" w:hAnsi="Times New Roman" w:cs="Times New Roman"/>
                <w:sz w:val="24"/>
                <w:szCs w:val="24"/>
              </w:rPr>
              <w:t xml:space="preserve">Общий объем финансирования подпрограммы – </w:t>
            </w:r>
            <w:r w:rsidR="00E3057B">
              <w:rPr>
                <w:rFonts w:ascii="Times New Roman" w:hAnsi="Times New Roman" w:cs="Times New Roman"/>
                <w:sz w:val="24"/>
                <w:szCs w:val="24"/>
              </w:rPr>
              <w:t>63 262,50</w:t>
            </w:r>
            <w:r w:rsidRPr="007235E8">
              <w:rPr>
                <w:rFonts w:ascii="Times New Roman" w:hAnsi="Times New Roman" w:cs="Times New Roman"/>
                <w:sz w:val="24"/>
                <w:szCs w:val="24"/>
              </w:rPr>
              <w:t xml:space="preserve">  тыс. руб., в том числе по годам: </w:t>
            </w:r>
          </w:p>
          <w:p w:rsidR="00277DB8" w:rsidRPr="007235E8" w:rsidRDefault="00277DB8" w:rsidP="00277DB8">
            <w:pPr>
              <w:spacing w:after="0" w:line="233" w:lineRule="auto"/>
              <w:rPr>
                <w:rFonts w:ascii="Times New Roman" w:hAnsi="Times New Roman" w:cs="Times New Roman"/>
                <w:sz w:val="24"/>
                <w:szCs w:val="24"/>
              </w:rPr>
            </w:pPr>
            <w:r w:rsidRPr="007235E8">
              <w:rPr>
                <w:rFonts w:ascii="Times New Roman" w:hAnsi="Times New Roman" w:cs="Times New Roman"/>
                <w:sz w:val="24"/>
                <w:szCs w:val="24"/>
              </w:rPr>
              <w:t>20</w:t>
            </w:r>
            <w:r w:rsidR="003F62E9" w:rsidRPr="007235E8">
              <w:rPr>
                <w:rFonts w:ascii="Times New Roman" w:hAnsi="Times New Roman" w:cs="Times New Roman"/>
                <w:sz w:val="24"/>
                <w:szCs w:val="24"/>
              </w:rPr>
              <w:t>2</w:t>
            </w:r>
            <w:r w:rsidR="001C084D">
              <w:rPr>
                <w:rFonts w:ascii="Times New Roman" w:hAnsi="Times New Roman" w:cs="Times New Roman"/>
                <w:sz w:val="24"/>
                <w:szCs w:val="24"/>
              </w:rPr>
              <w:t>2</w:t>
            </w:r>
            <w:r w:rsidR="003B2265" w:rsidRPr="007235E8">
              <w:rPr>
                <w:rFonts w:ascii="Times New Roman" w:hAnsi="Times New Roman" w:cs="Times New Roman"/>
                <w:sz w:val="24"/>
                <w:szCs w:val="24"/>
              </w:rPr>
              <w:t xml:space="preserve"> </w:t>
            </w:r>
            <w:r w:rsidRPr="007235E8">
              <w:rPr>
                <w:rFonts w:ascii="Times New Roman" w:hAnsi="Times New Roman" w:cs="Times New Roman"/>
                <w:sz w:val="24"/>
                <w:szCs w:val="24"/>
              </w:rPr>
              <w:t xml:space="preserve">год – </w:t>
            </w:r>
            <w:r w:rsidR="00E3057B">
              <w:rPr>
                <w:rFonts w:ascii="Times New Roman" w:hAnsi="Times New Roman" w:cs="Times New Roman"/>
                <w:sz w:val="24"/>
                <w:szCs w:val="24"/>
              </w:rPr>
              <w:t>21 087,50</w:t>
            </w:r>
            <w:r w:rsidRPr="007235E8">
              <w:rPr>
                <w:rFonts w:ascii="Times New Roman" w:hAnsi="Times New Roman" w:cs="Times New Roman"/>
                <w:sz w:val="24"/>
                <w:szCs w:val="24"/>
              </w:rPr>
              <w:t xml:space="preserve"> тыс. руб.;</w:t>
            </w:r>
          </w:p>
          <w:p w:rsidR="00277DB8" w:rsidRPr="007235E8" w:rsidRDefault="00277DB8" w:rsidP="00277DB8">
            <w:pPr>
              <w:spacing w:after="0" w:line="233" w:lineRule="auto"/>
              <w:rPr>
                <w:rFonts w:ascii="Times New Roman" w:hAnsi="Times New Roman" w:cs="Times New Roman"/>
                <w:sz w:val="24"/>
                <w:szCs w:val="24"/>
              </w:rPr>
            </w:pPr>
            <w:r w:rsidRPr="007235E8">
              <w:rPr>
                <w:rFonts w:ascii="Times New Roman" w:hAnsi="Times New Roman" w:cs="Times New Roman"/>
                <w:sz w:val="24"/>
                <w:szCs w:val="24"/>
              </w:rPr>
              <w:t>20</w:t>
            </w:r>
            <w:r w:rsidR="007235E8" w:rsidRPr="007235E8">
              <w:rPr>
                <w:rFonts w:ascii="Times New Roman" w:hAnsi="Times New Roman" w:cs="Times New Roman"/>
                <w:sz w:val="24"/>
                <w:szCs w:val="24"/>
              </w:rPr>
              <w:t>2</w:t>
            </w:r>
            <w:r w:rsidR="001C084D">
              <w:rPr>
                <w:rFonts w:ascii="Times New Roman" w:hAnsi="Times New Roman" w:cs="Times New Roman"/>
                <w:sz w:val="24"/>
                <w:szCs w:val="24"/>
              </w:rPr>
              <w:t>3</w:t>
            </w:r>
            <w:r w:rsidRPr="007235E8">
              <w:rPr>
                <w:rFonts w:ascii="Times New Roman" w:hAnsi="Times New Roman" w:cs="Times New Roman"/>
                <w:sz w:val="24"/>
                <w:szCs w:val="24"/>
              </w:rPr>
              <w:t xml:space="preserve"> год – </w:t>
            </w:r>
            <w:r w:rsidR="00E3057B">
              <w:rPr>
                <w:rFonts w:ascii="Times New Roman" w:hAnsi="Times New Roman" w:cs="Times New Roman"/>
                <w:sz w:val="24"/>
                <w:szCs w:val="24"/>
              </w:rPr>
              <w:t>21 087,50</w:t>
            </w:r>
            <w:r w:rsidR="00FF40DD" w:rsidRPr="007235E8">
              <w:rPr>
                <w:rFonts w:ascii="Times New Roman" w:hAnsi="Times New Roman" w:cs="Times New Roman"/>
                <w:sz w:val="24"/>
                <w:szCs w:val="24"/>
              </w:rPr>
              <w:t xml:space="preserve"> </w:t>
            </w:r>
            <w:r w:rsidRPr="007235E8">
              <w:rPr>
                <w:rFonts w:ascii="Times New Roman" w:hAnsi="Times New Roman" w:cs="Times New Roman"/>
                <w:sz w:val="24"/>
                <w:szCs w:val="24"/>
              </w:rPr>
              <w:t>тыс. руб.;</w:t>
            </w:r>
          </w:p>
          <w:p w:rsidR="00277DB8" w:rsidRPr="007235E8" w:rsidRDefault="00277DB8" w:rsidP="00277DB8">
            <w:pPr>
              <w:spacing w:after="0" w:line="233" w:lineRule="auto"/>
              <w:rPr>
                <w:rFonts w:ascii="Times New Roman" w:hAnsi="Times New Roman" w:cs="Times New Roman"/>
                <w:sz w:val="24"/>
                <w:szCs w:val="24"/>
              </w:rPr>
            </w:pPr>
            <w:r w:rsidRPr="007235E8">
              <w:rPr>
                <w:rFonts w:ascii="Times New Roman" w:hAnsi="Times New Roman" w:cs="Times New Roman"/>
                <w:sz w:val="24"/>
                <w:szCs w:val="24"/>
              </w:rPr>
              <w:t>202</w:t>
            </w:r>
            <w:r w:rsidR="001C084D">
              <w:rPr>
                <w:rFonts w:ascii="Times New Roman" w:hAnsi="Times New Roman" w:cs="Times New Roman"/>
                <w:sz w:val="24"/>
                <w:szCs w:val="24"/>
              </w:rPr>
              <w:t>4</w:t>
            </w:r>
            <w:r w:rsidRPr="007235E8">
              <w:rPr>
                <w:rFonts w:ascii="Times New Roman" w:hAnsi="Times New Roman" w:cs="Times New Roman"/>
                <w:sz w:val="24"/>
                <w:szCs w:val="24"/>
              </w:rPr>
              <w:t xml:space="preserve"> год – </w:t>
            </w:r>
            <w:r w:rsidR="00E3057B">
              <w:rPr>
                <w:rFonts w:ascii="Times New Roman" w:hAnsi="Times New Roman" w:cs="Times New Roman"/>
                <w:sz w:val="24"/>
                <w:szCs w:val="24"/>
              </w:rPr>
              <w:t>21 087,50</w:t>
            </w:r>
            <w:r w:rsidRPr="007235E8">
              <w:rPr>
                <w:rFonts w:ascii="Times New Roman" w:hAnsi="Times New Roman" w:cs="Times New Roman"/>
                <w:sz w:val="24"/>
                <w:szCs w:val="24"/>
              </w:rPr>
              <w:t>тыс. руб.</w:t>
            </w:r>
          </w:p>
          <w:p w:rsidR="003B2265" w:rsidRPr="007235E8" w:rsidRDefault="003B2265" w:rsidP="003B2265">
            <w:pPr>
              <w:widowControl w:val="0"/>
              <w:autoSpaceDE w:val="0"/>
              <w:autoSpaceDN w:val="0"/>
              <w:adjustRightInd w:val="0"/>
              <w:spacing w:after="0"/>
              <w:jc w:val="both"/>
              <w:rPr>
                <w:rFonts w:ascii="Times New Roman" w:hAnsi="Times New Roman" w:cs="Times New Roman"/>
                <w:sz w:val="24"/>
                <w:szCs w:val="24"/>
              </w:rPr>
            </w:pPr>
            <w:r w:rsidRPr="007235E8">
              <w:rPr>
                <w:rFonts w:ascii="Times New Roman" w:hAnsi="Times New Roman" w:cs="Times New Roman"/>
                <w:sz w:val="24"/>
                <w:szCs w:val="24"/>
              </w:rPr>
              <w:t>Общий объем финансирования за счет средств федерального бюджета – 0,00 тыс. руб., из них по годам:</w:t>
            </w:r>
          </w:p>
          <w:p w:rsidR="003B2265" w:rsidRPr="007235E8" w:rsidRDefault="003B2265" w:rsidP="003B2265">
            <w:pPr>
              <w:widowControl w:val="0"/>
              <w:autoSpaceDE w:val="0"/>
              <w:autoSpaceDN w:val="0"/>
              <w:adjustRightInd w:val="0"/>
              <w:spacing w:after="0"/>
              <w:jc w:val="both"/>
              <w:rPr>
                <w:rFonts w:ascii="Times New Roman" w:hAnsi="Times New Roman" w:cs="Times New Roman"/>
                <w:sz w:val="24"/>
                <w:szCs w:val="24"/>
              </w:rPr>
            </w:pPr>
            <w:r w:rsidRPr="007235E8">
              <w:rPr>
                <w:rFonts w:ascii="Times New Roman" w:hAnsi="Times New Roman" w:cs="Times New Roman"/>
                <w:sz w:val="24"/>
                <w:szCs w:val="24"/>
              </w:rPr>
              <w:t>20</w:t>
            </w:r>
            <w:r w:rsidR="003F62E9" w:rsidRPr="007235E8">
              <w:rPr>
                <w:rFonts w:ascii="Times New Roman" w:hAnsi="Times New Roman" w:cs="Times New Roman"/>
                <w:sz w:val="24"/>
                <w:szCs w:val="24"/>
              </w:rPr>
              <w:t>2</w:t>
            </w:r>
            <w:r w:rsidR="001C084D">
              <w:rPr>
                <w:rFonts w:ascii="Times New Roman" w:hAnsi="Times New Roman" w:cs="Times New Roman"/>
                <w:sz w:val="24"/>
                <w:szCs w:val="24"/>
              </w:rPr>
              <w:t>2</w:t>
            </w:r>
            <w:r w:rsidRPr="007235E8">
              <w:rPr>
                <w:rFonts w:ascii="Times New Roman" w:hAnsi="Times New Roman" w:cs="Times New Roman"/>
                <w:sz w:val="24"/>
                <w:szCs w:val="24"/>
              </w:rPr>
              <w:t xml:space="preserve"> год – 0,00 тыс. руб.;</w:t>
            </w:r>
          </w:p>
          <w:p w:rsidR="003B2265" w:rsidRPr="007235E8" w:rsidRDefault="003F62E9" w:rsidP="003B2265">
            <w:pPr>
              <w:widowControl w:val="0"/>
              <w:autoSpaceDE w:val="0"/>
              <w:autoSpaceDN w:val="0"/>
              <w:adjustRightInd w:val="0"/>
              <w:spacing w:after="0"/>
              <w:jc w:val="both"/>
              <w:rPr>
                <w:rFonts w:ascii="Times New Roman" w:hAnsi="Times New Roman" w:cs="Times New Roman"/>
                <w:sz w:val="24"/>
                <w:szCs w:val="24"/>
              </w:rPr>
            </w:pPr>
            <w:r w:rsidRPr="007235E8">
              <w:rPr>
                <w:rFonts w:ascii="Times New Roman" w:hAnsi="Times New Roman" w:cs="Times New Roman"/>
                <w:sz w:val="24"/>
                <w:szCs w:val="24"/>
              </w:rPr>
              <w:t>202</w:t>
            </w:r>
            <w:r w:rsidR="001C084D">
              <w:rPr>
                <w:rFonts w:ascii="Times New Roman" w:hAnsi="Times New Roman" w:cs="Times New Roman"/>
                <w:sz w:val="24"/>
                <w:szCs w:val="24"/>
              </w:rPr>
              <w:t>3</w:t>
            </w:r>
            <w:r w:rsidR="003B2265" w:rsidRPr="007235E8">
              <w:rPr>
                <w:rFonts w:ascii="Times New Roman" w:hAnsi="Times New Roman" w:cs="Times New Roman"/>
                <w:sz w:val="24"/>
                <w:szCs w:val="24"/>
              </w:rPr>
              <w:t xml:space="preserve"> год – 0,00 тыс. руб.;</w:t>
            </w:r>
          </w:p>
          <w:p w:rsidR="003B2265" w:rsidRPr="007235E8" w:rsidRDefault="003B2265" w:rsidP="003B2265">
            <w:pPr>
              <w:widowControl w:val="0"/>
              <w:autoSpaceDE w:val="0"/>
              <w:autoSpaceDN w:val="0"/>
              <w:adjustRightInd w:val="0"/>
              <w:spacing w:after="0"/>
              <w:jc w:val="both"/>
              <w:rPr>
                <w:rFonts w:ascii="Times New Roman" w:hAnsi="Times New Roman" w:cs="Times New Roman"/>
                <w:sz w:val="24"/>
                <w:szCs w:val="24"/>
              </w:rPr>
            </w:pPr>
            <w:r w:rsidRPr="007235E8">
              <w:rPr>
                <w:rFonts w:ascii="Times New Roman" w:hAnsi="Times New Roman" w:cs="Times New Roman"/>
                <w:sz w:val="24"/>
                <w:szCs w:val="24"/>
              </w:rPr>
              <w:t>202</w:t>
            </w:r>
            <w:r w:rsidR="001C084D">
              <w:rPr>
                <w:rFonts w:ascii="Times New Roman" w:hAnsi="Times New Roman" w:cs="Times New Roman"/>
                <w:sz w:val="24"/>
                <w:szCs w:val="24"/>
              </w:rPr>
              <w:t>4</w:t>
            </w:r>
            <w:r w:rsidRPr="007235E8">
              <w:rPr>
                <w:rFonts w:ascii="Times New Roman" w:hAnsi="Times New Roman" w:cs="Times New Roman"/>
                <w:sz w:val="24"/>
                <w:szCs w:val="24"/>
              </w:rPr>
              <w:t xml:space="preserve"> год – 0,00 тыс. руб. </w:t>
            </w:r>
          </w:p>
          <w:p w:rsidR="003B2265" w:rsidRPr="007235E8" w:rsidRDefault="003B2265" w:rsidP="003B2265">
            <w:pPr>
              <w:widowControl w:val="0"/>
              <w:autoSpaceDE w:val="0"/>
              <w:autoSpaceDN w:val="0"/>
              <w:adjustRightInd w:val="0"/>
              <w:spacing w:after="0"/>
              <w:jc w:val="both"/>
              <w:rPr>
                <w:rFonts w:ascii="Times New Roman" w:hAnsi="Times New Roman" w:cs="Times New Roman"/>
                <w:sz w:val="24"/>
                <w:szCs w:val="24"/>
              </w:rPr>
            </w:pPr>
            <w:r w:rsidRPr="007235E8">
              <w:rPr>
                <w:rFonts w:ascii="Times New Roman" w:hAnsi="Times New Roman" w:cs="Times New Roman"/>
                <w:sz w:val="24"/>
                <w:szCs w:val="24"/>
              </w:rPr>
              <w:t xml:space="preserve">Общий объем финансирования за счет средств краевого бюджета – </w:t>
            </w:r>
            <w:r w:rsidR="007235E8" w:rsidRPr="007235E8">
              <w:rPr>
                <w:rFonts w:ascii="Times New Roman" w:hAnsi="Times New Roman" w:cs="Times New Roman"/>
                <w:sz w:val="24"/>
                <w:szCs w:val="24"/>
              </w:rPr>
              <w:t>0,00</w:t>
            </w:r>
            <w:r w:rsidRPr="007235E8">
              <w:rPr>
                <w:rFonts w:ascii="Times New Roman" w:hAnsi="Times New Roman" w:cs="Times New Roman"/>
                <w:sz w:val="24"/>
                <w:szCs w:val="24"/>
              </w:rPr>
              <w:t xml:space="preserve"> тыс. руб., из них по годам:</w:t>
            </w:r>
          </w:p>
          <w:p w:rsidR="003B2265" w:rsidRPr="007235E8" w:rsidRDefault="003B2265" w:rsidP="003B2265">
            <w:pPr>
              <w:widowControl w:val="0"/>
              <w:autoSpaceDE w:val="0"/>
              <w:autoSpaceDN w:val="0"/>
              <w:adjustRightInd w:val="0"/>
              <w:spacing w:after="0"/>
              <w:jc w:val="both"/>
              <w:rPr>
                <w:rFonts w:ascii="Times New Roman" w:hAnsi="Times New Roman" w:cs="Times New Roman"/>
                <w:sz w:val="24"/>
                <w:szCs w:val="24"/>
              </w:rPr>
            </w:pPr>
            <w:r w:rsidRPr="007235E8">
              <w:rPr>
                <w:rFonts w:ascii="Times New Roman" w:hAnsi="Times New Roman" w:cs="Times New Roman"/>
                <w:sz w:val="24"/>
                <w:szCs w:val="24"/>
              </w:rPr>
              <w:t>20</w:t>
            </w:r>
            <w:r w:rsidR="007235E8" w:rsidRPr="007235E8">
              <w:rPr>
                <w:rFonts w:ascii="Times New Roman" w:hAnsi="Times New Roman" w:cs="Times New Roman"/>
                <w:sz w:val="24"/>
                <w:szCs w:val="24"/>
              </w:rPr>
              <w:t>2</w:t>
            </w:r>
            <w:r w:rsidR="001C084D">
              <w:rPr>
                <w:rFonts w:ascii="Times New Roman" w:hAnsi="Times New Roman" w:cs="Times New Roman"/>
                <w:sz w:val="24"/>
                <w:szCs w:val="24"/>
              </w:rPr>
              <w:t>2</w:t>
            </w:r>
            <w:r w:rsidRPr="007235E8">
              <w:rPr>
                <w:rFonts w:ascii="Times New Roman" w:hAnsi="Times New Roman" w:cs="Times New Roman"/>
                <w:sz w:val="24"/>
                <w:szCs w:val="24"/>
              </w:rPr>
              <w:t xml:space="preserve"> год – </w:t>
            </w:r>
            <w:r w:rsidR="007235E8" w:rsidRPr="007235E8">
              <w:rPr>
                <w:rFonts w:ascii="Times New Roman" w:hAnsi="Times New Roman" w:cs="Times New Roman"/>
                <w:sz w:val="24"/>
                <w:szCs w:val="24"/>
              </w:rPr>
              <w:t>0,00</w:t>
            </w:r>
            <w:r w:rsidRPr="007235E8">
              <w:rPr>
                <w:rFonts w:ascii="Times New Roman" w:hAnsi="Times New Roman" w:cs="Times New Roman"/>
                <w:sz w:val="24"/>
                <w:szCs w:val="24"/>
              </w:rPr>
              <w:t xml:space="preserve"> тыс. руб.;</w:t>
            </w:r>
          </w:p>
          <w:p w:rsidR="003B2265" w:rsidRPr="007235E8" w:rsidRDefault="007235E8" w:rsidP="003B2265">
            <w:pPr>
              <w:widowControl w:val="0"/>
              <w:autoSpaceDE w:val="0"/>
              <w:autoSpaceDN w:val="0"/>
              <w:adjustRightInd w:val="0"/>
              <w:spacing w:after="0"/>
              <w:jc w:val="both"/>
              <w:rPr>
                <w:rFonts w:ascii="Times New Roman" w:hAnsi="Times New Roman" w:cs="Times New Roman"/>
                <w:sz w:val="24"/>
                <w:szCs w:val="24"/>
              </w:rPr>
            </w:pPr>
            <w:r w:rsidRPr="007235E8">
              <w:rPr>
                <w:rFonts w:ascii="Times New Roman" w:hAnsi="Times New Roman" w:cs="Times New Roman"/>
                <w:sz w:val="24"/>
                <w:szCs w:val="24"/>
              </w:rPr>
              <w:t>202</w:t>
            </w:r>
            <w:r w:rsidR="001C084D">
              <w:rPr>
                <w:rFonts w:ascii="Times New Roman" w:hAnsi="Times New Roman" w:cs="Times New Roman"/>
                <w:sz w:val="24"/>
                <w:szCs w:val="24"/>
              </w:rPr>
              <w:t>3</w:t>
            </w:r>
            <w:r w:rsidR="003B2265" w:rsidRPr="007235E8">
              <w:rPr>
                <w:rFonts w:ascii="Times New Roman" w:hAnsi="Times New Roman" w:cs="Times New Roman"/>
                <w:sz w:val="24"/>
                <w:szCs w:val="24"/>
              </w:rPr>
              <w:t xml:space="preserve"> год – 0,00 тыс. руб.;</w:t>
            </w:r>
          </w:p>
          <w:p w:rsidR="003B2265" w:rsidRPr="007235E8" w:rsidRDefault="007235E8" w:rsidP="003B2265">
            <w:pPr>
              <w:widowControl w:val="0"/>
              <w:autoSpaceDE w:val="0"/>
              <w:autoSpaceDN w:val="0"/>
              <w:adjustRightInd w:val="0"/>
              <w:spacing w:after="0"/>
              <w:jc w:val="both"/>
              <w:rPr>
                <w:rFonts w:ascii="Times New Roman" w:hAnsi="Times New Roman" w:cs="Times New Roman"/>
                <w:sz w:val="24"/>
                <w:szCs w:val="24"/>
              </w:rPr>
            </w:pPr>
            <w:r w:rsidRPr="007235E8">
              <w:rPr>
                <w:rFonts w:ascii="Times New Roman" w:hAnsi="Times New Roman" w:cs="Times New Roman"/>
                <w:sz w:val="24"/>
                <w:szCs w:val="24"/>
              </w:rPr>
              <w:t>20</w:t>
            </w:r>
            <w:r w:rsidR="001C084D">
              <w:rPr>
                <w:rFonts w:ascii="Times New Roman" w:hAnsi="Times New Roman" w:cs="Times New Roman"/>
                <w:sz w:val="24"/>
                <w:szCs w:val="24"/>
              </w:rPr>
              <w:t>24</w:t>
            </w:r>
            <w:r w:rsidR="003B2265" w:rsidRPr="007235E8">
              <w:rPr>
                <w:rFonts w:ascii="Times New Roman" w:hAnsi="Times New Roman" w:cs="Times New Roman"/>
                <w:sz w:val="24"/>
                <w:szCs w:val="24"/>
              </w:rPr>
              <w:t xml:space="preserve"> год – 0,00 тыс. руб. </w:t>
            </w:r>
          </w:p>
          <w:p w:rsidR="00277DB8" w:rsidRPr="007235E8" w:rsidRDefault="00277DB8" w:rsidP="00277DB8">
            <w:pPr>
              <w:spacing w:after="0" w:line="233" w:lineRule="auto"/>
              <w:rPr>
                <w:rFonts w:ascii="Times New Roman" w:hAnsi="Times New Roman" w:cs="Times New Roman"/>
                <w:sz w:val="24"/>
                <w:szCs w:val="24"/>
              </w:rPr>
            </w:pPr>
            <w:r w:rsidRPr="007235E8">
              <w:rPr>
                <w:rFonts w:ascii="Times New Roman" w:hAnsi="Times New Roman" w:cs="Times New Roman"/>
                <w:sz w:val="24"/>
                <w:szCs w:val="24"/>
              </w:rPr>
              <w:t xml:space="preserve">Общий объем финансирования за счет средств муниципального бюджета – </w:t>
            </w:r>
            <w:r w:rsidR="00E3057B">
              <w:rPr>
                <w:rFonts w:ascii="Times New Roman" w:hAnsi="Times New Roman" w:cs="Times New Roman"/>
                <w:sz w:val="24"/>
                <w:szCs w:val="24"/>
              </w:rPr>
              <w:t>60 262,50</w:t>
            </w:r>
            <w:r w:rsidRPr="007235E8">
              <w:rPr>
                <w:rFonts w:ascii="Times New Roman" w:hAnsi="Times New Roman" w:cs="Times New Roman"/>
                <w:sz w:val="24"/>
                <w:szCs w:val="24"/>
              </w:rPr>
              <w:t xml:space="preserve"> тыс. рублей, из них по годам:</w:t>
            </w:r>
          </w:p>
          <w:p w:rsidR="00277DB8" w:rsidRPr="007235E8" w:rsidRDefault="00277DB8" w:rsidP="00277DB8">
            <w:pPr>
              <w:spacing w:after="0" w:line="233" w:lineRule="auto"/>
              <w:rPr>
                <w:rFonts w:ascii="Times New Roman" w:hAnsi="Times New Roman" w:cs="Times New Roman"/>
                <w:sz w:val="24"/>
                <w:szCs w:val="24"/>
              </w:rPr>
            </w:pPr>
            <w:r w:rsidRPr="007235E8">
              <w:rPr>
                <w:rFonts w:ascii="Times New Roman" w:hAnsi="Times New Roman" w:cs="Times New Roman"/>
                <w:sz w:val="24"/>
                <w:szCs w:val="24"/>
              </w:rPr>
              <w:t>20</w:t>
            </w:r>
            <w:r w:rsidR="007235E8" w:rsidRPr="007235E8">
              <w:rPr>
                <w:rFonts w:ascii="Times New Roman" w:hAnsi="Times New Roman" w:cs="Times New Roman"/>
                <w:sz w:val="24"/>
                <w:szCs w:val="24"/>
              </w:rPr>
              <w:t>2</w:t>
            </w:r>
            <w:r w:rsidR="001C084D">
              <w:rPr>
                <w:rFonts w:ascii="Times New Roman" w:hAnsi="Times New Roman" w:cs="Times New Roman"/>
                <w:sz w:val="24"/>
                <w:szCs w:val="24"/>
              </w:rPr>
              <w:t>2</w:t>
            </w:r>
            <w:r w:rsidR="009B588E" w:rsidRPr="007235E8">
              <w:rPr>
                <w:rFonts w:ascii="Times New Roman" w:hAnsi="Times New Roman" w:cs="Times New Roman"/>
                <w:sz w:val="24"/>
                <w:szCs w:val="24"/>
              </w:rPr>
              <w:t xml:space="preserve"> </w:t>
            </w:r>
            <w:r w:rsidRPr="007235E8">
              <w:rPr>
                <w:rFonts w:ascii="Times New Roman" w:hAnsi="Times New Roman" w:cs="Times New Roman"/>
                <w:sz w:val="24"/>
                <w:szCs w:val="24"/>
              </w:rPr>
              <w:t xml:space="preserve">год – </w:t>
            </w:r>
            <w:r w:rsidR="00E3057B">
              <w:rPr>
                <w:rFonts w:ascii="Times New Roman" w:hAnsi="Times New Roman" w:cs="Times New Roman"/>
                <w:sz w:val="24"/>
                <w:szCs w:val="24"/>
              </w:rPr>
              <w:t>20 087,50</w:t>
            </w:r>
            <w:r w:rsidRPr="007235E8">
              <w:rPr>
                <w:rFonts w:ascii="Times New Roman" w:hAnsi="Times New Roman" w:cs="Times New Roman"/>
                <w:sz w:val="24"/>
                <w:szCs w:val="24"/>
              </w:rPr>
              <w:t xml:space="preserve"> тыс. руб.;</w:t>
            </w:r>
          </w:p>
          <w:p w:rsidR="00277DB8" w:rsidRPr="007235E8" w:rsidRDefault="003F62E9" w:rsidP="00277DB8">
            <w:pPr>
              <w:spacing w:after="0" w:line="233" w:lineRule="auto"/>
              <w:rPr>
                <w:rFonts w:ascii="Times New Roman" w:hAnsi="Times New Roman" w:cs="Times New Roman"/>
                <w:sz w:val="24"/>
                <w:szCs w:val="24"/>
              </w:rPr>
            </w:pPr>
            <w:r w:rsidRPr="007235E8">
              <w:rPr>
                <w:rFonts w:ascii="Times New Roman" w:hAnsi="Times New Roman" w:cs="Times New Roman"/>
                <w:sz w:val="24"/>
                <w:szCs w:val="24"/>
              </w:rPr>
              <w:t>202</w:t>
            </w:r>
            <w:r w:rsidR="001C084D">
              <w:rPr>
                <w:rFonts w:ascii="Times New Roman" w:hAnsi="Times New Roman" w:cs="Times New Roman"/>
                <w:sz w:val="24"/>
                <w:szCs w:val="24"/>
              </w:rPr>
              <w:t>3</w:t>
            </w:r>
            <w:r w:rsidR="00267D30" w:rsidRPr="007235E8">
              <w:rPr>
                <w:rFonts w:ascii="Times New Roman" w:hAnsi="Times New Roman" w:cs="Times New Roman"/>
                <w:sz w:val="24"/>
                <w:szCs w:val="24"/>
              </w:rPr>
              <w:t xml:space="preserve"> </w:t>
            </w:r>
            <w:r w:rsidR="00277DB8" w:rsidRPr="007235E8">
              <w:rPr>
                <w:rFonts w:ascii="Times New Roman" w:hAnsi="Times New Roman" w:cs="Times New Roman"/>
                <w:sz w:val="24"/>
                <w:szCs w:val="24"/>
              </w:rPr>
              <w:t xml:space="preserve">год – </w:t>
            </w:r>
            <w:r w:rsidR="00E3057B">
              <w:rPr>
                <w:rFonts w:ascii="Times New Roman" w:hAnsi="Times New Roman" w:cs="Times New Roman"/>
                <w:sz w:val="24"/>
                <w:szCs w:val="24"/>
              </w:rPr>
              <w:t>20 087,50</w:t>
            </w:r>
            <w:r w:rsidR="00697E1A" w:rsidRPr="007235E8">
              <w:rPr>
                <w:rFonts w:ascii="Times New Roman" w:hAnsi="Times New Roman" w:cs="Times New Roman"/>
                <w:sz w:val="24"/>
                <w:szCs w:val="24"/>
              </w:rPr>
              <w:t xml:space="preserve"> </w:t>
            </w:r>
            <w:r w:rsidR="00277DB8" w:rsidRPr="007235E8">
              <w:rPr>
                <w:rFonts w:ascii="Times New Roman" w:hAnsi="Times New Roman" w:cs="Times New Roman"/>
                <w:sz w:val="24"/>
                <w:szCs w:val="24"/>
              </w:rPr>
              <w:t>тыс. руб.;</w:t>
            </w:r>
          </w:p>
          <w:p w:rsidR="00277DB8" w:rsidRPr="007235E8" w:rsidRDefault="00277DB8" w:rsidP="00277DB8">
            <w:pPr>
              <w:spacing w:after="0" w:line="233" w:lineRule="auto"/>
              <w:rPr>
                <w:rFonts w:ascii="Times New Roman" w:hAnsi="Times New Roman" w:cs="Times New Roman"/>
                <w:sz w:val="24"/>
                <w:szCs w:val="24"/>
              </w:rPr>
            </w:pPr>
            <w:r w:rsidRPr="007235E8">
              <w:rPr>
                <w:rFonts w:ascii="Times New Roman" w:hAnsi="Times New Roman" w:cs="Times New Roman"/>
                <w:sz w:val="24"/>
                <w:szCs w:val="24"/>
              </w:rPr>
              <w:t>202</w:t>
            </w:r>
            <w:r w:rsidR="001C084D">
              <w:rPr>
                <w:rFonts w:ascii="Times New Roman" w:hAnsi="Times New Roman" w:cs="Times New Roman"/>
                <w:sz w:val="24"/>
                <w:szCs w:val="24"/>
              </w:rPr>
              <w:t>4</w:t>
            </w:r>
            <w:r w:rsidRPr="007235E8">
              <w:rPr>
                <w:rFonts w:ascii="Times New Roman" w:hAnsi="Times New Roman" w:cs="Times New Roman"/>
                <w:sz w:val="24"/>
                <w:szCs w:val="24"/>
              </w:rPr>
              <w:t xml:space="preserve"> год – </w:t>
            </w:r>
            <w:r w:rsidR="00E3057B">
              <w:rPr>
                <w:rFonts w:ascii="Times New Roman" w:hAnsi="Times New Roman" w:cs="Times New Roman"/>
                <w:sz w:val="24"/>
                <w:szCs w:val="24"/>
              </w:rPr>
              <w:t>20 087,50</w:t>
            </w:r>
            <w:r w:rsidR="003B2265" w:rsidRPr="007235E8">
              <w:rPr>
                <w:rFonts w:ascii="Times New Roman" w:hAnsi="Times New Roman" w:cs="Times New Roman"/>
                <w:sz w:val="24"/>
                <w:szCs w:val="24"/>
              </w:rPr>
              <w:t xml:space="preserve"> </w:t>
            </w:r>
            <w:r w:rsidRPr="007235E8">
              <w:rPr>
                <w:rFonts w:ascii="Times New Roman" w:hAnsi="Times New Roman" w:cs="Times New Roman"/>
                <w:sz w:val="24"/>
                <w:szCs w:val="24"/>
              </w:rPr>
              <w:t>тыс. руб.</w:t>
            </w:r>
          </w:p>
          <w:p w:rsidR="00277DB8" w:rsidRPr="007235E8" w:rsidRDefault="00277DB8" w:rsidP="00277DB8">
            <w:pPr>
              <w:spacing w:after="0" w:line="233" w:lineRule="auto"/>
              <w:rPr>
                <w:rFonts w:ascii="Times New Roman" w:hAnsi="Times New Roman" w:cs="Times New Roman"/>
                <w:sz w:val="24"/>
                <w:szCs w:val="24"/>
              </w:rPr>
            </w:pPr>
            <w:r w:rsidRPr="007235E8">
              <w:rPr>
                <w:rFonts w:ascii="Times New Roman" w:hAnsi="Times New Roman" w:cs="Times New Roman"/>
                <w:sz w:val="24"/>
                <w:szCs w:val="24"/>
              </w:rPr>
              <w:t xml:space="preserve">Общий объем финансирования из внебюджетных источников – </w:t>
            </w:r>
            <w:r w:rsidR="00E3057B">
              <w:rPr>
                <w:rFonts w:ascii="Times New Roman" w:hAnsi="Times New Roman" w:cs="Times New Roman"/>
                <w:sz w:val="24"/>
                <w:szCs w:val="24"/>
              </w:rPr>
              <w:t>3 0</w:t>
            </w:r>
            <w:r w:rsidRPr="007235E8">
              <w:rPr>
                <w:rFonts w:ascii="Times New Roman" w:hAnsi="Times New Roman" w:cs="Times New Roman"/>
                <w:sz w:val="24"/>
                <w:szCs w:val="24"/>
              </w:rPr>
              <w:t>00,00 тыс. руб., в том числе по годам:</w:t>
            </w:r>
          </w:p>
          <w:p w:rsidR="00277DB8" w:rsidRPr="007235E8" w:rsidRDefault="00277DB8" w:rsidP="00277DB8">
            <w:pPr>
              <w:spacing w:after="0" w:line="233" w:lineRule="auto"/>
              <w:rPr>
                <w:rFonts w:ascii="Times New Roman" w:hAnsi="Times New Roman" w:cs="Times New Roman"/>
                <w:sz w:val="24"/>
                <w:szCs w:val="24"/>
              </w:rPr>
            </w:pPr>
            <w:r w:rsidRPr="007235E8">
              <w:rPr>
                <w:rFonts w:ascii="Times New Roman" w:hAnsi="Times New Roman" w:cs="Times New Roman"/>
                <w:sz w:val="24"/>
                <w:szCs w:val="24"/>
              </w:rPr>
              <w:t>20</w:t>
            </w:r>
            <w:r w:rsidR="007235E8">
              <w:rPr>
                <w:rFonts w:ascii="Times New Roman" w:hAnsi="Times New Roman" w:cs="Times New Roman"/>
                <w:sz w:val="24"/>
                <w:szCs w:val="24"/>
              </w:rPr>
              <w:t>2</w:t>
            </w:r>
            <w:r w:rsidR="001C084D">
              <w:rPr>
                <w:rFonts w:ascii="Times New Roman" w:hAnsi="Times New Roman" w:cs="Times New Roman"/>
                <w:sz w:val="24"/>
                <w:szCs w:val="24"/>
              </w:rPr>
              <w:t>2</w:t>
            </w:r>
            <w:r w:rsidRPr="007235E8">
              <w:rPr>
                <w:rFonts w:ascii="Times New Roman" w:hAnsi="Times New Roman" w:cs="Times New Roman"/>
                <w:sz w:val="24"/>
                <w:szCs w:val="24"/>
              </w:rPr>
              <w:t xml:space="preserve"> год – </w:t>
            </w:r>
            <w:r w:rsidR="00E3057B">
              <w:rPr>
                <w:rFonts w:ascii="Times New Roman" w:hAnsi="Times New Roman" w:cs="Times New Roman"/>
                <w:sz w:val="24"/>
                <w:szCs w:val="24"/>
              </w:rPr>
              <w:t>1 0</w:t>
            </w:r>
            <w:r w:rsidRPr="007235E8">
              <w:rPr>
                <w:rFonts w:ascii="Times New Roman" w:hAnsi="Times New Roman" w:cs="Times New Roman"/>
                <w:sz w:val="24"/>
                <w:szCs w:val="24"/>
              </w:rPr>
              <w:t>00,00 тыс. руб.;</w:t>
            </w:r>
          </w:p>
          <w:p w:rsidR="00277DB8" w:rsidRPr="007235E8" w:rsidRDefault="007235E8" w:rsidP="00277DB8">
            <w:pPr>
              <w:spacing w:after="0" w:line="233" w:lineRule="auto"/>
              <w:rPr>
                <w:rFonts w:ascii="Times New Roman" w:hAnsi="Times New Roman" w:cs="Times New Roman"/>
                <w:sz w:val="24"/>
                <w:szCs w:val="24"/>
              </w:rPr>
            </w:pPr>
            <w:r>
              <w:rPr>
                <w:rFonts w:ascii="Times New Roman" w:hAnsi="Times New Roman" w:cs="Times New Roman"/>
                <w:sz w:val="24"/>
                <w:szCs w:val="24"/>
              </w:rPr>
              <w:t>202</w:t>
            </w:r>
            <w:r w:rsidR="001C084D">
              <w:rPr>
                <w:rFonts w:ascii="Times New Roman" w:hAnsi="Times New Roman" w:cs="Times New Roman"/>
                <w:sz w:val="24"/>
                <w:szCs w:val="24"/>
              </w:rPr>
              <w:t>3</w:t>
            </w:r>
            <w:r w:rsidR="00277DB8" w:rsidRPr="007235E8">
              <w:rPr>
                <w:rFonts w:ascii="Times New Roman" w:hAnsi="Times New Roman" w:cs="Times New Roman"/>
                <w:sz w:val="24"/>
                <w:szCs w:val="24"/>
              </w:rPr>
              <w:t xml:space="preserve"> год – </w:t>
            </w:r>
            <w:r w:rsidR="00E3057B">
              <w:rPr>
                <w:rFonts w:ascii="Times New Roman" w:hAnsi="Times New Roman" w:cs="Times New Roman"/>
                <w:sz w:val="24"/>
                <w:szCs w:val="24"/>
              </w:rPr>
              <w:t>1 0</w:t>
            </w:r>
            <w:r w:rsidR="00277DB8" w:rsidRPr="007235E8">
              <w:rPr>
                <w:rFonts w:ascii="Times New Roman" w:hAnsi="Times New Roman" w:cs="Times New Roman"/>
                <w:sz w:val="24"/>
                <w:szCs w:val="24"/>
              </w:rPr>
              <w:t>00,00 тыс. руб.;</w:t>
            </w:r>
          </w:p>
          <w:p w:rsidR="00277DB8" w:rsidRPr="005F5CBC" w:rsidRDefault="00277DB8" w:rsidP="001C084D">
            <w:pPr>
              <w:spacing w:after="0" w:line="233" w:lineRule="auto"/>
              <w:rPr>
                <w:rFonts w:ascii="Times New Roman" w:hAnsi="Times New Roman" w:cs="Times New Roman"/>
                <w:bCs/>
                <w:color w:val="FF0000"/>
                <w:sz w:val="24"/>
                <w:szCs w:val="24"/>
                <w:lang w:eastAsia="en-US" w:bidi="en-US"/>
              </w:rPr>
            </w:pPr>
            <w:r w:rsidRPr="007235E8">
              <w:rPr>
                <w:rFonts w:ascii="Times New Roman" w:hAnsi="Times New Roman" w:cs="Times New Roman"/>
                <w:sz w:val="24"/>
                <w:szCs w:val="24"/>
              </w:rPr>
              <w:t>202</w:t>
            </w:r>
            <w:r w:rsidR="001C084D">
              <w:rPr>
                <w:rFonts w:ascii="Times New Roman" w:hAnsi="Times New Roman" w:cs="Times New Roman"/>
                <w:sz w:val="24"/>
                <w:szCs w:val="24"/>
              </w:rPr>
              <w:t>4</w:t>
            </w:r>
            <w:r w:rsidR="00E3057B">
              <w:rPr>
                <w:rFonts w:ascii="Times New Roman" w:hAnsi="Times New Roman" w:cs="Times New Roman"/>
                <w:sz w:val="24"/>
                <w:szCs w:val="24"/>
              </w:rPr>
              <w:t xml:space="preserve"> год – 1 0</w:t>
            </w:r>
            <w:r w:rsidRPr="007235E8">
              <w:rPr>
                <w:rFonts w:ascii="Times New Roman" w:hAnsi="Times New Roman" w:cs="Times New Roman"/>
                <w:sz w:val="24"/>
                <w:szCs w:val="24"/>
              </w:rPr>
              <w:t>00,00 тыс. руб.</w:t>
            </w:r>
          </w:p>
        </w:tc>
      </w:tr>
      <w:tr w:rsidR="00277DB8" w:rsidRPr="005F5CBC"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7235E8" w:rsidRDefault="00277DB8" w:rsidP="00277DB8">
            <w:pPr>
              <w:pStyle w:val="ConsPlusCell"/>
              <w:spacing w:line="276" w:lineRule="auto"/>
              <w:rPr>
                <w:lang w:eastAsia="en-US" w:bidi="en-US"/>
              </w:rPr>
            </w:pPr>
            <w:r w:rsidRPr="007235E8">
              <w:rPr>
                <w:lang w:eastAsia="en-US" w:bidi="en-US"/>
              </w:rPr>
              <w:t>Система организации контроля за исполнением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7235E8" w:rsidRDefault="00AD7BCA" w:rsidP="00277DB8">
            <w:pPr>
              <w:pStyle w:val="ConsPlusCell"/>
              <w:spacing w:line="276" w:lineRule="auto"/>
              <w:rPr>
                <w:lang w:eastAsia="en-US" w:bidi="en-US"/>
              </w:rPr>
            </w:pPr>
            <w:r w:rsidRPr="007235E8">
              <w:rPr>
                <w:lang w:eastAsia="en-US" w:bidi="en-US"/>
              </w:rPr>
              <w:t>Управление культуры, спорта, туризма и молодежной политики администрации г.Сосновоборска, Управление планирования и экономического развития администрации г. Сосновоборска, Финансовое управление администрации г. Сосновоборска</w:t>
            </w:r>
          </w:p>
        </w:tc>
      </w:tr>
    </w:tbl>
    <w:p w:rsidR="00AD7BCA" w:rsidRPr="005F5CBC" w:rsidRDefault="00AD7BCA" w:rsidP="007235E8">
      <w:pPr>
        <w:pStyle w:val="ConsPlusCell"/>
        <w:spacing w:after="240" w:line="276" w:lineRule="auto"/>
        <w:rPr>
          <w:b/>
          <w:color w:val="FF0000"/>
        </w:rPr>
      </w:pPr>
    </w:p>
    <w:p w:rsidR="00277DB8" w:rsidRPr="007235E8" w:rsidRDefault="00277DB8" w:rsidP="00277DB8">
      <w:pPr>
        <w:pStyle w:val="ConsPlusCell"/>
        <w:spacing w:after="240" w:line="276" w:lineRule="auto"/>
        <w:ind w:left="720"/>
        <w:jc w:val="center"/>
        <w:rPr>
          <w:b/>
        </w:rPr>
      </w:pPr>
      <w:r w:rsidRPr="007235E8">
        <w:rPr>
          <w:b/>
        </w:rPr>
        <w:t>2. Основные разделы подпрограммы</w:t>
      </w:r>
    </w:p>
    <w:p w:rsidR="00277DB8" w:rsidRPr="007235E8" w:rsidRDefault="00277DB8" w:rsidP="00277DB8">
      <w:pPr>
        <w:pStyle w:val="ConsPlusCell"/>
        <w:spacing w:after="240" w:line="276" w:lineRule="auto"/>
        <w:ind w:left="720"/>
        <w:jc w:val="center"/>
        <w:rPr>
          <w:b/>
        </w:rPr>
      </w:pPr>
      <w:r w:rsidRPr="007235E8">
        <w:rPr>
          <w:b/>
        </w:rPr>
        <w:t>2.1 Постановка проблемы и обоснование необходимости разработки подпрограммы</w:t>
      </w:r>
    </w:p>
    <w:p w:rsidR="00277DB8" w:rsidRPr="007235E8" w:rsidRDefault="00277DB8" w:rsidP="00277DB8">
      <w:pPr>
        <w:spacing w:after="0"/>
        <w:ind w:firstLine="720"/>
        <w:jc w:val="both"/>
        <w:rPr>
          <w:rFonts w:ascii="Times New Roman" w:hAnsi="Times New Roman" w:cs="Times New Roman"/>
          <w:sz w:val="24"/>
          <w:szCs w:val="24"/>
        </w:rPr>
      </w:pPr>
      <w:r w:rsidRPr="007235E8">
        <w:rPr>
          <w:rFonts w:ascii="Times New Roman" w:hAnsi="Times New Roman" w:cs="Times New Roman"/>
          <w:sz w:val="24"/>
          <w:szCs w:val="24"/>
        </w:rPr>
        <w:t>Подпрограмма направлена на решение цели «Создание условий для развития образовательных учреждений дополнительного образования детей в области культуры и искусства на территории г. Сосновоборска».</w:t>
      </w:r>
    </w:p>
    <w:p w:rsidR="00277DB8" w:rsidRPr="007235E8" w:rsidRDefault="00277DB8" w:rsidP="00277DB8">
      <w:pPr>
        <w:spacing w:after="0"/>
        <w:ind w:firstLine="720"/>
        <w:jc w:val="both"/>
        <w:rPr>
          <w:rFonts w:ascii="Times New Roman" w:hAnsi="Times New Roman" w:cs="Times New Roman"/>
          <w:sz w:val="24"/>
          <w:szCs w:val="24"/>
        </w:rPr>
      </w:pPr>
      <w:r w:rsidRPr="007235E8">
        <w:rPr>
          <w:rFonts w:ascii="Times New Roman" w:hAnsi="Times New Roman" w:cs="Times New Roman"/>
          <w:sz w:val="24"/>
          <w:szCs w:val="24"/>
        </w:rPr>
        <w:t>В настоящее время в связи с потребностью общества в неординарной творческой личности процесс поиска талантов, создания условий для развития их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w:t>
      </w:r>
    </w:p>
    <w:p w:rsidR="00277DB8" w:rsidRPr="007235E8" w:rsidRDefault="00277DB8" w:rsidP="00277DB8">
      <w:pPr>
        <w:spacing w:after="0"/>
        <w:ind w:firstLine="720"/>
        <w:jc w:val="both"/>
        <w:rPr>
          <w:rFonts w:ascii="Times New Roman" w:hAnsi="Times New Roman" w:cs="Times New Roman"/>
          <w:sz w:val="24"/>
          <w:szCs w:val="24"/>
        </w:rPr>
      </w:pPr>
      <w:r w:rsidRPr="007235E8">
        <w:rPr>
          <w:rFonts w:ascii="Times New Roman" w:hAnsi="Times New Roman" w:cs="Times New Roman"/>
          <w:sz w:val="24"/>
          <w:szCs w:val="24"/>
        </w:rPr>
        <w:t>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искусства.</w:t>
      </w:r>
    </w:p>
    <w:p w:rsidR="00277DB8" w:rsidRPr="007235E8" w:rsidRDefault="00277DB8" w:rsidP="00277DB8">
      <w:pPr>
        <w:autoSpaceDE w:val="0"/>
        <w:autoSpaceDN w:val="0"/>
        <w:adjustRightInd w:val="0"/>
        <w:spacing w:after="0"/>
        <w:ind w:firstLine="720"/>
        <w:jc w:val="both"/>
        <w:rPr>
          <w:rFonts w:ascii="Times New Roman" w:hAnsi="Times New Roman" w:cs="Times New Roman"/>
          <w:b/>
          <w:sz w:val="24"/>
          <w:szCs w:val="24"/>
        </w:rPr>
      </w:pPr>
      <w:r w:rsidRPr="007235E8">
        <w:rPr>
          <w:rFonts w:ascii="Times New Roman" w:hAnsi="Times New Roman" w:cs="Times New Roman"/>
          <w:sz w:val="24"/>
          <w:szCs w:val="24"/>
        </w:rPr>
        <w:t>На территории муниципального образования г. Сосновоборск целенаправленную работу с художественно одаренными детьми осуществляет МАУДО ДШИ (далее – ДШИ). Контингент учащихся ДШИ – 3</w:t>
      </w:r>
      <w:r w:rsidR="007235E8">
        <w:rPr>
          <w:rFonts w:ascii="Times New Roman" w:hAnsi="Times New Roman" w:cs="Times New Roman"/>
          <w:sz w:val="24"/>
          <w:szCs w:val="24"/>
        </w:rPr>
        <w:t>3</w:t>
      </w:r>
      <w:r w:rsidRPr="007235E8">
        <w:rPr>
          <w:rFonts w:ascii="Times New Roman" w:hAnsi="Times New Roman" w:cs="Times New Roman"/>
          <w:sz w:val="24"/>
          <w:szCs w:val="24"/>
        </w:rPr>
        <w:t xml:space="preserve">0 человек, процент охвата детей, обучающихся в ДШИ, от общей численности населения школьного возраста (от 7 до 15 лет включительно) составляет </w:t>
      </w:r>
      <w:r w:rsidR="006732BC">
        <w:rPr>
          <w:rFonts w:ascii="Times New Roman" w:hAnsi="Times New Roman" w:cs="Times New Roman"/>
          <w:sz w:val="24"/>
          <w:szCs w:val="24"/>
        </w:rPr>
        <w:t>7,4</w:t>
      </w:r>
      <w:r w:rsidRPr="007235E8">
        <w:rPr>
          <w:rFonts w:ascii="Times New Roman" w:hAnsi="Times New Roman" w:cs="Times New Roman"/>
          <w:sz w:val="24"/>
          <w:szCs w:val="24"/>
        </w:rPr>
        <w:t>%.</w:t>
      </w:r>
    </w:p>
    <w:p w:rsidR="00277DB8" w:rsidRPr="00611FBF" w:rsidRDefault="00277DB8" w:rsidP="00277DB8">
      <w:pPr>
        <w:spacing w:after="0"/>
        <w:ind w:firstLine="720"/>
        <w:jc w:val="both"/>
        <w:rPr>
          <w:rFonts w:ascii="Times New Roman" w:hAnsi="Times New Roman" w:cs="Times New Roman"/>
          <w:sz w:val="24"/>
          <w:szCs w:val="24"/>
        </w:rPr>
      </w:pPr>
      <w:r w:rsidRPr="00611FBF">
        <w:rPr>
          <w:rFonts w:ascii="Times New Roman" w:hAnsi="Times New Roman" w:cs="Times New Roman"/>
          <w:sz w:val="24"/>
          <w:szCs w:val="24"/>
        </w:rPr>
        <w:t>Работа с одаренными детьми в ДШИ на разных уровнях проявления способностей осуществляется через развитие системы творческих конкурсов, организацию мастер-классов, профильных творческих смен в период летней оздоровительной кампании, предоставление одаренным детям возможности участия во всероссийских, международных конкурсах, фестивалях и выставках за пределами края и другие формы поддержки.</w:t>
      </w:r>
    </w:p>
    <w:p w:rsidR="00277DB8" w:rsidRPr="00611FBF" w:rsidRDefault="00277DB8" w:rsidP="00277DB8">
      <w:pPr>
        <w:spacing w:after="0"/>
        <w:ind w:firstLine="720"/>
        <w:jc w:val="both"/>
        <w:rPr>
          <w:rFonts w:ascii="Times New Roman" w:hAnsi="Times New Roman" w:cs="Times New Roman"/>
          <w:sz w:val="24"/>
          <w:szCs w:val="24"/>
        </w:rPr>
      </w:pPr>
      <w:r w:rsidRPr="00611FBF">
        <w:rPr>
          <w:rFonts w:ascii="Times New Roman" w:hAnsi="Times New Roman" w:cs="Times New Roman"/>
          <w:sz w:val="24"/>
          <w:szCs w:val="24"/>
        </w:rPr>
        <w:t>Одной из форм работы с учащимися ДШИ является стимулирование и поощрение, которое осуществляется через систему премий и призов по результатам конкурсов.</w:t>
      </w:r>
    </w:p>
    <w:p w:rsidR="00277DB8" w:rsidRPr="00611FBF" w:rsidRDefault="00277DB8" w:rsidP="00277DB8">
      <w:pPr>
        <w:spacing w:after="0"/>
        <w:ind w:firstLine="720"/>
        <w:jc w:val="both"/>
        <w:rPr>
          <w:rFonts w:ascii="Times New Roman" w:hAnsi="Times New Roman" w:cs="Times New Roman"/>
          <w:sz w:val="24"/>
          <w:szCs w:val="24"/>
        </w:rPr>
      </w:pPr>
      <w:r w:rsidRPr="00611FBF">
        <w:rPr>
          <w:rFonts w:ascii="Times New Roman" w:hAnsi="Times New Roman" w:cs="Times New Roman"/>
          <w:sz w:val="24"/>
          <w:szCs w:val="24"/>
        </w:rPr>
        <w:t>ДШИ развивает востребованные в крае специализации (народные, струнно-смычковые, духовые инструменты). Систематическая работа по профессиональной ориентации обучающихся обеспечивает ежегодное поступление выпускников в профильные образовательные учреждения культуры и искусства среднего и высшего звена.</w:t>
      </w:r>
    </w:p>
    <w:p w:rsidR="00277DB8" w:rsidRPr="00611FBF" w:rsidRDefault="00277DB8" w:rsidP="00277DB8">
      <w:pPr>
        <w:spacing w:after="0"/>
        <w:ind w:firstLine="720"/>
        <w:jc w:val="both"/>
        <w:rPr>
          <w:rFonts w:ascii="Times New Roman" w:hAnsi="Times New Roman" w:cs="Times New Roman"/>
          <w:sz w:val="24"/>
          <w:szCs w:val="24"/>
        </w:rPr>
      </w:pPr>
      <w:r w:rsidRPr="00611FBF">
        <w:rPr>
          <w:rFonts w:ascii="Times New Roman" w:hAnsi="Times New Roman" w:cs="Times New Roman"/>
          <w:sz w:val="24"/>
          <w:szCs w:val="24"/>
        </w:rPr>
        <w:t>С целью соблюдения действующего законодательства Российской Федерации в сфере образования и иных нормативных актов в ДШИ с 01 сентября 2013 года осуществлён набор учащихся на обучение по дополнительным предпрофессиональным общеобразовательным программам в области искусств: «Скрипка», «Фортепиано», «Народные инструменты», «Духовые инструменты», «Живопись».</w:t>
      </w:r>
      <w:r w:rsidR="00F650E2" w:rsidRPr="00611FBF">
        <w:rPr>
          <w:rFonts w:ascii="Times New Roman" w:hAnsi="Times New Roman" w:cs="Times New Roman"/>
          <w:sz w:val="24"/>
          <w:szCs w:val="24"/>
        </w:rPr>
        <w:t xml:space="preserve"> С 2017 осуществлен набор учащихся на обучение по дополнительным предпрофессиональным общеобразовательным программам в области искусств: «Фольклор». </w:t>
      </w:r>
      <w:r w:rsidR="00611FBF" w:rsidRPr="00611FBF">
        <w:rPr>
          <w:rFonts w:ascii="Times New Roman" w:hAnsi="Times New Roman" w:cs="Times New Roman"/>
          <w:sz w:val="24"/>
          <w:szCs w:val="24"/>
        </w:rPr>
        <w:t>С 2019 года осуществляется набор де</w:t>
      </w:r>
      <w:r w:rsidR="00CB4274">
        <w:rPr>
          <w:rFonts w:ascii="Times New Roman" w:hAnsi="Times New Roman" w:cs="Times New Roman"/>
          <w:sz w:val="24"/>
          <w:szCs w:val="24"/>
        </w:rPr>
        <w:t>т</w:t>
      </w:r>
      <w:r w:rsidR="00611FBF" w:rsidRPr="00611FBF">
        <w:rPr>
          <w:rFonts w:ascii="Times New Roman" w:hAnsi="Times New Roman" w:cs="Times New Roman"/>
          <w:sz w:val="24"/>
          <w:szCs w:val="24"/>
        </w:rPr>
        <w:t>ей по направлению «Виолончель».</w:t>
      </w:r>
    </w:p>
    <w:p w:rsidR="00277DB8" w:rsidRPr="00611FBF" w:rsidRDefault="00611FBF" w:rsidP="00CB4274">
      <w:pPr>
        <w:pStyle w:val="aa"/>
        <w:spacing w:after="0" w:line="240" w:lineRule="atLeast"/>
        <w:ind w:left="0" w:firstLine="709"/>
        <w:jc w:val="both"/>
        <w:rPr>
          <w:rFonts w:ascii="Times New Roman" w:eastAsiaTheme="minorHAnsi" w:hAnsi="Times New Roman" w:cs="Times New Roman"/>
          <w:sz w:val="28"/>
          <w:szCs w:val="28"/>
          <w:lang w:eastAsia="en-US" w:bidi="en-US"/>
        </w:rPr>
      </w:pPr>
      <w:r w:rsidRPr="00611FBF">
        <w:rPr>
          <w:rFonts w:ascii="Times New Roman" w:hAnsi="Times New Roman" w:cs="Times New Roman"/>
          <w:sz w:val="24"/>
          <w:szCs w:val="24"/>
        </w:rPr>
        <w:t>При этом материально-техническая база ДШИ требует существенной модернизации: сохраняется потребность в расширении площадей, приобретении учебно-методической литературы, музыкальных инструментов, специального оборудования, костюмов для творческих и хоровых коллективов.</w:t>
      </w:r>
    </w:p>
    <w:p w:rsidR="00277DB8" w:rsidRPr="00CB4274" w:rsidRDefault="00277DB8" w:rsidP="00CB4274">
      <w:pPr>
        <w:spacing w:after="0" w:line="240" w:lineRule="atLeast"/>
        <w:ind w:firstLine="720"/>
        <w:jc w:val="both"/>
        <w:rPr>
          <w:rFonts w:ascii="Times New Roman" w:hAnsi="Times New Roman" w:cs="Times New Roman"/>
          <w:sz w:val="24"/>
          <w:szCs w:val="24"/>
        </w:rPr>
      </w:pPr>
      <w:r w:rsidRPr="00CB4274">
        <w:rPr>
          <w:rFonts w:ascii="Times New Roman" w:hAnsi="Times New Roman" w:cs="Times New Roman"/>
          <w:sz w:val="24"/>
          <w:szCs w:val="24"/>
        </w:rPr>
        <w:t xml:space="preserve">Частично вышеуказанные проблемы решаются посредством привлечения дополнительных источников финансирования, в том числе за счёт средств краевого бюджета. Ежегодно муниципальное образование г.Сосновоборск принимает участие в процедуре конкурсного отбора, проводимого министерством культуры Красноярского края. Работа в данном направлении обеспечивает возможность ежегодного планомерного обновления парка музыкальных инструментов, пополнение библиотечного фонда, приобретение оргтехники, что в свою очередь создает условия для внедрения в образовательный процесс </w:t>
      </w:r>
      <w:r w:rsidRPr="00CB4274">
        <w:rPr>
          <w:rFonts w:ascii="Times New Roman" w:hAnsi="Times New Roman" w:cs="Times New Roman"/>
          <w:sz w:val="24"/>
          <w:szCs w:val="24"/>
          <w:lang w:val="en-US"/>
        </w:rPr>
        <w:t>IT</w:t>
      </w:r>
      <w:r w:rsidRPr="00CB4274">
        <w:rPr>
          <w:rFonts w:ascii="Times New Roman" w:hAnsi="Times New Roman" w:cs="Times New Roman"/>
          <w:sz w:val="24"/>
          <w:szCs w:val="24"/>
        </w:rPr>
        <w:t>-технологий, новых образовательных программ.</w:t>
      </w:r>
      <w:r w:rsidR="00CB4274">
        <w:rPr>
          <w:rFonts w:ascii="Times New Roman" w:hAnsi="Times New Roman" w:cs="Times New Roman"/>
          <w:sz w:val="24"/>
          <w:szCs w:val="24"/>
        </w:rPr>
        <w:t xml:space="preserve"> Так </w:t>
      </w:r>
      <w:r w:rsidR="00CB4274">
        <w:rPr>
          <w:rFonts w:ascii="Times New Roman" w:eastAsiaTheme="minorHAnsi" w:hAnsi="Times New Roman" w:cs="Times New Roman"/>
          <w:sz w:val="24"/>
          <w:szCs w:val="24"/>
          <w:lang w:eastAsia="en-US" w:bidi="en-US"/>
        </w:rPr>
        <w:t>в</w:t>
      </w:r>
      <w:r w:rsidR="00CB4274" w:rsidRPr="00611FBF">
        <w:rPr>
          <w:rFonts w:ascii="Times New Roman" w:eastAsiaTheme="minorHAnsi" w:hAnsi="Times New Roman" w:cs="Times New Roman"/>
          <w:sz w:val="24"/>
          <w:szCs w:val="24"/>
          <w:lang w:eastAsia="en-US" w:bidi="en-US"/>
        </w:rPr>
        <w:t xml:space="preserve"> 2020 году в рамках регионального проекта «Обеспечение качественно нового уровня развития инфраструктуры культуры» («Культурная среда») и мероприятия </w:t>
      </w:r>
      <w:r w:rsidR="00CB4274" w:rsidRPr="00611FBF">
        <w:rPr>
          <w:rFonts w:ascii="Times New Roman" w:eastAsiaTheme="minorHAnsi" w:hAnsi="Times New Roman" w:cs="Times New Roman"/>
          <w:iCs/>
          <w:color w:val="000000"/>
          <w:sz w:val="24"/>
          <w:szCs w:val="24"/>
          <w:lang w:eastAsia="en-US" w:bidi="en-US"/>
        </w:rPr>
        <w:t>«</w:t>
      </w:r>
      <w:r w:rsidR="00CB4274" w:rsidRPr="00611FBF">
        <w:rPr>
          <w:rFonts w:ascii="Times New Roman" w:eastAsia="Times New Roman" w:hAnsi="Times New Roman" w:cs="Times New Roman"/>
          <w:iCs/>
          <w:color w:val="000000"/>
          <w:sz w:val="24"/>
          <w:szCs w:val="24"/>
          <w:lang w:eastAsia="en-US" w:bidi="en-US"/>
        </w:rP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детская школа</w:t>
      </w:r>
      <w:r w:rsidR="00CB4274" w:rsidRPr="00611FBF">
        <w:rPr>
          <w:rFonts w:ascii="Times New Roman" w:eastAsiaTheme="minorHAnsi" w:hAnsi="Times New Roman" w:cs="Times New Roman"/>
          <w:sz w:val="24"/>
          <w:szCs w:val="24"/>
          <w:lang w:eastAsia="en-US" w:bidi="en-US"/>
        </w:rPr>
        <w:t xml:space="preserve"> искусств </w:t>
      </w:r>
      <w:r w:rsidR="00CB4274">
        <w:rPr>
          <w:rFonts w:ascii="Times New Roman" w:eastAsiaTheme="minorHAnsi" w:hAnsi="Times New Roman" w:cs="Times New Roman"/>
          <w:sz w:val="24"/>
          <w:szCs w:val="24"/>
          <w:lang w:eastAsia="en-US" w:bidi="en-US"/>
        </w:rPr>
        <w:t xml:space="preserve">частично </w:t>
      </w:r>
      <w:r w:rsidR="00CB4274" w:rsidRPr="00611FBF">
        <w:rPr>
          <w:rFonts w:ascii="Times New Roman" w:eastAsiaTheme="minorHAnsi" w:hAnsi="Times New Roman" w:cs="Times New Roman"/>
          <w:sz w:val="24"/>
          <w:szCs w:val="24"/>
          <w:lang w:eastAsia="en-US" w:bidi="en-US"/>
        </w:rPr>
        <w:t xml:space="preserve">обновила </w:t>
      </w:r>
      <w:r w:rsidR="00CB4274">
        <w:rPr>
          <w:rFonts w:ascii="Times New Roman" w:eastAsiaTheme="minorHAnsi" w:hAnsi="Times New Roman" w:cs="Times New Roman"/>
          <w:sz w:val="24"/>
          <w:szCs w:val="24"/>
          <w:lang w:eastAsia="en-US" w:bidi="en-US"/>
        </w:rPr>
        <w:t>музыкальн</w:t>
      </w:r>
      <w:r w:rsidR="00CB4274" w:rsidRPr="00611FBF">
        <w:rPr>
          <w:rFonts w:ascii="Times New Roman" w:eastAsiaTheme="minorHAnsi" w:hAnsi="Times New Roman" w:cs="Times New Roman"/>
          <w:sz w:val="24"/>
          <w:szCs w:val="24"/>
          <w:lang w:eastAsia="en-US" w:bidi="en-US"/>
        </w:rPr>
        <w:t>ые инструменты, оборудование и учебные материалы.</w:t>
      </w:r>
    </w:p>
    <w:p w:rsidR="00CB4274" w:rsidRPr="005F5CBC" w:rsidRDefault="00CB4274" w:rsidP="00CB4274">
      <w:pPr>
        <w:spacing w:after="0" w:line="240" w:lineRule="atLeast"/>
        <w:ind w:firstLine="720"/>
        <w:jc w:val="both"/>
        <w:rPr>
          <w:rFonts w:ascii="Times New Roman" w:hAnsi="Times New Roman" w:cs="Times New Roman"/>
          <w:color w:val="FF0000"/>
          <w:sz w:val="24"/>
          <w:szCs w:val="24"/>
        </w:rPr>
      </w:pPr>
    </w:p>
    <w:p w:rsidR="00277DB8" w:rsidRPr="00CB4274" w:rsidRDefault="00277DB8" w:rsidP="00277DB8">
      <w:pPr>
        <w:widowControl w:val="0"/>
        <w:autoSpaceDE w:val="0"/>
        <w:autoSpaceDN w:val="0"/>
        <w:adjustRightInd w:val="0"/>
        <w:ind w:firstLine="720"/>
        <w:jc w:val="center"/>
        <w:outlineLvl w:val="1"/>
        <w:rPr>
          <w:rFonts w:ascii="Times New Roman" w:hAnsi="Times New Roman" w:cs="Times New Roman"/>
          <w:b/>
          <w:sz w:val="24"/>
          <w:szCs w:val="24"/>
        </w:rPr>
      </w:pPr>
      <w:r w:rsidRPr="00CB4274">
        <w:rPr>
          <w:rFonts w:ascii="Times New Roman" w:hAnsi="Times New Roman" w:cs="Times New Roman"/>
          <w:b/>
          <w:sz w:val="24"/>
          <w:szCs w:val="24"/>
        </w:rPr>
        <w:t>2.2 Основная цель, задачи, этапы и сроки выполнения подпрограммы, целевые индикаторы</w:t>
      </w:r>
    </w:p>
    <w:p w:rsidR="00277DB8" w:rsidRPr="00CB4274" w:rsidRDefault="00277DB8" w:rsidP="00277DB8">
      <w:pPr>
        <w:spacing w:after="0"/>
        <w:ind w:firstLine="720"/>
        <w:jc w:val="both"/>
        <w:rPr>
          <w:rFonts w:ascii="Times New Roman" w:hAnsi="Times New Roman" w:cs="Times New Roman"/>
          <w:sz w:val="24"/>
          <w:szCs w:val="24"/>
        </w:rPr>
      </w:pPr>
      <w:r w:rsidRPr="00CB4274">
        <w:rPr>
          <w:rFonts w:ascii="Times New Roman" w:hAnsi="Times New Roman" w:cs="Times New Roman"/>
          <w:sz w:val="24"/>
          <w:szCs w:val="24"/>
        </w:rPr>
        <w:t>Целью подпрограммы является создание условий для развития образовательных учреждений дополнительного образования детей в области культуры и искусства на территории г. Сосновоборска.</w:t>
      </w:r>
    </w:p>
    <w:p w:rsidR="00277DB8" w:rsidRPr="00CB4274" w:rsidRDefault="00277DB8" w:rsidP="00277DB8">
      <w:pPr>
        <w:autoSpaceDE w:val="0"/>
        <w:autoSpaceDN w:val="0"/>
        <w:adjustRightInd w:val="0"/>
        <w:spacing w:after="0"/>
        <w:ind w:firstLine="720"/>
        <w:jc w:val="both"/>
        <w:rPr>
          <w:rFonts w:ascii="Times New Roman" w:hAnsi="Times New Roman" w:cs="Times New Roman"/>
          <w:sz w:val="24"/>
          <w:szCs w:val="24"/>
        </w:rPr>
      </w:pPr>
      <w:r w:rsidRPr="00CB4274">
        <w:rPr>
          <w:rFonts w:ascii="Times New Roman" w:hAnsi="Times New Roman" w:cs="Times New Roman"/>
          <w:sz w:val="24"/>
          <w:szCs w:val="24"/>
        </w:rPr>
        <w:t xml:space="preserve">В рамках подпрограммы предполагается решить следующие задачи: </w:t>
      </w:r>
    </w:p>
    <w:p w:rsidR="00277DB8" w:rsidRPr="00CB4274" w:rsidRDefault="00277DB8" w:rsidP="00277DB8">
      <w:pPr>
        <w:spacing w:after="0"/>
        <w:ind w:firstLine="720"/>
        <w:jc w:val="both"/>
        <w:rPr>
          <w:rFonts w:ascii="Times New Roman" w:hAnsi="Times New Roman" w:cs="Times New Roman"/>
          <w:sz w:val="24"/>
          <w:szCs w:val="24"/>
        </w:rPr>
      </w:pPr>
      <w:r w:rsidRPr="00CB4274">
        <w:rPr>
          <w:rFonts w:ascii="Times New Roman" w:hAnsi="Times New Roman" w:cs="Times New Roman"/>
          <w:sz w:val="24"/>
          <w:szCs w:val="24"/>
        </w:rPr>
        <w:t>организация предоставления дополнительного образования детей в области культуры и искусства;</w:t>
      </w:r>
    </w:p>
    <w:p w:rsidR="00277DB8" w:rsidRPr="00CB4274" w:rsidRDefault="00277DB8" w:rsidP="00277DB8">
      <w:pPr>
        <w:spacing w:after="0"/>
        <w:ind w:firstLine="720"/>
        <w:jc w:val="both"/>
        <w:rPr>
          <w:rFonts w:ascii="Times New Roman" w:hAnsi="Times New Roman" w:cs="Times New Roman"/>
          <w:sz w:val="24"/>
          <w:szCs w:val="24"/>
        </w:rPr>
      </w:pPr>
      <w:r w:rsidRPr="00CB4274">
        <w:rPr>
          <w:rFonts w:ascii="Times New Roman" w:hAnsi="Times New Roman" w:cs="Times New Roman"/>
          <w:sz w:val="24"/>
          <w:szCs w:val="24"/>
        </w:rPr>
        <w:t>реализация творческих инициатив населения, творческих союзов и организаций культуры;</w:t>
      </w:r>
    </w:p>
    <w:p w:rsidR="003F3B14" w:rsidRPr="00CB4274" w:rsidRDefault="00277DB8" w:rsidP="003D4D98">
      <w:pPr>
        <w:spacing w:after="0"/>
        <w:ind w:firstLine="720"/>
        <w:jc w:val="both"/>
        <w:rPr>
          <w:rFonts w:ascii="Times New Roman" w:hAnsi="Times New Roman" w:cs="Times New Roman"/>
          <w:sz w:val="24"/>
          <w:szCs w:val="24"/>
        </w:rPr>
      </w:pPr>
      <w:r w:rsidRPr="00CB4274">
        <w:rPr>
          <w:rFonts w:ascii="Times New Roman" w:hAnsi="Times New Roman" w:cs="Times New Roman"/>
          <w:sz w:val="24"/>
          <w:szCs w:val="24"/>
        </w:rPr>
        <w:t>создание безопасных комфортных условий функционирования му</w:t>
      </w:r>
      <w:r w:rsidR="003F3B14" w:rsidRPr="00CB4274">
        <w:rPr>
          <w:rFonts w:ascii="Times New Roman" w:hAnsi="Times New Roman" w:cs="Times New Roman"/>
          <w:sz w:val="24"/>
          <w:szCs w:val="24"/>
        </w:rPr>
        <w:t>ниципальных учреждений культуры</w:t>
      </w:r>
      <w:r w:rsidR="003F3B14" w:rsidRPr="00CB4274">
        <w:rPr>
          <w:rFonts w:ascii="Times New Roman" w:eastAsia="Times New Roman" w:hAnsi="Times New Roman" w:cs="Times New Roman"/>
          <w:sz w:val="20"/>
          <w:szCs w:val="20"/>
        </w:rPr>
        <w:t>.</w:t>
      </w:r>
    </w:p>
    <w:p w:rsidR="00277DB8" w:rsidRPr="000E4D8F" w:rsidRDefault="00277DB8" w:rsidP="000E4D8F">
      <w:pPr>
        <w:pStyle w:val="indent1"/>
        <w:shd w:val="clear" w:color="auto" w:fill="FFFFFF"/>
        <w:spacing w:before="0" w:beforeAutospacing="0" w:after="0" w:afterAutospacing="0" w:line="240" w:lineRule="atLeast"/>
        <w:ind w:firstLine="709"/>
        <w:jc w:val="both"/>
      </w:pPr>
      <w:r w:rsidRPr="000E4D8F">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образовательных учреждений дополнительного образования детей в сфере культуры и искусства, показателей </w:t>
      </w:r>
      <w:r w:rsidR="00CB4274" w:rsidRPr="00CB4274">
        <w:t>План</w:t>
      </w:r>
      <w:r w:rsidR="00CB4274" w:rsidRPr="000E4D8F">
        <w:t>а</w:t>
      </w:r>
      <w:r w:rsidR="00CB4274" w:rsidRPr="00CB4274">
        <w:t xml:space="preserve"> мероприятий ("</w:t>
      </w:r>
      <w:r w:rsidR="00CB4274" w:rsidRPr="000E4D8F">
        <w:t>дорожная</w:t>
      </w:r>
      <w:r w:rsidR="00CB4274" w:rsidRPr="00CB4274">
        <w:t> </w:t>
      </w:r>
      <w:r w:rsidR="00CB4274" w:rsidRPr="000E4D8F">
        <w:t>карта</w:t>
      </w:r>
      <w:r w:rsidR="00CB4274" w:rsidRPr="00CB4274">
        <w:t>") по перспективному развитию </w:t>
      </w:r>
      <w:r w:rsidR="00CB4274" w:rsidRPr="000E4D8F">
        <w:t>детских</w:t>
      </w:r>
      <w:r w:rsidR="00CB4274" w:rsidRPr="00CB4274">
        <w:t> </w:t>
      </w:r>
      <w:r w:rsidR="00CB4274" w:rsidRPr="000E4D8F">
        <w:t>школ</w:t>
      </w:r>
      <w:r w:rsidR="00CB4274" w:rsidRPr="00CB4274">
        <w:t> </w:t>
      </w:r>
      <w:r w:rsidR="00CB4274" w:rsidRPr="000E4D8F">
        <w:t>искусств</w:t>
      </w:r>
      <w:r w:rsidR="00CB4274" w:rsidRPr="00CB4274">
        <w:t> по видам искусств на 2018-2022 годы</w:t>
      </w:r>
      <w:r w:rsidR="00CB4274" w:rsidRPr="000E4D8F">
        <w:rPr>
          <w:bCs/>
        </w:rPr>
        <w:t>, утвержденного Первым заместителем Министром культуры РФ</w:t>
      </w:r>
      <w:r w:rsidR="000E4D8F" w:rsidRPr="000E4D8F">
        <w:rPr>
          <w:bCs/>
        </w:rPr>
        <w:t xml:space="preserve"> </w:t>
      </w:r>
      <w:r w:rsidR="00CB4274" w:rsidRPr="000E4D8F">
        <w:rPr>
          <w:bCs/>
        </w:rPr>
        <w:t>В.В. </w:t>
      </w:r>
      <w:r w:rsidR="000E4D8F" w:rsidRPr="000E4D8F">
        <w:rPr>
          <w:bCs/>
        </w:rPr>
        <w:t>Аристархов</w:t>
      </w:r>
      <w:r w:rsidR="000E4D8F">
        <w:rPr>
          <w:bCs/>
        </w:rPr>
        <w:t>ым</w:t>
      </w:r>
      <w:r w:rsidR="000E4D8F" w:rsidRPr="000E4D8F">
        <w:rPr>
          <w:bCs/>
        </w:rPr>
        <w:t xml:space="preserve"> </w:t>
      </w:r>
      <w:r w:rsidR="00CB4274" w:rsidRPr="000E4D8F">
        <w:rPr>
          <w:bCs/>
        </w:rPr>
        <w:t>от 24 января 2018 г.</w:t>
      </w:r>
    </w:p>
    <w:p w:rsidR="00277DB8" w:rsidRPr="000E4D8F" w:rsidRDefault="00277DB8" w:rsidP="00277DB8">
      <w:pPr>
        <w:widowControl w:val="0"/>
        <w:autoSpaceDE w:val="0"/>
        <w:autoSpaceDN w:val="0"/>
        <w:adjustRightInd w:val="0"/>
        <w:spacing w:after="0"/>
        <w:ind w:firstLine="720"/>
        <w:jc w:val="both"/>
        <w:rPr>
          <w:rFonts w:ascii="Times New Roman" w:hAnsi="Times New Roman" w:cs="Times New Roman"/>
          <w:sz w:val="24"/>
          <w:szCs w:val="24"/>
        </w:rPr>
      </w:pPr>
      <w:r w:rsidRPr="000E4D8F">
        <w:rPr>
          <w:rFonts w:ascii="Times New Roman" w:hAnsi="Times New Roman" w:cs="Times New Roman"/>
          <w:sz w:val="24"/>
          <w:szCs w:val="24"/>
        </w:rPr>
        <w:t>Целевыми индикаторами реализации подпрограммы являются:</w:t>
      </w:r>
    </w:p>
    <w:p w:rsidR="003D4D98" w:rsidRPr="00541D7C" w:rsidRDefault="003D4D98" w:rsidP="003D4D98">
      <w:pPr>
        <w:spacing w:after="0" w:line="240" w:lineRule="atLeast"/>
        <w:ind w:firstLine="709"/>
        <w:jc w:val="both"/>
        <w:rPr>
          <w:rFonts w:ascii="Times New Roman" w:hAnsi="Times New Roman" w:cs="Times New Roman"/>
          <w:bCs/>
          <w:sz w:val="24"/>
          <w:szCs w:val="24"/>
        </w:rPr>
      </w:pPr>
      <w:r w:rsidRPr="000E4D8F">
        <w:rPr>
          <w:rFonts w:ascii="Times New Roman" w:hAnsi="Times New Roman" w:cs="Times New Roman"/>
          <w:bCs/>
          <w:sz w:val="24"/>
          <w:szCs w:val="24"/>
        </w:rPr>
        <w:t xml:space="preserve">доля </w:t>
      </w:r>
      <w:r>
        <w:rPr>
          <w:rFonts w:ascii="Times New Roman" w:hAnsi="Times New Roman" w:cs="Times New Roman"/>
          <w:bCs/>
          <w:sz w:val="24"/>
          <w:szCs w:val="24"/>
        </w:rPr>
        <w:t>детей</w:t>
      </w:r>
      <w:r w:rsidRPr="000E4D8F">
        <w:rPr>
          <w:rFonts w:ascii="Times New Roman" w:hAnsi="Times New Roman" w:cs="Times New Roman"/>
          <w:bCs/>
          <w:sz w:val="24"/>
          <w:szCs w:val="24"/>
        </w:rPr>
        <w:t xml:space="preserve">, </w:t>
      </w:r>
      <w:r>
        <w:rPr>
          <w:rFonts w:ascii="Times New Roman" w:hAnsi="Times New Roman" w:cs="Times New Roman"/>
          <w:bCs/>
          <w:sz w:val="24"/>
          <w:szCs w:val="24"/>
        </w:rPr>
        <w:t>осваивающих</w:t>
      </w:r>
      <w:r w:rsidRPr="000E4D8F">
        <w:rPr>
          <w:rFonts w:ascii="Times New Roman" w:hAnsi="Times New Roman" w:cs="Times New Roman"/>
          <w:bCs/>
          <w:sz w:val="24"/>
          <w:szCs w:val="24"/>
        </w:rPr>
        <w:t xml:space="preserve"> </w:t>
      </w:r>
      <w:r>
        <w:rPr>
          <w:rFonts w:ascii="Times New Roman" w:hAnsi="Times New Roman" w:cs="Times New Roman"/>
          <w:bCs/>
          <w:sz w:val="24"/>
          <w:szCs w:val="24"/>
        </w:rPr>
        <w:t>дополнительные о</w:t>
      </w:r>
      <w:r w:rsidRPr="000E4D8F">
        <w:rPr>
          <w:rFonts w:ascii="Times New Roman" w:hAnsi="Times New Roman" w:cs="Times New Roman"/>
          <w:bCs/>
          <w:sz w:val="24"/>
          <w:szCs w:val="24"/>
        </w:rPr>
        <w:t>бщеобразовательны</w:t>
      </w:r>
      <w:r>
        <w:rPr>
          <w:rFonts w:ascii="Times New Roman" w:hAnsi="Times New Roman" w:cs="Times New Roman"/>
          <w:bCs/>
          <w:sz w:val="24"/>
          <w:szCs w:val="24"/>
        </w:rPr>
        <w:t>е предпрофессиональные</w:t>
      </w:r>
      <w:r w:rsidRPr="000E4D8F">
        <w:rPr>
          <w:rFonts w:ascii="Times New Roman" w:hAnsi="Times New Roman" w:cs="Times New Roman"/>
          <w:bCs/>
          <w:sz w:val="24"/>
          <w:szCs w:val="24"/>
        </w:rPr>
        <w:t xml:space="preserve"> программ</w:t>
      </w:r>
      <w:r>
        <w:rPr>
          <w:rFonts w:ascii="Times New Roman" w:hAnsi="Times New Roman" w:cs="Times New Roman"/>
          <w:bCs/>
          <w:sz w:val="24"/>
          <w:szCs w:val="24"/>
        </w:rPr>
        <w:t>ы</w:t>
      </w:r>
      <w:r w:rsidRPr="000E4D8F">
        <w:rPr>
          <w:rFonts w:ascii="Times New Roman" w:hAnsi="Times New Roman" w:cs="Times New Roman"/>
          <w:bCs/>
          <w:sz w:val="24"/>
          <w:szCs w:val="24"/>
        </w:rPr>
        <w:t xml:space="preserve"> в области искусств;</w:t>
      </w:r>
    </w:p>
    <w:p w:rsidR="003D4D98" w:rsidRPr="000E4D8F" w:rsidRDefault="003D4D98" w:rsidP="003D4D98">
      <w:pPr>
        <w:spacing w:after="0" w:line="240" w:lineRule="atLeast"/>
        <w:ind w:firstLine="709"/>
        <w:jc w:val="both"/>
        <w:rPr>
          <w:rFonts w:ascii="Times New Roman" w:hAnsi="Times New Roman" w:cs="Times New Roman"/>
          <w:bCs/>
          <w:sz w:val="24"/>
          <w:szCs w:val="24"/>
        </w:rPr>
      </w:pPr>
      <w:r w:rsidRPr="000E4D8F">
        <w:rPr>
          <w:rFonts w:ascii="Times New Roman" w:hAnsi="Times New Roman" w:cs="Times New Roman"/>
          <w:bCs/>
          <w:sz w:val="24"/>
          <w:szCs w:val="24"/>
        </w:rPr>
        <w:t>количество детей, обучающихся в образовательных учреждениях дополнительного образования детей в области культуры и искусства;</w:t>
      </w:r>
    </w:p>
    <w:p w:rsidR="003D4D98" w:rsidRDefault="003D4D98" w:rsidP="003D4D98">
      <w:pPr>
        <w:spacing w:after="0" w:line="240" w:lineRule="atLeast"/>
        <w:ind w:firstLine="709"/>
        <w:jc w:val="both"/>
        <w:rPr>
          <w:rFonts w:ascii="Times New Roman" w:hAnsi="Times New Roman" w:cs="Times New Roman"/>
          <w:bCs/>
          <w:sz w:val="24"/>
          <w:szCs w:val="24"/>
        </w:rPr>
      </w:pPr>
      <w:r w:rsidRPr="000E4D8F">
        <w:rPr>
          <w:rFonts w:ascii="Times New Roman" w:hAnsi="Times New Roman" w:cs="Times New Roman"/>
          <w:bCs/>
          <w:sz w:val="24"/>
          <w:szCs w:val="24"/>
        </w:rPr>
        <w:t>количество обучающихся, принимающих участие в региональных и межрегиональных конкурсах</w:t>
      </w:r>
      <w:r>
        <w:rPr>
          <w:rFonts w:ascii="Times New Roman" w:hAnsi="Times New Roman" w:cs="Times New Roman"/>
          <w:bCs/>
          <w:sz w:val="24"/>
          <w:szCs w:val="24"/>
        </w:rPr>
        <w:t xml:space="preserve"> входящих  в состав перспективной группы</w:t>
      </w:r>
      <w:r w:rsidRPr="000E4D8F">
        <w:rPr>
          <w:rFonts w:ascii="Times New Roman" w:hAnsi="Times New Roman" w:cs="Times New Roman"/>
          <w:bCs/>
          <w:sz w:val="24"/>
          <w:szCs w:val="24"/>
        </w:rPr>
        <w:t>.</w:t>
      </w:r>
    </w:p>
    <w:p w:rsidR="00277DB8" w:rsidRDefault="00277DB8" w:rsidP="003D4D98">
      <w:pPr>
        <w:spacing w:after="0" w:line="240" w:lineRule="atLeast"/>
        <w:ind w:firstLine="709"/>
        <w:jc w:val="both"/>
        <w:rPr>
          <w:rFonts w:ascii="Times New Roman" w:hAnsi="Times New Roman" w:cs="Times New Roman"/>
          <w:bCs/>
          <w:sz w:val="24"/>
          <w:szCs w:val="24"/>
        </w:rPr>
      </w:pPr>
      <w:r w:rsidRPr="000E4D8F">
        <w:rPr>
          <w:rFonts w:ascii="Times New Roman" w:hAnsi="Times New Roman" w:cs="Times New Roman"/>
          <w:bCs/>
          <w:sz w:val="24"/>
          <w:szCs w:val="24"/>
        </w:rPr>
        <w:t>Целевые индикаторы приведены в приложении № 1 к подпрограмме.</w:t>
      </w:r>
    </w:p>
    <w:p w:rsidR="003D4D98" w:rsidRPr="000E4D8F" w:rsidRDefault="003D4D98" w:rsidP="003D4D98">
      <w:pPr>
        <w:spacing w:after="0" w:line="240" w:lineRule="atLeast"/>
        <w:ind w:firstLine="709"/>
        <w:jc w:val="both"/>
        <w:rPr>
          <w:rFonts w:ascii="Times New Roman" w:hAnsi="Times New Roman" w:cs="Times New Roman"/>
          <w:bCs/>
          <w:sz w:val="24"/>
          <w:szCs w:val="24"/>
        </w:rPr>
      </w:pPr>
    </w:p>
    <w:p w:rsidR="00277DB8" w:rsidRPr="000E4D8F" w:rsidRDefault="00277DB8" w:rsidP="00277DB8">
      <w:pPr>
        <w:autoSpaceDE w:val="0"/>
        <w:autoSpaceDN w:val="0"/>
        <w:adjustRightInd w:val="0"/>
        <w:ind w:firstLine="720"/>
        <w:jc w:val="center"/>
        <w:rPr>
          <w:rFonts w:ascii="Times New Roman" w:hAnsi="Times New Roman" w:cs="Times New Roman"/>
          <w:b/>
          <w:sz w:val="24"/>
          <w:szCs w:val="24"/>
        </w:rPr>
      </w:pPr>
      <w:r w:rsidRPr="000E4D8F">
        <w:rPr>
          <w:rFonts w:ascii="Times New Roman" w:hAnsi="Times New Roman" w:cs="Times New Roman"/>
          <w:b/>
          <w:sz w:val="24"/>
          <w:szCs w:val="24"/>
        </w:rPr>
        <w:t>2.3. Механизм реализации подпрограммы</w:t>
      </w:r>
    </w:p>
    <w:p w:rsidR="00277DB8" w:rsidRPr="000E4D8F" w:rsidRDefault="00277DB8" w:rsidP="000E4D8F">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0E4D8F">
        <w:rPr>
          <w:rFonts w:ascii="Times New Roman" w:hAnsi="Times New Roman" w:cs="Times New Roman"/>
          <w:sz w:val="24"/>
          <w:szCs w:val="24"/>
        </w:rPr>
        <w:t>Главным распорядителем  бюджетных средств является УКСТМ.</w:t>
      </w:r>
    </w:p>
    <w:p w:rsidR="00E0363D" w:rsidRPr="000E4D8F" w:rsidRDefault="00277DB8" w:rsidP="000E4D8F">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0E4D8F">
        <w:rPr>
          <w:rFonts w:ascii="Times New Roman" w:hAnsi="Times New Roman" w:cs="Times New Roman"/>
          <w:sz w:val="24"/>
          <w:szCs w:val="24"/>
        </w:rPr>
        <w:t xml:space="preserve"> Реализация мероприятий подпрограммы осуществляется путем предоставления субсидий по соглашениям, заключенным между УКСТМ и ДШИ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w:t>
      </w:r>
      <w:r w:rsidR="00463232" w:rsidRPr="000E4D8F">
        <w:rPr>
          <w:rFonts w:ascii="Times New Roman" w:hAnsi="Times New Roman" w:cs="Times New Roman"/>
          <w:sz w:val="24"/>
          <w:szCs w:val="24"/>
        </w:rPr>
        <w:t xml:space="preserve"> </w:t>
      </w:r>
      <w:r w:rsidR="001B2975" w:rsidRPr="000E4D8F">
        <w:rPr>
          <w:rFonts w:ascii="Times New Roman" w:hAnsi="Times New Roman" w:cs="Times New Roman"/>
          <w:sz w:val="24"/>
          <w:szCs w:val="24"/>
        </w:rPr>
        <w:t>и субсидий на</w:t>
      </w:r>
      <w:r w:rsidR="00463232" w:rsidRPr="000E4D8F">
        <w:rPr>
          <w:rFonts w:ascii="Times New Roman" w:hAnsi="Times New Roman" w:cs="Times New Roman"/>
          <w:sz w:val="24"/>
          <w:szCs w:val="24"/>
        </w:rPr>
        <w:t xml:space="preserve"> иные цели</w:t>
      </w:r>
      <w:r w:rsidRPr="000E4D8F">
        <w:rPr>
          <w:rFonts w:ascii="Times New Roman" w:hAnsi="Times New Roman" w:cs="Times New Roman"/>
          <w:sz w:val="24"/>
          <w:szCs w:val="24"/>
        </w:rPr>
        <w:t>.</w:t>
      </w:r>
      <w:r w:rsidR="00E0363D" w:rsidRPr="000E4D8F">
        <w:rPr>
          <w:rFonts w:ascii="Times New Roman" w:hAnsi="Times New Roman" w:cs="Times New Roman"/>
          <w:sz w:val="24"/>
          <w:szCs w:val="24"/>
        </w:rPr>
        <w:t xml:space="preserve"> Субсидии на иные цели предоставляются в целях возмещения расходов, не связанных с оказанием муниципальных услуг в соответствии с муниципальным заданием, включая:</w:t>
      </w:r>
    </w:p>
    <w:p w:rsidR="00E0363D" w:rsidRPr="000E4D8F" w:rsidRDefault="00E0363D" w:rsidP="000E4D8F">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0E4D8F">
        <w:rPr>
          <w:rFonts w:ascii="Times New Roman" w:hAnsi="Times New Roman" w:cs="Times New Roman"/>
          <w:sz w:val="24"/>
          <w:szCs w:val="24"/>
        </w:rPr>
        <w:t>приобретение основных средств и (или) материальных запасов, для осуществления видов деятельности автономных учреждений, предусмотренных учредительными документами;</w:t>
      </w:r>
    </w:p>
    <w:p w:rsidR="00E0363D" w:rsidRPr="000E4D8F" w:rsidRDefault="00E0363D" w:rsidP="000E4D8F">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0E4D8F">
        <w:rPr>
          <w:rFonts w:ascii="Times New Roman" w:hAnsi="Times New Roman" w:cs="Times New Roman"/>
          <w:sz w:val="24"/>
          <w:szCs w:val="24"/>
        </w:rPr>
        <w:t xml:space="preserve">осуществление мероприятий, предусмотренных федеральными, краевыми городскими долгосрочными целевыми и (или) ведомственными программами. </w:t>
      </w:r>
    </w:p>
    <w:p w:rsidR="00277DB8" w:rsidRDefault="00277DB8" w:rsidP="000E4D8F">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0E4D8F">
        <w:rPr>
          <w:rFonts w:ascii="Times New Roman" w:hAnsi="Times New Roman" w:cs="Times New Roman"/>
          <w:sz w:val="24"/>
          <w:szCs w:val="24"/>
        </w:rPr>
        <w:t>Расходы на обеспечение деятельности подведомственных учреждений предусмотрены на основании постановления администрации г.Сосновоборска от 16.10.2015 № 1576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p w:rsidR="000E4D8F" w:rsidRPr="000E4D8F" w:rsidRDefault="000E4D8F" w:rsidP="000E4D8F">
      <w:pPr>
        <w:widowControl w:val="0"/>
        <w:autoSpaceDE w:val="0"/>
        <w:autoSpaceDN w:val="0"/>
        <w:adjustRightInd w:val="0"/>
        <w:spacing w:after="0" w:line="240" w:lineRule="atLeast"/>
        <w:ind w:firstLine="709"/>
        <w:jc w:val="both"/>
        <w:rPr>
          <w:rFonts w:ascii="Times New Roman" w:hAnsi="Times New Roman" w:cs="Times New Roman"/>
          <w:sz w:val="24"/>
          <w:szCs w:val="24"/>
        </w:rPr>
      </w:pPr>
    </w:p>
    <w:p w:rsidR="00277DB8" w:rsidRPr="000E4D8F" w:rsidRDefault="00277DB8" w:rsidP="00277DB8">
      <w:pPr>
        <w:autoSpaceDE w:val="0"/>
        <w:autoSpaceDN w:val="0"/>
        <w:adjustRightInd w:val="0"/>
        <w:ind w:firstLine="720"/>
        <w:jc w:val="center"/>
        <w:rPr>
          <w:rFonts w:ascii="Times New Roman" w:hAnsi="Times New Roman" w:cs="Times New Roman"/>
          <w:b/>
          <w:sz w:val="24"/>
          <w:szCs w:val="24"/>
        </w:rPr>
      </w:pPr>
      <w:r w:rsidRPr="000E4D8F">
        <w:rPr>
          <w:rFonts w:ascii="Times New Roman" w:hAnsi="Times New Roman" w:cs="Times New Roman"/>
          <w:b/>
          <w:sz w:val="24"/>
          <w:szCs w:val="24"/>
        </w:rPr>
        <w:t>2.4. Управление подпрограммой и контроль за ходом ее выполнения</w:t>
      </w:r>
    </w:p>
    <w:p w:rsidR="00277DB8" w:rsidRPr="000E4D8F" w:rsidRDefault="00277DB8" w:rsidP="000E4D8F">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0E4D8F">
        <w:rPr>
          <w:rFonts w:ascii="Times New Roman" w:hAnsi="Times New Roman" w:cs="Times New Roman"/>
          <w:sz w:val="24"/>
          <w:szCs w:val="24"/>
        </w:rPr>
        <w:t xml:space="preserve">Текущее управление и контроль за реализацией подпрограммы осуществляет УКСТМ. </w:t>
      </w:r>
    </w:p>
    <w:p w:rsidR="00277DB8" w:rsidRPr="000E4D8F" w:rsidRDefault="00277DB8" w:rsidP="000E4D8F">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0E4D8F">
        <w:rPr>
          <w:rFonts w:ascii="Times New Roman" w:hAnsi="Times New Roman" w:cs="Times New Roman"/>
          <w:sz w:val="24"/>
          <w:szCs w:val="24"/>
        </w:rPr>
        <w:t>УКСТМ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77DB8" w:rsidRPr="000E4D8F" w:rsidRDefault="00277DB8" w:rsidP="000E4D8F">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0E4D8F">
        <w:rPr>
          <w:rFonts w:ascii="Times New Roman" w:hAnsi="Times New Roman" w:cs="Times New Roman"/>
          <w:sz w:val="24"/>
          <w:szCs w:val="24"/>
        </w:rPr>
        <w:t>УКСТМ осуществляет:</w:t>
      </w:r>
    </w:p>
    <w:p w:rsidR="00277DB8" w:rsidRPr="000E4D8F" w:rsidRDefault="00277DB8" w:rsidP="000E4D8F">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0E4D8F">
        <w:rPr>
          <w:rFonts w:ascii="Times New Roman" w:hAnsi="Times New Roman" w:cs="Times New Roman"/>
          <w:sz w:val="24"/>
          <w:szCs w:val="24"/>
        </w:rPr>
        <w:t>1) координацию исполнения мероприятий подпрограммы, мониторинг их реализации;</w:t>
      </w:r>
    </w:p>
    <w:p w:rsidR="00277DB8" w:rsidRPr="000E4D8F" w:rsidRDefault="00277DB8" w:rsidP="000E4D8F">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0E4D8F">
        <w:rPr>
          <w:rFonts w:ascii="Times New Roman" w:hAnsi="Times New Roman" w:cs="Times New Roman"/>
          <w:sz w:val="24"/>
          <w:szCs w:val="24"/>
        </w:rPr>
        <w:t>2) непосредственный контроль за ходом реализации мероприятий подпрограммы;</w:t>
      </w:r>
    </w:p>
    <w:p w:rsidR="00277DB8" w:rsidRPr="000E4D8F" w:rsidRDefault="00277DB8" w:rsidP="000E4D8F">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0E4D8F">
        <w:rPr>
          <w:rFonts w:ascii="Times New Roman" w:hAnsi="Times New Roman" w:cs="Times New Roman"/>
          <w:sz w:val="24"/>
          <w:szCs w:val="24"/>
        </w:rPr>
        <w:t>3) подготовку отчетов о реализации подпрограммы.</w:t>
      </w:r>
    </w:p>
    <w:p w:rsidR="00277DB8" w:rsidRPr="000E4D8F" w:rsidRDefault="00277DB8" w:rsidP="000E4D8F">
      <w:pPr>
        <w:autoSpaceDE w:val="0"/>
        <w:autoSpaceDN w:val="0"/>
        <w:adjustRightInd w:val="0"/>
        <w:spacing w:after="0" w:line="240" w:lineRule="atLeast"/>
        <w:ind w:firstLine="720"/>
        <w:jc w:val="both"/>
        <w:rPr>
          <w:rFonts w:ascii="Times New Roman" w:hAnsi="Times New Roman" w:cs="Times New Roman"/>
          <w:sz w:val="24"/>
          <w:szCs w:val="24"/>
        </w:rPr>
      </w:pPr>
      <w:r w:rsidRPr="000E4D8F">
        <w:rPr>
          <w:rFonts w:ascii="Times New Roman" w:hAnsi="Times New Roman" w:cs="Times New Roman"/>
          <w:sz w:val="24"/>
          <w:szCs w:val="24"/>
        </w:rPr>
        <w:t xml:space="preserve">УКСТМ ежеквартально не позднее 10 числа второго месяца, следующего за отчетным,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 </w:t>
      </w:r>
    </w:p>
    <w:p w:rsidR="00277DB8" w:rsidRPr="000E4D8F" w:rsidRDefault="00277DB8" w:rsidP="000E4D8F">
      <w:pPr>
        <w:autoSpaceDE w:val="0"/>
        <w:autoSpaceDN w:val="0"/>
        <w:adjustRightInd w:val="0"/>
        <w:spacing w:after="0" w:line="240" w:lineRule="atLeast"/>
        <w:ind w:firstLine="720"/>
        <w:jc w:val="both"/>
        <w:rPr>
          <w:rFonts w:ascii="Times New Roman" w:hAnsi="Times New Roman" w:cs="Times New Roman"/>
          <w:sz w:val="24"/>
          <w:szCs w:val="24"/>
        </w:rPr>
      </w:pPr>
      <w:r w:rsidRPr="000E4D8F">
        <w:rPr>
          <w:rFonts w:ascii="Times New Roman" w:hAnsi="Times New Roman" w:cs="Times New Roman"/>
          <w:sz w:val="24"/>
          <w:szCs w:val="24"/>
        </w:rPr>
        <w:t>УКСТМ ежегодно формирует годовой отчет о ходе реализации подпрограммы, включая меры по повышению результативности их реализации,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 не позднее 1 марта года, следующего за отчетным.</w:t>
      </w:r>
    </w:p>
    <w:p w:rsidR="00277DB8" w:rsidRPr="000E4D8F" w:rsidRDefault="00277DB8" w:rsidP="000E4D8F">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0E4D8F">
        <w:rPr>
          <w:rFonts w:ascii="Times New Roman" w:hAnsi="Times New Roman" w:cs="Times New Roman"/>
          <w:sz w:val="24"/>
          <w:szCs w:val="24"/>
        </w:rPr>
        <w:t>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 Сосновоборска.</w:t>
      </w:r>
    </w:p>
    <w:p w:rsidR="00277DB8" w:rsidRDefault="00277DB8" w:rsidP="000E4D8F">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0E4D8F">
        <w:rPr>
          <w:rFonts w:ascii="Times New Roman" w:hAnsi="Times New Roman" w:cs="Times New Roman"/>
          <w:sz w:val="24"/>
          <w:szCs w:val="24"/>
        </w:rPr>
        <w:t>Контроль за соблюдением условий выделения, получения, целевого использования и возврата средств муниципального бюджета осуществляется Финансовым управлением администрации г. Сосновоборска.</w:t>
      </w:r>
    </w:p>
    <w:p w:rsidR="000E4D8F" w:rsidRPr="000E4D8F" w:rsidRDefault="000E4D8F" w:rsidP="000E4D8F">
      <w:pPr>
        <w:widowControl w:val="0"/>
        <w:autoSpaceDE w:val="0"/>
        <w:autoSpaceDN w:val="0"/>
        <w:adjustRightInd w:val="0"/>
        <w:spacing w:after="0" w:line="240" w:lineRule="atLeast"/>
        <w:ind w:firstLine="720"/>
        <w:jc w:val="both"/>
        <w:rPr>
          <w:rFonts w:ascii="Times New Roman" w:hAnsi="Times New Roman" w:cs="Times New Roman"/>
          <w:sz w:val="24"/>
          <w:szCs w:val="24"/>
        </w:rPr>
      </w:pPr>
    </w:p>
    <w:p w:rsidR="00277DB8" w:rsidRPr="000E4D8F" w:rsidRDefault="00277DB8" w:rsidP="00277DB8">
      <w:pPr>
        <w:autoSpaceDE w:val="0"/>
        <w:autoSpaceDN w:val="0"/>
        <w:adjustRightInd w:val="0"/>
        <w:jc w:val="center"/>
        <w:rPr>
          <w:rFonts w:ascii="Times New Roman" w:hAnsi="Times New Roman" w:cs="Times New Roman"/>
          <w:b/>
          <w:sz w:val="24"/>
          <w:szCs w:val="24"/>
        </w:rPr>
      </w:pPr>
      <w:r w:rsidRPr="000E4D8F">
        <w:rPr>
          <w:rFonts w:ascii="Times New Roman" w:hAnsi="Times New Roman" w:cs="Times New Roman"/>
          <w:b/>
          <w:sz w:val="24"/>
          <w:szCs w:val="24"/>
        </w:rPr>
        <w:t>2.5. Оценка социально-экономической эффективности</w:t>
      </w:r>
    </w:p>
    <w:p w:rsidR="00277DB8" w:rsidRPr="000E4D8F" w:rsidRDefault="00277DB8" w:rsidP="00277DB8">
      <w:pPr>
        <w:pStyle w:val="31"/>
        <w:spacing w:after="0" w:line="276" w:lineRule="auto"/>
        <w:ind w:left="0" w:firstLine="720"/>
        <w:jc w:val="both"/>
        <w:rPr>
          <w:sz w:val="24"/>
          <w:szCs w:val="24"/>
        </w:rPr>
      </w:pPr>
      <w:r w:rsidRPr="000E4D8F">
        <w:rPr>
          <w:sz w:val="24"/>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277DB8" w:rsidRPr="000E4D8F" w:rsidRDefault="00277DB8" w:rsidP="00277DB8">
      <w:pPr>
        <w:widowControl w:val="0"/>
        <w:autoSpaceDE w:val="0"/>
        <w:autoSpaceDN w:val="0"/>
        <w:adjustRightInd w:val="0"/>
        <w:spacing w:after="0"/>
        <w:ind w:firstLine="720"/>
        <w:jc w:val="both"/>
        <w:rPr>
          <w:rFonts w:ascii="Times New Roman" w:hAnsi="Times New Roman" w:cs="Times New Roman"/>
          <w:sz w:val="24"/>
          <w:szCs w:val="24"/>
        </w:rPr>
      </w:pPr>
      <w:r w:rsidRPr="000E4D8F">
        <w:rPr>
          <w:rFonts w:ascii="Times New Roman" w:hAnsi="Times New Roman" w:cs="Times New Roman"/>
          <w:sz w:val="24"/>
          <w:szCs w:val="24"/>
        </w:rPr>
        <w:t>Ожидаемые результаты:</w:t>
      </w:r>
    </w:p>
    <w:p w:rsidR="003D4D98" w:rsidRPr="00541D7C" w:rsidRDefault="003D4D98" w:rsidP="003D4D98">
      <w:pPr>
        <w:spacing w:after="0" w:line="240" w:lineRule="atLeast"/>
        <w:ind w:firstLine="709"/>
        <w:jc w:val="both"/>
        <w:rPr>
          <w:rFonts w:ascii="Times New Roman" w:hAnsi="Times New Roman" w:cs="Times New Roman"/>
          <w:bCs/>
          <w:sz w:val="24"/>
          <w:szCs w:val="24"/>
        </w:rPr>
      </w:pPr>
      <w:r w:rsidRPr="000E4D8F">
        <w:rPr>
          <w:rFonts w:ascii="Times New Roman" w:hAnsi="Times New Roman" w:cs="Times New Roman"/>
          <w:bCs/>
          <w:sz w:val="24"/>
          <w:szCs w:val="24"/>
        </w:rPr>
        <w:t xml:space="preserve">доля </w:t>
      </w:r>
      <w:r>
        <w:rPr>
          <w:rFonts w:ascii="Times New Roman" w:hAnsi="Times New Roman" w:cs="Times New Roman"/>
          <w:bCs/>
          <w:sz w:val="24"/>
          <w:szCs w:val="24"/>
        </w:rPr>
        <w:t>детей</w:t>
      </w:r>
      <w:r w:rsidRPr="000E4D8F">
        <w:rPr>
          <w:rFonts w:ascii="Times New Roman" w:hAnsi="Times New Roman" w:cs="Times New Roman"/>
          <w:bCs/>
          <w:sz w:val="24"/>
          <w:szCs w:val="24"/>
        </w:rPr>
        <w:t xml:space="preserve">, </w:t>
      </w:r>
      <w:r>
        <w:rPr>
          <w:rFonts w:ascii="Times New Roman" w:hAnsi="Times New Roman" w:cs="Times New Roman"/>
          <w:bCs/>
          <w:sz w:val="24"/>
          <w:szCs w:val="24"/>
        </w:rPr>
        <w:t>осваивающих</w:t>
      </w:r>
      <w:r w:rsidRPr="000E4D8F">
        <w:rPr>
          <w:rFonts w:ascii="Times New Roman" w:hAnsi="Times New Roman" w:cs="Times New Roman"/>
          <w:bCs/>
          <w:sz w:val="24"/>
          <w:szCs w:val="24"/>
        </w:rPr>
        <w:t xml:space="preserve"> </w:t>
      </w:r>
      <w:r>
        <w:rPr>
          <w:rFonts w:ascii="Times New Roman" w:hAnsi="Times New Roman" w:cs="Times New Roman"/>
          <w:bCs/>
          <w:sz w:val="24"/>
          <w:szCs w:val="24"/>
        </w:rPr>
        <w:t>дополнительные о</w:t>
      </w:r>
      <w:r w:rsidRPr="000E4D8F">
        <w:rPr>
          <w:rFonts w:ascii="Times New Roman" w:hAnsi="Times New Roman" w:cs="Times New Roman"/>
          <w:bCs/>
          <w:sz w:val="24"/>
          <w:szCs w:val="24"/>
        </w:rPr>
        <w:t>бщеобразовательны</w:t>
      </w:r>
      <w:r>
        <w:rPr>
          <w:rFonts w:ascii="Times New Roman" w:hAnsi="Times New Roman" w:cs="Times New Roman"/>
          <w:bCs/>
          <w:sz w:val="24"/>
          <w:szCs w:val="24"/>
        </w:rPr>
        <w:t>е предпрофессиональные</w:t>
      </w:r>
      <w:r w:rsidRPr="000E4D8F">
        <w:rPr>
          <w:rFonts w:ascii="Times New Roman" w:hAnsi="Times New Roman" w:cs="Times New Roman"/>
          <w:bCs/>
          <w:sz w:val="24"/>
          <w:szCs w:val="24"/>
        </w:rPr>
        <w:t xml:space="preserve"> программ</w:t>
      </w:r>
      <w:r>
        <w:rPr>
          <w:rFonts w:ascii="Times New Roman" w:hAnsi="Times New Roman" w:cs="Times New Roman"/>
          <w:bCs/>
          <w:sz w:val="24"/>
          <w:szCs w:val="24"/>
        </w:rPr>
        <w:t>ы</w:t>
      </w:r>
      <w:r w:rsidRPr="000E4D8F">
        <w:rPr>
          <w:rFonts w:ascii="Times New Roman" w:hAnsi="Times New Roman" w:cs="Times New Roman"/>
          <w:bCs/>
          <w:sz w:val="24"/>
          <w:szCs w:val="24"/>
        </w:rPr>
        <w:t xml:space="preserve"> в области искусств;</w:t>
      </w:r>
    </w:p>
    <w:p w:rsidR="003D4D98" w:rsidRPr="000E4D8F" w:rsidRDefault="003D4D98" w:rsidP="003D4D98">
      <w:pPr>
        <w:spacing w:after="0" w:line="240" w:lineRule="atLeast"/>
        <w:ind w:firstLine="709"/>
        <w:jc w:val="both"/>
        <w:rPr>
          <w:rFonts w:ascii="Times New Roman" w:hAnsi="Times New Roman" w:cs="Times New Roman"/>
          <w:bCs/>
          <w:sz w:val="24"/>
          <w:szCs w:val="24"/>
        </w:rPr>
      </w:pPr>
      <w:r w:rsidRPr="000E4D8F">
        <w:rPr>
          <w:rFonts w:ascii="Times New Roman" w:hAnsi="Times New Roman" w:cs="Times New Roman"/>
          <w:bCs/>
          <w:sz w:val="24"/>
          <w:szCs w:val="24"/>
        </w:rPr>
        <w:t>количество детей, обучающихся в образовательных учреждениях дополнительного образования детей в области культуры и искусства;</w:t>
      </w:r>
    </w:p>
    <w:p w:rsidR="00277DB8" w:rsidRDefault="003D4D98" w:rsidP="003D4D98">
      <w:pPr>
        <w:spacing w:after="0" w:line="240" w:lineRule="atLeast"/>
        <w:ind w:firstLine="709"/>
        <w:jc w:val="both"/>
        <w:rPr>
          <w:rFonts w:ascii="Times New Roman" w:hAnsi="Times New Roman" w:cs="Times New Roman"/>
          <w:bCs/>
          <w:sz w:val="24"/>
          <w:szCs w:val="24"/>
        </w:rPr>
      </w:pPr>
      <w:r w:rsidRPr="000E4D8F">
        <w:rPr>
          <w:rFonts w:ascii="Times New Roman" w:hAnsi="Times New Roman" w:cs="Times New Roman"/>
          <w:bCs/>
          <w:sz w:val="24"/>
          <w:szCs w:val="24"/>
        </w:rPr>
        <w:t>количество обучающихся, принимающих участие в региональных и межрегиональных конкурсах</w:t>
      </w:r>
      <w:r>
        <w:rPr>
          <w:rFonts w:ascii="Times New Roman" w:hAnsi="Times New Roman" w:cs="Times New Roman"/>
          <w:bCs/>
          <w:sz w:val="24"/>
          <w:szCs w:val="24"/>
        </w:rPr>
        <w:t xml:space="preserve"> входящих  в состав перспективной группы</w:t>
      </w:r>
      <w:r w:rsidR="00277DB8" w:rsidRPr="000E4D8F">
        <w:rPr>
          <w:rFonts w:ascii="Times New Roman" w:hAnsi="Times New Roman" w:cs="Times New Roman"/>
          <w:bCs/>
          <w:sz w:val="24"/>
          <w:szCs w:val="24"/>
        </w:rPr>
        <w:t>, в 202</w:t>
      </w:r>
      <w:r w:rsidR="006732BC">
        <w:rPr>
          <w:rFonts w:ascii="Times New Roman" w:hAnsi="Times New Roman" w:cs="Times New Roman"/>
          <w:bCs/>
          <w:sz w:val="24"/>
          <w:szCs w:val="24"/>
        </w:rPr>
        <w:t>4</w:t>
      </w:r>
      <w:r w:rsidR="00277DB8" w:rsidRPr="000E4D8F">
        <w:rPr>
          <w:rFonts w:ascii="Times New Roman" w:hAnsi="Times New Roman" w:cs="Times New Roman"/>
          <w:bCs/>
          <w:sz w:val="24"/>
          <w:szCs w:val="24"/>
        </w:rPr>
        <w:t xml:space="preserve"> году составит 35 человек.</w:t>
      </w:r>
    </w:p>
    <w:p w:rsidR="003D4D98" w:rsidRPr="000E4D8F" w:rsidRDefault="003D4D98" w:rsidP="003D4D98">
      <w:pPr>
        <w:spacing w:after="0" w:line="240" w:lineRule="atLeast"/>
        <w:ind w:firstLine="709"/>
        <w:jc w:val="both"/>
        <w:rPr>
          <w:rFonts w:ascii="Times New Roman" w:hAnsi="Times New Roman" w:cs="Times New Roman"/>
          <w:bCs/>
          <w:sz w:val="24"/>
          <w:szCs w:val="24"/>
        </w:rPr>
      </w:pPr>
    </w:p>
    <w:p w:rsidR="00277DB8" w:rsidRDefault="00277DB8" w:rsidP="003D4D98">
      <w:pPr>
        <w:widowControl w:val="0"/>
        <w:autoSpaceDE w:val="0"/>
        <w:autoSpaceDN w:val="0"/>
        <w:adjustRightInd w:val="0"/>
        <w:spacing w:after="0" w:line="240" w:lineRule="atLeast"/>
        <w:ind w:firstLine="720"/>
        <w:jc w:val="center"/>
        <w:outlineLvl w:val="1"/>
        <w:rPr>
          <w:rFonts w:ascii="Times New Roman" w:hAnsi="Times New Roman" w:cs="Times New Roman"/>
          <w:b/>
          <w:sz w:val="24"/>
          <w:szCs w:val="24"/>
        </w:rPr>
      </w:pPr>
      <w:r w:rsidRPr="000E4D8F">
        <w:rPr>
          <w:rFonts w:ascii="Times New Roman" w:hAnsi="Times New Roman" w:cs="Times New Roman"/>
          <w:b/>
          <w:sz w:val="24"/>
          <w:szCs w:val="24"/>
        </w:rPr>
        <w:t>2.6. Мероприятия подпрограммы</w:t>
      </w:r>
    </w:p>
    <w:p w:rsidR="003D4D98" w:rsidRPr="000E4D8F" w:rsidRDefault="003D4D98" w:rsidP="003D4D98">
      <w:pPr>
        <w:widowControl w:val="0"/>
        <w:autoSpaceDE w:val="0"/>
        <w:autoSpaceDN w:val="0"/>
        <w:adjustRightInd w:val="0"/>
        <w:spacing w:after="0" w:line="240" w:lineRule="atLeast"/>
        <w:ind w:firstLine="720"/>
        <w:jc w:val="center"/>
        <w:outlineLvl w:val="1"/>
        <w:rPr>
          <w:rFonts w:ascii="Times New Roman" w:hAnsi="Times New Roman" w:cs="Times New Roman"/>
          <w:b/>
          <w:sz w:val="24"/>
          <w:szCs w:val="24"/>
        </w:rPr>
      </w:pPr>
    </w:p>
    <w:p w:rsidR="00277DB8" w:rsidRDefault="00277DB8" w:rsidP="003D4D98">
      <w:pPr>
        <w:spacing w:after="0" w:line="240" w:lineRule="atLeast"/>
        <w:ind w:firstLine="720"/>
        <w:jc w:val="both"/>
        <w:rPr>
          <w:rFonts w:ascii="Times New Roman" w:hAnsi="Times New Roman" w:cs="Times New Roman"/>
          <w:bCs/>
          <w:sz w:val="24"/>
          <w:szCs w:val="24"/>
        </w:rPr>
      </w:pPr>
      <w:r w:rsidRPr="000E4D8F">
        <w:rPr>
          <w:rFonts w:ascii="Times New Roman" w:eastAsiaTheme="majorEastAsia" w:hAnsi="Times New Roman" w:cs="Times New Roman"/>
          <w:bCs/>
          <w:sz w:val="24"/>
          <w:szCs w:val="24"/>
        </w:rPr>
        <w:t>Перечень</w:t>
      </w:r>
      <w:r w:rsidRPr="000E4D8F">
        <w:rPr>
          <w:rFonts w:ascii="Times New Roman" w:hAnsi="Times New Roman" w:cs="Times New Roman"/>
          <w:bCs/>
          <w:sz w:val="24"/>
          <w:szCs w:val="24"/>
        </w:rPr>
        <w:t xml:space="preserve"> мероприятий подпрограммы приведен в приложении № 2 к подпрограмме.</w:t>
      </w:r>
    </w:p>
    <w:p w:rsidR="003D4D98" w:rsidRPr="000E4D8F" w:rsidRDefault="003D4D98" w:rsidP="003D4D98">
      <w:pPr>
        <w:spacing w:after="0" w:line="240" w:lineRule="atLeast"/>
        <w:ind w:firstLine="720"/>
        <w:jc w:val="both"/>
        <w:rPr>
          <w:rFonts w:ascii="Times New Roman" w:hAnsi="Times New Roman" w:cs="Times New Roman"/>
          <w:bCs/>
          <w:sz w:val="24"/>
          <w:szCs w:val="24"/>
        </w:rPr>
      </w:pPr>
    </w:p>
    <w:p w:rsidR="00277DB8" w:rsidRPr="000E4D8F" w:rsidRDefault="00277DB8" w:rsidP="003D4D98">
      <w:pPr>
        <w:tabs>
          <w:tab w:val="left" w:pos="2805"/>
        </w:tabs>
        <w:spacing w:after="0" w:line="240" w:lineRule="atLeast"/>
        <w:jc w:val="center"/>
        <w:rPr>
          <w:rFonts w:ascii="Times New Roman" w:hAnsi="Times New Roman" w:cs="Times New Roman"/>
          <w:b/>
          <w:sz w:val="24"/>
          <w:szCs w:val="24"/>
        </w:rPr>
      </w:pPr>
      <w:r w:rsidRPr="000E4D8F">
        <w:rPr>
          <w:rFonts w:ascii="Times New Roman" w:hAnsi="Times New Roman" w:cs="Times New Roman"/>
          <w:b/>
          <w:sz w:val="24"/>
          <w:szCs w:val="24"/>
        </w:rPr>
        <w:t xml:space="preserve">2.7. Обоснование финансовых, материальных и трудовых затрат </w:t>
      </w:r>
    </w:p>
    <w:p w:rsidR="00277DB8" w:rsidRPr="000E4D8F" w:rsidRDefault="00277DB8" w:rsidP="003D4D98">
      <w:pPr>
        <w:tabs>
          <w:tab w:val="left" w:pos="2805"/>
        </w:tabs>
        <w:spacing w:after="0" w:line="240" w:lineRule="atLeast"/>
        <w:jc w:val="center"/>
        <w:rPr>
          <w:rFonts w:ascii="Times New Roman" w:hAnsi="Times New Roman" w:cs="Times New Roman"/>
          <w:b/>
          <w:sz w:val="24"/>
          <w:szCs w:val="24"/>
        </w:rPr>
      </w:pPr>
      <w:r w:rsidRPr="000E4D8F">
        <w:rPr>
          <w:rFonts w:ascii="Times New Roman" w:hAnsi="Times New Roman" w:cs="Times New Roman"/>
          <w:b/>
          <w:sz w:val="24"/>
          <w:szCs w:val="24"/>
        </w:rPr>
        <w:t xml:space="preserve">(ресурсное обеспечение подпрограммы) </w:t>
      </w:r>
    </w:p>
    <w:p w:rsidR="00277DB8" w:rsidRDefault="00277DB8" w:rsidP="003D4D98">
      <w:pPr>
        <w:tabs>
          <w:tab w:val="left" w:pos="2805"/>
        </w:tabs>
        <w:spacing w:after="0" w:line="240" w:lineRule="atLeast"/>
        <w:jc w:val="center"/>
        <w:rPr>
          <w:rFonts w:ascii="Times New Roman" w:hAnsi="Times New Roman" w:cs="Times New Roman"/>
          <w:b/>
          <w:sz w:val="24"/>
          <w:szCs w:val="24"/>
        </w:rPr>
      </w:pPr>
      <w:r w:rsidRPr="000E4D8F">
        <w:rPr>
          <w:rFonts w:ascii="Times New Roman" w:hAnsi="Times New Roman" w:cs="Times New Roman"/>
          <w:b/>
          <w:sz w:val="24"/>
          <w:szCs w:val="24"/>
        </w:rPr>
        <w:t>с указанием источников финансирования</w:t>
      </w:r>
    </w:p>
    <w:p w:rsidR="003D4D98" w:rsidRPr="000E4D8F" w:rsidRDefault="003D4D98" w:rsidP="003D4D98">
      <w:pPr>
        <w:tabs>
          <w:tab w:val="left" w:pos="2805"/>
        </w:tabs>
        <w:spacing w:after="0" w:line="240" w:lineRule="atLeast"/>
        <w:jc w:val="center"/>
        <w:rPr>
          <w:rFonts w:ascii="Times New Roman" w:hAnsi="Times New Roman" w:cs="Times New Roman"/>
          <w:b/>
          <w:sz w:val="24"/>
          <w:szCs w:val="24"/>
        </w:rPr>
      </w:pPr>
    </w:p>
    <w:p w:rsidR="00277DB8" w:rsidRPr="000E4D8F" w:rsidRDefault="00277DB8" w:rsidP="003D4D98">
      <w:pPr>
        <w:pStyle w:val="aa"/>
        <w:autoSpaceDE w:val="0"/>
        <w:autoSpaceDN w:val="0"/>
        <w:adjustRightInd w:val="0"/>
        <w:spacing w:after="0" w:line="240" w:lineRule="atLeast"/>
        <w:ind w:left="0" w:firstLine="709"/>
        <w:contextualSpacing w:val="0"/>
        <w:jc w:val="both"/>
        <w:rPr>
          <w:rFonts w:ascii="Times New Roman" w:hAnsi="Times New Roman" w:cs="Times New Roman"/>
          <w:sz w:val="24"/>
          <w:szCs w:val="24"/>
        </w:rPr>
      </w:pPr>
      <w:r w:rsidRPr="000E4D8F">
        <w:rPr>
          <w:rFonts w:ascii="Times New Roman" w:hAnsi="Times New Roman" w:cs="Times New Roman"/>
          <w:sz w:val="24"/>
          <w:szCs w:val="24"/>
        </w:rPr>
        <w:t>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w:t>
      </w:r>
    </w:p>
    <w:p w:rsidR="00E3057B" w:rsidRPr="007235E8" w:rsidRDefault="00E3057B" w:rsidP="00E3057B">
      <w:pPr>
        <w:spacing w:after="0" w:line="233" w:lineRule="auto"/>
        <w:ind w:right="-104" w:firstLine="709"/>
        <w:rPr>
          <w:rFonts w:ascii="Times New Roman" w:hAnsi="Times New Roman" w:cs="Times New Roman"/>
          <w:sz w:val="24"/>
          <w:szCs w:val="24"/>
        </w:rPr>
      </w:pPr>
      <w:r w:rsidRPr="007235E8">
        <w:rPr>
          <w:rFonts w:ascii="Times New Roman" w:hAnsi="Times New Roman" w:cs="Times New Roman"/>
          <w:sz w:val="24"/>
          <w:szCs w:val="24"/>
        </w:rPr>
        <w:t xml:space="preserve">Общий объем финансирования подпрограммы – </w:t>
      </w:r>
      <w:r>
        <w:rPr>
          <w:rFonts w:ascii="Times New Roman" w:hAnsi="Times New Roman" w:cs="Times New Roman"/>
          <w:sz w:val="24"/>
          <w:szCs w:val="24"/>
        </w:rPr>
        <w:t>63 262,50</w:t>
      </w:r>
      <w:r w:rsidRPr="007235E8">
        <w:rPr>
          <w:rFonts w:ascii="Times New Roman" w:hAnsi="Times New Roman" w:cs="Times New Roman"/>
          <w:sz w:val="24"/>
          <w:szCs w:val="24"/>
        </w:rPr>
        <w:t xml:space="preserve">  тыс. руб., в том числе по годам: </w:t>
      </w:r>
    </w:p>
    <w:p w:rsidR="00E3057B" w:rsidRPr="007235E8" w:rsidRDefault="00E3057B" w:rsidP="00E3057B">
      <w:pPr>
        <w:spacing w:after="0" w:line="233" w:lineRule="auto"/>
        <w:rPr>
          <w:rFonts w:ascii="Times New Roman" w:hAnsi="Times New Roman" w:cs="Times New Roman"/>
          <w:sz w:val="24"/>
          <w:szCs w:val="24"/>
        </w:rPr>
      </w:pPr>
      <w:r w:rsidRPr="007235E8">
        <w:rPr>
          <w:rFonts w:ascii="Times New Roman" w:hAnsi="Times New Roman" w:cs="Times New Roman"/>
          <w:sz w:val="24"/>
          <w:szCs w:val="24"/>
        </w:rPr>
        <w:t>202</w:t>
      </w:r>
      <w:r w:rsidR="00B5330A">
        <w:rPr>
          <w:rFonts w:ascii="Times New Roman" w:hAnsi="Times New Roman" w:cs="Times New Roman"/>
          <w:sz w:val="24"/>
          <w:szCs w:val="24"/>
        </w:rPr>
        <w:t>2</w:t>
      </w:r>
      <w:r w:rsidRPr="007235E8">
        <w:rPr>
          <w:rFonts w:ascii="Times New Roman" w:hAnsi="Times New Roman" w:cs="Times New Roman"/>
          <w:sz w:val="24"/>
          <w:szCs w:val="24"/>
        </w:rPr>
        <w:t xml:space="preserve"> год – </w:t>
      </w:r>
      <w:r>
        <w:rPr>
          <w:rFonts w:ascii="Times New Roman" w:hAnsi="Times New Roman" w:cs="Times New Roman"/>
          <w:sz w:val="24"/>
          <w:szCs w:val="24"/>
        </w:rPr>
        <w:t>21 087,50</w:t>
      </w:r>
      <w:r w:rsidRPr="007235E8">
        <w:rPr>
          <w:rFonts w:ascii="Times New Roman" w:hAnsi="Times New Roman" w:cs="Times New Roman"/>
          <w:sz w:val="24"/>
          <w:szCs w:val="24"/>
        </w:rPr>
        <w:t xml:space="preserve"> тыс. руб.;</w:t>
      </w:r>
    </w:p>
    <w:p w:rsidR="00E3057B" w:rsidRPr="007235E8" w:rsidRDefault="00E3057B" w:rsidP="00E3057B">
      <w:pPr>
        <w:spacing w:after="0" w:line="233" w:lineRule="auto"/>
        <w:rPr>
          <w:rFonts w:ascii="Times New Roman" w:hAnsi="Times New Roman" w:cs="Times New Roman"/>
          <w:sz w:val="24"/>
          <w:szCs w:val="24"/>
        </w:rPr>
      </w:pPr>
      <w:r w:rsidRPr="007235E8">
        <w:rPr>
          <w:rFonts w:ascii="Times New Roman" w:hAnsi="Times New Roman" w:cs="Times New Roman"/>
          <w:sz w:val="24"/>
          <w:szCs w:val="24"/>
        </w:rPr>
        <w:t>202</w:t>
      </w:r>
      <w:r w:rsidR="00B5330A">
        <w:rPr>
          <w:rFonts w:ascii="Times New Roman" w:hAnsi="Times New Roman" w:cs="Times New Roman"/>
          <w:sz w:val="24"/>
          <w:szCs w:val="24"/>
        </w:rPr>
        <w:t>3</w:t>
      </w:r>
      <w:r w:rsidRPr="007235E8">
        <w:rPr>
          <w:rFonts w:ascii="Times New Roman" w:hAnsi="Times New Roman" w:cs="Times New Roman"/>
          <w:sz w:val="24"/>
          <w:szCs w:val="24"/>
        </w:rPr>
        <w:t xml:space="preserve"> год – </w:t>
      </w:r>
      <w:r>
        <w:rPr>
          <w:rFonts w:ascii="Times New Roman" w:hAnsi="Times New Roman" w:cs="Times New Roman"/>
          <w:sz w:val="24"/>
          <w:szCs w:val="24"/>
        </w:rPr>
        <w:t>21 087,50</w:t>
      </w:r>
      <w:r w:rsidRPr="007235E8">
        <w:rPr>
          <w:rFonts w:ascii="Times New Roman" w:hAnsi="Times New Roman" w:cs="Times New Roman"/>
          <w:sz w:val="24"/>
          <w:szCs w:val="24"/>
        </w:rPr>
        <w:t xml:space="preserve"> тыс. руб.;</w:t>
      </w:r>
    </w:p>
    <w:p w:rsidR="00E3057B" w:rsidRPr="007235E8" w:rsidRDefault="00E3057B" w:rsidP="00E3057B">
      <w:pPr>
        <w:spacing w:after="0" w:line="233" w:lineRule="auto"/>
        <w:rPr>
          <w:rFonts w:ascii="Times New Roman" w:hAnsi="Times New Roman" w:cs="Times New Roman"/>
          <w:sz w:val="24"/>
          <w:szCs w:val="24"/>
        </w:rPr>
      </w:pPr>
      <w:r w:rsidRPr="007235E8">
        <w:rPr>
          <w:rFonts w:ascii="Times New Roman" w:hAnsi="Times New Roman" w:cs="Times New Roman"/>
          <w:sz w:val="24"/>
          <w:szCs w:val="24"/>
        </w:rPr>
        <w:t>202</w:t>
      </w:r>
      <w:r w:rsidR="00B5330A">
        <w:rPr>
          <w:rFonts w:ascii="Times New Roman" w:hAnsi="Times New Roman" w:cs="Times New Roman"/>
          <w:sz w:val="24"/>
          <w:szCs w:val="24"/>
        </w:rPr>
        <w:t>4</w:t>
      </w:r>
      <w:r w:rsidRPr="007235E8">
        <w:rPr>
          <w:rFonts w:ascii="Times New Roman" w:hAnsi="Times New Roman" w:cs="Times New Roman"/>
          <w:sz w:val="24"/>
          <w:szCs w:val="24"/>
        </w:rPr>
        <w:t xml:space="preserve"> год – </w:t>
      </w:r>
      <w:r>
        <w:rPr>
          <w:rFonts w:ascii="Times New Roman" w:hAnsi="Times New Roman" w:cs="Times New Roman"/>
          <w:sz w:val="24"/>
          <w:szCs w:val="24"/>
        </w:rPr>
        <w:t>21 087,50</w:t>
      </w:r>
      <w:r w:rsidRPr="007235E8">
        <w:rPr>
          <w:rFonts w:ascii="Times New Roman" w:hAnsi="Times New Roman" w:cs="Times New Roman"/>
          <w:sz w:val="24"/>
          <w:szCs w:val="24"/>
        </w:rPr>
        <w:t>тыс. руб.</w:t>
      </w:r>
    </w:p>
    <w:p w:rsidR="00E3057B" w:rsidRPr="007235E8" w:rsidRDefault="00E3057B" w:rsidP="00E3057B">
      <w:pPr>
        <w:widowControl w:val="0"/>
        <w:autoSpaceDE w:val="0"/>
        <w:autoSpaceDN w:val="0"/>
        <w:adjustRightInd w:val="0"/>
        <w:spacing w:after="0"/>
        <w:jc w:val="both"/>
        <w:rPr>
          <w:rFonts w:ascii="Times New Roman" w:hAnsi="Times New Roman" w:cs="Times New Roman"/>
          <w:sz w:val="24"/>
          <w:szCs w:val="24"/>
        </w:rPr>
      </w:pPr>
      <w:r w:rsidRPr="007235E8">
        <w:rPr>
          <w:rFonts w:ascii="Times New Roman" w:hAnsi="Times New Roman" w:cs="Times New Roman"/>
          <w:sz w:val="24"/>
          <w:szCs w:val="24"/>
        </w:rPr>
        <w:t>Общий объем финансирования за счет средств федерального бюджета – 0,00 тыс. руб., из них по годам:</w:t>
      </w:r>
    </w:p>
    <w:p w:rsidR="00E3057B" w:rsidRPr="007235E8" w:rsidRDefault="00E3057B" w:rsidP="00E3057B">
      <w:pPr>
        <w:widowControl w:val="0"/>
        <w:autoSpaceDE w:val="0"/>
        <w:autoSpaceDN w:val="0"/>
        <w:adjustRightInd w:val="0"/>
        <w:spacing w:after="0"/>
        <w:jc w:val="both"/>
        <w:rPr>
          <w:rFonts w:ascii="Times New Roman" w:hAnsi="Times New Roman" w:cs="Times New Roman"/>
          <w:sz w:val="24"/>
          <w:szCs w:val="24"/>
        </w:rPr>
      </w:pPr>
      <w:r w:rsidRPr="007235E8">
        <w:rPr>
          <w:rFonts w:ascii="Times New Roman" w:hAnsi="Times New Roman" w:cs="Times New Roman"/>
          <w:sz w:val="24"/>
          <w:szCs w:val="24"/>
        </w:rPr>
        <w:t>202</w:t>
      </w:r>
      <w:r w:rsidR="00B5330A">
        <w:rPr>
          <w:rFonts w:ascii="Times New Roman" w:hAnsi="Times New Roman" w:cs="Times New Roman"/>
          <w:sz w:val="24"/>
          <w:szCs w:val="24"/>
        </w:rPr>
        <w:t>2</w:t>
      </w:r>
      <w:r w:rsidRPr="007235E8">
        <w:rPr>
          <w:rFonts w:ascii="Times New Roman" w:hAnsi="Times New Roman" w:cs="Times New Roman"/>
          <w:sz w:val="24"/>
          <w:szCs w:val="24"/>
        </w:rPr>
        <w:t xml:space="preserve"> год – 0,00 тыс. руб.;</w:t>
      </w:r>
    </w:p>
    <w:p w:rsidR="00E3057B" w:rsidRPr="007235E8" w:rsidRDefault="00E3057B" w:rsidP="00E3057B">
      <w:pPr>
        <w:widowControl w:val="0"/>
        <w:autoSpaceDE w:val="0"/>
        <w:autoSpaceDN w:val="0"/>
        <w:adjustRightInd w:val="0"/>
        <w:spacing w:after="0"/>
        <w:jc w:val="both"/>
        <w:rPr>
          <w:rFonts w:ascii="Times New Roman" w:hAnsi="Times New Roman" w:cs="Times New Roman"/>
          <w:sz w:val="24"/>
          <w:szCs w:val="24"/>
        </w:rPr>
      </w:pPr>
      <w:r w:rsidRPr="007235E8">
        <w:rPr>
          <w:rFonts w:ascii="Times New Roman" w:hAnsi="Times New Roman" w:cs="Times New Roman"/>
          <w:sz w:val="24"/>
          <w:szCs w:val="24"/>
        </w:rPr>
        <w:t>202</w:t>
      </w:r>
      <w:r w:rsidR="00B5330A">
        <w:rPr>
          <w:rFonts w:ascii="Times New Roman" w:hAnsi="Times New Roman" w:cs="Times New Roman"/>
          <w:sz w:val="24"/>
          <w:szCs w:val="24"/>
        </w:rPr>
        <w:t>3</w:t>
      </w:r>
      <w:r w:rsidRPr="007235E8">
        <w:rPr>
          <w:rFonts w:ascii="Times New Roman" w:hAnsi="Times New Roman" w:cs="Times New Roman"/>
          <w:sz w:val="24"/>
          <w:szCs w:val="24"/>
        </w:rPr>
        <w:t xml:space="preserve"> год – 0,00 тыс. руб.;</w:t>
      </w:r>
    </w:p>
    <w:p w:rsidR="00E3057B" w:rsidRPr="007235E8" w:rsidRDefault="00E3057B" w:rsidP="00E3057B">
      <w:pPr>
        <w:widowControl w:val="0"/>
        <w:autoSpaceDE w:val="0"/>
        <w:autoSpaceDN w:val="0"/>
        <w:adjustRightInd w:val="0"/>
        <w:spacing w:after="0"/>
        <w:jc w:val="both"/>
        <w:rPr>
          <w:rFonts w:ascii="Times New Roman" w:hAnsi="Times New Roman" w:cs="Times New Roman"/>
          <w:sz w:val="24"/>
          <w:szCs w:val="24"/>
        </w:rPr>
      </w:pPr>
      <w:r w:rsidRPr="007235E8">
        <w:rPr>
          <w:rFonts w:ascii="Times New Roman" w:hAnsi="Times New Roman" w:cs="Times New Roman"/>
          <w:sz w:val="24"/>
          <w:szCs w:val="24"/>
        </w:rPr>
        <w:t>202</w:t>
      </w:r>
      <w:r w:rsidR="00B5330A">
        <w:rPr>
          <w:rFonts w:ascii="Times New Roman" w:hAnsi="Times New Roman" w:cs="Times New Roman"/>
          <w:sz w:val="24"/>
          <w:szCs w:val="24"/>
        </w:rPr>
        <w:t>4</w:t>
      </w:r>
      <w:r w:rsidRPr="007235E8">
        <w:rPr>
          <w:rFonts w:ascii="Times New Roman" w:hAnsi="Times New Roman" w:cs="Times New Roman"/>
          <w:sz w:val="24"/>
          <w:szCs w:val="24"/>
        </w:rPr>
        <w:t xml:space="preserve"> год – 0,00 тыс. руб. </w:t>
      </w:r>
    </w:p>
    <w:p w:rsidR="00E3057B" w:rsidRPr="007235E8" w:rsidRDefault="00E3057B" w:rsidP="00E3057B">
      <w:pPr>
        <w:widowControl w:val="0"/>
        <w:autoSpaceDE w:val="0"/>
        <w:autoSpaceDN w:val="0"/>
        <w:adjustRightInd w:val="0"/>
        <w:spacing w:after="0"/>
        <w:jc w:val="both"/>
        <w:rPr>
          <w:rFonts w:ascii="Times New Roman" w:hAnsi="Times New Roman" w:cs="Times New Roman"/>
          <w:sz w:val="24"/>
          <w:szCs w:val="24"/>
        </w:rPr>
      </w:pPr>
      <w:r w:rsidRPr="007235E8">
        <w:rPr>
          <w:rFonts w:ascii="Times New Roman" w:hAnsi="Times New Roman" w:cs="Times New Roman"/>
          <w:sz w:val="24"/>
          <w:szCs w:val="24"/>
        </w:rPr>
        <w:t>Общий объем финансирования за счет средств краевого бюджета – 0,00 тыс. руб., из них по годам:</w:t>
      </w:r>
    </w:p>
    <w:p w:rsidR="00E3057B" w:rsidRPr="007235E8" w:rsidRDefault="00E3057B" w:rsidP="00E3057B">
      <w:pPr>
        <w:widowControl w:val="0"/>
        <w:autoSpaceDE w:val="0"/>
        <w:autoSpaceDN w:val="0"/>
        <w:adjustRightInd w:val="0"/>
        <w:spacing w:after="0"/>
        <w:jc w:val="both"/>
        <w:rPr>
          <w:rFonts w:ascii="Times New Roman" w:hAnsi="Times New Roman" w:cs="Times New Roman"/>
          <w:sz w:val="24"/>
          <w:szCs w:val="24"/>
        </w:rPr>
      </w:pPr>
      <w:r w:rsidRPr="007235E8">
        <w:rPr>
          <w:rFonts w:ascii="Times New Roman" w:hAnsi="Times New Roman" w:cs="Times New Roman"/>
          <w:sz w:val="24"/>
          <w:szCs w:val="24"/>
        </w:rPr>
        <w:t>202</w:t>
      </w:r>
      <w:r w:rsidR="00B5330A">
        <w:rPr>
          <w:rFonts w:ascii="Times New Roman" w:hAnsi="Times New Roman" w:cs="Times New Roman"/>
          <w:sz w:val="24"/>
          <w:szCs w:val="24"/>
        </w:rPr>
        <w:t>2</w:t>
      </w:r>
      <w:r w:rsidRPr="007235E8">
        <w:rPr>
          <w:rFonts w:ascii="Times New Roman" w:hAnsi="Times New Roman" w:cs="Times New Roman"/>
          <w:sz w:val="24"/>
          <w:szCs w:val="24"/>
        </w:rPr>
        <w:t xml:space="preserve"> год – 0,00 тыс. руб.;</w:t>
      </w:r>
    </w:p>
    <w:p w:rsidR="00E3057B" w:rsidRPr="007235E8" w:rsidRDefault="00E3057B" w:rsidP="00E3057B">
      <w:pPr>
        <w:widowControl w:val="0"/>
        <w:autoSpaceDE w:val="0"/>
        <w:autoSpaceDN w:val="0"/>
        <w:adjustRightInd w:val="0"/>
        <w:spacing w:after="0"/>
        <w:jc w:val="both"/>
        <w:rPr>
          <w:rFonts w:ascii="Times New Roman" w:hAnsi="Times New Roman" w:cs="Times New Roman"/>
          <w:sz w:val="24"/>
          <w:szCs w:val="24"/>
        </w:rPr>
      </w:pPr>
      <w:r w:rsidRPr="007235E8">
        <w:rPr>
          <w:rFonts w:ascii="Times New Roman" w:hAnsi="Times New Roman" w:cs="Times New Roman"/>
          <w:sz w:val="24"/>
          <w:szCs w:val="24"/>
        </w:rPr>
        <w:t>202</w:t>
      </w:r>
      <w:r w:rsidR="00B5330A">
        <w:rPr>
          <w:rFonts w:ascii="Times New Roman" w:hAnsi="Times New Roman" w:cs="Times New Roman"/>
          <w:sz w:val="24"/>
          <w:szCs w:val="24"/>
        </w:rPr>
        <w:t>3</w:t>
      </w:r>
      <w:r w:rsidRPr="007235E8">
        <w:rPr>
          <w:rFonts w:ascii="Times New Roman" w:hAnsi="Times New Roman" w:cs="Times New Roman"/>
          <w:sz w:val="24"/>
          <w:szCs w:val="24"/>
        </w:rPr>
        <w:t xml:space="preserve"> год – 0,00 тыс. руб.;</w:t>
      </w:r>
    </w:p>
    <w:p w:rsidR="00E3057B" w:rsidRPr="007235E8" w:rsidRDefault="00E3057B" w:rsidP="00E3057B">
      <w:pPr>
        <w:widowControl w:val="0"/>
        <w:autoSpaceDE w:val="0"/>
        <w:autoSpaceDN w:val="0"/>
        <w:adjustRightInd w:val="0"/>
        <w:spacing w:after="0"/>
        <w:jc w:val="both"/>
        <w:rPr>
          <w:rFonts w:ascii="Times New Roman" w:hAnsi="Times New Roman" w:cs="Times New Roman"/>
          <w:sz w:val="24"/>
          <w:szCs w:val="24"/>
        </w:rPr>
      </w:pPr>
      <w:r w:rsidRPr="007235E8">
        <w:rPr>
          <w:rFonts w:ascii="Times New Roman" w:hAnsi="Times New Roman" w:cs="Times New Roman"/>
          <w:sz w:val="24"/>
          <w:szCs w:val="24"/>
        </w:rPr>
        <w:t>20</w:t>
      </w:r>
      <w:r w:rsidR="00B5330A">
        <w:rPr>
          <w:rFonts w:ascii="Times New Roman" w:hAnsi="Times New Roman" w:cs="Times New Roman"/>
          <w:sz w:val="24"/>
          <w:szCs w:val="24"/>
        </w:rPr>
        <w:t>24</w:t>
      </w:r>
      <w:r w:rsidRPr="007235E8">
        <w:rPr>
          <w:rFonts w:ascii="Times New Roman" w:hAnsi="Times New Roman" w:cs="Times New Roman"/>
          <w:sz w:val="24"/>
          <w:szCs w:val="24"/>
        </w:rPr>
        <w:t xml:space="preserve"> год – 0,00 тыс. руб. </w:t>
      </w:r>
    </w:p>
    <w:p w:rsidR="00E3057B" w:rsidRPr="007235E8" w:rsidRDefault="00E3057B" w:rsidP="00E3057B">
      <w:pPr>
        <w:spacing w:after="0" w:line="233" w:lineRule="auto"/>
        <w:rPr>
          <w:rFonts w:ascii="Times New Roman" w:hAnsi="Times New Roman" w:cs="Times New Roman"/>
          <w:sz w:val="24"/>
          <w:szCs w:val="24"/>
        </w:rPr>
      </w:pPr>
      <w:r w:rsidRPr="007235E8">
        <w:rPr>
          <w:rFonts w:ascii="Times New Roman" w:hAnsi="Times New Roman" w:cs="Times New Roman"/>
          <w:sz w:val="24"/>
          <w:szCs w:val="24"/>
        </w:rPr>
        <w:t xml:space="preserve">Общий объем финансирования за счет средств муниципального бюджета – </w:t>
      </w:r>
      <w:r>
        <w:rPr>
          <w:rFonts w:ascii="Times New Roman" w:hAnsi="Times New Roman" w:cs="Times New Roman"/>
          <w:sz w:val="24"/>
          <w:szCs w:val="24"/>
        </w:rPr>
        <w:t>60262,50</w:t>
      </w:r>
      <w:r w:rsidRPr="007235E8">
        <w:rPr>
          <w:rFonts w:ascii="Times New Roman" w:hAnsi="Times New Roman" w:cs="Times New Roman"/>
          <w:sz w:val="24"/>
          <w:szCs w:val="24"/>
        </w:rPr>
        <w:t xml:space="preserve"> тыс. рублей, из них по годам:</w:t>
      </w:r>
    </w:p>
    <w:p w:rsidR="00E3057B" w:rsidRPr="007235E8" w:rsidRDefault="00E3057B" w:rsidP="00E3057B">
      <w:pPr>
        <w:spacing w:after="0" w:line="233" w:lineRule="auto"/>
        <w:rPr>
          <w:rFonts w:ascii="Times New Roman" w:hAnsi="Times New Roman" w:cs="Times New Roman"/>
          <w:sz w:val="24"/>
          <w:szCs w:val="24"/>
        </w:rPr>
      </w:pPr>
      <w:r w:rsidRPr="007235E8">
        <w:rPr>
          <w:rFonts w:ascii="Times New Roman" w:hAnsi="Times New Roman" w:cs="Times New Roman"/>
          <w:sz w:val="24"/>
          <w:szCs w:val="24"/>
        </w:rPr>
        <w:t>202</w:t>
      </w:r>
      <w:r w:rsidR="00B5330A">
        <w:rPr>
          <w:rFonts w:ascii="Times New Roman" w:hAnsi="Times New Roman" w:cs="Times New Roman"/>
          <w:sz w:val="24"/>
          <w:szCs w:val="24"/>
        </w:rPr>
        <w:t>2</w:t>
      </w:r>
      <w:r w:rsidRPr="007235E8">
        <w:rPr>
          <w:rFonts w:ascii="Times New Roman" w:hAnsi="Times New Roman" w:cs="Times New Roman"/>
          <w:sz w:val="24"/>
          <w:szCs w:val="24"/>
        </w:rPr>
        <w:t xml:space="preserve"> год – </w:t>
      </w:r>
      <w:r>
        <w:rPr>
          <w:rFonts w:ascii="Times New Roman" w:hAnsi="Times New Roman" w:cs="Times New Roman"/>
          <w:sz w:val="24"/>
          <w:szCs w:val="24"/>
        </w:rPr>
        <w:t>20 087,50</w:t>
      </w:r>
      <w:r w:rsidRPr="007235E8">
        <w:rPr>
          <w:rFonts w:ascii="Times New Roman" w:hAnsi="Times New Roman" w:cs="Times New Roman"/>
          <w:sz w:val="24"/>
          <w:szCs w:val="24"/>
        </w:rPr>
        <w:t xml:space="preserve"> тыс. руб.;</w:t>
      </w:r>
    </w:p>
    <w:p w:rsidR="00E3057B" w:rsidRPr="007235E8" w:rsidRDefault="00E3057B" w:rsidP="00E3057B">
      <w:pPr>
        <w:spacing w:after="0" w:line="233" w:lineRule="auto"/>
        <w:rPr>
          <w:rFonts w:ascii="Times New Roman" w:hAnsi="Times New Roman" w:cs="Times New Roman"/>
          <w:sz w:val="24"/>
          <w:szCs w:val="24"/>
        </w:rPr>
      </w:pPr>
      <w:r w:rsidRPr="007235E8">
        <w:rPr>
          <w:rFonts w:ascii="Times New Roman" w:hAnsi="Times New Roman" w:cs="Times New Roman"/>
          <w:sz w:val="24"/>
          <w:szCs w:val="24"/>
        </w:rPr>
        <w:t>202</w:t>
      </w:r>
      <w:r w:rsidR="00B5330A">
        <w:rPr>
          <w:rFonts w:ascii="Times New Roman" w:hAnsi="Times New Roman" w:cs="Times New Roman"/>
          <w:sz w:val="24"/>
          <w:szCs w:val="24"/>
        </w:rPr>
        <w:t>3</w:t>
      </w:r>
      <w:r w:rsidRPr="007235E8">
        <w:rPr>
          <w:rFonts w:ascii="Times New Roman" w:hAnsi="Times New Roman" w:cs="Times New Roman"/>
          <w:sz w:val="24"/>
          <w:szCs w:val="24"/>
        </w:rPr>
        <w:t xml:space="preserve">год – </w:t>
      </w:r>
      <w:r>
        <w:rPr>
          <w:rFonts w:ascii="Times New Roman" w:hAnsi="Times New Roman" w:cs="Times New Roman"/>
          <w:sz w:val="24"/>
          <w:szCs w:val="24"/>
        </w:rPr>
        <w:t>20 087,50</w:t>
      </w:r>
      <w:r w:rsidRPr="007235E8">
        <w:rPr>
          <w:rFonts w:ascii="Times New Roman" w:hAnsi="Times New Roman" w:cs="Times New Roman"/>
          <w:sz w:val="24"/>
          <w:szCs w:val="24"/>
        </w:rPr>
        <w:t xml:space="preserve"> тыс. руб.;</w:t>
      </w:r>
    </w:p>
    <w:p w:rsidR="00E3057B" w:rsidRPr="007235E8" w:rsidRDefault="00E3057B" w:rsidP="00E3057B">
      <w:pPr>
        <w:spacing w:after="0" w:line="233" w:lineRule="auto"/>
        <w:rPr>
          <w:rFonts w:ascii="Times New Roman" w:hAnsi="Times New Roman" w:cs="Times New Roman"/>
          <w:sz w:val="24"/>
          <w:szCs w:val="24"/>
        </w:rPr>
      </w:pPr>
      <w:r w:rsidRPr="007235E8">
        <w:rPr>
          <w:rFonts w:ascii="Times New Roman" w:hAnsi="Times New Roman" w:cs="Times New Roman"/>
          <w:sz w:val="24"/>
          <w:szCs w:val="24"/>
        </w:rPr>
        <w:t>202</w:t>
      </w:r>
      <w:r w:rsidR="00B5330A">
        <w:rPr>
          <w:rFonts w:ascii="Times New Roman" w:hAnsi="Times New Roman" w:cs="Times New Roman"/>
          <w:sz w:val="24"/>
          <w:szCs w:val="24"/>
        </w:rPr>
        <w:t>4</w:t>
      </w:r>
      <w:r w:rsidRPr="007235E8">
        <w:rPr>
          <w:rFonts w:ascii="Times New Roman" w:hAnsi="Times New Roman" w:cs="Times New Roman"/>
          <w:sz w:val="24"/>
          <w:szCs w:val="24"/>
        </w:rPr>
        <w:t xml:space="preserve"> год – </w:t>
      </w:r>
      <w:r>
        <w:rPr>
          <w:rFonts w:ascii="Times New Roman" w:hAnsi="Times New Roman" w:cs="Times New Roman"/>
          <w:sz w:val="24"/>
          <w:szCs w:val="24"/>
        </w:rPr>
        <w:t>20 087,50</w:t>
      </w:r>
      <w:r w:rsidRPr="007235E8">
        <w:rPr>
          <w:rFonts w:ascii="Times New Roman" w:hAnsi="Times New Roman" w:cs="Times New Roman"/>
          <w:sz w:val="24"/>
          <w:szCs w:val="24"/>
        </w:rPr>
        <w:t xml:space="preserve"> тыс. руб.</w:t>
      </w:r>
    </w:p>
    <w:p w:rsidR="00E3057B" w:rsidRPr="007235E8" w:rsidRDefault="00E3057B" w:rsidP="00E3057B">
      <w:pPr>
        <w:spacing w:after="0" w:line="233" w:lineRule="auto"/>
        <w:rPr>
          <w:rFonts w:ascii="Times New Roman" w:hAnsi="Times New Roman" w:cs="Times New Roman"/>
          <w:sz w:val="24"/>
          <w:szCs w:val="24"/>
        </w:rPr>
      </w:pPr>
      <w:r w:rsidRPr="007235E8">
        <w:rPr>
          <w:rFonts w:ascii="Times New Roman" w:hAnsi="Times New Roman" w:cs="Times New Roman"/>
          <w:sz w:val="24"/>
          <w:szCs w:val="24"/>
        </w:rPr>
        <w:t xml:space="preserve">Общий объем финансирования из внебюджетных источников – </w:t>
      </w:r>
      <w:r>
        <w:rPr>
          <w:rFonts w:ascii="Times New Roman" w:hAnsi="Times New Roman" w:cs="Times New Roman"/>
          <w:sz w:val="24"/>
          <w:szCs w:val="24"/>
        </w:rPr>
        <w:t>3 0</w:t>
      </w:r>
      <w:r w:rsidRPr="007235E8">
        <w:rPr>
          <w:rFonts w:ascii="Times New Roman" w:hAnsi="Times New Roman" w:cs="Times New Roman"/>
          <w:sz w:val="24"/>
          <w:szCs w:val="24"/>
        </w:rPr>
        <w:t>00,00 тыс. руб., в том числе по годам:</w:t>
      </w:r>
    </w:p>
    <w:p w:rsidR="00E3057B" w:rsidRPr="007235E8" w:rsidRDefault="00E3057B" w:rsidP="00E3057B">
      <w:pPr>
        <w:spacing w:after="0" w:line="233" w:lineRule="auto"/>
        <w:rPr>
          <w:rFonts w:ascii="Times New Roman" w:hAnsi="Times New Roman" w:cs="Times New Roman"/>
          <w:sz w:val="24"/>
          <w:szCs w:val="24"/>
        </w:rPr>
      </w:pPr>
      <w:r w:rsidRPr="007235E8">
        <w:rPr>
          <w:rFonts w:ascii="Times New Roman" w:hAnsi="Times New Roman" w:cs="Times New Roman"/>
          <w:sz w:val="24"/>
          <w:szCs w:val="24"/>
        </w:rPr>
        <w:t>20</w:t>
      </w:r>
      <w:r>
        <w:rPr>
          <w:rFonts w:ascii="Times New Roman" w:hAnsi="Times New Roman" w:cs="Times New Roman"/>
          <w:sz w:val="24"/>
          <w:szCs w:val="24"/>
        </w:rPr>
        <w:t>2</w:t>
      </w:r>
      <w:r w:rsidR="00B5330A">
        <w:rPr>
          <w:rFonts w:ascii="Times New Roman" w:hAnsi="Times New Roman" w:cs="Times New Roman"/>
          <w:sz w:val="24"/>
          <w:szCs w:val="24"/>
        </w:rPr>
        <w:t>2</w:t>
      </w:r>
      <w:r w:rsidRPr="007235E8">
        <w:rPr>
          <w:rFonts w:ascii="Times New Roman" w:hAnsi="Times New Roman" w:cs="Times New Roman"/>
          <w:sz w:val="24"/>
          <w:szCs w:val="24"/>
        </w:rPr>
        <w:t xml:space="preserve"> год – </w:t>
      </w:r>
      <w:r>
        <w:rPr>
          <w:rFonts w:ascii="Times New Roman" w:hAnsi="Times New Roman" w:cs="Times New Roman"/>
          <w:sz w:val="24"/>
          <w:szCs w:val="24"/>
        </w:rPr>
        <w:t>1 0</w:t>
      </w:r>
      <w:r w:rsidRPr="007235E8">
        <w:rPr>
          <w:rFonts w:ascii="Times New Roman" w:hAnsi="Times New Roman" w:cs="Times New Roman"/>
          <w:sz w:val="24"/>
          <w:szCs w:val="24"/>
        </w:rPr>
        <w:t>00,00 тыс. руб.;</w:t>
      </w:r>
    </w:p>
    <w:p w:rsidR="00E3057B" w:rsidRPr="007235E8" w:rsidRDefault="00E3057B" w:rsidP="00E3057B">
      <w:pPr>
        <w:spacing w:after="0" w:line="233" w:lineRule="auto"/>
        <w:rPr>
          <w:rFonts w:ascii="Times New Roman" w:hAnsi="Times New Roman" w:cs="Times New Roman"/>
          <w:sz w:val="24"/>
          <w:szCs w:val="24"/>
        </w:rPr>
      </w:pPr>
      <w:r>
        <w:rPr>
          <w:rFonts w:ascii="Times New Roman" w:hAnsi="Times New Roman" w:cs="Times New Roman"/>
          <w:sz w:val="24"/>
          <w:szCs w:val="24"/>
        </w:rPr>
        <w:t>202</w:t>
      </w:r>
      <w:r w:rsidR="00B5330A">
        <w:rPr>
          <w:rFonts w:ascii="Times New Roman" w:hAnsi="Times New Roman" w:cs="Times New Roman"/>
          <w:sz w:val="24"/>
          <w:szCs w:val="24"/>
        </w:rPr>
        <w:t>3</w:t>
      </w:r>
      <w:r w:rsidRPr="007235E8">
        <w:rPr>
          <w:rFonts w:ascii="Times New Roman" w:hAnsi="Times New Roman" w:cs="Times New Roman"/>
          <w:sz w:val="24"/>
          <w:szCs w:val="24"/>
        </w:rPr>
        <w:t xml:space="preserve"> год – </w:t>
      </w:r>
      <w:r>
        <w:rPr>
          <w:rFonts w:ascii="Times New Roman" w:hAnsi="Times New Roman" w:cs="Times New Roman"/>
          <w:sz w:val="24"/>
          <w:szCs w:val="24"/>
        </w:rPr>
        <w:t>1 0</w:t>
      </w:r>
      <w:r w:rsidRPr="007235E8">
        <w:rPr>
          <w:rFonts w:ascii="Times New Roman" w:hAnsi="Times New Roman" w:cs="Times New Roman"/>
          <w:sz w:val="24"/>
          <w:szCs w:val="24"/>
        </w:rPr>
        <w:t>00,00 тыс. руб.;</w:t>
      </w:r>
    </w:p>
    <w:p w:rsidR="00277DB8" w:rsidRPr="000E4D8F" w:rsidRDefault="00E3057B" w:rsidP="00E3057B">
      <w:pPr>
        <w:spacing w:after="0" w:line="233" w:lineRule="auto"/>
        <w:rPr>
          <w:rFonts w:ascii="Times New Roman" w:hAnsi="Times New Roman" w:cs="Times New Roman"/>
          <w:sz w:val="24"/>
          <w:szCs w:val="24"/>
        </w:rPr>
      </w:pPr>
      <w:r w:rsidRPr="007235E8">
        <w:rPr>
          <w:rFonts w:ascii="Times New Roman" w:hAnsi="Times New Roman" w:cs="Times New Roman"/>
          <w:sz w:val="24"/>
          <w:szCs w:val="24"/>
        </w:rPr>
        <w:t>202</w:t>
      </w:r>
      <w:r w:rsidR="00B5330A">
        <w:rPr>
          <w:rFonts w:ascii="Times New Roman" w:hAnsi="Times New Roman" w:cs="Times New Roman"/>
          <w:sz w:val="24"/>
          <w:szCs w:val="24"/>
        </w:rPr>
        <w:t>4</w:t>
      </w:r>
      <w:r>
        <w:rPr>
          <w:rFonts w:ascii="Times New Roman" w:hAnsi="Times New Roman" w:cs="Times New Roman"/>
          <w:sz w:val="24"/>
          <w:szCs w:val="24"/>
        </w:rPr>
        <w:t xml:space="preserve"> год – 1 0</w:t>
      </w:r>
      <w:r w:rsidRPr="007235E8">
        <w:rPr>
          <w:rFonts w:ascii="Times New Roman" w:hAnsi="Times New Roman" w:cs="Times New Roman"/>
          <w:sz w:val="24"/>
          <w:szCs w:val="24"/>
        </w:rPr>
        <w:t>00,00 тыс. руб.</w:t>
      </w:r>
    </w:p>
    <w:p w:rsidR="00277DB8" w:rsidRPr="005F5CBC" w:rsidRDefault="00277DB8" w:rsidP="00277DB8">
      <w:pPr>
        <w:autoSpaceDE w:val="0"/>
        <w:autoSpaceDN w:val="0"/>
        <w:adjustRightInd w:val="0"/>
        <w:ind w:left="9781"/>
        <w:rPr>
          <w:rFonts w:ascii="Times New Roman" w:hAnsi="Times New Roman" w:cs="Times New Roman"/>
          <w:color w:val="FF0000"/>
          <w:sz w:val="24"/>
          <w:szCs w:val="24"/>
        </w:rPr>
        <w:sectPr w:rsidR="00277DB8" w:rsidRPr="005F5CBC" w:rsidSect="00AD7BCA">
          <w:pgSz w:w="11906" w:h="16838"/>
          <w:pgMar w:top="567" w:right="851" w:bottom="426" w:left="1701" w:header="709" w:footer="709" w:gutter="0"/>
          <w:cols w:space="708"/>
          <w:docGrid w:linePitch="360"/>
        </w:sectPr>
      </w:pPr>
    </w:p>
    <w:tbl>
      <w:tblPr>
        <w:tblW w:w="0" w:type="auto"/>
        <w:tblLook w:val="04A0" w:firstRow="1" w:lastRow="0" w:firstColumn="1" w:lastColumn="0" w:noHBand="0" w:noVBand="1"/>
      </w:tblPr>
      <w:tblGrid>
        <w:gridCol w:w="7393"/>
        <w:gridCol w:w="7883"/>
      </w:tblGrid>
      <w:tr w:rsidR="00277DB8" w:rsidRPr="000E4D8F" w:rsidTr="00277DB8">
        <w:trPr>
          <w:trHeight w:val="1418"/>
        </w:trPr>
        <w:tc>
          <w:tcPr>
            <w:tcW w:w="7393" w:type="dxa"/>
          </w:tcPr>
          <w:p w:rsidR="00277DB8" w:rsidRPr="000E4D8F" w:rsidRDefault="00277DB8" w:rsidP="00277DB8">
            <w:pPr>
              <w:rPr>
                <w:rFonts w:ascii="Times New Roman" w:hAnsi="Times New Roman" w:cs="Times New Roman"/>
                <w:sz w:val="24"/>
                <w:szCs w:val="24"/>
                <w:lang w:eastAsia="en-US" w:bidi="en-US"/>
              </w:rPr>
            </w:pPr>
          </w:p>
        </w:tc>
        <w:tc>
          <w:tcPr>
            <w:tcW w:w="7883" w:type="dxa"/>
            <w:hideMark/>
          </w:tcPr>
          <w:p w:rsidR="00277DB8" w:rsidRPr="000E4D8F" w:rsidRDefault="00277DB8" w:rsidP="00277DB8">
            <w:pPr>
              <w:spacing w:after="0"/>
              <w:ind w:left="2246"/>
              <w:rPr>
                <w:rFonts w:ascii="Times New Roman" w:hAnsi="Times New Roman" w:cs="Times New Roman"/>
                <w:sz w:val="24"/>
                <w:szCs w:val="24"/>
                <w:lang w:eastAsia="en-US" w:bidi="en-US"/>
              </w:rPr>
            </w:pPr>
            <w:r w:rsidRPr="000E4D8F">
              <w:rPr>
                <w:rFonts w:ascii="Times New Roman" w:hAnsi="Times New Roman" w:cs="Times New Roman"/>
                <w:sz w:val="24"/>
                <w:szCs w:val="24"/>
                <w:lang w:eastAsia="en-US" w:bidi="en-US"/>
              </w:rPr>
              <w:t xml:space="preserve">Приложение № 1 к подпрограмме 2 </w:t>
            </w:r>
          </w:p>
          <w:p w:rsidR="00277DB8" w:rsidRPr="000E4D8F" w:rsidRDefault="00277DB8" w:rsidP="00277DB8">
            <w:pPr>
              <w:spacing w:after="0"/>
              <w:ind w:left="2246"/>
              <w:rPr>
                <w:rFonts w:ascii="Times New Roman" w:hAnsi="Times New Roman" w:cs="Times New Roman"/>
                <w:sz w:val="24"/>
                <w:szCs w:val="24"/>
                <w:lang w:eastAsia="en-US" w:bidi="en-US"/>
              </w:rPr>
            </w:pPr>
            <w:r w:rsidRPr="000E4D8F">
              <w:rPr>
                <w:rFonts w:ascii="Times New Roman" w:hAnsi="Times New Roman" w:cs="Times New Roman"/>
                <w:sz w:val="24"/>
                <w:szCs w:val="24"/>
                <w:lang w:eastAsia="en-US" w:bidi="en-US"/>
              </w:rPr>
              <w:t xml:space="preserve">«Развитие дополнительного образования в области культуры и искусства», реализуемой </w:t>
            </w:r>
          </w:p>
          <w:p w:rsidR="00277DB8" w:rsidRPr="000E4D8F" w:rsidRDefault="00277DB8" w:rsidP="00277DB8">
            <w:pPr>
              <w:spacing w:after="0"/>
              <w:ind w:left="2246"/>
              <w:rPr>
                <w:rFonts w:ascii="Times New Roman" w:hAnsi="Times New Roman" w:cs="Times New Roman"/>
                <w:sz w:val="24"/>
                <w:szCs w:val="24"/>
                <w:lang w:eastAsia="en-US" w:bidi="en-US"/>
              </w:rPr>
            </w:pPr>
            <w:r w:rsidRPr="000E4D8F">
              <w:rPr>
                <w:rFonts w:ascii="Times New Roman" w:hAnsi="Times New Roman" w:cs="Times New Roman"/>
                <w:sz w:val="24"/>
                <w:szCs w:val="24"/>
                <w:lang w:eastAsia="en-US" w:bidi="en-US"/>
              </w:rPr>
              <w:t xml:space="preserve">в рамках муниципальной программы </w:t>
            </w:r>
          </w:p>
          <w:p w:rsidR="00277DB8" w:rsidRPr="000E4D8F" w:rsidRDefault="00277DB8" w:rsidP="00277DB8">
            <w:pPr>
              <w:spacing w:after="0"/>
              <w:ind w:left="2246"/>
              <w:rPr>
                <w:rFonts w:ascii="Times New Roman" w:hAnsi="Times New Roman" w:cs="Times New Roman"/>
                <w:sz w:val="24"/>
                <w:szCs w:val="24"/>
                <w:lang w:eastAsia="en-US" w:bidi="en-US"/>
              </w:rPr>
            </w:pPr>
            <w:r w:rsidRPr="000E4D8F">
              <w:rPr>
                <w:rFonts w:ascii="Times New Roman" w:hAnsi="Times New Roman" w:cs="Times New Roman"/>
                <w:sz w:val="24"/>
                <w:szCs w:val="24"/>
                <w:lang w:eastAsia="en-US" w:bidi="en-US"/>
              </w:rPr>
              <w:t>«Культура города Сосновоборска»</w:t>
            </w:r>
          </w:p>
          <w:p w:rsidR="00277DB8" w:rsidRPr="000E4D8F" w:rsidRDefault="00277DB8" w:rsidP="00277DB8">
            <w:pPr>
              <w:spacing w:after="0"/>
              <w:ind w:left="2246"/>
              <w:rPr>
                <w:rFonts w:ascii="Times New Roman" w:hAnsi="Times New Roman" w:cs="Times New Roman"/>
                <w:sz w:val="24"/>
                <w:szCs w:val="24"/>
                <w:lang w:eastAsia="en-US" w:bidi="en-US"/>
              </w:rPr>
            </w:pPr>
          </w:p>
        </w:tc>
      </w:tr>
    </w:tbl>
    <w:p w:rsidR="00277DB8" w:rsidRPr="000E4D8F" w:rsidRDefault="00277DB8" w:rsidP="00277DB8">
      <w:pPr>
        <w:autoSpaceDE w:val="0"/>
        <w:autoSpaceDN w:val="0"/>
        <w:adjustRightInd w:val="0"/>
        <w:jc w:val="center"/>
        <w:outlineLvl w:val="0"/>
        <w:rPr>
          <w:rFonts w:ascii="Times New Roman" w:hAnsi="Times New Roman" w:cs="Times New Roman"/>
          <w:sz w:val="24"/>
          <w:szCs w:val="24"/>
        </w:rPr>
      </w:pPr>
      <w:r w:rsidRPr="000E4D8F">
        <w:rPr>
          <w:rFonts w:ascii="Times New Roman" w:hAnsi="Times New Roman" w:cs="Times New Roman"/>
          <w:sz w:val="24"/>
          <w:szCs w:val="24"/>
        </w:rPr>
        <w:t>Перечень целевых индикаторов подпрограммы «Развитие дополнительного образования в области культуры и искусства»</w:t>
      </w:r>
    </w:p>
    <w:tbl>
      <w:tblPr>
        <w:tblW w:w="15309" w:type="dxa"/>
        <w:tblInd w:w="354" w:type="dxa"/>
        <w:tblLayout w:type="fixed"/>
        <w:tblCellMar>
          <w:left w:w="70" w:type="dxa"/>
          <w:right w:w="70" w:type="dxa"/>
        </w:tblCellMar>
        <w:tblLook w:val="04A0" w:firstRow="1" w:lastRow="0" w:firstColumn="1" w:lastColumn="0" w:noHBand="0" w:noVBand="1"/>
      </w:tblPr>
      <w:tblGrid>
        <w:gridCol w:w="425"/>
        <w:gridCol w:w="3686"/>
        <w:gridCol w:w="1275"/>
        <w:gridCol w:w="2835"/>
        <w:gridCol w:w="1418"/>
        <w:gridCol w:w="1417"/>
        <w:gridCol w:w="1418"/>
        <w:gridCol w:w="1417"/>
        <w:gridCol w:w="1418"/>
      </w:tblGrid>
      <w:tr w:rsidR="00277DB8" w:rsidRPr="000E4D8F" w:rsidTr="00277DB8">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hideMark/>
          </w:tcPr>
          <w:p w:rsidR="00277DB8" w:rsidRPr="000E4D8F" w:rsidRDefault="00277DB8" w:rsidP="00277DB8">
            <w:pPr>
              <w:pStyle w:val="ConsPlusNormal"/>
              <w:widowControl/>
              <w:ind w:firstLine="0"/>
              <w:jc w:val="center"/>
              <w:rPr>
                <w:rFonts w:ascii="Times New Roman" w:hAnsi="Times New Roman" w:cs="Times New Roman"/>
                <w:lang w:val="en-US" w:eastAsia="en-US" w:bidi="en-US"/>
              </w:rPr>
            </w:pPr>
            <w:r w:rsidRPr="000E4D8F">
              <w:rPr>
                <w:rFonts w:ascii="Times New Roman" w:hAnsi="Times New Roman" w:cs="Times New Roman"/>
                <w:lang w:val="en-US" w:eastAsia="en-US" w:bidi="en-US"/>
              </w:rPr>
              <w:t>№п/п</w:t>
            </w:r>
          </w:p>
        </w:tc>
        <w:tc>
          <w:tcPr>
            <w:tcW w:w="3686" w:type="dxa"/>
            <w:tcBorders>
              <w:top w:val="single" w:sz="6" w:space="0" w:color="auto"/>
              <w:left w:val="single" w:sz="6" w:space="0" w:color="auto"/>
              <w:bottom w:val="single" w:sz="6" w:space="0" w:color="auto"/>
              <w:right w:val="single" w:sz="6" w:space="0" w:color="auto"/>
            </w:tcBorders>
            <w:vAlign w:val="center"/>
            <w:hideMark/>
          </w:tcPr>
          <w:p w:rsidR="00277DB8" w:rsidRPr="000E4D8F" w:rsidRDefault="00277DB8" w:rsidP="00277DB8">
            <w:pPr>
              <w:pStyle w:val="ConsPlusNormal"/>
              <w:widowControl/>
              <w:ind w:firstLine="0"/>
              <w:jc w:val="center"/>
              <w:rPr>
                <w:rFonts w:ascii="Times New Roman" w:hAnsi="Times New Roman" w:cs="Times New Roman"/>
                <w:lang w:val="en-US" w:eastAsia="en-US" w:bidi="en-US"/>
              </w:rPr>
            </w:pPr>
            <w:r w:rsidRPr="000E4D8F">
              <w:rPr>
                <w:rFonts w:ascii="Times New Roman" w:hAnsi="Times New Roman" w:cs="Times New Roman"/>
                <w:lang w:val="en-US" w:eastAsia="en-US" w:bidi="en-US"/>
              </w:rPr>
              <w:t xml:space="preserve">Цель,целевые индикаторы </w:t>
            </w:r>
          </w:p>
        </w:tc>
        <w:tc>
          <w:tcPr>
            <w:tcW w:w="1275" w:type="dxa"/>
            <w:tcBorders>
              <w:top w:val="single" w:sz="6" w:space="0" w:color="auto"/>
              <w:left w:val="single" w:sz="6" w:space="0" w:color="auto"/>
              <w:bottom w:val="single" w:sz="6" w:space="0" w:color="auto"/>
              <w:right w:val="single" w:sz="6" w:space="0" w:color="auto"/>
            </w:tcBorders>
            <w:vAlign w:val="center"/>
            <w:hideMark/>
          </w:tcPr>
          <w:p w:rsidR="00277DB8" w:rsidRPr="000E4D8F" w:rsidRDefault="00277DB8" w:rsidP="00277DB8">
            <w:pPr>
              <w:pStyle w:val="ConsPlusNormal"/>
              <w:widowControl/>
              <w:ind w:firstLine="0"/>
              <w:jc w:val="center"/>
              <w:rPr>
                <w:rFonts w:ascii="Times New Roman" w:hAnsi="Times New Roman" w:cs="Times New Roman"/>
                <w:lang w:val="en-US" w:eastAsia="en-US" w:bidi="en-US"/>
              </w:rPr>
            </w:pPr>
            <w:r w:rsidRPr="000E4D8F">
              <w:rPr>
                <w:rFonts w:ascii="Times New Roman" w:hAnsi="Times New Roman" w:cs="Times New Roman"/>
                <w:lang w:val="en-US" w:eastAsia="en-US" w:bidi="en-US"/>
              </w:rPr>
              <w:t>Единицаизмерения</w:t>
            </w:r>
          </w:p>
        </w:tc>
        <w:tc>
          <w:tcPr>
            <w:tcW w:w="2835" w:type="dxa"/>
            <w:tcBorders>
              <w:top w:val="single" w:sz="6" w:space="0" w:color="auto"/>
              <w:left w:val="single" w:sz="6" w:space="0" w:color="auto"/>
              <w:bottom w:val="single" w:sz="6" w:space="0" w:color="auto"/>
              <w:right w:val="single" w:sz="6" w:space="0" w:color="auto"/>
            </w:tcBorders>
            <w:vAlign w:val="center"/>
            <w:hideMark/>
          </w:tcPr>
          <w:p w:rsidR="00277DB8" w:rsidRPr="000E4D8F" w:rsidRDefault="00277DB8" w:rsidP="00277DB8">
            <w:pPr>
              <w:pStyle w:val="ConsPlusNormal"/>
              <w:widowControl/>
              <w:ind w:firstLine="0"/>
              <w:jc w:val="center"/>
              <w:rPr>
                <w:rFonts w:ascii="Times New Roman" w:hAnsi="Times New Roman" w:cs="Times New Roman"/>
                <w:lang w:val="en-US" w:eastAsia="en-US" w:bidi="en-US"/>
              </w:rPr>
            </w:pPr>
            <w:r w:rsidRPr="000E4D8F">
              <w:rPr>
                <w:rFonts w:ascii="Times New Roman" w:hAnsi="Times New Roman" w:cs="Times New Roman"/>
                <w:lang w:val="en-US" w:eastAsia="en-US" w:bidi="en-US"/>
              </w:rPr>
              <w:t>Источник информации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277DB8" w:rsidRPr="000E4D8F" w:rsidRDefault="00277DB8" w:rsidP="00B5330A">
            <w:pPr>
              <w:pStyle w:val="ConsPlusNormal"/>
              <w:widowControl/>
              <w:ind w:firstLine="0"/>
              <w:jc w:val="center"/>
              <w:rPr>
                <w:rFonts w:ascii="Times New Roman" w:hAnsi="Times New Roman" w:cs="Times New Roman"/>
                <w:lang w:eastAsia="en-US" w:bidi="en-US"/>
              </w:rPr>
            </w:pPr>
            <w:r w:rsidRPr="000E4D8F">
              <w:rPr>
                <w:rFonts w:ascii="Times New Roman" w:hAnsi="Times New Roman" w:cs="Times New Roman"/>
                <w:lang w:val="en-US" w:eastAsia="en-US" w:bidi="en-US"/>
              </w:rPr>
              <w:t>Отчетный финансовый год</w:t>
            </w:r>
            <w:r w:rsidR="008301D9" w:rsidRPr="000E4D8F">
              <w:rPr>
                <w:rFonts w:ascii="Times New Roman" w:hAnsi="Times New Roman" w:cs="Times New Roman"/>
                <w:lang w:eastAsia="en-US" w:bidi="en-US"/>
              </w:rPr>
              <w:t xml:space="preserve"> 20</w:t>
            </w:r>
            <w:r w:rsidR="00B5330A">
              <w:rPr>
                <w:rFonts w:ascii="Times New Roman" w:hAnsi="Times New Roman" w:cs="Times New Roman"/>
                <w:lang w:eastAsia="en-US" w:bidi="en-US"/>
              </w:rPr>
              <w:t>20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77DB8" w:rsidRPr="000E4D8F" w:rsidRDefault="00277DB8" w:rsidP="00B5330A">
            <w:pPr>
              <w:pStyle w:val="ConsPlusNormal"/>
              <w:widowControl/>
              <w:ind w:firstLine="0"/>
              <w:jc w:val="center"/>
              <w:rPr>
                <w:rFonts w:ascii="Times New Roman" w:hAnsi="Times New Roman" w:cs="Times New Roman"/>
                <w:lang w:eastAsia="en-US" w:bidi="en-US"/>
              </w:rPr>
            </w:pPr>
            <w:r w:rsidRPr="000E4D8F">
              <w:rPr>
                <w:rFonts w:ascii="Times New Roman" w:hAnsi="Times New Roman" w:cs="Times New Roman"/>
                <w:lang w:val="en-US" w:eastAsia="en-US" w:bidi="en-US"/>
              </w:rPr>
              <w:t>Текущий финансовый год</w:t>
            </w:r>
            <w:r w:rsidR="008301D9" w:rsidRPr="000E4D8F">
              <w:rPr>
                <w:rFonts w:ascii="Times New Roman" w:hAnsi="Times New Roman" w:cs="Times New Roman"/>
                <w:lang w:eastAsia="en-US" w:bidi="en-US"/>
              </w:rPr>
              <w:t xml:space="preserve"> 20</w:t>
            </w:r>
            <w:r w:rsidR="000E4D8F" w:rsidRPr="000E4D8F">
              <w:rPr>
                <w:rFonts w:ascii="Times New Roman" w:hAnsi="Times New Roman" w:cs="Times New Roman"/>
                <w:lang w:eastAsia="en-US" w:bidi="en-US"/>
              </w:rPr>
              <w:t>2</w:t>
            </w:r>
            <w:r w:rsidR="00B5330A">
              <w:rPr>
                <w:rFonts w:ascii="Times New Roman" w:hAnsi="Times New Roman" w:cs="Times New Roman"/>
                <w:lang w:eastAsia="en-US" w:bidi="en-US"/>
              </w:rPr>
              <w:t>1</w:t>
            </w:r>
          </w:p>
        </w:tc>
        <w:tc>
          <w:tcPr>
            <w:tcW w:w="1418" w:type="dxa"/>
            <w:tcBorders>
              <w:top w:val="single" w:sz="6" w:space="0" w:color="auto"/>
              <w:left w:val="single" w:sz="6" w:space="0" w:color="auto"/>
              <w:bottom w:val="single" w:sz="6" w:space="0" w:color="auto"/>
              <w:right w:val="single" w:sz="6" w:space="0" w:color="auto"/>
            </w:tcBorders>
            <w:vAlign w:val="center"/>
            <w:hideMark/>
          </w:tcPr>
          <w:p w:rsidR="00277DB8" w:rsidRPr="000E4D8F" w:rsidRDefault="00277DB8" w:rsidP="00B5330A">
            <w:pPr>
              <w:pStyle w:val="ConsPlusNormal"/>
              <w:widowControl/>
              <w:ind w:firstLine="0"/>
              <w:jc w:val="center"/>
              <w:rPr>
                <w:rFonts w:ascii="Times New Roman" w:hAnsi="Times New Roman" w:cs="Times New Roman"/>
                <w:lang w:eastAsia="en-US" w:bidi="en-US"/>
              </w:rPr>
            </w:pPr>
            <w:r w:rsidRPr="000E4D8F">
              <w:rPr>
                <w:rFonts w:ascii="Times New Roman" w:hAnsi="Times New Roman" w:cs="Times New Roman"/>
                <w:lang w:val="en-US" w:eastAsia="en-US" w:bidi="en-US"/>
              </w:rPr>
              <w:t>Очередной финансовый год</w:t>
            </w:r>
            <w:r w:rsidR="008301D9" w:rsidRPr="000E4D8F">
              <w:rPr>
                <w:rFonts w:ascii="Times New Roman" w:hAnsi="Times New Roman" w:cs="Times New Roman"/>
                <w:lang w:eastAsia="en-US" w:bidi="en-US"/>
              </w:rPr>
              <w:t xml:space="preserve"> 20</w:t>
            </w:r>
            <w:r w:rsidR="003E5546" w:rsidRPr="000E4D8F">
              <w:rPr>
                <w:rFonts w:ascii="Times New Roman" w:hAnsi="Times New Roman" w:cs="Times New Roman"/>
                <w:lang w:eastAsia="en-US" w:bidi="en-US"/>
              </w:rPr>
              <w:t>2</w:t>
            </w:r>
            <w:r w:rsidR="00B5330A">
              <w:rPr>
                <w:rFonts w:ascii="Times New Roman" w:hAnsi="Times New Roman" w:cs="Times New Roman"/>
                <w:lang w:eastAsia="en-US" w:bidi="en-US"/>
              </w:rPr>
              <w:t>2</w:t>
            </w:r>
          </w:p>
        </w:tc>
        <w:tc>
          <w:tcPr>
            <w:tcW w:w="1417" w:type="dxa"/>
            <w:tcBorders>
              <w:top w:val="single" w:sz="6" w:space="0" w:color="auto"/>
              <w:left w:val="single" w:sz="6" w:space="0" w:color="auto"/>
              <w:bottom w:val="single" w:sz="6" w:space="0" w:color="auto"/>
              <w:right w:val="single" w:sz="6" w:space="0" w:color="auto"/>
            </w:tcBorders>
            <w:vAlign w:val="center"/>
            <w:hideMark/>
          </w:tcPr>
          <w:p w:rsidR="00277DB8" w:rsidRPr="000E4D8F" w:rsidRDefault="00277DB8" w:rsidP="00B5330A">
            <w:pPr>
              <w:pStyle w:val="ConsPlusNormal"/>
              <w:widowControl/>
              <w:ind w:firstLine="0"/>
              <w:jc w:val="center"/>
              <w:rPr>
                <w:rFonts w:ascii="Times New Roman" w:hAnsi="Times New Roman" w:cs="Times New Roman"/>
                <w:lang w:eastAsia="en-US" w:bidi="en-US"/>
              </w:rPr>
            </w:pPr>
            <w:r w:rsidRPr="000E4D8F">
              <w:rPr>
                <w:rFonts w:ascii="Times New Roman" w:hAnsi="Times New Roman" w:cs="Times New Roman"/>
                <w:lang w:val="en-US" w:eastAsia="en-US" w:bidi="en-US"/>
              </w:rPr>
              <w:t>Первый год планового периода</w:t>
            </w:r>
            <w:r w:rsidR="008301D9" w:rsidRPr="000E4D8F">
              <w:rPr>
                <w:rFonts w:ascii="Times New Roman" w:hAnsi="Times New Roman" w:cs="Times New Roman"/>
                <w:lang w:eastAsia="en-US" w:bidi="en-US"/>
              </w:rPr>
              <w:t xml:space="preserve"> 202</w:t>
            </w:r>
            <w:r w:rsidR="00B5330A">
              <w:rPr>
                <w:rFonts w:ascii="Times New Roman" w:hAnsi="Times New Roman" w:cs="Times New Roman"/>
                <w:lang w:eastAsia="en-US" w:bidi="en-US"/>
              </w:rPr>
              <w:t>3</w:t>
            </w:r>
          </w:p>
        </w:tc>
        <w:tc>
          <w:tcPr>
            <w:tcW w:w="1418" w:type="dxa"/>
            <w:tcBorders>
              <w:top w:val="single" w:sz="6" w:space="0" w:color="auto"/>
              <w:left w:val="single" w:sz="6" w:space="0" w:color="auto"/>
              <w:bottom w:val="single" w:sz="6" w:space="0" w:color="auto"/>
              <w:right w:val="single" w:sz="6" w:space="0" w:color="auto"/>
            </w:tcBorders>
            <w:vAlign w:val="center"/>
            <w:hideMark/>
          </w:tcPr>
          <w:p w:rsidR="00277DB8" w:rsidRPr="000E4D8F" w:rsidRDefault="00277DB8" w:rsidP="00B5330A">
            <w:pPr>
              <w:pStyle w:val="ConsPlusNormal"/>
              <w:widowControl/>
              <w:ind w:firstLine="0"/>
              <w:jc w:val="center"/>
              <w:rPr>
                <w:rFonts w:ascii="Times New Roman" w:hAnsi="Times New Roman" w:cs="Times New Roman"/>
                <w:lang w:eastAsia="en-US" w:bidi="en-US"/>
              </w:rPr>
            </w:pPr>
            <w:r w:rsidRPr="000E4D8F">
              <w:rPr>
                <w:rFonts w:ascii="Times New Roman" w:hAnsi="Times New Roman" w:cs="Times New Roman"/>
                <w:lang w:val="en-US" w:eastAsia="en-US" w:bidi="en-US"/>
              </w:rPr>
              <w:t>Второй год планового периода</w:t>
            </w:r>
            <w:r w:rsidR="008301D9" w:rsidRPr="000E4D8F">
              <w:rPr>
                <w:rFonts w:ascii="Times New Roman" w:hAnsi="Times New Roman" w:cs="Times New Roman"/>
                <w:lang w:eastAsia="en-US" w:bidi="en-US"/>
              </w:rPr>
              <w:t xml:space="preserve"> 202</w:t>
            </w:r>
            <w:r w:rsidR="00B5330A">
              <w:rPr>
                <w:rFonts w:ascii="Times New Roman" w:hAnsi="Times New Roman" w:cs="Times New Roman"/>
                <w:lang w:eastAsia="en-US" w:bidi="en-US"/>
              </w:rPr>
              <w:t>4</w:t>
            </w:r>
          </w:p>
        </w:tc>
      </w:tr>
      <w:tr w:rsidR="00277DB8" w:rsidRPr="000E4D8F" w:rsidTr="00277DB8">
        <w:trPr>
          <w:cantSplit/>
          <w:trHeight w:val="240"/>
        </w:trPr>
        <w:tc>
          <w:tcPr>
            <w:tcW w:w="15309" w:type="dxa"/>
            <w:gridSpan w:val="9"/>
            <w:tcBorders>
              <w:top w:val="single" w:sz="6" w:space="0" w:color="auto"/>
              <w:left w:val="single" w:sz="6" w:space="0" w:color="auto"/>
              <w:bottom w:val="single" w:sz="6" w:space="0" w:color="auto"/>
              <w:right w:val="single" w:sz="6" w:space="0" w:color="auto"/>
            </w:tcBorders>
          </w:tcPr>
          <w:p w:rsidR="00277DB8" w:rsidRPr="000E4D8F" w:rsidRDefault="00277DB8" w:rsidP="00277DB8">
            <w:pPr>
              <w:pStyle w:val="ConsPlusNormal"/>
              <w:widowControl/>
              <w:ind w:firstLine="0"/>
              <w:rPr>
                <w:rFonts w:ascii="Times New Roman" w:hAnsi="Times New Roman" w:cs="Times New Roman"/>
                <w:lang w:eastAsia="en-US" w:bidi="en-US"/>
              </w:rPr>
            </w:pPr>
            <w:r w:rsidRPr="000E4D8F">
              <w:rPr>
                <w:rFonts w:ascii="Times New Roman" w:hAnsi="Times New Roman" w:cs="Times New Roman"/>
                <w:lang w:eastAsia="en-US" w:bidi="en-US"/>
              </w:rPr>
              <w:t>Цель подпрограммы: создание условий для развития образовательных  учреждений дополнительного детей в области культуры и искусства на территории г. Сосновоборска</w:t>
            </w:r>
          </w:p>
        </w:tc>
      </w:tr>
      <w:tr w:rsidR="00492598" w:rsidRPr="005F5CBC" w:rsidTr="00277DB8">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492598" w:rsidRPr="00492598" w:rsidRDefault="00492598" w:rsidP="00277DB8">
            <w:pPr>
              <w:pStyle w:val="ConsPlusNormal"/>
              <w:widowControl/>
              <w:ind w:firstLine="0"/>
              <w:jc w:val="center"/>
              <w:rPr>
                <w:rFonts w:ascii="Times New Roman" w:hAnsi="Times New Roman" w:cs="Times New Roman"/>
                <w:lang w:val="en-US" w:eastAsia="en-US" w:bidi="en-US"/>
              </w:rPr>
            </w:pPr>
            <w:r w:rsidRPr="00492598">
              <w:rPr>
                <w:rFonts w:ascii="Times New Roman" w:hAnsi="Times New Roman" w:cs="Times New Roman"/>
                <w:lang w:val="en-US" w:eastAsia="en-US" w:bidi="en-US"/>
              </w:rPr>
              <w:t>1.</w:t>
            </w:r>
          </w:p>
        </w:tc>
        <w:tc>
          <w:tcPr>
            <w:tcW w:w="3686" w:type="dxa"/>
            <w:tcBorders>
              <w:top w:val="single" w:sz="6" w:space="0" w:color="auto"/>
              <w:left w:val="single" w:sz="6" w:space="0" w:color="auto"/>
              <w:bottom w:val="single" w:sz="6" w:space="0" w:color="auto"/>
              <w:right w:val="single" w:sz="6" w:space="0" w:color="auto"/>
            </w:tcBorders>
            <w:hideMark/>
          </w:tcPr>
          <w:p w:rsidR="00492598" w:rsidRPr="00492598" w:rsidRDefault="00492598" w:rsidP="00277DB8">
            <w:pPr>
              <w:pStyle w:val="ConsPlusNormal"/>
              <w:widowControl/>
              <w:ind w:firstLine="0"/>
              <w:rPr>
                <w:rFonts w:ascii="Times New Roman" w:hAnsi="Times New Roman" w:cs="Times New Roman"/>
                <w:lang w:eastAsia="en-US" w:bidi="en-US"/>
              </w:rPr>
            </w:pPr>
            <w:r w:rsidRPr="00492598">
              <w:rPr>
                <w:rFonts w:ascii="Times New Roman" w:hAnsi="Times New Roman" w:cs="Times New Roman"/>
                <w:lang w:eastAsia="en-US" w:bidi="en-US"/>
              </w:rPr>
              <w:t>Доля детей,  осваивающих дополнительные общеобразовательные предпрофессинальные программы в области искусств</w:t>
            </w:r>
          </w:p>
        </w:tc>
        <w:tc>
          <w:tcPr>
            <w:tcW w:w="1275" w:type="dxa"/>
            <w:tcBorders>
              <w:top w:val="single" w:sz="6" w:space="0" w:color="auto"/>
              <w:left w:val="single" w:sz="6" w:space="0" w:color="auto"/>
              <w:bottom w:val="single" w:sz="6" w:space="0" w:color="auto"/>
              <w:right w:val="single" w:sz="6" w:space="0" w:color="auto"/>
            </w:tcBorders>
            <w:hideMark/>
          </w:tcPr>
          <w:p w:rsidR="00492598" w:rsidRPr="00492598" w:rsidRDefault="00492598" w:rsidP="00277DB8">
            <w:pPr>
              <w:pStyle w:val="ConsPlusNormal"/>
              <w:widowControl/>
              <w:ind w:firstLine="0"/>
              <w:jc w:val="center"/>
              <w:rPr>
                <w:rFonts w:ascii="Times New Roman" w:hAnsi="Times New Roman" w:cs="Times New Roman"/>
                <w:lang w:val="en-US" w:eastAsia="en-US" w:bidi="en-US"/>
              </w:rPr>
            </w:pPr>
            <w:r w:rsidRPr="00492598">
              <w:rPr>
                <w:rFonts w:ascii="Times New Roman" w:hAnsi="Times New Roman" w:cs="Times New Roman"/>
                <w:lang w:val="en-US" w:eastAsia="en-US" w:bidi="en-US"/>
              </w:rPr>
              <w:t>%</w:t>
            </w:r>
          </w:p>
        </w:tc>
        <w:tc>
          <w:tcPr>
            <w:tcW w:w="2835" w:type="dxa"/>
            <w:tcBorders>
              <w:top w:val="single" w:sz="6" w:space="0" w:color="auto"/>
              <w:left w:val="single" w:sz="6" w:space="0" w:color="auto"/>
              <w:bottom w:val="single" w:sz="6" w:space="0" w:color="auto"/>
              <w:right w:val="single" w:sz="6" w:space="0" w:color="auto"/>
            </w:tcBorders>
            <w:hideMark/>
          </w:tcPr>
          <w:p w:rsidR="00492598" w:rsidRPr="00492598" w:rsidRDefault="00492598" w:rsidP="00277DB8">
            <w:pPr>
              <w:pStyle w:val="ConsPlusNormal"/>
              <w:widowControl/>
              <w:ind w:firstLine="0"/>
              <w:rPr>
                <w:rFonts w:ascii="Times New Roman" w:hAnsi="Times New Roman" w:cs="Times New Roman"/>
                <w:lang w:eastAsia="en-US" w:bidi="en-US"/>
              </w:rPr>
            </w:pPr>
            <w:r w:rsidRPr="00492598">
              <w:rPr>
                <w:rFonts w:ascii="Times New Roman" w:hAnsi="Times New Roman" w:cs="Times New Roman"/>
                <w:lang w:eastAsia="en-US" w:bidi="en-US"/>
              </w:rPr>
              <w:t>Расчётный показатель на основе ведомственной отчётности</w:t>
            </w:r>
          </w:p>
        </w:tc>
        <w:tc>
          <w:tcPr>
            <w:tcW w:w="1418" w:type="dxa"/>
            <w:tcBorders>
              <w:top w:val="single" w:sz="6" w:space="0" w:color="auto"/>
              <w:left w:val="single" w:sz="6" w:space="0" w:color="auto"/>
              <w:bottom w:val="single" w:sz="6" w:space="0" w:color="auto"/>
              <w:right w:val="single" w:sz="6" w:space="0" w:color="auto"/>
            </w:tcBorders>
            <w:hideMark/>
          </w:tcPr>
          <w:p w:rsidR="00492598" w:rsidRPr="00492598" w:rsidRDefault="00B5330A" w:rsidP="003E5546">
            <w:pPr>
              <w:pStyle w:val="aa"/>
              <w:ind w:left="0"/>
              <w:jc w:val="center"/>
              <w:rPr>
                <w:rFonts w:ascii="Times New Roman" w:hAnsi="Times New Roman" w:cs="Times New Roman"/>
                <w:sz w:val="20"/>
                <w:szCs w:val="20"/>
              </w:rPr>
            </w:pPr>
            <w:r>
              <w:rPr>
                <w:rFonts w:ascii="Times New Roman" w:hAnsi="Times New Roman" w:cs="Times New Roman"/>
                <w:sz w:val="20"/>
                <w:szCs w:val="20"/>
              </w:rPr>
              <w:t>8</w:t>
            </w:r>
            <w:r w:rsidR="00BD5B76">
              <w:rPr>
                <w:rFonts w:ascii="Times New Roman" w:hAnsi="Times New Roman" w:cs="Times New Roman"/>
                <w:sz w:val="20"/>
                <w:szCs w:val="20"/>
              </w:rPr>
              <w:t>9,7</w:t>
            </w:r>
          </w:p>
        </w:tc>
        <w:tc>
          <w:tcPr>
            <w:tcW w:w="1417" w:type="dxa"/>
            <w:tcBorders>
              <w:top w:val="single" w:sz="6" w:space="0" w:color="auto"/>
              <w:left w:val="single" w:sz="6" w:space="0" w:color="auto"/>
              <w:bottom w:val="single" w:sz="6" w:space="0" w:color="auto"/>
              <w:right w:val="single" w:sz="6" w:space="0" w:color="auto"/>
            </w:tcBorders>
            <w:hideMark/>
          </w:tcPr>
          <w:p w:rsidR="00492598" w:rsidRPr="00492598" w:rsidRDefault="00492598" w:rsidP="00A5648F">
            <w:pPr>
              <w:pStyle w:val="ConsPlusNormal"/>
              <w:widowControl/>
              <w:spacing w:line="276" w:lineRule="auto"/>
              <w:ind w:firstLine="0"/>
              <w:jc w:val="center"/>
              <w:rPr>
                <w:rFonts w:ascii="Times New Roman" w:hAnsi="Times New Roman" w:cs="Times New Roman"/>
                <w:lang w:eastAsia="en-US" w:bidi="en-US"/>
              </w:rPr>
            </w:pPr>
            <w:r w:rsidRPr="00492598">
              <w:rPr>
                <w:rFonts w:ascii="Times New Roman" w:hAnsi="Times New Roman" w:cs="Times New Roman"/>
                <w:lang w:eastAsia="en-US" w:bidi="en-US"/>
              </w:rPr>
              <w:t>90</w:t>
            </w:r>
          </w:p>
        </w:tc>
        <w:tc>
          <w:tcPr>
            <w:tcW w:w="1418" w:type="dxa"/>
            <w:tcBorders>
              <w:top w:val="single" w:sz="6" w:space="0" w:color="auto"/>
              <w:left w:val="single" w:sz="6" w:space="0" w:color="auto"/>
              <w:bottom w:val="single" w:sz="6" w:space="0" w:color="auto"/>
              <w:right w:val="single" w:sz="6" w:space="0" w:color="auto"/>
            </w:tcBorders>
            <w:hideMark/>
          </w:tcPr>
          <w:p w:rsidR="00492598" w:rsidRPr="00492598" w:rsidRDefault="00492598" w:rsidP="00A5648F">
            <w:pPr>
              <w:pStyle w:val="ConsPlusNormal"/>
              <w:widowControl/>
              <w:spacing w:line="276" w:lineRule="auto"/>
              <w:ind w:firstLine="0"/>
              <w:jc w:val="center"/>
              <w:rPr>
                <w:rFonts w:ascii="Times New Roman" w:hAnsi="Times New Roman" w:cs="Times New Roman"/>
                <w:lang w:eastAsia="en-US" w:bidi="en-US"/>
              </w:rPr>
            </w:pPr>
            <w:r w:rsidRPr="00492598">
              <w:rPr>
                <w:rFonts w:ascii="Times New Roman" w:hAnsi="Times New Roman" w:cs="Times New Roman"/>
                <w:lang w:eastAsia="en-US" w:bidi="en-US"/>
              </w:rPr>
              <w:t>100</w:t>
            </w:r>
          </w:p>
        </w:tc>
        <w:tc>
          <w:tcPr>
            <w:tcW w:w="1417" w:type="dxa"/>
            <w:tcBorders>
              <w:top w:val="single" w:sz="6" w:space="0" w:color="auto"/>
              <w:left w:val="single" w:sz="6" w:space="0" w:color="auto"/>
              <w:bottom w:val="single" w:sz="6" w:space="0" w:color="auto"/>
              <w:right w:val="single" w:sz="6" w:space="0" w:color="auto"/>
            </w:tcBorders>
            <w:hideMark/>
          </w:tcPr>
          <w:p w:rsidR="00492598" w:rsidRPr="00492598" w:rsidRDefault="00492598" w:rsidP="003A2E43">
            <w:pPr>
              <w:pStyle w:val="ConsPlusNormal"/>
              <w:widowControl/>
              <w:spacing w:line="276" w:lineRule="auto"/>
              <w:ind w:firstLine="0"/>
              <w:jc w:val="center"/>
              <w:rPr>
                <w:rFonts w:ascii="Times New Roman" w:hAnsi="Times New Roman" w:cs="Times New Roman"/>
                <w:lang w:eastAsia="en-US" w:bidi="en-US"/>
              </w:rPr>
            </w:pPr>
            <w:r w:rsidRPr="00492598">
              <w:rPr>
                <w:rFonts w:ascii="Times New Roman" w:hAnsi="Times New Roman" w:cs="Times New Roman"/>
                <w:lang w:eastAsia="en-US" w:bidi="en-US"/>
              </w:rPr>
              <w:t>100</w:t>
            </w:r>
          </w:p>
        </w:tc>
        <w:tc>
          <w:tcPr>
            <w:tcW w:w="1418" w:type="dxa"/>
            <w:tcBorders>
              <w:top w:val="single" w:sz="6" w:space="0" w:color="auto"/>
              <w:left w:val="single" w:sz="6" w:space="0" w:color="auto"/>
              <w:bottom w:val="single" w:sz="6" w:space="0" w:color="auto"/>
              <w:right w:val="single" w:sz="6" w:space="0" w:color="auto"/>
            </w:tcBorders>
            <w:hideMark/>
          </w:tcPr>
          <w:p w:rsidR="00492598" w:rsidRPr="00492598" w:rsidRDefault="00492598" w:rsidP="00277DB8">
            <w:pPr>
              <w:pStyle w:val="ConsPlusNormal"/>
              <w:widowControl/>
              <w:ind w:firstLine="0"/>
              <w:jc w:val="center"/>
              <w:rPr>
                <w:rFonts w:ascii="Times New Roman" w:hAnsi="Times New Roman" w:cs="Times New Roman"/>
                <w:lang w:eastAsia="en-US" w:bidi="en-US"/>
              </w:rPr>
            </w:pPr>
            <w:r w:rsidRPr="00492598">
              <w:rPr>
                <w:rFonts w:ascii="Times New Roman" w:hAnsi="Times New Roman" w:cs="Times New Roman"/>
                <w:lang w:eastAsia="en-US" w:bidi="en-US"/>
              </w:rPr>
              <w:t>100</w:t>
            </w:r>
          </w:p>
        </w:tc>
      </w:tr>
      <w:tr w:rsidR="00492598" w:rsidRPr="00492598" w:rsidTr="00277DB8">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rsidR="00492598" w:rsidRPr="00492598" w:rsidRDefault="00492598" w:rsidP="00277DB8">
            <w:pPr>
              <w:pStyle w:val="ConsPlusNormal"/>
              <w:widowControl/>
              <w:ind w:firstLine="0"/>
              <w:jc w:val="center"/>
              <w:rPr>
                <w:rFonts w:ascii="Times New Roman" w:hAnsi="Times New Roman" w:cs="Times New Roman"/>
                <w:lang w:val="en-US" w:eastAsia="en-US" w:bidi="en-US"/>
              </w:rPr>
            </w:pPr>
            <w:r w:rsidRPr="00492598">
              <w:rPr>
                <w:rFonts w:ascii="Times New Roman" w:hAnsi="Times New Roman" w:cs="Times New Roman"/>
                <w:lang w:eastAsia="en-US" w:bidi="en-US"/>
              </w:rPr>
              <w:t>3</w:t>
            </w:r>
            <w:r w:rsidRPr="00492598">
              <w:rPr>
                <w:rFonts w:ascii="Times New Roman" w:hAnsi="Times New Roman" w:cs="Times New Roman"/>
                <w:lang w:val="en-US" w:eastAsia="en-US" w:bidi="en-US"/>
              </w:rPr>
              <w:t>.</w:t>
            </w:r>
          </w:p>
        </w:tc>
        <w:tc>
          <w:tcPr>
            <w:tcW w:w="3686" w:type="dxa"/>
            <w:tcBorders>
              <w:top w:val="single" w:sz="6" w:space="0" w:color="auto"/>
              <w:left w:val="single" w:sz="6" w:space="0" w:color="auto"/>
              <w:bottom w:val="single" w:sz="6" w:space="0" w:color="auto"/>
              <w:right w:val="single" w:sz="6" w:space="0" w:color="auto"/>
            </w:tcBorders>
            <w:hideMark/>
          </w:tcPr>
          <w:p w:rsidR="00492598" w:rsidRPr="00492598" w:rsidRDefault="00492598" w:rsidP="00277DB8">
            <w:pPr>
              <w:pStyle w:val="ConsPlusNormal"/>
              <w:widowControl/>
              <w:ind w:firstLine="0"/>
              <w:rPr>
                <w:rFonts w:ascii="Times New Roman" w:hAnsi="Times New Roman" w:cs="Times New Roman"/>
                <w:lang w:eastAsia="en-US" w:bidi="en-US"/>
              </w:rPr>
            </w:pPr>
            <w:r w:rsidRPr="00492598">
              <w:rPr>
                <w:rFonts w:ascii="Times New Roman" w:hAnsi="Times New Roman" w:cs="Times New Roman"/>
                <w:lang w:eastAsia="en-US" w:bidi="en-US"/>
              </w:rPr>
              <w:t>Количество детей,  обучающихся в образовательных  учреждениях дополнительного  образования детей в области культуры и искусства</w:t>
            </w:r>
          </w:p>
        </w:tc>
        <w:tc>
          <w:tcPr>
            <w:tcW w:w="1275" w:type="dxa"/>
            <w:tcBorders>
              <w:top w:val="single" w:sz="6" w:space="0" w:color="auto"/>
              <w:left w:val="single" w:sz="6" w:space="0" w:color="auto"/>
              <w:bottom w:val="single" w:sz="6" w:space="0" w:color="auto"/>
              <w:right w:val="single" w:sz="6" w:space="0" w:color="auto"/>
            </w:tcBorders>
            <w:hideMark/>
          </w:tcPr>
          <w:p w:rsidR="00492598" w:rsidRPr="00492598" w:rsidRDefault="00492598" w:rsidP="00277DB8">
            <w:pPr>
              <w:pStyle w:val="ConsPlusNormal"/>
              <w:widowControl/>
              <w:ind w:firstLine="0"/>
              <w:jc w:val="center"/>
              <w:rPr>
                <w:rFonts w:ascii="Times New Roman" w:hAnsi="Times New Roman" w:cs="Times New Roman"/>
                <w:lang w:val="en-US" w:eastAsia="en-US" w:bidi="en-US"/>
              </w:rPr>
            </w:pPr>
            <w:r w:rsidRPr="00492598">
              <w:rPr>
                <w:rFonts w:ascii="Times New Roman" w:hAnsi="Times New Roman" w:cs="Times New Roman"/>
                <w:lang w:val="en-US" w:eastAsia="en-US" w:bidi="en-US"/>
              </w:rPr>
              <w:t>чел.</w:t>
            </w:r>
          </w:p>
        </w:tc>
        <w:tc>
          <w:tcPr>
            <w:tcW w:w="2835" w:type="dxa"/>
            <w:tcBorders>
              <w:top w:val="single" w:sz="6" w:space="0" w:color="auto"/>
              <w:left w:val="single" w:sz="6" w:space="0" w:color="auto"/>
              <w:bottom w:val="single" w:sz="6" w:space="0" w:color="auto"/>
              <w:right w:val="single" w:sz="6" w:space="0" w:color="auto"/>
            </w:tcBorders>
            <w:hideMark/>
          </w:tcPr>
          <w:p w:rsidR="00492598" w:rsidRPr="00492598" w:rsidRDefault="00492598" w:rsidP="00277DB8">
            <w:pPr>
              <w:pStyle w:val="ConsPlusNormal"/>
              <w:widowControl/>
              <w:ind w:firstLine="0"/>
              <w:rPr>
                <w:rFonts w:ascii="Times New Roman" w:hAnsi="Times New Roman" w:cs="Times New Roman"/>
                <w:lang w:eastAsia="en-US" w:bidi="en-US"/>
              </w:rPr>
            </w:pPr>
            <w:r w:rsidRPr="00492598">
              <w:rPr>
                <w:rFonts w:ascii="Times New Roman" w:hAnsi="Times New Roman" w:cs="Times New Roman"/>
                <w:lang w:eastAsia="en-US" w:bidi="en-US"/>
              </w:rPr>
              <w:t>Отраслевая статистичес-кая отчётность (форма № 1-ДМШ «Сведения о детской музыкальной, художествен-ной, хореографии-ческой школе и школе искусств»)</w:t>
            </w:r>
          </w:p>
        </w:tc>
        <w:tc>
          <w:tcPr>
            <w:tcW w:w="1418" w:type="dxa"/>
            <w:tcBorders>
              <w:top w:val="single" w:sz="6" w:space="0" w:color="auto"/>
              <w:left w:val="single" w:sz="6" w:space="0" w:color="auto"/>
              <w:bottom w:val="single" w:sz="6" w:space="0" w:color="auto"/>
              <w:right w:val="single" w:sz="6" w:space="0" w:color="auto"/>
            </w:tcBorders>
            <w:hideMark/>
          </w:tcPr>
          <w:p w:rsidR="00492598" w:rsidRPr="00492598" w:rsidRDefault="00060397" w:rsidP="000E4D8F">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3</w:t>
            </w:r>
            <w:r w:rsidR="00BD5B76">
              <w:rPr>
                <w:rFonts w:ascii="Times New Roman" w:hAnsi="Times New Roman" w:cs="Times New Roman"/>
                <w:lang w:eastAsia="en-US" w:bidi="en-US"/>
              </w:rPr>
              <w:t>27</w:t>
            </w:r>
          </w:p>
        </w:tc>
        <w:tc>
          <w:tcPr>
            <w:tcW w:w="1417" w:type="dxa"/>
            <w:tcBorders>
              <w:top w:val="single" w:sz="6" w:space="0" w:color="auto"/>
              <w:left w:val="single" w:sz="6" w:space="0" w:color="auto"/>
              <w:bottom w:val="single" w:sz="6" w:space="0" w:color="auto"/>
              <w:right w:val="single" w:sz="6" w:space="0" w:color="auto"/>
            </w:tcBorders>
            <w:hideMark/>
          </w:tcPr>
          <w:p w:rsidR="00492598" w:rsidRPr="00492598" w:rsidRDefault="00492598" w:rsidP="00DC4744">
            <w:pPr>
              <w:pStyle w:val="ConsPlusNormal"/>
              <w:widowControl/>
              <w:ind w:firstLine="0"/>
              <w:jc w:val="center"/>
              <w:rPr>
                <w:rFonts w:ascii="Times New Roman" w:hAnsi="Times New Roman" w:cs="Times New Roman"/>
                <w:lang w:val="en-US" w:eastAsia="en-US" w:bidi="en-US"/>
              </w:rPr>
            </w:pPr>
            <w:r w:rsidRPr="00492598">
              <w:rPr>
                <w:rFonts w:ascii="Times New Roman" w:hAnsi="Times New Roman" w:cs="Times New Roman"/>
                <w:lang w:val="en-US" w:eastAsia="en-US" w:bidi="en-US"/>
              </w:rPr>
              <w:t>3</w:t>
            </w:r>
            <w:r w:rsidRPr="00492598">
              <w:rPr>
                <w:rFonts w:ascii="Times New Roman" w:hAnsi="Times New Roman" w:cs="Times New Roman"/>
                <w:lang w:eastAsia="en-US" w:bidi="en-US"/>
              </w:rPr>
              <w:t>3</w:t>
            </w:r>
            <w:r w:rsidRPr="00492598">
              <w:rPr>
                <w:rFonts w:ascii="Times New Roman" w:hAnsi="Times New Roman" w:cs="Times New Roman"/>
                <w:lang w:val="en-US" w:eastAsia="en-US" w:bidi="en-US"/>
              </w:rPr>
              <w:t>0</w:t>
            </w:r>
          </w:p>
        </w:tc>
        <w:tc>
          <w:tcPr>
            <w:tcW w:w="1418" w:type="dxa"/>
            <w:tcBorders>
              <w:top w:val="single" w:sz="6" w:space="0" w:color="auto"/>
              <w:left w:val="single" w:sz="6" w:space="0" w:color="auto"/>
              <w:bottom w:val="single" w:sz="6" w:space="0" w:color="auto"/>
              <w:right w:val="single" w:sz="6" w:space="0" w:color="auto"/>
            </w:tcBorders>
            <w:hideMark/>
          </w:tcPr>
          <w:p w:rsidR="00492598" w:rsidRPr="00492598" w:rsidRDefault="00492598" w:rsidP="00DC4744">
            <w:pPr>
              <w:pStyle w:val="ConsPlusNormal"/>
              <w:widowControl/>
              <w:ind w:firstLine="0"/>
              <w:jc w:val="center"/>
              <w:rPr>
                <w:rFonts w:ascii="Times New Roman" w:hAnsi="Times New Roman" w:cs="Times New Roman"/>
                <w:lang w:val="en-US" w:eastAsia="en-US" w:bidi="en-US"/>
              </w:rPr>
            </w:pPr>
            <w:r w:rsidRPr="00492598">
              <w:rPr>
                <w:rFonts w:ascii="Times New Roman" w:hAnsi="Times New Roman" w:cs="Times New Roman"/>
                <w:lang w:val="en-US" w:eastAsia="en-US" w:bidi="en-US"/>
              </w:rPr>
              <w:t>3</w:t>
            </w:r>
            <w:r w:rsidRPr="00492598">
              <w:rPr>
                <w:rFonts w:ascii="Times New Roman" w:hAnsi="Times New Roman" w:cs="Times New Roman"/>
                <w:lang w:eastAsia="en-US" w:bidi="en-US"/>
              </w:rPr>
              <w:t>3</w:t>
            </w:r>
            <w:r w:rsidRPr="00492598">
              <w:rPr>
                <w:rFonts w:ascii="Times New Roman" w:hAnsi="Times New Roman" w:cs="Times New Roman"/>
                <w:lang w:val="en-US" w:eastAsia="en-US" w:bidi="en-US"/>
              </w:rPr>
              <w:t>0</w:t>
            </w:r>
          </w:p>
        </w:tc>
        <w:tc>
          <w:tcPr>
            <w:tcW w:w="1417" w:type="dxa"/>
            <w:tcBorders>
              <w:top w:val="single" w:sz="6" w:space="0" w:color="auto"/>
              <w:left w:val="single" w:sz="6" w:space="0" w:color="auto"/>
              <w:bottom w:val="single" w:sz="6" w:space="0" w:color="auto"/>
              <w:right w:val="single" w:sz="6" w:space="0" w:color="auto"/>
            </w:tcBorders>
            <w:hideMark/>
          </w:tcPr>
          <w:p w:rsidR="00492598" w:rsidRPr="00492598" w:rsidRDefault="00492598" w:rsidP="00DC4744">
            <w:pPr>
              <w:pStyle w:val="ConsPlusNormal"/>
              <w:widowControl/>
              <w:ind w:firstLine="0"/>
              <w:jc w:val="center"/>
              <w:rPr>
                <w:rFonts w:ascii="Times New Roman" w:hAnsi="Times New Roman" w:cs="Times New Roman"/>
                <w:lang w:eastAsia="en-US" w:bidi="en-US"/>
              </w:rPr>
            </w:pPr>
            <w:r w:rsidRPr="00492598">
              <w:rPr>
                <w:rFonts w:ascii="Times New Roman" w:hAnsi="Times New Roman" w:cs="Times New Roman"/>
                <w:lang w:val="en-US" w:eastAsia="en-US" w:bidi="en-US"/>
              </w:rPr>
              <w:t>3</w:t>
            </w:r>
            <w:r w:rsidRPr="00492598">
              <w:rPr>
                <w:rFonts w:ascii="Times New Roman" w:hAnsi="Times New Roman" w:cs="Times New Roman"/>
                <w:lang w:eastAsia="en-US" w:bidi="en-US"/>
              </w:rPr>
              <w:t>30</w:t>
            </w:r>
          </w:p>
        </w:tc>
        <w:tc>
          <w:tcPr>
            <w:tcW w:w="1418" w:type="dxa"/>
            <w:tcBorders>
              <w:top w:val="single" w:sz="6" w:space="0" w:color="auto"/>
              <w:left w:val="single" w:sz="6" w:space="0" w:color="auto"/>
              <w:bottom w:val="single" w:sz="6" w:space="0" w:color="auto"/>
              <w:right w:val="single" w:sz="6" w:space="0" w:color="auto"/>
            </w:tcBorders>
            <w:hideMark/>
          </w:tcPr>
          <w:p w:rsidR="00492598" w:rsidRPr="00492598" w:rsidRDefault="00492598" w:rsidP="00277DB8">
            <w:pPr>
              <w:pStyle w:val="ConsPlusNormal"/>
              <w:widowControl/>
              <w:ind w:firstLine="0"/>
              <w:jc w:val="center"/>
              <w:rPr>
                <w:rFonts w:ascii="Times New Roman" w:hAnsi="Times New Roman" w:cs="Times New Roman"/>
                <w:lang w:val="en-US" w:eastAsia="en-US" w:bidi="en-US"/>
              </w:rPr>
            </w:pPr>
            <w:r w:rsidRPr="00492598">
              <w:rPr>
                <w:rFonts w:ascii="Times New Roman" w:hAnsi="Times New Roman" w:cs="Times New Roman"/>
                <w:lang w:val="en-US" w:eastAsia="en-US" w:bidi="en-US"/>
              </w:rPr>
              <w:t>3</w:t>
            </w:r>
            <w:r w:rsidRPr="00492598">
              <w:rPr>
                <w:rFonts w:ascii="Times New Roman" w:hAnsi="Times New Roman" w:cs="Times New Roman"/>
                <w:lang w:eastAsia="en-US" w:bidi="en-US"/>
              </w:rPr>
              <w:t>3</w:t>
            </w:r>
            <w:r w:rsidRPr="00492598">
              <w:rPr>
                <w:rFonts w:ascii="Times New Roman" w:hAnsi="Times New Roman" w:cs="Times New Roman"/>
                <w:lang w:val="en-US" w:eastAsia="en-US" w:bidi="en-US"/>
              </w:rPr>
              <w:t>0</w:t>
            </w:r>
          </w:p>
        </w:tc>
      </w:tr>
      <w:tr w:rsidR="00492598" w:rsidRPr="00492598" w:rsidTr="00277DB8">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492598" w:rsidRPr="00492598" w:rsidRDefault="00492598" w:rsidP="00277DB8">
            <w:pPr>
              <w:pStyle w:val="ConsPlusNormal"/>
              <w:widowControl/>
              <w:ind w:firstLine="0"/>
              <w:jc w:val="center"/>
              <w:rPr>
                <w:rFonts w:ascii="Times New Roman" w:hAnsi="Times New Roman" w:cs="Times New Roman"/>
                <w:lang w:val="en-US" w:eastAsia="en-US" w:bidi="en-US"/>
              </w:rPr>
            </w:pPr>
            <w:r w:rsidRPr="00492598">
              <w:rPr>
                <w:rFonts w:ascii="Times New Roman" w:hAnsi="Times New Roman" w:cs="Times New Roman"/>
                <w:lang w:eastAsia="en-US" w:bidi="en-US"/>
              </w:rPr>
              <w:t>4</w:t>
            </w:r>
            <w:r w:rsidRPr="00492598">
              <w:rPr>
                <w:rFonts w:ascii="Times New Roman" w:hAnsi="Times New Roman" w:cs="Times New Roman"/>
                <w:lang w:val="en-US" w:eastAsia="en-US" w:bidi="en-US"/>
              </w:rPr>
              <w:t>.</w:t>
            </w:r>
          </w:p>
        </w:tc>
        <w:tc>
          <w:tcPr>
            <w:tcW w:w="3686" w:type="dxa"/>
            <w:tcBorders>
              <w:top w:val="single" w:sz="6" w:space="0" w:color="auto"/>
              <w:left w:val="single" w:sz="6" w:space="0" w:color="auto"/>
              <w:bottom w:val="single" w:sz="6" w:space="0" w:color="auto"/>
              <w:right w:val="single" w:sz="6" w:space="0" w:color="auto"/>
            </w:tcBorders>
            <w:hideMark/>
          </w:tcPr>
          <w:p w:rsidR="00492598" w:rsidRPr="00492598" w:rsidRDefault="00492598" w:rsidP="00277DB8">
            <w:pPr>
              <w:pStyle w:val="ConsPlusNormal"/>
              <w:widowControl/>
              <w:ind w:firstLine="0"/>
              <w:rPr>
                <w:rFonts w:ascii="Times New Roman" w:hAnsi="Times New Roman" w:cs="Times New Roman"/>
                <w:lang w:eastAsia="en-US" w:bidi="en-US"/>
              </w:rPr>
            </w:pPr>
            <w:r w:rsidRPr="00492598">
              <w:rPr>
                <w:rFonts w:ascii="Times New Roman" w:hAnsi="Times New Roman" w:cs="Times New Roman"/>
                <w:lang w:eastAsia="en-US" w:bidi="en-US"/>
              </w:rPr>
              <w:t>Количество обучающихся, принимающих  участие в региональных  и межрегиональных конкурсах,  входящих  в состав перспективной группы</w:t>
            </w:r>
          </w:p>
        </w:tc>
        <w:tc>
          <w:tcPr>
            <w:tcW w:w="1275" w:type="dxa"/>
            <w:tcBorders>
              <w:top w:val="single" w:sz="6" w:space="0" w:color="auto"/>
              <w:left w:val="single" w:sz="6" w:space="0" w:color="auto"/>
              <w:bottom w:val="single" w:sz="6" w:space="0" w:color="auto"/>
              <w:right w:val="single" w:sz="6" w:space="0" w:color="auto"/>
            </w:tcBorders>
            <w:hideMark/>
          </w:tcPr>
          <w:p w:rsidR="00492598" w:rsidRPr="00492598" w:rsidRDefault="00492598" w:rsidP="00277DB8">
            <w:pPr>
              <w:pStyle w:val="ConsPlusNormal"/>
              <w:widowControl/>
              <w:ind w:firstLine="0"/>
              <w:jc w:val="center"/>
              <w:rPr>
                <w:rFonts w:ascii="Times New Roman" w:hAnsi="Times New Roman" w:cs="Times New Roman"/>
                <w:lang w:val="en-US" w:eastAsia="en-US" w:bidi="en-US"/>
              </w:rPr>
            </w:pPr>
            <w:r w:rsidRPr="00492598">
              <w:rPr>
                <w:rFonts w:ascii="Times New Roman" w:hAnsi="Times New Roman" w:cs="Times New Roman"/>
                <w:lang w:val="en-US" w:eastAsia="en-US" w:bidi="en-US"/>
              </w:rPr>
              <w:t>чел.</w:t>
            </w:r>
          </w:p>
        </w:tc>
        <w:tc>
          <w:tcPr>
            <w:tcW w:w="2835" w:type="dxa"/>
            <w:tcBorders>
              <w:top w:val="single" w:sz="6" w:space="0" w:color="auto"/>
              <w:left w:val="single" w:sz="6" w:space="0" w:color="auto"/>
              <w:bottom w:val="single" w:sz="6" w:space="0" w:color="auto"/>
              <w:right w:val="single" w:sz="6" w:space="0" w:color="auto"/>
            </w:tcBorders>
            <w:hideMark/>
          </w:tcPr>
          <w:p w:rsidR="00492598" w:rsidRPr="00492598" w:rsidRDefault="00492598" w:rsidP="00277DB8">
            <w:pPr>
              <w:pStyle w:val="ConsPlusNormal"/>
              <w:widowControl/>
              <w:ind w:firstLine="0"/>
              <w:rPr>
                <w:rFonts w:ascii="Times New Roman" w:hAnsi="Times New Roman" w:cs="Times New Roman"/>
                <w:lang w:eastAsia="en-US" w:bidi="en-US"/>
              </w:rPr>
            </w:pPr>
            <w:r w:rsidRPr="00492598">
              <w:rPr>
                <w:rFonts w:ascii="Times New Roman" w:hAnsi="Times New Roman" w:cs="Times New Roman"/>
                <w:lang w:eastAsia="en-US" w:bidi="en-US"/>
              </w:rPr>
              <w:t>Расчётный показатель на основе ведомственной отчётности</w:t>
            </w:r>
          </w:p>
        </w:tc>
        <w:tc>
          <w:tcPr>
            <w:tcW w:w="1418" w:type="dxa"/>
            <w:tcBorders>
              <w:top w:val="single" w:sz="6" w:space="0" w:color="auto"/>
              <w:left w:val="single" w:sz="6" w:space="0" w:color="auto"/>
              <w:bottom w:val="single" w:sz="6" w:space="0" w:color="auto"/>
              <w:right w:val="single" w:sz="6" w:space="0" w:color="auto"/>
            </w:tcBorders>
            <w:hideMark/>
          </w:tcPr>
          <w:p w:rsidR="00492598" w:rsidRPr="00492598" w:rsidRDefault="00060397" w:rsidP="00277DB8">
            <w:pPr>
              <w:pStyle w:val="ConsPlusNormal"/>
              <w:widowControl/>
              <w:ind w:firstLine="0"/>
              <w:jc w:val="center"/>
              <w:rPr>
                <w:rFonts w:ascii="Times New Roman" w:hAnsi="Times New Roman" w:cs="Times New Roman"/>
                <w:lang w:eastAsia="en-US" w:bidi="en-US"/>
              </w:rPr>
            </w:pPr>
            <w:r>
              <w:rPr>
                <w:rFonts w:ascii="Times New Roman" w:hAnsi="Times New Roman" w:cs="Times New Roman"/>
                <w:lang w:eastAsia="en-US" w:bidi="en-US"/>
              </w:rPr>
              <w:t>72</w:t>
            </w:r>
          </w:p>
        </w:tc>
        <w:tc>
          <w:tcPr>
            <w:tcW w:w="1417" w:type="dxa"/>
            <w:tcBorders>
              <w:top w:val="single" w:sz="6" w:space="0" w:color="auto"/>
              <w:left w:val="single" w:sz="6" w:space="0" w:color="auto"/>
              <w:bottom w:val="single" w:sz="6" w:space="0" w:color="auto"/>
              <w:right w:val="single" w:sz="6" w:space="0" w:color="auto"/>
            </w:tcBorders>
            <w:hideMark/>
          </w:tcPr>
          <w:p w:rsidR="00492598" w:rsidRPr="00492598" w:rsidRDefault="00492598" w:rsidP="00277DB8">
            <w:pPr>
              <w:pStyle w:val="ConsPlusNormal"/>
              <w:widowControl/>
              <w:ind w:firstLine="0"/>
              <w:jc w:val="center"/>
              <w:rPr>
                <w:rFonts w:ascii="Times New Roman" w:hAnsi="Times New Roman" w:cs="Times New Roman"/>
                <w:lang w:val="en-US" w:eastAsia="en-US" w:bidi="en-US"/>
              </w:rPr>
            </w:pPr>
            <w:r w:rsidRPr="00492598">
              <w:rPr>
                <w:rFonts w:ascii="Times New Roman" w:hAnsi="Times New Roman" w:cs="Times New Roman"/>
                <w:lang w:val="en-US" w:eastAsia="en-US" w:bidi="en-US"/>
              </w:rPr>
              <w:t>35</w:t>
            </w:r>
          </w:p>
        </w:tc>
        <w:tc>
          <w:tcPr>
            <w:tcW w:w="1418" w:type="dxa"/>
            <w:tcBorders>
              <w:top w:val="single" w:sz="6" w:space="0" w:color="auto"/>
              <w:left w:val="single" w:sz="6" w:space="0" w:color="auto"/>
              <w:bottom w:val="single" w:sz="6" w:space="0" w:color="auto"/>
              <w:right w:val="single" w:sz="6" w:space="0" w:color="auto"/>
            </w:tcBorders>
            <w:hideMark/>
          </w:tcPr>
          <w:p w:rsidR="00492598" w:rsidRPr="00492598" w:rsidRDefault="00492598" w:rsidP="00277DB8">
            <w:pPr>
              <w:pStyle w:val="ConsPlusNormal"/>
              <w:widowControl/>
              <w:ind w:firstLine="0"/>
              <w:jc w:val="center"/>
              <w:rPr>
                <w:rFonts w:ascii="Times New Roman" w:hAnsi="Times New Roman" w:cs="Times New Roman"/>
                <w:lang w:val="en-US" w:eastAsia="en-US" w:bidi="en-US"/>
              </w:rPr>
            </w:pPr>
            <w:r w:rsidRPr="00492598">
              <w:rPr>
                <w:rFonts w:ascii="Times New Roman" w:hAnsi="Times New Roman" w:cs="Times New Roman"/>
                <w:lang w:val="en-US" w:eastAsia="en-US" w:bidi="en-US"/>
              </w:rPr>
              <w:t>35</w:t>
            </w:r>
          </w:p>
        </w:tc>
        <w:tc>
          <w:tcPr>
            <w:tcW w:w="1417" w:type="dxa"/>
            <w:tcBorders>
              <w:top w:val="single" w:sz="6" w:space="0" w:color="auto"/>
              <w:left w:val="single" w:sz="6" w:space="0" w:color="auto"/>
              <w:bottom w:val="single" w:sz="6" w:space="0" w:color="auto"/>
              <w:right w:val="single" w:sz="6" w:space="0" w:color="auto"/>
            </w:tcBorders>
            <w:hideMark/>
          </w:tcPr>
          <w:p w:rsidR="00492598" w:rsidRPr="00492598" w:rsidRDefault="00492598" w:rsidP="00277DB8">
            <w:pPr>
              <w:pStyle w:val="ConsPlusNormal"/>
              <w:widowControl/>
              <w:ind w:firstLine="0"/>
              <w:jc w:val="center"/>
              <w:rPr>
                <w:rFonts w:ascii="Times New Roman" w:hAnsi="Times New Roman" w:cs="Times New Roman"/>
                <w:lang w:val="en-US" w:eastAsia="en-US" w:bidi="en-US"/>
              </w:rPr>
            </w:pPr>
            <w:r w:rsidRPr="00492598">
              <w:rPr>
                <w:rFonts w:ascii="Times New Roman" w:hAnsi="Times New Roman" w:cs="Times New Roman"/>
                <w:lang w:val="en-US" w:eastAsia="en-US" w:bidi="en-US"/>
              </w:rPr>
              <w:t>35</w:t>
            </w:r>
          </w:p>
        </w:tc>
        <w:tc>
          <w:tcPr>
            <w:tcW w:w="1418" w:type="dxa"/>
            <w:tcBorders>
              <w:top w:val="single" w:sz="6" w:space="0" w:color="auto"/>
              <w:left w:val="single" w:sz="6" w:space="0" w:color="auto"/>
              <w:bottom w:val="single" w:sz="6" w:space="0" w:color="auto"/>
              <w:right w:val="single" w:sz="6" w:space="0" w:color="auto"/>
            </w:tcBorders>
            <w:hideMark/>
          </w:tcPr>
          <w:p w:rsidR="00492598" w:rsidRPr="00492598" w:rsidRDefault="00492598" w:rsidP="00277DB8">
            <w:pPr>
              <w:pStyle w:val="ConsPlusNormal"/>
              <w:widowControl/>
              <w:ind w:firstLine="0"/>
              <w:jc w:val="center"/>
              <w:rPr>
                <w:rFonts w:ascii="Times New Roman" w:hAnsi="Times New Roman" w:cs="Times New Roman"/>
                <w:lang w:val="en-US" w:eastAsia="en-US" w:bidi="en-US"/>
              </w:rPr>
            </w:pPr>
            <w:r w:rsidRPr="00492598">
              <w:rPr>
                <w:rFonts w:ascii="Times New Roman" w:hAnsi="Times New Roman" w:cs="Times New Roman"/>
                <w:lang w:val="en-US" w:eastAsia="en-US" w:bidi="en-US"/>
              </w:rPr>
              <w:t>35</w:t>
            </w:r>
          </w:p>
        </w:tc>
      </w:tr>
    </w:tbl>
    <w:p w:rsidR="00277DB8" w:rsidRPr="00492598" w:rsidRDefault="00277DB8" w:rsidP="00277DB8">
      <w:pPr>
        <w:autoSpaceDE w:val="0"/>
        <w:autoSpaceDN w:val="0"/>
        <w:adjustRightInd w:val="0"/>
        <w:ind w:firstLine="540"/>
        <w:jc w:val="both"/>
        <w:rPr>
          <w:rFonts w:ascii="Times New Roman" w:hAnsi="Times New Roman" w:cs="Times New Roman"/>
          <w:sz w:val="24"/>
          <w:szCs w:val="24"/>
        </w:rPr>
      </w:pPr>
    </w:p>
    <w:tbl>
      <w:tblPr>
        <w:tblW w:w="0" w:type="auto"/>
        <w:tblInd w:w="392" w:type="dxa"/>
        <w:tblLook w:val="04A0" w:firstRow="1" w:lastRow="0" w:firstColumn="1" w:lastColumn="0" w:noHBand="0" w:noVBand="1"/>
      </w:tblPr>
      <w:tblGrid>
        <w:gridCol w:w="4631"/>
        <w:gridCol w:w="5023"/>
        <w:gridCol w:w="5023"/>
      </w:tblGrid>
      <w:tr w:rsidR="00277DB8" w:rsidRPr="000E4D8F" w:rsidTr="00277DB8">
        <w:tc>
          <w:tcPr>
            <w:tcW w:w="4631" w:type="dxa"/>
            <w:hideMark/>
          </w:tcPr>
          <w:p w:rsidR="00277DB8" w:rsidRPr="000E4D8F" w:rsidRDefault="00277DB8" w:rsidP="00277DB8">
            <w:pPr>
              <w:pStyle w:val="ConsPlusNormal"/>
              <w:widowControl/>
              <w:spacing w:line="276" w:lineRule="auto"/>
              <w:ind w:firstLine="0"/>
              <w:jc w:val="both"/>
              <w:rPr>
                <w:rFonts w:ascii="Times New Roman" w:hAnsi="Times New Roman" w:cs="Times New Roman"/>
                <w:sz w:val="24"/>
                <w:szCs w:val="24"/>
                <w:lang w:val="en-US" w:eastAsia="en-US" w:bidi="en-US"/>
              </w:rPr>
            </w:pPr>
            <w:r w:rsidRPr="000E4D8F">
              <w:rPr>
                <w:rFonts w:ascii="Times New Roman" w:hAnsi="Times New Roman" w:cs="Times New Roman"/>
                <w:sz w:val="24"/>
                <w:szCs w:val="24"/>
                <w:lang w:val="en-US" w:eastAsia="en-US" w:bidi="en-US"/>
              </w:rPr>
              <w:t>Руководитель</w:t>
            </w:r>
          </w:p>
        </w:tc>
        <w:tc>
          <w:tcPr>
            <w:tcW w:w="5023" w:type="dxa"/>
            <w:hideMark/>
          </w:tcPr>
          <w:p w:rsidR="00277DB8" w:rsidRPr="000E4D8F" w:rsidRDefault="00277DB8" w:rsidP="00277DB8">
            <w:pPr>
              <w:pStyle w:val="ConsPlusNormal"/>
              <w:widowControl/>
              <w:spacing w:line="276" w:lineRule="auto"/>
              <w:ind w:firstLine="0"/>
              <w:jc w:val="center"/>
              <w:rPr>
                <w:rFonts w:ascii="Times New Roman" w:hAnsi="Times New Roman" w:cs="Times New Roman"/>
                <w:sz w:val="24"/>
                <w:szCs w:val="24"/>
                <w:lang w:val="en-US" w:eastAsia="en-US" w:bidi="en-US"/>
              </w:rPr>
            </w:pPr>
            <w:r w:rsidRPr="000E4D8F">
              <w:rPr>
                <w:rFonts w:ascii="Times New Roman" w:hAnsi="Times New Roman" w:cs="Times New Roman"/>
                <w:sz w:val="24"/>
                <w:szCs w:val="24"/>
                <w:lang w:val="en-US" w:eastAsia="en-US" w:bidi="en-US"/>
              </w:rPr>
              <w:t>________________</w:t>
            </w:r>
          </w:p>
          <w:p w:rsidR="00277DB8" w:rsidRPr="000E4D8F" w:rsidRDefault="00277DB8" w:rsidP="00277DB8">
            <w:pPr>
              <w:pStyle w:val="ConsPlusNormal"/>
              <w:widowControl/>
              <w:spacing w:line="276" w:lineRule="auto"/>
              <w:ind w:firstLine="0"/>
              <w:jc w:val="center"/>
              <w:rPr>
                <w:rFonts w:ascii="Times New Roman" w:hAnsi="Times New Roman" w:cs="Times New Roman"/>
                <w:sz w:val="24"/>
                <w:szCs w:val="24"/>
                <w:lang w:val="en-US" w:eastAsia="en-US" w:bidi="en-US"/>
              </w:rPr>
            </w:pPr>
          </w:p>
        </w:tc>
        <w:tc>
          <w:tcPr>
            <w:tcW w:w="5023" w:type="dxa"/>
            <w:hideMark/>
          </w:tcPr>
          <w:p w:rsidR="00277DB8" w:rsidRPr="000E4D8F" w:rsidRDefault="00731763" w:rsidP="00731763">
            <w:pPr>
              <w:pStyle w:val="ConsPlusNormal"/>
              <w:widowControl/>
              <w:spacing w:line="276" w:lineRule="auto"/>
              <w:ind w:firstLine="0"/>
              <w:jc w:val="right"/>
              <w:rPr>
                <w:rFonts w:ascii="Times New Roman" w:hAnsi="Times New Roman" w:cs="Times New Roman"/>
                <w:sz w:val="24"/>
                <w:szCs w:val="24"/>
                <w:lang w:val="en-US" w:eastAsia="en-US" w:bidi="en-US"/>
              </w:rPr>
            </w:pPr>
            <w:r w:rsidRPr="000E4D8F">
              <w:rPr>
                <w:rFonts w:ascii="Times New Roman" w:hAnsi="Times New Roman" w:cs="Times New Roman"/>
                <w:sz w:val="24"/>
                <w:szCs w:val="24"/>
                <w:lang w:eastAsia="en-US" w:bidi="en-US"/>
              </w:rPr>
              <w:t>М.В.Белянина</w:t>
            </w:r>
          </w:p>
        </w:tc>
      </w:tr>
    </w:tbl>
    <w:p w:rsidR="00277DB8" w:rsidRPr="005F5CBC" w:rsidRDefault="00277DB8" w:rsidP="00277DB8">
      <w:pPr>
        <w:rPr>
          <w:rFonts w:ascii="Times New Roman" w:hAnsi="Times New Roman" w:cs="Times New Roman"/>
          <w:color w:val="FF0000"/>
          <w:sz w:val="24"/>
          <w:szCs w:val="24"/>
        </w:rPr>
      </w:pPr>
      <w:r w:rsidRPr="005F5CBC">
        <w:rPr>
          <w:rFonts w:ascii="Times New Roman" w:hAnsi="Times New Roman" w:cs="Times New Roman"/>
          <w:color w:val="FF0000"/>
          <w:sz w:val="24"/>
          <w:szCs w:val="24"/>
        </w:rPr>
        <w:br w:type="page"/>
      </w:r>
    </w:p>
    <w:tbl>
      <w:tblPr>
        <w:tblW w:w="0" w:type="auto"/>
        <w:tblLook w:val="04A0" w:firstRow="1" w:lastRow="0" w:firstColumn="1" w:lastColumn="0" w:noHBand="0" w:noVBand="1"/>
      </w:tblPr>
      <w:tblGrid>
        <w:gridCol w:w="7393"/>
        <w:gridCol w:w="7393"/>
      </w:tblGrid>
      <w:tr w:rsidR="00277DB8" w:rsidRPr="000E4D8F" w:rsidTr="00277DB8">
        <w:tc>
          <w:tcPr>
            <w:tcW w:w="7393" w:type="dxa"/>
          </w:tcPr>
          <w:p w:rsidR="00277DB8" w:rsidRPr="000E4D8F" w:rsidRDefault="00277DB8" w:rsidP="00277DB8">
            <w:pPr>
              <w:jc w:val="center"/>
              <w:rPr>
                <w:rFonts w:ascii="Times New Roman" w:hAnsi="Times New Roman" w:cs="Times New Roman"/>
                <w:sz w:val="24"/>
                <w:szCs w:val="24"/>
                <w:lang w:val="en-US" w:eastAsia="en-US" w:bidi="en-US"/>
              </w:rPr>
            </w:pPr>
          </w:p>
        </w:tc>
        <w:tc>
          <w:tcPr>
            <w:tcW w:w="7393" w:type="dxa"/>
            <w:hideMark/>
          </w:tcPr>
          <w:p w:rsidR="00277DB8" w:rsidRPr="000E4D8F" w:rsidRDefault="00277DB8" w:rsidP="001B07F7">
            <w:pPr>
              <w:spacing w:after="0"/>
              <w:ind w:left="1963"/>
              <w:rPr>
                <w:rFonts w:ascii="Times New Roman" w:hAnsi="Times New Roman" w:cs="Times New Roman"/>
                <w:sz w:val="24"/>
                <w:szCs w:val="24"/>
                <w:lang w:eastAsia="en-US" w:bidi="en-US"/>
              </w:rPr>
            </w:pPr>
            <w:r w:rsidRPr="000E4D8F">
              <w:rPr>
                <w:rFonts w:ascii="Times New Roman" w:hAnsi="Times New Roman" w:cs="Times New Roman"/>
                <w:sz w:val="24"/>
                <w:szCs w:val="24"/>
                <w:lang w:eastAsia="en-US" w:bidi="en-US"/>
              </w:rPr>
              <w:t>Приложение № 2 к подпрограмме 2 «Развитие дополнительного  образования в области культуры и искусства», реализуемой в рамках муниципальной программы «Культура города Сосновоборска»</w:t>
            </w:r>
          </w:p>
        </w:tc>
      </w:tr>
    </w:tbl>
    <w:p w:rsidR="00277DB8" w:rsidRPr="005F5CBC" w:rsidRDefault="00277DB8" w:rsidP="00277DB8">
      <w:pPr>
        <w:jc w:val="center"/>
        <w:rPr>
          <w:rFonts w:ascii="Times New Roman" w:hAnsi="Times New Roman" w:cs="Times New Roman"/>
          <w:b/>
          <w:bCs/>
          <w:color w:val="FF0000"/>
          <w:sz w:val="24"/>
          <w:szCs w:val="24"/>
        </w:rPr>
      </w:pPr>
      <w:r w:rsidRPr="000E4D8F">
        <w:rPr>
          <w:rFonts w:ascii="Times New Roman" w:hAnsi="Times New Roman" w:cs="Times New Roman"/>
          <w:b/>
          <w:bCs/>
          <w:sz w:val="24"/>
          <w:szCs w:val="24"/>
        </w:rPr>
        <w:t>Перечень мероприятий подпрограммы «Развитие дополнительного образования в области культуры и искусства»</w:t>
      </w:r>
    </w:p>
    <w:tbl>
      <w:tblPr>
        <w:tblW w:w="15843" w:type="dxa"/>
        <w:tblLayout w:type="fixed"/>
        <w:tblLook w:val="00A0" w:firstRow="1" w:lastRow="0" w:firstColumn="1" w:lastColumn="0" w:noHBand="0" w:noVBand="0"/>
      </w:tblPr>
      <w:tblGrid>
        <w:gridCol w:w="1762"/>
        <w:gridCol w:w="1684"/>
        <w:gridCol w:w="64"/>
        <w:gridCol w:w="286"/>
        <w:gridCol w:w="471"/>
        <w:gridCol w:w="468"/>
        <w:gridCol w:w="704"/>
        <w:gridCol w:w="662"/>
        <w:gridCol w:w="1235"/>
        <w:gridCol w:w="525"/>
        <w:gridCol w:w="1121"/>
        <w:gridCol w:w="599"/>
        <w:gridCol w:w="557"/>
        <w:gridCol w:w="1149"/>
        <w:gridCol w:w="20"/>
        <w:gridCol w:w="1134"/>
        <w:gridCol w:w="3402"/>
      </w:tblGrid>
      <w:tr w:rsidR="00277DB8" w:rsidRPr="005F5CBC" w:rsidTr="00B4212F">
        <w:trPr>
          <w:trHeight w:val="272"/>
          <w:tblHeader/>
        </w:trPr>
        <w:tc>
          <w:tcPr>
            <w:tcW w:w="3446" w:type="dxa"/>
            <w:gridSpan w:val="2"/>
            <w:vMerge w:val="restart"/>
            <w:tcBorders>
              <w:top w:val="single" w:sz="4" w:space="0" w:color="auto"/>
              <w:left w:val="single" w:sz="4" w:space="0" w:color="auto"/>
              <w:bottom w:val="single" w:sz="4" w:space="0" w:color="auto"/>
              <w:right w:val="single" w:sz="4" w:space="0" w:color="auto"/>
            </w:tcBorders>
            <w:vAlign w:val="center"/>
          </w:tcPr>
          <w:p w:rsidR="00277DB8" w:rsidRPr="000E4D8F" w:rsidRDefault="00277DB8" w:rsidP="00277DB8">
            <w:pPr>
              <w:spacing w:after="0"/>
              <w:jc w:val="center"/>
              <w:rPr>
                <w:rFonts w:ascii="Times New Roman" w:hAnsi="Times New Roman" w:cs="Times New Roman"/>
                <w:sz w:val="20"/>
                <w:szCs w:val="20"/>
              </w:rPr>
            </w:pPr>
            <w:r w:rsidRPr="000E4D8F">
              <w:rPr>
                <w:rFonts w:ascii="Times New Roman" w:hAnsi="Times New Roman" w:cs="Times New Roman"/>
                <w:sz w:val="20"/>
                <w:szCs w:val="20"/>
              </w:rPr>
              <w:t>Наименование  программы, подпрограммы</w:t>
            </w:r>
          </w:p>
        </w:tc>
        <w:tc>
          <w:tcPr>
            <w:tcW w:w="1289" w:type="dxa"/>
            <w:gridSpan w:val="4"/>
            <w:vMerge w:val="restart"/>
            <w:tcBorders>
              <w:top w:val="single" w:sz="4" w:space="0" w:color="auto"/>
              <w:left w:val="single" w:sz="4" w:space="0" w:color="auto"/>
              <w:bottom w:val="single" w:sz="4" w:space="0" w:color="auto"/>
              <w:right w:val="single" w:sz="4" w:space="0" w:color="auto"/>
            </w:tcBorders>
            <w:vAlign w:val="center"/>
          </w:tcPr>
          <w:p w:rsidR="00277DB8" w:rsidRPr="000E4D8F" w:rsidRDefault="00277DB8" w:rsidP="00277DB8">
            <w:pPr>
              <w:spacing w:after="0"/>
              <w:jc w:val="center"/>
              <w:rPr>
                <w:rFonts w:ascii="Times New Roman" w:hAnsi="Times New Roman" w:cs="Times New Roman"/>
                <w:sz w:val="20"/>
                <w:szCs w:val="20"/>
              </w:rPr>
            </w:pPr>
            <w:r w:rsidRPr="000E4D8F">
              <w:rPr>
                <w:rFonts w:ascii="Times New Roman" w:hAnsi="Times New Roman" w:cs="Times New Roman"/>
                <w:sz w:val="20"/>
                <w:szCs w:val="20"/>
              </w:rPr>
              <w:t>ГРБС</w:t>
            </w:r>
          </w:p>
        </w:tc>
        <w:tc>
          <w:tcPr>
            <w:tcW w:w="3126" w:type="dxa"/>
            <w:gridSpan w:val="4"/>
            <w:tcBorders>
              <w:top w:val="single" w:sz="4" w:space="0" w:color="auto"/>
              <w:left w:val="nil"/>
              <w:bottom w:val="single" w:sz="4" w:space="0" w:color="auto"/>
              <w:right w:val="single" w:sz="4" w:space="0" w:color="000000"/>
            </w:tcBorders>
            <w:vAlign w:val="center"/>
          </w:tcPr>
          <w:p w:rsidR="00277DB8" w:rsidRPr="000E4D8F" w:rsidRDefault="00277DB8" w:rsidP="00277DB8">
            <w:pPr>
              <w:tabs>
                <w:tab w:val="left" w:pos="3011"/>
              </w:tabs>
              <w:spacing w:after="0"/>
              <w:ind w:left="-108"/>
              <w:jc w:val="center"/>
              <w:rPr>
                <w:rFonts w:ascii="Times New Roman" w:hAnsi="Times New Roman" w:cs="Times New Roman"/>
                <w:sz w:val="20"/>
                <w:szCs w:val="20"/>
              </w:rPr>
            </w:pPr>
            <w:r w:rsidRPr="000E4D8F">
              <w:rPr>
                <w:rFonts w:ascii="Times New Roman" w:hAnsi="Times New Roman" w:cs="Times New Roman"/>
                <w:sz w:val="20"/>
                <w:szCs w:val="20"/>
              </w:rPr>
              <w:t>Код бюджетной классификации</w:t>
            </w:r>
          </w:p>
        </w:tc>
        <w:tc>
          <w:tcPr>
            <w:tcW w:w="4580" w:type="dxa"/>
            <w:gridSpan w:val="6"/>
            <w:tcBorders>
              <w:top w:val="single" w:sz="4" w:space="0" w:color="auto"/>
              <w:left w:val="nil"/>
              <w:bottom w:val="single" w:sz="4" w:space="0" w:color="auto"/>
              <w:right w:val="single" w:sz="4" w:space="0" w:color="auto"/>
            </w:tcBorders>
            <w:vAlign w:val="center"/>
          </w:tcPr>
          <w:p w:rsidR="00277DB8" w:rsidRPr="000E4D8F" w:rsidRDefault="00277DB8" w:rsidP="00277DB8">
            <w:pPr>
              <w:spacing w:after="0"/>
              <w:jc w:val="center"/>
              <w:rPr>
                <w:rFonts w:ascii="Times New Roman" w:hAnsi="Times New Roman" w:cs="Times New Roman"/>
                <w:sz w:val="20"/>
                <w:szCs w:val="20"/>
              </w:rPr>
            </w:pPr>
            <w:r w:rsidRPr="000E4D8F">
              <w:rPr>
                <w:rFonts w:ascii="Times New Roman" w:hAnsi="Times New Roman" w:cs="Times New Roman"/>
                <w:sz w:val="20"/>
                <w:szCs w:val="20"/>
              </w:rPr>
              <w:t>Расходы (тыс. руб.), годы</w:t>
            </w:r>
          </w:p>
        </w:tc>
        <w:tc>
          <w:tcPr>
            <w:tcW w:w="3402" w:type="dxa"/>
            <w:vMerge w:val="restart"/>
            <w:tcBorders>
              <w:top w:val="single" w:sz="4" w:space="0" w:color="auto"/>
              <w:left w:val="nil"/>
              <w:bottom w:val="single" w:sz="4" w:space="0" w:color="auto"/>
              <w:right w:val="single" w:sz="4" w:space="0" w:color="auto"/>
            </w:tcBorders>
            <w:vAlign w:val="center"/>
          </w:tcPr>
          <w:p w:rsidR="00277DB8" w:rsidRPr="000E4D8F" w:rsidRDefault="00277DB8" w:rsidP="00277DB8">
            <w:pPr>
              <w:spacing w:after="0"/>
              <w:ind w:right="-108"/>
              <w:jc w:val="center"/>
              <w:rPr>
                <w:rFonts w:ascii="Times New Roman" w:hAnsi="Times New Roman" w:cs="Times New Roman"/>
                <w:sz w:val="20"/>
                <w:szCs w:val="20"/>
              </w:rPr>
            </w:pPr>
            <w:r w:rsidRPr="000E4D8F">
              <w:rPr>
                <w:rFonts w:ascii="Times New Roman" w:hAnsi="Times New Roman" w:cs="Times New Roman"/>
                <w:sz w:val="20"/>
                <w:szCs w:val="20"/>
              </w:rPr>
              <w:t>Ожидаемый результат от реализации подпрограммного мероприятия (в натуральном выражении)</w:t>
            </w:r>
          </w:p>
        </w:tc>
      </w:tr>
      <w:tr w:rsidR="00277DB8" w:rsidRPr="005F5CBC" w:rsidTr="00B4212F">
        <w:trPr>
          <w:trHeight w:val="365"/>
          <w:tblHeader/>
        </w:trPr>
        <w:tc>
          <w:tcPr>
            <w:tcW w:w="3446" w:type="dxa"/>
            <w:gridSpan w:val="2"/>
            <w:vMerge/>
            <w:tcBorders>
              <w:top w:val="single" w:sz="4" w:space="0" w:color="auto"/>
              <w:left w:val="single" w:sz="4" w:space="0" w:color="auto"/>
              <w:bottom w:val="single" w:sz="4" w:space="0" w:color="auto"/>
              <w:right w:val="single" w:sz="4" w:space="0" w:color="auto"/>
            </w:tcBorders>
            <w:vAlign w:val="center"/>
          </w:tcPr>
          <w:p w:rsidR="00277DB8" w:rsidRPr="000E4D8F" w:rsidRDefault="00277DB8" w:rsidP="00277DB8">
            <w:pPr>
              <w:spacing w:after="0"/>
              <w:jc w:val="both"/>
              <w:rPr>
                <w:rFonts w:ascii="Times New Roman" w:hAnsi="Times New Roman" w:cs="Times New Roman"/>
                <w:sz w:val="20"/>
                <w:szCs w:val="20"/>
              </w:rPr>
            </w:pPr>
          </w:p>
        </w:tc>
        <w:tc>
          <w:tcPr>
            <w:tcW w:w="1289" w:type="dxa"/>
            <w:gridSpan w:val="4"/>
            <w:vMerge/>
            <w:tcBorders>
              <w:top w:val="single" w:sz="4" w:space="0" w:color="auto"/>
              <w:left w:val="single" w:sz="4" w:space="0" w:color="auto"/>
              <w:bottom w:val="single" w:sz="4" w:space="0" w:color="auto"/>
              <w:right w:val="single" w:sz="4" w:space="0" w:color="auto"/>
            </w:tcBorders>
            <w:vAlign w:val="center"/>
          </w:tcPr>
          <w:p w:rsidR="00277DB8" w:rsidRPr="000E4D8F" w:rsidRDefault="00277DB8" w:rsidP="00277DB8">
            <w:pPr>
              <w:spacing w:after="0"/>
              <w:jc w:val="both"/>
              <w:rPr>
                <w:rFonts w:ascii="Times New Roman" w:hAnsi="Times New Roman" w:cs="Times New Roman"/>
                <w:sz w:val="20"/>
                <w:szCs w:val="20"/>
              </w:rPr>
            </w:pPr>
          </w:p>
        </w:tc>
        <w:tc>
          <w:tcPr>
            <w:tcW w:w="704" w:type="dxa"/>
            <w:tcBorders>
              <w:top w:val="nil"/>
              <w:left w:val="nil"/>
              <w:bottom w:val="single" w:sz="4" w:space="0" w:color="auto"/>
              <w:right w:val="single" w:sz="4" w:space="0" w:color="auto"/>
            </w:tcBorders>
            <w:vAlign w:val="center"/>
          </w:tcPr>
          <w:p w:rsidR="00277DB8" w:rsidRPr="000E4D8F" w:rsidRDefault="00277DB8" w:rsidP="00277DB8">
            <w:pPr>
              <w:spacing w:after="0"/>
              <w:jc w:val="center"/>
              <w:rPr>
                <w:rFonts w:ascii="Times New Roman" w:hAnsi="Times New Roman" w:cs="Times New Roman"/>
                <w:sz w:val="20"/>
                <w:szCs w:val="20"/>
              </w:rPr>
            </w:pPr>
            <w:r w:rsidRPr="000E4D8F">
              <w:rPr>
                <w:rFonts w:ascii="Times New Roman" w:hAnsi="Times New Roman" w:cs="Times New Roman"/>
                <w:sz w:val="20"/>
                <w:szCs w:val="20"/>
              </w:rPr>
              <w:t>ГРБС</w:t>
            </w:r>
          </w:p>
        </w:tc>
        <w:tc>
          <w:tcPr>
            <w:tcW w:w="662" w:type="dxa"/>
            <w:tcBorders>
              <w:top w:val="nil"/>
              <w:left w:val="nil"/>
              <w:bottom w:val="single" w:sz="4" w:space="0" w:color="auto"/>
              <w:right w:val="single" w:sz="4" w:space="0" w:color="auto"/>
            </w:tcBorders>
            <w:vAlign w:val="center"/>
          </w:tcPr>
          <w:p w:rsidR="00277DB8" w:rsidRPr="000E4D8F" w:rsidRDefault="00277DB8" w:rsidP="00277DB8">
            <w:pPr>
              <w:spacing w:after="0"/>
              <w:jc w:val="center"/>
              <w:rPr>
                <w:rFonts w:ascii="Times New Roman" w:hAnsi="Times New Roman" w:cs="Times New Roman"/>
                <w:sz w:val="20"/>
                <w:szCs w:val="20"/>
              </w:rPr>
            </w:pPr>
            <w:r w:rsidRPr="000E4D8F">
              <w:rPr>
                <w:rFonts w:ascii="Times New Roman" w:hAnsi="Times New Roman" w:cs="Times New Roman"/>
                <w:sz w:val="20"/>
                <w:szCs w:val="20"/>
              </w:rPr>
              <w:t>РзПр</w:t>
            </w:r>
          </w:p>
        </w:tc>
        <w:tc>
          <w:tcPr>
            <w:tcW w:w="1235" w:type="dxa"/>
            <w:tcBorders>
              <w:top w:val="nil"/>
              <w:left w:val="nil"/>
              <w:bottom w:val="single" w:sz="4" w:space="0" w:color="auto"/>
              <w:right w:val="single" w:sz="4" w:space="0" w:color="auto"/>
            </w:tcBorders>
            <w:vAlign w:val="center"/>
          </w:tcPr>
          <w:p w:rsidR="00277DB8" w:rsidRPr="000E4D8F" w:rsidRDefault="00277DB8" w:rsidP="00277DB8">
            <w:pPr>
              <w:spacing w:after="0"/>
              <w:jc w:val="center"/>
              <w:rPr>
                <w:rFonts w:ascii="Times New Roman" w:hAnsi="Times New Roman" w:cs="Times New Roman"/>
                <w:sz w:val="20"/>
                <w:szCs w:val="20"/>
              </w:rPr>
            </w:pPr>
            <w:r w:rsidRPr="000E4D8F">
              <w:rPr>
                <w:rFonts w:ascii="Times New Roman" w:hAnsi="Times New Roman" w:cs="Times New Roman"/>
                <w:sz w:val="20"/>
                <w:szCs w:val="20"/>
              </w:rPr>
              <w:t>ЦСР</w:t>
            </w:r>
          </w:p>
        </w:tc>
        <w:tc>
          <w:tcPr>
            <w:tcW w:w="525" w:type="dxa"/>
            <w:tcBorders>
              <w:top w:val="nil"/>
              <w:left w:val="nil"/>
              <w:bottom w:val="single" w:sz="4" w:space="0" w:color="auto"/>
              <w:right w:val="single" w:sz="4" w:space="0" w:color="auto"/>
            </w:tcBorders>
            <w:vAlign w:val="center"/>
          </w:tcPr>
          <w:p w:rsidR="00277DB8" w:rsidRPr="000E4D8F" w:rsidRDefault="00277DB8" w:rsidP="00277DB8">
            <w:pPr>
              <w:spacing w:after="0"/>
              <w:jc w:val="center"/>
              <w:rPr>
                <w:rFonts w:ascii="Times New Roman" w:hAnsi="Times New Roman" w:cs="Times New Roman"/>
                <w:sz w:val="20"/>
                <w:szCs w:val="20"/>
              </w:rPr>
            </w:pPr>
            <w:r w:rsidRPr="000E4D8F">
              <w:rPr>
                <w:rFonts w:ascii="Times New Roman" w:hAnsi="Times New Roman" w:cs="Times New Roman"/>
                <w:sz w:val="20"/>
                <w:szCs w:val="20"/>
              </w:rPr>
              <w:t>ВР</w:t>
            </w:r>
          </w:p>
        </w:tc>
        <w:tc>
          <w:tcPr>
            <w:tcW w:w="1121" w:type="dxa"/>
            <w:tcBorders>
              <w:top w:val="nil"/>
              <w:left w:val="nil"/>
              <w:bottom w:val="single" w:sz="4" w:space="0" w:color="auto"/>
              <w:right w:val="single" w:sz="4" w:space="0" w:color="auto"/>
            </w:tcBorders>
            <w:vAlign w:val="center"/>
          </w:tcPr>
          <w:p w:rsidR="00277DB8" w:rsidRPr="000E4D8F" w:rsidRDefault="00277DB8" w:rsidP="00896A86">
            <w:pPr>
              <w:spacing w:after="0"/>
              <w:ind w:left="-83" w:right="-108"/>
              <w:jc w:val="center"/>
              <w:rPr>
                <w:rFonts w:ascii="Times New Roman" w:hAnsi="Times New Roman" w:cs="Times New Roman"/>
                <w:sz w:val="16"/>
                <w:szCs w:val="16"/>
              </w:rPr>
            </w:pPr>
            <w:r w:rsidRPr="000E4D8F">
              <w:rPr>
                <w:rFonts w:ascii="Times New Roman" w:hAnsi="Times New Roman" w:cs="Times New Roman"/>
                <w:sz w:val="16"/>
                <w:szCs w:val="16"/>
              </w:rPr>
              <w:t>очередной финансовый год</w:t>
            </w:r>
            <w:r w:rsidR="008301D9" w:rsidRPr="000E4D8F">
              <w:rPr>
                <w:rFonts w:ascii="Times New Roman" w:hAnsi="Times New Roman" w:cs="Times New Roman"/>
                <w:sz w:val="16"/>
                <w:szCs w:val="16"/>
              </w:rPr>
              <w:t xml:space="preserve"> 20</w:t>
            </w:r>
            <w:r w:rsidR="000E4D8F" w:rsidRPr="000E4D8F">
              <w:rPr>
                <w:rFonts w:ascii="Times New Roman" w:hAnsi="Times New Roman" w:cs="Times New Roman"/>
                <w:sz w:val="16"/>
                <w:szCs w:val="16"/>
              </w:rPr>
              <w:t>2</w:t>
            </w:r>
            <w:r w:rsidR="00896A86">
              <w:rPr>
                <w:rFonts w:ascii="Times New Roman" w:hAnsi="Times New Roman" w:cs="Times New Roman"/>
                <w:sz w:val="16"/>
                <w:szCs w:val="16"/>
              </w:rPr>
              <w:t>2</w:t>
            </w:r>
          </w:p>
        </w:tc>
        <w:tc>
          <w:tcPr>
            <w:tcW w:w="1156" w:type="dxa"/>
            <w:gridSpan w:val="2"/>
            <w:tcBorders>
              <w:top w:val="nil"/>
              <w:left w:val="nil"/>
              <w:bottom w:val="single" w:sz="4" w:space="0" w:color="auto"/>
              <w:right w:val="single" w:sz="4" w:space="0" w:color="auto"/>
            </w:tcBorders>
            <w:vAlign w:val="center"/>
          </w:tcPr>
          <w:p w:rsidR="00277DB8" w:rsidRPr="000E4D8F" w:rsidRDefault="00277DB8" w:rsidP="00896A86">
            <w:pPr>
              <w:spacing w:after="0"/>
              <w:ind w:left="-83" w:right="-108"/>
              <w:jc w:val="center"/>
              <w:rPr>
                <w:rFonts w:ascii="Times New Roman" w:hAnsi="Times New Roman" w:cs="Times New Roman"/>
                <w:sz w:val="16"/>
                <w:szCs w:val="16"/>
              </w:rPr>
            </w:pPr>
            <w:r w:rsidRPr="000E4D8F">
              <w:rPr>
                <w:rFonts w:ascii="Times New Roman" w:hAnsi="Times New Roman" w:cs="Times New Roman"/>
                <w:sz w:val="16"/>
                <w:szCs w:val="16"/>
              </w:rPr>
              <w:t>первый год планового периода</w:t>
            </w:r>
            <w:r w:rsidR="008301D9" w:rsidRPr="000E4D8F">
              <w:rPr>
                <w:rFonts w:ascii="Times New Roman" w:hAnsi="Times New Roman" w:cs="Times New Roman"/>
                <w:sz w:val="16"/>
                <w:szCs w:val="16"/>
              </w:rPr>
              <w:t xml:space="preserve"> 202</w:t>
            </w:r>
            <w:r w:rsidR="00896A86">
              <w:rPr>
                <w:rFonts w:ascii="Times New Roman" w:hAnsi="Times New Roman" w:cs="Times New Roman"/>
                <w:sz w:val="16"/>
                <w:szCs w:val="16"/>
              </w:rPr>
              <w:t>3</w:t>
            </w:r>
          </w:p>
        </w:tc>
        <w:tc>
          <w:tcPr>
            <w:tcW w:w="1149" w:type="dxa"/>
            <w:tcBorders>
              <w:top w:val="nil"/>
              <w:left w:val="nil"/>
              <w:bottom w:val="single" w:sz="4" w:space="0" w:color="auto"/>
              <w:right w:val="single" w:sz="4" w:space="0" w:color="auto"/>
            </w:tcBorders>
            <w:vAlign w:val="center"/>
          </w:tcPr>
          <w:p w:rsidR="00277DB8" w:rsidRPr="000E4D8F" w:rsidRDefault="00277DB8" w:rsidP="00896A86">
            <w:pPr>
              <w:spacing w:after="0"/>
              <w:ind w:left="-83" w:right="-108"/>
              <w:jc w:val="center"/>
              <w:rPr>
                <w:rFonts w:ascii="Times New Roman" w:hAnsi="Times New Roman" w:cs="Times New Roman"/>
                <w:sz w:val="16"/>
                <w:szCs w:val="16"/>
              </w:rPr>
            </w:pPr>
            <w:r w:rsidRPr="000E4D8F">
              <w:rPr>
                <w:rFonts w:ascii="Times New Roman" w:hAnsi="Times New Roman" w:cs="Times New Roman"/>
                <w:sz w:val="16"/>
                <w:szCs w:val="16"/>
              </w:rPr>
              <w:t>второй год планового периода</w:t>
            </w:r>
            <w:r w:rsidR="008301D9" w:rsidRPr="000E4D8F">
              <w:rPr>
                <w:rFonts w:ascii="Times New Roman" w:hAnsi="Times New Roman" w:cs="Times New Roman"/>
                <w:sz w:val="16"/>
                <w:szCs w:val="16"/>
              </w:rPr>
              <w:t xml:space="preserve"> 202</w:t>
            </w:r>
            <w:r w:rsidR="00896A86">
              <w:rPr>
                <w:rFonts w:ascii="Times New Roman" w:hAnsi="Times New Roman" w:cs="Times New Roman"/>
                <w:sz w:val="16"/>
                <w:szCs w:val="16"/>
              </w:rPr>
              <w:t>4</w:t>
            </w:r>
          </w:p>
        </w:tc>
        <w:tc>
          <w:tcPr>
            <w:tcW w:w="1154" w:type="dxa"/>
            <w:gridSpan w:val="2"/>
            <w:tcBorders>
              <w:top w:val="nil"/>
              <w:left w:val="nil"/>
              <w:bottom w:val="single" w:sz="4" w:space="0" w:color="auto"/>
              <w:right w:val="single" w:sz="4" w:space="0" w:color="auto"/>
            </w:tcBorders>
            <w:vAlign w:val="center"/>
          </w:tcPr>
          <w:p w:rsidR="00277DB8" w:rsidRPr="000E4D8F" w:rsidRDefault="00277DB8" w:rsidP="00277DB8">
            <w:pPr>
              <w:spacing w:after="0"/>
              <w:ind w:left="-83" w:right="-108"/>
              <w:jc w:val="center"/>
              <w:rPr>
                <w:rFonts w:ascii="Times New Roman" w:hAnsi="Times New Roman" w:cs="Times New Roman"/>
                <w:sz w:val="16"/>
                <w:szCs w:val="16"/>
              </w:rPr>
            </w:pPr>
            <w:r w:rsidRPr="000E4D8F">
              <w:rPr>
                <w:rFonts w:ascii="Times New Roman" w:hAnsi="Times New Roman" w:cs="Times New Roman"/>
                <w:sz w:val="16"/>
                <w:szCs w:val="16"/>
              </w:rPr>
              <w:t>итого на период</w:t>
            </w:r>
          </w:p>
        </w:tc>
        <w:tc>
          <w:tcPr>
            <w:tcW w:w="3402" w:type="dxa"/>
            <w:vMerge/>
            <w:tcBorders>
              <w:top w:val="single" w:sz="4" w:space="0" w:color="auto"/>
              <w:left w:val="nil"/>
              <w:bottom w:val="single" w:sz="4" w:space="0" w:color="auto"/>
              <w:right w:val="single" w:sz="4" w:space="0" w:color="auto"/>
            </w:tcBorders>
            <w:vAlign w:val="center"/>
          </w:tcPr>
          <w:p w:rsidR="00277DB8" w:rsidRPr="005F5CBC" w:rsidRDefault="00277DB8" w:rsidP="00277DB8">
            <w:pPr>
              <w:spacing w:after="0"/>
              <w:jc w:val="both"/>
              <w:rPr>
                <w:rFonts w:ascii="Times New Roman" w:hAnsi="Times New Roman" w:cs="Times New Roman"/>
                <w:color w:val="FF0000"/>
                <w:sz w:val="20"/>
                <w:szCs w:val="20"/>
              </w:rPr>
            </w:pPr>
          </w:p>
        </w:tc>
      </w:tr>
      <w:tr w:rsidR="00A5698F" w:rsidRPr="005F5CBC" w:rsidTr="00B4212F">
        <w:trPr>
          <w:trHeight w:val="148"/>
        </w:trPr>
        <w:tc>
          <w:tcPr>
            <w:tcW w:w="15843" w:type="dxa"/>
            <w:gridSpan w:val="17"/>
            <w:tcBorders>
              <w:top w:val="single" w:sz="4" w:space="0" w:color="auto"/>
              <w:left w:val="single" w:sz="4" w:space="0" w:color="auto"/>
              <w:bottom w:val="single" w:sz="4" w:space="0" w:color="auto"/>
              <w:right w:val="single" w:sz="4" w:space="0" w:color="auto"/>
            </w:tcBorders>
            <w:vAlign w:val="center"/>
          </w:tcPr>
          <w:p w:rsidR="00A5698F" w:rsidRPr="000E4D8F" w:rsidRDefault="00A5698F" w:rsidP="00926AFF">
            <w:pPr>
              <w:spacing w:after="0"/>
              <w:rPr>
                <w:rFonts w:ascii="Times New Roman" w:hAnsi="Times New Roman" w:cs="Times New Roman"/>
                <w:sz w:val="20"/>
                <w:szCs w:val="20"/>
              </w:rPr>
            </w:pPr>
            <w:r w:rsidRPr="000E4D8F">
              <w:rPr>
                <w:rFonts w:ascii="Times New Roman" w:hAnsi="Times New Roman" w:cs="Times New Roman"/>
                <w:sz w:val="20"/>
                <w:szCs w:val="20"/>
              </w:rPr>
              <w:t>Цель. Создание условий для развития образовательных учреждений дополнительного образования детей в области культуры и искусства на территории г. Сосновоборска</w:t>
            </w:r>
          </w:p>
        </w:tc>
      </w:tr>
      <w:tr w:rsidR="00A5698F" w:rsidRPr="005F5CBC" w:rsidTr="00B4212F">
        <w:trPr>
          <w:trHeight w:val="225"/>
        </w:trPr>
        <w:tc>
          <w:tcPr>
            <w:tcW w:w="15843" w:type="dxa"/>
            <w:gridSpan w:val="17"/>
            <w:tcBorders>
              <w:top w:val="single" w:sz="4" w:space="0" w:color="auto"/>
              <w:left w:val="single" w:sz="4" w:space="0" w:color="auto"/>
              <w:bottom w:val="single" w:sz="4" w:space="0" w:color="auto"/>
              <w:right w:val="single" w:sz="4" w:space="0" w:color="auto"/>
            </w:tcBorders>
            <w:vAlign w:val="center"/>
          </w:tcPr>
          <w:p w:rsidR="00A5698F" w:rsidRPr="000E4D8F" w:rsidRDefault="00A5698F" w:rsidP="00926AFF">
            <w:pPr>
              <w:spacing w:after="0"/>
              <w:rPr>
                <w:rFonts w:ascii="Times New Roman" w:hAnsi="Times New Roman" w:cs="Times New Roman"/>
                <w:sz w:val="20"/>
                <w:szCs w:val="20"/>
              </w:rPr>
            </w:pPr>
            <w:r w:rsidRPr="000E4D8F">
              <w:rPr>
                <w:rFonts w:ascii="Times New Roman" w:hAnsi="Times New Roman" w:cs="Times New Roman"/>
                <w:sz w:val="20"/>
                <w:szCs w:val="20"/>
              </w:rPr>
              <w:t>Задача 1. Организация предоставления дополнительного образования детей в области культуры и искусства</w:t>
            </w:r>
          </w:p>
        </w:tc>
      </w:tr>
      <w:tr w:rsidR="00082D4A" w:rsidRPr="005F5CBC" w:rsidTr="00E3057B">
        <w:tblPrEx>
          <w:tblLook w:val="04A0" w:firstRow="1" w:lastRow="0" w:firstColumn="1" w:lastColumn="0" w:noHBand="0" w:noVBand="1"/>
        </w:tblPrEx>
        <w:trPr>
          <w:trHeight w:val="1224"/>
        </w:trPr>
        <w:tc>
          <w:tcPr>
            <w:tcW w:w="3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2D4A" w:rsidRPr="001C28DF" w:rsidRDefault="00082D4A">
            <w:pPr>
              <w:rPr>
                <w:rFonts w:ascii="Times New Roman" w:hAnsi="Times New Roman" w:cs="Times New Roman"/>
                <w:sz w:val="18"/>
                <w:szCs w:val="18"/>
              </w:rPr>
            </w:pPr>
            <w:r w:rsidRPr="001C28DF">
              <w:rPr>
                <w:rFonts w:ascii="Times New Roman" w:hAnsi="Times New Roman" w:cs="Times New Roman"/>
                <w:sz w:val="18"/>
                <w:szCs w:val="18"/>
              </w:rPr>
              <w:t>Обеспечение деятельности (оказание услуг) подведомственных учреждений</w:t>
            </w:r>
          </w:p>
        </w:tc>
        <w:tc>
          <w:tcPr>
            <w:tcW w:w="939" w:type="dxa"/>
            <w:gridSpan w:val="2"/>
            <w:tcBorders>
              <w:top w:val="single" w:sz="4" w:space="0" w:color="auto"/>
              <w:left w:val="nil"/>
              <w:bottom w:val="single" w:sz="4" w:space="0" w:color="auto"/>
              <w:right w:val="single" w:sz="4" w:space="0" w:color="auto"/>
            </w:tcBorders>
            <w:shd w:val="clear" w:color="auto" w:fill="auto"/>
            <w:hideMark/>
          </w:tcPr>
          <w:p w:rsidR="00082D4A" w:rsidRPr="001C28DF" w:rsidRDefault="00082D4A">
            <w:pPr>
              <w:rPr>
                <w:rFonts w:ascii="Times New Roman" w:hAnsi="Times New Roman" w:cs="Times New Roman"/>
                <w:sz w:val="18"/>
                <w:szCs w:val="18"/>
              </w:rPr>
            </w:pPr>
            <w:r w:rsidRPr="001C28DF">
              <w:rPr>
                <w:rFonts w:ascii="Times New Roman" w:hAnsi="Times New Roman" w:cs="Times New Roman"/>
                <w:sz w:val="18"/>
                <w:szCs w:val="18"/>
              </w:rPr>
              <w:t>УКСТМ</w:t>
            </w:r>
          </w:p>
        </w:tc>
        <w:tc>
          <w:tcPr>
            <w:tcW w:w="704" w:type="dxa"/>
            <w:tcBorders>
              <w:top w:val="single" w:sz="4" w:space="0" w:color="auto"/>
              <w:left w:val="nil"/>
              <w:bottom w:val="single" w:sz="4" w:space="0" w:color="auto"/>
              <w:right w:val="single" w:sz="4" w:space="0" w:color="auto"/>
            </w:tcBorders>
            <w:shd w:val="clear" w:color="auto" w:fill="auto"/>
            <w:hideMark/>
          </w:tcPr>
          <w:p w:rsidR="00082D4A" w:rsidRPr="001C28DF" w:rsidRDefault="00082D4A">
            <w:pPr>
              <w:jc w:val="center"/>
              <w:rPr>
                <w:rFonts w:ascii="Times New Roman" w:hAnsi="Times New Roman" w:cs="Times New Roman"/>
                <w:sz w:val="18"/>
                <w:szCs w:val="18"/>
              </w:rPr>
            </w:pPr>
            <w:r w:rsidRPr="001C28DF">
              <w:rPr>
                <w:rFonts w:ascii="Times New Roman" w:hAnsi="Times New Roman" w:cs="Times New Roman"/>
                <w:sz w:val="18"/>
                <w:szCs w:val="18"/>
              </w:rPr>
              <w:t>062</w:t>
            </w:r>
          </w:p>
        </w:tc>
        <w:tc>
          <w:tcPr>
            <w:tcW w:w="662" w:type="dxa"/>
            <w:tcBorders>
              <w:top w:val="single" w:sz="4" w:space="0" w:color="auto"/>
              <w:left w:val="nil"/>
              <w:bottom w:val="single" w:sz="4" w:space="0" w:color="auto"/>
              <w:right w:val="single" w:sz="4" w:space="0" w:color="auto"/>
            </w:tcBorders>
            <w:shd w:val="clear" w:color="auto" w:fill="auto"/>
            <w:hideMark/>
          </w:tcPr>
          <w:p w:rsidR="00082D4A" w:rsidRPr="001C28DF" w:rsidRDefault="00082D4A">
            <w:pPr>
              <w:jc w:val="center"/>
              <w:rPr>
                <w:rFonts w:ascii="Times New Roman" w:hAnsi="Times New Roman" w:cs="Times New Roman"/>
                <w:sz w:val="18"/>
                <w:szCs w:val="18"/>
              </w:rPr>
            </w:pPr>
            <w:r w:rsidRPr="001C28DF">
              <w:rPr>
                <w:rFonts w:ascii="Times New Roman" w:hAnsi="Times New Roman" w:cs="Times New Roman"/>
                <w:sz w:val="18"/>
                <w:szCs w:val="18"/>
              </w:rPr>
              <w:t>0703</w:t>
            </w:r>
          </w:p>
        </w:tc>
        <w:tc>
          <w:tcPr>
            <w:tcW w:w="1235" w:type="dxa"/>
            <w:tcBorders>
              <w:top w:val="single" w:sz="4" w:space="0" w:color="auto"/>
              <w:left w:val="nil"/>
              <w:bottom w:val="single" w:sz="4" w:space="0" w:color="auto"/>
              <w:right w:val="single" w:sz="4" w:space="0" w:color="auto"/>
            </w:tcBorders>
            <w:shd w:val="clear" w:color="auto" w:fill="auto"/>
            <w:hideMark/>
          </w:tcPr>
          <w:p w:rsidR="00082D4A" w:rsidRPr="001C28DF" w:rsidRDefault="00082D4A">
            <w:pPr>
              <w:jc w:val="center"/>
              <w:rPr>
                <w:rFonts w:ascii="Times New Roman" w:hAnsi="Times New Roman" w:cs="Times New Roman"/>
                <w:sz w:val="18"/>
                <w:szCs w:val="18"/>
              </w:rPr>
            </w:pPr>
            <w:r w:rsidRPr="001C28DF">
              <w:rPr>
                <w:rFonts w:ascii="Times New Roman" w:hAnsi="Times New Roman" w:cs="Times New Roman"/>
                <w:sz w:val="18"/>
                <w:szCs w:val="18"/>
              </w:rPr>
              <w:t>0820080610</w:t>
            </w:r>
          </w:p>
        </w:tc>
        <w:tc>
          <w:tcPr>
            <w:tcW w:w="525" w:type="dxa"/>
            <w:tcBorders>
              <w:top w:val="single" w:sz="4" w:space="0" w:color="auto"/>
              <w:left w:val="nil"/>
              <w:bottom w:val="single" w:sz="4" w:space="0" w:color="auto"/>
              <w:right w:val="single" w:sz="4" w:space="0" w:color="auto"/>
            </w:tcBorders>
            <w:shd w:val="clear" w:color="auto" w:fill="auto"/>
            <w:hideMark/>
          </w:tcPr>
          <w:p w:rsidR="00082D4A" w:rsidRPr="001C28DF" w:rsidRDefault="00082D4A">
            <w:pPr>
              <w:jc w:val="center"/>
              <w:rPr>
                <w:rFonts w:ascii="Times New Roman" w:hAnsi="Times New Roman" w:cs="Times New Roman"/>
                <w:sz w:val="18"/>
                <w:szCs w:val="18"/>
              </w:rPr>
            </w:pPr>
            <w:r w:rsidRPr="001C28DF">
              <w:rPr>
                <w:rFonts w:ascii="Times New Roman" w:hAnsi="Times New Roman" w:cs="Times New Roman"/>
                <w:sz w:val="18"/>
                <w:szCs w:val="18"/>
              </w:rPr>
              <w:t>621</w:t>
            </w:r>
          </w:p>
        </w:tc>
        <w:tc>
          <w:tcPr>
            <w:tcW w:w="1121" w:type="dxa"/>
            <w:tcBorders>
              <w:top w:val="single" w:sz="4" w:space="0" w:color="auto"/>
              <w:left w:val="nil"/>
              <w:bottom w:val="single" w:sz="4" w:space="0" w:color="auto"/>
              <w:right w:val="single" w:sz="4" w:space="0" w:color="auto"/>
            </w:tcBorders>
            <w:shd w:val="clear" w:color="auto" w:fill="auto"/>
            <w:hideMark/>
          </w:tcPr>
          <w:p w:rsidR="00082D4A" w:rsidRPr="001C28DF" w:rsidRDefault="00E3057B" w:rsidP="00082D4A">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20 087,50</w:t>
            </w:r>
          </w:p>
        </w:tc>
        <w:tc>
          <w:tcPr>
            <w:tcW w:w="1156" w:type="dxa"/>
            <w:gridSpan w:val="2"/>
            <w:tcBorders>
              <w:top w:val="single" w:sz="4" w:space="0" w:color="auto"/>
              <w:left w:val="nil"/>
              <w:bottom w:val="single" w:sz="4" w:space="0" w:color="auto"/>
              <w:right w:val="single" w:sz="4" w:space="0" w:color="auto"/>
            </w:tcBorders>
            <w:shd w:val="clear" w:color="auto" w:fill="auto"/>
            <w:hideMark/>
          </w:tcPr>
          <w:p w:rsidR="00082D4A" w:rsidRPr="001C28DF" w:rsidRDefault="00E3057B" w:rsidP="00082D4A">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20 087,50</w:t>
            </w:r>
          </w:p>
        </w:tc>
        <w:tc>
          <w:tcPr>
            <w:tcW w:w="1169" w:type="dxa"/>
            <w:gridSpan w:val="2"/>
            <w:tcBorders>
              <w:top w:val="single" w:sz="4" w:space="0" w:color="auto"/>
              <w:left w:val="nil"/>
              <w:bottom w:val="single" w:sz="4" w:space="0" w:color="auto"/>
              <w:right w:val="single" w:sz="4" w:space="0" w:color="auto"/>
            </w:tcBorders>
            <w:shd w:val="clear" w:color="auto" w:fill="auto"/>
            <w:hideMark/>
          </w:tcPr>
          <w:p w:rsidR="00082D4A" w:rsidRPr="001C28DF" w:rsidRDefault="00E3057B" w:rsidP="00082D4A">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20 087,50</w:t>
            </w:r>
          </w:p>
        </w:tc>
        <w:tc>
          <w:tcPr>
            <w:tcW w:w="1134" w:type="dxa"/>
            <w:tcBorders>
              <w:top w:val="single" w:sz="4" w:space="0" w:color="auto"/>
              <w:left w:val="nil"/>
              <w:bottom w:val="single" w:sz="4" w:space="0" w:color="auto"/>
              <w:right w:val="single" w:sz="4" w:space="0" w:color="auto"/>
            </w:tcBorders>
            <w:shd w:val="clear" w:color="auto" w:fill="auto"/>
            <w:hideMark/>
          </w:tcPr>
          <w:p w:rsidR="00082D4A" w:rsidRPr="001C28DF" w:rsidRDefault="00E3057B" w:rsidP="001C28DF">
            <w:pPr>
              <w:spacing w:after="0" w:line="240" w:lineRule="atLeast"/>
              <w:rPr>
                <w:rFonts w:ascii="Times New Roman" w:hAnsi="Times New Roman" w:cs="Times New Roman"/>
                <w:sz w:val="20"/>
                <w:szCs w:val="20"/>
              </w:rPr>
            </w:pPr>
            <w:r>
              <w:rPr>
                <w:rFonts w:ascii="Times New Roman" w:hAnsi="Times New Roman" w:cs="Times New Roman"/>
                <w:sz w:val="20"/>
                <w:szCs w:val="20"/>
              </w:rPr>
              <w:t>60 262,50</w:t>
            </w:r>
          </w:p>
        </w:tc>
        <w:tc>
          <w:tcPr>
            <w:tcW w:w="3402" w:type="dxa"/>
            <w:tcBorders>
              <w:top w:val="single" w:sz="4" w:space="0" w:color="auto"/>
              <w:left w:val="nil"/>
              <w:bottom w:val="single" w:sz="4" w:space="0" w:color="auto"/>
              <w:right w:val="single" w:sz="4" w:space="0" w:color="auto"/>
            </w:tcBorders>
            <w:shd w:val="clear" w:color="auto" w:fill="auto"/>
            <w:hideMark/>
          </w:tcPr>
          <w:p w:rsidR="00082D4A" w:rsidRPr="001C28DF" w:rsidRDefault="00082D4A" w:rsidP="001C28DF">
            <w:pPr>
              <w:spacing w:after="0" w:line="240" w:lineRule="atLeast"/>
              <w:rPr>
                <w:rFonts w:ascii="Times New Roman" w:hAnsi="Times New Roman" w:cs="Times New Roman"/>
                <w:sz w:val="16"/>
                <w:szCs w:val="16"/>
              </w:rPr>
            </w:pPr>
            <w:r w:rsidRPr="001C28DF">
              <w:rPr>
                <w:rFonts w:ascii="Times New Roman" w:hAnsi="Times New Roman" w:cs="Times New Roman"/>
                <w:sz w:val="16"/>
                <w:szCs w:val="16"/>
              </w:rPr>
              <w:t xml:space="preserve">Количество детей, обучающихся в образовательных учреждениях дополнительного образования детей в области культуры </w:t>
            </w:r>
            <w:r w:rsidR="00697E1A" w:rsidRPr="001C28DF">
              <w:rPr>
                <w:rFonts w:ascii="Times New Roman" w:hAnsi="Times New Roman" w:cs="Times New Roman"/>
                <w:sz w:val="16"/>
                <w:szCs w:val="16"/>
              </w:rPr>
              <w:t>и искусства составит не менее 33</w:t>
            </w:r>
            <w:r w:rsidRPr="001C28DF">
              <w:rPr>
                <w:rFonts w:ascii="Times New Roman" w:hAnsi="Times New Roman" w:cs="Times New Roman"/>
                <w:sz w:val="16"/>
                <w:szCs w:val="16"/>
              </w:rPr>
              <w:t>0 чел.</w:t>
            </w:r>
          </w:p>
        </w:tc>
      </w:tr>
      <w:tr w:rsidR="00492598" w:rsidRPr="005F5CBC" w:rsidTr="00E3057B">
        <w:tblPrEx>
          <w:tblLook w:val="04A0" w:firstRow="1" w:lastRow="0" w:firstColumn="1" w:lastColumn="0" w:noHBand="0" w:noVBand="1"/>
        </w:tblPrEx>
        <w:trPr>
          <w:trHeight w:val="497"/>
        </w:trPr>
        <w:tc>
          <w:tcPr>
            <w:tcW w:w="3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492598" w:rsidRPr="001C28DF" w:rsidRDefault="00492598" w:rsidP="00A5648F">
            <w:pPr>
              <w:spacing w:after="0" w:line="240" w:lineRule="auto"/>
              <w:rPr>
                <w:rFonts w:ascii="Times New Roman" w:eastAsia="Times New Roman" w:hAnsi="Times New Roman" w:cs="Times New Roman"/>
                <w:sz w:val="20"/>
                <w:szCs w:val="20"/>
              </w:rPr>
            </w:pPr>
            <w:r w:rsidRPr="001C28DF">
              <w:rPr>
                <w:rFonts w:ascii="Times New Roman" w:eastAsia="Times New Roman" w:hAnsi="Times New Roman" w:cs="Times New Roman"/>
                <w:sz w:val="20"/>
                <w:szCs w:val="20"/>
              </w:rPr>
              <w:t>Обеспечение деятельности (оказание услуг) подведомственных учреждений (за счет средств от предпринимательской деятельности)</w:t>
            </w:r>
          </w:p>
        </w:tc>
        <w:tc>
          <w:tcPr>
            <w:tcW w:w="939" w:type="dxa"/>
            <w:gridSpan w:val="2"/>
            <w:tcBorders>
              <w:top w:val="single" w:sz="4" w:space="0" w:color="auto"/>
              <w:left w:val="nil"/>
              <w:bottom w:val="single" w:sz="4" w:space="0" w:color="auto"/>
              <w:right w:val="single" w:sz="4" w:space="0" w:color="auto"/>
            </w:tcBorders>
            <w:shd w:val="clear" w:color="auto" w:fill="auto"/>
            <w:hideMark/>
          </w:tcPr>
          <w:p w:rsidR="00492598" w:rsidRPr="001C28DF" w:rsidRDefault="00492598" w:rsidP="00A5648F">
            <w:pPr>
              <w:spacing w:after="0" w:line="240" w:lineRule="auto"/>
              <w:rPr>
                <w:rFonts w:ascii="Times New Roman" w:eastAsia="Times New Roman" w:hAnsi="Times New Roman" w:cs="Times New Roman"/>
                <w:sz w:val="20"/>
                <w:szCs w:val="20"/>
              </w:rPr>
            </w:pPr>
            <w:r w:rsidRPr="001C28DF">
              <w:rPr>
                <w:rFonts w:ascii="Times New Roman" w:eastAsia="Times New Roman" w:hAnsi="Times New Roman" w:cs="Times New Roman"/>
                <w:sz w:val="20"/>
                <w:szCs w:val="20"/>
              </w:rPr>
              <w:t>УКСТМ</w:t>
            </w:r>
          </w:p>
        </w:tc>
        <w:tc>
          <w:tcPr>
            <w:tcW w:w="704" w:type="dxa"/>
            <w:tcBorders>
              <w:top w:val="single" w:sz="4" w:space="0" w:color="auto"/>
              <w:left w:val="nil"/>
              <w:bottom w:val="single" w:sz="4" w:space="0" w:color="auto"/>
              <w:right w:val="single" w:sz="4" w:space="0" w:color="auto"/>
            </w:tcBorders>
            <w:shd w:val="clear" w:color="auto" w:fill="auto"/>
            <w:hideMark/>
          </w:tcPr>
          <w:p w:rsidR="00492598" w:rsidRPr="001C28DF" w:rsidRDefault="00492598" w:rsidP="00A5648F">
            <w:pPr>
              <w:spacing w:after="0" w:line="240" w:lineRule="auto"/>
              <w:jc w:val="center"/>
              <w:rPr>
                <w:rFonts w:ascii="Times New Roman" w:eastAsia="Times New Roman" w:hAnsi="Times New Roman" w:cs="Times New Roman"/>
                <w:sz w:val="20"/>
                <w:szCs w:val="20"/>
              </w:rPr>
            </w:pPr>
            <w:r w:rsidRPr="001C28DF">
              <w:rPr>
                <w:rFonts w:ascii="Times New Roman" w:eastAsia="Times New Roman" w:hAnsi="Times New Roman" w:cs="Times New Roman"/>
                <w:sz w:val="20"/>
                <w:szCs w:val="20"/>
              </w:rPr>
              <w:t>062</w:t>
            </w:r>
          </w:p>
        </w:tc>
        <w:tc>
          <w:tcPr>
            <w:tcW w:w="662" w:type="dxa"/>
            <w:tcBorders>
              <w:top w:val="single" w:sz="4" w:space="0" w:color="auto"/>
              <w:left w:val="nil"/>
              <w:bottom w:val="single" w:sz="4" w:space="0" w:color="auto"/>
              <w:right w:val="single" w:sz="4" w:space="0" w:color="auto"/>
            </w:tcBorders>
            <w:shd w:val="clear" w:color="auto" w:fill="auto"/>
            <w:hideMark/>
          </w:tcPr>
          <w:p w:rsidR="00492598" w:rsidRPr="001C28DF" w:rsidRDefault="00492598" w:rsidP="00A5648F">
            <w:pPr>
              <w:spacing w:after="0" w:line="240" w:lineRule="auto"/>
              <w:jc w:val="center"/>
              <w:rPr>
                <w:rFonts w:ascii="Times New Roman" w:eastAsia="Times New Roman" w:hAnsi="Times New Roman" w:cs="Times New Roman"/>
                <w:sz w:val="20"/>
                <w:szCs w:val="20"/>
              </w:rPr>
            </w:pPr>
            <w:r w:rsidRPr="001C28DF">
              <w:rPr>
                <w:rFonts w:ascii="Times New Roman" w:eastAsia="Times New Roman" w:hAnsi="Times New Roman" w:cs="Times New Roman"/>
                <w:sz w:val="20"/>
                <w:szCs w:val="20"/>
              </w:rPr>
              <w:t>0703</w:t>
            </w:r>
          </w:p>
        </w:tc>
        <w:tc>
          <w:tcPr>
            <w:tcW w:w="1235" w:type="dxa"/>
            <w:tcBorders>
              <w:top w:val="nil"/>
              <w:left w:val="nil"/>
              <w:bottom w:val="single" w:sz="4" w:space="0" w:color="auto"/>
              <w:right w:val="single" w:sz="4" w:space="0" w:color="auto"/>
            </w:tcBorders>
            <w:shd w:val="clear" w:color="auto" w:fill="auto"/>
            <w:hideMark/>
          </w:tcPr>
          <w:p w:rsidR="00492598" w:rsidRPr="001C28DF" w:rsidRDefault="00492598" w:rsidP="00A5648F">
            <w:pPr>
              <w:spacing w:after="0" w:line="240" w:lineRule="auto"/>
              <w:jc w:val="center"/>
              <w:rPr>
                <w:rFonts w:ascii="Times New Roman" w:eastAsia="Times New Roman" w:hAnsi="Times New Roman" w:cs="Times New Roman"/>
                <w:sz w:val="20"/>
                <w:szCs w:val="20"/>
              </w:rPr>
            </w:pPr>
            <w:r w:rsidRPr="001C28DF">
              <w:rPr>
                <w:rFonts w:ascii="Times New Roman" w:eastAsia="Times New Roman" w:hAnsi="Times New Roman" w:cs="Times New Roman"/>
                <w:sz w:val="20"/>
                <w:szCs w:val="20"/>
              </w:rPr>
              <w:t>0820080610</w:t>
            </w:r>
          </w:p>
        </w:tc>
        <w:tc>
          <w:tcPr>
            <w:tcW w:w="525" w:type="dxa"/>
            <w:tcBorders>
              <w:top w:val="nil"/>
              <w:left w:val="nil"/>
              <w:bottom w:val="single" w:sz="4" w:space="0" w:color="auto"/>
              <w:right w:val="single" w:sz="4" w:space="0" w:color="auto"/>
            </w:tcBorders>
            <w:shd w:val="clear" w:color="auto" w:fill="auto"/>
            <w:hideMark/>
          </w:tcPr>
          <w:p w:rsidR="00492598" w:rsidRPr="001C28DF" w:rsidRDefault="00492598" w:rsidP="00A5648F">
            <w:pPr>
              <w:spacing w:after="0" w:line="240" w:lineRule="auto"/>
              <w:jc w:val="center"/>
              <w:rPr>
                <w:rFonts w:ascii="Times New Roman" w:eastAsia="Times New Roman" w:hAnsi="Times New Roman" w:cs="Times New Roman"/>
                <w:sz w:val="20"/>
                <w:szCs w:val="20"/>
              </w:rPr>
            </w:pPr>
            <w:r w:rsidRPr="001C28DF">
              <w:rPr>
                <w:rFonts w:ascii="Times New Roman" w:eastAsia="Times New Roman" w:hAnsi="Times New Roman" w:cs="Times New Roman"/>
                <w:sz w:val="20"/>
                <w:szCs w:val="20"/>
              </w:rPr>
              <w:t>849</w:t>
            </w:r>
          </w:p>
        </w:tc>
        <w:tc>
          <w:tcPr>
            <w:tcW w:w="1121" w:type="dxa"/>
            <w:tcBorders>
              <w:top w:val="nil"/>
              <w:left w:val="nil"/>
              <w:bottom w:val="single" w:sz="4" w:space="0" w:color="auto"/>
              <w:right w:val="single" w:sz="4" w:space="0" w:color="auto"/>
            </w:tcBorders>
            <w:shd w:val="clear" w:color="auto" w:fill="auto"/>
            <w:hideMark/>
          </w:tcPr>
          <w:p w:rsidR="00492598" w:rsidRPr="001C28DF" w:rsidRDefault="00AA5C33" w:rsidP="00A564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w:t>
            </w:r>
            <w:r w:rsidR="00492598" w:rsidRPr="001C28DF">
              <w:rPr>
                <w:rFonts w:ascii="Times New Roman" w:eastAsia="Times New Roman" w:hAnsi="Times New Roman" w:cs="Times New Roman"/>
                <w:sz w:val="20"/>
                <w:szCs w:val="20"/>
              </w:rPr>
              <w:t>00</w:t>
            </w:r>
          </w:p>
        </w:tc>
        <w:tc>
          <w:tcPr>
            <w:tcW w:w="1156" w:type="dxa"/>
            <w:gridSpan w:val="2"/>
            <w:tcBorders>
              <w:top w:val="nil"/>
              <w:left w:val="nil"/>
              <w:bottom w:val="single" w:sz="4" w:space="0" w:color="auto"/>
              <w:right w:val="single" w:sz="4" w:space="0" w:color="auto"/>
            </w:tcBorders>
            <w:shd w:val="clear" w:color="auto" w:fill="auto"/>
            <w:hideMark/>
          </w:tcPr>
          <w:p w:rsidR="00492598" w:rsidRPr="001C28DF" w:rsidRDefault="00AA5C33" w:rsidP="00A564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w:t>
            </w:r>
            <w:r w:rsidR="00492598" w:rsidRPr="001C28DF">
              <w:rPr>
                <w:rFonts w:ascii="Times New Roman" w:eastAsia="Times New Roman" w:hAnsi="Times New Roman" w:cs="Times New Roman"/>
                <w:sz w:val="20"/>
                <w:szCs w:val="20"/>
              </w:rPr>
              <w:t>00</w:t>
            </w:r>
          </w:p>
        </w:tc>
        <w:tc>
          <w:tcPr>
            <w:tcW w:w="1169" w:type="dxa"/>
            <w:gridSpan w:val="2"/>
            <w:tcBorders>
              <w:top w:val="nil"/>
              <w:left w:val="nil"/>
              <w:bottom w:val="single" w:sz="4" w:space="0" w:color="auto"/>
              <w:right w:val="single" w:sz="4" w:space="0" w:color="auto"/>
            </w:tcBorders>
            <w:shd w:val="clear" w:color="auto" w:fill="auto"/>
            <w:hideMark/>
          </w:tcPr>
          <w:p w:rsidR="00492598" w:rsidRPr="001C28DF" w:rsidRDefault="00AA5C33" w:rsidP="00A5648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w:t>
            </w:r>
            <w:r w:rsidR="00492598" w:rsidRPr="001C28DF">
              <w:rPr>
                <w:rFonts w:ascii="Times New Roman" w:eastAsia="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92598" w:rsidRPr="001C28DF" w:rsidRDefault="00AA5C33" w:rsidP="004925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2 700,00</w:t>
            </w:r>
          </w:p>
        </w:tc>
        <w:tc>
          <w:tcPr>
            <w:tcW w:w="3402" w:type="dxa"/>
            <w:tcBorders>
              <w:top w:val="single" w:sz="4" w:space="0" w:color="auto"/>
              <w:left w:val="nil"/>
              <w:bottom w:val="single" w:sz="4" w:space="0" w:color="auto"/>
              <w:right w:val="single" w:sz="4" w:space="0" w:color="auto"/>
            </w:tcBorders>
            <w:shd w:val="clear" w:color="auto" w:fill="auto"/>
            <w:hideMark/>
          </w:tcPr>
          <w:p w:rsidR="00492598" w:rsidRPr="001C28DF" w:rsidRDefault="00492598" w:rsidP="00A5648F">
            <w:pPr>
              <w:spacing w:after="0" w:line="240" w:lineRule="auto"/>
              <w:rPr>
                <w:rFonts w:ascii="Times New Roman" w:eastAsia="Times New Roman" w:hAnsi="Times New Roman" w:cs="Times New Roman"/>
                <w:sz w:val="16"/>
                <w:szCs w:val="16"/>
              </w:rPr>
            </w:pPr>
            <w:r w:rsidRPr="001C28DF">
              <w:rPr>
                <w:rFonts w:ascii="Times New Roman" w:eastAsia="Times New Roman" w:hAnsi="Times New Roman" w:cs="Times New Roman"/>
                <w:sz w:val="16"/>
                <w:szCs w:val="16"/>
              </w:rPr>
              <w:t>Повышение уровня заработной платы преподавателей, проведение ежегодно не менее 2-х мероприятий</w:t>
            </w:r>
          </w:p>
        </w:tc>
      </w:tr>
      <w:tr w:rsidR="00492598" w:rsidRPr="005F5CBC" w:rsidTr="00E3057B">
        <w:tblPrEx>
          <w:tblLook w:val="04A0" w:firstRow="1" w:lastRow="0" w:firstColumn="1" w:lastColumn="0" w:noHBand="0" w:noVBand="1"/>
        </w:tblPrEx>
        <w:trPr>
          <w:trHeight w:val="497"/>
        </w:trPr>
        <w:tc>
          <w:tcPr>
            <w:tcW w:w="3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492598" w:rsidRPr="001C28DF" w:rsidRDefault="00492598" w:rsidP="00A5648F">
            <w:pPr>
              <w:spacing w:after="0" w:line="240" w:lineRule="auto"/>
              <w:rPr>
                <w:rFonts w:ascii="Times New Roman" w:eastAsia="Times New Roman" w:hAnsi="Times New Roman" w:cs="Times New Roman"/>
                <w:sz w:val="20"/>
                <w:szCs w:val="20"/>
              </w:rPr>
            </w:pPr>
          </w:p>
        </w:tc>
        <w:tc>
          <w:tcPr>
            <w:tcW w:w="939" w:type="dxa"/>
            <w:gridSpan w:val="2"/>
            <w:tcBorders>
              <w:top w:val="single" w:sz="4" w:space="0" w:color="auto"/>
              <w:left w:val="nil"/>
              <w:bottom w:val="single" w:sz="4" w:space="0" w:color="auto"/>
              <w:right w:val="single" w:sz="4" w:space="0" w:color="auto"/>
            </w:tcBorders>
            <w:shd w:val="clear" w:color="auto" w:fill="auto"/>
            <w:hideMark/>
          </w:tcPr>
          <w:p w:rsidR="00492598" w:rsidRPr="001C28DF" w:rsidRDefault="00492598" w:rsidP="00A5648F">
            <w:pPr>
              <w:spacing w:after="0" w:line="240" w:lineRule="auto"/>
              <w:rPr>
                <w:rFonts w:ascii="Times New Roman" w:eastAsia="Times New Roman" w:hAnsi="Times New Roman" w:cs="Times New Roman"/>
                <w:sz w:val="20"/>
                <w:szCs w:val="20"/>
              </w:rPr>
            </w:pPr>
          </w:p>
        </w:tc>
        <w:tc>
          <w:tcPr>
            <w:tcW w:w="704" w:type="dxa"/>
            <w:tcBorders>
              <w:top w:val="single" w:sz="4" w:space="0" w:color="auto"/>
              <w:left w:val="nil"/>
              <w:bottom w:val="single" w:sz="4" w:space="0" w:color="auto"/>
              <w:right w:val="single" w:sz="4" w:space="0" w:color="auto"/>
            </w:tcBorders>
            <w:shd w:val="clear" w:color="auto" w:fill="auto"/>
            <w:hideMark/>
          </w:tcPr>
          <w:p w:rsidR="00492598" w:rsidRPr="001C28DF" w:rsidRDefault="00492598" w:rsidP="00A5648F">
            <w:pPr>
              <w:spacing w:after="0" w:line="240" w:lineRule="auto"/>
              <w:jc w:val="center"/>
              <w:rPr>
                <w:rFonts w:ascii="Times New Roman" w:eastAsia="Times New Roman" w:hAnsi="Times New Roman" w:cs="Times New Roman"/>
                <w:sz w:val="20"/>
                <w:szCs w:val="20"/>
              </w:rPr>
            </w:pPr>
          </w:p>
        </w:tc>
        <w:tc>
          <w:tcPr>
            <w:tcW w:w="662" w:type="dxa"/>
            <w:tcBorders>
              <w:top w:val="single" w:sz="4" w:space="0" w:color="auto"/>
              <w:left w:val="nil"/>
              <w:bottom w:val="single" w:sz="4" w:space="0" w:color="auto"/>
              <w:right w:val="single" w:sz="4" w:space="0" w:color="auto"/>
            </w:tcBorders>
            <w:shd w:val="clear" w:color="auto" w:fill="auto"/>
            <w:hideMark/>
          </w:tcPr>
          <w:p w:rsidR="00492598" w:rsidRPr="001C28DF" w:rsidRDefault="00492598" w:rsidP="00A5648F">
            <w:pPr>
              <w:spacing w:after="0" w:line="240" w:lineRule="auto"/>
              <w:jc w:val="center"/>
              <w:rPr>
                <w:rFonts w:ascii="Times New Roman" w:eastAsia="Times New Roman" w:hAnsi="Times New Roman" w:cs="Times New Roman"/>
                <w:sz w:val="20"/>
                <w:szCs w:val="20"/>
              </w:rPr>
            </w:pPr>
          </w:p>
        </w:tc>
        <w:tc>
          <w:tcPr>
            <w:tcW w:w="1235" w:type="dxa"/>
            <w:tcBorders>
              <w:top w:val="nil"/>
              <w:left w:val="nil"/>
              <w:bottom w:val="single" w:sz="4" w:space="0" w:color="auto"/>
              <w:right w:val="single" w:sz="4" w:space="0" w:color="auto"/>
            </w:tcBorders>
            <w:shd w:val="clear" w:color="auto" w:fill="auto"/>
            <w:hideMark/>
          </w:tcPr>
          <w:p w:rsidR="00492598" w:rsidRPr="001C28DF" w:rsidRDefault="00492598" w:rsidP="00A5648F">
            <w:pPr>
              <w:spacing w:after="0" w:line="240" w:lineRule="auto"/>
              <w:jc w:val="center"/>
              <w:rPr>
                <w:rFonts w:ascii="Times New Roman" w:eastAsia="Times New Roman" w:hAnsi="Times New Roman" w:cs="Times New Roman"/>
                <w:sz w:val="20"/>
                <w:szCs w:val="20"/>
              </w:rPr>
            </w:pPr>
          </w:p>
        </w:tc>
        <w:tc>
          <w:tcPr>
            <w:tcW w:w="525" w:type="dxa"/>
            <w:tcBorders>
              <w:top w:val="nil"/>
              <w:left w:val="nil"/>
              <w:bottom w:val="single" w:sz="4" w:space="0" w:color="auto"/>
              <w:right w:val="single" w:sz="4" w:space="0" w:color="auto"/>
            </w:tcBorders>
            <w:shd w:val="clear" w:color="auto" w:fill="auto"/>
            <w:hideMark/>
          </w:tcPr>
          <w:p w:rsidR="00492598" w:rsidRPr="001C28DF" w:rsidRDefault="00492598" w:rsidP="00A5648F">
            <w:pPr>
              <w:spacing w:after="0" w:line="240" w:lineRule="auto"/>
              <w:jc w:val="center"/>
              <w:rPr>
                <w:rFonts w:ascii="Times New Roman" w:eastAsia="Times New Roman" w:hAnsi="Times New Roman"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492598" w:rsidRPr="00447FAB" w:rsidRDefault="004410D1" w:rsidP="00A5648F">
            <w:pPr>
              <w:spacing w:after="0" w:line="240" w:lineRule="auto"/>
              <w:jc w:val="center"/>
              <w:rPr>
                <w:rFonts w:ascii="Times New Roman" w:eastAsia="Times New Roman" w:hAnsi="Times New Roman" w:cs="Times New Roman"/>
                <w:sz w:val="20"/>
                <w:szCs w:val="20"/>
              </w:rPr>
            </w:pPr>
            <w:r w:rsidRPr="00447FAB">
              <w:rPr>
                <w:rFonts w:ascii="Times New Roman" w:eastAsia="Times New Roman" w:hAnsi="Times New Roman" w:cs="Times New Roman"/>
                <w:sz w:val="20"/>
                <w:szCs w:val="20"/>
              </w:rPr>
              <w:t>40,00</w:t>
            </w:r>
          </w:p>
        </w:tc>
        <w:tc>
          <w:tcPr>
            <w:tcW w:w="1156" w:type="dxa"/>
            <w:gridSpan w:val="2"/>
            <w:tcBorders>
              <w:top w:val="nil"/>
              <w:left w:val="nil"/>
              <w:bottom w:val="single" w:sz="4" w:space="0" w:color="auto"/>
              <w:right w:val="single" w:sz="4" w:space="0" w:color="auto"/>
            </w:tcBorders>
            <w:shd w:val="clear" w:color="auto" w:fill="auto"/>
            <w:hideMark/>
          </w:tcPr>
          <w:p w:rsidR="00492598" w:rsidRPr="00447FAB" w:rsidRDefault="004410D1" w:rsidP="00A5648F">
            <w:pPr>
              <w:spacing w:after="0" w:line="240" w:lineRule="auto"/>
              <w:jc w:val="center"/>
              <w:rPr>
                <w:rFonts w:ascii="Times New Roman" w:eastAsia="Times New Roman" w:hAnsi="Times New Roman" w:cs="Times New Roman"/>
                <w:sz w:val="20"/>
                <w:szCs w:val="20"/>
              </w:rPr>
            </w:pPr>
            <w:r w:rsidRPr="00447FAB">
              <w:rPr>
                <w:rFonts w:ascii="Times New Roman" w:eastAsia="Times New Roman" w:hAnsi="Times New Roman" w:cs="Times New Roman"/>
                <w:sz w:val="20"/>
                <w:szCs w:val="20"/>
              </w:rPr>
              <w:t>0,</w:t>
            </w:r>
            <w:r w:rsidR="00492598" w:rsidRPr="00447FAB">
              <w:rPr>
                <w:rFonts w:ascii="Times New Roman" w:eastAsia="Times New Roman" w:hAnsi="Times New Roman" w:cs="Times New Roman"/>
                <w:sz w:val="20"/>
                <w:szCs w:val="20"/>
              </w:rPr>
              <w:t>00</w:t>
            </w:r>
          </w:p>
        </w:tc>
        <w:tc>
          <w:tcPr>
            <w:tcW w:w="1169" w:type="dxa"/>
            <w:gridSpan w:val="2"/>
            <w:tcBorders>
              <w:top w:val="nil"/>
              <w:left w:val="nil"/>
              <w:bottom w:val="single" w:sz="4" w:space="0" w:color="auto"/>
              <w:right w:val="single" w:sz="4" w:space="0" w:color="auto"/>
            </w:tcBorders>
            <w:shd w:val="clear" w:color="auto" w:fill="auto"/>
            <w:hideMark/>
          </w:tcPr>
          <w:p w:rsidR="00492598" w:rsidRPr="00447FAB" w:rsidRDefault="00492598" w:rsidP="00A5648F">
            <w:pPr>
              <w:spacing w:after="0" w:line="240" w:lineRule="auto"/>
              <w:jc w:val="center"/>
              <w:rPr>
                <w:rFonts w:ascii="Times New Roman" w:eastAsia="Times New Roman" w:hAnsi="Times New Roman" w:cs="Times New Roman"/>
                <w:sz w:val="20"/>
                <w:szCs w:val="20"/>
              </w:rPr>
            </w:pPr>
            <w:r w:rsidRPr="00447FAB">
              <w:rPr>
                <w:rFonts w:ascii="Times New Roman" w:eastAsia="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492598" w:rsidRPr="00447FAB" w:rsidRDefault="004410D1" w:rsidP="00A5648F">
            <w:pPr>
              <w:spacing w:after="0" w:line="240" w:lineRule="auto"/>
              <w:jc w:val="center"/>
              <w:rPr>
                <w:rFonts w:ascii="Times New Roman" w:eastAsia="Times New Roman" w:hAnsi="Times New Roman" w:cs="Times New Roman"/>
                <w:sz w:val="20"/>
                <w:szCs w:val="20"/>
              </w:rPr>
            </w:pPr>
            <w:r w:rsidRPr="00447FAB">
              <w:rPr>
                <w:rFonts w:ascii="Times New Roman" w:eastAsia="Times New Roman" w:hAnsi="Times New Roman" w:cs="Times New Roman"/>
                <w:sz w:val="20"/>
                <w:szCs w:val="20"/>
              </w:rPr>
              <w:t>4</w:t>
            </w:r>
            <w:r w:rsidR="00492598" w:rsidRPr="00447FAB">
              <w:rPr>
                <w:rFonts w:ascii="Times New Roman" w:eastAsia="Times New Roman" w:hAnsi="Times New Roman" w:cs="Times New Roman"/>
                <w:sz w:val="20"/>
                <w:szCs w:val="20"/>
              </w:rPr>
              <w:t>0,00</w:t>
            </w:r>
          </w:p>
        </w:tc>
        <w:tc>
          <w:tcPr>
            <w:tcW w:w="3402" w:type="dxa"/>
            <w:tcBorders>
              <w:top w:val="single" w:sz="4" w:space="0" w:color="auto"/>
              <w:left w:val="nil"/>
              <w:bottom w:val="single" w:sz="4" w:space="0" w:color="auto"/>
              <w:right w:val="single" w:sz="4" w:space="0" w:color="auto"/>
            </w:tcBorders>
            <w:shd w:val="clear" w:color="auto" w:fill="auto"/>
            <w:hideMark/>
          </w:tcPr>
          <w:p w:rsidR="00492598" w:rsidRPr="001C28DF" w:rsidRDefault="00492598" w:rsidP="00A5648F">
            <w:pPr>
              <w:spacing w:after="0" w:line="240" w:lineRule="auto"/>
              <w:rPr>
                <w:rFonts w:ascii="Times New Roman" w:eastAsia="Times New Roman" w:hAnsi="Times New Roman" w:cs="Times New Roman"/>
                <w:sz w:val="16"/>
                <w:szCs w:val="16"/>
              </w:rPr>
            </w:pPr>
            <w:r w:rsidRPr="001C28DF">
              <w:rPr>
                <w:rFonts w:ascii="Times New Roman" w:eastAsia="Times New Roman" w:hAnsi="Times New Roman" w:cs="Times New Roman"/>
                <w:sz w:val="16"/>
                <w:szCs w:val="16"/>
              </w:rPr>
              <w:t>Приобретение у</w:t>
            </w:r>
            <w:r w:rsidRPr="001C28DF">
              <w:rPr>
                <w:rFonts w:ascii="Times New Roman" w:hAnsi="Times New Roman" w:cs="Times New Roman"/>
                <w:sz w:val="16"/>
                <w:szCs w:val="16"/>
                <w:u w:color="000000"/>
              </w:rPr>
              <w:t xml:space="preserve">чебно-методический комплект «Набор Учителя «Достояние России. Народные художественные промыслы» с </w:t>
            </w:r>
            <w:r w:rsidRPr="001C28DF">
              <w:rPr>
                <w:rFonts w:ascii="Times New Roman" w:eastAsia="Times New Roman" w:hAnsi="Times New Roman" w:cs="Times New Roman"/>
                <w:sz w:val="16"/>
                <w:szCs w:val="16"/>
              </w:rPr>
              <w:t>изделиями народных художественных промыслов,</w:t>
            </w:r>
          </w:p>
        </w:tc>
      </w:tr>
      <w:tr w:rsidR="00492598" w:rsidRPr="005F5CBC" w:rsidTr="00E3057B">
        <w:tblPrEx>
          <w:tblLook w:val="04A0" w:firstRow="1" w:lastRow="0" w:firstColumn="1" w:lastColumn="0" w:noHBand="0" w:noVBand="1"/>
        </w:tblPrEx>
        <w:trPr>
          <w:trHeight w:val="497"/>
        </w:trPr>
        <w:tc>
          <w:tcPr>
            <w:tcW w:w="3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492598" w:rsidRPr="001C28DF" w:rsidRDefault="00492598" w:rsidP="00697E1A">
            <w:pPr>
              <w:rPr>
                <w:rFonts w:ascii="Times New Roman" w:hAnsi="Times New Roman" w:cs="Times New Roman"/>
                <w:sz w:val="18"/>
                <w:szCs w:val="18"/>
              </w:rPr>
            </w:pPr>
            <w:r w:rsidRPr="001C28DF">
              <w:rPr>
                <w:rFonts w:ascii="Times New Roman" w:hAnsi="Times New Roman" w:cs="Times New Roman"/>
                <w:sz w:val="18"/>
                <w:szCs w:val="18"/>
              </w:rPr>
              <w:t>Обеспечение деятельности (оказание услуг) подведомственных учреждений (пожертвования)</w:t>
            </w:r>
          </w:p>
        </w:tc>
        <w:tc>
          <w:tcPr>
            <w:tcW w:w="939" w:type="dxa"/>
            <w:gridSpan w:val="2"/>
            <w:tcBorders>
              <w:top w:val="single" w:sz="4" w:space="0" w:color="auto"/>
              <w:left w:val="nil"/>
              <w:bottom w:val="single" w:sz="4" w:space="0" w:color="auto"/>
              <w:right w:val="single" w:sz="4" w:space="0" w:color="auto"/>
            </w:tcBorders>
            <w:shd w:val="clear" w:color="auto" w:fill="auto"/>
            <w:hideMark/>
          </w:tcPr>
          <w:p w:rsidR="00492598" w:rsidRPr="001C28DF" w:rsidRDefault="00492598" w:rsidP="001B068C">
            <w:pPr>
              <w:jc w:val="center"/>
              <w:rPr>
                <w:rFonts w:ascii="Times New Roman" w:hAnsi="Times New Roman" w:cs="Times New Roman"/>
                <w:sz w:val="18"/>
                <w:szCs w:val="18"/>
              </w:rPr>
            </w:pPr>
            <w:r w:rsidRPr="001C28DF">
              <w:rPr>
                <w:rFonts w:ascii="Times New Roman" w:hAnsi="Times New Roman" w:cs="Times New Roman"/>
                <w:sz w:val="18"/>
                <w:szCs w:val="18"/>
              </w:rPr>
              <w:t>УКСТМ</w:t>
            </w:r>
          </w:p>
        </w:tc>
        <w:tc>
          <w:tcPr>
            <w:tcW w:w="704" w:type="dxa"/>
            <w:tcBorders>
              <w:top w:val="single" w:sz="4" w:space="0" w:color="auto"/>
              <w:left w:val="nil"/>
              <w:bottom w:val="single" w:sz="4" w:space="0" w:color="auto"/>
              <w:right w:val="single" w:sz="4" w:space="0" w:color="auto"/>
            </w:tcBorders>
            <w:shd w:val="clear" w:color="auto" w:fill="auto"/>
            <w:hideMark/>
          </w:tcPr>
          <w:p w:rsidR="00492598" w:rsidRPr="001C28DF" w:rsidRDefault="00492598" w:rsidP="001B068C">
            <w:pPr>
              <w:jc w:val="center"/>
              <w:rPr>
                <w:rFonts w:ascii="Times New Roman" w:hAnsi="Times New Roman" w:cs="Times New Roman"/>
                <w:sz w:val="18"/>
                <w:szCs w:val="18"/>
              </w:rPr>
            </w:pPr>
            <w:r w:rsidRPr="001C28DF">
              <w:rPr>
                <w:rFonts w:ascii="Times New Roman" w:hAnsi="Times New Roman" w:cs="Times New Roman"/>
                <w:sz w:val="18"/>
                <w:szCs w:val="18"/>
              </w:rPr>
              <w:t>062</w:t>
            </w:r>
          </w:p>
        </w:tc>
        <w:tc>
          <w:tcPr>
            <w:tcW w:w="662" w:type="dxa"/>
            <w:tcBorders>
              <w:top w:val="single" w:sz="4" w:space="0" w:color="auto"/>
              <w:left w:val="nil"/>
              <w:bottom w:val="single" w:sz="4" w:space="0" w:color="auto"/>
              <w:right w:val="single" w:sz="4" w:space="0" w:color="auto"/>
            </w:tcBorders>
            <w:shd w:val="clear" w:color="auto" w:fill="auto"/>
            <w:hideMark/>
          </w:tcPr>
          <w:p w:rsidR="00492598" w:rsidRPr="001C28DF" w:rsidRDefault="00492598" w:rsidP="001B068C">
            <w:pPr>
              <w:jc w:val="center"/>
              <w:rPr>
                <w:rFonts w:ascii="Times New Roman" w:hAnsi="Times New Roman" w:cs="Times New Roman"/>
                <w:sz w:val="18"/>
                <w:szCs w:val="18"/>
              </w:rPr>
            </w:pPr>
            <w:r w:rsidRPr="001C28DF">
              <w:rPr>
                <w:rFonts w:ascii="Times New Roman" w:hAnsi="Times New Roman" w:cs="Times New Roman"/>
                <w:sz w:val="18"/>
                <w:szCs w:val="18"/>
              </w:rPr>
              <w:t>0703</w:t>
            </w:r>
          </w:p>
        </w:tc>
        <w:tc>
          <w:tcPr>
            <w:tcW w:w="1235" w:type="dxa"/>
            <w:tcBorders>
              <w:top w:val="nil"/>
              <w:left w:val="nil"/>
              <w:bottom w:val="single" w:sz="4" w:space="0" w:color="auto"/>
              <w:right w:val="single" w:sz="4" w:space="0" w:color="auto"/>
            </w:tcBorders>
            <w:shd w:val="clear" w:color="auto" w:fill="auto"/>
            <w:hideMark/>
          </w:tcPr>
          <w:p w:rsidR="00492598" w:rsidRPr="001C28DF" w:rsidRDefault="00492598" w:rsidP="001B068C">
            <w:pPr>
              <w:jc w:val="center"/>
              <w:rPr>
                <w:rFonts w:ascii="Times New Roman" w:hAnsi="Times New Roman" w:cs="Times New Roman"/>
                <w:sz w:val="18"/>
                <w:szCs w:val="18"/>
              </w:rPr>
            </w:pPr>
            <w:r w:rsidRPr="001C28DF">
              <w:rPr>
                <w:rFonts w:ascii="Times New Roman" w:hAnsi="Times New Roman" w:cs="Times New Roman"/>
                <w:sz w:val="18"/>
                <w:szCs w:val="18"/>
              </w:rPr>
              <w:t>0820080610</w:t>
            </w:r>
          </w:p>
        </w:tc>
        <w:tc>
          <w:tcPr>
            <w:tcW w:w="525" w:type="dxa"/>
            <w:tcBorders>
              <w:top w:val="nil"/>
              <w:left w:val="nil"/>
              <w:bottom w:val="single" w:sz="4" w:space="0" w:color="auto"/>
              <w:right w:val="single" w:sz="4" w:space="0" w:color="auto"/>
            </w:tcBorders>
            <w:shd w:val="clear" w:color="auto" w:fill="auto"/>
            <w:hideMark/>
          </w:tcPr>
          <w:p w:rsidR="00492598" w:rsidRPr="001C28DF" w:rsidRDefault="00492598" w:rsidP="00697E1A">
            <w:pPr>
              <w:jc w:val="center"/>
              <w:rPr>
                <w:rFonts w:ascii="Times New Roman" w:hAnsi="Times New Roman" w:cs="Times New Roman"/>
                <w:sz w:val="18"/>
                <w:szCs w:val="18"/>
              </w:rPr>
            </w:pPr>
            <w:r w:rsidRPr="001C28DF">
              <w:rPr>
                <w:rFonts w:ascii="Times New Roman" w:hAnsi="Times New Roman" w:cs="Times New Roman"/>
                <w:sz w:val="18"/>
                <w:szCs w:val="18"/>
              </w:rPr>
              <w:t>851</w:t>
            </w:r>
          </w:p>
        </w:tc>
        <w:tc>
          <w:tcPr>
            <w:tcW w:w="1121" w:type="dxa"/>
            <w:tcBorders>
              <w:top w:val="nil"/>
              <w:left w:val="nil"/>
              <w:bottom w:val="single" w:sz="4" w:space="0" w:color="auto"/>
              <w:right w:val="single" w:sz="4" w:space="0" w:color="auto"/>
            </w:tcBorders>
            <w:shd w:val="clear" w:color="auto" w:fill="auto"/>
            <w:hideMark/>
          </w:tcPr>
          <w:p w:rsidR="00492598" w:rsidRPr="001C28DF" w:rsidRDefault="00AA5C33" w:rsidP="00082D4A">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50,</w:t>
            </w:r>
            <w:r w:rsidR="00492598" w:rsidRPr="001C28DF">
              <w:rPr>
                <w:rFonts w:ascii="Times New Roman" w:hAnsi="Times New Roman" w:cs="Times New Roman"/>
                <w:sz w:val="20"/>
                <w:szCs w:val="20"/>
              </w:rPr>
              <w:t>00</w:t>
            </w:r>
          </w:p>
        </w:tc>
        <w:tc>
          <w:tcPr>
            <w:tcW w:w="1156" w:type="dxa"/>
            <w:gridSpan w:val="2"/>
            <w:tcBorders>
              <w:top w:val="nil"/>
              <w:left w:val="nil"/>
              <w:bottom w:val="single" w:sz="4" w:space="0" w:color="auto"/>
              <w:right w:val="single" w:sz="4" w:space="0" w:color="auto"/>
            </w:tcBorders>
            <w:shd w:val="clear" w:color="auto" w:fill="auto"/>
            <w:hideMark/>
          </w:tcPr>
          <w:p w:rsidR="00492598" w:rsidRPr="001C28DF" w:rsidRDefault="00AA5C33" w:rsidP="00082D4A">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50</w:t>
            </w:r>
            <w:r w:rsidR="00492598" w:rsidRPr="001C28DF">
              <w:rPr>
                <w:rFonts w:ascii="Times New Roman" w:hAnsi="Times New Roman" w:cs="Times New Roman"/>
                <w:sz w:val="20"/>
                <w:szCs w:val="20"/>
              </w:rPr>
              <w:t>,00</w:t>
            </w:r>
          </w:p>
        </w:tc>
        <w:tc>
          <w:tcPr>
            <w:tcW w:w="1169" w:type="dxa"/>
            <w:gridSpan w:val="2"/>
            <w:tcBorders>
              <w:top w:val="nil"/>
              <w:left w:val="nil"/>
              <w:bottom w:val="single" w:sz="4" w:space="0" w:color="auto"/>
              <w:right w:val="single" w:sz="4" w:space="0" w:color="auto"/>
            </w:tcBorders>
            <w:shd w:val="clear" w:color="auto" w:fill="auto"/>
            <w:hideMark/>
          </w:tcPr>
          <w:p w:rsidR="00492598" w:rsidRPr="001C28DF" w:rsidRDefault="00AA5C33" w:rsidP="00082D4A">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5</w:t>
            </w:r>
            <w:r w:rsidR="00492598" w:rsidRPr="001C28DF">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492598" w:rsidRPr="001C28DF" w:rsidRDefault="00AA5C33" w:rsidP="00082D4A">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15</w:t>
            </w:r>
            <w:r w:rsidR="00492598" w:rsidRPr="001C28DF">
              <w:rPr>
                <w:rFonts w:ascii="Times New Roman" w:hAnsi="Times New Roman" w:cs="Times New Roman"/>
                <w:sz w:val="20"/>
                <w:szCs w:val="20"/>
              </w:rPr>
              <w:t>0,00</w:t>
            </w:r>
          </w:p>
        </w:tc>
        <w:tc>
          <w:tcPr>
            <w:tcW w:w="3402" w:type="dxa"/>
            <w:tcBorders>
              <w:top w:val="single" w:sz="4" w:space="0" w:color="auto"/>
              <w:left w:val="nil"/>
              <w:bottom w:val="single" w:sz="4" w:space="0" w:color="auto"/>
              <w:right w:val="single" w:sz="4" w:space="0" w:color="auto"/>
            </w:tcBorders>
            <w:shd w:val="clear" w:color="auto" w:fill="auto"/>
            <w:hideMark/>
          </w:tcPr>
          <w:p w:rsidR="00492598" w:rsidRPr="001C28DF" w:rsidRDefault="00492598" w:rsidP="00A5648F">
            <w:pPr>
              <w:spacing w:after="0" w:line="240" w:lineRule="auto"/>
              <w:rPr>
                <w:rFonts w:ascii="Times New Roman" w:eastAsia="Times New Roman" w:hAnsi="Times New Roman" w:cs="Times New Roman"/>
                <w:sz w:val="16"/>
                <w:szCs w:val="16"/>
              </w:rPr>
            </w:pPr>
            <w:r w:rsidRPr="001C28DF">
              <w:rPr>
                <w:rFonts w:ascii="Times New Roman" w:eastAsia="Times New Roman" w:hAnsi="Times New Roman" w:cs="Times New Roman"/>
                <w:sz w:val="16"/>
                <w:szCs w:val="16"/>
              </w:rPr>
              <w:t xml:space="preserve">Количество обучающихся, принимающих участие в региональных и межрегиональных конкурсах, входящих  </w:t>
            </w:r>
          </w:p>
        </w:tc>
      </w:tr>
      <w:tr w:rsidR="00492598" w:rsidRPr="005F5CBC" w:rsidTr="00E3057B">
        <w:tblPrEx>
          <w:tblLook w:val="04A0" w:firstRow="1" w:lastRow="0" w:firstColumn="1" w:lastColumn="0" w:noHBand="0" w:noVBand="1"/>
        </w:tblPrEx>
        <w:trPr>
          <w:trHeight w:val="497"/>
        </w:trPr>
        <w:tc>
          <w:tcPr>
            <w:tcW w:w="3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492598" w:rsidRPr="001C28DF" w:rsidRDefault="00492598" w:rsidP="00697E1A">
            <w:pPr>
              <w:rPr>
                <w:rFonts w:ascii="Times New Roman" w:hAnsi="Times New Roman" w:cs="Times New Roman"/>
                <w:sz w:val="18"/>
                <w:szCs w:val="18"/>
              </w:rPr>
            </w:pPr>
            <w:r w:rsidRPr="001C28DF">
              <w:rPr>
                <w:rFonts w:ascii="Times New Roman" w:hAnsi="Times New Roman" w:cs="Times New Roman"/>
                <w:sz w:val="18"/>
                <w:szCs w:val="18"/>
              </w:rPr>
              <w:t>Обеспечение деятельности (оказание услуг) подведомственных учреждений (гранты)</w:t>
            </w:r>
          </w:p>
        </w:tc>
        <w:tc>
          <w:tcPr>
            <w:tcW w:w="939" w:type="dxa"/>
            <w:gridSpan w:val="2"/>
            <w:tcBorders>
              <w:top w:val="single" w:sz="4" w:space="0" w:color="auto"/>
              <w:left w:val="nil"/>
              <w:bottom w:val="single" w:sz="4" w:space="0" w:color="auto"/>
              <w:right w:val="single" w:sz="4" w:space="0" w:color="auto"/>
            </w:tcBorders>
            <w:shd w:val="clear" w:color="auto" w:fill="auto"/>
            <w:hideMark/>
          </w:tcPr>
          <w:p w:rsidR="00492598" w:rsidRPr="001C28DF" w:rsidRDefault="00492598" w:rsidP="001B068C">
            <w:pPr>
              <w:jc w:val="center"/>
              <w:rPr>
                <w:rFonts w:ascii="Times New Roman" w:hAnsi="Times New Roman" w:cs="Times New Roman"/>
                <w:sz w:val="18"/>
                <w:szCs w:val="18"/>
              </w:rPr>
            </w:pPr>
            <w:r w:rsidRPr="001C28DF">
              <w:rPr>
                <w:rFonts w:ascii="Times New Roman" w:hAnsi="Times New Roman" w:cs="Times New Roman"/>
                <w:sz w:val="18"/>
                <w:szCs w:val="18"/>
              </w:rPr>
              <w:t>УКСТМ</w:t>
            </w:r>
          </w:p>
        </w:tc>
        <w:tc>
          <w:tcPr>
            <w:tcW w:w="704" w:type="dxa"/>
            <w:tcBorders>
              <w:top w:val="single" w:sz="4" w:space="0" w:color="auto"/>
              <w:left w:val="nil"/>
              <w:bottom w:val="single" w:sz="4" w:space="0" w:color="auto"/>
              <w:right w:val="single" w:sz="4" w:space="0" w:color="auto"/>
            </w:tcBorders>
            <w:shd w:val="clear" w:color="auto" w:fill="auto"/>
            <w:hideMark/>
          </w:tcPr>
          <w:p w:rsidR="00492598" w:rsidRPr="001C28DF" w:rsidRDefault="00492598" w:rsidP="001B068C">
            <w:pPr>
              <w:jc w:val="center"/>
              <w:rPr>
                <w:rFonts w:ascii="Times New Roman" w:hAnsi="Times New Roman" w:cs="Times New Roman"/>
                <w:sz w:val="18"/>
                <w:szCs w:val="18"/>
              </w:rPr>
            </w:pPr>
            <w:r w:rsidRPr="001C28DF">
              <w:rPr>
                <w:rFonts w:ascii="Times New Roman" w:hAnsi="Times New Roman" w:cs="Times New Roman"/>
                <w:sz w:val="18"/>
                <w:szCs w:val="18"/>
              </w:rPr>
              <w:t>062</w:t>
            </w:r>
          </w:p>
        </w:tc>
        <w:tc>
          <w:tcPr>
            <w:tcW w:w="662" w:type="dxa"/>
            <w:tcBorders>
              <w:top w:val="single" w:sz="4" w:space="0" w:color="auto"/>
              <w:left w:val="nil"/>
              <w:bottom w:val="single" w:sz="4" w:space="0" w:color="auto"/>
              <w:right w:val="single" w:sz="4" w:space="0" w:color="auto"/>
            </w:tcBorders>
            <w:shd w:val="clear" w:color="auto" w:fill="auto"/>
            <w:hideMark/>
          </w:tcPr>
          <w:p w:rsidR="00492598" w:rsidRPr="001C28DF" w:rsidRDefault="00492598" w:rsidP="001B068C">
            <w:pPr>
              <w:jc w:val="center"/>
              <w:rPr>
                <w:rFonts w:ascii="Times New Roman" w:hAnsi="Times New Roman" w:cs="Times New Roman"/>
                <w:sz w:val="18"/>
                <w:szCs w:val="18"/>
              </w:rPr>
            </w:pPr>
            <w:r w:rsidRPr="001C28DF">
              <w:rPr>
                <w:rFonts w:ascii="Times New Roman" w:hAnsi="Times New Roman" w:cs="Times New Roman"/>
                <w:sz w:val="18"/>
                <w:szCs w:val="18"/>
              </w:rPr>
              <w:t>0703</w:t>
            </w:r>
          </w:p>
        </w:tc>
        <w:tc>
          <w:tcPr>
            <w:tcW w:w="1235" w:type="dxa"/>
            <w:tcBorders>
              <w:top w:val="nil"/>
              <w:left w:val="nil"/>
              <w:bottom w:val="single" w:sz="4" w:space="0" w:color="auto"/>
              <w:right w:val="single" w:sz="4" w:space="0" w:color="auto"/>
            </w:tcBorders>
            <w:shd w:val="clear" w:color="auto" w:fill="auto"/>
            <w:hideMark/>
          </w:tcPr>
          <w:p w:rsidR="00492598" w:rsidRPr="001C28DF" w:rsidRDefault="00492598" w:rsidP="001B068C">
            <w:pPr>
              <w:jc w:val="center"/>
              <w:rPr>
                <w:rFonts w:ascii="Times New Roman" w:hAnsi="Times New Roman" w:cs="Times New Roman"/>
                <w:sz w:val="18"/>
                <w:szCs w:val="18"/>
              </w:rPr>
            </w:pPr>
            <w:r w:rsidRPr="001C28DF">
              <w:rPr>
                <w:rFonts w:ascii="Times New Roman" w:hAnsi="Times New Roman" w:cs="Times New Roman"/>
                <w:sz w:val="18"/>
                <w:szCs w:val="18"/>
              </w:rPr>
              <w:t>0820080610</w:t>
            </w:r>
          </w:p>
        </w:tc>
        <w:tc>
          <w:tcPr>
            <w:tcW w:w="525" w:type="dxa"/>
            <w:tcBorders>
              <w:top w:val="nil"/>
              <w:left w:val="nil"/>
              <w:bottom w:val="single" w:sz="4" w:space="0" w:color="auto"/>
              <w:right w:val="single" w:sz="4" w:space="0" w:color="auto"/>
            </w:tcBorders>
            <w:shd w:val="clear" w:color="auto" w:fill="auto"/>
            <w:hideMark/>
          </w:tcPr>
          <w:p w:rsidR="00492598" w:rsidRPr="001C28DF" w:rsidRDefault="00492598" w:rsidP="00697E1A">
            <w:pPr>
              <w:jc w:val="center"/>
              <w:rPr>
                <w:rFonts w:ascii="Times New Roman" w:hAnsi="Times New Roman" w:cs="Times New Roman"/>
                <w:sz w:val="18"/>
                <w:szCs w:val="18"/>
              </w:rPr>
            </w:pPr>
            <w:r w:rsidRPr="001C28DF">
              <w:rPr>
                <w:rFonts w:ascii="Times New Roman" w:hAnsi="Times New Roman" w:cs="Times New Roman"/>
                <w:sz w:val="18"/>
                <w:szCs w:val="18"/>
              </w:rPr>
              <w:t>850</w:t>
            </w:r>
          </w:p>
        </w:tc>
        <w:tc>
          <w:tcPr>
            <w:tcW w:w="1121" w:type="dxa"/>
            <w:tcBorders>
              <w:top w:val="nil"/>
              <w:left w:val="nil"/>
              <w:bottom w:val="single" w:sz="4" w:space="0" w:color="auto"/>
              <w:right w:val="single" w:sz="4" w:space="0" w:color="auto"/>
            </w:tcBorders>
            <w:shd w:val="clear" w:color="auto" w:fill="auto"/>
            <w:hideMark/>
          </w:tcPr>
          <w:p w:rsidR="00492598" w:rsidRPr="001C28DF" w:rsidRDefault="00492598" w:rsidP="00082D4A">
            <w:pPr>
              <w:spacing w:after="0" w:line="240" w:lineRule="atLeast"/>
              <w:jc w:val="right"/>
              <w:rPr>
                <w:rFonts w:ascii="Times New Roman" w:hAnsi="Times New Roman" w:cs="Times New Roman"/>
                <w:sz w:val="20"/>
                <w:szCs w:val="20"/>
              </w:rPr>
            </w:pPr>
            <w:r w:rsidRPr="001C28DF">
              <w:rPr>
                <w:rFonts w:ascii="Times New Roman" w:hAnsi="Times New Roman" w:cs="Times New Roman"/>
                <w:sz w:val="20"/>
                <w:szCs w:val="20"/>
              </w:rPr>
              <w:t>50,00</w:t>
            </w:r>
          </w:p>
        </w:tc>
        <w:tc>
          <w:tcPr>
            <w:tcW w:w="1156" w:type="dxa"/>
            <w:gridSpan w:val="2"/>
            <w:tcBorders>
              <w:top w:val="nil"/>
              <w:left w:val="nil"/>
              <w:bottom w:val="single" w:sz="4" w:space="0" w:color="auto"/>
              <w:right w:val="single" w:sz="4" w:space="0" w:color="auto"/>
            </w:tcBorders>
            <w:shd w:val="clear" w:color="auto" w:fill="auto"/>
            <w:hideMark/>
          </w:tcPr>
          <w:p w:rsidR="00492598" w:rsidRPr="001C28DF" w:rsidRDefault="00492598" w:rsidP="00082D4A">
            <w:pPr>
              <w:spacing w:after="0" w:line="240" w:lineRule="atLeast"/>
              <w:jc w:val="right"/>
              <w:rPr>
                <w:rFonts w:ascii="Times New Roman" w:hAnsi="Times New Roman" w:cs="Times New Roman"/>
                <w:sz w:val="20"/>
                <w:szCs w:val="20"/>
              </w:rPr>
            </w:pPr>
            <w:r w:rsidRPr="001C28DF">
              <w:rPr>
                <w:rFonts w:ascii="Times New Roman" w:hAnsi="Times New Roman" w:cs="Times New Roman"/>
                <w:sz w:val="20"/>
                <w:szCs w:val="20"/>
              </w:rPr>
              <w:t>50,00</w:t>
            </w:r>
          </w:p>
        </w:tc>
        <w:tc>
          <w:tcPr>
            <w:tcW w:w="1169" w:type="dxa"/>
            <w:gridSpan w:val="2"/>
            <w:tcBorders>
              <w:top w:val="nil"/>
              <w:left w:val="nil"/>
              <w:bottom w:val="single" w:sz="4" w:space="0" w:color="auto"/>
              <w:right w:val="single" w:sz="4" w:space="0" w:color="auto"/>
            </w:tcBorders>
            <w:shd w:val="clear" w:color="auto" w:fill="auto"/>
            <w:hideMark/>
          </w:tcPr>
          <w:p w:rsidR="00492598" w:rsidRPr="001C28DF" w:rsidRDefault="00492598" w:rsidP="00082D4A">
            <w:pPr>
              <w:spacing w:after="0" w:line="240" w:lineRule="atLeast"/>
              <w:jc w:val="right"/>
              <w:rPr>
                <w:rFonts w:ascii="Times New Roman" w:hAnsi="Times New Roman" w:cs="Times New Roman"/>
                <w:sz w:val="20"/>
                <w:szCs w:val="20"/>
              </w:rPr>
            </w:pPr>
            <w:r w:rsidRPr="001C28DF">
              <w:rPr>
                <w:rFonts w:ascii="Times New Roman" w:hAnsi="Times New Roman" w:cs="Times New Roman"/>
                <w:sz w:val="20"/>
                <w:szCs w:val="20"/>
              </w:rPr>
              <w:t>50,00</w:t>
            </w:r>
          </w:p>
        </w:tc>
        <w:tc>
          <w:tcPr>
            <w:tcW w:w="1134" w:type="dxa"/>
            <w:tcBorders>
              <w:top w:val="single" w:sz="4" w:space="0" w:color="auto"/>
              <w:left w:val="nil"/>
              <w:bottom w:val="single" w:sz="4" w:space="0" w:color="auto"/>
              <w:right w:val="single" w:sz="4" w:space="0" w:color="auto"/>
            </w:tcBorders>
            <w:shd w:val="clear" w:color="auto" w:fill="auto"/>
            <w:hideMark/>
          </w:tcPr>
          <w:p w:rsidR="00492598" w:rsidRPr="001C28DF" w:rsidRDefault="00492598" w:rsidP="00082D4A">
            <w:pPr>
              <w:spacing w:after="0" w:line="240" w:lineRule="atLeast"/>
              <w:jc w:val="right"/>
              <w:rPr>
                <w:rFonts w:ascii="Times New Roman" w:hAnsi="Times New Roman" w:cs="Times New Roman"/>
                <w:sz w:val="20"/>
                <w:szCs w:val="20"/>
              </w:rPr>
            </w:pPr>
            <w:r w:rsidRPr="001C28DF">
              <w:rPr>
                <w:rFonts w:ascii="Times New Roman" w:hAnsi="Times New Roman" w:cs="Times New Roman"/>
                <w:sz w:val="20"/>
                <w:szCs w:val="20"/>
              </w:rPr>
              <w:t>150,00</w:t>
            </w:r>
          </w:p>
        </w:tc>
        <w:tc>
          <w:tcPr>
            <w:tcW w:w="3402" w:type="dxa"/>
            <w:tcBorders>
              <w:top w:val="single" w:sz="4" w:space="0" w:color="auto"/>
              <w:left w:val="nil"/>
              <w:bottom w:val="single" w:sz="4" w:space="0" w:color="auto"/>
              <w:right w:val="single" w:sz="4" w:space="0" w:color="auto"/>
            </w:tcBorders>
            <w:shd w:val="clear" w:color="auto" w:fill="auto"/>
            <w:hideMark/>
          </w:tcPr>
          <w:p w:rsidR="00492598" w:rsidRPr="001C28DF" w:rsidRDefault="00492598" w:rsidP="00A5648F">
            <w:pPr>
              <w:spacing w:after="0" w:line="240" w:lineRule="auto"/>
              <w:rPr>
                <w:rFonts w:ascii="Times New Roman" w:eastAsia="Times New Roman" w:hAnsi="Times New Roman" w:cs="Times New Roman"/>
                <w:sz w:val="16"/>
                <w:szCs w:val="16"/>
              </w:rPr>
            </w:pPr>
            <w:r w:rsidRPr="001C28DF">
              <w:rPr>
                <w:rFonts w:ascii="Times New Roman" w:eastAsia="Times New Roman" w:hAnsi="Times New Roman" w:cs="Times New Roman"/>
                <w:sz w:val="16"/>
                <w:szCs w:val="16"/>
              </w:rPr>
              <w:t>в состав перспективной группы составит 35 чел</w:t>
            </w:r>
          </w:p>
        </w:tc>
      </w:tr>
      <w:tr w:rsidR="001C28DF" w:rsidRPr="001C28DF" w:rsidTr="00E3057B">
        <w:tblPrEx>
          <w:tblLook w:val="04A0" w:firstRow="1" w:lastRow="0" w:firstColumn="1" w:lastColumn="0" w:noHBand="0" w:noVBand="1"/>
        </w:tblPrEx>
        <w:trPr>
          <w:trHeight w:val="249"/>
        </w:trPr>
        <w:tc>
          <w:tcPr>
            <w:tcW w:w="3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1C28DF" w:rsidRPr="001C28DF" w:rsidRDefault="001C28DF">
            <w:pPr>
              <w:rPr>
                <w:rFonts w:ascii="Times New Roman" w:hAnsi="Times New Roman" w:cs="Times New Roman"/>
                <w:sz w:val="18"/>
                <w:szCs w:val="18"/>
              </w:rPr>
            </w:pPr>
            <w:r w:rsidRPr="001C28DF">
              <w:rPr>
                <w:rFonts w:ascii="Times New Roman" w:hAnsi="Times New Roman" w:cs="Times New Roman"/>
                <w:sz w:val="18"/>
                <w:szCs w:val="18"/>
              </w:rPr>
              <w:t>Итого по задаче 1</w:t>
            </w:r>
          </w:p>
        </w:tc>
        <w:tc>
          <w:tcPr>
            <w:tcW w:w="939" w:type="dxa"/>
            <w:gridSpan w:val="2"/>
            <w:tcBorders>
              <w:top w:val="single" w:sz="4" w:space="0" w:color="auto"/>
              <w:left w:val="nil"/>
              <w:bottom w:val="single" w:sz="4" w:space="0" w:color="auto"/>
              <w:right w:val="single" w:sz="4" w:space="0" w:color="auto"/>
            </w:tcBorders>
            <w:shd w:val="clear" w:color="auto" w:fill="auto"/>
            <w:hideMark/>
          </w:tcPr>
          <w:p w:rsidR="001C28DF" w:rsidRPr="001C28DF" w:rsidRDefault="001C28DF">
            <w:pPr>
              <w:rPr>
                <w:rFonts w:ascii="Times New Roman" w:hAnsi="Times New Roman" w:cs="Times New Roman"/>
                <w:sz w:val="18"/>
                <w:szCs w:val="18"/>
              </w:rPr>
            </w:pPr>
            <w:r w:rsidRPr="001C28DF">
              <w:rPr>
                <w:rFonts w:ascii="Times New Roman" w:hAnsi="Times New Roman" w:cs="Times New Roman"/>
                <w:sz w:val="18"/>
                <w:szCs w:val="18"/>
              </w:rPr>
              <w:t> </w:t>
            </w:r>
          </w:p>
        </w:tc>
        <w:tc>
          <w:tcPr>
            <w:tcW w:w="704" w:type="dxa"/>
            <w:tcBorders>
              <w:top w:val="nil"/>
              <w:left w:val="nil"/>
              <w:bottom w:val="single" w:sz="4" w:space="0" w:color="auto"/>
              <w:right w:val="single" w:sz="4" w:space="0" w:color="auto"/>
            </w:tcBorders>
            <w:shd w:val="clear" w:color="auto" w:fill="auto"/>
            <w:hideMark/>
          </w:tcPr>
          <w:p w:rsidR="001C28DF" w:rsidRPr="001C28DF" w:rsidRDefault="001C28DF">
            <w:pPr>
              <w:rPr>
                <w:rFonts w:ascii="Times New Roman" w:hAnsi="Times New Roman" w:cs="Times New Roman"/>
                <w:sz w:val="18"/>
                <w:szCs w:val="18"/>
              </w:rPr>
            </w:pPr>
            <w:r w:rsidRPr="001C28DF">
              <w:rPr>
                <w:rFonts w:ascii="Times New Roman" w:hAnsi="Times New Roman" w:cs="Times New Roman"/>
                <w:sz w:val="18"/>
                <w:szCs w:val="18"/>
              </w:rPr>
              <w:t> </w:t>
            </w:r>
          </w:p>
        </w:tc>
        <w:tc>
          <w:tcPr>
            <w:tcW w:w="662" w:type="dxa"/>
            <w:tcBorders>
              <w:top w:val="nil"/>
              <w:left w:val="nil"/>
              <w:bottom w:val="single" w:sz="4" w:space="0" w:color="auto"/>
              <w:right w:val="single" w:sz="4" w:space="0" w:color="auto"/>
            </w:tcBorders>
            <w:shd w:val="clear" w:color="auto" w:fill="auto"/>
            <w:hideMark/>
          </w:tcPr>
          <w:p w:rsidR="001C28DF" w:rsidRPr="001C28DF" w:rsidRDefault="001C28DF">
            <w:pPr>
              <w:rPr>
                <w:rFonts w:ascii="Times New Roman" w:hAnsi="Times New Roman" w:cs="Times New Roman"/>
                <w:sz w:val="18"/>
                <w:szCs w:val="18"/>
              </w:rPr>
            </w:pPr>
            <w:r w:rsidRPr="001C28DF">
              <w:rPr>
                <w:rFonts w:ascii="Times New Roman" w:hAnsi="Times New Roman" w:cs="Times New Roman"/>
                <w:sz w:val="18"/>
                <w:szCs w:val="18"/>
              </w:rPr>
              <w:t> </w:t>
            </w:r>
          </w:p>
        </w:tc>
        <w:tc>
          <w:tcPr>
            <w:tcW w:w="1235" w:type="dxa"/>
            <w:tcBorders>
              <w:top w:val="nil"/>
              <w:left w:val="nil"/>
              <w:bottom w:val="single" w:sz="4" w:space="0" w:color="auto"/>
              <w:right w:val="single" w:sz="4" w:space="0" w:color="auto"/>
            </w:tcBorders>
            <w:shd w:val="clear" w:color="auto" w:fill="auto"/>
            <w:hideMark/>
          </w:tcPr>
          <w:p w:rsidR="001C28DF" w:rsidRPr="001C28DF" w:rsidRDefault="001C28DF">
            <w:pPr>
              <w:rPr>
                <w:rFonts w:ascii="Times New Roman" w:hAnsi="Times New Roman" w:cs="Times New Roman"/>
                <w:sz w:val="18"/>
                <w:szCs w:val="18"/>
              </w:rPr>
            </w:pPr>
            <w:r w:rsidRPr="001C28DF">
              <w:rPr>
                <w:rFonts w:ascii="Times New Roman" w:hAnsi="Times New Roman" w:cs="Times New Roman"/>
                <w:sz w:val="18"/>
                <w:szCs w:val="18"/>
              </w:rPr>
              <w:t> </w:t>
            </w:r>
          </w:p>
        </w:tc>
        <w:tc>
          <w:tcPr>
            <w:tcW w:w="525" w:type="dxa"/>
            <w:tcBorders>
              <w:top w:val="nil"/>
              <w:left w:val="nil"/>
              <w:bottom w:val="single" w:sz="4" w:space="0" w:color="auto"/>
              <w:right w:val="single" w:sz="4" w:space="0" w:color="auto"/>
            </w:tcBorders>
            <w:shd w:val="clear" w:color="auto" w:fill="auto"/>
            <w:hideMark/>
          </w:tcPr>
          <w:p w:rsidR="001C28DF" w:rsidRPr="001C28DF" w:rsidRDefault="001C28DF">
            <w:pPr>
              <w:rPr>
                <w:rFonts w:ascii="Times New Roman" w:hAnsi="Times New Roman" w:cs="Times New Roman"/>
                <w:sz w:val="18"/>
                <w:szCs w:val="18"/>
              </w:rPr>
            </w:pPr>
            <w:r w:rsidRPr="001C28DF">
              <w:rPr>
                <w:rFonts w:ascii="Times New Roman" w:hAnsi="Times New Roman" w:cs="Times New Roman"/>
                <w:sz w:val="18"/>
                <w:szCs w:val="18"/>
              </w:rPr>
              <w:t> </w:t>
            </w:r>
          </w:p>
        </w:tc>
        <w:tc>
          <w:tcPr>
            <w:tcW w:w="1121" w:type="dxa"/>
            <w:tcBorders>
              <w:top w:val="nil"/>
              <w:left w:val="nil"/>
              <w:bottom w:val="single" w:sz="4" w:space="0" w:color="auto"/>
              <w:right w:val="single" w:sz="4" w:space="0" w:color="auto"/>
            </w:tcBorders>
            <w:shd w:val="clear" w:color="auto" w:fill="auto"/>
            <w:hideMark/>
          </w:tcPr>
          <w:p w:rsidR="001C28DF" w:rsidRPr="00447FAB" w:rsidRDefault="00AA5C33">
            <w:r w:rsidRPr="00447FAB">
              <w:rPr>
                <w:rFonts w:ascii="Times New Roman" w:hAnsi="Times New Roman" w:cs="Times New Roman"/>
                <w:sz w:val="20"/>
                <w:szCs w:val="20"/>
              </w:rPr>
              <w:t>21 087,50</w:t>
            </w:r>
          </w:p>
        </w:tc>
        <w:tc>
          <w:tcPr>
            <w:tcW w:w="1156" w:type="dxa"/>
            <w:gridSpan w:val="2"/>
            <w:tcBorders>
              <w:top w:val="nil"/>
              <w:left w:val="nil"/>
              <w:bottom w:val="single" w:sz="4" w:space="0" w:color="auto"/>
              <w:right w:val="single" w:sz="4" w:space="0" w:color="auto"/>
            </w:tcBorders>
            <w:shd w:val="clear" w:color="auto" w:fill="auto"/>
            <w:hideMark/>
          </w:tcPr>
          <w:p w:rsidR="001C28DF" w:rsidRPr="00447FAB" w:rsidRDefault="00AA5C33">
            <w:r w:rsidRPr="00447FAB">
              <w:rPr>
                <w:rFonts w:ascii="Times New Roman" w:hAnsi="Times New Roman" w:cs="Times New Roman"/>
                <w:sz w:val="20"/>
                <w:szCs w:val="20"/>
              </w:rPr>
              <w:t>21 087,50</w:t>
            </w:r>
          </w:p>
        </w:tc>
        <w:tc>
          <w:tcPr>
            <w:tcW w:w="1169" w:type="dxa"/>
            <w:gridSpan w:val="2"/>
            <w:tcBorders>
              <w:top w:val="nil"/>
              <w:left w:val="nil"/>
              <w:bottom w:val="single" w:sz="4" w:space="0" w:color="auto"/>
              <w:right w:val="single" w:sz="4" w:space="0" w:color="auto"/>
            </w:tcBorders>
            <w:shd w:val="clear" w:color="auto" w:fill="auto"/>
            <w:hideMark/>
          </w:tcPr>
          <w:p w:rsidR="001C28DF" w:rsidRPr="00447FAB" w:rsidRDefault="00AA5C33">
            <w:r w:rsidRPr="00447FAB">
              <w:rPr>
                <w:rFonts w:ascii="Times New Roman" w:hAnsi="Times New Roman" w:cs="Times New Roman"/>
                <w:sz w:val="20"/>
                <w:szCs w:val="20"/>
              </w:rPr>
              <w:t>21 087,50</w:t>
            </w:r>
          </w:p>
        </w:tc>
        <w:tc>
          <w:tcPr>
            <w:tcW w:w="1134" w:type="dxa"/>
            <w:tcBorders>
              <w:top w:val="nil"/>
              <w:left w:val="nil"/>
              <w:bottom w:val="single" w:sz="4" w:space="0" w:color="auto"/>
              <w:right w:val="single" w:sz="4" w:space="0" w:color="auto"/>
            </w:tcBorders>
            <w:shd w:val="clear" w:color="auto" w:fill="auto"/>
            <w:hideMark/>
          </w:tcPr>
          <w:p w:rsidR="001C28DF" w:rsidRPr="00447FAB" w:rsidRDefault="00AA5C33" w:rsidP="00082D4A">
            <w:pPr>
              <w:spacing w:after="0" w:line="240" w:lineRule="atLeast"/>
              <w:jc w:val="center"/>
              <w:rPr>
                <w:rFonts w:ascii="Times New Roman" w:hAnsi="Times New Roman" w:cs="Times New Roman"/>
                <w:sz w:val="20"/>
                <w:szCs w:val="20"/>
              </w:rPr>
            </w:pPr>
            <w:r w:rsidRPr="00447FAB">
              <w:rPr>
                <w:rFonts w:ascii="Times New Roman" w:hAnsi="Times New Roman" w:cs="Times New Roman"/>
                <w:sz w:val="20"/>
                <w:szCs w:val="20"/>
              </w:rPr>
              <w:t>63 262,50</w:t>
            </w:r>
          </w:p>
        </w:tc>
        <w:tc>
          <w:tcPr>
            <w:tcW w:w="3402" w:type="dxa"/>
            <w:tcBorders>
              <w:top w:val="single" w:sz="4" w:space="0" w:color="auto"/>
              <w:left w:val="nil"/>
              <w:bottom w:val="single" w:sz="4" w:space="0" w:color="auto"/>
              <w:right w:val="single" w:sz="4" w:space="0" w:color="auto"/>
            </w:tcBorders>
            <w:shd w:val="clear" w:color="auto" w:fill="auto"/>
            <w:hideMark/>
          </w:tcPr>
          <w:p w:rsidR="001C28DF" w:rsidRPr="001C28DF" w:rsidRDefault="001C28DF">
            <w:pPr>
              <w:jc w:val="right"/>
              <w:rPr>
                <w:rFonts w:ascii="Times New Roman" w:hAnsi="Times New Roman" w:cs="Times New Roman"/>
                <w:sz w:val="18"/>
                <w:szCs w:val="18"/>
              </w:rPr>
            </w:pPr>
            <w:r w:rsidRPr="001C28DF">
              <w:rPr>
                <w:rFonts w:ascii="Times New Roman" w:hAnsi="Times New Roman" w:cs="Times New Roman"/>
                <w:sz w:val="18"/>
                <w:szCs w:val="18"/>
              </w:rPr>
              <w:t> </w:t>
            </w:r>
          </w:p>
        </w:tc>
      </w:tr>
      <w:tr w:rsidR="00074AEA" w:rsidRPr="001C28DF" w:rsidTr="00074AEA">
        <w:tblPrEx>
          <w:tblLook w:val="04A0" w:firstRow="1" w:lastRow="0" w:firstColumn="1" w:lastColumn="0" w:noHBand="0" w:noVBand="1"/>
        </w:tblPrEx>
        <w:trPr>
          <w:trHeight w:val="197"/>
        </w:trPr>
        <w:tc>
          <w:tcPr>
            <w:tcW w:w="15843" w:type="dxa"/>
            <w:gridSpan w:val="17"/>
            <w:tcBorders>
              <w:top w:val="single" w:sz="4" w:space="0" w:color="auto"/>
              <w:left w:val="single" w:sz="4" w:space="0" w:color="auto"/>
              <w:bottom w:val="single" w:sz="4" w:space="0" w:color="auto"/>
              <w:right w:val="single" w:sz="4" w:space="0" w:color="auto"/>
            </w:tcBorders>
            <w:shd w:val="clear" w:color="auto" w:fill="auto"/>
            <w:hideMark/>
          </w:tcPr>
          <w:p w:rsidR="00074AEA" w:rsidRPr="001C28DF" w:rsidRDefault="00074AEA" w:rsidP="007B78DB">
            <w:pPr>
              <w:rPr>
                <w:rFonts w:ascii="Times New Roman" w:hAnsi="Times New Roman" w:cs="Times New Roman"/>
                <w:sz w:val="18"/>
                <w:szCs w:val="18"/>
              </w:rPr>
            </w:pPr>
            <w:r w:rsidRPr="00515567">
              <w:rPr>
                <w:rFonts w:ascii="Times New Roman" w:eastAsia="Times New Roman" w:hAnsi="Times New Roman" w:cs="Times New Roman"/>
                <w:sz w:val="20"/>
                <w:szCs w:val="20"/>
              </w:rPr>
              <w:t xml:space="preserve">Задача </w:t>
            </w:r>
            <w:r w:rsidR="007B78DB">
              <w:rPr>
                <w:rFonts w:ascii="Times New Roman" w:eastAsia="Times New Roman" w:hAnsi="Times New Roman" w:cs="Times New Roman"/>
                <w:sz w:val="20"/>
                <w:szCs w:val="20"/>
              </w:rPr>
              <w:t>2</w:t>
            </w:r>
            <w:r w:rsidRPr="005155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Реализация творческих инициатив населения, творческих союзов и организаций культуры </w:t>
            </w:r>
            <w:r w:rsidRPr="00515567">
              <w:rPr>
                <w:rFonts w:ascii="Times New Roman" w:eastAsia="Times New Roman" w:hAnsi="Times New Roman" w:cs="Times New Roman"/>
                <w:sz w:val="20"/>
                <w:szCs w:val="20"/>
              </w:rPr>
              <w:t>.</w:t>
            </w:r>
          </w:p>
        </w:tc>
      </w:tr>
      <w:tr w:rsidR="00074AEA" w:rsidRPr="001C28DF" w:rsidTr="007B78DB">
        <w:tblPrEx>
          <w:tblLook w:val="04A0" w:firstRow="1" w:lastRow="0" w:firstColumn="1" w:lastColumn="0" w:noHBand="0" w:noVBand="1"/>
        </w:tblPrEx>
        <w:trPr>
          <w:trHeight w:val="249"/>
        </w:trPr>
        <w:tc>
          <w:tcPr>
            <w:tcW w:w="3510" w:type="dxa"/>
            <w:gridSpan w:val="3"/>
            <w:tcBorders>
              <w:top w:val="single" w:sz="4" w:space="0" w:color="auto"/>
              <w:left w:val="single" w:sz="4" w:space="0" w:color="auto"/>
              <w:bottom w:val="single" w:sz="4" w:space="0" w:color="auto"/>
              <w:right w:val="single" w:sz="4" w:space="0" w:color="auto"/>
            </w:tcBorders>
            <w:shd w:val="clear" w:color="auto" w:fill="auto"/>
            <w:hideMark/>
          </w:tcPr>
          <w:p w:rsidR="00074AEA" w:rsidRPr="00515567" w:rsidRDefault="00074AEA" w:rsidP="0074616E">
            <w:pPr>
              <w:spacing w:after="0" w:line="240" w:lineRule="auto"/>
              <w:rPr>
                <w:rFonts w:ascii="Times New Roman" w:eastAsia="Times New Roman" w:hAnsi="Times New Roman" w:cs="Times New Roman"/>
                <w:sz w:val="20"/>
                <w:szCs w:val="20"/>
              </w:rPr>
            </w:pPr>
            <w:r>
              <w:rPr>
                <w:rStyle w:val="29pt"/>
                <w:color w:val="000000"/>
              </w:rPr>
              <w:t xml:space="preserve">Проведение тематических вечеров </w:t>
            </w:r>
          </w:p>
        </w:tc>
        <w:tc>
          <w:tcPr>
            <w:tcW w:w="1225" w:type="dxa"/>
            <w:gridSpan w:val="3"/>
            <w:tcBorders>
              <w:top w:val="single" w:sz="4" w:space="0" w:color="auto"/>
              <w:left w:val="nil"/>
              <w:bottom w:val="single" w:sz="4" w:space="0" w:color="auto"/>
              <w:right w:val="single" w:sz="4" w:space="0" w:color="auto"/>
            </w:tcBorders>
            <w:shd w:val="clear" w:color="auto" w:fill="auto"/>
            <w:hideMark/>
          </w:tcPr>
          <w:p w:rsidR="00074AEA" w:rsidRPr="00515567" w:rsidRDefault="00074AEA" w:rsidP="007B78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704" w:type="dxa"/>
            <w:tcBorders>
              <w:top w:val="nil"/>
              <w:left w:val="nil"/>
              <w:bottom w:val="single" w:sz="4" w:space="0" w:color="auto"/>
              <w:right w:val="single" w:sz="4" w:space="0" w:color="auto"/>
            </w:tcBorders>
            <w:shd w:val="clear" w:color="auto" w:fill="auto"/>
            <w:hideMark/>
          </w:tcPr>
          <w:p w:rsidR="00074AEA" w:rsidRPr="00515567" w:rsidRDefault="00074AEA" w:rsidP="007B78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662" w:type="dxa"/>
            <w:tcBorders>
              <w:top w:val="nil"/>
              <w:left w:val="nil"/>
              <w:bottom w:val="single" w:sz="4" w:space="0" w:color="auto"/>
              <w:right w:val="single" w:sz="4" w:space="0" w:color="auto"/>
            </w:tcBorders>
            <w:shd w:val="clear" w:color="auto" w:fill="auto"/>
            <w:hideMark/>
          </w:tcPr>
          <w:p w:rsidR="00074AEA" w:rsidRPr="00515567" w:rsidRDefault="00074AEA" w:rsidP="007B78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235" w:type="dxa"/>
            <w:tcBorders>
              <w:top w:val="nil"/>
              <w:left w:val="nil"/>
              <w:bottom w:val="single" w:sz="4" w:space="0" w:color="auto"/>
              <w:right w:val="single" w:sz="4" w:space="0" w:color="auto"/>
            </w:tcBorders>
            <w:shd w:val="clear" w:color="auto" w:fill="auto"/>
            <w:hideMark/>
          </w:tcPr>
          <w:p w:rsidR="00074AEA" w:rsidRPr="00515567" w:rsidRDefault="00074AEA" w:rsidP="007B78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525" w:type="dxa"/>
            <w:tcBorders>
              <w:top w:val="nil"/>
              <w:left w:val="nil"/>
              <w:bottom w:val="single" w:sz="4" w:space="0" w:color="auto"/>
              <w:right w:val="single" w:sz="4" w:space="0" w:color="auto"/>
            </w:tcBorders>
            <w:shd w:val="clear" w:color="auto" w:fill="auto"/>
            <w:hideMark/>
          </w:tcPr>
          <w:p w:rsidR="00074AEA" w:rsidRPr="00515567" w:rsidRDefault="00074AEA" w:rsidP="007B78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4580" w:type="dxa"/>
            <w:gridSpan w:val="6"/>
            <w:tcBorders>
              <w:top w:val="nil"/>
              <w:left w:val="nil"/>
              <w:bottom w:val="single" w:sz="4" w:space="0" w:color="auto"/>
              <w:right w:val="single" w:sz="4" w:space="0" w:color="auto"/>
            </w:tcBorders>
            <w:shd w:val="clear" w:color="auto" w:fill="auto"/>
            <w:hideMark/>
          </w:tcPr>
          <w:p w:rsidR="00074AEA" w:rsidRPr="001C28DF" w:rsidRDefault="00074AEA" w:rsidP="00082D4A">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без финансирования</w:t>
            </w:r>
          </w:p>
        </w:tc>
        <w:tc>
          <w:tcPr>
            <w:tcW w:w="3402" w:type="dxa"/>
            <w:tcBorders>
              <w:top w:val="single" w:sz="4" w:space="0" w:color="auto"/>
              <w:left w:val="nil"/>
              <w:bottom w:val="single" w:sz="4" w:space="0" w:color="auto"/>
              <w:right w:val="single" w:sz="4" w:space="0" w:color="auto"/>
            </w:tcBorders>
            <w:shd w:val="clear" w:color="auto" w:fill="auto"/>
            <w:hideMark/>
          </w:tcPr>
          <w:p w:rsidR="00074AEA" w:rsidRPr="001C28DF" w:rsidRDefault="00074AEA" w:rsidP="00074AEA">
            <w:pPr>
              <w:rPr>
                <w:rFonts w:ascii="Times New Roman" w:hAnsi="Times New Roman" w:cs="Times New Roman"/>
                <w:sz w:val="18"/>
                <w:szCs w:val="18"/>
              </w:rPr>
            </w:pPr>
            <w:r>
              <w:rPr>
                <w:rFonts w:ascii="Times New Roman" w:eastAsia="Times New Roman" w:hAnsi="Times New Roman" w:cs="Times New Roman"/>
                <w:sz w:val="20"/>
                <w:szCs w:val="20"/>
              </w:rPr>
              <w:t>Проведение не менее 1 тематического вечера в неделю</w:t>
            </w:r>
          </w:p>
        </w:tc>
      </w:tr>
      <w:tr w:rsidR="00074AEA" w:rsidRPr="001C28DF" w:rsidTr="007B78DB">
        <w:tblPrEx>
          <w:tblLook w:val="04A0" w:firstRow="1" w:lastRow="0" w:firstColumn="1" w:lastColumn="0" w:noHBand="0" w:noVBand="1"/>
        </w:tblPrEx>
        <w:trPr>
          <w:trHeight w:val="249"/>
        </w:trPr>
        <w:tc>
          <w:tcPr>
            <w:tcW w:w="15843" w:type="dxa"/>
            <w:gridSpan w:val="17"/>
            <w:tcBorders>
              <w:top w:val="single" w:sz="4" w:space="0" w:color="auto"/>
              <w:left w:val="single" w:sz="4" w:space="0" w:color="auto"/>
              <w:bottom w:val="single" w:sz="4" w:space="0" w:color="auto"/>
              <w:right w:val="single" w:sz="4" w:space="0" w:color="auto"/>
            </w:tcBorders>
            <w:shd w:val="clear" w:color="auto" w:fill="auto"/>
            <w:hideMark/>
          </w:tcPr>
          <w:p w:rsidR="00074AEA" w:rsidRPr="001C28DF" w:rsidRDefault="00074AEA" w:rsidP="007B78DB">
            <w:pPr>
              <w:rPr>
                <w:rFonts w:ascii="Times New Roman" w:hAnsi="Times New Roman" w:cs="Times New Roman"/>
                <w:sz w:val="18"/>
                <w:szCs w:val="18"/>
              </w:rPr>
            </w:pPr>
            <w:r>
              <w:rPr>
                <w:rFonts w:ascii="Times New Roman" w:eastAsia="Times New Roman" w:hAnsi="Times New Roman" w:cs="Times New Roman"/>
                <w:sz w:val="20"/>
                <w:szCs w:val="20"/>
              </w:rPr>
              <w:t xml:space="preserve">Задача </w:t>
            </w:r>
            <w:r w:rsidR="007B78DB">
              <w:rPr>
                <w:rFonts w:ascii="Times New Roman" w:eastAsia="Times New Roman" w:hAnsi="Times New Roman" w:cs="Times New Roman"/>
                <w:sz w:val="20"/>
                <w:szCs w:val="20"/>
              </w:rPr>
              <w:t>3</w:t>
            </w:r>
            <w:r>
              <w:rPr>
                <w:rFonts w:ascii="Times New Roman" w:eastAsia="Times New Roman" w:hAnsi="Times New Roman" w:cs="Times New Roman"/>
                <w:sz w:val="20"/>
                <w:szCs w:val="20"/>
              </w:rPr>
              <w:t>. Создание безопасных комфортных условий функционирования муниципальных учреждений культуры</w:t>
            </w:r>
          </w:p>
        </w:tc>
      </w:tr>
      <w:tr w:rsidR="00074AEA" w:rsidRPr="001C28DF" w:rsidTr="007B78DB">
        <w:tblPrEx>
          <w:tblLook w:val="04A0" w:firstRow="1" w:lastRow="0" w:firstColumn="1" w:lastColumn="0" w:noHBand="0" w:noVBand="1"/>
        </w:tblPrEx>
        <w:trPr>
          <w:trHeight w:val="249"/>
        </w:trPr>
        <w:tc>
          <w:tcPr>
            <w:tcW w:w="3510" w:type="dxa"/>
            <w:gridSpan w:val="3"/>
            <w:tcBorders>
              <w:top w:val="single" w:sz="4" w:space="0" w:color="auto"/>
              <w:left w:val="single" w:sz="4" w:space="0" w:color="auto"/>
              <w:bottom w:val="single" w:sz="4" w:space="0" w:color="auto"/>
              <w:right w:val="single" w:sz="4" w:space="0" w:color="auto"/>
            </w:tcBorders>
            <w:shd w:val="clear" w:color="auto" w:fill="auto"/>
            <w:hideMark/>
          </w:tcPr>
          <w:p w:rsidR="00074AEA" w:rsidRPr="00515567" w:rsidRDefault="00074AEA" w:rsidP="007B78D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Соблюдение ПО и ТБ, ГО ЧС</w:t>
            </w:r>
          </w:p>
        </w:tc>
        <w:tc>
          <w:tcPr>
            <w:tcW w:w="1225" w:type="dxa"/>
            <w:gridSpan w:val="3"/>
            <w:tcBorders>
              <w:top w:val="single" w:sz="4" w:space="0" w:color="auto"/>
              <w:left w:val="nil"/>
              <w:bottom w:val="single" w:sz="4" w:space="0" w:color="auto"/>
              <w:right w:val="single" w:sz="4" w:space="0" w:color="auto"/>
            </w:tcBorders>
            <w:shd w:val="clear" w:color="auto" w:fill="auto"/>
            <w:hideMark/>
          </w:tcPr>
          <w:p w:rsidR="00074AEA" w:rsidRPr="00515567" w:rsidRDefault="00074AEA" w:rsidP="007B78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704" w:type="dxa"/>
            <w:tcBorders>
              <w:top w:val="nil"/>
              <w:left w:val="nil"/>
              <w:bottom w:val="single" w:sz="4" w:space="0" w:color="auto"/>
              <w:right w:val="single" w:sz="4" w:space="0" w:color="auto"/>
            </w:tcBorders>
            <w:shd w:val="clear" w:color="auto" w:fill="auto"/>
            <w:hideMark/>
          </w:tcPr>
          <w:p w:rsidR="00074AEA" w:rsidRPr="00515567" w:rsidRDefault="00074AEA" w:rsidP="007B78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662" w:type="dxa"/>
            <w:tcBorders>
              <w:top w:val="nil"/>
              <w:left w:val="nil"/>
              <w:bottom w:val="single" w:sz="4" w:space="0" w:color="auto"/>
              <w:right w:val="single" w:sz="4" w:space="0" w:color="auto"/>
            </w:tcBorders>
            <w:shd w:val="clear" w:color="auto" w:fill="auto"/>
            <w:hideMark/>
          </w:tcPr>
          <w:p w:rsidR="00074AEA" w:rsidRPr="00515567" w:rsidRDefault="00074AEA" w:rsidP="007B78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235" w:type="dxa"/>
            <w:tcBorders>
              <w:top w:val="nil"/>
              <w:left w:val="nil"/>
              <w:bottom w:val="single" w:sz="4" w:space="0" w:color="auto"/>
              <w:right w:val="single" w:sz="4" w:space="0" w:color="auto"/>
            </w:tcBorders>
            <w:shd w:val="clear" w:color="auto" w:fill="auto"/>
            <w:hideMark/>
          </w:tcPr>
          <w:p w:rsidR="00074AEA" w:rsidRPr="00515567" w:rsidRDefault="00074AEA" w:rsidP="007B78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525" w:type="dxa"/>
            <w:tcBorders>
              <w:top w:val="nil"/>
              <w:left w:val="nil"/>
              <w:bottom w:val="single" w:sz="4" w:space="0" w:color="auto"/>
              <w:right w:val="single" w:sz="4" w:space="0" w:color="auto"/>
            </w:tcBorders>
            <w:shd w:val="clear" w:color="auto" w:fill="auto"/>
            <w:hideMark/>
          </w:tcPr>
          <w:p w:rsidR="00074AEA" w:rsidRPr="00515567" w:rsidRDefault="00074AEA" w:rsidP="007B78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4580" w:type="dxa"/>
            <w:gridSpan w:val="6"/>
            <w:tcBorders>
              <w:top w:val="nil"/>
              <w:left w:val="nil"/>
              <w:bottom w:val="single" w:sz="4" w:space="0" w:color="auto"/>
              <w:right w:val="single" w:sz="4" w:space="0" w:color="auto"/>
            </w:tcBorders>
            <w:shd w:val="clear" w:color="auto" w:fill="auto"/>
            <w:hideMark/>
          </w:tcPr>
          <w:p w:rsidR="00074AEA" w:rsidRPr="001C28DF" w:rsidRDefault="00074AEA" w:rsidP="00082D4A">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без финансирования</w:t>
            </w:r>
          </w:p>
        </w:tc>
        <w:tc>
          <w:tcPr>
            <w:tcW w:w="3402" w:type="dxa"/>
            <w:tcBorders>
              <w:top w:val="single" w:sz="4" w:space="0" w:color="auto"/>
              <w:left w:val="nil"/>
              <w:bottom w:val="single" w:sz="4" w:space="0" w:color="auto"/>
              <w:right w:val="single" w:sz="4" w:space="0" w:color="auto"/>
            </w:tcBorders>
            <w:shd w:val="clear" w:color="auto" w:fill="auto"/>
            <w:hideMark/>
          </w:tcPr>
          <w:p w:rsidR="00074AEA" w:rsidRPr="001C28DF" w:rsidRDefault="00074AEA" w:rsidP="00074AEA">
            <w:pPr>
              <w:rPr>
                <w:rFonts w:ascii="Times New Roman" w:hAnsi="Times New Roman" w:cs="Times New Roman"/>
                <w:sz w:val="18"/>
                <w:szCs w:val="18"/>
              </w:rPr>
            </w:pPr>
            <w:r>
              <w:rPr>
                <w:rFonts w:ascii="Times New Roman" w:eastAsia="Times New Roman" w:hAnsi="Times New Roman" w:cs="Times New Roman"/>
                <w:sz w:val="20"/>
                <w:szCs w:val="20"/>
              </w:rPr>
              <w:t>Проведение плановых инструктажей, учений</w:t>
            </w:r>
          </w:p>
        </w:tc>
      </w:tr>
      <w:tr w:rsidR="00AA5C33" w:rsidRPr="001C28DF" w:rsidTr="00074AEA">
        <w:tblPrEx>
          <w:tblLook w:val="04A0" w:firstRow="1" w:lastRow="0" w:firstColumn="1" w:lastColumn="0" w:noHBand="0" w:noVBand="1"/>
        </w:tblPrEx>
        <w:trPr>
          <w:trHeight w:val="240"/>
        </w:trPr>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A5C33" w:rsidRPr="001C28DF" w:rsidRDefault="00AA5C33">
            <w:pPr>
              <w:rPr>
                <w:rFonts w:ascii="Times New Roman" w:hAnsi="Times New Roman" w:cs="Times New Roman"/>
                <w:sz w:val="18"/>
                <w:szCs w:val="18"/>
              </w:rPr>
            </w:pPr>
            <w:r w:rsidRPr="001C28DF">
              <w:rPr>
                <w:rFonts w:ascii="Times New Roman" w:hAnsi="Times New Roman" w:cs="Times New Roman"/>
                <w:sz w:val="18"/>
                <w:szCs w:val="18"/>
              </w:rPr>
              <w:t>Итого по подпрограмме</w:t>
            </w:r>
          </w:p>
        </w:tc>
        <w:tc>
          <w:tcPr>
            <w:tcW w:w="1225" w:type="dxa"/>
            <w:gridSpan w:val="3"/>
            <w:tcBorders>
              <w:top w:val="single" w:sz="4" w:space="0" w:color="auto"/>
              <w:left w:val="nil"/>
              <w:bottom w:val="single" w:sz="4" w:space="0" w:color="auto"/>
              <w:right w:val="single" w:sz="4" w:space="0" w:color="auto"/>
            </w:tcBorders>
            <w:shd w:val="clear" w:color="auto" w:fill="auto"/>
            <w:vAlign w:val="bottom"/>
            <w:hideMark/>
          </w:tcPr>
          <w:p w:rsidR="00AA5C33" w:rsidRPr="001C28DF" w:rsidRDefault="00AA5C33">
            <w:pPr>
              <w:rPr>
                <w:rFonts w:ascii="Times New Roman" w:hAnsi="Times New Roman" w:cs="Times New Roman"/>
                <w:sz w:val="18"/>
                <w:szCs w:val="18"/>
              </w:rPr>
            </w:pPr>
            <w:r w:rsidRPr="001C28DF">
              <w:rPr>
                <w:rFonts w:ascii="Times New Roman" w:hAnsi="Times New Roman" w:cs="Times New Roman"/>
                <w:sz w:val="18"/>
                <w:szCs w:val="18"/>
              </w:rPr>
              <w:t> </w:t>
            </w:r>
          </w:p>
        </w:tc>
        <w:tc>
          <w:tcPr>
            <w:tcW w:w="704" w:type="dxa"/>
            <w:tcBorders>
              <w:top w:val="nil"/>
              <w:left w:val="nil"/>
              <w:bottom w:val="single" w:sz="4" w:space="0" w:color="auto"/>
              <w:right w:val="single" w:sz="4" w:space="0" w:color="auto"/>
            </w:tcBorders>
            <w:shd w:val="clear" w:color="auto" w:fill="auto"/>
            <w:vAlign w:val="bottom"/>
            <w:hideMark/>
          </w:tcPr>
          <w:p w:rsidR="00AA5C33" w:rsidRPr="001C28DF" w:rsidRDefault="00AA5C33">
            <w:pPr>
              <w:rPr>
                <w:rFonts w:ascii="Times New Roman" w:hAnsi="Times New Roman" w:cs="Times New Roman"/>
                <w:sz w:val="18"/>
                <w:szCs w:val="18"/>
              </w:rPr>
            </w:pPr>
            <w:r w:rsidRPr="001C28DF">
              <w:rPr>
                <w:rFonts w:ascii="Times New Roman" w:hAnsi="Times New Roman" w:cs="Times New Roman"/>
                <w:sz w:val="18"/>
                <w:szCs w:val="18"/>
              </w:rPr>
              <w:t> </w:t>
            </w:r>
          </w:p>
        </w:tc>
        <w:tc>
          <w:tcPr>
            <w:tcW w:w="662" w:type="dxa"/>
            <w:tcBorders>
              <w:top w:val="nil"/>
              <w:left w:val="nil"/>
              <w:bottom w:val="single" w:sz="4" w:space="0" w:color="auto"/>
              <w:right w:val="single" w:sz="4" w:space="0" w:color="auto"/>
            </w:tcBorders>
            <w:shd w:val="clear" w:color="auto" w:fill="auto"/>
            <w:vAlign w:val="bottom"/>
            <w:hideMark/>
          </w:tcPr>
          <w:p w:rsidR="00AA5C33" w:rsidRPr="001C28DF" w:rsidRDefault="00AA5C33">
            <w:pPr>
              <w:rPr>
                <w:rFonts w:ascii="Times New Roman" w:hAnsi="Times New Roman" w:cs="Times New Roman"/>
                <w:sz w:val="18"/>
                <w:szCs w:val="18"/>
              </w:rPr>
            </w:pPr>
            <w:r w:rsidRPr="001C28DF">
              <w:rPr>
                <w:rFonts w:ascii="Times New Roman" w:hAnsi="Times New Roman" w:cs="Times New Roman"/>
                <w:sz w:val="18"/>
                <w:szCs w:val="18"/>
              </w:rPr>
              <w:t> </w:t>
            </w:r>
          </w:p>
        </w:tc>
        <w:tc>
          <w:tcPr>
            <w:tcW w:w="1235" w:type="dxa"/>
            <w:tcBorders>
              <w:top w:val="nil"/>
              <w:left w:val="nil"/>
              <w:bottom w:val="single" w:sz="4" w:space="0" w:color="auto"/>
              <w:right w:val="single" w:sz="4" w:space="0" w:color="auto"/>
            </w:tcBorders>
            <w:shd w:val="clear" w:color="auto" w:fill="auto"/>
            <w:vAlign w:val="bottom"/>
            <w:hideMark/>
          </w:tcPr>
          <w:p w:rsidR="00AA5C33" w:rsidRPr="001C28DF" w:rsidRDefault="00AA5C33">
            <w:pPr>
              <w:rPr>
                <w:rFonts w:ascii="Times New Roman" w:hAnsi="Times New Roman" w:cs="Times New Roman"/>
                <w:sz w:val="18"/>
                <w:szCs w:val="18"/>
              </w:rPr>
            </w:pPr>
            <w:r w:rsidRPr="001C28DF">
              <w:rPr>
                <w:rFonts w:ascii="Times New Roman" w:hAnsi="Times New Roman" w:cs="Times New Roman"/>
                <w:sz w:val="18"/>
                <w:szCs w:val="18"/>
              </w:rPr>
              <w:t> </w:t>
            </w:r>
          </w:p>
        </w:tc>
        <w:tc>
          <w:tcPr>
            <w:tcW w:w="525" w:type="dxa"/>
            <w:tcBorders>
              <w:top w:val="nil"/>
              <w:left w:val="nil"/>
              <w:bottom w:val="single" w:sz="4" w:space="0" w:color="auto"/>
              <w:right w:val="single" w:sz="4" w:space="0" w:color="auto"/>
            </w:tcBorders>
            <w:shd w:val="clear" w:color="auto" w:fill="auto"/>
            <w:vAlign w:val="bottom"/>
            <w:hideMark/>
          </w:tcPr>
          <w:p w:rsidR="00AA5C33" w:rsidRPr="001C28DF" w:rsidRDefault="00AA5C33">
            <w:pPr>
              <w:rPr>
                <w:rFonts w:ascii="Times New Roman" w:hAnsi="Times New Roman" w:cs="Times New Roman"/>
                <w:sz w:val="18"/>
                <w:szCs w:val="18"/>
              </w:rPr>
            </w:pPr>
            <w:r w:rsidRPr="001C28DF">
              <w:rPr>
                <w:rFonts w:ascii="Times New Roman" w:hAnsi="Times New Roman" w:cs="Times New Roman"/>
                <w:sz w:val="18"/>
                <w:szCs w:val="18"/>
              </w:rPr>
              <w:t> </w:t>
            </w:r>
          </w:p>
        </w:tc>
        <w:tc>
          <w:tcPr>
            <w:tcW w:w="1121" w:type="dxa"/>
            <w:tcBorders>
              <w:top w:val="nil"/>
              <w:left w:val="nil"/>
              <w:bottom w:val="single" w:sz="4" w:space="0" w:color="auto"/>
              <w:right w:val="single" w:sz="4" w:space="0" w:color="auto"/>
            </w:tcBorders>
            <w:shd w:val="clear" w:color="auto" w:fill="auto"/>
            <w:hideMark/>
          </w:tcPr>
          <w:p w:rsidR="00AA5C33" w:rsidRPr="001C28DF" w:rsidRDefault="00AA5C33" w:rsidP="00AA5C33">
            <w:r>
              <w:rPr>
                <w:rFonts w:ascii="Times New Roman" w:hAnsi="Times New Roman" w:cs="Times New Roman"/>
                <w:sz w:val="20"/>
                <w:szCs w:val="20"/>
              </w:rPr>
              <w:t>21 087,50</w:t>
            </w:r>
          </w:p>
        </w:tc>
        <w:tc>
          <w:tcPr>
            <w:tcW w:w="1156" w:type="dxa"/>
            <w:gridSpan w:val="2"/>
            <w:tcBorders>
              <w:top w:val="nil"/>
              <w:left w:val="nil"/>
              <w:bottom w:val="single" w:sz="4" w:space="0" w:color="auto"/>
              <w:right w:val="single" w:sz="4" w:space="0" w:color="auto"/>
            </w:tcBorders>
            <w:shd w:val="clear" w:color="auto" w:fill="auto"/>
            <w:hideMark/>
          </w:tcPr>
          <w:p w:rsidR="00AA5C33" w:rsidRPr="001C28DF" w:rsidRDefault="00AA5C33" w:rsidP="00AA5C33">
            <w:r>
              <w:rPr>
                <w:rFonts w:ascii="Times New Roman" w:hAnsi="Times New Roman" w:cs="Times New Roman"/>
                <w:sz w:val="20"/>
                <w:szCs w:val="20"/>
              </w:rPr>
              <w:t>21 087,50</w:t>
            </w:r>
          </w:p>
        </w:tc>
        <w:tc>
          <w:tcPr>
            <w:tcW w:w="1149" w:type="dxa"/>
            <w:tcBorders>
              <w:top w:val="nil"/>
              <w:left w:val="nil"/>
              <w:bottom w:val="single" w:sz="4" w:space="0" w:color="auto"/>
              <w:right w:val="single" w:sz="4" w:space="0" w:color="auto"/>
            </w:tcBorders>
            <w:shd w:val="clear" w:color="auto" w:fill="auto"/>
            <w:hideMark/>
          </w:tcPr>
          <w:p w:rsidR="00AA5C33" w:rsidRPr="001C28DF" w:rsidRDefault="00AA5C33" w:rsidP="00AA5C33">
            <w:r>
              <w:rPr>
                <w:rFonts w:ascii="Times New Roman" w:hAnsi="Times New Roman" w:cs="Times New Roman"/>
                <w:sz w:val="20"/>
                <w:szCs w:val="20"/>
              </w:rPr>
              <w:t>21 087,50</w:t>
            </w:r>
          </w:p>
        </w:tc>
        <w:tc>
          <w:tcPr>
            <w:tcW w:w="1154" w:type="dxa"/>
            <w:gridSpan w:val="2"/>
            <w:tcBorders>
              <w:top w:val="nil"/>
              <w:left w:val="nil"/>
              <w:bottom w:val="single" w:sz="4" w:space="0" w:color="auto"/>
              <w:right w:val="single" w:sz="4" w:space="0" w:color="auto"/>
            </w:tcBorders>
            <w:shd w:val="clear" w:color="auto" w:fill="auto"/>
            <w:hideMark/>
          </w:tcPr>
          <w:p w:rsidR="00AA5C33" w:rsidRPr="001C28DF" w:rsidRDefault="00AA5C33" w:rsidP="00AA5C33">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63 262,50</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AA5C33" w:rsidRPr="001C28DF" w:rsidRDefault="00AA5C33">
            <w:pPr>
              <w:rPr>
                <w:rFonts w:ascii="Times New Roman" w:hAnsi="Times New Roman" w:cs="Times New Roman"/>
                <w:sz w:val="18"/>
                <w:szCs w:val="18"/>
              </w:rPr>
            </w:pPr>
            <w:r w:rsidRPr="001C28DF">
              <w:rPr>
                <w:rFonts w:ascii="Times New Roman" w:hAnsi="Times New Roman" w:cs="Times New Roman"/>
                <w:sz w:val="18"/>
                <w:szCs w:val="18"/>
              </w:rPr>
              <w:t> </w:t>
            </w:r>
          </w:p>
        </w:tc>
      </w:tr>
      <w:tr w:rsidR="00AA5C33" w:rsidRPr="001C28DF" w:rsidTr="00B4212F">
        <w:tblPrEx>
          <w:tblLook w:val="04A0" w:firstRow="1" w:lastRow="0" w:firstColumn="1" w:lastColumn="0" w:noHBand="0" w:noVBand="1"/>
        </w:tblPrEx>
        <w:trPr>
          <w:gridBefore w:val="1"/>
          <w:wBefore w:w="1762" w:type="dxa"/>
          <w:trHeight w:val="606"/>
        </w:trPr>
        <w:tc>
          <w:tcPr>
            <w:tcW w:w="2505" w:type="dxa"/>
            <w:gridSpan w:val="4"/>
            <w:hideMark/>
          </w:tcPr>
          <w:p w:rsidR="00AA5C33" w:rsidRPr="00E63929" w:rsidRDefault="00AA5C33" w:rsidP="00277DB8">
            <w:pPr>
              <w:pStyle w:val="ConsPlusNormal"/>
              <w:widowControl/>
              <w:spacing w:line="276" w:lineRule="auto"/>
              <w:ind w:firstLine="0"/>
              <w:jc w:val="both"/>
              <w:rPr>
                <w:rFonts w:ascii="Times New Roman" w:hAnsi="Times New Roman" w:cs="Times New Roman"/>
                <w:sz w:val="28"/>
                <w:szCs w:val="28"/>
                <w:lang w:eastAsia="en-US" w:bidi="en-US"/>
              </w:rPr>
            </w:pPr>
          </w:p>
          <w:p w:rsidR="00AA5C33" w:rsidRPr="00E63929" w:rsidRDefault="00AA5C33" w:rsidP="00277DB8">
            <w:pPr>
              <w:pStyle w:val="ConsPlusNormal"/>
              <w:widowControl/>
              <w:spacing w:line="276" w:lineRule="auto"/>
              <w:ind w:firstLine="0"/>
              <w:jc w:val="both"/>
              <w:rPr>
                <w:rFonts w:ascii="Times New Roman" w:hAnsi="Times New Roman" w:cs="Times New Roman"/>
                <w:sz w:val="28"/>
                <w:szCs w:val="28"/>
                <w:lang w:val="en-US" w:eastAsia="en-US" w:bidi="en-US"/>
              </w:rPr>
            </w:pPr>
            <w:r w:rsidRPr="00E63929">
              <w:rPr>
                <w:rFonts w:ascii="Times New Roman" w:hAnsi="Times New Roman" w:cs="Times New Roman"/>
                <w:sz w:val="28"/>
                <w:szCs w:val="28"/>
                <w:lang w:val="en-US" w:eastAsia="en-US" w:bidi="en-US"/>
              </w:rPr>
              <w:t>Руководитель</w:t>
            </w:r>
          </w:p>
        </w:tc>
        <w:tc>
          <w:tcPr>
            <w:tcW w:w="5314" w:type="dxa"/>
            <w:gridSpan w:val="7"/>
            <w:hideMark/>
          </w:tcPr>
          <w:p w:rsidR="00AA5C33" w:rsidRPr="00E63929" w:rsidRDefault="00AA5C33" w:rsidP="00670F10">
            <w:pPr>
              <w:pStyle w:val="ConsPlusNormal"/>
              <w:widowControl/>
              <w:spacing w:line="276" w:lineRule="auto"/>
              <w:ind w:firstLine="0"/>
              <w:rPr>
                <w:rFonts w:ascii="Times New Roman" w:hAnsi="Times New Roman" w:cs="Times New Roman"/>
                <w:sz w:val="28"/>
                <w:szCs w:val="28"/>
                <w:lang w:eastAsia="en-US" w:bidi="en-US"/>
              </w:rPr>
            </w:pPr>
            <w:r w:rsidRPr="00E63929">
              <w:rPr>
                <w:rFonts w:ascii="Times New Roman" w:hAnsi="Times New Roman" w:cs="Times New Roman"/>
                <w:sz w:val="28"/>
                <w:szCs w:val="28"/>
                <w:lang w:eastAsia="en-US" w:bidi="en-US"/>
              </w:rPr>
              <w:t xml:space="preserve">               </w:t>
            </w:r>
          </w:p>
          <w:p w:rsidR="00AA5C33" w:rsidRPr="00E63929" w:rsidRDefault="00AA5C33" w:rsidP="00670F10">
            <w:pPr>
              <w:pStyle w:val="ConsPlusNormal"/>
              <w:widowControl/>
              <w:spacing w:line="276" w:lineRule="auto"/>
              <w:ind w:firstLine="0"/>
              <w:rPr>
                <w:rFonts w:ascii="Times New Roman" w:hAnsi="Times New Roman" w:cs="Times New Roman"/>
                <w:sz w:val="28"/>
                <w:szCs w:val="28"/>
                <w:lang w:val="en-US" w:eastAsia="en-US" w:bidi="en-US"/>
              </w:rPr>
            </w:pPr>
            <w:r w:rsidRPr="00E63929">
              <w:rPr>
                <w:rFonts w:ascii="Times New Roman" w:hAnsi="Times New Roman" w:cs="Times New Roman"/>
                <w:sz w:val="28"/>
                <w:szCs w:val="28"/>
                <w:lang w:eastAsia="en-US" w:bidi="en-US"/>
              </w:rPr>
              <w:t xml:space="preserve">                     </w:t>
            </w:r>
            <w:r w:rsidRPr="00E63929">
              <w:rPr>
                <w:rFonts w:ascii="Times New Roman" w:hAnsi="Times New Roman" w:cs="Times New Roman"/>
                <w:sz w:val="28"/>
                <w:szCs w:val="28"/>
                <w:lang w:val="en-US" w:eastAsia="en-US" w:bidi="en-US"/>
              </w:rPr>
              <w:t>________________</w:t>
            </w:r>
          </w:p>
          <w:p w:rsidR="00AA5C33" w:rsidRPr="00E63929" w:rsidRDefault="00AA5C33" w:rsidP="00731763">
            <w:pPr>
              <w:pStyle w:val="ConsPlusNormal"/>
              <w:widowControl/>
              <w:spacing w:line="276" w:lineRule="auto"/>
              <w:ind w:firstLine="0"/>
              <w:jc w:val="center"/>
              <w:rPr>
                <w:rFonts w:ascii="Times New Roman" w:hAnsi="Times New Roman" w:cs="Times New Roman"/>
                <w:sz w:val="28"/>
                <w:szCs w:val="28"/>
                <w:lang w:eastAsia="en-US" w:bidi="en-US"/>
              </w:rPr>
            </w:pPr>
          </w:p>
        </w:tc>
        <w:tc>
          <w:tcPr>
            <w:tcW w:w="6262" w:type="dxa"/>
            <w:gridSpan w:val="5"/>
            <w:hideMark/>
          </w:tcPr>
          <w:p w:rsidR="00AA5C33" w:rsidRPr="00E63929" w:rsidRDefault="00AA5C33" w:rsidP="00670F10">
            <w:pPr>
              <w:pStyle w:val="ConsPlusNormal"/>
              <w:widowControl/>
              <w:spacing w:line="276" w:lineRule="auto"/>
              <w:ind w:firstLine="0"/>
              <w:rPr>
                <w:rFonts w:ascii="Times New Roman" w:hAnsi="Times New Roman" w:cs="Times New Roman"/>
                <w:sz w:val="28"/>
                <w:szCs w:val="28"/>
                <w:lang w:eastAsia="en-US" w:bidi="en-US"/>
              </w:rPr>
            </w:pPr>
          </w:p>
          <w:p w:rsidR="00AA5C33" w:rsidRPr="00E63929" w:rsidRDefault="00AA5C33" w:rsidP="00731763">
            <w:pPr>
              <w:pStyle w:val="ConsPlusNormal"/>
              <w:widowControl/>
              <w:spacing w:line="276" w:lineRule="auto"/>
              <w:ind w:firstLine="0"/>
              <w:jc w:val="right"/>
              <w:rPr>
                <w:rFonts w:ascii="Times New Roman" w:hAnsi="Times New Roman" w:cs="Times New Roman"/>
                <w:sz w:val="28"/>
                <w:szCs w:val="28"/>
                <w:lang w:val="en-US" w:eastAsia="en-US" w:bidi="en-US"/>
              </w:rPr>
            </w:pPr>
            <w:r w:rsidRPr="00E63929">
              <w:rPr>
                <w:rFonts w:ascii="Times New Roman" w:hAnsi="Times New Roman" w:cs="Times New Roman"/>
                <w:sz w:val="28"/>
                <w:szCs w:val="28"/>
                <w:lang w:eastAsia="en-US" w:bidi="en-US"/>
              </w:rPr>
              <w:t>М.В.Белянина</w:t>
            </w:r>
          </w:p>
        </w:tc>
      </w:tr>
    </w:tbl>
    <w:p w:rsidR="00277DB8" w:rsidRPr="005F5CBC" w:rsidRDefault="00277DB8" w:rsidP="00277DB8">
      <w:pPr>
        <w:spacing w:after="0"/>
        <w:rPr>
          <w:rFonts w:ascii="Times New Roman" w:hAnsi="Times New Roman" w:cs="Times New Roman"/>
          <w:color w:val="FF0000"/>
          <w:sz w:val="24"/>
          <w:szCs w:val="24"/>
        </w:rPr>
        <w:sectPr w:rsidR="00277DB8" w:rsidRPr="005F5CBC" w:rsidSect="000B3F73">
          <w:pgSz w:w="16838" w:h="11906" w:orient="landscape"/>
          <w:pgMar w:top="284" w:right="567" w:bottom="426" w:left="567" w:header="709" w:footer="709" w:gutter="0"/>
          <w:cols w:space="708"/>
          <w:docGrid w:linePitch="360"/>
        </w:sectPr>
      </w:pPr>
    </w:p>
    <w:tbl>
      <w:tblPr>
        <w:tblW w:w="0" w:type="auto"/>
        <w:tblLook w:val="04A0" w:firstRow="1" w:lastRow="0" w:firstColumn="1" w:lastColumn="0" w:noHBand="0" w:noVBand="1"/>
      </w:tblPr>
      <w:tblGrid>
        <w:gridCol w:w="4785"/>
        <w:gridCol w:w="4785"/>
      </w:tblGrid>
      <w:tr w:rsidR="00277DB8" w:rsidRPr="00BD551B" w:rsidTr="00277DB8">
        <w:tc>
          <w:tcPr>
            <w:tcW w:w="4785" w:type="dxa"/>
          </w:tcPr>
          <w:p w:rsidR="00277DB8" w:rsidRPr="00BD551B" w:rsidRDefault="00277DB8" w:rsidP="00277DB8">
            <w:pPr>
              <w:pStyle w:val="ConsPlusTitle"/>
              <w:widowControl/>
              <w:tabs>
                <w:tab w:val="left" w:pos="5040"/>
                <w:tab w:val="left" w:pos="5220"/>
              </w:tabs>
              <w:spacing w:line="276" w:lineRule="auto"/>
              <w:jc w:val="center"/>
              <w:rPr>
                <w:rFonts w:ascii="Times New Roman" w:hAnsi="Times New Roman" w:cs="Times New Roman"/>
                <w:sz w:val="24"/>
                <w:szCs w:val="24"/>
                <w:lang w:val="en-US" w:eastAsia="en-US" w:bidi="en-US"/>
              </w:rPr>
            </w:pPr>
          </w:p>
        </w:tc>
        <w:tc>
          <w:tcPr>
            <w:tcW w:w="4785" w:type="dxa"/>
          </w:tcPr>
          <w:p w:rsidR="00277DB8" w:rsidRPr="00BD551B"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BD551B">
              <w:rPr>
                <w:rFonts w:ascii="Times New Roman" w:hAnsi="Times New Roman" w:cs="Times New Roman"/>
                <w:b w:val="0"/>
                <w:sz w:val="24"/>
                <w:szCs w:val="24"/>
                <w:lang w:eastAsia="en-US" w:bidi="en-US"/>
              </w:rPr>
              <w:t>Приложение №</w:t>
            </w:r>
            <w:r w:rsidR="00CF55F4" w:rsidRPr="00BD551B">
              <w:rPr>
                <w:rFonts w:ascii="Times New Roman" w:hAnsi="Times New Roman" w:cs="Times New Roman"/>
                <w:b w:val="0"/>
                <w:sz w:val="24"/>
                <w:szCs w:val="24"/>
                <w:lang w:eastAsia="en-US" w:bidi="en-US"/>
              </w:rPr>
              <w:t xml:space="preserve"> 6</w:t>
            </w:r>
          </w:p>
          <w:p w:rsidR="00277DB8" w:rsidRPr="00BD551B"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BD551B">
              <w:rPr>
                <w:rFonts w:ascii="Times New Roman" w:hAnsi="Times New Roman" w:cs="Times New Roman"/>
                <w:b w:val="0"/>
                <w:sz w:val="24"/>
                <w:szCs w:val="24"/>
                <w:lang w:eastAsia="en-US" w:bidi="en-US"/>
              </w:rPr>
              <w:t>к муниципальной программе</w:t>
            </w:r>
          </w:p>
          <w:p w:rsidR="00277DB8" w:rsidRPr="00BD551B" w:rsidRDefault="00277DB8" w:rsidP="00277DB8">
            <w:pPr>
              <w:autoSpaceDE w:val="0"/>
              <w:autoSpaceDN w:val="0"/>
              <w:adjustRightInd w:val="0"/>
              <w:rPr>
                <w:rFonts w:ascii="Times New Roman" w:hAnsi="Times New Roman" w:cs="Times New Roman"/>
                <w:sz w:val="24"/>
                <w:szCs w:val="24"/>
                <w:lang w:eastAsia="en-US" w:bidi="en-US"/>
              </w:rPr>
            </w:pPr>
            <w:r w:rsidRPr="00BD551B">
              <w:rPr>
                <w:rFonts w:ascii="Times New Roman" w:hAnsi="Times New Roman" w:cs="Times New Roman"/>
                <w:sz w:val="24"/>
                <w:szCs w:val="24"/>
                <w:lang w:eastAsia="en-US" w:bidi="en-US"/>
              </w:rPr>
              <w:t xml:space="preserve">«Культура города Сосновоборска </w:t>
            </w:r>
          </w:p>
        </w:tc>
      </w:tr>
    </w:tbl>
    <w:p w:rsidR="00277DB8" w:rsidRPr="00BD551B" w:rsidRDefault="00277DB8" w:rsidP="00277DB8">
      <w:pPr>
        <w:pStyle w:val="ConsPlusTitle"/>
        <w:widowControl/>
        <w:tabs>
          <w:tab w:val="left" w:pos="5040"/>
          <w:tab w:val="left" w:pos="5220"/>
        </w:tabs>
        <w:spacing w:line="276" w:lineRule="auto"/>
        <w:jc w:val="center"/>
        <w:rPr>
          <w:rFonts w:ascii="Times New Roman" w:hAnsi="Times New Roman" w:cs="Times New Roman"/>
          <w:sz w:val="24"/>
          <w:szCs w:val="24"/>
        </w:rPr>
      </w:pPr>
    </w:p>
    <w:p w:rsidR="00277DB8" w:rsidRPr="00BD551B" w:rsidRDefault="00277DB8" w:rsidP="00277DB8">
      <w:pPr>
        <w:pStyle w:val="ConsPlusTitle"/>
        <w:widowControl/>
        <w:tabs>
          <w:tab w:val="left" w:pos="5040"/>
          <w:tab w:val="left" w:pos="5220"/>
        </w:tabs>
        <w:spacing w:after="240" w:line="276" w:lineRule="auto"/>
        <w:jc w:val="center"/>
        <w:rPr>
          <w:rFonts w:ascii="Times New Roman" w:hAnsi="Times New Roman" w:cs="Times New Roman"/>
          <w:b w:val="0"/>
          <w:sz w:val="24"/>
          <w:szCs w:val="24"/>
        </w:rPr>
      </w:pPr>
      <w:r w:rsidRPr="00BD551B">
        <w:rPr>
          <w:rFonts w:ascii="Times New Roman" w:hAnsi="Times New Roman" w:cs="Times New Roman"/>
          <w:b w:val="0"/>
          <w:sz w:val="24"/>
          <w:szCs w:val="24"/>
        </w:rPr>
        <w:t>Подпрограмма 3 «Искусство и народное творчество», реализуемая в рамках муниципальной программы «Культура города Сосновоборска»</w:t>
      </w:r>
    </w:p>
    <w:p w:rsidR="00277DB8" w:rsidRPr="00BD551B" w:rsidRDefault="00277DB8" w:rsidP="00277DB8">
      <w:pPr>
        <w:pStyle w:val="ConsPlusTitle"/>
        <w:widowControl/>
        <w:tabs>
          <w:tab w:val="left" w:pos="5040"/>
          <w:tab w:val="left" w:pos="5220"/>
        </w:tabs>
        <w:spacing w:after="240" w:line="276" w:lineRule="auto"/>
        <w:ind w:left="720"/>
        <w:jc w:val="center"/>
        <w:rPr>
          <w:rFonts w:ascii="Times New Roman" w:hAnsi="Times New Roman" w:cs="Times New Roman"/>
          <w:b w:val="0"/>
          <w:sz w:val="24"/>
          <w:szCs w:val="24"/>
        </w:rPr>
      </w:pPr>
      <w:r w:rsidRPr="00BD551B">
        <w:rPr>
          <w:rFonts w:ascii="Times New Roman" w:hAnsi="Times New Roman" w:cs="Times New Roman"/>
          <w:b w:val="0"/>
          <w:sz w:val="24"/>
          <w:szCs w:val="24"/>
        </w:rPr>
        <w:t>1.Паспорт подпрограммы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277DB8" w:rsidRPr="005F5CBC"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BD551B" w:rsidRDefault="00277DB8" w:rsidP="00277DB8">
            <w:pPr>
              <w:pStyle w:val="ConsPlusNormal"/>
              <w:widowControl/>
              <w:spacing w:line="276" w:lineRule="auto"/>
              <w:ind w:firstLine="0"/>
              <w:rPr>
                <w:rFonts w:ascii="Times New Roman" w:hAnsi="Times New Roman" w:cs="Times New Roman"/>
                <w:sz w:val="24"/>
                <w:szCs w:val="24"/>
                <w:lang w:val="en-US" w:eastAsia="en-US" w:bidi="en-US"/>
              </w:rPr>
            </w:pPr>
            <w:r w:rsidRPr="00BD551B">
              <w:rPr>
                <w:rFonts w:ascii="Times New Roman" w:hAnsi="Times New Roman" w:cs="Times New Roman"/>
                <w:sz w:val="24"/>
                <w:szCs w:val="24"/>
                <w:lang w:val="en-US" w:eastAsia="en-US" w:bidi="en-US"/>
              </w:rPr>
              <w:t>Наименование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BD551B"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BD551B">
              <w:rPr>
                <w:rFonts w:ascii="Times New Roman" w:hAnsi="Times New Roman" w:cs="Times New Roman"/>
                <w:b w:val="0"/>
                <w:sz w:val="24"/>
                <w:szCs w:val="24"/>
                <w:lang w:eastAsia="en-US" w:bidi="en-US"/>
              </w:rPr>
              <w:t>подпрограмма «Искусство и народное творчество» (далее – подпрограмма)</w:t>
            </w:r>
          </w:p>
        </w:tc>
      </w:tr>
      <w:tr w:rsidR="00277DB8" w:rsidRPr="005F5CBC"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BD551B" w:rsidRDefault="00277DB8" w:rsidP="00277DB8">
            <w:pPr>
              <w:pStyle w:val="ConsPlusNormal"/>
              <w:widowControl/>
              <w:spacing w:line="276" w:lineRule="auto"/>
              <w:ind w:firstLine="0"/>
              <w:rPr>
                <w:rFonts w:ascii="Times New Roman" w:hAnsi="Times New Roman" w:cs="Times New Roman"/>
                <w:sz w:val="24"/>
                <w:szCs w:val="24"/>
                <w:lang w:eastAsia="en-US" w:bidi="en-US"/>
              </w:rPr>
            </w:pPr>
            <w:r w:rsidRPr="00BD551B">
              <w:rPr>
                <w:rFonts w:ascii="Times New Roman" w:hAnsi="Times New Roman" w:cs="Times New Roman"/>
                <w:sz w:val="24"/>
                <w:szCs w:val="24"/>
                <w:lang w:eastAsia="en-US" w:bidi="en-US"/>
              </w:rPr>
              <w:t>Наименование муниципальной программы, в рамках которой реализуется подпрограмма</w:t>
            </w:r>
          </w:p>
        </w:tc>
        <w:tc>
          <w:tcPr>
            <w:tcW w:w="5688" w:type="dxa"/>
            <w:tcBorders>
              <w:top w:val="single" w:sz="4" w:space="0" w:color="auto"/>
              <w:left w:val="single" w:sz="4" w:space="0" w:color="auto"/>
              <w:bottom w:val="single" w:sz="4" w:space="0" w:color="auto"/>
              <w:right w:val="single" w:sz="4" w:space="0" w:color="auto"/>
            </w:tcBorders>
            <w:hideMark/>
          </w:tcPr>
          <w:p w:rsidR="00277DB8" w:rsidRPr="00BD551B"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BD551B">
              <w:rPr>
                <w:rFonts w:ascii="Times New Roman" w:hAnsi="Times New Roman" w:cs="Times New Roman"/>
                <w:b w:val="0"/>
                <w:sz w:val="24"/>
                <w:szCs w:val="24"/>
                <w:lang w:eastAsia="en-US" w:bidi="en-US"/>
              </w:rPr>
              <w:t xml:space="preserve">муниципальной программы </w:t>
            </w:r>
          </w:p>
          <w:p w:rsidR="00277DB8" w:rsidRPr="00BD551B"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BD551B">
              <w:rPr>
                <w:rFonts w:ascii="Times New Roman" w:hAnsi="Times New Roman" w:cs="Times New Roman"/>
                <w:b w:val="0"/>
                <w:sz w:val="24"/>
                <w:szCs w:val="24"/>
                <w:lang w:eastAsia="en-US" w:bidi="en-US"/>
              </w:rPr>
              <w:t>«Культура города Сосновоборска» (далее – Программа)</w:t>
            </w:r>
          </w:p>
        </w:tc>
      </w:tr>
      <w:tr w:rsidR="00277DB8" w:rsidRPr="005F5CBC"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BD551B" w:rsidRDefault="00277DB8" w:rsidP="00277DB8">
            <w:pPr>
              <w:pStyle w:val="ConsPlusNormal"/>
              <w:widowControl/>
              <w:spacing w:line="276" w:lineRule="auto"/>
              <w:ind w:firstLine="0"/>
              <w:rPr>
                <w:rFonts w:ascii="Times New Roman" w:hAnsi="Times New Roman" w:cs="Times New Roman"/>
                <w:sz w:val="24"/>
                <w:szCs w:val="24"/>
                <w:lang w:val="en-US" w:eastAsia="en-US" w:bidi="en-US"/>
              </w:rPr>
            </w:pPr>
            <w:r w:rsidRPr="00BD551B">
              <w:rPr>
                <w:rFonts w:ascii="Times New Roman" w:hAnsi="Times New Roman" w:cs="Times New Roman"/>
                <w:sz w:val="24"/>
                <w:szCs w:val="24"/>
                <w:lang w:val="en-US" w:eastAsia="en-US" w:bidi="en-US"/>
              </w:rPr>
              <w:t>Исполнитель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BD551B" w:rsidRDefault="00277DB8" w:rsidP="00CF55F4">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BD551B">
              <w:rPr>
                <w:rFonts w:ascii="Times New Roman" w:hAnsi="Times New Roman" w:cs="Times New Roman"/>
                <w:b w:val="0"/>
                <w:sz w:val="24"/>
                <w:szCs w:val="24"/>
                <w:lang w:eastAsia="en-US" w:bidi="en-US"/>
              </w:rPr>
              <w:t xml:space="preserve">Управление культуры, спорта, туризма и молодежной политики администрации г.Сосновоборска </w:t>
            </w:r>
          </w:p>
        </w:tc>
      </w:tr>
      <w:tr w:rsidR="00277DB8" w:rsidRPr="005F5CBC" w:rsidTr="00277DB8">
        <w:tc>
          <w:tcPr>
            <w:tcW w:w="3780" w:type="dxa"/>
            <w:tcBorders>
              <w:top w:val="single" w:sz="4" w:space="0" w:color="auto"/>
              <w:left w:val="single" w:sz="4" w:space="0" w:color="auto"/>
              <w:bottom w:val="single" w:sz="4" w:space="0" w:color="auto"/>
              <w:right w:val="single" w:sz="4" w:space="0" w:color="auto"/>
            </w:tcBorders>
          </w:tcPr>
          <w:p w:rsidR="00277DB8" w:rsidRPr="00BD551B" w:rsidRDefault="00277DB8" w:rsidP="00277DB8">
            <w:pPr>
              <w:pStyle w:val="ConsPlusNormal"/>
              <w:widowControl/>
              <w:spacing w:line="276" w:lineRule="auto"/>
              <w:ind w:firstLine="0"/>
              <w:rPr>
                <w:rFonts w:ascii="Times New Roman" w:hAnsi="Times New Roman" w:cs="Times New Roman"/>
                <w:sz w:val="24"/>
                <w:szCs w:val="24"/>
                <w:lang w:val="en-US" w:eastAsia="en-US" w:bidi="en-US"/>
              </w:rPr>
            </w:pPr>
            <w:r w:rsidRPr="00BD551B">
              <w:rPr>
                <w:rFonts w:ascii="Times New Roman" w:hAnsi="Times New Roman" w:cs="Times New Roman"/>
                <w:sz w:val="24"/>
                <w:szCs w:val="24"/>
                <w:lang w:val="en-US" w:eastAsia="en-US" w:bidi="en-US"/>
              </w:rPr>
              <w:t>Цель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BD551B"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BD551B">
              <w:rPr>
                <w:rFonts w:ascii="Times New Roman" w:hAnsi="Times New Roman" w:cs="Times New Roman"/>
                <w:b w:val="0"/>
                <w:sz w:val="24"/>
                <w:szCs w:val="24"/>
                <w:lang w:eastAsia="en-US" w:bidi="en-US"/>
              </w:rPr>
              <w:t>создание благоприятных условий для организации культурного досуга и отдыха жителей города Сосновоборска</w:t>
            </w:r>
          </w:p>
        </w:tc>
      </w:tr>
      <w:tr w:rsidR="00277DB8" w:rsidRPr="005F5CBC" w:rsidTr="00277DB8">
        <w:trPr>
          <w:trHeight w:val="1214"/>
        </w:trPr>
        <w:tc>
          <w:tcPr>
            <w:tcW w:w="3780" w:type="dxa"/>
            <w:tcBorders>
              <w:top w:val="single" w:sz="4" w:space="0" w:color="auto"/>
              <w:left w:val="single" w:sz="4" w:space="0" w:color="auto"/>
              <w:bottom w:val="single" w:sz="4" w:space="0" w:color="auto"/>
              <w:right w:val="single" w:sz="4" w:space="0" w:color="auto"/>
            </w:tcBorders>
            <w:hideMark/>
          </w:tcPr>
          <w:p w:rsidR="00277DB8" w:rsidRPr="00BD551B" w:rsidRDefault="00277DB8" w:rsidP="00277DB8">
            <w:pPr>
              <w:pStyle w:val="ConsPlusNormal"/>
              <w:widowControl/>
              <w:spacing w:line="276" w:lineRule="auto"/>
              <w:ind w:firstLine="0"/>
              <w:rPr>
                <w:rFonts w:ascii="Times New Roman" w:hAnsi="Times New Roman" w:cs="Times New Roman"/>
                <w:sz w:val="24"/>
                <w:szCs w:val="24"/>
                <w:lang w:val="en-US" w:eastAsia="en-US" w:bidi="en-US"/>
              </w:rPr>
            </w:pPr>
            <w:r w:rsidRPr="00BD551B">
              <w:rPr>
                <w:rFonts w:ascii="Times New Roman" w:hAnsi="Times New Roman" w:cs="Times New Roman"/>
                <w:sz w:val="24"/>
                <w:szCs w:val="24"/>
                <w:lang w:val="en-US" w:eastAsia="en-US" w:bidi="en-US"/>
              </w:rPr>
              <w:t>Задачи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BD551B" w:rsidRDefault="00277DB8" w:rsidP="00277DB8">
            <w:pPr>
              <w:spacing w:after="0"/>
              <w:rPr>
                <w:rFonts w:ascii="Times New Roman" w:hAnsi="Times New Roman" w:cs="Times New Roman"/>
                <w:sz w:val="24"/>
                <w:szCs w:val="24"/>
                <w:lang w:eastAsia="en-US" w:bidi="en-US"/>
              </w:rPr>
            </w:pPr>
            <w:r w:rsidRPr="00BD551B">
              <w:rPr>
                <w:rFonts w:ascii="Times New Roman" w:hAnsi="Times New Roman" w:cs="Times New Roman"/>
                <w:sz w:val="24"/>
                <w:szCs w:val="24"/>
                <w:lang w:eastAsia="en-US" w:bidi="en-US"/>
              </w:rPr>
              <w:t>задача 1. «Обеспечение доступа населения г.Сосновоборска к культурным благам и участию в культурной жизни»;</w:t>
            </w:r>
          </w:p>
          <w:p w:rsidR="00911009" w:rsidRDefault="00277DB8" w:rsidP="00277DB8">
            <w:pPr>
              <w:spacing w:after="0"/>
              <w:rPr>
                <w:rFonts w:ascii="Times New Roman" w:hAnsi="Times New Roman" w:cs="Times New Roman"/>
                <w:sz w:val="24"/>
                <w:szCs w:val="24"/>
                <w:lang w:eastAsia="en-US" w:bidi="en-US"/>
              </w:rPr>
            </w:pPr>
            <w:r w:rsidRPr="00BD551B">
              <w:rPr>
                <w:rFonts w:ascii="Times New Roman" w:hAnsi="Times New Roman" w:cs="Times New Roman"/>
                <w:sz w:val="24"/>
                <w:szCs w:val="24"/>
                <w:lang w:eastAsia="en-US" w:bidi="en-US"/>
              </w:rPr>
              <w:t xml:space="preserve">задача 2. </w:t>
            </w:r>
            <w:r w:rsidR="00911009">
              <w:rPr>
                <w:rFonts w:ascii="Times New Roman" w:hAnsi="Times New Roman" w:cs="Times New Roman"/>
                <w:sz w:val="24"/>
                <w:szCs w:val="24"/>
                <w:lang w:eastAsia="en-US" w:bidi="en-US"/>
              </w:rPr>
              <w:t>«Укрепление материально-технической базы»;</w:t>
            </w:r>
          </w:p>
          <w:p w:rsidR="00277DB8" w:rsidRPr="00BD551B" w:rsidRDefault="00911009" w:rsidP="00277DB8">
            <w:pPr>
              <w:spacing w:after="0"/>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задача 3: </w:t>
            </w:r>
            <w:r w:rsidR="00277DB8" w:rsidRPr="00BD551B">
              <w:rPr>
                <w:rFonts w:ascii="Times New Roman" w:hAnsi="Times New Roman" w:cs="Times New Roman"/>
                <w:sz w:val="24"/>
                <w:szCs w:val="24"/>
                <w:lang w:eastAsia="en-US" w:bidi="en-US"/>
              </w:rPr>
              <w:t>«Реализация творческих инициатив населения, творческих союзов и организаций культуры»;</w:t>
            </w:r>
          </w:p>
          <w:p w:rsidR="00277DB8" w:rsidRPr="00BD551B" w:rsidRDefault="00277DB8" w:rsidP="00911009">
            <w:pPr>
              <w:spacing w:after="0"/>
              <w:rPr>
                <w:rFonts w:ascii="Times New Roman" w:hAnsi="Times New Roman" w:cs="Times New Roman"/>
                <w:sz w:val="24"/>
                <w:szCs w:val="24"/>
                <w:lang w:eastAsia="en-US" w:bidi="en-US"/>
              </w:rPr>
            </w:pPr>
            <w:r w:rsidRPr="00BD551B">
              <w:rPr>
                <w:rFonts w:ascii="Times New Roman" w:hAnsi="Times New Roman" w:cs="Times New Roman"/>
                <w:sz w:val="24"/>
                <w:szCs w:val="24"/>
                <w:lang w:eastAsia="en-US" w:bidi="en-US"/>
              </w:rPr>
              <w:t xml:space="preserve">задача </w:t>
            </w:r>
            <w:r w:rsidR="00911009">
              <w:rPr>
                <w:rFonts w:ascii="Times New Roman" w:hAnsi="Times New Roman" w:cs="Times New Roman"/>
                <w:sz w:val="24"/>
                <w:szCs w:val="24"/>
                <w:lang w:eastAsia="en-US" w:bidi="en-US"/>
              </w:rPr>
              <w:t>4</w:t>
            </w:r>
            <w:r w:rsidRPr="00BD551B">
              <w:rPr>
                <w:rFonts w:ascii="Times New Roman" w:hAnsi="Times New Roman" w:cs="Times New Roman"/>
                <w:sz w:val="24"/>
                <w:szCs w:val="24"/>
                <w:lang w:eastAsia="en-US" w:bidi="en-US"/>
              </w:rPr>
              <w:t>: «Создание безопасных комфортных условий функционирования муниципальных учреждений культуры»</w:t>
            </w:r>
          </w:p>
        </w:tc>
      </w:tr>
      <w:tr w:rsidR="00277DB8" w:rsidRPr="005F5CBC"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BD551B" w:rsidRDefault="00277DB8" w:rsidP="00277DB8">
            <w:pPr>
              <w:pStyle w:val="ConsPlusCell"/>
              <w:spacing w:line="276" w:lineRule="auto"/>
              <w:rPr>
                <w:lang w:val="en-US" w:eastAsia="en-US" w:bidi="en-US"/>
              </w:rPr>
            </w:pPr>
            <w:r w:rsidRPr="00BD551B">
              <w:rPr>
                <w:lang w:val="en-US" w:eastAsia="en-US" w:bidi="en-US"/>
              </w:rPr>
              <w:t>Целевые индикаторы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074AEA" w:rsidRDefault="00277DB8" w:rsidP="00277DB8">
            <w:pPr>
              <w:pStyle w:val="ConsPlusNormal"/>
              <w:widowControl/>
              <w:spacing w:line="276" w:lineRule="auto"/>
              <w:ind w:firstLine="0"/>
              <w:rPr>
                <w:rFonts w:ascii="Times New Roman" w:hAnsi="Times New Roman" w:cs="Times New Roman"/>
                <w:bCs/>
                <w:sz w:val="24"/>
                <w:szCs w:val="24"/>
                <w:lang w:eastAsia="en-US" w:bidi="en-US"/>
              </w:rPr>
            </w:pPr>
            <w:r w:rsidRPr="00074AEA">
              <w:rPr>
                <w:rFonts w:ascii="Times New Roman" w:hAnsi="Times New Roman" w:cs="Times New Roman"/>
                <w:bCs/>
                <w:sz w:val="24"/>
                <w:szCs w:val="24"/>
                <w:lang w:eastAsia="en-US" w:bidi="en-US"/>
              </w:rPr>
              <w:t>количество посетителей муниципальных учреждений культурно-досугового типа на 1 тыс. человек населения;</w:t>
            </w:r>
          </w:p>
          <w:p w:rsidR="00277DB8" w:rsidRPr="00074AEA" w:rsidRDefault="00074AEA" w:rsidP="00277DB8">
            <w:pPr>
              <w:pStyle w:val="ConsPlusNormal"/>
              <w:widowControl/>
              <w:spacing w:line="276" w:lineRule="auto"/>
              <w:ind w:firstLine="0"/>
              <w:rPr>
                <w:rFonts w:ascii="Times New Roman" w:hAnsi="Times New Roman" w:cs="Times New Roman"/>
                <w:bCs/>
                <w:sz w:val="24"/>
                <w:szCs w:val="24"/>
                <w:lang w:eastAsia="en-US" w:bidi="en-US"/>
              </w:rPr>
            </w:pPr>
            <w:r w:rsidRPr="00074AEA">
              <w:rPr>
                <w:rFonts w:ascii="Times New Roman" w:hAnsi="Times New Roman" w:cs="Times New Roman"/>
                <w:bCs/>
                <w:sz w:val="24"/>
                <w:szCs w:val="24"/>
                <w:lang w:eastAsia="en-US" w:bidi="en-US"/>
              </w:rPr>
              <w:t>число клубных формирований;</w:t>
            </w:r>
          </w:p>
          <w:p w:rsidR="00277DB8" w:rsidRPr="00074AEA" w:rsidRDefault="00277DB8" w:rsidP="00074AEA">
            <w:pPr>
              <w:pStyle w:val="ConsPlusNormal"/>
              <w:widowControl/>
              <w:spacing w:line="276" w:lineRule="auto"/>
              <w:ind w:firstLine="0"/>
              <w:rPr>
                <w:rFonts w:ascii="Times New Roman" w:hAnsi="Times New Roman" w:cs="Times New Roman"/>
                <w:bCs/>
                <w:sz w:val="24"/>
                <w:szCs w:val="24"/>
                <w:lang w:eastAsia="en-US" w:bidi="en-US"/>
              </w:rPr>
            </w:pPr>
            <w:r w:rsidRPr="00074AEA">
              <w:rPr>
                <w:rFonts w:ascii="Times New Roman" w:hAnsi="Times New Roman" w:cs="Times New Roman"/>
                <w:bCs/>
                <w:sz w:val="24"/>
                <w:szCs w:val="24"/>
                <w:lang w:eastAsia="en-US" w:bidi="en-US"/>
              </w:rPr>
              <w:t>число участников клубных формирований</w:t>
            </w:r>
            <w:r w:rsidR="00074AEA" w:rsidRPr="00074AEA">
              <w:rPr>
                <w:rFonts w:ascii="Times New Roman" w:hAnsi="Times New Roman" w:cs="Times New Roman"/>
                <w:bCs/>
                <w:sz w:val="24"/>
                <w:szCs w:val="24"/>
                <w:lang w:eastAsia="en-US" w:bidi="en-US"/>
              </w:rPr>
              <w:t>.</w:t>
            </w:r>
          </w:p>
        </w:tc>
      </w:tr>
      <w:tr w:rsidR="00277DB8" w:rsidRPr="005F5CBC"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BD551B" w:rsidRDefault="00277DB8" w:rsidP="00277DB8">
            <w:pPr>
              <w:pStyle w:val="ConsPlusCell"/>
              <w:spacing w:line="276" w:lineRule="auto"/>
              <w:rPr>
                <w:lang w:val="en-US" w:eastAsia="en-US" w:bidi="en-US"/>
              </w:rPr>
            </w:pPr>
            <w:r w:rsidRPr="00BD551B">
              <w:rPr>
                <w:lang w:val="en-US" w:eastAsia="en-US" w:bidi="en-US"/>
              </w:rPr>
              <w:t>Сроки реализации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BD551B" w:rsidRDefault="00277DB8" w:rsidP="002B7C1E">
            <w:pPr>
              <w:pStyle w:val="ConsPlusCell"/>
              <w:spacing w:line="276" w:lineRule="auto"/>
              <w:rPr>
                <w:lang w:val="en-US" w:eastAsia="en-US" w:bidi="en-US"/>
              </w:rPr>
            </w:pPr>
            <w:r w:rsidRPr="00BD551B">
              <w:rPr>
                <w:lang w:val="en-US" w:eastAsia="en-US" w:bidi="en-US"/>
              </w:rPr>
              <w:t>20</w:t>
            </w:r>
            <w:r w:rsidR="00BD551B" w:rsidRPr="00BD551B">
              <w:rPr>
                <w:lang w:eastAsia="en-US" w:bidi="en-US"/>
              </w:rPr>
              <w:t>2</w:t>
            </w:r>
            <w:r w:rsidR="002B7C1E">
              <w:rPr>
                <w:lang w:eastAsia="en-US" w:bidi="en-US"/>
              </w:rPr>
              <w:t>2</w:t>
            </w:r>
            <w:r w:rsidRPr="00BD551B">
              <w:rPr>
                <w:lang w:val="en-US" w:eastAsia="en-US" w:bidi="en-US"/>
              </w:rPr>
              <w:t xml:space="preserve"> – 20</w:t>
            </w:r>
            <w:r w:rsidR="00894FA8" w:rsidRPr="00BD551B">
              <w:rPr>
                <w:lang w:eastAsia="en-US" w:bidi="en-US"/>
              </w:rPr>
              <w:t>2</w:t>
            </w:r>
            <w:r w:rsidR="002B7C1E">
              <w:rPr>
                <w:lang w:eastAsia="en-US" w:bidi="en-US"/>
              </w:rPr>
              <w:t>4</w:t>
            </w:r>
            <w:r w:rsidR="00BD551B" w:rsidRPr="00BD551B">
              <w:rPr>
                <w:lang w:eastAsia="en-US" w:bidi="en-US"/>
              </w:rPr>
              <w:t xml:space="preserve"> </w:t>
            </w:r>
            <w:r w:rsidRPr="00BD551B">
              <w:rPr>
                <w:lang w:val="en-US" w:eastAsia="en-US" w:bidi="en-US"/>
              </w:rPr>
              <w:t>годы</w:t>
            </w:r>
          </w:p>
        </w:tc>
      </w:tr>
      <w:tr w:rsidR="00277DB8" w:rsidRPr="005F5CBC"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1C28DF" w:rsidRDefault="00277DB8" w:rsidP="00277DB8">
            <w:pPr>
              <w:pStyle w:val="ConsPlusCell"/>
              <w:spacing w:line="276" w:lineRule="auto"/>
              <w:rPr>
                <w:lang w:eastAsia="en-US" w:bidi="en-US"/>
              </w:rPr>
            </w:pPr>
            <w:r w:rsidRPr="001C28DF">
              <w:rPr>
                <w:lang w:eastAsia="en-US" w:bidi="en-US"/>
              </w:rPr>
              <w:t xml:space="preserve">Объемы и источники финансирования подпрограммы </w:t>
            </w:r>
          </w:p>
        </w:tc>
        <w:tc>
          <w:tcPr>
            <w:tcW w:w="5688" w:type="dxa"/>
            <w:tcBorders>
              <w:top w:val="single" w:sz="4" w:space="0" w:color="auto"/>
              <w:left w:val="single" w:sz="4" w:space="0" w:color="auto"/>
              <w:bottom w:val="single" w:sz="4" w:space="0" w:color="auto"/>
              <w:right w:val="single" w:sz="4" w:space="0" w:color="auto"/>
            </w:tcBorders>
            <w:hideMark/>
          </w:tcPr>
          <w:p w:rsidR="00277DB8" w:rsidRPr="001C28DF" w:rsidRDefault="00277DB8" w:rsidP="00277DB8">
            <w:pPr>
              <w:spacing w:after="0"/>
              <w:rPr>
                <w:rFonts w:ascii="Times New Roman" w:hAnsi="Times New Roman" w:cs="Times New Roman"/>
                <w:sz w:val="24"/>
                <w:szCs w:val="24"/>
              </w:rPr>
            </w:pPr>
            <w:r w:rsidRPr="001C28DF">
              <w:rPr>
                <w:rFonts w:ascii="Times New Roman" w:hAnsi="Times New Roman" w:cs="Times New Roman"/>
                <w:sz w:val="24"/>
                <w:szCs w:val="24"/>
              </w:rPr>
              <w:t>Общий объем финансирования подпрограммы –</w:t>
            </w:r>
            <w:r w:rsidR="00AA5C33">
              <w:rPr>
                <w:rFonts w:ascii="Times New Roman" w:hAnsi="Times New Roman" w:cs="Times New Roman"/>
                <w:sz w:val="24"/>
                <w:szCs w:val="24"/>
              </w:rPr>
              <w:t>5</w:t>
            </w:r>
            <w:r w:rsidR="00DF6B1E">
              <w:rPr>
                <w:rFonts w:ascii="Times New Roman" w:hAnsi="Times New Roman" w:cs="Times New Roman"/>
                <w:sz w:val="24"/>
                <w:szCs w:val="24"/>
              </w:rPr>
              <w:t>8 756,2</w:t>
            </w:r>
            <w:r w:rsidR="00AA5C33">
              <w:rPr>
                <w:rFonts w:ascii="Times New Roman" w:hAnsi="Times New Roman" w:cs="Times New Roman"/>
                <w:sz w:val="24"/>
                <w:szCs w:val="24"/>
              </w:rPr>
              <w:t>0</w:t>
            </w:r>
            <w:r w:rsidRPr="001C28DF">
              <w:rPr>
                <w:rFonts w:ascii="Times New Roman" w:hAnsi="Times New Roman" w:cs="Times New Roman"/>
                <w:sz w:val="24"/>
                <w:szCs w:val="24"/>
              </w:rPr>
              <w:t xml:space="preserve"> тыс.руб., из них по годам:</w:t>
            </w:r>
          </w:p>
          <w:p w:rsidR="00277DB8" w:rsidRPr="001C28DF" w:rsidRDefault="00277DB8" w:rsidP="00277DB8">
            <w:pPr>
              <w:spacing w:after="0"/>
              <w:rPr>
                <w:rFonts w:ascii="Times New Roman" w:hAnsi="Times New Roman" w:cs="Times New Roman"/>
                <w:sz w:val="24"/>
                <w:szCs w:val="24"/>
              </w:rPr>
            </w:pPr>
            <w:r w:rsidRPr="001C28DF">
              <w:rPr>
                <w:rFonts w:ascii="Times New Roman" w:hAnsi="Times New Roman" w:cs="Times New Roman"/>
                <w:sz w:val="24"/>
                <w:szCs w:val="24"/>
              </w:rPr>
              <w:t>20</w:t>
            </w:r>
            <w:r w:rsidR="00894FA8" w:rsidRPr="001C28DF">
              <w:rPr>
                <w:rFonts w:ascii="Times New Roman" w:hAnsi="Times New Roman" w:cs="Times New Roman"/>
                <w:sz w:val="24"/>
                <w:szCs w:val="24"/>
              </w:rPr>
              <w:t>2</w:t>
            </w:r>
            <w:r w:rsidR="00DF6B1E">
              <w:rPr>
                <w:rFonts w:ascii="Times New Roman" w:hAnsi="Times New Roman" w:cs="Times New Roman"/>
                <w:sz w:val="24"/>
                <w:szCs w:val="24"/>
              </w:rPr>
              <w:t>2</w:t>
            </w:r>
            <w:r w:rsidRPr="001C28DF">
              <w:rPr>
                <w:rFonts w:ascii="Times New Roman" w:hAnsi="Times New Roman" w:cs="Times New Roman"/>
                <w:sz w:val="24"/>
                <w:szCs w:val="24"/>
              </w:rPr>
              <w:t xml:space="preserve"> год –</w:t>
            </w:r>
            <w:r w:rsidR="00DF6B1E">
              <w:rPr>
                <w:rFonts w:ascii="Times New Roman" w:hAnsi="Times New Roman" w:cs="Times New Roman"/>
                <w:sz w:val="24"/>
                <w:szCs w:val="24"/>
              </w:rPr>
              <w:t>19 585,40</w:t>
            </w:r>
            <w:r w:rsidR="00DF6B1E" w:rsidRPr="001C28DF">
              <w:rPr>
                <w:rFonts w:ascii="Times New Roman" w:hAnsi="Times New Roman" w:cs="Times New Roman"/>
                <w:sz w:val="24"/>
                <w:szCs w:val="24"/>
              </w:rPr>
              <w:t xml:space="preserve"> </w:t>
            </w:r>
            <w:r w:rsidRPr="001C28DF">
              <w:rPr>
                <w:rFonts w:ascii="Times New Roman" w:hAnsi="Times New Roman" w:cs="Times New Roman"/>
                <w:sz w:val="24"/>
                <w:szCs w:val="24"/>
              </w:rPr>
              <w:t>тыс. руб.;</w:t>
            </w:r>
          </w:p>
          <w:p w:rsidR="00277DB8" w:rsidRPr="001C28DF" w:rsidRDefault="00894FA8" w:rsidP="00277DB8">
            <w:pPr>
              <w:spacing w:after="0"/>
              <w:rPr>
                <w:rFonts w:ascii="Times New Roman" w:hAnsi="Times New Roman" w:cs="Times New Roman"/>
                <w:sz w:val="24"/>
                <w:szCs w:val="24"/>
              </w:rPr>
            </w:pPr>
            <w:r w:rsidRPr="001C28DF">
              <w:rPr>
                <w:rFonts w:ascii="Times New Roman" w:hAnsi="Times New Roman" w:cs="Times New Roman"/>
                <w:sz w:val="24"/>
                <w:szCs w:val="24"/>
              </w:rPr>
              <w:t>202</w:t>
            </w:r>
            <w:r w:rsidR="00DF6B1E">
              <w:rPr>
                <w:rFonts w:ascii="Times New Roman" w:hAnsi="Times New Roman" w:cs="Times New Roman"/>
                <w:sz w:val="24"/>
                <w:szCs w:val="24"/>
              </w:rPr>
              <w:t>3</w:t>
            </w:r>
            <w:r w:rsidR="00277DB8" w:rsidRPr="001C28DF">
              <w:rPr>
                <w:rFonts w:ascii="Times New Roman" w:hAnsi="Times New Roman" w:cs="Times New Roman"/>
                <w:sz w:val="24"/>
                <w:szCs w:val="24"/>
              </w:rPr>
              <w:t xml:space="preserve"> год –</w:t>
            </w:r>
            <w:r w:rsidR="00DF6B1E">
              <w:rPr>
                <w:rFonts w:ascii="Times New Roman" w:hAnsi="Times New Roman" w:cs="Times New Roman"/>
                <w:sz w:val="24"/>
                <w:szCs w:val="24"/>
              </w:rPr>
              <w:t>19 585,40</w:t>
            </w:r>
            <w:r w:rsidR="00DF6B1E" w:rsidRPr="001C28DF">
              <w:rPr>
                <w:rFonts w:ascii="Times New Roman" w:hAnsi="Times New Roman" w:cs="Times New Roman"/>
                <w:sz w:val="24"/>
                <w:szCs w:val="24"/>
              </w:rPr>
              <w:t xml:space="preserve"> </w:t>
            </w:r>
            <w:r w:rsidR="00277DB8" w:rsidRPr="001C28DF">
              <w:rPr>
                <w:rFonts w:ascii="Times New Roman" w:hAnsi="Times New Roman" w:cs="Times New Roman"/>
                <w:sz w:val="24"/>
                <w:szCs w:val="24"/>
              </w:rPr>
              <w:t>тыс. руб.;</w:t>
            </w:r>
          </w:p>
          <w:p w:rsidR="00277DB8" w:rsidRPr="001C28DF" w:rsidRDefault="00277DB8" w:rsidP="00277DB8">
            <w:pPr>
              <w:spacing w:after="0"/>
              <w:rPr>
                <w:rFonts w:ascii="Times New Roman" w:hAnsi="Times New Roman" w:cs="Times New Roman"/>
                <w:sz w:val="24"/>
                <w:szCs w:val="24"/>
              </w:rPr>
            </w:pPr>
            <w:r w:rsidRPr="001C28DF">
              <w:rPr>
                <w:rFonts w:ascii="Times New Roman" w:hAnsi="Times New Roman" w:cs="Times New Roman"/>
                <w:sz w:val="24"/>
                <w:szCs w:val="24"/>
              </w:rPr>
              <w:t>20</w:t>
            </w:r>
            <w:r w:rsidR="00894FA8" w:rsidRPr="001C28DF">
              <w:rPr>
                <w:rFonts w:ascii="Times New Roman" w:hAnsi="Times New Roman" w:cs="Times New Roman"/>
                <w:sz w:val="24"/>
                <w:szCs w:val="24"/>
              </w:rPr>
              <w:t>2</w:t>
            </w:r>
            <w:r w:rsidR="00DF6B1E">
              <w:rPr>
                <w:rFonts w:ascii="Times New Roman" w:hAnsi="Times New Roman" w:cs="Times New Roman"/>
                <w:sz w:val="24"/>
                <w:szCs w:val="24"/>
              </w:rPr>
              <w:t>4</w:t>
            </w:r>
            <w:r w:rsidRPr="001C28DF">
              <w:rPr>
                <w:rFonts w:ascii="Times New Roman" w:hAnsi="Times New Roman" w:cs="Times New Roman"/>
                <w:sz w:val="24"/>
                <w:szCs w:val="24"/>
              </w:rPr>
              <w:t xml:space="preserve"> год – </w:t>
            </w:r>
            <w:r w:rsidR="00AA5C33">
              <w:rPr>
                <w:rFonts w:ascii="Times New Roman" w:hAnsi="Times New Roman" w:cs="Times New Roman"/>
                <w:sz w:val="24"/>
                <w:szCs w:val="24"/>
              </w:rPr>
              <w:t>19 585,40</w:t>
            </w:r>
            <w:r w:rsidR="00670F10" w:rsidRPr="001C28DF">
              <w:rPr>
                <w:rFonts w:ascii="Times New Roman" w:hAnsi="Times New Roman" w:cs="Times New Roman"/>
                <w:sz w:val="24"/>
                <w:szCs w:val="24"/>
              </w:rPr>
              <w:t xml:space="preserve"> </w:t>
            </w:r>
            <w:r w:rsidRPr="001C28DF">
              <w:rPr>
                <w:rFonts w:ascii="Times New Roman" w:hAnsi="Times New Roman" w:cs="Times New Roman"/>
                <w:sz w:val="24"/>
                <w:szCs w:val="24"/>
              </w:rPr>
              <w:t xml:space="preserve">тыс. руб. </w:t>
            </w:r>
          </w:p>
          <w:p w:rsidR="00E64013" w:rsidRPr="001C28DF" w:rsidRDefault="00E64013" w:rsidP="00E64013">
            <w:pPr>
              <w:widowControl w:val="0"/>
              <w:autoSpaceDE w:val="0"/>
              <w:autoSpaceDN w:val="0"/>
              <w:adjustRightInd w:val="0"/>
              <w:spacing w:after="0"/>
              <w:jc w:val="both"/>
              <w:rPr>
                <w:rFonts w:ascii="Times New Roman" w:hAnsi="Times New Roman" w:cs="Times New Roman"/>
                <w:sz w:val="24"/>
                <w:szCs w:val="24"/>
              </w:rPr>
            </w:pPr>
            <w:r w:rsidRPr="001C28DF">
              <w:rPr>
                <w:rFonts w:ascii="Times New Roman" w:hAnsi="Times New Roman" w:cs="Times New Roman"/>
                <w:sz w:val="24"/>
                <w:szCs w:val="24"/>
              </w:rPr>
              <w:t>Общий объем финансирования за счет средств федерального бюджета – 0,00 тыс. руб., из них по годам:</w:t>
            </w:r>
          </w:p>
          <w:p w:rsidR="00E64013" w:rsidRPr="001C28DF" w:rsidRDefault="00894FA8" w:rsidP="00E64013">
            <w:pPr>
              <w:widowControl w:val="0"/>
              <w:autoSpaceDE w:val="0"/>
              <w:autoSpaceDN w:val="0"/>
              <w:adjustRightInd w:val="0"/>
              <w:spacing w:after="0"/>
              <w:jc w:val="both"/>
              <w:rPr>
                <w:rFonts w:ascii="Times New Roman" w:hAnsi="Times New Roman" w:cs="Times New Roman"/>
                <w:sz w:val="24"/>
                <w:szCs w:val="24"/>
              </w:rPr>
            </w:pPr>
            <w:r w:rsidRPr="001C28DF">
              <w:rPr>
                <w:rFonts w:ascii="Times New Roman" w:hAnsi="Times New Roman" w:cs="Times New Roman"/>
                <w:sz w:val="24"/>
                <w:szCs w:val="24"/>
              </w:rPr>
              <w:t>202</w:t>
            </w:r>
            <w:r w:rsidR="00DF6B1E">
              <w:rPr>
                <w:rFonts w:ascii="Times New Roman" w:hAnsi="Times New Roman" w:cs="Times New Roman"/>
                <w:sz w:val="24"/>
                <w:szCs w:val="24"/>
              </w:rPr>
              <w:t>2</w:t>
            </w:r>
            <w:r w:rsidR="00E64013" w:rsidRPr="001C28DF">
              <w:rPr>
                <w:rFonts w:ascii="Times New Roman" w:hAnsi="Times New Roman" w:cs="Times New Roman"/>
                <w:sz w:val="24"/>
                <w:szCs w:val="24"/>
              </w:rPr>
              <w:t xml:space="preserve"> год – 0,00 тыс. руб.;</w:t>
            </w:r>
          </w:p>
          <w:p w:rsidR="00E64013" w:rsidRDefault="00894FA8" w:rsidP="00E64013">
            <w:pPr>
              <w:widowControl w:val="0"/>
              <w:autoSpaceDE w:val="0"/>
              <w:autoSpaceDN w:val="0"/>
              <w:adjustRightInd w:val="0"/>
              <w:spacing w:after="0"/>
              <w:jc w:val="both"/>
              <w:rPr>
                <w:rFonts w:ascii="Times New Roman" w:hAnsi="Times New Roman" w:cs="Times New Roman"/>
                <w:sz w:val="24"/>
                <w:szCs w:val="24"/>
              </w:rPr>
            </w:pPr>
            <w:r w:rsidRPr="001C28DF">
              <w:rPr>
                <w:rFonts w:ascii="Times New Roman" w:hAnsi="Times New Roman" w:cs="Times New Roman"/>
                <w:sz w:val="24"/>
                <w:szCs w:val="24"/>
              </w:rPr>
              <w:t>202</w:t>
            </w:r>
            <w:r w:rsidR="00DF6B1E">
              <w:rPr>
                <w:rFonts w:ascii="Times New Roman" w:hAnsi="Times New Roman" w:cs="Times New Roman"/>
                <w:sz w:val="24"/>
                <w:szCs w:val="24"/>
              </w:rPr>
              <w:t>3</w:t>
            </w:r>
            <w:r w:rsidR="00E64013" w:rsidRPr="001C28DF">
              <w:rPr>
                <w:rFonts w:ascii="Times New Roman" w:hAnsi="Times New Roman" w:cs="Times New Roman"/>
                <w:sz w:val="24"/>
                <w:szCs w:val="24"/>
              </w:rPr>
              <w:t xml:space="preserve"> год – 0,00 тыс. руб.;</w:t>
            </w:r>
          </w:p>
          <w:p w:rsidR="00E64013" w:rsidRPr="001C28DF" w:rsidRDefault="00894FA8" w:rsidP="00E64013">
            <w:pPr>
              <w:widowControl w:val="0"/>
              <w:autoSpaceDE w:val="0"/>
              <w:autoSpaceDN w:val="0"/>
              <w:adjustRightInd w:val="0"/>
              <w:spacing w:after="0"/>
              <w:jc w:val="both"/>
              <w:rPr>
                <w:rFonts w:ascii="Times New Roman" w:hAnsi="Times New Roman" w:cs="Times New Roman"/>
                <w:sz w:val="24"/>
                <w:szCs w:val="24"/>
              </w:rPr>
            </w:pPr>
            <w:r w:rsidRPr="001C28DF">
              <w:rPr>
                <w:rFonts w:ascii="Times New Roman" w:hAnsi="Times New Roman" w:cs="Times New Roman"/>
                <w:sz w:val="24"/>
                <w:szCs w:val="24"/>
              </w:rPr>
              <w:t>202</w:t>
            </w:r>
            <w:r w:rsidR="00DF6B1E">
              <w:rPr>
                <w:rFonts w:ascii="Times New Roman" w:hAnsi="Times New Roman" w:cs="Times New Roman"/>
                <w:sz w:val="24"/>
                <w:szCs w:val="24"/>
              </w:rPr>
              <w:t>4</w:t>
            </w:r>
            <w:r w:rsidR="00E64013" w:rsidRPr="001C28DF">
              <w:rPr>
                <w:rFonts w:ascii="Times New Roman" w:hAnsi="Times New Roman" w:cs="Times New Roman"/>
                <w:sz w:val="24"/>
                <w:szCs w:val="24"/>
              </w:rPr>
              <w:t xml:space="preserve"> год – 0,00 тыс. руб. </w:t>
            </w:r>
          </w:p>
          <w:p w:rsidR="00E64013" w:rsidRPr="001C28DF" w:rsidRDefault="00E64013" w:rsidP="00E64013">
            <w:pPr>
              <w:widowControl w:val="0"/>
              <w:autoSpaceDE w:val="0"/>
              <w:autoSpaceDN w:val="0"/>
              <w:adjustRightInd w:val="0"/>
              <w:spacing w:after="0"/>
              <w:jc w:val="both"/>
              <w:rPr>
                <w:rFonts w:ascii="Times New Roman" w:hAnsi="Times New Roman" w:cs="Times New Roman"/>
                <w:sz w:val="24"/>
                <w:szCs w:val="24"/>
              </w:rPr>
            </w:pPr>
            <w:r w:rsidRPr="001C28DF">
              <w:rPr>
                <w:rFonts w:ascii="Times New Roman" w:hAnsi="Times New Roman" w:cs="Times New Roman"/>
                <w:sz w:val="24"/>
                <w:szCs w:val="24"/>
              </w:rPr>
              <w:t>Общий объем финансирования за счет средств краевого бюджета – 0,00 тыс. руб., из них по годам:</w:t>
            </w:r>
          </w:p>
          <w:p w:rsidR="00E64013" w:rsidRPr="001C28DF" w:rsidRDefault="00894FA8" w:rsidP="00E64013">
            <w:pPr>
              <w:widowControl w:val="0"/>
              <w:autoSpaceDE w:val="0"/>
              <w:autoSpaceDN w:val="0"/>
              <w:adjustRightInd w:val="0"/>
              <w:spacing w:after="0"/>
              <w:jc w:val="both"/>
              <w:rPr>
                <w:rFonts w:ascii="Times New Roman" w:hAnsi="Times New Roman" w:cs="Times New Roman"/>
                <w:sz w:val="24"/>
                <w:szCs w:val="24"/>
              </w:rPr>
            </w:pPr>
            <w:r w:rsidRPr="001C28DF">
              <w:rPr>
                <w:rFonts w:ascii="Times New Roman" w:hAnsi="Times New Roman" w:cs="Times New Roman"/>
                <w:sz w:val="24"/>
                <w:szCs w:val="24"/>
              </w:rPr>
              <w:t>202</w:t>
            </w:r>
            <w:r w:rsidR="00DF6B1E">
              <w:rPr>
                <w:rFonts w:ascii="Times New Roman" w:hAnsi="Times New Roman" w:cs="Times New Roman"/>
                <w:sz w:val="24"/>
                <w:szCs w:val="24"/>
              </w:rPr>
              <w:t>2</w:t>
            </w:r>
            <w:r w:rsidR="00E64013" w:rsidRPr="001C28DF">
              <w:rPr>
                <w:rFonts w:ascii="Times New Roman" w:hAnsi="Times New Roman" w:cs="Times New Roman"/>
                <w:sz w:val="24"/>
                <w:szCs w:val="24"/>
              </w:rPr>
              <w:t xml:space="preserve"> год – 0,00 тыс. руб.;</w:t>
            </w:r>
          </w:p>
          <w:p w:rsidR="00E64013" w:rsidRPr="001C28DF" w:rsidRDefault="00894FA8" w:rsidP="00E64013">
            <w:pPr>
              <w:widowControl w:val="0"/>
              <w:autoSpaceDE w:val="0"/>
              <w:autoSpaceDN w:val="0"/>
              <w:adjustRightInd w:val="0"/>
              <w:spacing w:after="0"/>
              <w:jc w:val="both"/>
              <w:rPr>
                <w:rFonts w:ascii="Times New Roman" w:hAnsi="Times New Roman" w:cs="Times New Roman"/>
                <w:sz w:val="24"/>
                <w:szCs w:val="24"/>
              </w:rPr>
            </w:pPr>
            <w:r w:rsidRPr="001C28DF">
              <w:rPr>
                <w:rFonts w:ascii="Times New Roman" w:hAnsi="Times New Roman" w:cs="Times New Roman"/>
                <w:sz w:val="24"/>
                <w:szCs w:val="24"/>
              </w:rPr>
              <w:t>202</w:t>
            </w:r>
            <w:r w:rsidR="00DF6B1E">
              <w:rPr>
                <w:rFonts w:ascii="Times New Roman" w:hAnsi="Times New Roman" w:cs="Times New Roman"/>
                <w:sz w:val="24"/>
                <w:szCs w:val="24"/>
              </w:rPr>
              <w:t>3</w:t>
            </w:r>
            <w:r w:rsidR="00E64013" w:rsidRPr="001C28DF">
              <w:rPr>
                <w:rFonts w:ascii="Times New Roman" w:hAnsi="Times New Roman" w:cs="Times New Roman"/>
                <w:sz w:val="24"/>
                <w:szCs w:val="24"/>
              </w:rPr>
              <w:t xml:space="preserve"> год – 0,00 тыс. руб.;</w:t>
            </w:r>
          </w:p>
          <w:p w:rsidR="00E64013" w:rsidRPr="001C28DF" w:rsidRDefault="00894FA8" w:rsidP="00E64013">
            <w:pPr>
              <w:widowControl w:val="0"/>
              <w:autoSpaceDE w:val="0"/>
              <w:autoSpaceDN w:val="0"/>
              <w:adjustRightInd w:val="0"/>
              <w:spacing w:after="0"/>
              <w:jc w:val="both"/>
              <w:rPr>
                <w:rFonts w:ascii="Times New Roman" w:hAnsi="Times New Roman" w:cs="Times New Roman"/>
                <w:sz w:val="24"/>
                <w:szCs w:val="24"/>
              </w:rPr>
            </w:pPr>
            <w:r w:rsidRPr="001C28DF">
              <w:rPr>
                <w:rFonts w:ascii="Times New Roman" w:hAnsi="Times New Roman" w:cs="Times New Roman"/>
                <w:sz w:val="24"/>
                <w:szCs w:val="24"/>
              </w:rPr>
              <w:t>202</w:t>
            </w:r>
            <w:r w:rsidR="00DF6B1E">
              <w:rPr>
                <w:rFonts w:ascii="Times New Roman" w:hAnsi="Times New Roman" w:cs="Times New Roman"/>
                <w:sz w:val="24"/>
                <w:szCs w:val="24"/>
              </w:rPr>
              <w:t>4</w:t>
            </w:r>
            <w:r w:rsidR="00E64013" w:rsidRPr="001C28DF">
              <w:rPr>
                <w:rFonts w:ascii="Times New Roman" w:hAnsi="Times New Roman" w:cs="Times New Roman"/>
                <w:sz w:val="24"/>
                <w:szCs w:val="24"/>
              </w:rPr>
              <w:t xml:space="preserve"> год – 0,00 тыс. руб. </w:t>
            </w:r>
          </w:p>
          <w:p w:rsidR="00277DB8" w:rsidRPr="001C28DF" w:rsidRDefault="00277DB8" w:rsidP="00277DB8">
            <w:pPr>
              <w:spacing w:after="0"/>
              <w:rPr>
                <w:rFonts w:ascii="Times New Roman" w:hAnsi="Times New Roman" w:cs="Times New Roman"/>
                <w:sz w:val="24"/>
                <w:szCs w:val="24"/>
              </w:rPr>
            </w:pPr>
            <w:r w:rsidRPr="001C28DF">
              <w:rPr>
                <w:rFonts w:ascii="Times New Roman" w:hAnsi="Times New Roman" w:cs="Times New Roman"/>
                <w:sz w:val="24"/>
                <w:szCs w:val="24"/>
              </w:rPr>
              <w:t xml:space="preserve">Общий объем финансирования за счет средств муниципального бюджета – </w:t>
            </w:r>
            <w:r w:rsidR="00AA5C33">
              <w:rPr>
                <w:rFonts w:ascii="Times New Roman" w:hAnsi="Times New Roman" w:cs="Times New Roman"/>
                <w:sz w:val="24"/>
                <w:szCs w:val="24"/>
              </w:rPr>
              <w:t>4</w:t>
            </w:r>
            <w:r w:rsidR="00F97AC2">
              <w:rPr>
                <w:rFonts w:ascii="Times New Roman" w:hAnsi="Times New Roman" w:cs="Times New Roman"/>
                <w:sz w:val="24"/>
                <w:szCs w:val="24"/>
              </w:rPr>
              <w:t>7</w:t>
            </w:r>
            <w:r w:rsidR="00AA5C33">
              <w:rPr>
                <w:rFonts w:ascii="Times New Roman" w:hAnsi="Times New Roman" w:cs="Times New Roman"/>
                <w:sz w:val="24"/>
                <w:szCs w:val="24"/>
              </w:rPr>
              <w:t> </w:t>
            </w:r>
            <w:r w:rsidR="00F97AC2">
              <w:rPr>
                <w:rFonts w:ascii="Times New Roman" w:hAnsi="Times New Roman" w:cs="Times New Roman"/>
                <w:sz w:val="24"/>
                <w:szCs w:val="24"/>
              </w:rPr>
              <w:t>956</w:t>
            </w:r>
            <w:r w:rsidR="00AA5C33">
              <w:rPr>
                <w:rFonts w:ascii="Times New Roman" w:hAnsi="Times New Roman" w:cs="Times New Roman"/>
                <w:sz w:val="24"/>
                <w:szCs w:val="24"/>
              </w:rPr>
              <w:t>,</w:t>
            </w:r>
            <w:r w:rsidR="00F97AC2">
              <w:rPr>
                <w:rFonts w:ascii="Times New Roman" w:hAnsi="Times New Roman" w:cs="Times New Roman"/>
                <w:sz w:val="24"/>
                <w:szCs w:val="24"/>
              </w:rPr>
              <w:t>20</w:t>
            </w:r>
            <w:r w:rsidRPr="001C28DF">
              <w:rPr>
                <w:rFonts w:ascii="Times New Roman" w:hAnsi="Times New Roman" w:cs="Times New Roman"/>
                <w:sz w:val="24"/>
                <w:szCs w:val="24"/>
              </w:rPr>
              <w:t xml:space="preserve"> руб., из них по годам:</w:t>
            </w:r>
          </w:p>
          <w:p w:rsidR="00277DB8" w:rsidRPr="001C28DF" w:rsidRDefault="00894FA8" w:rsidP="00277DB8">
            <w:pPr>
              <w:spacing w:after="0"/>
              <w:rPr>
                <w:rFonts w:ascii="Times New Roman" w:hAnsi="Times New Roman" w:cs="Times New Roman"/>
                <w:sz w:val="24"/>
                <w:szCs w:val="24"/>
              </w:rPr>
            </w:pPr>
            <w:r w:rsidRPr="001C28DF">
              <w:rPr>
                <w:rFonts w:ascii="Times New Roman" w:hAnsi="Times New Roman" w:cs="Times New Roman"/>
                <w:sz w:val="24"/>
                <w:szCs w:val="24"/>
              </w:rPr>
              <w:t>202</w:t>
            </w:r>
            <w:r w:rsidR="00F97AC2">
              <w:rPr>
                <w:rFonts w:ascii="Times New Roman" w:hAnsi="Times New Roman" w:cs="Times New Roman"/>
                <w:sz w:val="24"/>
                <w:szCs w:val="24"/>
              </w:rPr>
              <w:t>2</w:t>
            </w:r>
            <w:r w:rsidR="00277DB8" w:rsidRPr="001C28DF">
              <w:rPr>
                <w:rFonts w:ascii="Times New Roman" w:hAnsi="Times New Roman" w:cs="Times New Roman"/>
                <w:sz w:val="24"/>
                <w:szCs w:val="24"/>
              </w:rPr>
              <w:t xml:space="preserve"> год –</w:t>
            </w:r>
            <w:r w:rsidR="00F97AC2">
              <w:rPr>
                <w:rFonts w:ascii="Times New Roman" w:hAnsi="Times New Roman" w:cs="Times New Roman"/>
                <w:sz w:val="24"/>
                <w:szCs w:val="24"/>
              </w:rPr>
              <w:t xml:space="preserve"> 15 985,40</w:t>
            </w:r>
            <w:r w:rsidR="00F97AC2" w:rsidRPr="001C28DF">
              <w:rPr>
                <w:rFonts w:ascii="Times New Roman" w:hAnsi="Times New Roman" w:cs="Times New Roman"/>
                <w:sz w:val="24"/>
                <w:szCs w:val="24"/>
              </w:rPr>
              <w:t xml:space="preserve"> </w:t>
            </w:r>
            <w:r w:rsidR="00277DB8" w:rsidRPr="001C28DF">
              <w:rPr>
                <w:rFonts w:ascii="Times New Roman" w:hAnsi="Times New Roman" w:cs="Times New Roman"/>
                <w:sz w:val="24"/>
                <w:szCs w:val="24"/>
              </w:rPr>
              <w:t>тыс. руб.;</w:t>
            </w:r>
          </w:p>
          <w:p w:rsidR="00277DB8" w:rsidRPr="001C28DF" w:rsidRDefault="00277DB8" w:rsidP="00277DB8">
            <w:pPr>
              <w:spacing w:after="0"/>
              <w:rPr>
                <w:rFonts w:ascii="Times New Roman" w:hAnsi="Times New Roman" w:cs="Times New Roman"/>
                <w:sz w:val="24"/>
                <w:szCs w:val="24"/>
              </w:rPr>
            </w:pPr>
            <w:r w:rsidRPr="001C28DF">
              <w:rPr>
                <w:rFonts w:ascii="Times New Roman" w:hAnsi="Times New Roman" w:cs="Times New Roman"/>
                <w:sz w:val="24"/>
                <w:szCs w:val="24"/>
              </w:rPr>
              <w:t>20</w:t>
            </w:r>
            <w:r w:rsidR="00894FA8" w:rsidRPr="001C28DF">
              <w:rPr>
                <w:rFonts w:ascii="Times New Roman" w:hAnsi="Times New Roman" w:cs="Times New Roman"/>
                <w:sz w:val="24"/>
                <w:szCs w:val="24"/>
              </w:rPr>
              <w:t>2</w:t>
            </w:r>
            <w:r w:rsidR="00F97AC2">
              <w:rPr>
                <w:rFonts w:ascii="Times New Roman" w:hAnsi="Times New Roman" w:cs="Times New Roman"/>
                <w:sz w:val="24"/>
                <w:szCs w:val="24"/>
              </w:rPr>
              <w:t>3</w:t>
            </w:r>
            <w:r w:rsidRPr="001C28DF">
              <w:rPr>
                <w:rFonts w:ascii="Times New Roman" w:hAnsi="Times New Roman" w:cs="Times New Roman"/>
                <w:sz w:val="24"/>
                <w:szCs w:val="24"/>
              </w:rPr>
              <w:t xml:space="preserve">год – </w:t>
            </w:r>
            <w:r w:rsidR="00AA5C33">
              <w:rPr>
                <w:rFonts w:ascii="Times New Roman" w:hAnsi="Times New Roman" w:cs="Times New Roman"/>
                <w:sz w:val="24"/>
                <w:szCs w:val="24"/>
              </w:rPr>
              <w:t>15 985,40</w:t>
            </w:r>
            <w:r w:rsidR="001B07F7" w:rsidRPr="001C28DF">
              <w:rPr>
                <w:rFonts w:ascii="Times New Roman" w:hAnsi="Times New Roman" w:cs="Times New Roman"/>
                <w:sz w:val="24"/>
                <w:szCs w:val="24"/>
              </w:rPr>
              <w:t xml:space="preserve"> </w:t>
            </w:r>
            <w:r w:rsidRPr="001C28DF">
              <w:rPr>
                <w:rFonts w:ascii="Times New Roman" w:hAnsi="Times New Roman" w:cs="Times New Roman"/>
                <w:sz w:val="24"/>
                <w:szCs w:val="24"/>
              </w:rPr>
              <w:t>тыс. руб.;</w:t>
            </w:r>
          </w:p>
          <w:p w:rsidR="00E64013" w:rsidRPr="001C28DF" w:rsidRDefault="00277DB8" w:rsidP="00E64013">
            <w:pPr>
              <w:spacing w:after="0"/>
              <w:rPr>
                <w:rFonts w:ascii="Times New Roman" w:hAnsi="Times New Roman" w:cs="Times New Roman"/>
                <w:sz w:val="24"/>
                <w:szCs w:val="24"/>
              </w:rPr>
            </w:pPr>
            <w:r w:rsidRPr="001C28DF">
              <w:rPr>
                <w:rFonts w:ascii="Times New Roman" w:hAnsi="Times New Roman" w:cs="Times New Roman"/>
                <w:sz w:val="24"/>
                <w:szCs w:val="24"/>
              </w:rPr>
              <w:t>202</w:t>
            </w:r>
            <w:r w:rsidR="00F97AC2">
              <w:rPr>
                <w:rFonts w:ascii="Times New Roman" w:hAnsi="Times New Roman" w:cs="Times New Roman"/>
                <w:sz w:val="24"/>
                <w:szCs w:val="24"/>
              </w:rPr>
              <w:t>4</w:t>
            </w:r>
            <w:r w:rsidRPr="001C28DF">
              <w:rPr>
                <w:rFonts w:ascii="Times New Roman" w:hAnsi="Times New Roman" w:cs="Times New Roman"/>
                <w:sz w:val="24"/>
                <w:szCs w:val="24"/>
              </w:rPr>
              <w:t xml:space="preserve">год – </w:t>
            </w:r>
            <w:r w:rsidR="00AA5C33">
              <w:rPr>
                <w:rFonts w:ascii="Times New Roman" w:hAnsi="Times New Roman" w:cs="Times New Roman"/>
                <w:sz w:val="24"/>
                <w:szCs w:val="24"/>
              </w:rPr>
              <w:t>15 985,40</w:t>
            </w:r>
            <w:r w:rsidR="001B07F7" w:rsidRPr="001C28DF">
              <w:rPr>
                <w:rFonts w:ascii="Times New Roman" w:hAnsi="Times New Roman" w:cs="Times New Roman"/>
                <w:sz w:val="24"/>
                <w:szCs w:val="24"/>
              </w:rPr>
              <w:t xml:space="preserve"> </w:t>
            </w:r>
            <w:r w:rsidRPr="001C28DF">
              <w:rPr>
                <w:rFonts w:ascii="Times New Roman" w:hAnsi="Times New Roman" w:cs="Times New Roman"/>
                <w:sz w:val="24"/>
                <w:szCs w:val="24"/>
              </w:rPr>
              <w:t>тыс. руб.</w:t>
            </w:r>
            <w:r w:rsidR="00E64013" w:rsidRPr="001C28DF">
              <w:rPr>
                <w:rFonts w:ascii="Times New Roman" w:hAnsi="Times New Roman" w:cs="Times New Roman"/>
                <w:sz w:val="24"/>
                <w:szCs w:val="24"/>
              </w:rPr>
              <w:t xml:space="preserve"> </w:t>
            </w:r>
          </w:p>
          <w:p w:rsidR="00E64013" w:rsidRPr="001C28DF" w:rsidRDefault="00E64013" w:rsidP="00E64013">
            <w:pPr>
              <w:spacing w:after="0"/>
              <w:rPr>
                <w:rFonts w:ascii="Times New Roman" w:hAnsi="Times New Roman" w:cs="Times New Roman"/>
                <w:sz w:val="24"/>
                <w:szCs w:val="24"/>
              </w:rPr>
            </w:pPr>
            <w:r w:rsidRPr="001C28DF">
              <w:rPr>
                <w:rFonts w:ascii="Times New Roman" w:hAnsi="Times New Roman" w:cs="Times New Roman"/>
                <w:sz w:val="24"/>
                <w:szCs w:val="24"/>
              </w:rPr>
              <w:t xml:space="preserve">Общий объем финансирования из внебюджетных источников  - </w:t>
            </w:r>
            <w:r w:rsidR="00AA5C33">
              <w:rPr>
                <w:rFonts w:ascii="Times New Roman" w:hAnsi="Times New Roman" w:cs="Times New Roman"/>
                <w:sz w:val="24"/>
                <w:szCs w:val="24"/>
              </w:rPr>
              <w:t>10 800</w:t>
            </w:r>
            <w:r w:rsidRPr="001C28DF">
              <w:rPr>
                <w:rFonts w:ascii="Times New Roman" w:hAnsi="Times New Roman" w:cs="Times New Roman"/>
                <w:sz w:val="24"/>
                <w:szCs w:val="24"/>
              </w:rPr>
              <w:t>,00 тыс. руб., в том числе по годам:</w:t>
            </w:r>
          </w:p>
          <w:p w:rsidR="00E64013" w:rsidRPr="001C28DF" w:rsidRDefault="00E64013" w:rsidP="00E64013">
            <w:pPr>
              <w:spacing w:after="0"/>
              <w:rPr>
                <w:rFonts w:ascii="Times New Roman" w:hAnsi="Times New Roman" w:cs="Times New Roman"/>
                <w:sz w:val="24"/>
                <w:szCs w:val="24"/>
              </w:rPr>
            </w:pPr>
            <w:r w:rsidRPr="001C28DF">
              <w:rPr>
                <w:rFonts w:ascii="Times New Roman" w:hAnsi="Times New Roman" w:cs="Times New Roman"/>
                <w:sz w:val="24"/>
                <w:szCs w:val="24"/>
              </w:rPr>
              <w:t>20</w:t>
            </w:r>
            <w:r w:rsidR="004552F3" w:rsidRPr="001C28DF">
              <w:rPr>
                <w:rFonts w:ascii="Times New Roman" w:hAnsi="Times New Roman" w:cs="Times New Roman"/>
                <w:sz w:val="24"/>
                <w:szCs w:val="24"/>
              </w:rPr>
              <w:t>2</w:t>
            </w:r>
            <w:r w:rsidR="00F97AC2">
              <w:rPr>
                <w:rFonts w:ascii="Times New Roman" w:hAnsi="Times New Roman" w:cs="Times New Roman"/>
                <w:sz w:val="24"/>
                <w:szCs w:val="24"/>
              </w:rPr>
              <w:t>2</w:t>
            </w:r>
            <w:r w:rsidR="004552F3" w:rsidRPr="001C28DF">
              <w:rPr>
                <w:rFonts w:ascii="Times New Roman" w:hAnsi="Times New Roman" w:cs="Times New Roman"/>
                <w:sz w:val="24"/>
                <w:szCs w:val="24"/>
              </w:rPr>
              <w:t xml:space="preserve"> год </w:t>
            </w:r>
            <w:r w:rsidR="00AA5C33">
              <w:rPr>
                <w:rFonts w:ascii="Times New Roman" w:hAnsi="Times New Roman" w:cs="Times New Roman"/>
                <w:sz w:val="24"/>
                <w:szCs w:val="24"/>
              </w:rPr>
              <w:t>– 3 6</w:t>
            </w:r>
            <w:r w:rsidRPr="001C28DF">
              <w:rPr>
                <w:rFonts w:ascii="Times New Roman" w:hAnsi="Times New Roman" w:cs="Times New Roman"/>
                <w:sz w:val="24"/>
                <w:szCs w:val="24"/>
              </w:rPr>
              <w:t>00 тыс. руб.;</w:t>
            </w:r>
          </w:p>
          <w:p w:rsidR="00E64013" w:rsidRPr="001C28DF" w:rsidRDefault="00894FA8" w:rsidP="00E64013">
            <w:pPr>
              <w:spacing w:after="0"/>
              <w:rPr>
                <w:rFonts w:ascii="Times New Roman" w:hAnsi="Times New Roman" w:cs="Times New Roman"/>
                <w:sz w:val="24"/>
                <w:szCs w:val="24"/>
              </w:rPr>
            </w:pPr>
            <w:r w:rsidRPr="001C28DF">
              <w:rPr>
                <w:rFonts w:ascii="Times New Roman" w:hAnsi="Times New Roman" w:cs="Times New Roman"/>
                <w:sz w:val="24"/>
                <w:szCs w:val="24"/>
              </w:rPr>
              <w:t>202</w:t>
            </w:r>
            <w:r w:rsidR="00F97AC2">
              <w:rPr>
                <w:rFonts w:ascii="Times New Roman" w:hAnsi="Times New Roman" w:cs="Times New Roman"/>
                <w:sz w:val="24"/>
                <w:szCs w:val="24"/>
              </w:rPr>
              <w:t>3</w:t>
            </w:r>
            <w:r w:rsidRPr="001C28DF">
              <w:rPr>
                <w:rFonts w:ascii="Times New Roman" w:hAnsi="Times New Roman" w:cs="Times New Roman"/>
                <w:sz w:val="24"/>
                <w:szCs w:val="24"/>
              </w:rPr>
              <w:t xml:space="preserve">год – </w:t>
            </w:r>
            <w:r w:rsidR="00AA5C33">
              <w:rPr>
                <w:rFonts w:ascii="Times New Roman" w:hAnsi="Times New Roman" w:cs="Times New Roman"/>
                <w:sz w:val="24"/>
                <w:szCs w:val="24"/>
              </w:rPr>
              <w:t>3 6</w:t>
            </w:r>
            <w:r w:rsidR="00E64013" w:rsidRPr="001C28DF">
              <w:rPr>
                <w:rFonts w:ascii="Times New Roman" w:hAnsi="Times New Roman" w:cs="Times New Roman"/>
                <w:sz w:val="24"/>
                <w:szCs w:val="24"/>
              </w:rPr>
              <w:t>00,00 тыс. руб.;</w:t>
            </w:r>
          </w:p>
          <w:p w:rsidR="00277DB8" w:rsidRPr="005F5CBC" w:rsidRDefault="00E64013" w:rsidP="00F97AC2">
            <w:pPr>
              <w:spacing w:after="0"/>
              <w:rPr>
                <w:rFonts w:ascii="Times New Roman" w:hAnsi="Times New Roman" w:cs="Times New Roman"/>
                <w:color w:val="FF0000"/>
                <w:sz w:val="24"/>
                <w:szCs w:val="24"/>
              </w:rPr>
            </w:pPr>
            <w:r w:rsidRPr="001C28DF">
              <w:rPr>
                <w:rFonts w:ascii="Times New Roman" w:hAnsi="Times New Roman" w:cs="Times New Roman"/>
                <w:sz w:val="24"/>
                <w:szCs w:val="24"/>
              </w:rPr>
              <w:t>20</w:t>
            </w:r>
            <w:r w:rsidR="00246281" w:rsidRPr="001C28DF">
              <w:rPr>
                <w:rFonts w:ascii="Times New Roman" w:hAnsi="Times New Roman" w:cs="Times New Roman"/>
                <w:sz w:val="24"/>
                <w:szCs w:val="24"/>
              </w:rPr>
              <w:t>2</w:t>
            </w:r>
            <w:r w:rsidR="00F97AC2">
              <w:rPr>
                <w:rFonts w:ascii="Times New Roman" w:hAnsi="Times New Roman" w:cs="Times New Roman"/>
                <w:sz w:val="24"/>
                <w:szCs w:val="24"/>
              </w:rPr>
              <w:t>4</w:t>
            </w:r>
            <w:r w:rsidR="00246281" w:rsidRPr="001C28DF">
              <w:rPr>
                <w:rFonts w:ascii="Times New Roman" w:hAnsi="Times New Roman" w:cs="Times New Roman"/>
                <w:sz w:val="24"/>
                <w:szCs w:val="24"/>
              </w:rPr>
              <w:t xml:space="preserve"> год – </w:t>
            </w:r>
            <w:r w:rsidR="00AA5C33">
              <w:rPr>
                <w:rFonts w:ascii="Times New Roman" w:hAnsi="Times New Roman" w:cs="Times New Roman"/>
                <w:sz w:val="24"/>
                <w:szCs w:val="24"/>
              </w:rPr>
              <w:t>3 6</w:t>
            </w:r>
            <w:r w:rsidR="00246281" w:rsidRPr="001C28DF">
              <w:rPr>
                <w:rFonts w:ascii="Times New Roman" w:hAnsi="Times New Roman" w:cs="Times New Roman"/>
                <w:sz w:val="24"/>
                <w:szCs w:val="24"/>
              </w:rPr>
              <w:t>0</w:t>
            </w:r>
            <w:r w:rsidRPr="001C28DF">
              <w:rPr>
                <w:rFonts w:ascii="Times New Roman" w:hAnsi="Times New Roman" w:cs="Times New Roman"/>
                <w:sz w:val="24"/>
                <w:szCs w:val="24"/>
              </w:rPr>
              <w:t>0,00 тыс. руб.</w:t>
            </w:r>
          </w:p>
        </w:tc>
      </w:tr>
      <w:tr w:rsidR="00277DB8" w:rsidRPr="005F5CBC" w:rsidTr="00277DB8">
        <w:tc>
          <w:tcPr>
            <w:tcW w:w="3780" w:type="dxa"/>
            <w:tcBorders>
              <w:top w:val="single" w:sz="4" w:space="0" w:color="auto"/>
              <w:left w:val="single" w:sz="4" w:space="0" w:color="auto"/>
              <w:bottom w:val="single" w:sz="4" w:space="0" w:color="auto"/>
              <w:right w:val="single" w:sz="4" w:space="0" w:color="auto"/>
            </w:tcBorders>
            <w:hideMark/>
          </w:tcPr>
          <w:p w:rsidR="00277DB8" w:rsidRPr="00C1120D" w:rsidRDefault="00277DB8" w:rsidP="00277DB8">
            <w:pPr>
              <w:pStyle w:val="ConsPlusCell"/>
              <w:spacing w:line="276" w:lineRule="auto"/>
              <w:rPr>
                <w:lang w:eastAsia="en-US" w:bidi="en-US"/>
              </w:rPr>
            </w:pPr>
            <w:r w:rsidRPr="00C1120D">
              <w:rPr>
                <w:lang w:eastAsia="en-US" w:bidi="en-US"/>
              </w:rPr>
              <w:t>Система организации контроля за исполнением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77DB8" w:rsidRPr="00C1120D" w:rsidRDefault="00CF55F4" w:rsidP="00CF55F4">
            <w:pPr>
              <w:pStyle w:val="ConsPlusCell"/>
              <w:spacing w:line="276" w:lineRule="auto"/>
              <w:rPr>
                <w:lang w:eastAsia="en-US" w:bidi="en-US"/>
              </w:rPr>
            </w:pPr>
            <w:r w:rsidRPr="00C1120D">
              <w:rPr>
                <w:lang w:eastAsia="en-US" w:bidi="en-US"/>
              </w:rPr>
              <w:t>Управление культуры, спорта, туризма и молодежной политики администрации г.Сосновоборска, Управление планирования и экономического развития администрации г. Сосновоборска, Финансовое управление администрации г. Сосновоборска</w:t>
            </w:r>
          </w:p>
        </w:tc>
      </w:tr>
    </w:tbl>
    <w:p w:rsidR="00277DB8" w:rsidRPr="005F5CBC" w:rsidRDefault="00277DB8" w:rsidP="00277DB8">
      <w:pPr>
        <w:spacing w:after="0"/>
        <w:rPr>
          <w:rFonts w:ascii="Times New Roman" w:hAnsi="Times New Roman" w:cs="Times New Roman"/>
          <w:color w:val="FF0000"/>
          <w:sz w:val="24"/>
          <w:szCs w:val="24"/>
        </w:rPr>
      </w:pPr>
    </w:p>
    <w:p w:rsidR="00277DB8" w:rsidRPr="00BD551B" w:rsidRDefault="00277DB8" w:rsidP="00277DB8">
      <w:pPr>
        <w:autoSpaceDE w:val="0"/>
        <w:autoSpaceDN w:val="0"/>
        <w:adjustRightInd w:val="0"/>
        <w:jc w:val="center"/>
        <w:rPr>
          <w:rFonts w:ascii="Times New Roman" w:hAnsi="Times New Roman" w:cs="Times New Roman"/>
          <w:b/>
          <w:sz w:val="24"/>
          <w:szCs w:val="24"/>
        </w:rPr>
      </w:pPr>
      <w:r w:rsidRPr="00BD551B">
        <w:rPr>
          <w:rFonts w:ascii="Times New Roman" w:hAnsi="Times New Roman" w:cs="Times New Roman"/>
          <w:b/>
          <w:sz w:val="24"/>
          <w:szCs w:val="24"/>
        </w:rPr>
        <w:t>2. Основные разделы подпрограммы</w:t>
      </w:r>
    </w:p>
    <w:p w:rsidR="00277DB8" w:rsidRPr="00BD551B" w:rsidRDefault="00277DB8" w:rsidP="00277DB8">
      <w:pPr>
        <w:autoSpaceDE w:val="0"/>
        <w:autoSpaceDN w:val="0"/>
        <w:adjustRightInd w:val="0"/>
        <w:jc w:val="center"/>
        <w:rPr>
          <w:rFonts w:ascii="Times New Roman" w:hAnsi="Times New Roman" w:cs="Times New Roman"/>
          <w:b/>
          <w:sz w:val="24"/>
          <w:szCs w:val="24"/>
        </w:rPr>
      </w:pPr>
      <w:r w:rsidRPr="00BD551B">
        <w:rPr>
          <w:rFonts w:ascii="Times New Roman" w:hAnsi="Times New Roman" w:cs="Times New Roman"/>
          <w:sz w:val="24"/>
          <w:szCs w:val="24"/>
        </w:rPr>
        <w:t>2.</w:t>
      </w:r>
      <w:r w:rsidRPr="00BD551B">
        <w:rPr>
          <w:rFonts w:ascii="Times New Roman" w:hAnsi="Times New Roman" w:cs="Times New Roman"/>
          <w:b/>
          <w:sz w:val="24"/>
          <w:szCs w:val="24"/>
        </w:rPr>
        <w:t>1. Постановка общегородской проблемы и обоснование необходимости разработки подпрограммы</w:t>
      </w:r>
    </w:p>
    <w:p w:rsidR="00277DB8" w:rsidRPr="00BD551B" w:rsidRDefault="00277DB8" w:rsidP="00277DB8">
      <w:pPr>
        <w:autoSpaceDE w:val="0"/>
        <w:autoSpaceDN w:val="0"/>
        <w:adjustRightInd w:val="0"/>
        <w:spacing w:after="0"/>
        <w:ind w:firstLine="709"/>
        <w:jc w:val="both"/>
        <w:rPr>
          <w:rFonts w:ascii="Times New Roman" w:hAnsi="Times New Roman" w:cs="Times New Roman"/>
          <w:sz w:val="24"/>
          <w:szCs w:val="24"/>
        </w:rPr>
      </w:pPr>
      <w:r w:rsidRPr="00BD551B">
        <w:rPr>
          <w:rFonts w:ascii="Times New Roman" w:hAnsi="Times New Roman" w:cs="Times New Roman"/>
          <w:sz w:val="24"/>
          <w:szCs w:val="24"/>
        </w:rPr>
        <w:t>Подпрограмма направлена на решение задачи «Создание благоприятных условий для организации культурного досуга и отдыха жителей города Сосновоборска».</w:t>
      </w:r>
    </w:p>
    <w:p w:rsidR="00277DB8" w:rsidRPr="00BD551B" w:rsidRDefault="00277DB8" w:rsidP="00277DB8">
      <w:pPr>
        <w:autoSpaceDE w:val="0"/>
        <w:autoSpaceDN w:val="0"/>
        <w:adjustRightInd w:val="0"/>
        <w:spacing w:after="0"/>
        <w:ind w:firstLine="709"/>
        <w:jc w:val="both"/>
        <w:rPr>
          <w:rFonts w:ascii="Times New Roman" w:hAnsi="Times New Roman" w:cs="Times New Roman"/>
          <w:sz w:val="24"/>
          <w:szCs w:val="24"/>
        </w:rPr>
      </w:pPr>
      <w:r w:rsidRPr="00BD551B">
        <w:rPr>
          <w:rFonts w:ascii="Times New Roman" w:hAnsi="Times New Roman" w:cs="Times New Roman"/>
          <w:sz w:val="24"/>
          <w:szCs w:val="24"/>
        </w:rPr>
        <w:t>Наиболее массовыми учреждениями культуры в городе,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 культурно-досугового типа:</w:t>
      </w:r>
    </w:p>
    <w:p w:rsidR="00277DB8" w:rsidRPr="00BD551B" w:rsidRDefault="00277DB8" w:rsidP="00277DB8">
      <w:pPr>
        <w:autoSpaceDE w:val="0"/>
        <w:autoSpaceDN w:val="0"/>
        <w:adjustRightInd w:val="0"/>
        <w:spacing w:after="0"/>
        <w:ind w:firstLine="567"/>
        <w:jc w:val="both"/>
        <w:rPr>
          <w:rFonts w:ascii="Times New Roman" w:hAnsi="Times New Roman" w:cs="Times New Roman"/>
          <w:sz w:val="24"/>
          <w:szCs w:val="24"/>
        </w:rPr>
      </w:pPr>
      <w:r w:rsidRPr="00BD551B">
        <w:rPr>
          <w:rFonts w:ascii="Times New Roman" w:hAnsi="Times New Roman" w:cs="Times New Roman"/>
          <w:sz w:val="24"/>
          <w:szCs w:val="24"/>
        </w:rPr>
        <w:t>- Муниципальное автономное учреждение культуры Городской дом культуры «Мечта» (далее – МАУК ГДК «Мечта»);</w:t>
      </w:r>
    </w:p>
    <w:p w:rsidR="00277DB8" w:rsidRPr="00BD551B" w:rsidRDefault="00277DB8" w:rsidP="00277DB8">
      <w:pPr>
        <w:autoSpaceDE w:val="0"/>
        <w:autoSpaceDN w:val="0"/>
        <w:adjustRightInd w:val="0"/>
        <w:spacing w:after="0"/>
        <w:ind w:firstLine="567"/>
        <w:jc w:val="both"/>
        <w:rPr>
          <w:rFonts w:ascii="Times New Roman" w:hAnsi="Times New Roman" w:cs="Times New Roman"/>
          <w:sz w:val="24"/>
          <w:szCs w:val="24"/>
        </w:rPr>
      </w:pPr>
      <w:r w:rsidRPr="00BD551B">
        <w:rPr>
          <w:rFonts w:ascii="Times New Roman" w:hAnsi="Times New Roman" w:cs="Times New Roman"/>
          <w:sz w:val="24"/>
          <w:szCs w:val="24"/>
        </w:rPr>
        <w:t>- Муниципальное автономное учреждение культуры «Центр досуга» (далее – МАУК «Центр досуга»).</w:t>
      </w:r>
    </w:p>
    <w:p w:rsidR="00277DB8" w:rsidRPr="00C1120D" w:rsidRDefault="00277DB8" w:rsidP="00277DB8">
      <w:pPr>
        <w:autoSpaceDE w:val="0"/>
        <w:autoSpaceDN w:val="0"/>
        <w:adjustRightInd w:val="0"/>
        <w:spacing w:after="0"/>
        <w:ind w:firstLine="709"/>
        <w:jc w:val="both"/>
        <w:rPr>
          <w:rFonts w:ascii="Times New Roman" w:hAnsi="Times New Roman" w:cs="Times New Roman"/>
          <w:sz w:val="24"/>
          <w:szCs w:val="24"/>
        </w:rPr>
      </w:pPr>
      <w:r w:rsidRPr="00C1120D">
        <w:rPr>
          <w:rFonts w:ascii="Times New Roman" w:hAnsi="Times New Roman" w:cs="Times New Roman"/>
          <w:sz w:val="24"/>
          <w:szCs w:val="24"/>
        </w:rPr>
        <w:t>При учреждениях культурно-досугового типа действует 3</w:t>
      </w:r>
      <w:r w:rsidR="00BB24C7">
        <w:rPr>
          <w:rFonts w:ascii="Times New Roman" w:hAnsi="Times New Roman" w:cs="Times New Roman"/>
          <w:sz w:val="24"/>
          <w:szCs w:val="24"/>
        </w:rPr>
        <w:t>2</w:t>
      </w:r>
      <w:r w:rsidRPr="00C1120D">
        <w:rPr>
          <w:rFonts w:ascii="Times New Roman" w:hAnsi="Times New Roman" w:cs="Times New Roman"/>
          <w:sz w:val="24"/>
          <w:szCs w:val="24"/>
        </w:rPr>
        <w:t xml:space="preserve"> клубных формировани</w:t>
      </w:r>
      <w:r w:rsidR="00BB24C7">
        <w:rPr>
          <w:rFonts w:ascii="Times New Roman" w:hAnsi="Times New Roman" w:cs="Times New Roman"/>
          <w:sz w:val="24"/>
          <w:szCs w:val="24"/>
        </w:rPr>
        <w:t>я</w:t>
      </w:r>
      <w:r w:rsidRPr="00C1120D">
        <w:rPr>
          <w:rFonts w:ascii="Times New Roman" w:hAnsi="Times New Roman" w:cs="Times New Roman"/>
          <w:sz w:val="24"/>
          <w:szCs w:val="24"/>
        </w:rPr>
        <w:t>, в которых занимаются 6</w:t>
      </w:r>
      <w:r w:rsidR="00C1120D" w:rsidRPr="00C1120D">
        <w:rPr>
          <w:rFonts w:ascii="Times New Roman" w:hAnsi="Times New Roman" w:cs="Times New Roman"/>
          <w:sz w:val="24"/>
          <w:szCs w:val="24"/>
        </w:rPr>
        <w:t>74</w:t>
      </w:r>
      <w:r w:rsidRPr="00C1120D">
        <w:rPr>
          <w:rFonts w:ascii="Times New Roman" w:hAnsi="Times New Roman" w:cs="Times New Roman"/>
          <w:sz w:val="24"/>
          <w:szCs w:val="24"/>
        </w:rPr>
        <w:t xml:space="preserve"> человек. Удельный вес населения, участвующего в платных культурно-досуговых мероприятиях, проводимых муниципальными учреждениями культуры в 20</w:t>
      </w:r>
      <w:r w:rsidR="00BB24C7">
        <w:rPr>
          <w:rFonts w:ascii="Times New Roman" w:hAnsi="Times New Roman" w:cs="Times New Roman"/>
          <w:sz w:val="24"/>
          <w:szCs w:val="24"/>
        </w:rPr>
        <w:t>20</w:t>
      </w:r>
      <w:r w:rsidR="002400D3" w:rsidRPr="00C1120D">
        <w:rPr>
          <w:rFonts w:ascii="Times New Roman" w:hAnsi="Times New Roman" w:cs="Times New Roman"/>
          <w:sz w:val="24"/>
          <w:szCs w:val="24"/>
        </w:rPr>
        <w:t xml:space="preserve"> году составил </w:t>
      </w:r>
      <w:r w:rsidR="00BD5B76">
        <w:rPr>
          <w:rFonts w:ascii="Times New Roman" w:hAnsi="Times New Roman" w:cs="Times New Roman"/>
          <w:sz w:val="24"/>
          <w:szCs w:val="24"/>
        </w:rPr>
        <w:t>8,54</w:t>
      </w:r>
      <w:r w:rsidRPr="00C1120D">
        <w:rPr>
          <w:rFonts w:ascii="Times New Roman" w:hAnsi="Times New Roman" w:cs="Times New Roman"/>
          <w:sz w:val="24"/>
          <w:szCs w:val="24"/>
        </w:rPr>
        <w:t>%.</w:t>
      </w:r>
      <w:r w:rsidR="00BB24C7">
        <w:rPr>
          <w:rFonts w:ascii="Times New Roman" w:hAnsi="Times New Roman" w:cs="Times New Roman"/>
          <w:sz w:val="24"/>
          <w:szCs w:val="24"/>
        </w:rPr>
        <w:t xml:space="preserve"> Падение показателя было вызвано ограничениями введёнными Губернатором Красноярского края против распространения коронавирусной инфекции. </w:t>
      </w:r>
    </w:p>
    <w:p w:rsidR="00277DB8" w:rsidRPr="00C1120D" w:rsidRDefault="00277DB8" w:rsidP="00277DB8">
      <w:pPr>
        <w:autoSpaceDE w:val="0"/>
        <w:autoSpaceDN w:val="0"/>
        <w:adjustRightInd w:val="0"/>
        <w:spacing w:after="0"/>
        <w:ind w:firstLine="709"/>
        <w:jc w:val="both"/>
        <w:rPr>
          <w:rFonts w:ascii="Times New Roman" w:hAnsi="Times New Roman" w:cs="Times New Roman"/>
          <w:sz w:val="24"/>
          <w:szCs w:val="24"/>
        </w:rPr>
      </w:pPr>
      <w:r w:rsidRPr="00C1120D">
        <w:rPr>
          <w:rFonts w:ascii="Times New Roman" w:hAnsi="Times New Roman" w:cs="Times New Roman"/>
          <w:sz w:val="24"/>
          <w:szCs w:val="24"/>
        </w:rPr>
        <w:t>Творческие коллективы города успешно участвуют в престижных краевых и международных фестивалях и конкурсах, что способствует созданию устойчивого образа города как территории культурных традиций и творческих инноваций. Поддержке традиционных форм народного художественного творчества в г.Сосновоборске способствует проведение фестивалей, конкурсов, выставок декоративно-прикладного искусства, мастер-классов, творческих мастерских. На базе культурно-досуговых учреждений проводятся масштабные  городские мероприятия, в том числе с участием творческих коллективов краевых государственных учреждений культуры Красноярского края.</w:t>
      </w:r>
    </w:p>
    <w:p w:rsidR="00277DB8" w:rsidRPr="00C1120D" w:rsidRDefault="00277DB8" w:rsidP="00277DB8">
      <w:pPr>
        <w:autoSpaceDE w:val="0"/>
        <w:autoSpaceDN w:val="0"/>
        <w:adjustRightInd w:val="0"/>
        <w:spacing w:after="0"/>
        <w:ind w:firstLine="709"/>
        <w:jc w:val="both"/>
        <w:rPr>
          <w:rFonts w:ascii="Times New Roman" w:hAnsi="Times New Roman" w:cs="Times New Roman"/>
          <w:sz w:val="24"/>
          <w:szCs w:val="24"/>
        </w:rPr>
      </w:pPr>
      <w:r w:rsidRPr="00C1120D">
        <w:rPr>
          <w:rFonts w:ascii="Times New Roman" w:hAnsi="Times New Roman" w:cs="Times New Roman"/>
          <w:sz w:val="24"/>
          <w:szCs w:val="24"/>
        </w:rPr>
        <w:t>На протяжении ряда лет показатели результативности деятельности муниципальных учреждений культурно-досугового типа остаются стабильными, по некоторым имеется положительная динамика в части увеличения количества посетителей учреждений культуры.</w:t>
      </w:r>
      <w:r w:rsidR="00BB24C7">
        <w:rPr>
          <w:rFonts w:ascii="Times New Roman" w:hAnsi="Times New Roman" w:cs="Times New Roman"/>
          <w:sz w:val="24"/>
          <w:szCs w:val="24"/>
        </w:rPr>
        <w:t xml:space="preserve"> </w:t>
      </w:r>
    </w:p>
    <w:p w:rsidR="00277DB8" w:rsidRPr="00C1120D" w:rsidRDefault="00277DB8" w:rsidP="00277DB8">
      <w:pPr>
        <w:autoSpaceDE w:val="0"/>
        <w:autoSpaceDN w:val="0"/>
        <w:adjustRightInd w:val="0"/>
        <w:spacing w:after="0"/>
        <w:ind w:firstLine="709"/>
        <w:jc w:val="both"/>
        <w:rPr>
          <w:rFonts w:ascii="Times New Roman" w:hAnsi="Times New Roman" w:cs="Times New Roman"/>
          <w:sz w:val="24"/>
          <w:szCs w:val="24"/>
        </w:rPr>
      </w:pPr>
      <w:r w:rsidRPr="00C1120D">
        <w:rPr>
          <w:rFonts w:ascii="Times New Roman" w:hAnsi="Times New Roman" w:cs="Times New Roman"/>
          <w:sz w:val="24"/>
          <w:szCs w:val="24"/>
        </w:rPr>
        <w:t>Вместе с тем для культурно-досуговых учреждений города характерны следующие проблемы:</w:t>
      </w:r>
    </w:p>
    <w:p w:rsidR="00277DB8" w:rsidRPr="004410D1" w:rsidRDefault="00277DB8" w:rsidP="00277DB8">
      <w:pPr>
        <w:autoSpaceDE w:val="0"/>
        <w:autoSpaceDN w:val="0"/>
        <w:adjustRightInd w:val="0"/>
        <w:spacing w:after="0"/>
        <w:ind w:firstLine="709"/>
        <w:jc w:val="both"/>
        <w:rPr>
          <w:rFonts w:ascii="Times New Roman" w:hAnsi="Times New Roman" w:cs="Times New Roman"/>
          <w:sz w:val="24"/>
          <w:szCs w:val="24"/>
        </w:rPr>
      </w:pPr>
      <w:r w:rsidRPr="00C1120D">
        <w:rPr>
          <w:rFonts w:ascii="Times New Roman" w:hAnsi="Times New Roman" w:cs="Times New Roman"/>
          <w:sz w:val="24"/>
          <w:szCs w:val="24"/>
        </w:rPr>
        <w:t xml:space="preserve">- </w:t>
      </w:r>
      <w:r w:rsidRPr="004410D1">
        <w:rPr>
          <w:rFonts w:ascii="Times New Roman" w:hAnsi="Times New Roman" w:cs="Times New Roman"/>
          <w:sz w:val="24"/>
          <w:szCs w:val="24"/>
        </w:rPr>
        <w:t>сохраняется потребность в проведении капитального ремонта помещений и зданий;</w:t>
      </w:r>
    </w:p>
    <w:p w:rsidR="00277DB8" w:rsidRPr="004410D1" w:rsidRDefault="00277DB8" w:rsidP="00277DB8">
      <w:pPr>
        <w:autoSpaceDE w:val="0"/>
        <w:autoSpaceDN w:val="0"/>
        <w:adjustRightInd w:val="0"/>
        <w:spacing w:after="0"/>
        <w:ind w:firstLine="709"/>
        <w:jc w:val="both"/>
        <w:rPr>
          <w:rFonts w:ascii="Times New Roman" w:hAnsi="Times New Roman" w:cs="Times New Roman"/>
          <w:sz w:val="24"/>
          <w:szCs w:val="24"/>
        </w:rPr>
      </w:pPr>
      <w:r w:rsidRPr="004410D1">
        <w:rPr>
          <w:rFonts w:ascii="Times New Roman" w:hAnsi="Times New Roman" w:cs="Times New Roman"/>
          <w:sz w:val="24"/>
          <w:szCs w:val="24"/>
        </w:rPr>
        <w:t>- материально-техническая база учреждений культуры культурно-досугового типа характеризуется высокой степенью износа;</w:t>
      </w:r>
    </w:p>
    <w:p w:rsidR="00277DB8" w:rsidRPr="004410D1" w:rsidRDefault="00894FA8" w:rsidP="00277DB8">
      <w:pPr>
        <w:autoSpaceDE w:val="0"/>
        <w:autoSpaceDN w:val="0"/>
        <w:adjustRightInd w:val="0"/>
        <w:spacing w:after="0"/>
        <w:ind w:firstLine="709"/>
        <w:jc w:val="both"/>
        <w:rPr>
          <w:rFonts w:ascii="Times New Roman" w:hAnsi="Times New Roman" w:cs="Times New Roman"/>
          <w:sz w:val="24"/>
          <w:szCs w:val="24"/>
        </w:rPr>
      </w:pPr>
      <w:r w:rsidRPr="004410D1">
        <w:rPr>
          <w:rFonts w:ascii="Times New Roman" w:hAnsi="Times New Roman" w:cs="Times New Roman"/>
          <w:sz w:val="24"/>
          <w:szCs w:val="24"/>
        </w:rPr>
        <w:t xml:space="preserve">- </w:t>
      </w:r>
      <w:r w:rsidR="00277DB8" w:rsidRPr="004410D1">
        <w:rPr>
          <w:rFonts w:ascii="Times New Roman" w:hAnsi="Times New Roman" w:cs="Times New Roman"/>
          <w:sz w:val="24"/>
          <w:szCs w:val="24"/>
        </w:rPr>
        <w:t>требуется оснащение учреждений современным свето- и звукотехническим оборудованием, компьютерной техникой, мебелью;</w:t>
      </w:r>
    </w:p>
    <w:p w:rsidR="00277DB8" w:rsidRPr="004410D1" w:rsidRDefault="00894FA8" w:rsidP="00277DB8">
      <w:pPr>
        <w:autoSpaceDE w:val="0"/>
        <w:autoSpaceDN w:val="0"/>
        <w:adjustRightInd w:val="0"/>
        <w:spacing w:after="0"/>
        <w:ind w:firstLine="709"/>
        <w:jc w:val="both"/>
        <w:rPr>
          <w:rFonts w:ascii="Times New Roman" w:hAnsi="Times New Roman" w:cs="Times New Roman"/>
          <w:sz w:val="24"/>
          <w:szCs w:val="24"/>
        </w:rPr>
      </w:pPr>
      <w:r w:rsidRPr="004410D1">
        <w:rPr>
          <w:rFonts w:ascii="Times New Roman" w:hAnsi="Times New Roman" w:cs="Times New Roman"/>
          <w:sz w:val="24"/>
          <w:szCs w:val="24"/>
        </w:rPr>
        <w:t xml:space="preserve">- </w:t>
      </w:r>
      <w:r w:rsidR="00277DB8" w:rsidRPr="004410D1">
        <w:rPr>
          <w:rFonts w:ascii="Times New Roman" w:hAnsi="Times New Roman" w:cs="Times New Roman"/>
          <w:sz w:val="24"/>
          <w:szCs w:val="24"/>
        </w:rPr>
        <w:t xml:space="preserve">для коллективов любительского художественного творчества муниципальных учреждений культуры необходимы музыкальные инструменты, костюмы и обувь. </w:t>
      </w:r>
    </w:p>
    <w:p w:rsidR="00277DB8" w:rsidRPr="00C1120D" w:rsidRDefault="00277DB8" w:rsidP="00277DB8">
      <w:pPr>
        <w:ind w:firstLine="709"/>
        <w:jc w:val="both"/>
        <w:rPr>
          <w:rFonts w:ascii="Times New Roman" w:hAnsi="Times New Roman" w:cs="Times New Roman"/>
          <w:sz w:val="24"/>
          <w:szCs w:val="24"/>
        </w:rPr>
      </w:pPr>
      <w:r w:rsidRPr="00C1120D">
        <w:rPr>
          <w:rFonts w:ascii="Times New Roman" w:hAnsi="Times New Roman" w:cs="Times New Roman"/>
          <w:sz w:val="24"/>
          <w:szCs w:val="24"/>
        </w:rPr>
        <w:t>Разнообразие и качество оказываемых услуг и производимого культурного продукта в связи с низкой ресурсной обеспеченностью учреждений культурно-досугового типа отстают от требований населения и стандартов, обеспечивающих привлекательность г. Сосновоборска как места постоянного жительства.</w:t>
      </w:r>
    </w:p>
    <w:p w:rsidR="00277DB8" w:rsidRPr="00C1120D" w:rsidRDefault="00277DB8" w:rsidP="00277DB8">
      <w:pPr>
        <w:widowControl w:val="0"/>
        <w:autoSpaceDE w:val="0"/>
        <w:autoSpaceDN w:val="0"/>
        <w:adjustRightInd w:val="0"/>
        <w:jc w:val="center"/>
        <w:outlineLvl w:val="1"/>
        <w:rPr>
          <w:rFonts w:ascii="Times New Roman" w:hAnsi="Times New Roman" w:cs="Times New Roman"/>
          <w:b/>
          <w:sz w:val="24"/>
          <w:szCs w:val="24"/>
        </w:rPr>
      </w:pPr>
      <w:r w:rsidRPr="00C1120D">
        <w:rPr>
          <w:rFonts w:ascii="Times New Roman" w:hAnsi="Times New Roman" w:cs="Times New Roman"/>
          <w:b/>
          <w:sz w:val="24"/>
          <w:szCs w:val="24"/>
        </w:rPr>
        <w:t>2.2. Основная цель, задачи, этапы и сроки выполнения подпрограммы, целевые индикаторы</w:t>
      </w:r>
    </w:p>
    <w:p w:rsidR="00277DB8" w:rsidRPr="00C1120D"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C1120D">
        <w:rPr>
          <w:rFonts w:ascii="Times New Roman" w:hAnsi="Times New Roman" w:cs="Times New Roman"/>
          <w:sz w:val="24"/>
          <w:szCs w:val="24"/>
        </w:rPr>
        <w:t>С учетом целевых установок и приоритетов государственной культурной политики, целью подпрограммы определено создание благоприятных условий для организации культурного досуга и отдыха жителей города Сосновоборска.</w:t>
      </w:r>
    </w:p>
    <w:p w:rsidR="00277DB8" w:rsidRPr="00C1120D"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C1120D">
        <w:rPr>
          <w:rFonts w:ascii="Times New Roman" w:hAnsi="Times New Roman" w:cs="Times New Roman"/>
          <w:sz w:val="24"/>
          <w:szCs w:val="24"/>
        </w:rPr>
        <w:t>Достижение данной цели потребует решение следующих задач:</w:t>
      </w:r>
    </w:p>
    <w:p w:rsidR="00277DB8" w:rsidRPr="00C1120D"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C1120D">
        <w:rPr>
          <w:rFonts w:ascii="Times New Roman" w:hAnsi="Times New Roman" w:cs="Times New Roman"/>
          <w:sz w:val="24"/>
          <w:szCs w:val="24"/>
        </w:rPr>
        <w:t>обеспечения доступа населения г. Сосновоборска к культурным благам и участию в культурной жизни;</w:t>
      </w:r>
    </w:p>
    <w:p w:rsidR="00277DB8" w:rsidRPr="00C1120D"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C1120D">
        <w:rPr>
          <w:rFonts w:ascii="Times New Roman" w:hAnsi="Times New Roman" w:cs="Times New Roman"/>
          <w:sz w:val="24"/>
          <w:szCs w:val="24"/>
        </w:rPr>
        <w:t>реализация творческих инициатив населения, творческих союзов и организаций культуры</w:t>
      </w:r>
      <w:r w:rsidR="00894FA8" w:rsidRPr="00C1120D">
        <w:rPr>
          <w:rFonts w:ascii="Times New Roman" w:hAnsi="Times New Roman" w:cs="Times New Roman"/>
          <w:sz w:val="24"/>
          <w:szCs w:val="24"/>
        </w:rPr>
        <w:t>.</w:t>
      </w:r>
    </w:p>
    <w:p w:rsidR="00277DB8" w:rsidRPr="00C1120D"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C1120D">
        <w:rPr>
          <w:rFonts w:ascii="Times New Roman" w:hAnsi="Times New Roman" w:cs="Times New Roman"/>
          <w:sz w:val="24"/>
          <w:szCs w:val="24"/>
        </w:rPr>
        <w:t>Сроки исполнения подпрограммы: 20</w:t>
      </w:r>
      <w:r w:rsidR="00894FA8" w:rsidRPr="00C1120D">
        <w:rPr>
          <w:rFonts w:ascii="Times New Roman" w:hAnsi="Times New Roman" w:cs="Times New Roman"/>
          <w:sz w:val="24"/>
          <w:szCs w:val="24"/>
        </w:rPr>
        <w:t>2</w:t>
      </w:r>
      <w:r w:rsidR="00F91ADF">
        <w:rPr>
          <w:rFonts w:ascii="Times New Roman" w:hAnsi="Times New Roman" w:cs="Times New Roman"/>
          <w:sz w:val="24"/>
          <w:szCs w:val="24"/>
        </w:rPr>
        <w:t>2</w:t>
      </w:r>
      <w:r w:rsidRPr="00C1120D">
        <w:rPr>
          <w:rFonts w:ascii="Times New Roman" w:hAnsi="Times New Roman" w:cs="Times New Roman"/>
          <w:sz w:val="24"/>
          <w:szCs w:val="24"/>
        </w:rPr>
        <w:t xml:space="preserve"> - 202</w:t>
      </w:r>
      <w:r w:rsidR="00F91ADF">
        <w:rPr>
          <w:rFonts w:ascii="Times New Roman" w:hAnsi="Times New Roman" w:cs="Times New Roman"/>
          <w:sz w:val="24"/>
          <w:szCs w:val="24"/>
        </w:rPr>
        <w:t>4</w:t>
      </w:r>
      <w:r w:rsidRPr="00C1120D">
        <w:rPr>
          <w:rFonts w:ascii="Times New Roman" w:hAnsi="Times New Roman" w:cs="Times New Roman"/>
          <w:sz w:val="24"/>
          <w:szCs w:val="24"/>
        </w:rPr>
        <w:t xml:space="preserve"> годы.</w:t>
      </w:r>
    </w:p>
    <w:p w:rsidR="00277DB8" w:rsidRPr="00C1120D"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C1120D">
        <w:rPr>
          <w:rFonts w:ascii="Times New Roman" w:hAnsi="Times New Roman" w:cs="Times New Roman"/>
          <w:sz w:val="24"/>
          <w:szCs w:val="24"/>
        </w:rPr>
        <w:t xml:space="preserve">Подпрограмма не предусматривает отдельные этапы реализации. </w:t>
      </w:r>
    </w:p>
    <w:p w:rsidR="00277DB8" w:rsidRPr="00C1120D"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C1120D">
        <w:rPr>
          <w:rFonts w:ascii="Times New Roman" w:hAnsi="Times New Roman" w:cs="Times New Roman"/>
          <w:sz w:val="24"/>
          <w:szCs w:val="24"/>
        </w:rPr>
        <w:t>Целевыми индикаторами реализации подпрограммы являются:</w:t>
      </w:r>
    </w:p>
    <w:p w:rsidR="00277DB8" w:rsidRPr="00C1120D" w:rsidRDefault="00277DB8" w:rsidP="00074AEA">
      <w:pPr>
        <w:pStyle w:val="ConsPlusNormal"/>
        <w:widowControl/>
        <w:spacing w:line="276" w:lineRule="auto"/>
        <w:ind w:firstLine="851"/>
        <w:jc w:val="both"/>
        <w:rPr>
          <w:rFonts w:ascii="Times New Roman" w:hAnsi="Times New Roman" w:cs="Times New Roman"/>
          <w:bCs/>
          <w:sz w:val="24"/>
          <w:szCs w:val="24"/>
        </w:rPr>
      </w:pPr>
      <w:r w:rsidRPr="00C1120D">
        <w:rPr>
          <w:rFonts w:ascii="Times New Roman" w:hAnsi="Times New Roman" w:cs="Times New Roman"/>
          <w:bCs/>
          <w:sz w:val="24"/>
          <w:szCs w:val="24"/>
        </w:rPr>
        <w:t>количество посетителей муниципальных учреждений культурно-досугового типа на 1 тыс. человек населения;</w:t>
      </w:r>
    </w:p>
    <w:p w:rsidR="00074AEA" w:rsidRPr="00074AEA" w:rsidRDefault="00074AEA" w:rsidP="00074AEA">
      <w:pPr>
        <w:pStyle w:val="ConsPlusNormal"/>
        <w:widowControl/>
        <w:spacing w:line="276" w:lineRule="auto"/>
        <w:ind w:firstLine="851"/>
        <w:rPr>
          <w:rFonts w:ascii="Times New Roman" w:hAnsi="Times New Roman" w:cs="Times New Roman"/>
          <w:bCs/>
          <w:sz w:val="24"/>
          <w:szCs w:val="24"/>
          <w:lang w:eastAsia="en-US" w:bidi="en-US"/>
        </w:rPr>
      </w:pPr>
      <w:r w:rsidRPr="00074AEA">
        <w:rPr>
          <w:rFonts w:ascii="Times New Roman" w:hAnsi="Times New Roman" w:cs="Times New Roman"/>
          <w:bCs/>
          <w:sz w:val="24"/>
          <w:szCs w:val="24"/>
          <w:lang w:eastAsia="en-US" w:bidi="en-US"/>
        </w:rPr>
        <w:t>число клубных формирований;</w:t>
      </w:r>
    </w:p>
    <w:p w:rsidR="00074AEA" w:rsidRDefault="00074AEA" w:rsidP="00074AEA">
      <w:pPr>
        <w:autoSpaceDE w:val="0"/>
        <w:autoSpaceDN w:val="0"/>
        <w:adjustRightInd w:val="0"/>
        <w:spacing w:after="0" w:line="240" w:lineRule="atLeast"/>
        <w:ind w:firstLine="851"/>
        <w:jc w:val="both"/>
        <w:rPr>
          <w:rFonts w:ascii="Times New Roman" w:hAnsi="Times New Roman" w:cs="Times New Roman"/>
          <w:bCs/>
          <w:sz w:val="24"/>
          <w:szCs w:val="24"/>
          <w:lang w:eastAsia="en-US" w:bidi="en-US"/>
        </w:rPr>
      </w:pPr>
      <w:r w:rsidRPr="00074AEA">
        <w:rPr>
          <w:rFonts w:ascii="Times New Roman" w:hAnsi="Times New Roman" w:cs="Times New Roman"/>
          <w:bCs/>
          <w:sz w:val="24"/>
          <w:szCs w:val="24"/>
          <w:lang w:eastAsia="en-US" w:bidi="en-US"/>
        </w:rPr>
        <w:t>число участников клубных формирований.</w:t>
      </w:r>
    </w:p>
    <w:p w:rsidR="00F91ADF" w:rsidRDefault="00F91ADF" w:rsidP="00074AEA">
      <w:pPr>
        <w:autoSpaceDE w:val="0"/>
        <w:autoSpaceDN w:val="0"/>
        <w:adjustRightInd w:val="0"/>
        <w:spacing w:after="0" w:line="240" w:lineRule="atLeast"/>
        <w:ind w:firstLine="851"/>
        <w:jc w:val="both"/>
        <w:rPr>
          <w:rFonts w:ascii="Times New Roman" w:hAnsi="Times New Roman" w:cs="Times New Roman"/>
          <w:bCs/>
          <w:sz w:val="24"/>
          <w:szCs w:val="24"/>
          <w:lang w:eastAsia="en-US" w:bidi="en-US"/>
        </w:rPr>
      </w:pPr>
    </w:p>
    <w:p w:rsidR="00277DB8" w:rsidRPr="00C1120D" w:rsidRDefault="00277DB8" w:rsidP="00074AEA">
      <w:pPr>
        <w:autoSpaceDE w:val="0"/>
        <w:autoSpaceDN w:val="0"/>
        <w:adjustRightInd w:val="0"/>
        <w:spacing w:after="0" w:line="240" w:lineRule="atLeast"/>
        <w:ind w:firstLine="851"/>
        <w:jc w:val="center"/>
        <w:rPr>
          <w:rFonts w:ascii="Times New Roman" w:hAnsi="Times New Roman" w:cs="Times New Roman"/>
          <w:b/>
          <w:sz w:val="24"/>
          <w:szCs w:val="24"/>
        </w:rPr>
      </w:pPr>
      <w:r w:rsidRPr="00C1120D">
        <w:rPr>
          <w:rFonts w:ascii="Times New Roman" w:hAnsi="Times New Roman" w:cs="Times New Roman"/>
          <w:b/>
          <w:sz w:val="24"/>
          <w:szCs w:val="24"/>
        </w:rPr>
        <w:t>2.3. Механизм реализации подпрограммы</w:t>
      </w:r>
    </w:p>
    <w:p w:rsidR="00277DB8" w:rsidRPr="00C1120D" w:rsidRDefault="00277DB8" w:rsidP="00894FA8">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C1120D">
        <w:rPr>
          <w:rFonts w:ascii="Times New Roman" w:hAnsi="Times New Roman" w:cs="Times New Roman"/>
          <w:sz w:val="24"/>
          <w:szCs w:val="24"/>
        </w:rPr>
        <w:t>Главным распорядителем  бюджетных средств является УКСТМ.</w:t>
      </w:r>
    </w:p>
    <w:p w:rsidR="00277DB8" w:rsidRPr="00C1120D" w:rsidRDefault="00277DB8" w:rsidP="00894FA8">
      <w:pPr>
        <w:widowControl w:val="0"/>
        <w:autoSpaceDE w:val="0"/>
        <w:autoSpaceDN w:val="0"/>
        <w:adjustRightInd w:val="0"/>
        <w:spacing w:after="0" w:line="240" w:lineRule="atLeast"/>
        <w:ind w:firstLine="720"/>
        <w:jc w:val="both"/>
        <w:rPr>
          <w:rFonts w:ascii="Times New Roman" w:hAnsi="Times New Roman" w:cs="Times New Roman"/>
          <w:sz w:val="24"/>
          <w:szCs w:val="24"/>
        </w:rPr>
      </w:pPr>
      <w:r w:rsidRPr="00C1120D">
        <w:rPr>
          <w:rFonts w:ascii="Times New Roman" w:hAnsi="Times New Roman" w:cs="Times New Roman"/>
          <w:sz w:val="24"/>
          <w:szCs w:val="24"/>
        </w:rPr>
        <w:t>Реализация мероприятий подпрограммы осуществляется путем предоставления</w:t>
      </w:r>
      <w:r w:rsidR="00463232" w:rsidRPr="00C1120D">
        <w:rPr>
          <w:rFonts w:ascii="Times New Roman" w:hAnsi="Times New Roman" w:cs="Times New Roman"/>
          <w:sz w:val="24"/>
          <w:szCs w:val="24"/>
        </w:rPr>
        <w:t xml:space="preserve">  субсидий н</w:t>
      </w:r>
      <w:r w:rsidR="001B2975" w:rsidRPr="00C1120D">
        <w:rPr>
          <w:rFonts w:ascii="Times New Roman" w:hAnsi="Times New Roman" w:cs="Times New Roman"/>
          <w:sz w:val="24"/>
          <w:szCs w:val="24"/>
        </w:rPr>
        <w:t xml:space="preserve">а </w:t>
      </w:r>
      <w:r w:rsidR="00463232" w:rsidRPr="00C1120D">
        <w:rPr>
          <w:rFonts w:ascii="Times New Roman" w:hAnsi="Times New Roman" w:cs="Times New Roman"/>
          <w:sz w:val="24"/>
          <w:szCs w:val="24"/>
        </w:rPr>
        <w:t>иные цели и</w:t>
      </w:r>
      <w:r w:rsidRPr="00C1120D">
        <w:rPr>
          <w:rFonts w:ascii="Times New Roman" w:hAnsi="Times New Roman" w:cs="Times New Roman"/>
          <w:sz w:val="24"/>
          <w:szCs w:val="24"/>
        </w:rPr>
        <w:t xml:space="preserve"> субсидий по соглашениям, заключенным между УКСТМ и муниципальными бюджетными/автономными учреждениями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именно:</w:t>
      </w:r>
    </w:p>
    <w:p w:rsidR="00277DB8" w:rsidRPr="00C1120D" w:rsidRDefault="00277DB8" w:rsidP="00894FA8">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C1120D">
        <w:rPr>
          <w:rFonts w:ascii="Times New Roman" w:hAnsi="Times New Roman" w:cs="Times New Roman"/>
          <w:sz w:val="24"/>
          <w:szCs w:val="24"/>
        </w:rPr>
        <w:t>МАУК «Центр досуга» г. Сосновоборска;</w:t>
      </w:r>
    </w:p>
    <w:p w:rsidR="00277DB8" w:rsidRPr="00C1120D" w:rsidRDefault="00277DB8" w:rsidP="00894FA8">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C1120D">
        <w:rPr>
          <w:rFonts w:ascii="Times New Roman" w:hAnsi="Times New Roman" w:cs="Times New Roman"/>
          <w:sz w:val="24"/>
          <w:szCs w:val="24"/>
        </w:rPr>
        <w:t>МАУК ГДК «Мечта» г.</w:t>
      </w:r>
      <w:r w:rsidR="00F91ADF">
        <w:rPr>
          <w:rFonts w:ascii="Times New Roman" w:hAnsi="Times New Roman" w:cs="Times New Roman"/>
          <w:sz w:val="24"/>
          <w:szCs w:val="24"/>
        </w:rPr>
        <w:t xml:space="preserve"> </w:t>
      </w:r>
      <w:r w:rsidRPr="00C1120D">
        <w:rPr>
          <w:rFonts w:ascii="Times New Roman" w:hAnsi="Times New Roman" w:cs="Times New Roman"/>
          <w:sz w:val="24"/>
          <w:szCs w:val="24"/>
        </w:rPr>
        <w:t>Сосновоборска.</w:t>
      </w:r>
    </w:p>
    <w:p w:rsidR="00E0363D" w:rsidRPr="00C1120D" w:rsidRDefault="00E0363D" w:rsidP="00E0363D">
      <w:pPr>
        <w:widowControl w:val="0"/>
        <w:autoSpaceDE w:val="0"/>
        <w:autoSpaceDN w:val="0"/>
        <w:adjustRightInd w:val="0"/>
        <w:spacing w:after="0"/>
        <w:ind w:firstLine="720"/>
        <w:jc w:val="both"/>
        <w:rPr>
          <w:rFonts w:ascii="Times New Roman" w:hAnsi="Times New Roman" w:cs="Times New Roman"/>
          <w:sz w:val="24"/>
          <w:szCs w:val="24"/>
        </w:rPr>
      </w:pPr>
      <w:r w:rsidRPr="00C1120D">
        <w:rPr>
          <w:rFonts w:ascii="Times New Roman" w:hAnsi="Times New Roman" w:cs="Times New Roman"/>
          <w:sz w:val="24"/>
          <w:szCs w:val="24"/>
        </w:rPr>
        <w:t>Субсидии на иные цели предоставляются в целях возмещения расходов, не связанных с оказанием муниципальных услуг в соответствии с муниципальным заданием, включая:</w:t>
      </w:r>
    </w:p>
    <w:p w:rsidR="00E0363D" w:rsidRPr="00C1120D" w:rsidRDefault="00E0363D" w:rsidP="00E0363D">
      <w:pPr>
        <w:widowControl w:val="0"/>
        <w:autoSpaceDE w:val="0"/>
        <w:autoSpaceDN w:val="0"/>
        <w:adjustRightInd w:val="0"/>
        <w:spacing w:after="0"/>
        <w:ind w:firstLine="720"/>
        <w:jc w:val="both"/>
        <w:rPr>
          <w:rFonts w:ascii="Times New Roman" w:hAnsi="Times New Roman" w:cs="Times New Roman"/>
          <w:sz w:val="24"/>
          <w:szCs w:val="24"/>
        </w:rPr>
      </w:pPr>
      <w:r w:rsidRPr="00C1120D">
        <w:rPr>
          <w:rFonts w:ascii="Times New Roman" w:hAnsi="Times New Roman" w:cs="Times New Roman"/>
          <w:sz w:val="24"/>
          <w:szCs w:val="24"/>
        </w:rPr>
        <w:t>приобретение основных средств и (или) материальных запасов, для осуществления видов деятельности автономных учреждений, предусмотренных учредительными документами;</w:t>
      </w:r>
    </w:p>
    <w:p w:rsidR="00E0363D" w:rsidRPr="00C1120D" w:rsidRDefault="00E0363D" w:rsidP="00E0363D">
      <w:pPr>
        <w:widowControl w:val="0"/>
        <w:autoSpaceDE w:val="0"/>
        <w:autoSpaceDN w:val="0"/>
        <w:adjustRightInd w:val="0"/>
        <w:spacing w:after="0"/>
        <w:ind w:firstLine="720"/>
        <w:jc w:val="both"/>
        <w:rPr>
          <w:rFonts w:ascii="Times New Roman" w:hAnsi="Times New Roman" w:cs="Times New Roman"/>
          <w:sz w:val="24"/>
          <w:szCs w:val="24"/>
        </w:rPr>
      </w:pPr>
      <w:r w:rsidRPr="00C1120D">
        <w:rPr>
          <w:rFonts w:ascii="Times New Roman" w:hAnsi="Times New Roman" w:cs="Times New Roman"/>
          <w:sz w:val="24"/>
          <w:szCs w:val="24"/>
        </w:rPr>
        <w:t xml:space="preserve">осуществление мероприятий, предусмотренных федеральными, краевыми городскими долгосрочными целевыми и (или) ведомственными программами. </w:t>
      </w:r>
    </w:p>
    <w:p w:rsidR="00E0363D" w:rsidRPr="00C1120D" w:rsidRDefault="00E0363D" w:rsidP="00894FA8">
      <w:pPr>
        <w:widowControl w:val="0"/>
        <w:autoSpaceDE w:val="0"/>
        <w:autoSpaceDN w:val="0"/>
        <w:adjustRightInd w:val="0"/>
        <w:spacing w:after="0" w:line="240" w:lineRule="atLeast"/>
        <w:ind w:firstLine="709"/>
        <w:jc w:val="both"/>
        <w:rPr>
          <w:rFonts w:ascii="Times New Roman" w:hAnsi="Times New Roman" w:cs="Times New Roman"/>
          <w:sz w:val="24"/>
          <w:szCs w:val="24"/>
        </w:rPr>
      </w:pPr>
    </w:p>
    <w:p w:rsidR="00277DB8" w:rsidRPr="00C1120D" w:rsidRDefault="00277DB8" w:rsidP="00894FA8">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C1120D">
        <w:rPr>
          <w:rFonts w:ascii="Times New Roman" w:hAnsi="Times New Roman" w:cs="Times New Roman"/>
          <w:sz w:val="24"/>
          <w:szCs w:val="24"/>
        </w:rPr>
        <w:t>Расходы на обеспечение деятельности подведомственных учреждений предусмотрены на основании постановления администрации г.Сосновоборска от 16.10.2015 № 1576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p w:rsidR="00894FA8" w:rsidRPr="00C1120D" w:rsidRDefault="00894FA8" w:rsidP="00894FA8">
      <w:pPr>
        <w:widowControl w:val="0"/>
        <w:autoSpaceDE w:val="0"/>
        <w:autoSpaceDN w:val="0"/>
        <w:adjustRightInd w:val="0"/>
        <w:spacing w:after="0" w:line="240" w:lineRule="atLeast"/>
        <w:ind w:firstLine="709"/>
        <w:jc w:val="both"/>
        <w:rPr>
          <w:rFonts w:ascii="Times New Roman" w:hAnsi="Times New Roman" w:cs="Times New Roman"/>
          <w:sz w:val="24"/>
          <w:szCs w:val="24"/>
        </w:rPr>
      </w:pPr>
    </w:p>
    <w:p w:rsidR="00277DB8" w:rsidRPr="00C1120D" w:rsidRDefault="00277DB8" w:rsidP="00894FA8">
      <w:pPr>
        <w:widowControl w:val="0"/>
        <w:autoSpaceDE w:val="0"/>
        <w:autoSpaceDN w:val="0"/>
        <w:adjustRightInd w:val="0"/>
        <w:spacing w:after="0" w:line="240" w:lineRule="atLeast"/>
        <w:jc w:val="center"/>
        <w:rPr>
          <w:rFonts w:ascii="Times New Roman" w:hAnsi="Times New Roman" w:cs="Times New Roman"/>
          <w:b/>
          <w:sz w:val="24"/>
          <w:szCs w:val="24"/>
        </w:rPr>
      </w:pPr>
      <w:r w:rsidRPr="00C1120D">
        <w:rPr>
          <w:rFonts w:ascii="Times New Roman" w:hAnsi="Times New Roman" w:cs="Times New Roman"/>
          <w:b/>
          <w:sz w:val="24"/>
          <w:szCs w:val="24"/>
        </w:rPr>
        <w:t>2.4. Управление подпрограммой и контроль за ходом ее выполнения:</w:t>
      </w:r>
    </w:p>
    <w:p w:rsidR="00894FA8" w:rsidRPr="00C1120D" w:rsidRDefault="00894FA8" w:rsidP="00894FA8">
      <w:pPr>
        <w:widowControl w:val="0"/>
        <w:autoSpaceDE w:val="0"/>
        <w:autoSpaceDN w:val="0"/>
        <w:adjustRightInd w:val="0"/>
        <w:spacing w:after="0" w:line="240" w:lineRule="atLeast"/>
        <w:jc w:val="center"/>
        <w:rPr>
          <w:rFonts w:ascii="Times New Roman" w:hAnsi="Times New Roman" w:cs="Times New Roman"/>
          <w:b/>
          <w:sz w:val="24"/>
          <w:szCs w:val="24"/>
        </w:rPr>
      </w:pPr>
    </w:p>
    <w:p w:rsidR="00277DB8" w:rsidRPr="00C1120D" w:rsidRDefault="00277DB8" w:rsidP="00894FA8">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C1120D">
        <w:rPr>
          <w:rFonts w:ascii="Times New Roman" w:hAnsi="Times New Roman" w:cs="Times New Roman"/>
          <w:sz w:val="24"/>
          <w:szCs w:val="24"/>
        </w:rPr>
        <w:t xml:space="preserve">Текущее управление и контроль за реализацией подпрограммы осуществляет УКСТМ. </w:t>
      </w:r>
    </w:p>
    <w:p w:rsidR="00277DB8" w:rsidRPr="00C1120D" w:rsidRDefault="00277DB8" w:rsidP="00894FA8">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C1120D">
        <w:rPr>
          <w:rFonts w:ascii="Times New Roman" w:hAnsi="Times New Roman" w:cs="Times New Roman"/>
          <w:sz w:val="24"/>
          <w:szCs w:val="24"/>
        </w:rPr>
        <w:t>УКСТМ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77DB8" w:rsidRPr="00C1120D" w:rsidRDefault="00277DB8" w:rsidP="00894FA8">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C1120D">
        <w:rPr>
          <w:rFonts w:ascii="Times New Roman" w:hAnsi="Times New Roman" w:cs="Times New Roman"/>
          <w:sz w:val="24"/>
          <w:szCs w:val="24"/>
        </w:rPr>
        <w:t>УКСТМ осуществляет:</w:t>
      </w:r>
    </w:p>
    <w:p w:rsidR="00277DB8" w:rsidRPr="00C1120D" w:rsidRDefault="00277DB8" w:rsidP="00894FA8">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C1120D">
        <w:rPr>
          <w:rFonts w:ascii="Times New Roman" w:hAnsi="Times New Roman" w:cs="Times New Roman"/>
          <w:sz w:val="24"/>
          <w:szCs w:val="24"/>
        </w:rPr>
        <w:t>1) координацию исполнения мероприятий подпрограммы, мониторинг их реализации;</w:t>
      </w:r>
    </w:p>
    <w:p w:rsidR="00277DB8" w:rsidRPr="00C1120D" w:rsidRDefault="00277DB8" w:rsidP="00894FA8">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C1120D">
        <w:rPr>
          <w:rFonts w:ascii="Times New Roman" w:hAnsi="Times New Roman" w:cs="Times New Roman"/>
          <w:sz w:val="24"/>
          <w:szCs w:val="24"/>
        </w:rPr>
        <w:t>2) непосредственный контроль за ходом реализации мероприятий подпрограммы;</w:t>
      </w:r>
    </w:p>
    <w:p w:rsidR="00277DB8" w:rsidRPr="00C1120D" w:rsidRDefault="00277DB8" w:rsidP="00894FA8">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C1120D">
        <w:rPr>
          <w:rFonts w:ascii="Times New Roman" w:hAnsi="Times New Roman" w:cs="Times New Roman"/>
          <w:sz w:val="24"/>
          <w:szCs w:val="24"/>
        </w:rPr>
        <w:t>3) подготовку отчетов о реализации подпрограммы.</w:t>
      </w:r>
    </w:p>
    <w:p w:rsidR="00277DB8" w:rsidRPr="00C1120D" w:rsidRDefault="00277DB8" w:rsidP="00894FA8">
      <w:pPr>
        <w:autoSpaceDE w:val="0"/>
        <w:autoSpaceDN w:val="0"/>
        <w:adjustRightInd w:val="0"/>
        <w:spacing w:after="0" w:line="240" w:lineRule="atLeast"/>
        <w:ind w:firstLine="709"/>
        <w:jc w:val="both"/>
        <w:rPr>
          <w:rFonts w:ascii="Times New Roman" w:hAnsi="Times New Roman" w:cs="Times New Roman"/>
          <w:sz w:val="24"/>
          <w:szCs w:val="24"/>
        </w:rPr>
      </w:pPr>
      <w:r w:rsidRPr="00C1120D">
        <w:rPr>
          <w:rFonts w:ascii="Times New Roman" w:hAnsi="Times New Roman" w:cs="Times New Roman"/>
          <w:sz w:val="24"/>
          <w:szCs w:val="24"/>
        </w:rPr>
        <w:t xml:space="preserve">УКСТМ ежеквартально не позднее 10 числа второго месяца, следующего за отчетным,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 </w:t>
      </w:r>
    </w:p>
    <w:p w:rsidR="00277DB8" w:rsidRPr="00C1120D" w:rsidRDefault="00277DB8" w:rsidP="00894FA8">
      <w:pPr>
        <w:autoSpaceDE w:val="0"/>
        <w:autoSpaceDN w:val="0"/>
        <w:adjustRightInd w:val="0"/>
        <w:spacing w:after="0" w:line="240" w:lineRule="atLeast"/>
        <w:ind w:firstLine="709"/>
        <w:jc w:val="both"/>
        <w:rPr>
          <w:rFonts w:ascii="Times New Roman" w:hAnsi="Times New Roman" w:cs="Times New Roman"/>
          <w:sz w:val="24"/>
          <w:szCs w:val="24"/>
        </w:rPr>
      </w:pPr>
      <w:r w:rsidRPr="00C1120D">
        <w:rPr>
          <w:rFonts w:ascii="Times New Roman" w:hAnsi="Times New Roman" w:cs="Times New Roman"/>
          <w:sz w:val="24"/>
          <w:szCs w:val="24"/>
        </w:rPr>
        <w:t>УКСТМ ежегодно формирует годовой отчет о ходе реализации подпрограммы, включая меры по повышению результативности их реализации,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 не позднее 1 марта года, следующего за отчетным.</w:t>
      </w:r>
    </w:p>
    <w:p w:rsidR="00277DB8" w:rsidRPr="00C1120D" w:rsidRDefault="00277DB8" w:rsidP="00894FA8">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C1120D">
        <w:rPr>
          <w:rFonts w:ascii="Times New Roman" w:hAnsi="Times New Roman" w:cs="Times New Roman"/>
          <w:sz w:val="24"/>
          <w:szCs w:val="24"/>
        </w:rPr>
        <w:t>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 Сосновоборска.</w:t>
      </w:r>
    </w:p>
    <w:p w:rsidR="00277DB8" w:rsidRPr="00C1120D" w:rsidRDefault="00277DB8" w:rsidP="00894FA8">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C1120D">
        <w:rPr>
          <w:rFonts w:ascii="Times New Roman" w:hAnsi="Times New Roman" w:cs="Times New Roman"/>
          <w:sz w:val="24"/>
          <w:szCs w:val="24"/>
        </w:rPr>
        <w:t>Контроль за соблюдением условий выделения, получения, целевого использования и возврата средств муниципального бюджета осуществляется Финансовым управлением администрации г. Сосновоборска.</w:t>
      </w:r>
    </w:p>
    <w:p w:rsidR="00894FA8" w:rsidRPr="00C1120D" w:rsidRDefault="00894FA8" w:rsidP="00894FA8">
      <w:pPr>
        <w:widowControl w:val="0"/>
        <w:autoSpaceDE w:val="0"/>
        <w:autoSpaceDN w:val="0"/>
        <w:adjustRightInd w:val="0"/>
        <w:spacing w:after="0" w:line="240" w:lineRule="atLeast"/>
        <w:ind w:firstLine="709"/>
        <w:jc w:val="both"/>
        <w:rPr>
          <w:rFonts w:ascii="Times New Roman" w:hAnsi="Times New Roman" w:cs="Times New Roman"/>
          <w:sz w:val="24"/>
          <w:szCs w:val="24"/>
        </w:rPr>
      </w:pPr>
    </w:p>
    <w:p w:rsidR="00277DB8" w:rsidRPr="00C1120D" w:rsidRDefault="00277DB8" w:rsidP="00277DB8">
      <w:pPr>
        <w:autoSpaceDE w:val="0"/>
        <w:autoSpaceDN w:val="0"/>
        <w:adjustRightInd w:val="0"/>
        <w:spacing w:after="0"/>
        <w:jc w:val="center"/>
        <w:rPr>
          <w:rFonts w:ascii="Times New Roman" w:hAnsi="Times New Roman" w:cs="Times New Roman"/>
          <w:b/>
          <w:sz w:val="24"/>
          <w:szCs w:val="24"/>
        </w:rPr>
      </w:pPr>
      <w:r w:rsidRPr="00C1120D">
        <w:rPr>
          <w:rFonts w:ascii="Times New Roman" w:hAnsi="Times New Roman" w:cs="Times New Roman"/>
          <w:b/>
          <w:sz w:val="24"/>
          <w:szCs w:val="24"/>
        </w:rPr>
        <w:t>2.5. Оценка социально-экономической эффективности</w:t>
      </w:r>
    </w:p>
    <w:p w:rsidR="00894FA8" w:rsidRPr="00894FA8" w:rsidRDefault="00894FA8" w:rsidP="00277DB8">
      <w:pPr>
        <w:autoSpaceDE w:val="0"/>
        <w:autoSpaceDN w:val="0"/>
        <w:adjustRightInd w:val="0"/>
        <w:spacing w:after="0"/>
        <w:jc w:val="center"/>
        <w:rPr>
          <w:rFonts w:ascii="Times New Roman" w:hAnsi="Times New Roman" w:cs="Times New Roman"/>
          <w:sz w:val="24"/>
          <w:szCs w:val="24"/>
        </w:rPr>
      </w:pPr>
    </w:p>
    <w:p w:rsidR="00277DB8" w:rsidRPr="00C1120D" w:rsidRDefault="00277DB8" w:rsidP="00277DB8">
      <w:pPr>
        <w:pStyle w:val="31"/>
        <w:spacing w:after="0" w:line="276" w:lineRule="auto"/>
        <w:ind w:left="0" w:firstLine="709"/>
        <w:jc w:val="both"/>
        <w:rPr>
          <w:sz w:val="24"/>
          <w:szCs w:val="24"/>
        </w:rPr>
      </w:pPr>
      <w:r w:rsidRPr="00C1120D">
        <w:rPr>
          <w:sz w:val="24"/>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277DB8" w:rsidRPr="00C1120D"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C1120D">
        <w:rPr>
          <w:rFonts w:ascii="Times New Roman" w:hAnsi="Times New Roman" w:cs="Times New Roman"/>
          <w:sz w:val="24"/>
          <w:szCs w:val="24"/>
        </w:rPr>
        <w:t>Ожидаемые результаты подпрограммы:</w:t>
      </w:r>
    </w:p>
    <w:p w:rsidR="00277DB8" w:rsidRPr="00911009" w:rsidRDefault="00277DB8" w:rsidP="00277DB8">
      <w:pPr>
        <w:pStyle w:val="ConsPlusNormal"/>
        <w:widowControl/>
        <w:spacing w:line="276" w:lineRule="auto"/>
        <w:ind w:firstLine="709"/>
        <w:jc w:val="both"/>
        <w:rPr>
          <w:rFonts w:ascii="Times New Roman" w:hAnsi="Times New Roman" w:cs="Times New Roman"/>
          <w:bCs/>
          <w:sz w:val="24"/>
          <w:szCs w:val="24"/>
        </w:rPr>
      </w:pPr>
      <w:r w:rsidRPr="00911009">
        <w:rPr>
          <w:rFonts w:ascii="Times New Roman" w:hAnsi="Times New Roman" w:cs="Times New Roman"/>
          <w:bCs/>
          <w:sz w:val="24"/>
          <w:szCs w:val="24"/>
        </w:rPr>
        <w:t>количество посетителей муниципальных учреждений культурно-досугового типа на 1 тыс. человек населения</w:t>
      </w:r>
      <w:r w:rsidR="00911009" w:rsidRPr="00911009">
        <w:rPr>
          <w:rFonts w:ascii="Times New Roman" w:hAnsi="Times New Roman" w:cs="Times New Roman"/>
          <w:bCs/>
          <w:sz w:val="24"/>
          <w:szCs w:val="24"/>
        </w:rPr>
        <w:t xml:space="preserve"> составит 1 </w:t>
      </w:r>
      <w:r w:rsidR="00BD5B76">
        <w:rPr>
          <w:rFonts w:ascii="Times New Roman" w:hAnsi="Times New Roman" w:cs="Times New Roman"/>
          <w:bCs/>
          <w:sz w:val="24"/>
          <w:szCs w:val="24"/>
        </w:rPr>
        <w:t>414</w:t>
      </w:r>
      <w:r w:rsidR="00911009" w:rsidRPr="00911009">
        <w:rPr>
          <w:rFonts w:ascii="Times New Roman" w:hAnsi="Times New Roman" w:cs="Times New Roman"/>
          <w:bCs/>
          <w:sz w:val="24"/>
          <w:szCs w:val="24"/>
        </w:rPr>
        <w:t xml:space="preserve"> человек</w:t>
      </w:r>
      <w:r w:rsidRPr="00911009">
        <w:rPr>
          <w:rFonts w:ascii="Times New Roman" w:hAnsi="Times New Roman" w:cs="Times New Roman"/>
          <w:bCs/>
          <w:sz w:val="24"/>
          <w:szCs w:val="24"/>
        </w:rPr>
        <w:t>;</w:t>
      </w:r>
    </w:p>
    <w:p w:rsidR="00277DB8" w:rsidRPr="005A5D1B" w:rsidRDefault="00277DB8" w:rsidP="00277DB8">
      <w:pPr>
        <w:pStyle w:val="ConsPlusNormal"/>
        <w:widowControl/>
        <w:spacing w:line="276" w:lineRule="auto"/>
        <w:ind w:firstLine="709"/>
        <w:jc w:val="both"/>
        <w:rPr>
          <w:rFonts w:ascii="Times New Roman" w:hAnsi="Times New Roman" w:cs="Times New Roman"/>
          <w:bCs/>
          <w:sz w:val="24"/>
          <w:szCs w:val="24"/>
        </w:rPr>
      </w:pPr>
      <w:r w:rsidRPr="00911009">
        <w:rPr>
          <w:rFonts w:ascii="Times New Roman" w:hAnsi="Times New Roman" w:cs="Times New Roman"/>
          <w:bCs/>
          <w:sz w:val="24"/>
          <w:szCs w:val="24"/>
        </w:rPr>
        <w:t>число клубных формирований в 20</w:t>
      </w:r>
      <w:r w:rsidR="00A77837" w:rsidRPr="00911009">
        <w:rPr>
          <w:rFonts w:ascii="Times New Roman" w:hAnsi="Times New Roman" w:cs="Times New Roman"/>
          <w:bCs/>
          <w:sz w:val="24"/>
          <w:szCs w:val="24"/>
        </w:rPr>
        <w:t>2</w:t>
      </w:r>
      <w:r w:rsidR="002853B7">
        <w:rPr>
          <w:rFonts w:ascii="Times New Roman" w:hAnsi="Times New Roman" w:cs="Times New Roman"/>
          <w:bCs/>
          <w:sz w:val="24"/>
          <w:szCs w:val="24"/>
        </w:rPr>
        <w:t>4</w:t>
      </w:r>
      <w:r w:rsidRPr="00911009">
        <w:rPr>
          <w:rFonts w:ascii="Times New Roman" w:hAnsi="Times New Roman" w:cs="Times New Roman"/>
          <w:bCs/>
          <w:sz w:val="24"/>
          <w:szCs w:val="24"/>
        </w:rPr>
        <w:t xml:space="preserve"> году составит </w:t>
      </w:r>
      <w:r w:rsidR="00C1120D" w:rsidRPr="00911009">
        <w:rPr>
          <w:rFonts w:ascii="Times New Roman" w:hAnsi="Times New Roman" w:cs="Times New Roman"/>
          <w:bCs/>
          <w:sz w:val="24"/>
          <w:szCs w:val="24"/>
        </w:rPr>
        <w:t>не менее</w:t>
      </w:r>
      <w:r w:rsidR="00C1120D" w:rsidRPr="005A5D1B">
        <w:rPr>
          <w:rFonts w:ascii="Times New Roman" w:hAnsi="Times New Roman" w:cs="Times New Roman"/>
          <w:bCs/>
          <w:sz w:val="24"/>
          <w:szCs w:val="24"/>
        </w:rPr>
        <w:t xml:space="preserve"> </w:t>
      </w:r>
      <w:r w:rsidRPr="005A5D1B">
        <w:rPr>
          <w:rFonts w:ascii="Times New Roman" w:hAnsi="Times New Roman" w:cs="Times New Roman"/>
          <w:bCs/>
          <w:sz w:val="24"/>
          <w:szCs w:val="24"/>
        </w:rPr>
        <w:t>3</w:t>
      </w:r>
      <w:r w:rsidR="00911009">
        <w:rPr>
          <w:rFonts w:ascii="Times New Roman" w:hAnsi="Times New Roman" w:cs="Times New Roman"/>
          <w:bCs/>
          <w:sz w:val="24"/>
          <w:szCs w:val="24"/>
        </w:rPr>
        <w:t>0</w:t>
      </w:r>
      <w:r w:rsidRPr="005A5D1B">
        <w:rPr>
          <w:rFonts w:ascii="Times New Roman" w:hAnsi="Times New Roman" w:cs="Times New Roman"/>
          <w:bCs/>
          <w:sz w:val="24"/>
          <w:szCs w:val="24"/>
        </w:rPr>
        <w:t xml:space="preserve"> единицы;</w:t>
      </w:r>
    </w:p>
    <w:p w:rsidR="00277DB8" w:rsidRPr="005A5D1B" w:rsidRDefault="00277DB8" w:rsidP="00277DB8">
      <w:pPr>
        <w:pStyle w:val="ConsPlusNormal"/>
        <w:widowControl/>
        <w:spacing w:line="276" w:lineRule="auto"/>
        <w:ind w:firstLine="709"/>
        <w:jc w:val="both"/>
        <w:rPr>
          <w:rFonts w:ascii="Times New Roman" w:hAnsi="Times New Roman" w:cs="Times New Roman"/>
          <w:bCs/>
          <w:sz w:val="24"/>
          <w:szCs w:val="24"/>
        </w:rPr>
      </w:pPr>
      <w:r w:rsidRPr="005A5D1B">
        <w:rPr>
          <w:rFonts w:ascii="Times New Roman" w:hAnsi="Times New Roman" w:cs="Times New Roman"/>
          <w:bCs/>
          <w:sz w:val="24"/>
          <w:szCs w:val="24"/>
        </w:rPr>
        <w:t>число участников клубных формирований в 202</w:t>
      </w:r>
      <w:r w:rsidR="002853B7">
        <w:rPr>
          <w:rFonts w:ascii="Times New Roman" w:hAnsi="Times New Roman" w:cs="Times New Roman"/>
          <w:bCs/>
          <w:sz w:val="24"/>
          <w:szCs w:val="24"/>
        </w:rPr>
        <w:t>4</w:t>
      </w:r>
      <w:r w:rsidRPr="005A5D1B">
        <w:rPr>
          <w:rFonts w:ascii="Times New Roman" w:hAnsi="Times New Roman" w:cs="Times New Roman"/>
          <w:bCs/>
          <w:sz w:val="24"/>
          <w:szCs w:val="24"/>
        </w:rPr>
        <w:t xml:space="preserve"> году составит 6</w:t>
      </w:r>
      <w:r w:rsidR="005A5D1B" w:rsidRPr="005A5D1B">
        <w:rPr>
          <w:rFonts w:ascii="Times New Roman" w:hAnsi="Times New Roman" w:cs="Times New Roman"/>
          <w:bCs/>
          <w:sz w:val="24"/>
          <w:szCs w:val="24"/>
        </w:rPr>
        <w:t>74</w:t>
      </w:r>
      <w:r w:rsidRPr="005A5D1B">
        <w:rPr>
          <w:rFonts w:ascii="Times New Roman" w:hAnsi="Times New Roman" w:cs="Times New Roman"/>
          <w:bCs/>
          <w:sz w:val="24"/>
          <w:szCs w:val="24"/>
        </w:rPr>
        <w:t xml:space="preserve"> человек.</w:t>
      </w:r>
    </w:p>
    <w:p w:rsidR="00277DB8" w:rsidRPr="005A5D1B" w:rsidRDefault="00277DB8" w:rsidP="00277DB8">
      <w:pPr>
        <w:pStyle w:val="ConsPlusNormal"/>
        <w:widowControl/>
        <w:spacing w:line="276" w:lineRule="auto"/>
        <w:ind w:firstLine="709"/>
        <w:jc w:val="both"/>
        <w:rPr>
          <w:rFonts w:ascii="Times New Roman" w:hAnsi="Times New Roman" w:cs="Times New Roman"/>
          <w:bCs/>
          <w:sz w:val="24"/>
          <w:szCs w:val="24"/>
        </w:rPr>
      </w:pPr>
      <w:r w:rsidRPr="005A5D1B">
        <w:rPr>
          <w:rFonts w:ascii="Times New Roman" w:hAnsi="Times New Roman" w:cs="Times New Roman"/>
          <w:bCs/>
          <w:sz w:val="24"/>
          <w:szCs w:val="24"/>
        </w:rPr>
        <w:t>Реализация мероприятий подпрограммы будет способствовать:</w:t>
      </w:r>
    </w:p>
    <w:p w:rsidR="00277DB8" w:rsidRPr="005A5D1B" w:rsidRDefault="00277DB8" w:rsidP="00277DB8">
      <w:pPr>
        <w:pStyle w:val="ConsPlusNormal"/>
        <w:widowControl/>
        <w:spacing w:line="276" w:lineRule="auto"/>
        <w:ind w:firstLine="709"/>
        <w:jc w:val="both"/>
        <w:rPr>
          <w:rFonts w:ascii="Times New Roman" w:hAnsi="Times New Roman" w:cs="Times New Roman"/>
          <w:bCs/>
          <w:sz w:val="24"/>
          <w:szCs w:val="24"/>
        </w:rPr>
      </w:pPr>
      <w:r w:rsidRPr="005A5D1B">
        <w:rPr>
          <w:rFonts w:ascii="Times New Roman" w:hAnsi="Times New Roman" w:cs="Times New Roman"/>
          <w:bCs/>
          <w:sz w:val="24"/>
          <w:szCs w:val="24"/>
        </w:rPr>
        <w:t>повышению качества и доступности культурно-досуговых услуг;</w:t>
      </w:r>
    </w:p>
    <w:p w:rsidR="00277DB8" w:rsidRPr="005A5D1B" w:rsidRDefault="00277DB8" w:rsidP="00277DB8">
      <w:pPr>
        <w:pStyle w:val="ConsPlusNormal"/>
        <w:widowControl/>
        <w:spacing w:line="276" w:lineRule="auto"/>
        <w:ind w:firstLine="709"/>
        <w:jc w:val="both"/>
        <w:rPr>
          <w:rFonts w:ascii="Times New Roman" w:hAnsi="Times New Roman" w:cs="Times New Roman"/>
          <w:sz w:val="24"/>
          <w:szCs w:val="24"/>
        </w:rPr>
      </w:pPr>
      <w:r w:rsidRPr="005A5D1B">
        <w:rPr>
          <w:rFonts w:ascii="Times New Roman" w:hAnsi="Times New Roman" w:cs="Times New Roman"/>
          <w:sz w:val="24"/>
          <w:szCs w:val="24"/>
        </w:rPr>
        <w:t>росту вовлеченности всех групп населения в активную творческую деятельность;</w:t>
      </w:r>
    </w:p>
    <w:p w:rsidR="00277DB8" w:rsidRPr="005A5D1B" w:rsidRDefault="00277DB8" w:rsidP="00277DB8">
      <w:pPr>
        <w:pStyle w:val="ConsPlusNormal"/>
        <w:widowControl/>
        <w:spacing w:line="276" w:lineRule="auto"/>
        <w:ind w:firstLine="709"/>
        <w:jc w:val="both"/>
        <w:rPr>
          <w:rFonts w:ascii="Times New Roman" w:hAnsi="Times New Roman" w:cs="Times New Roman"/>
          <w:sz w:val="24"/>
          <w:szCs w:val="24"/>
        </w:rPr>
      </w:pPr>
      <w:r w:rsidRPr="005A5D1B">
        <w:rPr>
          <w:rFonts w:ascii="Times New Roman" w:hAnsi="Times New Roman" w:cs="Times New Roman"/>
          <w:sz w:val="24"/>
          <w:szCs w:val="24"/>
        </w:rPr>
        <w:t>сохранению традиционной народной культуры, поддержка творческих коллективов;</w:t>
      </w:r>
    </w:p>
    <w:p w:rsidR="00277DB8" w:rsidRPr="005A5D1B" w:rsidRDefault="00277DB8" w:rsidP="00E955CF">
      <w:pPr>
        <w:pStyle w:val="ConsPlusNormal"/>
        <w:widowControl/>
        <w:spacing w:after="240" w:line="276" w:lineRule="auto"/>
        <w:ind w:firstLine="709"/>
        <w:jc w:val="both"/>
        <w:rPr>
          <w:rFonts w:ascii="Times New Roman" w:hAnsi="Times New Roman" w:cs="Times New Roman"/>
          <w:sz w:val="24"/>
          <w:szCs w:val="24"/>
        </w:rPr>
      </w:pPr>
      <w:r w:rsidRPr="005A5D1B">
        <w:rPr>
          <w:rFonts w:ascii="Times New Roman" w:hAnsi="Times New Roman" w:cs="Times New Roman"/>
          <w:sz w:val="24"/>
          <w:szCs w:val="24"/>
        </w:rPr>
        <w:t>повышению уровня проведения культурных мероприятий.</w:t>
      </w:r>
    </w:p>
    <w:p w:rsidR="00277DB8" w:rsidRPr="005A5D1B" w:rsidRDefault="00277DB8" w:rsidP="00E955CF">
      <w:pPr>
        <w:widowControl w:val="0"/>
        <w:autoSpaceDE w:val="0"/>
        <w:autoSpaceDN w:val="0"/>
        <w:adjustRightInd w:val="0"/>
        <w:spacing w:after="0" w:line="240" w:lineRule="atLeast"/>
        <w:ind w:firstLine="709"/>
        <w:jc w:val="center"/>
        <w:outlineLvl w:val="1"/>
        <w:rPr>
          <w:rFonts w:ascii="Times New Roman" w:hAnsi="Times New Roman" w:cs="Times New Roman"/>
          <w:sz w:val="24"/>
          <w:szCs w:val="24"/>
        </w:rPr>
      </w:pPr>
      <w:r w:rsidRPr="005A5D1B">
        <w:rPr>
          <w:rFonts w:ascii="Times New Roman" w:hAnsi="Times New Roman" w:cs="Times New Roman"/>
          <w:b/>
          <w:sz w:val="24"/>
          <w:szCs w:val="24"/>
        </w:rPr>
        <w:t>2.6. Мероприятия подпрограмм</w:t>
      </w:r>
      <w:r w:rsidRPr="005A5D1B">
        <w:rPr>
          <w:rFonts w:ascii="Times New Roman" w:hAnsi="Times New Roman" w:cs="Times New Roman"/>
          <w:sz w:val="24"/>
          <w:szCs w:val="24"/>
        </w:rPr>
        <w:t>ы</w:t>
      </w:r>
    </w:p>
    <w:p w:rsidR="00277DB8" w:rsidRPr="005A5D1B" w:rsidRDefault="00277DB8" w:rsidP="00E955CF">
      <w:pPr>
        <w:spacing w:after="0" w:line="240" w:lineRule="atLeast"/>
        <w:ind w:firstLine="709"/>
        <w:jc w:val="both"/>
        <w:rPr>
          <w:rFonts w:ascii="Times New Roman" w:hAnsi="Times New Roman" w:cs="Times New Roman"/>
          <w:bCs/>
          <w:sz w:val="24"/>
          <w:szCs w:val="24"/>
        </w:rPr>
      </w:pPr>
      <w:r w:rsidRPr="005A5D1B">
        <w:rPr>
          <w:rFonts w:ascii="Times New Roman" w:eastAsiaTheme="majorEastAsia" w:hAnsi="Times New Roman" w:cs="Times New Roman"/>
          <w:bCs/>
          <w:sz w:val="24"/>
          <w:szCs w:val="24"/>
        </w:rPr>
        <w:t>Перечень</w:t>
      </w:r>
      <w:r w:rsidRPr="005A5D1B">
        <w:rPr>
          <w:rFonts w:ascii="Times New Roman" w:hAnsi="Times New Roman" w:cs="Times New Roman"/>
          <w:bCs/>
          <w:sz w:val="24"/>
          <w:szCs w:val="24"/>
        </w:rPr>
        <w:t xml:space="preserve"> мероприятий подпрограммы приведен в приложении № 2 к подпрограмме.</w:t>
      </w:r>
    </w:p>
    <w:p w:rsidR="00277DB8" w:rsidRPr="005A5D1B" w:rsidRDefault="00277DB8" w:rsidP="00E955CF">
      <w:pPr>
        <w:tabs>
          <w:tab w:val="left" w:pos="2805"/>
        </w:tabs>
        <w:spacing w:after="0" w:line="240" w:lineRule="atLeast"/>
        <w:jc w:val="center"/>
        <w:rPr>
          <w:rFonts w:ascii="Times New Roman" w:hAnsi="Times New Roman" w:cs="Times New Roman"/>
          <w:b/>
          <w:sz w:val="24"/>
          <w:szCs w:val="24"/>
        </w:rPr>
      </w:pPr>
      <w:r w:rsidRPr="005A5D1B">
        <w:rPr>
          <w:rFonts w:ascii="Times New Roman" w:hAnsi="Times New Roman" w:cs="Times New Roman"/>
          <w:b/>
          <w:sz w:val="24"/>
          <w:szCs w:val="24"/>
        </w:rPr>
        <w:t xml:space="preserve">2.7. Обоснование финансовых, материальных и трудовых затрат </w:t>
      </w:r>
    </w:p>
    <w:p w:rsidR="00277DB8" w:rsidRPr="005A5D1B" w:rsidRDefault="00277DB8" w:rsidP="00E955CF">
      <w:pPr>
        <w:tabs>
          <w:tab w:val="left" w:pos="2805"/>
        </w:tabs>
        <w:spacing w:after="0" w:line="240" w:lineRule="atLeast"/>
        <w:jc w:val="center"/>
        <w:rPr>
          <w:rFonts w:ascii="Times New Roman" w:hAnsi="Times New Roman" w:cs="Times New Roman"/>
          <w:b/>
          <w:sz w:val="24"/>
          <w:szCs w:val="24"/>
        </w:rPr>
      </w:pPr>
      <w:r w:rsidRPr="005A5D1B">
        <w:rPr>
          <w:rFonts w:ascii="Times New Roman" w:hAnsi="Times New Roman" w:cs="Times New Roman"/>
          <w:b/>
          <w:sz w:val="24"/>
          <w:szCs w:val="24"/>
        </w:rPr>
        <w:t xml:space="preserve">(ресурсное обеспечение подпрограммы) </w:t>
      </w:r>
    </w:p>
    <w:p w:rsidR="00277DB8" w:rsidRPr="005A5D1B" w:rsidRDefault="00277DB8" w:rsidP="00E955CF">
      <w:pPr>
        <w:tabs>
          <w:tab w:val="left" w:pos="2805"/>
        </w:tabs>
        <w:spacing w:after="0" w:line="240" w:lineRule="atLeast"/>
        <w:jc w:val="center"/>
        <w:rPr>
          <w:rFonts w:ascii="Times New Roman" w:hAnsi="Times New Roman" w:cs="Times New Roman"/>
          <w:b/>
          <w:sz w:val="24"/>
          <w:szCs w:val="24"/>
        </w:rPr>
      </w:pPr>
      <w:r w:rsidRPr="005A5D1B">
        <w:rPr>
          <w:rFonts w:ascii="Times New Roman" w:hAnsi="Times New Roman" w:cs="Times New Roman"/>
          <w:b/>
          <w:sz w:val="24"/>
          <w:szCs w:val="24"/>
        </w:rPr>
        <w:t>с указанием источников финансирования</w:t>
      </w:r>
    </w:p>
    <w:p w:rsidR="00277DB8" w:rsidRPr="005A5D1B" w:rsidRDefault="00277DB8" w:rsidP="00E955CF">
      <w:pPr>
        <w:pStyle w:val="aa"/>
        <w:autoSpaceDE w:val="0"/>
        <w:autoSpaceDN w:val="0"/>
        <w:adjustRightInd w:val="0"/>
        <w:spacing w:after="0" w:line="240" w:lineRule="atLeast"/>
        <w:ind w:left="0" w:firstLine="709"/>
        <w:contextualSpacing w:val="0"/>
        <w:jc w:val="both"/>
        <w:rPr>
          <w:rFonts w:ascii="Times New Roman" w:hAnsi="Times New Roman" w:cs="Times New Roman"/>
          <w:sz w:val="24"/>
          <w:szCs w:val="24"/>
        </w:rPr>
      </w:pPr>
      <w:r w:rsidRPr="005A5D1B">
        <w:rPr>
          <w:rFonts w:ascii="Times New Roman" w:hAnsi="Times New Roman" w:cs="Times New Roman"/>
          <w:sz w:val="24"/>
          <w:szCs w:val="24"/>
        </w:rPr>
        <w:t>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w:t>
      </w:r>
    </w:p>
    <w:p w:rsidR="00AA5C33" w:rsidRPr="001C28DF" w:rsidRDefault="00AA5C33" w:rsidP="00AA5C33">
      <w:pPr>
        <w:spacing w:after="0"/>
        <w:rPr>
          <w:rFonts w:ascii="Times New Roman" w:hAnsi="Times New Roman" w:cs="Times New Roman"/>
          <w:sz w:val="24"/>
          <w:szCs w:val="24"/>
        </w:rPr>
      </w:pPr>
      <w:r w:rsidRPr="001C28DF">
        <w:rPr>
          <w:rFonts w:ascii="Times New Roman" w:hAnsi="Times New Roman" w:cs="Times New Roman"/>
          <w:sz w:val="24"/>
          <w:szCs w:val="24"/>
        </w:rPr>
        <w:t>Общий объем финансирования подпрограммы –</w:t>
      </w:r>
      <w:r>
        <w:rPr>
          <w:rFonts w:ascii="Times New Roman" w:hAnsi="Times New Roman" w:cs="Times New Roman"/>
          <w:sz w:val="24"/>
          <w:szCs w:val="24"/>
        </w:rPr>
        <w:t>5</w:t>
      </w:r>
      <w:r w:rsidR="002853B7">
        <w:rPr>
          <w:rFonts w:ascii="Times New Roman" w:hAnsi="Times New Roman" w:cs="Times New Roman"/>
          <w:sz w:val="24"/>
          <w:szCs w:val="24"/>
        </w:rPr>
        <w:t>8</w:t>
      </w:r>
      <w:r>
        <w:rPr>
          <w:rFonts w:ascii="Times New Roman" w:hAnsi="Times New Roman" w:cs="Times New Roman"/>
          <w:sz w:val="24"/>
          <w:szCs w:val="24"/>
        </w:rPr>
        <w:t> </w:t>
      </w:r>
      <w:r w:rsidR="002853B7">
        <w:rPr>
          <w:rFonts w:ascii="Times New Roman" w:hAnsi="Times New Roman" w:cs="Times New Roman"/>
          <w:sz w:val="24"/>
          <w:szCs w:val="24"/>
        </w:rPr>
        <w:t>756</w:t>
      </w:r>
      <w:r>
        <w:rPr>
          <w:rFonts w:ascii="Times New Roman" w:hAnsi="Times New Roman" w:cs="Times New Roman"/>
          <w:sz w:val="24"/>
          <w:szCs w:val="24"/>
        </w:rPr>
        <w:t>,</w:t>
      </w:r>
      <w:r w:rsidR="002853B7">
        <w:rPr>
          <w:rFonts w:ascii="Times New Roman" w:hAnsi="Times New Roman" w:cs="Times New Roman"/>
          <w:sz w:val="24"/>
          <w:szCs w:val="24"/>
        </w:rPr>
        <w:t>20</w:t>
      </w:r>
      <w:r w:rsidRPr="001C28DF">
        <w:rPr>
          <w:rFonts w:ascii="Times New Roman" w:hAnsi="Times New Roman" w:cs="Times New Roman"/>
          <w:sz w:val="24"/>
          <w:szCs w:val="24"/>
        </w:rPr>
        <w:t xml:space="preserve"> тыс.руб., из них по годам:</w:t>
      </w:r>
    </w:p>
    <w:p w:rsidR="00AA5C33" w:rsidRPr="001C28DF" w:rsidRDefault="00AA5C33" w:rsidP="00AA5C33">
      <w:pPr>
        <w:spacing w:after="0"/>
        <w:rPr>
          <w:rFonts w:ascii="Times New Roman" w:hAnsi="Times New Roman" w:cs="Times New Roman"/>
          <w:sz w:val="24"/>
          <w:szCs w:val="24"/>
        </w:rPr>
      </w:pPr>
      <w:r w:rsidRPr="001C28DF">
        <w:rPr>
          <w:rFonts w:ascii="Times New Roman" w:hAnsi="Times New Roman" w:cs="Times New Roman"/>
          <w:sz w:val="24"/>
          <w:szCs w:val="24"/>
        </w:rPr>
        <w:t>202</w:t>
      </w:r>
      <w:r w:rsidR="002853B7">
        <w:rPr>
          <w:rFonts w:ascii="Times New Roman" w:hAnsi="Times New Roman" w:cs="Times New Roman"/>
          <w:sz w:val="24"/>
          <w:szCs w:val="24"/>
        </w:rPr>
        <w:t>2</w:t>
      </w:r>
      <w:r w:rsidRPr="001C28DF">
        <w:rPr>
          <w:rFonts w:ascii="Times New Roman" w:hAnsi="Times New Roman" w:cs="Times New Roman"/>
          <w:sz w:val="24"/>
          <w:szCs w:val="24"/>
        </w:rPr>
        <w:t>год –</w:t>
      </w:r>
      <w:r w:rsidR="002853B7">
        <w:rPr>
          <w:rFonts w:ascii="Times New Roman" w:hAnsi="Times New Roman" w:cs="Times New Roman"/>
          <w:sz w:val="24"/>
          <w:szCs w:val="24"/>
        </w:rPr>
        <w:t xml:space="preserve"> 19 585,40</w:t>
      </w:r>
      <w:r w:rsidR="002853B7" w:rsidRPr="001C28DF">
        <w:rPr>
          <w:rFonts w:ascii="Times New Roman" w:hAnsi="Times New Roman" w:cs="Times New Roman"/>
          <w:sz w:val="24"/>
          <w:szCs w:val="24"/>
        </w:rPr>
        <w:t xml:space="preserve"> </w:t>
      </w:r>
      <w:r w:rsidRPr="001C28DF">
        <w:rPr>
          <w:rFonts w:ascii="Times New Roman" w:hAnsi="Times New Roman" w:cs="Times New Roman"/>
          <w:sz w:val="24"/>
          <w:szCs w:val="24"/>
        </w:rPr>
        <w:t>тыс. руб.;</w:t>
      </w:r>
    </w:p>
    <w:p w:rsidR="00AA5C33" w:rsidRPr="001C28DF" w:rsidRDefault="00AA5C33" w:rsidP="00AA5C33">
      <w:pPr>
        <w:spacing w:after="0"/>
        <w:rPr>
          <w:rFonts w:ascii="Times New Roman" w:hAnsi="Times New Roman" w:cs="Times New Roman"/>
          <w:sz w:val="24"/>
          <w:szCs w:val="24"/>
        </w:rPr>
      </w:pPr>
      <w:r w:rsidRPr="001C28DF">
        <w:rPr>
          <w:rFonts w:ascii="Times New Roman" w:hAnsi="Times New Roman" w:cs="Times New Roman"/>
          <w:sz w:val="24"/>
          <w:szCs w:val="24"/>
        </w:rPr>
        <w:t>202</w:t>
      </w:r>
      <w:r w:rsidR="002853B7">
        <w:rPr>
          <w:rFonts w:ascii="Times New Roman" w:hAnsi="Times New Roman" w:cs="Times New Roman"/>
          <w:sz w:val="24"/>
          <w:szCs w:val="24"/>
        </w:rPr>
        <w:t>3</w:t>
      </w:r>
      <w:r w:rsidRPr="001C28DF">
        <w:rPr>
          <w:rFonts w:ascii="Times New Roman" w:hAnsi="Times New Roman" w:cs="Times New Roman"/>
          <w:sz w:val="24"/>
          <w:szCs w:val="24"/>
        </w:rPr>
        <w:t xml:space="preserve"> год – </w:t>
      </w:r>
      <w:r>
        <w:rPr>
          <w:rFonts w:ascii="Times New Roman" w:hAnsi="Times New Roman" w:cs="Times New Roman"/>
          <w:sz w:val="24"/>
          <w:szCs w:val="24"/>
        </w:rPr>
        <w:t>19 585,40</w:t>
      </w:r>
      <w:r w:rsidRPr="001C28DF">
        <w:rPr>
          <w:rFonts w:ascii="Times New Roman" w:hAnsi="Times New Roman" w:cs="Times New Roman"/>
          <w:sz w:val="24"/>
          <w:szCs w:val="24"/>
        </w:rPr>
        <w:t xml:space="preserve"> тыс. руб.;</w:t>
      </w:r>
    </w:p>
    <w:p w:rsidR="00AA5C33" w:rsidRPr="001C28DF" w:rsidRDefault="00AA5C33" w:rsidP="00AA5C33">
      <w:pPr>
        <w:spacing w:after="0"/>
        <w:rPr>
          <w:rFonts w:ascii="Times New Roman" w:hAnsi="Times New Roman" w:cs="Times New Roman"/>
          <w:sz w:val="24"/>
          <w:szCs w:val="24"/>
        </w:rPr>
      </w:pPr>
      <w:r w:rsidRPr="001C28DF">
        <w:rPr>
          <w:rFonts w:ascii="Times New Roman" w:hAnsi="Times New Roman" w:cs="Times New Roman"/>
          <w:sz w:val="24"/>
          <w:szCs w:val="24"/>
        </w:rPr>
        <w:t>202</w:t>
      </w:r>
      <w:r w:rsidR="002853B7">
        <w:rPr>
          <w:rFonts w:ascii="Times New Roman" w:hAnsi="Times New Roman" w:cs="Times New Roman"/>
          <w:sz w:val="24"/>
          <w:szCs w:val="24"/>
        </w:rPr>
        <w:t>4</w:t>
      </w:r>
      <w:r w:rsidRPr="001C28DF">
        <w:rPr>
          <w:rFonts w:ascii="Times New Roman" w:hAnsi="Times New Roman" w:cs="Times New Roman"/>
          <w:sz w:val="24"/>
          <w:szCs w:val="24"/>
        </w:rPr>
        <w:t xml:space="preserve"> год – </w:t>
      </w:r>
      <w:r>
        <w:rPr>
          <w:rFonts w:ascii="Times New Roman" w:hAnsi="Times New Roman" w:cs="Times New Roman"/>
          <w:sz w:val="24"/>
          <w:szCs w:val="24"/>
        </w:rPr>
        <w:t>19 585,40</w:t>
      </w:r>
      <w:r w:rsidRPr="001C28DF">
        <w:rPr>
          <w:rFonts w:ascii="Times New Roman" w:hAnsi="Times New Roman" w:cs="Times New Roman"/>
          <w:sz w:val="24"/>
          <w:szCs w:val="24"/>
        </w:rPr>
        <w:t xml:space="preserve"> тыс. руб. </w:t>
      </w:r>
    </w:p>
    <w:p w:rsidR="00AA5C33" w:rsidRPr="001C28DF" w:rsidRDefault="00AA5C33" w:rsidP="00AA5C33">
      <w:pPr>
        <w:widowControl w:val="0"/>
        <w:autoSpaceDE w:val="0"/>
        <w:autoSpaceDN w:val="0"/>
        <w:adjustRightInd w:val="0"/>
        <w:spacing w:after="0"/>
        <w:jc w:val="both"/>
        <w:rPr>
          <w:rFonts w:ascii="Times New Roman" w:hAnsi="Times New Roman" w:cs="Times New Roman"/>
          <w:sz w:val="24"/>
          <w:szCs w:val="24"/>
        </w:rPr>
      </w:pPr>
      <w:r w:rsidRPr="001C28DF">
        <w:rPr>
          <w:rFonts w:ascii="Times New Roman" w:hAnsi="Times New Roman" w:cs="Times New Roman"/>
          <w:sz w:val="24"/>
          <w:szCs w:val="24"/>
        </w:rPr>
        <w:t>Общий объем финансирования за счет средств федерального бюджета – 0,00 тыс. руб., из них по годам:</w:t>
      </w:r>
    </w:p>
    <w:p w:rsidR="00AA5C33" w:rsidRPr="001C28DF" w:rsidRDefault="00AA5C33" w:rsidP="00AA5C33">
      <w:pPr>
        <w:widowControl w:val="0"/>
        <w:autoSpaceDE w:val="0"/>
        <w:autoSpaceDN w:val="0"/>
        <w:adjustRightInd w:val="0"/>
        <w:spacing w:after="0"/>
        <w:jc w:val="both"/>
        <w:rPr>
          <w:rFonts w:ascii="Times New Roman" w:hAnsi="Times New Roman" w:cs="Times New Roman"/>
          <w:sz w:val="24"/>
          <w:szCs w:val="24"/>
        </w:rPr>
      </w:pPr>
      <w:r w:rsidRPr="001C28DF">
        <w:rPr>
          <w:rFonts w:ascii="Times New Roman" w:hAnsi="Times New Roman" w:cs="Times New Roman"/>
          <w:sz w:val="24"/>
          <w:szCs w:val="24"/>
        </w:rPr>
        <w:t>202</w:t>
      </w:r>
      <w:r w:rsidR="002853B7">
        <w:rPr>
          <w:rFonts w:ascii="Times New Roman" w:hAnsi="Times New Roman" w:cs="Times New Roman"/>
          <w:sz w:val="24"/>
          <w:szCs w:val="24"/>
        </w:rPr>
        <w:t>2</w:t>
      </w:r>
      <w:r w:rsidRPr="001C28DF">
        <w:rPr>
          <w:rFonts w:ascii="Times New Roman" w:hAnsi="Times New Roman" w:cs="Times New Roman"/>
          <w:sz w:val="24"/>
          <w:szCs w:val="24"/>
        </w:rPr>
        <w:t xml:space="preserve"> год – 0,00 тыс. руб.;</w:t>
      </w:r>
    </w:p>
    <w:p w:rsidR="00AA5C33" w:rsidRDefault="00AA5C33" w:rsidP="00AA5C33">
      <w:pPr>
        <w:widowControl w:val="0"/>
        <w:autoSpaceDE w:val="0"/>
        <w:autoSpaceDN w:val="0"/>
        <w:adjustRightInd w:val="0"/>
        <w:spacing w:after="0"/>
        <w:jc w:val="both"/>
        <w:rPr>
          <w:rFonts w:ascii="Times New Roman" w:hAnsi="Times New Roman" w:cs="Times New Roman"/>
          <w:sz w:val="24"/>
          <w:szCs w:val="24"/>
        </w:rPr>
      </w:pPr>
      <w:r w:rsidRPr="001C28DF">
        <w:rPr>
          <w:rFonts w:ascii="Times New Roman" w:hAnsi="Times New Roman" w:cs="Times New Roman"/>
          <w:sz w:val="24"/>
          <w:szCs w:val="24"/>
        </w:rPr>
        <w:t>202</w:t>
      </w:r>
      <w:r w:rsidR="002853B7">
        <w:rPr>
          <w:rFonts w:ascii="Times New Roman" w:hAnsi="Times New Roman" w:cs="Times New Roman"/>
          <w:sz w:val="24"/>
          <w:szCs w:val="24"/>
        </w:rPr>
        <w:t>3</w:t>
      </w:r>
      <w:r w:rsidRPr="001C28DF">
        <w:rPr>
          <w:rFonts w:ascii="Times New Roman" w:hAnsi="Times New Roman" w:cs="Times New Roman"/>
          <w:sz w:val="24"/>
          <w:szCs w:val="24"/>
        </w:rPr>
        <w:t xml:space="preserve"> год – 0,00 тыс. руб.;</w:t>
      </w:r>
    </w:p>
    <w:p w:rsidR="00AA5C33" w:rsidRPr="001C28DF" w:rsidRDefault="00AA5C33" w:rsidP="00AA5C33">
      <w:pPr>
        <w:widowControl w:val="0"/>
        <w:autoSpaceDE w:val="0"/>
        <w:autoSpaceDN w:val="0"/>
        <w:adjustRightInd w:val="0"/>
        <w:spacing w:after="0"/>
        <w:jc w:val="both"/>
        <w:rPr>
          <w:rFonts w:ascii="Times New Roman" w:hAnsi="Times New Roman" w:cs="Times New Roman"/>
          <w:sz w:val="24"/>
          <w:szCs w:val="24"/>
        </w:rPr>
      </w:pPr>
      <w:r w:rsidRPr="001C28DF">
        <w:rPr>
          <w:rFonts w:ascii="Times New Roman" w:hAnsi="Times New Roman" w:cs="Times New Roman"/>
          <w:sz w:val="24"/>
          <w:szCs w:val="24"/>
        </w:rPr>
        <w:t>202</w:t>
      </w:r>
      <w:r w:rsidR="002853B7">
        <w:rPr>
          <w:rFonts w:ascii="Times New Roman" w:hAnsi="Times New Roman" w:cs="Times New Roman"/>
          <w:sz w:val="24"/>
          <w:szCs w:val="24"/>
        </w:rPr>
        <w:t>4</w:t>
      </w:r>
      <w:r w:rsidRPr="001C28DF">
        <w:rPr>
          <w:rFonts w:ascii="Times New Roman" w:hAnsi="Times New Roman" w:cs="Times New Roman"/>
          <w:sz w:val="24"/>
          <w:szCs w:val="24"/>
        </w:rPr>
        <w:t xml:space="preserve"> год – 0,00 тыс. руб. </w:t>
      </w:r>
    </w:p>
    <w:p w:rsidR="00AA5C33" w:rsidRPr="001C28DF" w:rsidRDefault="00AA5C33" w:rsidP="00AA5C33">
      <w:pPr>
        <w:widowControl w:val="0"/>
        <w:autoSpaceDE w:val="0"/>
        <w:autoSpaceDN w:val="0"/>
        <w:adjustRightInd w:val="0"/>
        <w:spacing w:after="0"/>
        <w:jc w:val="both"/>
        <w:rPr>
          <w:rFonts w:ascii="Times New Roman" w:hAnsi="Times New Roman" w:cs="Times New Roman"/>
          <w:sz w:val="24"/>
          <w:szCs w:val="24"/>
        </w:rPr>
      </w:pPr>
      <w:r w:rsidRPr="001C28DF">
        <w:rPr>
          <w:rFonts w:ascii="Times New Roman" w:hAnsi="Times New Roman" w:cs="Times New Roman"/>
          <w:sz w:val="24"/>
          <w:szCs w:val="24"/>
        </w:rPr>
        <w:t>Общий объем финансирования за счет средств краевого бюджета – 0,00 тыс. руб., из них по годам:</w:t>
      </w:r>
    </w:p>
    <w:p w:rsidR="00AA5C33" w:rsidRPr="001C28DF" w:rsidRDefault="00AA5C33" w:rsidP="00AA5C33">
      <w:pPr>
        <w:widowControl w:val="0"/>
        <w:autoSpaceDE w:val="0"/>
        <w:autoSpaceDN w:val="0"/>
        <w:adjustRightInd w:val="0"/>
        <w:spacing w:after="0"/>
        <w:jc w:val="both"/>
        <w:rPr>
          <w:rFonts w:ascii="Times New Roman" w:hAnsi="Times New Roman" w:cs="Times New Roman"/>
          <w:sz w:val="24"/>
          <w:szCs w:val="24"/>
        </w:rPr>
      </w:pPr>
      <w:r w:rsidRPr="001C28DF">
        <w:rPr>
          <w:rFonts w:ascii="Times New Roman" w:hAnsi="Times New Roman" w:cs="Times New Roman"/>
          <w:sz w:val="24"/>
          <w:szCs w:val="24"/>
        </w:rPr>
        <w:t>202</w:t>
      </w:r>
      <w:r w:rsidR="002853B7">
        <w:rPr>
          <w:rFonts w:ascii="Times New Roman" w:hAnsi="Times New Roman" w:cs="Times New Roman"/>
          <w:sz w:val="24"/>
          <w:szCs w:val="24"/>
        </w:rPr>
        <w:t>2</w:t>
      </w:r>
      <w:r w:rsidRPr="001C28DF">
        <w:rPr>
          <w:rFonts w:ascii="Times New Roman" w:hAnsi="Times New Roman" w:cs="Times New Roman"/>
          <w:sz w:val="24"/>
          <w:szCs w:val="24"/>
        </w:rPr>
        <w:t xml:space="preserve"> год – 0,00 тыс. руб.;</w:t>
      </w:r>
    </w:p>
    <w:p w:rsidR="00AA5C33" w:rsidRPr="001C28DF" w:rsidRDefault="00AA5C33" w:rsidP="00AA5C33">
      <w:pPr>
        <w:widowControl w:val="0"/>
        <w:autoSpaceDE w:val="0"/>
        <w:autoSpaceDN w:val="0"/>
        <w:adjustRightInd w:val="0"/>
        <w:spacing w:after="0"/>
        <w:jc w:val="both"/>
        <w:rPr>
          <w:rFonts w:ascii="Times New Roman" w:hAnsi="Times New Roman" w:cs="Times New Roman"/>
          <w:sz w:val="24"/>
          <w:szCs w:val="24"/>
        </w:rPr>
      </w:pPr>
      <w:r w:rsidRPr="001C28DF">
        <w:rPr>
          <w:rFonts w:ascii="Times New Roman" w:hAnsi="Times New Roman" w:cs="Times New Roman"/>
          <w:sz w:val="24"/>
          <w:szCs w:val="24"/>
        </w:rPr>
        <w:t>202</w:t>
      </w:r>
      <w:r w:rsidR="002853B7">
        <w:rPr>
          <w:rFonts w:ascii="Times New Roman" w:hAnsi="Times New Roman" w:cs="Times New Roman"/>
          <w:sz w:val="24"/>
          <w:szCs w:val="24"/>
        </w:rPr>
        <w:t>3</w:t>
      </w:r>
      <w:r w:rsidRPr="001C28DF">
        <w:rPr>
          <w:rFonts w:ascii="Times New Roman" w:hAnsi="Times New Roman" w:cs="Times New Roman"/>
          <w:sz w:val="24"/>
          <w:szCs w:val="24"/>
        </w:rPr>
        <w:t xml:space="preserve"> год – 0,00 тыс. руб.;</w:t>
      </w:r>
    </w:p>
    <w:p w:rsidR="00AA5C33" w:rsidRPr="001C28DF" w:rsidRDefault="00AA5C33" w:rsidP="00AA5C33">
      <w:pPr>
        <w:widowControl w:val="0"/>
        <w:autoSpaceDE w:val="0"/>
        <w:autoSpaceDN w:val="0"/>
        <w:adjustRightInd w:val="0"/>
        <w:spacing w:after="0"/>
        <w:jc w:val="both"/>
        <w:rPr>
          <w:rFonts w:ascii="Times New Roman" w:hAnsi="Times New Roman" w:cs="Times New Roman"/>
          <w:sz w:val="24"/>
          <w:szCs w:val="24"/>
        </w:rPr>
      </w:pPr>
      <w:r w:rsidRPr="001C28DF">
        <w:rPr>
          <w:rFonts w:ascii="Times New Roman" w:hAnsi="Times New Roman" w:cs="Times New Roman"/>
          <w:sz w:val="24"/>
          <w:szCs w:val="24"/>
        </w:rPr>
        <w:t>202</w:t>
      </w:r>
      <w:r w:rsidR="002853B7">
        <w:rPr>
          <w:rFonts w:ascii="Times New Roman" w:hAnsi="Times New Roman" w:cs="Times New Roman"/>
          <w:sz w:val="24"/>
          <w:szCs w:val="24"/>
        </w:rPr>
        <w:t>4</w:t>
      </w:r>
      <w:r w:rsidRPr="001C28DF">
        <w:rPr>
          <w:rFonts w:ascii="Times New Roman" w:hAnsi="Times New Roman" w:cs="Times New Roman"/>
          <w:sz w:val="24"/>
          <w:szCs w:val="24"/>
        </w:rPr>
        <w:t xml:space="preserve"> год – 0,00 тыс. руб. </w:t>
      </w:r>
    </w:p>
    <w:p w:rsidR="00AA5C33" w:rsidRPr="001C28DF" w:rsidRDefault="00AA5C33" w:rsidP="00AA5C33">
      <w:pPr>
        <w:spacing w:after="0"/>
        <w:rPr>
          <w:rFonts w:ascii="Times New Roman" w:hAnsi="Times New Roman" w:cs="Times New Roman"/>
          <w:sz w:val="24"/>
          <w:szCs w:val="24"/>
        </w:rPr>
      </w:pPr>
      <w:r w:rsidRPr="001C28DF">
        <w:rPr>
          <w:rFonts w:ascii="Times New Roman" w:hAnsi="Times New Roman" w:cs="Times New Roman"/>
          <w:sz w:val="24"/>
          <w:szCs w:val="24"/>
        </w:rPr>
        <w:t xml:space="preserve">Общий объем финансирования за счет средств муниципального бюджета – </w:t>
      </w:r>
      <w:r>
        <w:rPr>
          <w:rFonts w:ascii="Times New Roman" w:hAnsi="Times New Roman" w:cs="Times New Roman"/>
          <w:sz w:val="24"/>
          <w:szCs w:val="24"/>
        </w:rPr>
        <w:t>4</w:t>
      </w:r>
      <w:r w:rsidR="002853B7">
        <w:rPr>
          <w:rFonts w:ascii="Times New Roman" w:hAnsi="Times New Roman" w:cs="Times New Roman"/>
          <w:sz w:val="24"/>
          <w:szCs w:val="24"/>
        </w:rPr>
        <w:t>7</w:t>
      </w:r>
      <w:r>
        <w:rPr>
          <w:rFonts w:ascii="Times New Roman" w:hAnsi="Times New Roman" w:cs="Times New Roman"/>
          <w:sz w:val="24"/>
          <w:szCs w:val="24"/>
        </w:rPr>
        <w:t> </w:t>
      </w:r>
      <w:r w:rsidR="002853B7">
        <w:rPr>
          <w:rFonts w:ascii="Times New Roman" w:hAnsi="Times New Roman" w:cs="Times New Roman"/>
          <w:sz w:val="24"/>
          <w:szCs w:val="24"/>
        </w:rPr>
        <w:t>956,2</w:t>
      </w:r>
      <w:r>
        <w:rPr>
          <w:rFonts w:ascii="Times New Roman" w:hAnsi="Times New Roman" w:cs="Times New Roman"/>
          <w:sz w:val="24"/>
          <w:szCs w:val="24"/>
        </w:rPr>
        <w:t>0</w:t>
      </w:r>
      <w:r w:rsidRPr="001C28DF">
        <w:rPr>
          <w:rFonts w:ascii="Times New Roman" w:hAnsi="Times New Roman" w:cs="Times New Roman"/>
          <w:sz w:val="24"/>
          <w:szCs w:val="24"/>
        </w:rPr>
        <w:t xml:space="preserve"> руб., из них по годам:</w:t>
      </w:r>
    </w:p>
    <w:p w:rsidR="00AA5C33" w:rsidRPr="001C28DF" w:rsidRDefault="00AA5C33" w:rsidP="00AA5C33">
      <w:pPr>
        <w:spacing w:after="0"/>
        <w:rPr>
          <w:rFonts w:ascii="Times New Roman" w:hAnsi="Times New Roman" w:cs="Times New Roman"/>
          <w:sz w:val="24"/>
          <w:szCs w:val="24"/>
        </w:rPr>
      </w:pPr>
      <w:r w:rsidRPr="001C28DF">
        <w:rPr>
          <w:rFonts w:ascii="Times New Roman" w:hAnsi="Times New Roman" w:cs="Times New Roman"/>
          <w:sz w:val="24"/>
          <w:szCs w:val="24"/>
        </w:rPr>
        <w:t>202</w:t>
      </w:r>
      <w:r w:rsidR="002853B7">
        <w:rPr>
          <w:rFonts w:ascii="Times New Roman" w:hAnsi="Times New Roman" w:cs="Times New Roman"/>
          <w:sz w:val="24"/>
          <w:szCs w:val="24"/>
        </w:rPr>
        <w:t>2</w:t>
      </w:r>
      <w:r w:rsidRPr="001C28DF">
        <w:rPr>
          <w:rFonts w:ascii="Times New Roman" w:hAnsi="Times New Roman" w:cs="Times New Roman"/>
          <w:sz w:val="24"/>
          <w:szCs w:val="24"/>
        </w:rPr>
        <w:t xml:space="preserve"> год –</w:t>
      </w:r>
      <w:r w:rsidR="002853B7">
        <w:rPr>
          <w:rFonts w:ascii="Times New Roman" w:hAnsi="Times New Roman" w:cs="Times New Roman"/>
          <w:sz w:val="24"/>
          <w:szCs w:val="24"/>
        </w:rPr>
        <w:t>15 985,40</w:t>
      </w:r>
      <w:r w:rsidR="002853B7" w:rsidRPr="001C28DF">
        <w:rPr>
          <w:rFonts w:ascii="Times New Roman" w:hAnsi="Times New Roman" w:cs="Times New Roman"/>
          <w:sz w:val="24"/>
          <w:szCs w:val="24"/>
        </w:rPr>
        <w:t xml:space="preserve"> </w:t>
      </w:r>
      <w:r w:rsidRPr="001C28DF">
        <w:rPr>
          <w:rFonts w:ascii="Times New Roman" w:hAnsi="Times New Roman" w:cs="Times New Roman"/>
          <w:sz w:val="24"/>
          <w:szCs w:val="24"/>
        </w:rPr>
        <w:t>тыс. руб.;</w:t>
      </w:r>
    </w:p>
    <w:p w:rsidR="00AA5C33" w:rsidRPr="001C28DF" w:rsidRDefault="00AA5C33" w:rsidP="00AA5C33">
      <w:pPr>
        <w:spacing w:after="0"/>
        <w:rPr>
          <w:rFonts w:ascii="Times New Roman" w:hAnsi="Times New Roman" w:cs="Times New Roman"/>
          <w:sz w:val="24"/>
          <w:szCs w:val="24"/>
        </w:rPr>
      </w:pPr>
      <w:r w:rsidRPr="001C28DF">
        <w:rPr>
          <w:rFonts w:ascii="Times New Roman" w:hAnsi="Times New Roman" w:cs="Times New Roman"/>
          <w:sz w:val="24"/>
          <w:szCs w:val="24"/>
        </w:rPr>
        <w:t>202</w:t>
      </w:r>
      <w:r w:rsidR="002853B7">
        <w:rPr>
          <w:rFonts w:ascii="Times New Roman" w:hAnsi="Times New Roman" w:cs="Times New Roman"/>
          <w:sz w:val="24"/>
          <w:szCs w:val="24"/>
        </w:rPr>
        <w:t xml:space="preserve">3 </w:t>
      </w:r>
      <w:r w:rsidRPr="001C28DF">
        <w:rPr>
          <w:rFonts w:ascii="Times New Roman" w:hAnsi="Times New Roman" w:cs="Times New Roman"/>
          <w:sz w:val="24"/>
          <w:szCs w:val="24"/>
        </w:rPr>
        <w:t xml:space="preserve">год – </w:t>
      </w:r>
      <w:r>
        <w:rPr>
          <w:rFonts w:ascii="Times New Roman" w:hAnsi="Times New Roman" w:cs="Times New Roman"/>
          <w:sz w:val="24"/>
          <w:szCs w:val="24"/>
        </w:rPr>
        <w:t>15 985,40</w:t>
      </w:r>
      <w:r w:rsidRPr="001C28DF">
        <w:rPr>
          <w:rFonts w:ascii="Times New Roman" w:hAnsi="Times New Roman" w:cs="Times New Roman"/>
          <w:sz w:val="24"/>
          <w:szCs w:val="24"/>
        </w:rPr>
        <w:t xml:space="preserve"> тыс. руб.;</w:t>
      </w:r>
    </w:p>
    <w:p w:rsidR="00AA5C33" w:rsidRPr="001C28DF" w:rsidRDefault="00AA5C33" w:rsidP="00AA5C33">
      <w:pPr>
        <w:spacing w:after="0"/>
        <w:rPr>
          <w:rFonts w:ascii="Times New Roman" w:hAnsi="Times New Roman" w:cs="Times New Roman"/>
          <w:sz w:val="24"/>
          <w:szCs w:val="24"/>
        </w:rPr>
      </w:pPr>
      <w:r w:rsidRPr="001C28DF">
        <w:rPr>
          <w:rFonts w:ascii="Times New Roman" w:hAnsi="Times New Roman" w:cs="Times New Roman"/>
          <w:sz w:val="24"/>
          <w:szCs w:val="24"/>
        </w:rPr>
        <w:t>202</w:t>
      </w:r>
      <w:r w:rsidR="002853B7">
        <w:rPr>
          <w:rFonts w:ascii="Times New Roman" w:hAnsi="Times New Roman" w:cs="Times New Roman"/>
          <w:sz w:val="24"/>
          <w:szCs w:val="24"/>
        </w:rPr>
        <w:t>4</w:t>
      </w:r>
      <w:r w:rsidRPr="001C28DF">
        <w:rPr>
          <w:rFonts w:ascii="Times New Roman" w:hAnsi="Times New Roman" w:cs="Times New Roman"/>
          <w:sz w:val="24"/>
          <w:szCs w:val="24"/>
        </w:rPr>
        <w:t xml:space="preserve"> год – </w:t>
      </w:r>
      <w:r>
        <w:rPr>
          <w:rFonts w:ascii="Times New Roman" w:hAnsi="Times New Roman" w:cs="Times New Roman"/>
          <w:sz w:val="24"/>
          <w:szCs w:val="24"/>
        </w:rPr>
        <w:t>15 985,40</w:t>
      </w:r>
      <w:r w:rsidRPr="001C28DF">
        <w:rPr>
          <w:rFonts w:ascii="Times New Roman" w:hAnsi="Times New Roman" w:cs="Times New Roman"/>
          <w:sz w:val="24"/>
          <w:szCs w:val="24"/>
        </w:rPr>
        <w:t xml:space="preserve"> тыс. руб. </w:t>
      </w:r>
    </w:p>
    <w:p w:rsidR="00AA5C33" w:rsidRPr="001C28DF" w:rsidRDefault="00AA5C33" w:rsidP="00AA5C33">
      <w:pPr>
        <w:spacing w:after="0"/>
        <w:rPr>
          <w:rFonts w:ascii="Times New Roman" w:hAnsi="Times New Roman" w:cs="Times New Roman"/>
          <w:sz w:val="24"/>
          <w:szCs w:val="24"/>
        </w:rPr>
      </w:pPr>
      <w:r w:rsidRPr="001C28DF">
        <w:rPr>
          <w:rFonts w:ascii="Times New Roman" w:hAnsi="Times New Roman" w:cs="Times New Roman"/>
          <w:sz w:val="24"/>
          <w:szCs w:val="24"/>
        </w:rPr>
        <w:t xml:space="preserve">Общий объем финансирования из внебюджетных источников  - </w:t>
      </w:r>
      <w:r>
        <w:rPr>
          <w:rFonts w:ascii="Times New Roman" w:hAnsi="Times New Roman" w:cs="Times New Roman"/>
          <w:sz w:val="24"/>
          <w:szCs w:val="24"/>
        </w:rPr>
        <w:t>10 800</w:t>
      </w:r>
      <w:r w:rsidRPr="001C28DF">
        <w:rPr>
          <w:rFonts w:ascii="Times New Roman" w:hAnsi="Times New Roman" w:cs="Times New Roman"/>
          <w:sz w:val="24"/>
          <w:szCs w:val="24"/>
        </w:rPr>
        <w:t>,00 тыс. руб., в том числе по годам:</w:t>
      </w:r>
    </w:p>
    <w:p w:rsidR="00AA5C33" w:rsidRPr="001C28DF" w:rsidRDefault="00AA5C33" w:rsidP="00AA5C33">
      <w:pPr>
        <w:spacing w:after="0"/>
        <w:rPr>
          <w:rFonts w:ascii="Times New Roman" w:hAnsi="Times New Roman" w:cs="Times New Roman"/>
          <w:sz w:val="24"/>
          <w:szCs w:val="24"/>
        </w:rPr>
      </w:pPr>
      <w:r w:rsidRPr="001C28DF">
        <w:rPr>
          <w:rFonts w:ascii="Times New Roman" w:hAnsi="Times New Roman" w:cs="Times New Roman"/>
          <w:sz w:val="24"/>
          <w:szCs w:val="24"/>
        </w:rPr>
        <w:t>202</w:t>
      </w:r>
      <w:r w:rsidR="002853B7">
        <w:rPr>
          <w:rFonts w:ascii="Times New Roman" w:hAnsi="Times New Roman" w:cs="Times New Roman"/>
          <w:sz w:val="24"/>
          <w:szCs w:val="24"/>
        </w:rPr>
        <w:t>2</w:t>
      </w:r>
      <w:r w:rsidRPr="001C28DF">
        <w:rPr>
          <w:rFonts w:ascii="Times New Roman" w:hAnsi="Times New Roman" w:cs="Times New Roman"/>
          <w:sz w:val="24"/>
          <w:szCs w:val="24"/>
        </w:rPr>
        <w:t xml:space="preserve"> год </w:t>
      </w:r>
      <w:r>
        <w:rPr>
          <w:rFonts w:ascii="Times New Roman" w:hAnsi="Times New Roman" w:cs="Times New Roman"/>
          <w:sz w:val="24"/>
          <w:szCs w:val="24"/>
        </w:rPr>
        <w:t>– 3 6</w:t>
      </w:r>
      <w:r w:rsidRPr="001C28DF">
        <w:rPr>
          <w:rFonts w:ascii="Times New Roman" w:hAnsi="Times New Roman" w:cs="Times New Roman"/>
          <w:sz w:val="24"/>
          <w:szCs w:val="24"/>
        </w:rPr>
        <w:t>00 тыс. руб.;</w:t>
      </w:r>
    </w:p>
    <w:p w:rsidR="00AA5C33" w:rsidRPr="001C28DF" w:rsidRDefault="00AA5C33" w:rsidP="00AA5C33">
      <w:pPr>
        <w:spacing w:after="0"/>
        <w:rPr>
          <w:rFonts w:ascii="Times New Roman" w:hAnsi="Times New Roman" w:cs="Times New Roman"/>
          <w:sz w:val="24"/>
          <w:szCs w:val="24"/>
        </w:rPr>
      </w:pPr>
      <w:r w:rsidRPr="001C28DF">
        <w:rPr>
          <w:rFonts w:ascii="Times New Roman" w:hAnsi="Times New Roman" w:cs="Times New Roman"/>
          <w:sz w:val="24"/>
          <w:szCs w:val="24"/>
        </w:rPr>
        <w:t>202</w:t>
      </w:r>
      <w:r w:rsidR="002853B7">
        <w:rPr>
          <w:rFonts w:ascii="Times New Roman" w:hAnsi="Times New Roman" w:cs="Times New Roman"/>
          <w:sz w:val="24"/>
          <w:szCs w:val="24"/>
        </w:rPr>
        <w:t>3</w:t>
      </w:r>
      <w:r w:rsidRPr="001C28DF">
        <w:rPr>
          <w:rFonts w:ascii="Times New Roman" w:hAnsi="Times New Roman" w:cs="Times New Roman"/>
          <w:sz w:val="24"/>
          <w:szCs w:val="24"/>
        </w:rPr>
        <w:t xml:space="preserve"> год – </w:t>
      </w:r>
      <w:r>
        <w:rPr>
          <w:rFonts w:ascii="Times New Roman" w:hAnsi="Times New Roman" w:cs="Times New Roman"/>
          <w:sz w:val="24"/>
          <w:szCs w:val="24"/>
        </w:rPr>
        <w:t>3 6</w:t>
      </w:r>
      <w:r w:rsidRPr="001C28DF">
        <w:rPr>
          <w:rFonts w:ascii="Times New Roman" w:hAnsi="Times New Roman" w:cs="Times New Roman"/>
          <w:sz w:val="24"/>
          <w:szCs w:val="24"/>
        </w:rPr>
        <w:t>00,00 тыс. руб.;</w:t>
      </w:r>
    </w:p>
    <w:p w:rsidR="00277DB8" w:rsidRPr="005F5CBC" w:rsidRDefault="00AA5C33" w:rsidP="00AA5C33">
      <w:pPr>
        <w:spacing w:after="0"/>
        <w:rPr>
          <w:rFonts w:ascii="Times New Roman" w:hAnsi="Times New Roman" w:cs="Times New Roman"/>
          <w:color w:val="FF0000"/>
          <w:sz w:val="24"/>
          <w:szCs w:val="24"/>
        </w:rPr>
      </w:pPr>
      <w:r w:rsidRPr="001C28DF">
        <w:rPr>
          <w:rFonts w:ascii="Times New Roman" w:hAnsi="Times New Roman" w:cs="Times New Roman"/>
          <w:sz w:val="24"/>
          <w:szCs w:val="24"/>
        </w:rPr>
        <w:t>202</w:t>
      </w:r>
      <w:r w:rsidR="002853B7">
        <w:rPr>
          <w:rFonts w:ascii="Times New Roman" w:hAnsi="Times New Roman" w:cs="Times New Roman"/>
          <w:sz w:val="24"/>
          <w:szCs w:val="24"/>
        </w:rPr>
        <w:t>4</w:t>
      </w:r>
      <w:r w:rsidRPr="001C28DF">
        <w:rPr>
          <w:rFonts w:ascii="Times New Roman" w:hAnsi="Times New Roman" w:cs="Times New Roman"/>
          <w:sz w:val="24"/>
          <w:szCs w:val="24"/>
        </w:rPr>
        <w:t xml:space="preserve"> год – </w:t>
      </w:r>
      <w:r>
        <w:rPr>
          <w:rFonts w:ascii="Times New Roman" w:hAnsi="Times New Roman" w:cs="Times New Roman"/>
          <w:sz w:val="24"/>
          <w:szCs w:val="24"/>
        </w:rPr>
        <w:t>3 6</w:t>
      </w:r>
      <w:r w:rsidRPr="001C28DF">
        <w:rPr>
          <w:rFonts w:ascii="Times New Roman" w:hAnsi="Times New Roman" w:cs="Times New Roman"/>
          <w:sz w:val="24"/>
          <w:szCs w:val="24"/>
        </w:rPr>
        <w:t>00,00 тыс. руб</w:t>
      </w:r>
      <w:r>
        <w:rPr>
          <w:rFonts w:ascii="Times New Roman" w:hAnsi="Times New Roman" w:cs="Times New Roman"/>
          <w:sz w:val="24"/>
          <w:szCs w:val="24"/>
        </w:rPr>
        <w:t>.</w:t>
      </w:r>
    </w:p>
    <w:p w:rsidR="00277DB8" w:rsidRPr="005F5CBC" w:rsidRDefault="00277DB8" w:rsidP="00277DB8">
      <w:pPr>
        <w:pStyle w:val="aa"/>
        <w:autoSpaceDE w:val="0"/>
        <w:autoSpaceDN w:val="0"/>
        <w:adjustRightInd w:val="0"/>
        <w:spacing w:after="0"/>
        <w:ind w:left="0"/>
        <w:contextualSpacing w:val="0"/>
        <w:rPr>
          <w:rFonts w:ascii="Times New Roman" w:hAnsi="Times New Roman" w:cs="Times New Roman"/>
          <w:color w:val="FF0000"/>
          <w:sz w:val="24"/>
          <w:szCs w:val="24"/>
        </w:rPr>
        <w:sectPr w:rsidR="00277DB8" w:rsidRPr="005F5CBC" w:rsidSect="00E15D8A">
          <w:pgSz w:w="11906" w:h="16838"/>
          <w:pgMar w:top="567" w:right="851" w:bottom="567" w:left="1701" w:header="709" w:footer="709" w:gutter="0"/>
          <w:cols w:space="708"/>
          <w:docGrid w:linePitch="360"/>
        </w:sectPr>
      </w:pPr>
      <w:r w:rsidRPr="005F5CBC">
        <w:rPr>
          <w:rFonts w:ascii="Times New Roman" w:hAnsi="Times New Roman" w:cs="Times New Roman"/>
          <w:color w:val="FF0000"/>
          <w:sz w:val="24"/>
          <w:szCs w:val="24"/>
        </w:rPr>
        <w:tab/>
      </w:r>
    </w:p>
    <w:tbl>
      <w:tblPr>
        <w:tblW w:w="0" w:type="auto"/>
        <w:tblLook w:val="04A0" w:firstRow="1" w:lastRow="0" w:firstColumn="1" w:lastColumn="0" w:noHBand="0" w:noVBand="1"/>
      </w:tblPr>
      <w:tblGrid>
        <w:gridCol w:w="7393"/>
        <w:gridCol w:w="7393"/>
      </w:tblGrid>
      <w:tr w:rsidR="00277DB8" w:rsidRPr="005A5D1B" w:rsidTr="00277DB8">
        <w:tc>
          <w:tcPr>
            <w:tcW w:w="7393" w:type="dxa"/>
          </w:tcPr>
          <w:p w:rsidR="00277DB8" w:rsidRPr="005A5D1B" w:rsidRDefault="00277DB8" w:rsidP="00277DB8">
            <w:pPr>
              <w:jc w:val="center"/>
              <w:rPr>
                <w:rFonts w:ascii="Times New Roman" w:hAnsi="Times New Roman" w:cs="Times New Roman"/>
                <w:sz w:val="24"/>
                <w:szCs w:val="24"/>
                <w:lang w:val="en-US" w:eastAsia="en-US" w:bidi="en-US"/>
              </w:rPr>
            </w:pPr>
          </w:p>
        </w:tc>
        <w:tc>
          <w:tcPr>
            <w:tcW w:w="7393" w:type="dxa"/>
            <w:hideMark/>
          </w:tcPr>
          <w:p w:rsidR="00277DB8" w:rsidRPr="005A5D1B" w:rsidRDefault="00277DB8" w:rsidP="00277DB8">
            <w:pPr>
              <w:spacing w:after="0"/>
              <w:ind w:left="2246"/>
              <w:rPr>
                <w:rFonts w:ascii="Times New Roman" w:hAnsi="Times New Roman" w:cs="Times New Roman"/>
                <w:sz w:val="24"/>
                <w:szCs w:val="24"/>
                <w:lang w:eastAsia="en-US" w:bidi="en-US"/>
              </w:rPr>
            </w:pPr>
            <w:r w:rsidRPr="005A5D1B">
              <w:rPr>
                <w:rFonts w:ascii="Times New Roman" w:hAnsi="Times New Roman" w:cs="Times New Roman"/>
                <w:sz w:val="24"/>
                <w:szCs w:val="24"/>
                <w:lang w:eastAsia="en-US" w:bidi="en-US"/>
              </w:rPr>
              <w:t xml:space="preserve">Приложение № 1 к подпрограмме 3 «Искусство и народное творчество», реализуемой в рамках муниципальной программы </w:t>
            </w:r>
          </w:p>
          <w:p w:rsidR="00277DB8" w:rsidRPr="005A5D1B" w:rsidRDefault="00277DB8" w:rsidP="00277DB8">
            <w:pPr>
              <w:spacing w:after="0"/>
              <w:ind w:left="2246"/>
              <w:rPr>
                <w:rFonts w:ascii="Times New Roman" w:hAnsi="Times New Roman" w:cs="Times New Roman"/>
                <w:sz w:val="24"/>
                <w:szCs w:val="24"/>
                <w:lang w:eastAsia="en-US" w:bidi="en-US"/>
              </w:rPr>
            </w:pPr>
            <w:r w:rsidRPr="005A5D1B">
              <w:rPr>
                <w:rFonts w:ascii="Times New Roman" w:hAnsi="Times New Roman" w:cs="Times New Roman"/>
                <w:sz w:val="24"/>
                <w:szCs w:val="24"/>
                <w:lang w:val="en-US" w:eastAsia="en-US" w:bidi="en-US"/>
              </w:rPr>
              <w:t>«Культура города Сосновоборска</w:t>
            </w:r>
            <w:r w:rsidRPr="005A5D1B">
              <w:rPr>
                <w:rFonts w:ascii="Times New Roman" w:hAnsi="Times New Roman" w:cs="Times New Roman"/>
                <w:sz w:val="24"/>
                <w:szCs w:val="24"/>
                <w:lang w:eastAsia="en-US" w:bidi="en-US"/>
              </w:rPr>
              <w:t>»</w:t>
            </w:r>
          </w:p>
        </w:tc>
      </w:tr>
    </w:tbl>
    <w:p w:rsidR="00277DB8" w:rsidRPr="005A5D1B" w:rsidRDefault="00277DB8" w:rsidP="00277DB8">
      <w:pPr>
        <w:autoSpaceDE w:val="0"/>
        <w:autoSpaceDN w:val="0"/>
        <w:adjustRightInd w:val="0"/>
        <w:spacing w:after="0"/>
        <w:ind w:firstLine="540"/>
        <w:jc w:val="center"/>
        <w:outlineLvl w:val="0"/>
        <w:rPr>
          <w:rFonts w:ascii="Times New Roman" w:hAnsi="Times New Roman" w:cs="Times New Roman"/>
          <w:sz w:val="24"/>
          <w:szCs w:val="24"/>
        </w:rPr>
      </w:pPr>
    </w:p>
    <w:p w:rsidR="00277DB8" w:rsidRPr="005A5D1B" w:rsidRDefault="00277DB8" w:rsidP="00277DB8">
      <w:pPr>
        <w:autoSpaceDE w:val="0"/>
        <w:autoSpaceDN w:val="0"/>
        <w:adjustRightInd w:val="0"/>
        <w:spacing w:after="0"/>
        <w:jc w:val="center"/>
        <w:outlineLvl w:val="0"/>
        <w:rPr>
          <w:rFonts w:ascii="Times New Roman" w:hAnsi="Times New Roman" w:cs="Times New Roman"/>
          <w:b/>
          <w:bCs/>
          <w:sz w:val="24"/>
          <w:szCs w:val="24"/>
        </w:rPr>
      </w:pPr>
      <w:r w:rsidRPr="005A5D1B">
        <w:rPr>
          <w:rFonts w:ascii="Times New Roman" w:hAnsi="Times New Roman" w:cs="Times New Roman"/>
          <w:b/>
          <w:bCs/>
          <w:sz w:val="24"/>
          <w:szCs w:val="24"/>
        </w:rPr>
        <w:t>Перечень целевых индикаторов подпрограммы «Искусство и народное творчество»</w:t>
      </w:r>
    </w:p>
    <w:tbl>
      <w:tblPr>
        <w:tblW w:w="15167" w:type="dxa"/>
        <w:tblInd w:w="212" w:type="dxa"/>
        <w:tblLayout w:type="fixed"/>
        <w:tblCellMar>
          <w:left w:w="70" w:type="dxa"/>
          <w:right w:w="70" w:type="dxa"/>
        </w:tblCellMar>
        <w:tblLook w:val="00A0" w:firstRow="1" w:lastRow="0" w:firstColumn="1" w:lastColumn="0" w:noHBand="0" w:noVBand="0"/>
      </w:tblPr>
      <w:tblGrid>
        <w:gridCol w:w="425"/>
        <w:gridCol w:w="2835"/>
        <w:gridCol w:w="1276"/>
        <w:gridCol w:w="3119"/>
        <w:gridCol w:w="1559"/>
        <w:gridCol w:w="1417"/>
        <w:gridCol w:w="1560"/>
        <w:gridCol w:w="1559"/>
        <w:gridCol w:w="1417"/>
      </w:tblGrid>
      <w:tr w:rsidR="00277DB8" w:rsidRPr="005A5D1B" w:rsidTr="00277DB8">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hideMark/>
          </w:tcPr>
          <w:p w:rsidR="00277DB8" w:rsidRPr="005A5D1B" w:rsidRDefault="00277DB8" w:rsidP="00277DB8">
            <w:pPr>
              <w:pStyle w:val="ConsPlusNormal"/>
              <w:widowControl/>
              <w:spacing w:line="276" w:lineRule="auto"/>
              <w:ind w:firstLine="0"/>
              <w:jc w:val="center"/>
              <w:rPr>
                <w:rFonts w:ascii="Times New Roman" w:hAnsi="Times New Roman" w:cs="Times New Roman"/>
                <w:lang w:val="en-US" w:eastAsia="en-US" w:bidi="en-US"/>
              </w:rPr>
            </w:pPr>
            <w:r w:rsidRPr="005A5D1B">
              <w:rPr>
                <w:rFonts w:ascii="Times New Roman" w:hAnsi="Times New Roman" w:cs="Times New Roman"/>
                <w:lang w:val="en-US" w:eastAsia="en-US" w:bidi="en-US"/>
              </w:rPr>
              <w:t>№п/п</w:t>
            </w:r>
          </w:p>
        </w:tc>
        <w:tc>
          <w:tcPr>
            <w:tcW w:w="2835" w:type="dxa"/>
            <w:tcBorders>
              <w:top w:val="single" w:sz="6" w:space="0" w:color="auto"/>
              <w:left w:val="single" w:sz="6" w:space="0" w:color="auto"/>
              <w:bottom w:val="single" w:sz="6" w:space="0" w:color="auto"/>
              <w:right w:val="single" w:sz="6" w:space="0" w:color="auto"/>
            </w:tcBorders>
            <w:vAlign w:val="center"/>
            <w:hideMark/>
          </w:tcPr>
          <w:p w:rsidR="00277DB8" w:rsidRPr="005A5D1B" w:rsidRDefault="00277DB8" w:rsidP="00277DB8">
            <w:pPr>
              <w:pStyle w:val="ConsPlusNormal"/>
              <w:widowControl/>
              <w:spacing w:line="276" w:lineRule="auto"/>
              <w:ind w:firstLine="0"/>
              <w:jc w:val="center"/>
              <w:rPr>
                <w:rFonts w:ascii="Times New Roman" w:hAnsi="Times New Roman" w:cs="Times New Roman"/>
                <w:lang w:val="en-US" w:eastAsia="en-US" w:bidi="en-US"/>
              </w:rPr>
            </w:pPr>
            <w:r w:rsidRPr="005A5D1B">
              <w:rPr>
                <w:rFonts w:ascii="Times New Roman" w:hAnsi="Times New Roman" w:cs="Times New Roman"/>
                <w:lang w:val="en-US" w:eastAsia="en-US" w:bidi="en-US"/>
              </w:rPr>
              <w:t>Цель,целевые индикаторы</w:t>
            </w:r>
          </w:p>
        </w:tc>
        <w:tc>
          <w:tcPr>
            <w:tcW w:w="1276" w:type="dxa"/>
            <w:tcBorders>
              <w:top w:val="single" w:sz="6" w:space="0" w:color="auto"/>
              <w:left w:val="single" w:sz="6" w:space="0" w:color="auto"/>
              <w:bottom w:val="single" w:sz="6" w:space="0" w:color="auto"/>
              <w:right w:val="single" w:sz="6" w:space="0" w:color="auto"/>
            </w:tcBorders>
            <w:vAlign w:val="center"/>
            <w:hideMark/>
          </w:tcPr>
          <w:p w:rsidR="00277DB8" w:rsidRPr="005A5D1B" w:rsidRDefault="00277DB8" w:rsidP="00277DB8">
            <w:pPr>
              <w:pStyle w:val="ConsPlusNormal"/>
              <w:widowControl/>
              <w:spacing w:line="276" w:lineRule="auto"/>
              <w:ind w:firstLine="0"/>
              <w:jc w:val="center"/>
              <w:rPr>
                <w:rFonts w:ascii="Times New Roman" w:hAnsi="Times New Roman" w:cs="Times New Roman"/>
                <w:lang w:val="en-US" w:eastAsia="en-US" w:bidi="en-US"/>
              </w:rPr>
            </w:pPr>
            <w:r w:rsidRPr="005A5D1B">
              <w:rPr>
                <w:rFonts w:ascii="Times New Roman" w:hAnsi="Times New Roman" w:cs="Times New Roman"/>
                <w:lang w:val="en-US" w:eastAsia="en-US" w:bidi="en-US"/>
              </w:rPr>
              <w:t>Единицаизмерения</w:t>
            </w:r>
          </w:p>
        </w:tc>
        <w:tc>
          <w:tcPr>
            <w:tcW w:w="3119" w:type="dxa"/>
            <w:tcBorders>
              <w:top w:val="single" w:sz="6" w:space="0" w:color="auto"/>
              <w:left w:val="single" w:sz="6" w:space="0" w:color="auto"/>
              <w:bottom w:val="single" w:sz="6" w:space="0" w:color="auto"/>
              <w:right w:val="single" w:sz="6" w:space="0" w:color="auto"/>
            </w:tcBorders>
            <w:vAlign w:val="center"/>
            <w:hideMark/>
          </w:tcPr>
          <w:p w:rsidR="00277DB8" w:rsidRPr="005A5D1B" w:rsidRDefault="00277DB8" w:rsidP="00277DB8">
            <w:pPr>
              <w:pStyle w:val="ConsPlusNormal"/>
              <w:widowControl/>
              <w:spacing w:line="276" w:lineRule="auto"/>
              <w:ind w:firstLine="0"/>
              <w:jc w:val="center"/>
              <w:rPr>
                <w:rFonts w:ascii="Times New Roman" w:hAnsi="Times New Roman" w:cs="Times New Roman"/>
                <w:lang w:val="en-US" w:eastAsia="en-US" w:bidi="en-US"/>
              </w:rPr>
            </w:pPr>
            <w:r w:rsidRPr="005A5D1B">
              <w:rPr>
                <w:rFonts w:ascii="Times New Roman" w:hAnsi="Times New Roman" w:cs="Times New Roman"/>
                <w:lang w:val="en-US" w:eastAsia="en-US" w:bidi="en-US"/>
              </w:rPr>
              <w:t>Источник информации</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DB8" w:rsidRPr="005A5D1B" w:rsidRDefault="00277DB8" w:rsidP="002853B7">
            <w:pPr>
              <w:pStyle w:val="ConsPlusNormal"/>
              <w:widowControl/>
              <w:spacing w:line="276" w:lineRule="auto"/>
              <w:ind w:firstLine="0"/>
              <w:jc w:val="center"/>
              <w:rPr>
                <w:rFonts w:ascii="Times New Roman" w:hAnsi="Times New Roman" w:cs="Times New Roman"/>
                <w:lang w:eastAsia="en-US" w:bidi="en-US"/>
              </w:rPr>
            </w:pPr>
            <w:r w:rsidRPr="005A5D1B">
              <w:rPr>
                <w:rFonts w:ascii="Times New Roman" w:hAnsi="Times New Roman" w:cs="Times New Roman"/>
                <w:lang w:val="en-US" w:eastAsia="en-US" w:bidi="en-US"/>
              </w:rPr>
              <w:t>Отчетный финансовый год</w:t>
            </w:r>
            <w:r w:rsidR="00CF55F4" w:rsidRPr="005A5D1B">
              <w:rPr>
                <w:rFonts w:ascii="Times New Roman" w:hAnsi="Times New Roman" w:cs="Times New Roman"/>
                <w:lang w:eastAsia="en-US" w:bidi="en-US"/>
              </w:rPr>
              <w:t xml:space="preserve"> 20</w:t>
            </w:r>
            <w:r w:rsidR="002853B7">
              <w:rPr>
                <w:rFonts w:ascii="Times New Roman" w:hAnsi="Times New Roman" w:cs="Times New Roman"/>
                <w:lang w:eastAsia="en-US" w:bidi="en-US"/>
              </w:rPr>
              <w:t>20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77DB8" w:rsidRPr="005A5D1B" w:rsidRDefault="00277DB8" w:rsidP="002853B7">
            <w:pPr>
              <w:pStyle w:val="ConsPlusNormal"/>
              <w:widowControl/>
              <w:spacing w:line="276" w:lineRule="auto"/>
              <w:ind w:firstLine="0"/>
              <w:jc w:val="center"/>
              <w:rPr>
                <w:rFonts w:ascii="Times New Roman" w:hAnsi="Times New Roman" w:cs="Times New Roman"/>
                <w:lang w:eastAsia="en-US" w:bidi="en-US"/>
              </w:rPr>
            </w:pPr>
            <w:r w:rsidRPr="005A5D1B">
              <w:rPr>
                <w:rFonts w:ascii="Times New Roman" w:hAnsi="Times New Roman" w:cs="Times New Roman"/>
                <w:lang w:val="en-US" w:eastAsia="en-US" w:bidi="en-US"/>
              </w:rPr>
              <w:t>Текущий финансовый год</w:t>
            </w:r>
            <w:r w:rsidR="00CF55F4" w:rsidRPr="005A5D1B">
              <w:rPr>
                <w:rFonts w:ascii="Times New Roman" w:hAnsi="Times New Roman" w:cs="Times New Roman"/>
                <w:lang w:eastAsia="en-US" w:bidi="en-US"/>
              </w:rPr>
              <w:t xml:space="preserve"> 20</w:t>
            </w:r>
            <w:r w:rsidR="002853B7">
              <w:rPr>
                <w:rFonts w:ascii="Times New Roman" w:hAnsi="Times New Roman" w:cs="Times New Roman"/>
                <w:lang w:eastAsia="en-US" w:bidi="en-US"/>
              </w:rPr>
              <w:t>21</w:t>
            </w:r>
          </w:p>
        </w:tc>
        <w:tc>
          <w:tcPr>
            <w:tcW w:w="1560" w:type="dxa"/>
            <w:tcBorders>
              <w:top w:val="single" w:sz="6" w:space="0" w:color="auto"/>
              <w:left w:val="single" w:sz="6" w:space="0" w:color="auto"/>
              <w:bottom w:val="single" w:sz="6" w:space="0" w:color="auto"/>
              <w:right w:val="single" w:sz="6" w:space="0" w:color="auto"/>
            </w:tcBorders>
            <w:vAlign w:val="center"/>
            <w:hideMark/>
          </w:tcPr>
          <w:p w:rsidR="00277DB8" w:rsidRPr="005A5D1B" w:rsidRDefault="00277DB8" w:rsidP="002853B7">
            <w:pPr>
              <w:pStyle w:val="ConsPlusNormal"/>
              <w:widowControl/>
              <w:spacing w:line="276" w:lineRule="auto"/>
              <w:ind w:firstLine="0"/>
              <w:jc w:val="center"/>
              <w:rPr>
                <w:rFonts w:ascii="Times New Roman" w:hAnsi="Times New Roman" w:cs="Times New Roman"/>
                <w:lang w:eastAsia="en-US" w:bidi="en-US"/>
              </w:rPr>
            </w:pPr>
            <w:r w:rsidRPr="005A5D1B">
              <w:rPr>
                <w:rFonts w:ascii="Times New Roman" w:hAnsi="Times New Roman" w:cs="Times New Roman"/>
                <w:lang w:val="en-US" w:eastAsia="en-US" w:bidi="en-US"/>
              </w:rPr>
              <w:t>Очередной финансовый год</w:t>
            </w:r>
            <w:r w:rsidR="00CF55F4" w:rsidRPr="005A5D1B">
              <w:rPr>
                <w:rFonts w:ascii="Times New Roman" w:hAnsi="Times New Roman" w:cs="Times New Roman"/>
                <w:lang w:eastAsia="en-US" w:bidi="en-US"/>
              </w:rPr>
              <w:t xml:space="preserve"> 20</w:t>
            </w:r>
            <w:r w:rsidR="009F2200" w:rsidRPr="005A5D1B">
              <w:rPr>
                <w:rFonts w:ascii="Times New Roman" w:hAnsi="Times New Roman" w:cs="Times New Roman"/>
                <w:lang w:eastAsia="en-US" w:bidi="en-US"/>
              </w:rPr>
              <w:t>2</w:t>
            </w:r>
            <w:r w:rsidR="002853B7">
              <w:rPr>
                <w:rFonts w:ascii="Times New Roman" w:hAnsi="Times New Roman" w:cs="Times New Roman"/>
                <w:lang w:eastAsia="en-US" w:bidi="en-US"/>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277DB8" w:rsidRPr="005A5D1B" w:rsidRDefault="00277DB8" w:rsidP="002853B7">
            <w:pPr>
              <w:pStyle w:val="ConsPlusNormal"/>
              <w:widowControl/>
              <w:spacing w:line="276" w:lineRule="auto"/>
              <w:ind w:firstLine="0"/>
              <w:jc w:val="center"/>
              <w:rPr>
                <w:rFonts w:ascii="Times New Roman" w:hAnsi="Times New Roman" w:cs="Times New Roman"/>
                <w:lang w:eastAsia="en-US" w:bidi="en-US"/>
              </w:rPr>
            </w:pPr>
            <w:r w:rsidRPr="005A5D1B">
              <w:rPr>
                <w:rFonts w:ascii="Times New Roman" w:hAnsi="Times New Roman" w:cs="Times New Roman"/>
                <w:lang w:val="en-US" w:eastAsia="en-US" w:bidi="en-US"/>
              </w:rPr>
              <w:t>Первый год планового периода</w:t>
            </w:r>
            <w:r w:rsidR="00CF55F4" w:rsidRPr="005A5D1B">
              <w:rPr>
                <w:rFonts w:ascii="Times New Roman" w:hAnsi="Times New Roman" w:cs="Times New Roman"/>
                <w:lang w:eastAsia="en-US" w:bidi="en-US"/>
              </w:rPr>
              <w:t xml:space="preserve"> 202</w:t>
            </w:r>
            <w:r w:rsidR="002853B7">
              <w:rPr>
                <w:rFonts w:ascii="Times New Roman" w:hAnsi="Times New Roman" w:cs="Times New Roman"/>
                <w:lang w:eastAsia="en-US" w:bidi="en-US"/>
              </w:rPr>
              <w:t>3</w:t>
            </w:r>
          </w:p>
        </w:tc>
        <w:tc>
          <w:tcPr>
            <w:tcW w:w="1417" w:type="dxa"/>
            <w:tcBorders>
              <w:top w:val="single" w:sz="6" w:space="0" w:color="auto"/>
              <w:left w:val="single" w:sz="6" w:space="0" w:color="auto"/>
              <w:bottom w:val="single" w:sz="6" w:space="0" w:color="auto"/>
              <w:right w:val="single" w:sz="6" w:space="0" w:color="auto"/>
            </w:tcBorders>
            <w:vAlign w:val="center"/>
            <w:hideMark/>
          </w:tcPr>
          <w:p w:rsidR="00277DB8" w:rsidRPr="005A5D1B" w:rsidRDefault="00277DB8" w:rsidP="002853B7">
            <w:pPr>
              <w:pStyle w:val="ConsPlusNormal"/>
              <w:widowControl/>
              <w:spacing w:line="276" w:lineRule="auto"/>
              <w:ind w:firstLine="0"/>
              <w:jc w:val="center"/>
              <w:rPr>
                <w:rFonts w:ascii="Times New Roman" w:hAnsi="Times New Roman" w:cs="Times New Roman"/>
                <w:lang w:eastAsia="en-US" w:bidi="en-US"/>
              </w:rPr>
            </w:pPr>
            <w:r w:rsidRPr="005A5D1B">
              <w:rPr>
                <w:rFonts w:ascii="Times New Roman" w:hAnsi="Times New Roman" w:cs="Times New Roman"/>
                <w:lang w:val="en-US" w:eastAsia="en-US" w:bidi="en-US"/>
              </w:rPr>
              <w:t>Второй год планового периода</w:t>
            </w:r>
            <w:r w:rsidR="00CF55F4" w:rsidRPr="005A5D1B">
              <w:rPr>
                <w:rFonts w:ascii="Times New Roman" w:hAnsi="Times New Roman" w:cs="Times New Roman"/>
                <w:lang w:eastAsia="en-US" w:bidi="en-US"/>
              </w:rPr>
              <w:t xml:space="preserve"> 202</w:t>
            </w:r>
            <w:r w:rsidR="002853B7">
              <w:rPr>
                <w:rFonts w:ascii="Times New Roman" w:hAnsi="Times New Roman" w:cs="Times New Roman"/>
                <w:lang w:eastAsia="en-US" w:bidi="en-US"/>
              </w:rPr>
              <w:t>4</w:t>
            </w:r>
          </w:p>
        </w:tc>
      </w:tr>
      <w:tr w:rsidR="00277DB8" w:rsidRPr="005F5CBC" w:rsidTr="00277DB8">
        <w:trPr>
          <w:cantSplit/>
          <w:trHeight w:val="240"/>
        </w:trPr>
        <w:tc>
          <w:tcPr>
            <w:tcW w:w="15167" w:type="dxa"/>
            <w:gridSpan w:val="9"/>
            <w:tcBorders>
              <w:top w:val="single" w:sz="6" w:space="0" w:color="auto"/>
              <w:left w:val="single" w:sz="6" w:space="0" w:color="auto"/>
              <w:bottom w:val="single" w:sz="6" w:space="0" w:color="auto"/>
              <w:right w:val="single" w:sz="6" w:space="0" w:color="auto"/>
            </w:tcBorders>
          </w:tcPr>
          <w:p w:rsidR="00277DB8" w:rsidRPr="005A5D1B" w:rsidRDefault="00277DB8" w:rsidP="00277DB8">
            <w:pPr>
              <w:pStyle w:val="ConsPlusNormal"/>
              <w:widowControl/>
              <w:spacing w:line="276" w:lineRule="auto"/>
              <w:ind w:firstLine="0"/>
              <w:rPr>
                <w:rFonts w:ascii="Times New Roman" w:hAnsi="Times New Roman" w:cs="Times New Roman"/>
                <w:lang w:eastAsia="en-US" w:bidi="en-US"/>
              </w:rPr>
            </w:pPr>
            <w:r w:rsidRPr="005A5D1B">
              <w:rPr>
                <w:rFonts w:ascii="Times New Roman" w:hAnsi="Times New Roman" w:cs="Times New Roman"/>
                <w:lang w:eastAsia="en-US" w:bidi="en-US"/>
              </w:rPr>
              <w:t>Цель подпрограммы: создание благоприятных условий для организации культурного досуга и отдыха жителей города Сосновоборска</w:t>
            </w:r>
          </w:p>
        </w:tc>
      </w:tr>
      <w:tr w:rsidR="00277DB8" w:rsidRPr="005F5CBC" w:rsidTr="009F2200">
        <w:trPr>
          <w:cantSplit/>
          <w:trHeight w:val="1253"/>
        </w:trPr>
        <w:tc>
          <w:tcPr>
            <w:tcW w:w="425" w:type="dxa"/>
            <w:tcBorders>
              <w:top w:val="single" w:sz="6" w:space="0" w:color="auto"/>
              <w:left w:val="single" w:sz="6" w:space="0" w:color="auto"/>
              <w:bottom w:val="single" w:sz="6" w:space="0" w:color="auto"/>
              <w:right w:val="single" w:sz="6" w:space="0" w:color="auto"/>
            </w:tcBorders>
            <w:hideMark/>
          </w:tcPr>
          <w:p w:rsidR="00277DB8" w:rsidRPr="005A5D1B" w:rsidRDefault="00277DB8" w:rsidP="00277DB8">
            <w:pPr>
              <w:pStyle w:val="ConsPlusNormal"/>
              <w:widowControl/>
              <w:spacing w:line="276" w:lineRule="auto"/>
              <w:ind w:firstLine="0"/>
              <w:jc w:val="center"/>
              <w:rPr>
                <w:rFonts w:ascii="Times New Roman" w:hAnsi="Times New Roman" w:cs="Times New Roman"/>
                <w:lang w:val="en-US" w:eastAsia="en-US" w:bidi="en-US"/>
              </w:rPr>
            </w:pPr>
            <w:r w:rsidRPr="005A5D1B">
              <w:rPr>
                <w:rFonts w:ascii="Times New Roman" w:hAnsi="Times New Roman" w:cs="Times New Roman"/>
                <w:lang w:val="en-US" w:eastAsia="en-US" w:bidi="en-US"/>
              </w:rPr>
              <w:t>1.</w:t>
            </w:r>
          </w:p>
        </w:tc>
        <w:tc>
          <w:tcPr>
            <w:tcW w:w="2835" w:type="dxa"/>
            <w:tcBorders>
              <w:top w:val="single" w:sz="6" w:space="0" w:color="auto"/>
              <w:left w:val="single" w:sz="6" w:space="0" w:color="auto"/>
              <w:bottom w:val="single" w:sz="6" w:space="0" w:color="auto"/>
              <w:right w:val="single" w:sz="6" w:space="0" w:color="auto"/>
            </w:tcBorders>
          </w:tcPr>
          <w:p w:rsidR="00277DB8" w:rsidRPr="005A5D1B" w:rsidRDefault="00277DB8" w:rsidP="00277DB8">
            <w:pPr>
              <w:pStyle w:val="ConsPlusNormal"/>
              <w:widowControl/>
              <w:spacing w:line="276" w:lineRule="auto"/>
              <w:ind w:firstLine="0"/>
              <w:rPr>
                <w:rFonts w:ascii="Times New Roman" w:hAnsi="Times New Roman" w:cs="Times New Roman"/>
                <w:lang w:eastAsia="en-US" w:bidi="en-US"/>
              </w:rPr>
            </w:pPr>
            <w:r w:rsidRPr="005A5D1B">
              <w:rPr>
                <w:rFonts w:ascii="Times New Roman" w:hAnsi="Times New Roman" w:cs="Times New Roman"/>
                <w:lang w:eastAsia="en-US" w:bidi="en-US"/>
              </w:rPr>
              <w:t>Количество посетителей муниципальных учреждений культурно-досугового типа на 1 тыс. человек населения</w:t>
            </w:r>
          </w:p>
        </w:tc>
        <w:tc>
          <w:tcPr>
            <w:tcW w:w="1276" w:type="dxa"/>
            <w:tcBorders>
              <w:top w:val="single" w:sz="6" w:space="0" w:color="auto"/>
              <w:left w:val="single" w:sz="6" w:space="0" w:color="auto"/>
              <w:bottom w:val="single" w:sz="6" w:space="0" w:color="auto"/>
              <w:right w:val="single" w:sz="6" w:space="0" w:color="auto"/>
            </w:tcBorders>
            <w:hideMark/>
          </w:tcPr>
          <w:p w:rsidR="00277DB8" w:rsidRPr="005A5D1B" w:rsidRDefault="00277DB8" w:rsidP="00277DB8">
            <w:pPr>
              <w:pStyle w:val="ConsPlusNormal"/>
              <w:widowControl/>
              <w:spacing w:line="276" w:lineRule="auto"/>
              <w:ind w:firstLine="0"/>
              <w:jc w:val="center"/>
              <w:rPr>
                <w:rFonts w:ascii="Times New Roman" w:hAnsi="Times New Roman" w:cs="Times New Roman"/>
                <w:lang w:val="en-US" w:eastAsia="en-US" w:bidi="en-US"/>
              </w:rPr>
            </w:pPr>
            <w:r w:rsidRPr="005A5D1B">
              <w:rPr>
                <w:rFonts w:ascii="Times New Roman" w:hAnsi="Times New Roman" w:cs="Times New Roman"/>
                <w:lang w:val="en-US" w:eastAsia="en-US" w:bidi="en-US"/>
              </w:rPr>
              <w:t>чел.</w:t>
            </w:r>
          </w:p>
        </w:tc>
        <w:tc>
          <w:tcPr>
            <w:tcW w:w="3119" w:type="dxa"/>
            <w:tcBorders>
              <w:top w:val="single" w:sz="6" w:space="0" w:color="auto"/>
              <w:left w:val="single" w:sz="6" w:space="0" w:color="auto"/>
              <w:bottom w:val="single" w:sz="6" w:space="0" w:color="auto"/>
              <w:right w:val="single" w:sz="6" w:space="0" w:color="auto"/>
            </w:tcBorders>
            <w:hideMark/>
          </w:tcPr>
          <w:p w:rsidR="00277DB8" w:rsidRPr="005A5D1B" w:rsidRDefault="00277DB8" w:rsidP="00277DB8">
            <w:pPr>
              <w:pStyle w:val="ConsPlusNormal"/>
              <w:widowControl/>
              <w:spacing w:line="276" w:lineRule="auto"/>
              <w:ind w:firstLine="0"/>
              <w:rPr>
                <w:rFonts w:ascii="Times New Roman" w:hAnsi="Times New Roman" w:cs="Times New Roman"/>
                <w:lang w:eastAsia="en-US" w:bidi="en-US"/>
              </w:rPr>
            </w:pPr>
            <w:r w:rsidRPr="005A5D1B">
              <w:rPr>
                <w:rFonts w:ascii="Times New Roman" w:hAnsi="Times New Roman" w:cs="Times New Roman"/>
                <w:lang w:eastAsia="en-US" w:bidi="en-US"/>
              </w:rPr>
              <w:t>Отраслевая статистическая отчетность (форма № 7-НК «Сведения об учреждении культурно-досугового типа»)</w:t>
            </w:r>
          </w:p>
        </w:tc>
        <w:tc>
          <w:tcPr>
            <w:tcW w:w="1559" w:type="dxa"/>
            <w:tcBorders>
              <w:top w:val="single" w:sz="6" w:space="0" w:color="auto"/>
              <w:left w:val="single" w:sz="6" w:space="0" w:color="auto"/>
              <w:bottom w:val="single" w:sz="6" w:space="0" w:color="auto"/>
              <w:right w:val="single" w:sz="6" w:space="0" w:color="auto"/>
            </w:tcBorders>
            <w:hideMark/>
          </w:tcPr>
          <w:p w:rsidR="00277DB8" w:rsidRPr="005A5D1B" w:rsidRDefault="005A5D1B" w:rsidP="00BB5552">
            <w:pPr>
              <w:pStyle w:val="ConsPlusNormal"/>
              <w:widowControl/>
              <w:spacing w:line="276" w:lineRule="auto"/>
              <w:ind w:firstLine="0"/>
              <w:jc w:val="center"/>
              <w:rPr>
                <w:rFonts w:ascii="Times New Roman" w:hAnsi="Times New Roman" w:cs="Times New Roman"/>
                <w:lang w:eastAsia="en-US" w:bidi="en-US"/>
              </w:rPr>
            </w:pPr>
            <w:r w:rsidRPr="005A5D1B">
              <w:rPr>
                <w:rFonts w:ascii="Times New Roman" w:hAnsi="Times New Roman" w:cs="Times New Roman"/>
                <w:lang w:eastAsia="en-US" w:bidi="en-US"/>
              </w:rPr>
              <w:t>1</w:t>
            </w:r>
            <w:r w:rsidR="00BB5552">
              <w:rPr>
                <w:rFonts w:ascii="Times New Roman" w:hAnsi="Times New Roman" w:cs="Times New Roman"/>
                <w:lang w:eastAsia="en-US" w:bidi="en-US"/>
              </w:rPr>
              <w:t>41</w:t>
            </w:r>
            <w:r w:rsidR="00BD5B76">
              <w:rPr>
                <w:rFonts w:ascii="Times New Roman" w:hAnsi="Times New Roman" w:cs="Times New Roman"/>
                <w:lang w:eastAsia="en-US" w:bidi="en-US"/>
              </w:rPr>
              <w:t>4</w:t>
            </w:r>
          </w:p>
        </w:tc>
        <w:tc>
          <w:tcPr>
            <w:tcW w:w="1417" w:type="dxa"/>
            <w:tcBorders>
              <w:top w:val="single" w:sz="6" w:space="0" w:color="auto"/>
              <w:left w:val="single" w:sz="6" w:space="0" w:color="auto"/>
              <w:bottom w:val="single" w:sz="6" w:space="0" w:color="auto"/>
              <w:right w:val="single" w:sz="6" w:space="0" w:color="auto"/>
            </w:tcBorders>
            <w:hideMark/>
          </w:tcPr>
          <w:p w:rsidR="00277DB8" w:rsidRPr="005A5D1B" w:rsidRDefault="00D2798E" w:rsidP="00277DB8">
            <w:pPr>
              <w:pStyle w:val="ConsPlusNormal"/>
              <w:widowControl/>
              <w:spacing w:line="276" w:lineRule="auto"/>
              <w:ind w:firstLine="0"/>
              <w:jc w:val="center"/>
              <w:rPr>
                <w:rFonts w:ascii="Times New Roman" w:hAnsi="Times New Roman" w:cs="Times New Roman"/>
                <w:lang w:eastAsia="en-US" w:bidi="en-US"/>
              </w:rPr>
            </w:pPr>
            <w:r w:rsidRPr="005A5D1B">
              <w:rPr>
                <w:rFonts w:ascii="Times New Roman" w:hAnsi="Times New Roman" w:cs="Times New Roman"/>
                <w:lang w:eastAsia="en-US" w:bidi="en-US"/>
              </w:rPr>
              <w:t>1900</w:t>
            </w:r>
          </w:p>
        </w:tc>
        <w:tc>
          <w:tcPr>
            <w:tcW w:w="1560" w:type="dxa"/>
            <w:tcBorders>
              <w:top w:val="single" w:sz="6" w:space="0" w:color="auto"/>
              <w:left w:val="single" w:sz="6" w:space="0" w:color="auto"/>
              <w:bottom w:val="single" w:sz="6" w:space="0" w:color="auto"/>
              <w:right w:val="single" w:sz="6" w:space="0" w:color="auto"/>
            </w:tcBorders>
            <w:hideMark/>
          </w:tcPr>
          <w:p w:rsidR="00277DB8" w:rsidRPr="005A5D1B" w:rsidRDefault="00D2798E" w:rsidP="00277DB8">
            <w:pPr>
              <w:pStyle w:val="ConsPlusNormal"/>
              <w:widowControl/>
              <w:spacing w:line="276" w:lineRule="auto"/>
              <w:ind w:firstLine="0"/>
              <w:jc w:val="center"/>
              <w:rPr>
                <w:rFonts w:ascii="Times New Roman" w:hAnsi="Times New Roman" w:cs="Times New Roman"/>
                <w:lang w:eastAsia="en-US" w:bidi="en-US"/>
              </w:rPr>
            </w:pPr>
            <w:r w:rsidRPr="005A5D1B">
              <w:rPr>
                <w:rFonts w:ascii="Times New Roman" w:hAnsi="Times New Roman" w:cs="Times New Roman"/>
                <w:lang w:eastAsia="en-US" w:bidi="en-US"/>
              </w:rPr>
              <w:t>1900</w:t>
            </w:r>
          </w:p>
        </w:tc>
        <w:tc>
          <w:tcPr>
            <w:tcW w:w="1559" w:type="dxa"/>
            <w:tcBorders>
              <w:top w:val="single" w:sz="6" w:space="0" w:color="auto"/>
              <w:left w:val="single" w:sz="6" w:space="0" w:color="auto"/>
              <w:bottom w:val="single" w:sz="6" w:space="0" w:color="auto"/>
              <w:right w:val="single" w:sz="6" w:space="0" w:color="auto"/>
            </w:tcBorders>
            <w:hideMark/>
          </w:tcPr>
          <w:p w:rsidR="00277DB8" w:rsidRPr="005A5D1B" w:rsidRDefault="00D2798E" w:rsidP="00277DB8">
            <w:pPr>
              <w:pStyle w:val="ConsPlusNormal"/>
              <w:widowControl/>
              <w:spacing w:line="276" w:lineRule="auto"/>
              <w:ind w:firstLine="0"/>
              <w:jc w:val="center"/>
              <w:rPr>
                <w:rFonts w:ascii="Times New Roman" w:hAnsi="Times New Roman" w:cs="Times New Roman"/>
                <w:lang w:eastAsia="en-US" w:bidi="en-US"/>
              </w:rPr>
            </w:pPr>
            <w:r w:rsidRPr="005A5D1B">
              <w:rPr>
                <w:rFonts w:ascii="Times New Roman" w:hAnsi="Times New Roman" w:cs="Times New Roman"/>
                <w:lang w:eastAsia="en-US" w:bidi="en-US"/>
              </w:rPr>
              <w:t>1900</w:t>
            </w:r>
          </w:p>
        </w:tc>
        <w:tc>
          <w:tcPr>
            <w:tcW w:w="1417" w:type="dxa"/>
            <w:tcBorders>
              <w:top w:val="single" w:sz="6" w:space="0" w:color="auto"/>
              <w:left w:val="single" w:sz="6" w:space="0" w:color="auto"/>
              <w:bottom w:val="single" w:sz="6" w:space="0" w:color="auto"/>
              <w:right w:val="single" w:sz="6" w:space="0" w:color="auto"/>
            </w:tcBorders>
            <w:hideMark/>
          </w:tcPr>
          <w:p w:rsidR="00277DB8" w:rsidRPr="005A5D1B" w:rsidRDefault="00D2798E" w:rsidP="00277DB8">
            <w:pPr>
              <w:pStyle w:val="ConsPlusNormal"/>
              <w:widowControl/>
              <w:spacing w:line="276" w:lineRule="auto"/>
              <w:ind w:firstLine="0"/>
              <w:jc w:val="center"/>
              <w:rPr>
                <w:rFonts w:ascii="Times New Roman" w:hAnsi="Times New Roman" w:cs="Times New Roman"/>
                <w:lang w:eastAsia="en-US" w:bidi="en-US"/>
              </w:rPr>
            </w:pPr>
            <w:r w:rsidRPr="005A5D1B">
              <w:rPr>
                <w:rFonts w:ascii="Times New Roman" w:hAnsi="Times New Roman" w:cs="Times New Roman"/>
                <w:lang w:eastAsia="en-US" w:bidi="en-US"/>
              </w:rPr>
              <w:t>190</w:t>
            </w:r>
            <w:r w:rsidR="00277DB8" w:rsidRPr="005A5D1B">
              <w:rPr>
                <w:rFonts w:ascii="Times New Roman" w:hAnsi="Times New Roman" w:cs="Times New Roman"/>
                <w:lang w:eastAsia="en-US" w:bidi="en-US"/>
              </w:rPr>
              <w:t>0</w:t>
            </w:r>
          </w:p>
        </w:tc>
      </w:tr>
      <w:tr w:rsidR="00277DB8" w:rsidRPr="00911009" w:rsidTr="00277DB8">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277DB8" w:rsidRPr="005A5D1B" w:rsidRDefault="00277DB8" w:rsidP="00277DB8">
            <w:pPr>
              <w:pStyle w:val="ConsPlusNormal"/>
              <w:widowControl/>
              <w:spacing w:line="276" w:lineRule="auto"/>
              <w:ind w:firstLine="0"/>
              <w:jc w:val="center"/>
              <w:rPr>
                <w:rFonts w:ascii="Times New Roman" w:hAnsi="Times New Roman" w:cs="Times New Roman"/>
                <w:lang w:val="en-US" w:eastAsia="en-US" w:bidi="en-US"/>
              </w:rPr>
            </w:pPr>
            <w:r w:rsidRPr="005A5D1B">
              <w:rPr>
                <w:rFonts w:ascii="Times New Roman" w:hAnsi="Times New Roman" w:cs="Times New Roman"/>
                <w:lang w:val="en-US" w:eastAsia="en-US" w:bidi="en-US"/>
              </w:rPr>
              <w:t>2.</w:t>
            </w:r>
          </w:p>
        </w:tc>
        <w:tc>
          <w:tcPr>
            <w:tcW w:w="2835" w:type="dxa"/>
            <w:tcBorders>
              <w:top w:val="single" w:sz="6" w:space="0" w:color="auto"/>
              <w:left w:val="single" w:sz="6" w:space="0" w:color="auto"/>
              <w:bottom w:val="single" w:sz="6" w:space="0" w:color="auto"/>
              <w:right w:val="single" w:sz="6" w:space="0" w:color="auto"/>
            </w:tcBorders>
            <w:hideMark/>
          </w:tcPr>
          <w:p w:rsidR="00277DB8" w:rsidRPr="005A5D1B" w:rsidRDefault="00277DB8" w:rsidP="00277DB8">
            <w:pPr>
              <w:pStyle w:val="ConsPlusNormal"/>
              <w:widowControl/>
              <w:spacing w:line="276" w:lineRule="auto"/>
              <w:ind w:firstLine="0"/>
              <w:rPr>
                <w:rFonts w:ascii="Times New Roman" w:hAnsi="Times New Roman" w:cs="Times New Roman"/>
                <w:lang w:eastAsia="en-US" w:bidi="en-US"/>
              </w:rPr>
            </w:pPr>
            <w:r w:rsidRPr="005A5D1B">
              <w:rPr>
                <w:rFonts w:ascii="Times New Roman" w:hAnsi="Times New Roman" w:cs="Times New Roman"/>
                <w:lang w:val="en-US" w:eastAsia="en-US" w:bidi="en-US"/>
              </w:rPr>
              <w:t>Число клубных формирований</w:t>
            </w:r>
          </w:p>
        </w:tc>
        <w:tc>
          <w:tcPr>
            <w:tcW w:w="1276" w:type="dxa"/>
            <w:tcBorders>
              <w:top w:val="single" w:sz="6" w:space="0" w:color="auto"/>
              <w:left w:val="single" w:sz="6" w:space="0" w:color="auto"/>
              <w:bottom w:val="single" w:sz="6" w:space="0" w:color="auto"/>
              <w:right w:val="single" w:sz="6" w:space="0" w:color="auto"/>
            </w:tcBorders>
            <w:hideMark/>
          </w:tcPr>
          <w:p w:rsidR="00277DB8" w:rsidRPr="005A5D1B" w:rsidRDefault="00277DB8" w:rsidP="00277DB8">
            <w:pPr>
              <w:pStyle w:val="ConsPlusNormal"/>
              <w:widowControl/>
              <w:spacing w:line="276" w:lineRule="auto"/>
              <w:ind w:firstLine="0"/>
              <w:jc w:val="center"/>
              <w:rPr>
                <w:rFonts w:ascii="Times New Roman" w:hAnsi="Times New Roman" w:cs="Times New Roman"/>
                <w:lang w:val="en-US" w:eastAsia="en-US" w:bidi="en-US"/>
              </w:rPr>
            </w:pPr>
            <w:r w:rsidRPr="005A5D1B">
              <w:rPr>
                <w:rFonts w:ascii="Times New Roman" w:hAnsi="Times New Roman" w:cs="Times New Roman"/>
                <w:lang w:val="en-US" w:eastAsia="en-US" w:bidi="en-US"/>
              </w:rPr>
              <w:t>ед.</w:t>
            </w:r>
          </w:p>
        </w:tc>
        <w:tc>
          <w:tcPr>
            <w:tcW w:w="3119" w:type="dxa"/>
            <w:tcBorders>
              <w:top w:val="single" w:sz="6" w:space="0" w:color="auto"/>
              <w:left w:val="single" w:sz="6" w:space="0" w:color="auto"/>
              <w:bottom w:val="single" w:sz="6" w:space="0" w:color="auto"/>
              <w:right w:val="single" w:sz="6" w:space="0" w:color="auto"/>
            </w:tcBorders>
            <w:hideMark/>
          </w:tcPr>
          <w:p w:rsidR="00277DB8" w:rsidRPr="005A5D1B" w:rsidRDefault="00277DB8" w:rsidP="00277DB8">
            <w:pPr>
              <w:pStyle w:val="ConsPlusNormal"/>
              <w:widowControl/>
              <w:spacing w:line="276" w:lineRule="auto"/>
              <w:ind w:firstLine="0"/>
              <w:rPr>
                <w:rFonts w:ascii="Times New Roman" w:hAnsi="Times New Roman" w:cs="Times New Roman"/>
                <w:lang w:eastAsia="en-US" w:bidi="en-US"/>
              </w:rPr>
            </w:pPr>
            <w:r w:rsidRPr="005A5D1B">
              <w:rPr>
                <w:rFonts w:ascii="Times New Roman" w:hAnsi="Times New Roman" w:cs="Times New Roman"/>
                <w:lang w:eastAsia="en-US" w:bidi="en-US"/>
              </w:rPr>
              <w:t>Отраслевая статистическая отчетность (форма № 7-НК «Сведения об учреждении культурно-досугового типа»)</w:t>
            </w:r>
          </w:p>
        </w:tc>
        <w:tc>
          <w:tcPr>
            <w:tcW w:w="1559" w:type="dxa"/>
            <w:tcBorders>
              <w:top w:val="single" w:sz="6" w:space="0" w:color="auto"/>
              <w:left w:val="single" w:sz="6" w:space="0" w:color="auto"/>
              <w:bottom w:val="single" w:sz="6" w:space="0" w:color="auto"/>
              <w:right w:val="single" w:sz="6" w:space="0" w:color="auto"/>
            </w:tcBorders>
            <w:hideMark/>
          </w:tcPr>
          <w:p w:rsidR="00277DB8" w:rsidRPr="00911009" w:rsidRDefault="005A5D1B" w:rsidP="00BB5552">
            <w:pPr>
              <w:pStyle w:val="ConsPlusNormal"/>
              <w:widowControl/>
              <w:spacing w:line="276" w:lineRule="auto"/>
              <w:ind w:firstLine="0"/>
              <w:jc w:val="center"/>
              <w:rPr>
                <w:rFonts w:ascii="Times New Roman" w:hAnsi="Times New Roman" w:cs="Times New Roman"/>
                <w:lang w:eastAsia="en-US" w:bidi="en-US"/>
              </w:rPr>
            </w:pPr>
            <w:r w:rsidRPr="00911009">
              <w:rPr>
                <w:rFonts w:ascii="Times New Roman" w:hAnsi="Times New Roman" w:cs="Times New Roman"/>
                <w:lang w:eastAsia="en-US" w:bidi="en-US"/>
              </w:rPr>
              <w:t>3</w:t>
            </w:r>
            <w:r w:rsidR="00BB5552">
              <w:rPr>
                <w:rFonts w:ascii="Times New Roman" w:hAnsi="Times New Roman" w:cs="Times New Roman"/>
                <w:lang w:eastAsia="en-US" w:bidi="en-US"/>
              </w:rPr>
              <w:t>2</w:t>
            </w:r>
          </w:p>
        </w:tc>
        <w:tc>
          <w:tcPr>
            <w:tcW w:w="1417" w:type="dxa"/>
            <w:tcBorders>
              <w:top w:val="single" w:sz="6" w:space="0" w:color="auto"/>
              <w:left w:val="single" w:sz="6" w:space="0" w:color="auto"/>
              <w:bottom w:val="single" w:sz="6" w:space="0" w:color="auto"/>
              <w:right w:val="single" w:sz="6" w:space="0" w:color="auto"/>
            </w:tcBorders>
            <w:hideMark/>
          </w:tcPr>
          <w:p w:rsidR="00277DB8" w:rsidRPr="00911009" w:rsidRDefault="00277DB8" w:rsidP="00911009">
            <w:pPr>
              <w:pStyle w:val="ConsPlusNormal"/>
              <w:widowControl/>
              <w:spacing w:line="276" w:lineRule="auto"/>
              <w:ind w:firstLine="0"/>
              <w:jc w:val="center"/>
              <w:rPr>
                <w:rFonts w:ascii="Times New Roman" w:hAnsi="Times New Roman" w:cs="Times New Roman"/>
                <w:lang w:eastAsia="en-US" w:bidi="en-US"/>
              </w:rPr>
            </w:pPr>
            <w:r w:rsidRPr="00911009">
              <w:rPr>
                <w:rFonts w:ascii="Times New Roman" w:hAnsi="Times New Roman" w:cs="Times New Roman"/>
                <w:lang w:val="en-US" w:eastAsia="en-US" w:bidi="en-US"/>
              </w:rPr>
              <w:t>3</w:t>
            </w:r>
            <w:r w:rsidR="00911009" w:rsidRPr="00911009">
              <w:rPr>
                <w:rFonts w:ascii="Times New Roman" w:hAnsi="Times New Roman" w:cs="Times New Roman"/>
                <w:lang w:eastAsia="en-US" w:bidi="en-US"/>
              </w:rPr>
              <w:t>0</w:t>
            </w:r>
          </w:p>
        </w:tc>
        <w:tc>
          <w:tcPr>
            <w:tcW w:w="1560" w:type="dxa"/>
            <w:tcBorders>
              <w:top w:val="single" w:sz="6" w:space="0" w:color="auto"/>
              <w:left w:val="single" w:sz="6" w:space="0" w:color="auto"/>
              <w:bottom w:val="single" w:sz="6" w:space="0" w:color="auto"/>
              <w:right w:val="single" w:sz="6" w:space="0" w:color="auto"/>
            </w:tcBorders>
            <w:hideMark/>
          </w:tcPr>
          <w:p w:rsidR="00277DB8" w:rsidRPr="00911009" w:rsidRDefault="00277DB8" w:rsidP="00277DB8">
            <w:pPr>
              <w:pStyle w:val="ConsPlusNormal"/>
              <w:widowControl/>
              <w:spacing w:line="276" w:lineRule="auto"/>
              <w:ind w:firstLine="0"/>
              <w:jc w:val="center"/>
              <w:rPr>
                <w:rFonts w:ascii="Times New Roman" w:hAnsi="Times New Roman" w:cs="Times New Roman"/>
                <w:lang w:eastAsia="en-US" w:bidi="en-US"/>
              </w:rPr>
            </w:pPr>
            <w:r w:rsidRPr="00911009">
              <w:rPr>
                <w:rFonts w:ascii="Times New Roman" w:hAnsi="Times New Roman" w:cs="Times New Roman"/>
                <w:lang w:eastAsia="en-US" w:bidi="en-US"/>
              </w:rPr>
              <w:t>3</w:t>
            </w:r>
            <w:r w:rsidR="00911009" w:rsidRPr="00911009">
              <w:rPr>
                <w:rFonts w:ascii="Times New Roman" w:hAnsi="Times New Roman" w:cs="Times New Roman"/>
                <w:lang w:eastAsia="en-US" w:bidi="en-US"/>
              </w:rPr>
              <w:t>0</w:t>
            </w:r>
          </w:p>
        </w:tc>
        <w:tc>
          <w:tcPr>
            <w:tcW w:w="1559" w:type="dxa"/>
            <w:tcBorders>
              <w:top w:val="single" w:sz="6" w:space="0" w:color="auto"/>
              <w:left w:val="single" w:sz="6" w:space="0" w:color="auto"/>
              <w:bottom w:val="single" w:sz="6" w:space="0" w:color="auto"/>
              <w:right w:val="single" w:sz="6" w:space="0" w:color="auto"/>
            </w:tcBorders>
            <w:hideMark/>
          </w:tcPr>
          <w:p w:rsidR="00277DB8" w:rsidRPr="00911009" w:rsidRDefault="00277DB8" w:rsidP="00277DB8">
            <w:pPr>
              <w:pStyle w:val="ConsPlusNormal"/>
              <w:widowControl/>
              <w:spacing w:line="276" w:lineRule="auto"/>
              <w:ind w:firstLine="0"/>
              <w:jc w:val="center"/>
              <w:rPr>
                <w:rFonts w:ascii="Times New Roman" w:hAnsi="Times New Roman" w:cs="Times New Roman"/>
                <w:lang w:eastAsia="en-US" w:bidi="en-US"/>
              </w:rPr>
            </w:pPr>
            <w:r w:rsidRPr="00911009">
              <w:rPr>
                <w:rFonts w:ascii="Times New Roman" w:hAnsi="Times New Roman" w:cs="Times New Roman"/>
                <w:lang w:eastAsia="en-US" w:bidi="en-US"/>
              </w:rPr>
              <w:t>3</w:t>
            </w:r>
            <w:r w:rsidR="00911009" w:rsidRPr="00911009">
              <w:rPr>
                <w:rFonts w:ascii="Times New Roman" w:hAnsi="Times New Roman" w:cs="Times New Roman"/>
                <w:lang w:eastAsia="en-US" w:bidi="en-US"/>
              </w:rPr>
              <w:t>0</w:t>
            </w:r>
          </w:p>
        </w:tc>
        <w:tc>
          <w:tcPr>
            <w:tcW w:w="1417" w:type="dxa"/>
            <w:tcBorders>
              <w:top w:val="single" w:sz="6" w:space="0" w:color="auto"/>
              <w:left w:val="single" w:sz="6" w:space="0" w:color="auto"/>
              <w:bottom w:val="single" w:sz="6" w:space="0" w:color="auto"/>
              <w:right w:val="single" w:sz="6" w:space="0" w:color="auto"/>
            </w:tcBorders>
            <w:hideMark/>
          </w:tcPr>
          <w:p w:rsidR="00277DB8" w:rsidRPr="00911009" w:rsidRDefault="00277DB8" w:rsidP="00277DB8">
            <w:pPr>
              <w:pStyle w:val="ConsPlusNormal"/>
              <w:widowControl/>
              <w:spacing w:line="276" w:lineRule="auto"/>
              <w:ind w:firstLine="0"/>
              <w:jc w:val="center"/>
              <w:rPr>
                <w:rFonts w:ascii="Times New Roman" w:hAnsi="Times New Roman" w:cs="Times New Roman"/>
                <w:lang w:eastAsia="en-US" w:bidi="en-US"/>
              </w:rPr>
            </w:pPr>
            <w:r w:rsidRPr="00911009">
              <w:rPr>
                <w:rFonts w:ascii="Times New Roman" w:hAnsi="Times New Roman" w:cs="Times New Roman"/>
                <w:lang w:eastAsia="en-US" w:bidi="en-US"/>
              </w:rPr>
              <w:t>3</w:t>
            </w:r>
            <w:r w:rsidR="00911009" w:rsidRPr="00911009">
              <w:rPr>
                <w:rFonts w:ascii="Times New Roman" w:hAnsi="Times New Roman" w:cs="Times New Roman"/>
                <w:lang w:eastAsia="en-US" w:bidi="en-US"/>
              </w:rPr>
              <w:t>0</w:t>
            </w:r>
          </w:p>
        </w:tc>
      </w:tr>
      <w:tr w:rsidR="00277DB8" w:rsidRPr="005F5CBC" w:rsidTr="00277DB8">
        <w:trPr>
          <w:cantSplit/>
          <w:trHeight w:val="240"/>
        </w:trPr>
        <w:tc>
          <w:tcPr>
            <w:tcW w:w="425" w:type="dxa"/>
            <w:tcBorders>
              <w:top w:val="single" w:sz="6" w:space="0" w:color="auto"/>
              <w:left w:val="single" w:sz="6" w:space="0" w:color="auto"/>
              <w:bottom w:val="single" w:sz="6" w:space="0" w:color="auto"/>
              <w:right w:val="single" w:sz="6" w:space="0" w:color="auto"/>
            </w:tcBorders>
            <w:hideMark/>
          </w:tcPr>
          <w:p w:rsidR="00277DB8" w:rsidRPr="00024F96" w:rsidRDefault="00277DB8" w:rsidP="00277DB8">
            <w:pPr>
              <w:pStyle w:val="ConsPlusNormal"/>
              <w:widowControl/>
              <w:spacing w:line="276" w:lineRule="auto"/>
              <w:ind w:firstLine="0"/>
              <w:jc w:val="center"/>
              <w:rPr>
                <w:rFonts w:ascii="Times New Roman" w:hAnsi="Times New Roman" w:cs="Times New Roman"/>
                <w:lang w:val="en-US" w:eastAsia="en-US" w:bidi="en-US"/>
              </w:rPr>
            </w:pPr>
            <w:r w:rsidRPr="00024F96">
              <w:rPr>
                <w:rFonts w:ascii="Times New Roman" w:hAnsi="Times New Roman" w:cs="Times New Roman"/>
                <w:lang w:val="en-US" w:eastAsia="en-US" w:bidi="en-US"/>
              </w:rPr>
              <w:t>3.</w:t>
            </w:r>
          </w:p>
        </w:tc>
        <w:tc>
          <w:tcPr>
            <w:tcW w:w="2835" w:type="dxa"/>
            <w:tcBorders>
              <w:top w:val="single" w:sz="6" w:space="0" w:color="auto"/>
              <w:left w:val="single" w:sz="6" w:space="0" w:color="auto"/>
              <w:bottom w:val="single" w:sz="6" w:space="0" w:color="auto"/>
              <w:right w:val="single" w:sz="6" w:space="0" w:color="auto"/>
            </w:tcBorders>
            <w:hideMark/>
          </w:tcPr>
          <w:p w:rsidR="00277DB8" w:rsidRPr="00024F96" w:rsidRDefault="00277DB8" w:rsidP="00277DB8">
            <w:pPr>
              <w:pStyle w:val="ConsPlusNormal"/>
              <w:widowControl/>
              <w:spacing w:line="276" w:lineRule="auto"/>
              <w:ind w:firstLine="0"/>
              <w:rPr>
                <w:rFonts w:ascii="Times New Roman" w:hAnsi="Times New Roman" w:cs="Times New Roman"/>
                <w:lang w:val="en-US" w:eastAsia="en-US" w:bidi="en-US"/>
              </w:rPr>
            </w:pPr>
            <w:r w:rsidRPr="00024F96">
              <w:rPr>
                <w:rFonts w:ascii="Times New Roman" w:hAnsi="Times New Roman" w:cs="Times New Roman"/>
                <w:lang w:val="en-US" w:eastAsia="en-US" w:bidi="en-US"/>
              </w:rPr>
              <w:t xml:space="preserve">Число участников клубных формирований  </w:t>
            </w:r>
          </w:p>
        </w:tc>
        <w:tc>
          <w:tcPr>
            <w:tcW w:w="1276" w:type="dxa"/>
            <w:tcBorders>
              <w:top w:val="single" w:sz="6" w:space="0" w:color="auto"/>
              <w:left w:val="single" w:sz="6" w:space="0" w:color="auto"/>
              <w:bottom w:val="single" w:sz="6" w:space="0" w:color="auto"/>
              <w:right w:val="single" w:sz="6" w:space="0" w:color="auto"/>
            </w:tcBorders>
            <w:hideMark/>
          </w:tcPr>
          <w:p w:rsidR="00277DB8" w:rsidRPr="005A5D1B" w:rsidRDefault="00277DB8" w:rsidP="00277DB8">
            <w:pPr>
              <w:pStyle w:val="ConsPlusNormal"/>
              <w:widowControl/>
              <w:spacing w:line="276" w:lineRule="auto"/>
              <w:ind w:firstLine="0"/>
              <w:jc w:val="center"/>
              <w:rPr>
                <w:rFonts w:ascii="Times New Roman" w:hAnsi="Times New Roman" w:cs="Times New Roman"/>
                <w:lang w:val="en-US" w:eastAsia="en-US" w:bidi="en-US"/>
              </w:rPr>
            </w:pPr>
            <w:r w:rsidRPr="005A5D1B">
              <w:rPr>
                <w:rFonts w:ascii="Times New Roman" w:hAnsi="Times New Roman" w:cs="Times New Roman"/>
                <w:lang w:val="en-US" w:eastAsia="en-US" w:bidi="en-US"/>
              </w:rPr>
              <w:t>чел.</w:t>
            </w:r>
          </w:p>
        </w:tc>
        <w:tc>
          <w:tcPr>
            <w:tcW w:w="3119" w:type="dxa"/>
            <w:tcBorders>
              <w:top w:val="single" w:sz="6" w:space="0" w:color="auto"/>
              <w:left w:val="single" w:sz="6" w:space="0" w:color="auto"/>
              <w:bottom w:val="single" w:sz="6" w:space="0" w:color="auto"/>
              <w:right w:val="single" w:sz="6" w:space="0" w:color="auto"/>
            </w:tcBorders>
            <w:hideMark/>
          </w:tcPr>
          <w:p w:rsidR="00277DB8" w:rsidRPr="005A5D1B" w:rsidRDefault="00277DB8" w:rsidP="00277DB8">
            <w:pPr>
              <w:pStyle w:val="ConsPlusNormal"/>
              <w:widowControl/>
              <w:spacing w:line="276" w:lineRule="auto"/>
              <w:ind w:firstLine="0"/>
              <w:rPr>
                <w:rFonts w:ascii="Times New Roman" w:hAnsi="Times New Roman" w:cs="Times New Roman"/>
                <w:lang w:eastAsia="en-US" w:bidi="en-US"/>
              </w:rPr>
            </w:pPr>
            <w:r w:rsidRPr="005A5D1B">
              <w:rPr>
                <w:rFonts w:ascii="Times New Roman" w:hAnsi="Times New Roman" w:cs="Times New Roman"/>
                <w:lang w:eastAsia="en-US" w:bidi="en-US"/>
              </w:rPr>
              <w:t>Отраслевая статистическая отчетность (форма № 7-НК «Сведения об учреждении культурно-досугового типа»)</w:t>
            </w:r>
          </w:p>
        </w:tc>
        <w:tc>
          <w:tcPr>
            <w:tcW w:w="1559" w:type="dxa"/>
            <w:tcBorders>
              <w:top w:val="single" w:sz="6" w:space="0" w:color="auto"/>
              <w:left w:val="single" w:sz="6" w:space="0" w:color="auto"/>
              <w:bottom w:val="single" w:sz="6" w:space="0" w:color="auto"/>
              <w:right w:val="single" w:sz="6" w:space="0" w:color="auto"/>
            </w:tcBorders>
            <w:hideMark/>
          </w:tcPr>
          <w:p w:rsidR="00277DB8" w:rsidRPr="005A5D1B" w:rsidRDefault="005A5D1B" w:rsidP="005A5D1B">
            <w:pPr>
              <w:pStyle w:val="ConsPlusNormal"/>
              <w:widowControl/>
              <w:spacing w:line="276" w:lineRule="auto"/>
              <w:ind w:firstLine="0"/>
              <w:jc w:val="center"/>
              <w:rPr>
                <w:rFonts w:ascii="Times New Roman" w:hAnsi="Times New Roman" w:cs="Times New Roman"/>
                <w:lang w:eastAsia="en-US" w:bidi="en-US"/>
              </w:rPr>
            </w:pPr>
            <w:r w:rsidRPr="005A5D1B">
              <w:rPr>
                <w:rFonts w:ascii="Times New Roman" w:hAnsi="Times New Roman" w:cs="Times New Roman"/>
                <w:lang w:eastAsia="en-US" w:bidi="en-US"/>
              </w:rPr>
              <w:t>674</w:t>
            </w:r>
          </w:p>
        </w:tc>
        <w:tc>
          <w:tcPr>
            <w:tcW w:w="1417" w:type="dxa"/>
            <w:tcBorders>
              <w:top w:val="single" w:sz="6" w:space="0" w:color="auto"/>
              <w:left w:val="single" w:sz="6" w:space="0" w:color="auto"/>
              <w:bottom w:val="single" w:sz="6" w:space="0" w:color="auto"/>
              <w:right w:val="single" w:sz="6" w:space="0" w:color="auto"/>
            </w:tcBorders>
            <w:hideMark/>
          </w:tcPr>
          <w:p w:rsidR="00277DB8" w:rsidRPr="005A5D1B" w:rsidRDefault="00B4212F" w:rsidP="00BB5552">
            <w:pPr>
              <w:pStyle w:val="ConsPlusNormal"/>
              <w:widowControl/>
              <w:spacing w:line="276" w:lineRule="auto"/>
              <w:ind w:firstLine="0"/>
              <w:jc w:val="center"/>
              <w:rPr>
                <w:rFonts w:ascii="Times New Roman" w:hAnsi="Times New Roman" w:cs="Times New Roman"/>
                <w:lang w:val="en-US" w:eastAsia="en-US" w:bidi="en-US"/>
              </w:rPr>
            </w:pPr>
            <w:r>
              <w:rPr>
                <w:rFonts w:ascii="Times New Roman" w:hAnsi="Times New Roman" w:cs="Times New Roman"/>
                <w:lang w:eastAsia="en-US" w:bidi="en-US"/>
              </w:rPr>
              <w:t>6</w:t>
            </w:r>
            <w:r w:rsidR="00BB5552">
              <w:rPr>
                <w:rFonts w:ascii="Times New Roman" w:hAnsi="Times New Roman" w:cs="Times New Roman"/>
                <w:lang w:eastAsia="en-US" w:bidi="en-US"/>
              </w:rPr>
              <w:t>52</w:t>
            </w:r>
          </w:p>
        </w:tc>
        <w:tc>
          <w:tcPr>
            <w:tcW w:w="1560" w:type="dxa"/>
            <w:tcBorders>
              <w:top w:val="single" w:sz="6" w:space="0" w:color="auto"/>
              <w:left w:val="single" w:sz="6" w:space="0" w:color="auto"/>
              <w:bottom w:val="single" w:sz="6" w:space="0" w:color="auto"/>
              <w:right w:val="single" w:sz="6" w:space="0" w:color="auto"/>
            </w:tcBorders>
            <w:hideMark/>
          </w:tcPr>
          <w:p w:rsidR="00277DB8" w:rsidRPr="005A5D1B" w:rsidRDefault="00277DB8" w:rsidP="00BB5552">
            <w:pPr>
              <w:pStyle w:val="ConsPlusNormal"/>
              <w:widowControl/>
              <w:spacing w:line="276" w:lineRule="auto"/>
              <w:ind w:firstLine="0"/>
              <w:jc w:val="center"/>
              <w:rPr>
                <w:rFonts w:ascii="Times New Roman" w:hAnsi="Times New Roman" w:cs="Times New Roman"/>
                <w:lang w:eastAsia="en-US" w:bidi="en-US"/>
              </w:rPr>
            </w:pPr>
            <w:r w:rsidRPr="005A5D1B">
              <w:rPr>
                <w:rFonts w:ascii="Times New Roman" w:hAnsi="Times New Roman" w:cs="Times New Roman"/>
                <w:lang w:eastAsia="en-US" w:bidi="en-US"/>
              </w:rPr>
              <w:t>6</w:t>
            </w:r>
            <w:r w:rsidR="00BB5552">
              <w:rPr>
                <w:rFonts w:ascii="Times New Roman" w:hAnsi="Times New Roman" w:cs="Times New Roman"/>
                <w:lang w:eastAsia="en-US" w:bidi="en-US"/>
              </w:rPr>
              <w:t>58</w:t>
            </w:r>
          </w:p>
        </w:tc>
        <w:tc>
          <w:tcPr>
            <w:tcW w:w="1559" w:type="dxa"/>
            <w:tcBorders>
              <w:top w:val="single" w:sz="6" w:space="0" w:color="auto"/>
              <w:left w:val="single" w:sz="6" w:space="0" w:color="auto"/>
              <w:bottom w:val="single" w:sz="6" w:space="0" w:color="auto"/>
              <w:right w:val="single" w:sz="6" w:space="0" w:color="auto"/>
            </w:tcBorders>
            <w:hideMark/>
          </w:tcPr>
          <w:p w:rsidR="00277DB8" w:rsidRPr="005A5D1B" w:rsidRDefault="00277DB8" w:rsidP="00BB5552">
            <w:pPr>
              <w:pStyle w:val="ConsPlusNormal"/>
              <w:widowControl/>
              <w:spacing w:line="276" w:lineRule="auto"/>
              <w:ind w:firstLine="0"/>
              <w:jc w:val="center"/>
              <w:rPr>
                <w:rFonts w:ascii="Times New Roman" w:hAnsi="Times New Roman" w:cs="Times New Roman"/>
                <w:lang w:eastAsia="en-US" w:bidi="en-US"/>
              </w:rPr>
            </w:pPr>
            <w:r w:rsidRPr="005A5D1B">
              <w:rPr>
                <w:rFonts w:ascii="Times New Roman" w:hAnsi="Times New Roman" w:cs="Times New Roman"/>
                <w:lang w:eastAsia="en-US" w:bidi="en-US"/>
              </w:rPr>
              <w:t>6</w:t>
            </w:r>
            <w:r w:rsidR="00BB5552">
              <w:rPr>
                <w:rFonts w:ascii="Times New Roman" w:hAnsi="Times New Roman" w:cs="Times New Roman"/>
                <w:lang w:eastAsia="en-US" w:bidi="en-US"/>
              </w:rPr>
              <w:t>72</w:t>
            </w:r>
          </w:p>
        </w:tc>
        <w:tc>
          <w:tcPr>
            <w:tcW w:w="1417" w:type="dxa"/>
            <w:tcBorders>
              <w:top w:val="single" w:sz="6" w:space="0" w:color="auto"/>
              <w:left w:val="single" w:sz="6" w:space="0" w:color="auto"/>
              <w:bottom w:val="single" w:sz="6" w:space="0" w:color="auto"/>
              <w:right w:val="single" w:sz="6" w:space="0" w:color="auto"/>
            </w:tcBorders>
            <w:hideMark/>
          </w:tcPr>
          <w:p w:rsidR="00277DB8" w:rsidRPr="005A5D1B" w:rsidRDefault="00277DB8" w:rsidP="005A5D1B">
            <w:pPr>
              <w:pStyle w:val="ConsPlusNormal"/>
              <w:widowControl/>
              <w:spacing w:line="276" w:lineRule="auto"/>
              <w:ind w:firstLine="0"/>
              <w:jc w:val="center"/>
              <w:rPr>
                <w:rFonts w:ascii="Times New Roman" w:hAnsi="Times New Roman" w:cs="Times New Roman"/>
                <w:lang w:eastAsia="en-US" w:bidi="en-US"/>
              </w:rPr>
            </w:pPr>
            <w:r w:rsidRPr="005A5D1B">
              <w:rPr>
                <w:rFonts w:ascii="Times New Roman" w:hAnsi="Times New Roman" w:cs="Times New Roman"/>
                <w:lang w:eastAsia="en-US" w:bidi="en-US"/>
              </w:rPr>
              <w:t>6</w:t>
            </w:r>
            <w:r w:rsidR="005A5D1B" w:rsidRPr="005A5D1B">
              <w:rPr>
                <w:rFonts w:ascii="Times New Roman" w:hAnsi="Times New Roman" w:cs="Times New Roman"/>
                <w:lang w:eastAsia="en-US" w:bidi="en-US"/>
              </w:rPr>
              <w:t>74</w:t>
            </w:r>
          </w:p>
        </w:tc>
      </w:tr>
    </w:tbl>
    <w:p w:rsidR="00277DB8" w:rsidRPr="005A5D1B" w:rsidRDefault="00277DB8" w:rsidP="00277DB8">
      <w:pPr>
        <w:autoSpaceDE w:val="0"/>
        <w:autoSpaceDN w:val="0"/>
        <w:adjustRightInd w:val="0"/>
        <w:ind w:firstLine="540"/>
        <w:jc w:val="both"/>
        <w:rPr>
          <w:rFonts w:ascii="Times New Roman" w:hAnsi="Times New Roman" w:cs="Times New Roman"/>
          <w:sz w:val="24"/>
          <w:szCs w:val="24"/>
        </w:rPr>
      </w:pPr>
    </w:p>
    <w:tbl>
      <w:tblPr>
        <w:tblW w:w="0" w:type="auto"/>
        <w:tblInd w:w="250" w:type="dxa"/>
        <w:tblLook w:val="00A0" w:firstRow="1" w:lastRow="0" w:firstColumn="1" w:lastColumn="0" w:noHBand="0" w:noVBand="0"/>
      </w:tblPr>
      <w:tblGrid>
        <w:gridCol w:w="4667"/>
        <w:gridCol w:w="5023"/>
        <w:gridCol w:w="5477"/>
      </w:tblGrid>
      <w:tr w:rsidR="00277DB8" w:rsidRPr="005A5D1B" w:rsidTr="00AD4C56">
        <w:tc>
          <w:tcPr>
            <w:tcW w:w="4667" w:type="dxa"/>
            <w:hideMark/>
          </w:tcPr>
          <w:p w:rsidR="00277DB8" w:rsidRPr="005A5D1B" w:rsidRDefault="00277DB8" w:rsidP="00277DB8">
            <w:pPr>
              <w:pStyle w:val="ConsPlusNormal"/>
              <w:widowControl/>
              <w:spacing w:line="276" w:lineRule="auto"/>
              <w:ind w:firstLine="0"/>
              <w:jc w:val="both"/>
              <w:rPr>
                <w:rFonts w:ascii="Times New Roman" w:hAnsi="Times New Roman" w:cs="Times New Roman"/>
                <w:sz w:val="24"/>
                <w:szCs w:val="24"/>
                <w:lang w:val="en-US" w:eastAsia="en-US" w:bidi="en-US"/>
              </w:rPr>
            </w:pPr>
            <w:r w:rsidRPr="005A5D1B">
              <w:rPr>
                <w:rFonts w:ascii="Times New Roman" w:hAnsi="Times New Roman" w:cs="Times New Roman"/>
                <w:sz w:val="24"/>
                <w:szCs w:val="24"/>
                <w:lang w:val="en-US" w:eastAsia="en-US" w:bidi="en-US"/>
              </w:rPr>
              <w:t>Руководитель</w:t>
            </w:r>
          </w:p>
        </w:tc>
        <w:tc>
          <w:tcPr>
            <w:tcW w:w="5023" w:type="dxa"/>
            <w:hideMark/>
          </w:tcPr>
          <w:p w:rsidR="00277DB8" w:rsidRPr="005A5D1B" w:rsidRDefault="00277DB8" w:rsidP="00277DB8">
            <w:pPr>
              <w:pStyle w:val="ConsPlusNormal"/>
              <w:widowControl/>
              <w:spacing w:line="276" w:lineRule="auto"/>
              <w:ind w:firstLine="0"/>
              <w:jc w:val="center"/>
              <w:rPr>
                <w:rFonts w:ascii="Times New Roman" w:hAnsi="Times New Roman" w:cs="Times New Roman"/>
                <w:sz w:val="24"/>
                <w:szCs w:val="24"/>
                <w:lang w:val="en-US" w:eastAsia="en-US" w:bidi="en-US"/>
              </w:rPr>
            </w:pPr>
            <w:r w:rsidRPr="005A5D1B">
              <w:rPr>
                <w:rFonts w:ascii="Times New Roman" w:hAnsi="Times New Roman" w:cs="Times New Roman"/>
                <w:sz w:val="24"/>
                <w:szCs w:val="24"/>
                <w:lang w:val="en-US" w:eastAsia="en-US" w:bidi="en-US"/>
              </w:rPr>
              <w:t>________________</w:t>
            </w:r>
          </w:p>
          <w:p w:rsidR="00277DB8" w:rsidRPr="005A5D1B" w:rsidRDefault="00277DB8" w:rsidP="00277DB8">
            <w:pPr>
              <w:pStyle w:val="ConsPlusNormal"/>
              <w:widowControl/>
              <w:spacing w:line="276" w:lineRule="auto"/>
              <w:ind w:firstLine="0"/>
              <w:jc w:val="center"/>
              <w:rPr>
                <w:rFonts w:ascii="Times New Roman" w:hAnsi="Times New Roman" w:cs="Times New Roman"/>
                <w:sz w:val="24"/>
                <w:szCs w:val="24"/>
                <w:lang w:val="en-US" w:eastAsia="en-US" w:bidi="en-US"/>
              </w:rPr>
            </w:pPr>
          </w:p>
        </w:tc>
        <w:tc>
          <w:tcPr>
            <w:tcW w:w="5477" w:type="dxa"/>
            <w:hideMark/>
          </w:tcPr>
          <w:p w:rsidR="00277DB8" w:rsidRPr="005A5D1B" w:rsidRDefault="00926AFF" w:rsidP="00AD4C56">
            <w:pPr>
              <w:pStyle w:val="ConsPlusNormal"/>
              <w:widowControl/>
              <w:spacing w:line="276" w:lineRule="auto"/>
              <w:ind w:firstLine="0"/>
              <w:jc w:val="right"/>
              <w:rPr>
                <w:rFonts w:ascii="Times New Roman" w:hAnsi="Times New Roman" w:cs="Times New Roman"/>
                <w:sz w:val="24"/>
                <w:szCs w:val="24"/>
                <w:lang w:val="en-US" w:eastAsia="en-US" w:bidi="en-US"/>
              </w:rPr>
            </w:pPr>
            <w:r w:rsidRPr="005A5D1B">
              <w:rPr>
                <w:rFonts w:ascii="Times New Roman" w:hAnsi="Times New Roman" w:cs="Times New Roman"/>
                <w:sz w:val="24"/>
                <w:szCs w:val="24"/>
                <w:lang w:eastAsia="en-US" w:bidi="en-US"/>
              </w:rPr>
              <w:t xml:space="preserve">                     </w:t>
            </w:r>
            <w:r w:rsidR="00731763" w:rsidRPr="005A5D1B">
              <w:rPr>
                <w:rFonts w:ascii="Times New Roman" w:hAnsi="Times New Roman" w:cs="Times New Roman"/>
                <w:sz w:val="24"/>
                <w:szCs w:val="24"/>
                <w:lang w:eastAsia="en-US" w:bidi="en-US"/>
              </w:rPr>
              <w:t>М.В.Белянина</w:t>
            </w:r>
          </w:p>
          <w:p w:rsidR="00277DB8" w:rsidRPr="005A5D1B" w:rsidRDefault="00277DB8" w:rsidP="00AD4C56">
            <w:pPr>
              <w:pStyle w:val="ConsPlusNormal"/>
              <w:widowControl/>
              <w:spacing w:line="276" w:lineRule="auto"/>
              <w:ind w:firstLine="0"/>
              <w:jc w:val="right"/>
              <w:rPr>
                <w:rFonts w:ascii="Times New Roman" w:hAnsi="Times New Roman" w:cs="Times New Roman"/>
                <w:sz w:val="24"/>
                <w:szCs w:val="24"/>
                <w:lang w:val="en-US" w:eastAsia="en-US" w:bidi="en-US"/>
              </w:rPr>
            </w:pPr>
          </w:p>
        </w:tc>
      </w:tr>
    </w:tbl>
    <w:p w:rsidR="00CF70EA" w:rsidRPr="005F5CBC" w:rsidRDefault="00277DB8" w:rsidP="00277DB8">
      <w:pPr>
        <w:rPr>
          <w:rFonts w:ascii="Times New Roman" w:hAnsi="Times New Roman" w:cs="Times New Roman"/>
          <w:color w:val="FF0000"/>
          <w:sz w:val="24"/>
          <w:szCs w:val="24"/>
        </w:rPr>
        <w:sectPr w:rsidR="00CF70EA" w:rsidRPr="005F5CBC" w:rsidSect="00B959D0">
          <w:pgSz w:w="16838" w:h="11906" w:orient="landscape"/>
          <w:pgMar w:top="567" w:right="567" w:bottom="567" w:left="993" w:header="709" w:footer="709" w:gutter="0"/>
          <w:cols w:space="708"/>
          <w:docGrid w:linePitch="360"/>
        </w:sectPr>
      </w:pPr>
      <w:r w:rsidRPr="005F5CBC">
        <w:rPr>
          <w:rFonts w:ascii="Times New Roman" w:hAnsi="Times New Roman" w:cs="Times New Roman"/>
          <w:color w:val="FF0000"/>
          <w:sz w:val="24"/>
          <w:szCs w:val="24"/>
        </w:rPr>
        <w:br w:type="page"/>
      </w:r>
    </w:p>
    <w:p w:rsidR="00277DB8" w:rsidRPr="005F5CBC" w:rsidRDefault="00277DB8" w:rsidP="00277DB8">
      <w:pPr>
        <w:rPr>
          <w:rFonts w:ascii="Times New Roman" w:hAnsi="Times New Roman" w:cs="Times New Roman"/>
          <w:color w:val="FF0000"/>
          <w:sz w:val="24"/>
          <w:szCs w:val="24"/>
        </w:rPr>
      </w:pPr>
    </w:p>
    <w:tbl>
      <w:tblPr>
        <w:tblW w:w="0" w:type="auto"/>
        <w:tblLook w:val="04A0" w:firstRow="1" w:lastRow="0" w:firstColumn="1" w:lastColumn="0" w:noHBand="0" w:noVBand="1"/>
      </w:tblPr>
      <w:tblGrid>
        <w:gridCol w:w="7393"/>
        <w:gridCol w:w="7393"/>
      </w:tblGrid>
      <w:tr w:rsidR="00277DB8" w:rsidRPr="005A5D1B" w:rsidTr="00277DB8">
        <w:tc>
          <w:tcPr>
            <w:tcW w:w="7393" w:type="dxa"/>
          </w:tcPr>
          <w:p w:rsidR="00277DB8" w:rsidRPr="005A5D1B" w:rsidRDefault="00277DB8" w:rsidP="00277DB8">
            <w:pPr>
              <w:spacing w:after="0"/>
              <w:jc w:val="center"/>
              <w:rPr>
                <w:rFonts w:ascii="Times New Roman" w:hAnsi="Times New Roman" w:cs="Times New Roman"/>
                <w:b/>
                <w:sz w:val="24"/>
                <w:szCs w:val="24"/>
                <w:lang w:val="en-US" w:eastAsia="en-US" w:bidi="en-US"/>
              </w:rPr>
            </w:pPr>
          </w:p>
        </w:tc>
        <w:tc>
          <w:tcPr>
            <w:tcW w:w="7393" w:type="dxa"/>
            <w:hideMark/>
          </w:tcPr>
          <w:p w:rsidR="00277DB8" w:rsidRPr="005A5D1B" w:rsidRDefault="00277DB8" w:rsidP="00277DB8">
            <w:pPr>
              <w:spacing w:after="0"/>
              <w:ind w:left="1963"/>
              <w:rPr>
                <w:rFonts w:ascii="Times New Roman" w:hAnsi="Times New Roman" w:cs="Times New Roman"/>
                <w:sz w:val="24"/>
                <w:szCs w:val="24"/>
                <w:lang w:eastAsia="en-US" w:bidi="en-US"/>
              </w:rPr>
            </w:pPr>
            <w:r w:rsidRPr="005A5D1B">
              <w:rPr>
                <w:rFonts w:ascii="Times New Roman" w:hAnsi="Times New Roman" w:cs="Times New Roman"/>
                <w:sz w:val="24"/>
                <w:szCs w:val="24"/>
                <w:lang w:eastAsia="en-US" w:bidi="en-US"/>
              </w:rPr>
              <w:t xml:space="preserve">Приложение № 2 к подпрограмме 3 «Искусство и народное творчество», реализуемой в рамках муниципальной программы </w:t>
            </w:r>
          </w:p>
          <w:p w:rsidR="00277DB8" w:rsidRPr="005A5D1B" w:rsidRDefault="00277DB8" w:rsidP="00277DB8">
            <w:pPr>
              <w:spacing w:after="0"/>
              <w:ind w:left="1963"/>
              <w:rPr>
                <w:rFonts w:ascii="Times New Roman" w:hAnsi="Times New Roman" w:cs="Times New Roman"/>
                <w:b/>
                <w:sz w:val="24"/>
                <w:szCs w:val="24"/>
                <w:lang w:val="en-US" w:eastAsia="en-US" w:bidi="en-US"/>
              </w:rPr>
            </w:pPr>
            <w:r w:rsidRPr="005A5D1B">
              <w:rPr>
                <w:rFonts w:ascii="Times New Roman" w:hAnsi="Times New Roman" w:cs="Times New Roman"/>
                <w:sz w:val="24"/>
                <w:szCs w:val="24"/>
                <w:lang w:val="en-US" w:eastAsia="en-US" w:bidi="en-US"/>
              </w:rPr>
              <w:t>«Культура города Сосновоборска»</w:t>
            </w:r>
          </w:p>
        </w:tc>
      </w:tr>
      <w:tr w:rsidR="00277DB8" w:rsidRPr="005A5D1B" w:rsidTr="00277DB8">
        <w:tc>
          <w:tcPr>
            <w:tcW w:w="7393" w:type="dxa"/>
          </w:tcPr>
          <w:p w:rsidR="00277DB8" w:rsidRPr="005A5D1B" w:rsidRDefault="00277DB8" w:rsidP="00277DB8">
            <w:pPr>
              <w:spacing w:after="0"/>
              <w:jc w:val="center"/>
              <w:rPr>
                <w:rFonts w:ascii="Times New Roman" w:hAnsi="Times New Roman" w:cs="Times New Roman"/>
                <w:b/>
                <w:sz w:val="24"/>
                <w:szCs w:val="24"/>
                <w:lang w:val="en-US" w:eastAsia="en-US" w:bidi="en-US"/>
              </w:rPr>
            </w:pPr>
          </w:p>
        </w:tc>
        <w:tc>
          <w:tcPr>
            <w:tcW w:w="7393" w:type="dxa"/>
            <w:hideMark/>
          </w:tcPr>
          <w:p w:rsidR="00277DB8" w:rsidRPr="005A5D1B" w:rsidRDefault="00277DB8" w:rsidP="00277DB8">
            <w:pPr>
              <w:spacing w:after="0"/>
              <w:ind w:left="1963"/>
              <w:rPr>
                <w:rFonts w:ascii="Times New Roman" w:hAnsi="Times New Roman" w:cs="Times New Roman"/>
                <w:b/>
                <w:sz w:val="24"/>
                <w:szCs w:val="24"/>
                <w:lang w:eastAsia="en-US" w:bidi="en-US"/>
              </w:rPr>
            </w:pPr>
          </w:p>
        </w:tc>
      </w:tr>
    </w:tbl>
    <w:p w:rsidR="00277DB8" w:rsidRPr="005A5D1B" w:rsidRDefault="00277DB8" w:rsidP="00277DB8">
      <w:pPr>
        <w:jc w:val="center"/>
        <w:rPr>
          <w:rFonts w:ascii="Times New Roman" w:hAnsi="Times New Roman" w:cs="Times New Roman"/>
          <w:b/>
          <w:sz w:val="24"/>
          <w:szCs w:val="24"/>
        </w:rPr>
      </w:pPr>
      <w:r w:rsidRPr="005A5D1B">
        <w:rPr>
          <w:rFonts w:ascii="Times New Roman" w:hAnsi="Times New Roman" w:cs="Times New Roman"/>
          <w:b/>
          <w:sz w:val="24"/>
          <w:szCs w:val="24"/>
        </w:rPr>
        <w:t>Перечень мероприятий подпрограммы «Искусство и народное творчество»</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
        <w:gridCol w:w="3143"/>
        <w:gridCol w:w="935"/>
        <w:gridCol w:w="710"/>
        <w:gridCol w:w="48"/>
        <w:gridCol w:w="947"/>
        <w:gridCol w:w="1512"/>
        <w:gridCol w:w="735"/>
        <w:gridCol w:w="1309"/>
        <w:gridCol w:w="1309"/>
        <w:gridCol w:w="1388"/>
        <w:gridCol w:w="1172"/>
        <w:gridCol w:w="2383"/>
      </w:tblGrid>
      <w:tr w:rsidR="00D2798E" w:rsidRPr="00911009" w:rsidTr="00AA5C33">
        <w:trPr>
          <w:trHeight w:val="116"/>
          <w:tblHeader/>
        </w:trPr>
        <w:tc>
          <w:tcPr>
            <w:tcW w:w="1072" w:type="pct"/>
            <w:gridSpan w:val="2"/>
            <w:vMerge w:val="restart"/>
            <w:shd w:val="clear" w:color="auto" w:fill="auto"/>
            <w:vAlign w:val="center"/>
            <w:hideMark/>
          </w:tcPr>
          <w:p w:rsidR="00D2798E" w:rsidRPr="00911009" w:rsidRDefault="00D2798E" w:rsidP="00277DB8">
            <w:pPr>
              <w:spacing w:after="0" w:line="240" w:lineRule="auto"/>
              <w:jc w:val="center"/>
              <w:rPr>
                <w:rFonts w:ascii="Times New Roman" w:hAnsi="Times New Roman" w:cs="Times New Roman"/>
                <w:sz w:val="20"/>
                <w:szCs w:val="20"/>
              </w:rPr>
            </w:pPr>
            <w:r w:rsidRPr="00911009">
              <w:rPr>
                <w:rFonts w:ascii="Times New Roman" w:hAnsi="Times New Roman" w:cs="Times New Roman"/>
                <w:sz w:val="20"/>
                <w:szCs w:val="20"/>
              </w:rPr>
              <w:t>Наименование программы, подпрограммы</w:t>
            </w:r>
          </w:p>
        </w:tc>
        <w:tc>
          <w:tcPr>
            <w:tcW w:w="295" w:type="pct"/>
            <w:vMerge w:val="restart"/>
            <w:shd w:val="clear" w:color="auto" w:fill="auto"/>
            <w:vAlign w:val="center"/>
            <w:hideMark/>
          </w:tcPr>
          <w:p w:rsidR="00D2798E" w:rsidRPr="00911009" w:rsidRDefault="00D2798E" w:rsidP="00277DB8">
            <w:pPr>
              <w:spacing w:after="0" w:line="240" w:lineRule="auto"/>
              <w:jc w:val="center"/>
              <w:rPr>
                <w:rFonts w:ascii="Times New Roman" w:hAnsi="Times New Roman" w:cs="Times New Roman"/>
                <w:sz w:val="20"/>
                <w:szCs w:val="20"/>
              </w:rPr>
            </w:pPr>
            <w:r w:rsidRPr="00911009">
              <w:rPr>
                <w:rFonts w:ascii="Times New Roman" w:hAnsi="Times New Roman" w:cs="Times New Roman"/>
                <w:sz w:val="20"/>
                <w:szCs w:val="20"/>
              </w:rPr>
              <w:t>ГРБС</w:t>
            </w:r>
          </w:p>
        </w:tc>
        <w:tc>
          <w:tcPr>
            <w:tcW w:w="1247" w:type="pct"/>
            <w:gridSpan w:val="5"/>
            <w:shd w:val="clear" w:color="auto" w:fill="auto"/>
            <w:vAlign w:val="center"/>
            <w:hideMark/>
          </w:tcPr>
          <w:p w:rsidR="00D2798E" w:rsidRPr="00911009" w:rsidRDefault="00D2798E" w:rsidP="00277DB8">
            <w:pPr>
              <w:spacing w:after="0" w:line="240" w:lineRule="auto"/>
              <w:jc w:val="center"/>
              <w:rPr>
                <w:rFonts w:ascii="Times New Roman" w:hAnsi="Times New Roman" w:cs="Times New Roman"/>
                <w:sz w:val="20"/>
                <w:szCs w:val="20"/>
              </w:rPr>
            </w:pPr>
            <w:r w:rsidRPr="00911009">
              <w:rPr>
                <w:rFonts w:ascii="Times New Roman" w:hAnsi="Times New Roman" w:cs="Times New Roman"/>
                <w:sz w:val="20"/>
                <w:szCs w:val="20"/>
              </w:rPr>
              <w:t>Код бюджетной классификации</w:t>
            </w:r>
          </w:p>
        </w:tc>
        <w:tc>
          <w:tcPr>
            <w:tcW w:w="1634" w:type="pct"/>
            <w:gridSpan w:val="4"/>
            <w:shd w:val="clear" w:color="auto" w:fill="auto"/>
            <w:vAlign w:val="center"/>
            <w:hideMark/>
          </w:tcPr>
          <w:p w:rsidR="00D2798E" w:rsidRPr="00911009" w:rsidRDefault="00D2798E" w:rsidP="00277DB8">
            <w:pPr>
              <w:spacing w:after="0" w:line="240" w:lineRule="auto"/>
              <w:jc w:val="center"/>
              <w:rPr>
                <w:rFonts w:ascii="Times New Roman" w:hAnsi="Times New Roman" w:cs="Times New Roman"/>
                <w:sz w:val="20"/>
                <w:szCs w:val="20"/>
              </w:rPr>
            </w:pPr>
            <w:r w:rsidRPr="00911009">
              <w:rPr>
                <w:rFonts w:ascii="Times New Roman" w:hAnsi="Times New Roman" w:cs="Times New Roman"/>
                <w:sz w:val="20"/>
                <w:szCs w:val="20"/>
              </w:rPr>
              <w:t>Расходы (тыс. руб.), годы</w:t>
            </w:r>
          </w:p>
        </w:tc>
        <w:tc>
          <w:tcPr>
            <w:tcW w:w="752" w:type="pct"/>
            <w:vMerge w:val="restart"/>
            <w:shd w:val="clear" w:color="auto" w:fill="auto"/>
            <w:vAlign w:val="center"/>
            <w:hideMark/>
          </w:tcPr>
          <w:p w:rsidR="00D2798E" w:rsidRPr="00911009" w:rsidRDefault="00D2798E" w:rsidP="00277DB8">
            <w:pPr>
              <w:spacing w:after="0" w:line="240" w:lineRule="auto"/>
              <w:jc w:val="center"/>
              <w:rPr>
                <w:rFonts w:ascii="Times New Roman" w:hAnsi="Times New Roman" w:cs="Times New Roman"/>
                <w:sz w:val="20"/>
                <w:szCs w:val="20"/>
              </w:rPr>
            </w:pPr>
            <w:r w:rsidRPr="00911009">
              <w:rPr>
                <w:rFonts w:ascii="Times New Roman" w:hAnsi="Times New Roman" w:cs="Times New Roman"/>
                <w:sz w:val="20"/>
                <w:szCs w:val="20"/>
              </w:rPr>
              <w:t>Ожидаемый результат от реализации подпрограммного мероприятия</w:t>
            </w:r>
          </w:p>
          <w:p w:rsidR="00D2798E" w:rsidRPr="00911009" w:rsidRDefault="00D2798E" w:rsidP="00277DB8">
            <w:pPr>
              <w:spacing w:after="0" w:line="240" w:lineRule="auto"/>
              <w:jc w:val="center"/>
              <w:rPr>
                <w:rFonts w:ascii="Times New Roman" w:hAnsi="Times New Roman" w:cs="Times New Roman"/>
                <w:sz w:val="20"/>
                <w:szCs w:val="20"/>
              </w:rPr>
            </w:pPr>
            <w:r w:rsidRPr="00911009">
              <w:rPr>
                <w:rFonts w:ascii="Times New Roman" w:hAnsi="Times New Roman" w:cs="Times New Roman"/>
                <w:sz w:val="20"/>
                <w:szCs w:val="20"/>
              </w:rPr>
              <w:t>(в натуральном выражении)</w:t>
            </w:r>
          </w:p>
        </w:tc>
      </w:tr>
      <w:tr w:rsidR="00911009" w:rsidRPr="00911009" w:rsidTr="00AA5C33">
        <w:trPr>
          <w:trHeight w:val="177"/>
          <w:tblHeader/>
        </w:trPr>
        <w:tc>
          <w:tcPr>
            <w:tcW w:w="1072" w:type="pct"/>
            <w:gridSpan w:val="2"/>
            <w:vMerge/>
            <w:vAlign w:val="center"/>
            <w:hideMark/>
          </w:tcPr>
          <w:p w:rsidR="00D2798E" w:rsidRPr="00911009" w:rsidRDefault="00D2798E" w:rsidP="00277DB8">
            <w:pPr>
              <w:spacing w:after="0" w:line="240" w:lineRule="auto"/>
              <w:rPr>
                <w:rFonts w:ascii="Times New Roman" w:hAnsi="Times New Roman" w:cs="Times New Roman"/>
                <w:color w:val="FF0000"/>
                <w:sz w:val="20"/>
                <w:szCs w:val="20"/>
              </w:rPr>
            </w:pPr>
          </w:p>
        </w:tc>
        <w:tc>
          <w:tcPr>
            <w:tcW w:w="295" w:type="pct"/>
            <w:vMerge/>
            <w:vAlign w:val="center"/>
            <w:hideMark/>
          </w:tcPr>
          <w:p w:rsidR="00D2798E" w:rsidRPr="00911009" w:rsidRDefault="00D2798E" w:rsidP="00277DB8">
            <w:pPr>
              <w:spacing w:after="0" w:line="240" w:lineRule="auto"/>
              <w:rPr>
                <w:rFonts w:ascii="Times New Roman" w:hAnsi="Times New Roman" w:cs="Times New Roman"/>
                <w:color w:val="FF0000"/>
                <w:sz w:val="20"/>
                <w:szCs w:val="20"/>
              </w:rPr>
            </w:pPr>
          </w:p>
        </w:tc>
        <w:tc>
          <w:tcPr>
            <w:tcW w:w="239" w:type="pct"/>
            <w:gridSpan w:val="2"/>
            <w:shd w:val="clear" w:color="auto" w:fill="auto"/>
            <w:vAlign w:val="center"/>
            <w:hideMark/>
          </w:tcPr>
          <w:p w:rsidR="00D2798E" w:rsidRPr="00911009" w:rsidRDefault="00D2798E" w:rsidP="00277DB8">
            <w:pPr>
              <w:spacing w:after="0" w:line="240" w:lineRule="auto"/>
              <w:jc w:val="center"/>
              <w:rPr>
                <w:rFonts w:ascii="Times New Roman" w:hAnsi="Times New Roman" w:cs="Times New Roman"/>
                <w:sz w:val="20"/>
                <w:szCs w:val="20"/>
              </w:rPr>
            </w:pPr>
            <w:r w:rsidRPr="00911009">
              <w:rPr>
                <w:rFonts w:ascii="Times New Roman" w:hAnsi="Times New Roman" w:cs="Times New Roman"/>
                <w:sz w:val="20"/>
                <w:szCs w:val="20"/>
              </w:rPr>
              <w:t>ГРБС</w:t>
            </w:r>
          </w:p>
        </w:tc>
        <w:tc>
          <w:tcPr>
            <w:tcW w:w="299" w:type="pct"/>
            <w:shd w:val="clear" w:color="auto" w:fill="auto"/>
            <w:vAlign w:val="center"/>
            <w:hideMark/>
          </w:tcPr>
          <w:p w:rsidR="00D2798E" w:rsidRPr="00911009" w:rsidRDefault="00D2798E" w:rsidP="00277DB8">
            <w:pPr>
              <w:spacing w:after="0" w:line="240" w:lineRule="auto"/>
              <w:jc w:val="center"/>
              <w:rPr>
                <w:rFonts w:ascii="Times New Roman" w:hAnsi="Times New Roman" w:cs="Times New Roman"/>
                <w:sz w:val="20"/>
                <w:szCs w:val="20"/>
              </w:rPr>
            </w:pPr>
            <w:r w:rsidRPr="00911009">
              <w:rPr>
                <w:rFonts w:ascii="Times New Roman" w:hAnsi="Times New Roman" w:cs="Times New Roman"/>
                <w:sz w:val="20"/>
                <w:szCs w:val="20"/>
              </w:rPr>
              <w:t>РзПр</w:t>
            </w:r>
          </w:p>
        </w:tc>
        <w:tc>
          <w:tcPr>
            <w:tcW w:w="477" w:type="pct"/>
            <w:shd w:val="clear" w:color="auto" w:fill="auto"/>
            <w:vAlign w:val="center"/>
            <w:hideMark/>
          </w:tcPr>
          <w:p w:rsidR="00D2798E" w:rsidRPr="00911009" w:rsidRDefault="00D2798E" w:rsidP="00277DB8">
            <w:pPr>
              <w:spacing w:after="0" w:line="240" w:lineRule="auto"/>
              <w:jc w:val="center"/>
              <w:rPr>
                <w:rFonts w:ascii="Times New Roman" w:hAnsi="Times New Roman" w:cs="Times New Roman"/>
                <w:sz w:val="20"/>
                <w:szCs w:val="20"/>
              </w:rPr>
            </w:pPr>
            <w:r w:rsidRPr="00911009">
              <w:rPr>
                <w:rFonts w:ascii="Times New Roman" w:hAnsi="Times New Roman" w:cs="Times New Roman"/>
                <w:sz w:val="20"/>
                <w:szCs w:val="20"/>
              </w:rPr>
              <w:t>ЦСР</w:t>
            </w:r>
          </w:p>
        </w:tc>
        <w:tc>
          <w:tcPr>
            <w:tcW w:w="232" w:type="pct"/>
            <w:shd w:val="clear" w:color="auto" w:fill="auto"/>
            <w:vAlign w:val="center"/>
            <w:hideMark/>
          </w:tcPr>
          <w:p w:rsidR="00D2798E" w:rsidRPr="00911009" w:rsidRDefault="00D2798E" w:rsidP="00277DB8">
            <w:pPr>
              <w:spacing w:after="0" w:line="240" w:lineRule="auto"/>
              <w:jc w:val="center"/>
              <w:rPr>
                <w:rFonts w:ascii="Times New Roman" w:hAnsi="Times New Roman" w:cs="Times New Roman"/>
                <w:sz w:val="20"/>
                <w:szCs w:val="20"/>
              </w:rPr>
            </w:pPr>
            <w:r w:rsidRPr="00911009">
              <w:rPr>
                <w:rFonts w:ascii="Times New Roman" w:hAnsi="Times New Roman" w:cs="Times New Roman"/>
                <w:sz w:val="20"/>
                <w:szCs w:val="20"/>
              </w:rPr>
              <w:t>ВР</w:t>
            </w:r>
          </w:p>
        </w:tc>
        <w:tc>
          <w:tcPr>
            <w:tcW w:w="413" w:type="pct"/>
            <w:shd w:val="clear" w:color="auto" w:fill="auto"/>
            <w:vAlign w:val="center"/>
            <w:hideMark/>
          </w:tcPr>
          <w:p w:rsidR="00D2798E" w:rsidRPr="00911009" w:rsidRDefault="00D2798E" w:rsidP="00BB5552">
            <w:pPr>
              <w:spacing w:after="0" w:line="240" w:lineRule="auto"/>
              <w:ind w:left="-111" w:right="-108"/>
              <w:jc w:val="center"/>
              <w:rPr>
                <w:rFonts w:ascii="Times New Roman" w:hAnsi="Times New Roman" w:cs="Times New Roman"/>
                <w:sz w:val="20"/>
                <w:szCs w:val="20"/>
              </w:rPr>
            </w:pPr>
            <w:r w:rsidRPr="00911009">
              <w:rPr>
                <w:rFonts w:ascii="Times New Roman" w:hAnsi="Times New Roman" w:cs="Times New Roman"/>
                <w:sz w:val="20"/>
                <w:szCs w:val="20"/>
              </w:rPr>
              <w:t>очередной финансовый год</w:t>
            </w:r>
            <w:r w:rsidR="00CF55F4" w:rsidRPr="00911009">
              <w:rPr>
                <w:rFonts w:ascii="Times New Roman" w:hAnsi="Times New Roman" w:cs="Times New Roman"/>
                <w:sz w:val="20"/>
                <w:szCs w:val="20"/>
              </w:rPr>
              <w:t xml:space="preserve"> 20</w:t>
            </w:r>
            <w:r w:rsidR="00BB5552">
              <w:rPr>
                <w:rFonts w:ascii="Times New Roman" w:hAnsi="Times New Roman" w:cs="Times New Roman"/>
                <w:sz w:val="20"/>
                <w:szCs w:val="20"/>
              </w:rPr>
              <w:t>22</w:t>
            </w:r>
          </w:p>
        </w:tc>
        <w:tc>
          <w:tcPr>
            <w:tcW w:w="413" w:type="pct"/>
            <w:shd w:val="clear" w:color="auto" w:fill="auto"/>
            <w:vAlign w:val="center"/>
            <w:hideMark/>
          </w:tcPr>
          <w:p w:rsidR="00D2798E" w:rsidRPr="00911009" w:rsidRDefault="00D2798E" w:rsidP="00BB5552">
            <w:pPr>
              <w:spacing w:after="0" w:line="240" w:lineRule="auto"/>
              <w:jc w:val="center"/>
              <w:rPr>
                <w:rFonts w:ascii="Times New Roman" w:hAnsi="Times New Roman" w:cs="Times New Roman"/>
                <w:sz w:val="20"/>
                <w:szCs w:val="20"/>
              </w:rPr>
            </w:pPr>
            <w:r w:rsidRPr="00911009">
              <w:rPr>
                <w:rFonts w:ascii="Times New Roman" w:hAnsi="Times New Roman" w:cs="Times New Roman"/>
                <w:sz w:val="20"/>
                <w:szCs w:val="20"/>
              </w:rPr>
              <w:t>первый год планового периода</w:t>
            </w:r>
            <w:r w:rsidR="00CF55F4" w:rsidRPr="00911009">
              <w:rPr>
                <w:rFonts w:ascii="Times New Roman" w:hAnsi="Times New Roman" w:cs="Times New Roman"/>
                <w:sz w:val="20"/>
                <w:szCs w:val="20"/>
              </w:rPr>
              <w:t xml:space="preserve"> 20</w:t>
            </w:r>
            <w:r w:rsidR="009F2200" w:rsidRPr="00911009">
              <w:rPr>
                <w:rFonts w:ascii="Times New Roman" w:hAnsi="Times New Roman" w:cs="Times New Roman"/>
                <w:sz w:val="20"/>
                <w:szCs w:val="20"/>
              </w:rPr>
              <w:t>2</w:t>
            </w:r>
            <w:r w:rsidR="00BB5552">
              <w:rPr>
                <w:rFonts w:ascii="Times New Roman" w:hAnsi="Times New Roman" w:cs="Times New Roman"/>
                <w:sz w:val="20"/>
                <w:szCs w:val="20"/>
              </w:rPr>
              <w:t>3</w:t>
            </w:r>
          </w:p>
        </w:tc>
        <w:tc>
          <w:tcPr>
            <w:tcW w:w="438" w:type="pct"/>
            <w:shd w:val="clear" w:color="auto" w:fill="auto"/>
            <w:vAlign w:val="center"/>
            <w:hideMark/>
          </w:tcPr>
          <w:p w:rsidR="00D2798E" w:rsidRPr="00911009" w:rsidRDefault="00D2798E" w:rsidP="00BB5552">
            <w:pPr>
              <w:spacing w:after="0" w:line="240" w:lineRule="auto"/>
              <w:jc w:val="center"/>
              <w:rPr>
                <w:rFonts w:ascii="Times New Roman" w:hAnsi="Times New Roman" w:cs="Times New Roman"/>
                <w:sz w:val="20"/>
                <w:szCs w:val="20"/>
              </w:rPr>
            </w:pPr>
            <w:r w:rsidRPr="00911009">
              <w:rPr>
                <w:rFonts w:ascii="Times New Roman" w:hAnsi="Times New Roman" w:cs="Times New Roman"/>
                <w:sz w:val="20"/>
                <w:szCs w:val="20"/>
              </w:rPr>
              <w:t>второй год планового периода</w:t>
            </w:r>
            <w:r w:rsidR="00CF55F4" w:rsidRPr="00911009">
              <w:rPr>
                <w:rFonts w:ascii="Times New Roman" w:hAnsi="Times New Roman" w:cs="Times New Roman"/>
                <w:sz w:val="20"/>
                <w:szCs w:val="20"/>
              </w:rPr>
              <w:t xml:space="preserve"> 202</w:t>
            </w:r>
            <w:r w:rsidR="00BB5552">
              <w:rPr>
                <w:rFonts w:ascii="Times New Roman" w:hAnsi="Times New Roman" w:cs="Times New Roman"/>
                <w:sz w:val="20"/>
                <w:szCs w:val="20"/>
              </w:rPr>
              <w:t>4</w:t>
            </w:r>
          </w:p>
        </w:tc>
        <w:tc>
          <w:tcPr>
            <w:tcW w:w="370" w:type="pct"/>
            <w:shd w:val="clear" w:color="auto" w:fill="auto"/>
            <w:vAlign w:val="center"/>
            <w:hideMark/>
          </w:tcPr>
          <w:p w:rsidR="00D2798E" w:rsidRPr="00911009" w:rsidRDefault="00D2798E" w:rsidP="00277DB8">
            <w:pPr>
              <w:spacing w:after="0" w:line="240" w:lineRule="auto"/>
              <w:jc w:val="center"/>
              <w:rPr>
                <w:rFonts w:ascii="Times New Roman" w:hAnsi="Times New Roman" w:cs="Times New Roman"/>
                <w:sz w:val="20"/>
                <w:szCs w:val="20"/>
              </w:rPr>
            </w:pPr>
            <w:r w:rsidRPr="00911009">
              <w:rPr>
                <w:rFonts w:ascii="Times New Roman" w:hAnsi="Times New Roman" w:cs="Times New Roman"/>
                <w:sz w:val="20"/>
                <w:szCs w:val="20"/>
              </w:rPr>
              <w:t>итого на период</w:t>
            </w:r>
          </w:p>
        </w:tc>
        <w:tc>
          <w:tcPr>
            <w:tcW w:w="752" w:type="pct"/>
            <w:vMerge/>
            <w:vAlign w:val="center"/>
            <w:hideMark/>
          </w:tcPr>
          <w:p w:rsidR="00D2798E" w:rsidRPr="00911009" w:rsidRDefault="00D2798E" w:rsidP="00277DB8">
            <w:pPr>
              <w:spacing w:after="0" w:line="240" w:lineRule="auto"/>
              <w:rPr>
                <w:rFonts w:ascii="Times New Roman" w:hAnsi="Times New Roman" w:cs="Times New Roman"/>
                <w:sz w:val="20"/>
                <w:szCs w:val="20"/>
              </w:rPr>
            </w:pPr>
          </w:p>
        </w:tc>
      </w:tr>
      <w:tr w:rsidR="00D2798E" w:rsidRPr="00911009" w:rsidTr="00911009">
        <w:trPr>
          <w:trHeight w:val="212"/>
        </w:trPr>
        <w:tc>
          <w:tcPr>
            <w:tcW w:w="4248" w:type="pct"/>
            <w:gridSpan w:val="12"/>
            <w:shd w:val="clear" w:color="auto" w:fill="auto"/>
            <w:hideMark/>
          </w:tcPr>
          <w:p w:rsidR="00D2798E" w:rsidRPr="00911009" w:rsidRDefault="00D2798E" w:rsidP="00926AFF">
            <w:pPr>
              <w:spacing w:after="0" w:line="240" w:lineRule="auto"/>
              <w:rPr>
                <w:rFonts w:ascii="Times New Roman" w:hAnsi="Times New Roman" w:cs="Times New Roman"/>
                <w:sz w:val="20"/>
                <w:szCs w:val="20"/>
              </w:rPr>
            </w:pPr>
            <w:r w:rsidRPr="00911009">
              <w:rPr>
                <w:rFonts w:ascii="Times New Roman" w:hAnsi="Times New Roman" w:cs="Times New Roman"/>
                <w:sz w:val="20"/>
                <w:szCs w:val="20"/>
              </w:rPr>
              <w:t>Цель. Создание благоприятных условий для организации культурного досуга и отдыха жителей города Сосновоборска</w:t>
            </w:r>
          </w:p>
        </w:tc>
        <w:tc>
          <w:tcPr>
            <w:tcW w:w="752" w:type="pct"/>
            <w:shd w:val="clear" w:color="auto" w:fill="auto"/>
            <w:hideMark/>
          </w:tcPr>
          <w:p w:rsidR="00D2798E" w:rsidRPr="00911009" w:rsidRDefault="00D2798E" w:rsidP="00926AFF">
            <w:pPr>
              <w:spacing w:after="0" w:line="240" w:lineRule="auto"/>
              <w:jc w:val="center"/>
              <w:rPr>
                <w:rFonts w:ascii="Times New Roman" w:hAnsi="Times New Roman" w:cs="Times New Roman"/>
                <w:sz w:val="20"/>
                <w:szCs w:val="20"/>
              </w:rPr>
            </w:pPr>
            <w:r w:rsidRPr="00911009">
              <w:rPr>
                <w:rFonts w:ascii="Times New Roman" w:hAnsi="Times New Roman" w:cs="Times New Roman"/>
                <w:sz w:val="20"/>
                <w:szCs w:val="20"/>
              </w:rPr>
              <w:t> </w:t>
            </w:r>
          </w:p>
        </w:tc>
      </w:tr>
      <w:tr w:rsidR="00D2798E" w:rsidRPr="00911009" w:rsidTr="00911009">
        <w:trPr>
          <w:trHeight w:val="130"/>
        </w:trPr>
        <w:tc>
          <w:tcPr>
            <w:tcW w:w="4248" w:type="pct"/>
            <w:gridSpan w:val="12"/>
            <w:shd w:val="clear" w:color="auto" w:fill="auto"/>
            <w:hideMark/>
          </w:tcPr>
          <w:p w:rsidR="00D2798E" w:rsidRPr="00911009" w:rsidRDefault="00D2798E" w:rsidP="00926AFF">
            <w:pPr>
              <w:spacing w:after="0" w:line="240" w:lineRule="auto"/>
              <w:rPr>
                <w:rFonts w:ascii="Times New Roman" w:hAnsi="Times New Roman" w:cs="Times New Roman"/>
                <w:sz w:val="20"/>
                <w:szCs w:val="20"/>
              </w:rPr>
            </w:pPr>
            <w:r w:rsidRPr="00911009">
              <w:rPr>
                <w:rFonts w:ascii="Times New Roman" w:hAnsi="Times New Roman" w:cs="Times New Roman"/>
                <w:sz w:val="20"/>
                <w:szCs w:val="20"/>
              </w:rPr>
              <w:t>Задача 1.Обеспечение доступа населения г.Сосновоборска к культурным благам и участию в культурной жизни</w:t>
            </w:r>
          </w:p>
        </w:tc>
        <w:tc>
          <w:tcPr>
            <w:tcW w:w="752" w:type="pct"/>
            <w:shd w:val="clear" w:color="auto" w:fill="auto"/>
            <w:hideMark/>
          </w:tcPr>
          <w:p w:rsidR="00D2798E" w:rsidRPr="00911009" w:rsidRDefault="00D2798E" w:rsidP="00926AFF">
            <w:pPr>
              <w:spacing w:after="0" w:line="240" w:lineRule="auto"/>
              <w:jc w:val="center"/>
              <w:rPr>
                <w:rFonts w:ascii="Times New Roman" w:hAnsi="Times New Roman" w:cs="Times New Roman"/>
                <w:sz w:val="20"/>
                <w:szCs w:val="20"/>
              </w:rPr>
            </w:pPr>
            <w:r w:rsidRPr="00911009">
              <w:rPr>
                <w:rFonts w:ascii="Times New Roman" w:hAnsi="Times New Roman" w:cs="Times New Roman"/>
                <w:sz w:val="20"/>
                <w:szCs w:val="20"/>
              </w:rPr>
              <w:t> </w:t>
            </w:r>
          </w:p>
        </w:tc>
      </w:tr>
      <w:tr w:rsidR="00911009" w:rsidRPr="00911009" w:rsidTr="00AA5C33">
        <w:trPr>
          <w:trHeight w:val="606"/>
        </w:trPr>
        <w:tc>
          <w:tcPr>
            <w:tcW w:w="1072" w:type="pct"/>
            <w:gridSpan w:val="2"/>
            <w:shd w:val="clear" w:color="000000" w:fill="FFFFFF"/>
            <w:hideMark/>
          </w:tcPr>
          <w:p w:rsidR="00AD4C56" w:rsidRPr="00911009" w:rsidRDefault="00AD4C56" w:rsidP="001B068C">
            <w:pPr>
              <w:rPr>
                <w:rFonts w:ascii="Times New Roman" w:hAnsi="Times New Roman" w:cs="Times New Roman"/>
                <w:sz w:val="20"/>
                <w:szCs w:val="20"/>
              </w:rPr>
            </w:pPr>
            <w:r w:rsidRPr="00911009">
              <w:rPr>
                <w:rFonts w:ascii="Times New Roman" w:hAnsi="Times New Roman" w:cs="Times New Roman"/>
                <w:sz w:val="20"/>
                <w:szCs w:val="20"/>
              </w:rPr>
              <w:t>Обеспечение деятельности (оказание услуг) подведомственных учреждений</w:t>
            </w:r>
          </w:p>
        </w:tc>
        <w:tc>
          <w:tcPr>
            <w:tcW w:w="295" w:type="pct"/>
            <w:shd w:val="clear" w:color="auto" w:fill="auto"/>
            <w:hideMark/>
          </w:tcPr>
          <w:p w:rsidR="00AD4C56" w:rsidRPr="00911009" w:rsidRDefault="00AD4C56" w:rsidP="001B068C">
            <w:pPr>
              <w:jc w:val="center"/>
              <w:rPr>
                <w:rFonts w:ascii="Times New Roman" w:hAnsi="Times New Roman" w:cs="Times New Roman"/>
                <w:sz w:val="20"/>
                <w:szCs w:val="20"/>
              </w:rPr>
            </w:pPr>
            <w:r w:rsidRPr="00911009">
              <w:rPr>
                <w:rFonts w:ascii="Times New Roman" w:hAnsi="Times New Roman" w:cs="Times New Roman"/>
                <w:sz w:val="20"/>
                <w:szCs w:val="20"/>
              </w:rPr>
              <w:t>УКСТМ</w:t>
            </w:r>
          </w:p>
        </w:tc>
        <w:tc>
          <w:tcPr>
            <w:tcW w:w="239" w:type="pct"/>
            <w:gridSpan w:val="2"/>
            <w:shd w:val="clear" w:color="000000" w:fill="FFFFFF"/>
            <w:hideMark/>
          </w:tcPr>
          <w:p w:rsidR="00AD4C56" w:rsidRPr="00911009" w:rsidRDefault="00AD4C56" w:rsidP="001B068C">
            <w:pPr>
              <w:jc w:val="center"/>
              <w:rPr>
                <w:rFonts w:ascii="Times New Roman" w:hAnsi="Times New Roman" w:cs="Times New Roman"/>
                <w:sz w:val="20"/>
                <w:szCs w:val="20"/>
              </w:rPr>
            </w:pPr>
            <w:r w:rsidRPr="00911009">
              <w:rPr>
                <w:rFonts w:ascii="Times New Roman" w:hAnsi="Times New Roman" w:cs="Times New Roman"/>
                <w:sz w:val="20"/>
                <w:szCs w:val="20"/>
              </w:rPr>
              <w:t>062</w:t>
            </w:r>
          </w:p>
        </w:tc>
        <w:tc>
          <w:tcPr>
            <w:tcW w:w="299" w:type="pct"/>
            <w:shd w:val="clear" w:color="000000" w:fill="FFFFFF"/>
            <w:hideMark/>
          </w:tcPr>
          <w:p w:rsidR="00AD4C56" w:rsidRPr="00911009" w:rsidRDefault="00AD4C56" w:rsidP="001B068C">
            <w:pPr>
              <w:jc w:val="center"/>
              <w:rPr>
                <w:rFonts w:ascii="Times New Roman" w:hAnsi="Times New Roman" w:cs="Times New Roman"/>
                <w:sz w:val="20"/>
                <w:szCs w:val="20"/>
              </w:rPr>
            </w:pPr>
            <w:r w:rsidRPr="00911009">
              <w:rPr>
                <w:rFonts w:ascii="Times New Roman" w:hAnsi="Times New Roman" w:cs="Times New Roman"/>
                <w:sz w:val="20"/>
                <w:szCs w:val="20"/>
              </w:rPr>
              <w:t>0801</w:t>
            </w:r>
          </w:p>
        </w:tc>
        <w:tc>
          <w:tcPr>
            <w:tcW w:w="477" w:type="pct"/>
            <w:tcBorders>
              <w:bottom w:val="single" w:sz="4" w:space="0" w:color="auto"/>
            </w:tcBorders>
            <w:shd w:val="clear" w:color="000000" w:fill="FFFFFF"/>
            <w:hideMark/>
          </w:tcPr>
          <w:p w:rsidR="00AD4C56" w:rsidRPr="00911009" w:rsidRDefault="00AD4C56" w:rsidP="001B068C">
            <w:pPr>
              <w:jc w:val="center"/>
              <w:rPr>
                <w:rFonts w:ascii="Times New Roman" w:hAnsi="Times New Roman" w:cs="Times New Roman"/>
                <w:sz w:val="20"/>
                <w:szCs w:val="20"/>
              </w:rPr>
            </w:pPr>
            <w:r w:rsidRPr="00911009">
              <w:rPr>
                <w:rFonts w:ascii="Times New Roman" w:hAnsi="Times New Roman" w:cs="Times New Roman"/>
                <w:sz w:val="20"/>
                <w:szCs w:val="20"/>
              </w:rPr>
              <w:t>0830080610</w:t>
            </w:r>
          </w:p>
        </w:tc>
        <w:tc>
          <w:tcPr>
            <w:tcW w:w="232" w:type="pct"/>
            <w:shd w:val="clear" w:color="000000" w:fill="FFFFFF"/>
            <w:hideMark/>
          </w:tcPr>
          <w:p w:rsidR="00AD4C56" w:rsidRPr="00911009" w:rsidRDefault="00AD4C56" w:rsidP="001B068C">
            <w:pPr>
              <w:jc w:val="center"/>
              <w:rPr>
                <w:rFonts w:ascii="Times New Roman" w:hAnsi="Times New Roman" w:cs="Times New Roman"/>
                <w:sz w:val="20"/>
                <w:szCs w:val="20"/>
              </w:rPr>
            </w:pPr>
            <w:r w:rsidRPr="00911009">
              <w:rPr>
                <w:rFonts w:ascii="Times New Roman" w:hAnsi="Times New Roman" w:cs="Times New Roman"/>
                <w:sz w:val="20"/>
                <w:szCs w:val="20"/>
              </w:rPr>
              <w:t>621</w:t>
            </w:r>
          </w:p>
        </w:tc>
        <w:tc>
          <w:tcPr>
            <w:tcW w:w="413" w:type="pct"/>
            <w:shd w:val="clear" w:color="000000" w:fill="FFFFFF"/>
            <w:hideMark/>
          </w:tcPr>
          <w:p w:rsidR="00AD4C56" w:rsidRPr="00911009" w:rsidRDefault="00BB5552" w:rsidP="00AA5C33">
            <w:pPr>
              <w:jc w:val="right"/>
              <w:rPr>
                <w:rFonts w:ascii="Times New Roman" w:hAnsi="Times New Roman" w:cs="Times New Roman"/>
                <w:sz w:val="20"/>
                <w:szCs w:val="20"/>
              </w:rPr>
            </w:pPr>
            <w:r>
              <w:rPr>
                <w:rFonts w:ascii="Times New Roman" w:hAnsi="Times New Roman" w:cs="Times New Roman"/>
                <w:sz w:val="20"/>
                <w:szCs w:val="20"/>
              </w:rPr>
              <w:t>15 940,40</w:t>
            </w:r>
          </w:p>
        </w:tc>
        <w:tc>
          <w:tcPr>
            <w:tcW w:w="413" w:type="pct"/>
            <w:shd w:val="clear" w:color="000000" w:fill="FFFFFF"/>
            <w:hideMark/>
          </w:tcPr>
          <w:p w:rsidR="00AD4C56" w:rsidRPr="00911009" w:rsidRDefault="00AA5C33" w:rsidP="001B068C">
            <w:pPr>
              <w:jc w:val="right"/>
              <w:rPr>
                <w:rFonts w:ascii="Times New Roman" w:hAnsi="Times New Roman" w:cs="Times New Roman"/>
                <w:sz w:val="20"/>
                <w:szCs w:val="20"/>
              </w:rPr>
            </w:pPr>
            <w:r>
              <w:rPr>
                <w:rFonts w:ascii="Times New Roman" w:hAnsi="Times New Roman" w:cs="Times New Roman"/>
                <w:sz w:val="20"/>
                <w:szCs w:val="20"/>
              </w:rPr>
              <w:t>15 940,40</w:t>
            </w:r>
          </w:p>
        </w:tc>
        <w:tc>
          <w:tcPr>
            <w:tcW w:w="438" w:type="pct"/>
            <w:shd w:val="clear" w:color="000000" w:fill="FFFFFF"/>
            <w:hideMark/>
          </w:tcPr>
          <w:p w:rsidR="00AD4C56" w:rsidRPr="00911009" w:rsidRDefault="00AA5C33">
            <w:pPr>
              <w:jc w:val="right"/>
              <w:rPr>
                <w:rFonts w:ascii="Times New Roman" w:hAnsi="Times New Roman" w:cs="Times New Roman"/>
                <w:sz w:val="20"/>
                <w:szCs w:val="20"/>
              </w:rPr>
            </w:pPr>
            <w:r>
              <w:rPr>
                <w:rFonts w:ascii="Times New Roman" w:hAnsi="Times New Roman" w:cs="Times New Roman"/>
                <w:sz w:val="20"/>
                <w:szCs w:val="20"/>
              </w:rPr>
              <w:t>15 940,40</w:t>
            </w:r>
          </w:p>
        </w:tc>
        <w:tc>
          <w:tcPr>
            <w:tcW w:w="370" w:type="pct"/>
            <w:shd w:val="clear" w:color="000000" w:fill="FFFFFF"/>
            <w:hideMark/>
          </w:tcPr>
          <w:p w:rsidR="00AD4C56" w:rsidRPr="00911009" w:rsidRDefault="00BB5552" w:rsidP="00AA5C33">
            <w:pPr>
              <w:jc w:val="right"/>
              <w:rPr>
                <w:rFonts w:ascii="Times New Roman" w:hAnsi="Times New Roman" w:cs="Times New Roman"/>
                <w:sz w:val="20"/>
                <w:szCs w:val="20"/>
              </w:rPr>
            </w:pPr>
            <w:r>
              <w:rPr>
                <w:rFonts w:ascii="Times New Roman" w:hAnsi="Times New Roman" w:cs="Times New Roman"/>
                <w:sz w:val="20"/>
                <w:szCs w:val="20"/>
              </w:rPr>
              <w:t>47 821,20</w:t>
            </w:r>
          </w:p>
        </w:tc>
        <w:tc>
          <w:tcPr>
            <w:tcW w:w="752" w:type="pct"/>
            <w:shd w:val="clear" w:color="auto" w:fill="auto"/>
            <w:hideMark/>
          </w:tcPr>
          <w:p w:rsidR="00AD4C56" w:rsidRPr="00911009" w:rsidRDefault="00AD4C56" w:rsidP="00911009">
            <w:pPr>
              <w:rPr>
                <w:rFonts w:ascii="Times New Roman" w:hAnsi="Times New Roman" w:cs="Times New Roman"/>
                <w:sz w:val="20"/>
                <w:szCs w:val="20"/>
              </w:rPr>
            </w:pPr>
            <w:r w:rsidRPr="00911009">
              <w:rPr>
                <w:rFonts w:ascii="Times New Roman" w:hAnsi="Times New Roman" w:cs="Times New Roman"/>
                <w:sz w:val="20"/>
                <w:szCs w:val="20"/>
              </w:rPr>
              <w:t>Количество посетителей культурно-массовых мероприятий составит 195000 чел за 3 года. В учреждении созданы комфортные условия пребывания для участников творческих коллективов и посетителей</w:t>
            </w:r>
          </w:p>
        </w:tc>
      </w:tr>
      <w:tr w:rsidR="00AA5C33" w:rsidRPr="00911009" w:rsidTr="00AA5C33">
        <w:trPr>
          <w:trHeight w:val="606"/>
        </w:trPr>
        <w:tc>
          <w:tcPr>
            <w:tcW w:w="1072" w:type="pct"/>
            <w:gridSpan w:val="2"/>
            <w:shd w:val="clear" w:color="000000" w:fill="FFFFFF"/>
            <w:hideMark/>
          </w:tcPr>
          <w:p w:rsidR="00AA5C33" w:rsidRPr="00911009" w:rsidRDefault="00AA5C33" w:rsidP="00AA5C33">
            <w:pPr>
              <w:rPr>
                <w:rFonts w:ascii="Times New Roman" w:hAnsi="Times New Roman" w:cs="Times New Roman"/>
                <w:sz w:val="20"/>
                <w:szCs w:val="20"/>
              </w:rPr>
            </w:pPr>
            <w:r w:rsidRPr="00911009">
              <w:rPr>
                <w:rFonts w:ascii="Times New Roman" w:hAnsi="Times New Roman" w:cs="Times New Roman"/>
                <w:sz w:val="20"/>
                <w:szCs w:val="20"/>
              </w:rPr>
              <w:t>Обеспечение деятельности (оказание услуг) подведомственных учреждений</w:t>
            </w:r>
          </w:p>
        </w:tc>
        <w:tc>
          <w:tcPr>
            <w:tcW w:w="295" w:type="pct"/>
            <w:shd w:val="clear" w:color="auto" w:fill="auto"/>
            <w:hideMark/>
          </w:tcPr>
          <w:p w:rsidR="00AA5C33" w:rsidRPr="00911009" w:rsidRDefault="00AA5C33" w:rsidP="00AA5C33">
            <w:pPr>
              <w:jc w:val="center"/>
              <w:rPr>
                <w:rFonts w:ascii="Times New Roman" w:hAnsi="Times New Roman" w:cs="Times New Roman"/>
                <w:sz w:val="20"/>
                <w:szCs w:val="20"/>
              </w:rPr>
            </w:pPr>
            <w:r w:rsidRPr="00911009">
              <w:rPr>
                <w:rFonts w:ascii="Times New Roman" w:hAnsi="Times New Roman" w:cs="Times New Roman"/>
                <w:sz w:val="20"/>
                <w:szCs w:val="20"/>
              </w:rPr>
              <w:t>УКСТМ</w:t>
            </w:r>
          </w:p>
        </w:tc>
        <w:tc>
          <w:tcPr>
            <w:tcW w:w="239" w:type="pct"/>
            <w:gridSpan w:val="2"/>
            <w:shd w:val="clear" w:color="000000" w:fill="FFFFFF"/>
            <w:hideMark/>
          </w:tcPr>
          <w:p w:rsidR="00AA5C33" w:rsidRPr="00911009" w:rsidRDefault="00AA5C33" w:rsidP="00AA5C33">
            <w:pPr>
              <w:jc w:val="center"/>
              <w:rPr>
                <w:rFonts w:ascii="Times New Roman" w:hAnsi="Times New Roman" w:cs="Times New Roman"/>
                <w:sz w:val="20"/>
                <w:szCs w:val="20"/>
              </w:rPr>
            </w:pPr>
            <w:r w:rsidRPr="00911009">
              <w:rPr>
                <w:rFonts w:ascii="Times New Roman" w:hAnsi="Times New Roman" w:cs="Times New Roman"/>
                <w:sz w:val="20"/>
                <w:szCs w:val="20"/>
              </w:rPr>
              <w:t>062</w:t>
            </w:r>
          </w:p>
        </w:tc>
        <w:tc>
          <w:tcPr>
            <w:tcW w:w="299" w:type="pct"/>
            <w:shd w:val="clear" w:color="000000" w:fill="FFFFFF"/>
            <w:hideMark/>
          </w:tcPr>
          <w:p w:rsidR="00AA5C33" w:rsidRPr="00911009" w:rsidRDefault="00AA5C33" w:rsidP="00AA5C33">
            <w:pPr>
              <w:jc w:val="center"/>
              <w:rPr>
                <w:rFonts w:ascii="Times New Roman" w:hAnsi="Times New Roman" w:cs="Times New Roman"/>
                <w:sz w:val="20"/>
                <w:szCs w:val="20"/>
              </w:rPr>
            </w:pPr>
            <w:r w:rsidRPr="00911009">
              <w:rPr>
                <w:rFonts w:ascii="Times New Roman" w:hAnsi="Times New Roman" w:cs="Times New Roman"/>
                <w:sz w:val="20"/>
                <w:szCs w:val="20"/>
              </w:rPr>
              <w:t>0801</w:t>
            </w:r>
          </w:p>
        </w:tc>
        <w:tc>
          <w:tcPr>
            <w:tcW w:w="477" w:type="pct"/>
            <w:tcBorders>
              <w:bottom w:val="single" w:sz="4" w:space="0" w:color="auto"/>
            </w:tcBorders>
            <w:shd w:val="clear" w:color="000000" w:fill="FFFFFF"/>
            <w:hideMark/>
          </w:tcPr>
          <w:p w:rsidR="00AA5C33" w:rsidRPr="00911009" w:rsidRDefault="00AA5C33" w:rsidP="00AA5C33">
            <w:pPr>
              <w:jc w:val="center"/>
              <w:rPr>
                <w:rFonts w:ascii="Times New Roman" w:hAnsi="Times New Roman" w:cs="Times New Roman"/>
                <w:sz w:val="20"/>
                <w:szCs w:val="20"/>
              </w:rPr>
            </w:pPr>
            <w:r w:rsidRPr="00911009">
              <w:rPr>
                <w:rFonts w:ascii="Times New Roman" w:hAnsi="Times New Roman" w:cs="Times New Roman"/>
                <w:sz w:val="20"/>
                <w:szCs w:val="20"/>
              </w:rPr>
              <w:t>0830080610</w:t>
            </w:r>
          </w:p>
        </w:tc>
        <w:tc>
          <w:tcPr>
            <w:tcW w:w="232" w:type="pct"/>
            <w:shd w:val="clear" w:color="000000" w:fill="FFFFFF"/>
            <w:hideMark/>
          </w:tcPr>
          <w:p w:rsidR="00AA5C33" w:rsidRPr="00911009" w:rsidRDefault="00AA5C33" w:rsidP="00AA5C33">
            <w:pPr>
              <w:jc w:val="center"/>
              <w:rPr>
                <w:rFonts w:ascii="Times New Roman" w:hAnsi="Times New Roman" w:cs="Times New Roman"/>
                <w:sz w:val="20"/>
                <w:szCs w:val="20"/>
              </w:rPr>
            </w:pPr>
            <w:r>
              <w:rPr>
                <w:rFonts w:ascii="Times New Roman" w:hAnsi="Times New Roman" w:cs="Times New Roman"/>
                <w:sz w:val="20"/>
                <w:szCs w:val="20"/>
              </w:rPr>
              <w:t>622</w:t>
            </w:r>
          </w:p>
        </w:tc>
        <w:tc>
          <w:tcPr>
            <w:tcW w:w="413" w:type="pct"/>
            <w:shd w:val="clear" w:color="000000" w:fill="FFFFFF"/>
            <w:hideMark/>
          </w:tcPr>
          <w:p w:rsidR="00AA5C33" w:rsidRDefault="00AA5C33" w:rsidP="00AA5C33">
            <w:pPr>
              <w:jc w:val="right"/>
              <w:rPr>
                <w:rFonts w:ascii="Times New Roman" w:hAnsi="Times New Roman" w:cs="Times New Roman"/>
                <w:sz w:val="20"/>
                <w:szCs w:val="20"/>
              </w:rPr>
            </w:pPr>
            <w:r>
              <w:rPr>
                <w:rFonts w:ascii="Times New Roman" w:hAnsi="Times New Roman" w:cs="Times New Roman"/>
                <w:sz w:val="20"/>
                <w:szCs w:val="20"/>
              </w:rPr>
              <w:t>576,90</w:t>
            </w:r>
          </w:p>
        </w:tc>
        <w:tc>
          <w:tcPr>
            <w:tcW w:w="413" w:type="pct"/>
            <w:shd w:val="clear" w:color="000000" w:fill="FFFFFF"/>
            <w:hideMark/>
          </w:tcPr>
          <w:p w:rsidR="00AA5C33" w:rsidRDefault="00AA5C33" w:rsidP="001B068C">
            <w:pPr>
              <w:jc w:val="right"/>
              <w:rPr>
                <w:rFonts w:ascii="Times New Roman" w:hAnsi="Times New Roman" w:cs="Times New Roman"/>
                <w:sz w:val="20"/>
                <w:szCs w:val="20"/>
              </w:rPr>
            </w:pPr>
            <w:r>
              <w:rPr>
                <w:rFonts w:ascii="Times New Roman" w:hAnsi="Times New Roman" w:cs="Times New Roman"/>
                <w:sz w:val="20"/>
                <w:szCs w:val="20"/>
              </w:rPr>
              <w:t>0,00</w:t>
            </w:r>
          </w:p>
        </w:tc>
        <w:tc>
          <w:tcPr>
            <w:tcW w:w="438" w:type="pct"/>
            <w:shd w:val="clear" w:color="000000" w:fill="FFFFFF"/>
            <w:hideMark/>
          </w:tcPr>
          <w:p w:rsidR="00AA5C33" w:rsidRDefault="00AA5C33">
            <w:pPr>
              <w:jc w:val="right"/>
              <w:rPr>
                <w:rFonts w:ascii="Times New Roman" w:hAnsi="Times New Roman" w:cs="Times New Roman"/>
                <w:sz w:val="20"/>
                <w:szCs w:val="20"/>
              </w:rPr>
            </w:pPr>
            <w:r>
              <w:rPr>
                <w:rFonts w:ascii="Times New Roman" w:hAnsi="Times New Roman" w:cs="Times New Roman"/>
                <w:sz w:val="20"/>
                <w:szCs w:val="20"/>
              </w:rPr>
              <w:t>0,00</w:t>
            </w:r>
          </w:p>
        </w:tc>
        <w:tc>
          <w:tcPr>
            <w:tcW w:w="370" w:type="pct"/>
            <w:shd w:val="clear" w:color="000000" w:fill="FFFFFF"/>
            <w:hideMark/>
          </w:tcPr>
          <w:p w:rsidR="00AA5C33" w:rsidRDefault="00AA5C33" w:rsidP="00AA5C33">
            <w:pPr>
              <w:jc w:val="right"/>
              <w:rPr>
                <w:rFonts w:ascii="Times New Roman" w:hAnsi="Times New Roman" w:cs="Times New Roman"/>
                <w:sz w:val="20"/>
                <w:szCs w:val="20"/>
              </w:rPr>
            </w:pPr>
            <w:r>
              <w:rPr>
                <w:rFonts w:ascii="Times New Roman" w:hAnsi="Times New Roman" w:cs="Times New Roman"/>
                <w:sz w:val="20"/>
                <w:szCs w:val="20"/>
              </w:rPr>
              <w:t>576,90</w:t>
            </w:r>
          </w:p>
        </w:tc>
        <w:tc>
          <w:tcPr>
            <w:tcW w:w="752" w:type="pct"/>
            <w:shd w:val="clear" w:color="auto" w:fill="auto"/>
            <w:hideMark/>
          </w:tcPr>
          <w:p w:rsidR="00AA5C33" w:rsidRPr="00911009" w:rsidRDefault="003B2144" w:rsidP="00911009">
            <w:pPr>
              <w:rPr>
                <w:rFonts w:ascii="Times New Roman" w:hAnsi="Times New Roman" w:cs="Times New Roman"/>
                <w:sz w:val="20"/>
                <w:szCs w:val="20"/>
              </w:rPr>
            </w:pPr>
            <w:r>
              <w:rPr>
                <w:rFonts w:ascii="Times New Roman" w:hAnsi="Times New Roman" w:cs="Times New Roman"/>
                <w:sz w:val="20"/>
                <w:szCs w:val="20"/>
              </w:rPr>
              <w:t>Ремонт кровли ГДК. Установка светодиодной надписи</w:t>
            </w:r>
          </w:p>
        </w:tc>
      </w:tr>
      <w:tr w:rsidR="00AA5C33" w:rsidRPr="00911009" w:rsidTr="00AA5C33">
        <w:trPr>
          <w:trHeight w:val="924"/>
        </w:trPr>
        <w:tc>
          <w:tcPr>
            <w:tcW w:w="1072" w:type="pct"/>
            <w:gridSpan w:val="2"/>
            <w:shd w:val="clear" w:color="000000" w:fill="FFFFFF"/>
            <w:hideMark/>
          </w:tcPr>
          <w:p w:rsidR="00AA5C33" w:rsidRPr="00911009" w:rsidRDefault="00AA5C33" w:rsidP="00926AFF">
            <w:pPr>
              <w:spacing w:after="0" w:line="240" w:lineRule="auto"/>
              <w:rPr>
                <w:rFonts w:ascii="Times New Roman" w:hAnsi="Times New Roman" w:cs="Times New Roman"/>
                <w:sz w:val="20"/>
                <w:szCs w:val="20"/>
              </w:rPr>
            </w:pPr>
            <w:r w:rsidRPr="00911009">
              <w:rPr>
                <w:rFonts w:ascii="Times New Roman" w:hAnsi="Times New Roman" w:cs="Times New Roman"/>
                <w:sz w:val="20"/>
                <w:szCs w:val="20"/>
              </w:rPr>
              <w:t>Обеспечение деятельности (оказание услуг) подведомственных учреждений( за счет средств от предпринимательской деятельности)</w:t>
            </w:r>
          </w:p>
        </w:tc>
        <w:tc>
          <w:tcPr>
            <w:tcW w:w="295" w:type="pct"/>
            <w:shd w:val="clear" w:color="auto" w:fill="auto"/>
            <w:hideMark/>
          </w:tcPr>
          <w:p w:rsidR="00AA5C33" w:rsidRPr="00911009" w:rsidRDefault="00AA5C33" w:rsidP="00926AFF">
            <w:pPr>
              <w:spacing w:after="0" w:line="240" w:lineRule="auto"/>
              <w:jc w:val="center"/>
              <w:rPr>
                <w:rFonts w:ascii="Times New Roman" w:hAnsi="Times New Roman" w:cs="Times New Roman"/>
                <w:sz w:val="20"/>
                <w:szCs w:val="20"/>
              </w:rPr>
            </w:pPr>
            <w:r w:rsidRPr="00911009">
              <w:rPr>
                <w:rFonts w:ascii="Times New Roman" w:hAnsi="Times New Roman" w:cs="Times New Roman"/>
                <w:sz w:val="20"/>
                <w:szCs w:val="20"/>
              </w:rPr>
              <w:t>УКСТМ</w:t>
            </w:r>
          </w:p>
        </w:tc>
        <w:tc>
          <w:tcPr>
            <w:tcW w:w="239" w:type="pct"/>
            <w:gridSpan w:val="2"/>
            <w:shd w:val="clear" w:color="000000" w:fill="FFFFFF"/>
            <w:hideMark/>
          </w:tcPr>
          <w:p w:rsidR="00AA5C33" w:rsidRPr="00911009" w:rsidRDefault="00AA5C33" w:rsidP="00926AFF">
            <w:pPr>
              <w:spacing w:after="0" w:line="240" w:lineRule="auto"/>
              <w:jc w:val="center"/>
              <w:rPr>
                <w:rFonts w:ascii="Times New Roman" w:hAnsi="Times New Roman" w:cs="Times New Roman"/>
                <w:sz w:val="20"/>
                <w:szCs w:val="20"/>
              </w:rPr>
            </w:pPr>
            <w:r w:rsidRPr="00911009">
              <w:rPr>
                <w:rFonts w:ascii="Times New Roman" w:hAnsi="Times New Roman" w:cs="Times New Roman"/>
                <w:sz w:val="20"/>
                <w:szCs w:val="20"/>
              </w:rPr>
              <w:t>062</w:t>
            </w:r>
          </w:p>
        </w:tc>
        <w:tc>
          <w:tcPr>
            <w:tcW w:w="299" w:type="pct"/>
            <w:shd w:val="clear" w:color="000000" w:fill="FFFFFF"/>
            <w:hideMark/>
          </w:tcPr>
          <w:p w:rsidR="00AA5C33" w:rsidRPr="00911009" w:rsidRDefault="00AA5C33" w:rsidP="00926AFF">
            <w:pPr>
              <w:spacing w:after="0" w:line="240" w:lineRule="auto"/>
              <w:jc w:val="center"/>
              <w:rPr>
                <w:rFonts w:ascii="Times New Roman" w:hAnsi="Times New Roman" w:cs="Times New Roman"/>
                <w:sz w:val="20"/>
                <w:szCs w:val="20"/>
              </w:rPr>
            </w:pPr>
            <w:r w:rsidRPr="00911009">
              <w:rPr>
                <w:rFonts w:ascii="Times New Roman" w:hAnsi="Times New Roman" w:cs="Times New Roman"/>
                <w:sz w:val="20"/>
                <w:szCs w:val="20"/>
              </w:rPr>
              <w:t>0801</w:t>
            </w:r>
          </w:p>
        </w:tc>
        <w:tc>
          <w:tcPr>
            <w:tcW w:w="477" w:type="pct"/>
            <w:tcBorders>
              <w:top w:val="single" w:sz="4" w:space="0" w:color="auto"/>
            </w:tcBorders>
            <w:shd w:val="clear" w:color="000000" w:fill="FFFFFF"/>
            <w:hideMark/>
          </w:tcPr>
          <w:p w:rsidR="00AA5C33" w:rsidRPr="00911009" w:rsidRDefault="00AA5C33">
            <w:pPr>
              <w:jc w:val="center"/>
              <w:rPr>
                <w:rFonts w:ascii="Times New Roman" w:hAnsi="Times New Roman" w:cs="Times New Roman"/>
                <w:sz w:val="20"/>
                <w:szCs w:val="20"/>
              </w:rPr>
            </w:pPr>
            <w:r w:rsidRPr="00911009">
              <w:rPr>
                <w:rFonts w:ascii="Times New Roman" w:hAnsi="Times New Roman" w:cs="Times New Roman"/>
                <w:sz w:val="20"/>
                <w:szCs w:val="20"/>
              </w:rPr>
              <w:t>0830080610</w:t>
            </w:r>
          </w:p>
        </w:tc>
        <w:tc>
          <w:tcPr>
            <w:tcW w:w="232" w:type="pct"/>
            <w:shd w:val="clear" w:color="000000" w:fill="FFFFFF"/>
            <w:hideMark/>
          </w:tcPr>
          <w:p w:rsidR="00AA5C33" w:rsidRPr="00911009" w:rsidRDefault="00AA5C33">
            <w:pPr>
              <w:jc w:val="center"/>
              <w:rPr>
                <w:rFonts w:ascii="Times New Roman" w:hAnsi="Times New Roman" w:cs="Times New Roman"/>
                <w:sz w:val="20"/>
                <w:szCs w:val="20"/>
              </w:rPr>
            </w:pPr>
            <w:r w:rsidRPr="00911009">
              <w:rPr>
                <w:rFonts w:ascii="Times New Roman" w:hAnsi="Times New Roman" w:cs="Times New Roman"/>
                <w:sz w:val="20"/>
                <w:szCs w:val="20"/>
              </w:rPr>
              <w:t>849</w:t>
            </w:r>
          </w:p>
        </w:tc>
        <w:tc>
          <w:tcPr>
            <w:tcW w:w="413" w:type="pct"/>
            <w:shd w:val="clear" w:color="000000" w:fill="FFFFFF"/>
            <w:hideMark/>
          </w:tcPr>
          <w:p w:rsidR="00AA5C33" w:rsidRPr="00911009" w:rsidRDefault="00AA5C33">
            <w:pPr>
              <w:jc w:val="right"/>
              <w:rPr>
                <w:rFonts w:ascii="Times New Roman" w:hAnsi="Times New Roman" w:cs="Times New Roman"/>
                <w:sz w:val="20"/>
                <w:szCs w:val="20"/>
              </w:rPr>
            </w:pPr>
            <w:r>
              <w:rPr>
                <w:rFonts w:ascii="Times New Roman" w:hAnsi="Times New Roman" w:cs="Times New Roman"/>
                <w:sz w:val="20"/>
                <w:szCs w:val="20"/>
              </w:rPr>
              <w:t>3 6</w:t>
            </w:r>
            <w:r w:rsidRPr="00911009">
              <w:rPr>
                <w:rFonts w:ascii="Times New Roman" w:hAnsi="Times New Roman" w:cs="Times New Roman"/>
                <w:sz w:val="20"/>
                <w:szCs w:val="20"/>
              </w:rPr>
              <w:t>00,00</w:t>
            </w:r>
          </w:p>
        </w:tc>
        <w:tc>
          <w:tcPr>
            <w:tcW w:w="413" w:type="pct"/>
            <w:shd w:val="clear" w:color="000000" w:fill="FFFFFF"/>
            <w:hideMark/>
          </w:tcPr>
          <w:p w:rsidR="00AA5C33" w:rsidRPr="00911009" w:rsidRDefault="00AA5C33">
            <w:pPr>
              <w:jc w:val="right"/>
              <w:rPr>
                <w:rFonts w:ascii="Times New Roman" w:hAnsi="Times New Roman" w:cs="Times New Roman"/>
                <w:sz w:val="20"/>
                <w:szCs w:val="20"/>
              </w:rPr>
            </w:pPr>
            <w:r>
              <w:rPr>
                <w:rFonts w:ascii="Times New Roman" w:hAnsi="Times New Roman" w:cs="Times New Roman"/>
                <w:sz w:val="20"/>
                <w:szCs w:val="20"/>
              </w:rPr>
              <w:t>3 6</w:t>
            </w:r>
            <w:r w:rsidRPr="00911009">
              <w:rPr>
                <w:rFonts w:ascii="Times New Roman" w:hAnsi="Times New Roman" w:cs="Times New Roman"/>
                <w:sz w:val="20"/>
                <w:szCs w:val="20"/>
              </w:rPr>
              <w:t>00,00</w:t>
            </w:r>
          </w:p>
        </w:tc>
        <w:tc>
          <w:tcPr>
            <w:tcW w:w="438" w:type="pct"/>
            <w:shd w:val="clear" w:color="000000" w:fill="FFFFFF"/>
            <w:hideMark/>
          </w:tcPr>
          <w:p w:rsidR="00AA5C33" w:rsidRPr="00911009" w:rsidRDefault="00AA5C33" w:rsidP="00AA5C33">
            <w:pPr>
              <w:jc w:val="right"/>
              <w:rPr>
                <w:rFonts w:ascii="Times New Roman" w:hAnsi="Times New Roman" w:cs="Times New Roman"/>
                <w:sz w:val="20"/>
                <w:szCs w:val="20"/>
              </w:rPr>
            </w:pPr>
            <w:r>
              <w:rPr>
                <w:rFonts w:ascii="Times New Roman" w:hAnsi="Times New Roman" w:cs="Times New Roman"/>
                <w:sz w:val="20"/>
                <w:szCs w:val="20"/>
              </w:rPr>
              <w:t>3 6</w:t>
            </w:r>
            <w:r w:rsidRPr="00911009">
              <w:rPr>
                <w:rFonts w:ascii="Times New Roman" w:hAnsi="Times New Roman" w:cs="Times New Roman"/>
                <w:sz w:val="20"/>
                <w:szCs w:val="20"/>
              </w:rPr>
              <w:t>00,00</w:t>
            </w:r>
          </w:p>
        </w:tc>
        <w:tc>
          <w:tcPr>
            <w:tcW w:w="370" w:type="pct"/>
            <w:shd w:val="clear" w:color="000000" w:fill="FFFFFF"/>
            <w:hideMark/>
          </w:tcPr>
          <w:p w:rsidR="00AA5C33" w:rsidRPr="00911009" w:rsidRDefault="00AA5C33">
            <w:pPr>
              <w:jc w:val="right"/>
              <w:rPr>
                <w:rFonts w:ascii="Times New Roman" w:hAnsi="Times New Roman" w:cs="Times New Roman"/>
                <w:sz w:val="20"/>
                <w:szCs w:val="20"/>
              </w:rPr>
            </w:pPr>
            <w:r>
              <w:rPr>
                <w:rFonts w:ascii="Times New Roman" w:hAnsi="Times New Roman" w:cs="Times New Roman"/>
                <w:sz w:val="20"/>
                <w:szCs w:val="20"/>
              </w:rPr>
              <w:t>10 8</w:t>
            </w:r>
            <w:r w:rsidRPr="00911009">
              <w:rPr>
                <w:rFonts w:ascii="Times New Roman" w:hAnsi="Times New Roman" w:cs="Times New Roman"/>
                <w:sz w:val="20"/>
                <w:szCs w:val="20"/>
              </w:rPr>
              <w:t>00,00</w:t>
            </w:r>
          </w:p>
        </w:tc>
        <w:tc>
          <w:tcPr>
            <w:tcW w:w="752" w:type="pct"/>
            <w:shd w:val="clear" w:color="auto" w:fill="auto"/>
            <w:hideMark/>
          </w:tcPr>
          <w:p w:rsidR="00AA5C33" w:rsidRPr="003B2144" w:rsidRDefault="00AA5C33" w:rsidP="00926AFF">
            <w:pPr>
              <w:spacing w:after="0" w:line="240" w:lineRule="auto"/>
              <w:rPr>
                <w:rFonts w:ascii="Times New Roman" w:hAnsi="Times New Roman" w:cs="Times New Roman"/>
                <w:sz w:val="16"/>
                <w:szCs w:val="16"/>
              </w:rPr>
            </w:pPr>
            <w:r w:rsidRPr="003B2144">
              <w:rPr>
                <w:rFonts w:ascii="Times New Roman" w:hAnsi="Times New Roman" w:cs="Times New Roman"/>
                <w:sz w:val="16"/>
                <w:szCs w:val="16"/>
              </w:rPr>
              <w:t>Количество посетителей культурно-массовых мероприятий на платной основе составит за три года 93000 чел.</w:t>
            </w:r>
          </w:p>
        </w:tc>
      </w:tr>
      <w:tr w:rsidR="00AA5C33" w:rsidRPr="00911009" w:rsidTr="00AA5C33">
        <w:trPr>
          <w:trHeight w:val="422"/>
        </w:trPr>
        <w:tc>
          <w:tcPr>
            <w:tcW w:w="1072" w:type="pct"/>
            <w:gridSpan w:val="2"/>
            <w:shd w:val="clear" w:color="000000" w:fill="FFFFFF"/>
            <w:hideMark/>
          </w:tcPr>
          <w:p w:rsidR="00AA5C33" w:rsidRPr="00911009" w:rsidRDefault="00AA5C33">
            <w:pPr>
              <w:rPr>
                <w:rFonts w:ascii="Times New Roman" w:hAnsi="Times New Roman" w:cs="Times New Roman"/>
                <w:sz w:val="20"/>
                <w:szCs w:val="20"/>
              </w:rPr>
            </w:pPr>
            <w:r w:rsidRPr="00911009">
              <w:rPr>
                <w:rFonts w:ascii="Times New Roman" w:hAnsi="Times New Roman" w:cs="Times New Roman"/>
                <w:sz w:val="20"/>
                <w:szCs w:val="20"/>
              </w:rPr>
              <w:t>Софинансирование субсидии на поддержку социокультурных проектов муниципальных учреждений культуры и образовательными организациями в области культуры</w:t>
            </w:r>
          </w:p>
        </w:tc>
        <w:tc>
          <w:tcPr>
            <w:tcW w:w="295" w:type="pct"/>
            <w:shd w:val="clear" w:color="auto" w:fill="auto"/>
            <w:hideMark/>
          </w:tcPr>
          <w:p w:rsidR="00AA5C33" w:rsidRPr="00911009" w:rsidRDefault="00AA5C33">
            <w:pPr>
              <w:jc w:val="center"/>
              <w:rPr>
                <w:rFonts w:ascii="Times New Roman" w:hAnsi="Times New Roman" w:cs="Times New Roman"/>
                <w:sz w:val="20"/>
                <w:szCs w:val="20"/>
              </w:rPr>
            </w:pPr>
            <w:r w:rsidRPr="00911009">
              <w:rPr>
                <w:rFonts w:ascii="Times New Roman" w:hAnsi="Times New Roman" w:cs="Times New Roman"/>
                <w:sz w:val="20"/>
                <w:szCs w:val="20"/>
              </w:rPr>
              <w:t>УКСТМ</w:t>
            </w:r>
          </w:p>
        </w:tc>
        <w:tc>
          <w:tcPr>
            <w:tcW w:w="239" w:type="pct"/>
            <w:gridSpan w:val="2"/>
            <w:shd w:val="clear" w:color="000000" w:fill="FFFFFF"/>
            <w:hideMark/>
          </w:tcPr>
          <w:p w:rsidR="00AA5C33" w:rsidRPr="00911009" w:rsidRDefault="00AA5C33">
            <w:pPr>
              <w:jc w:val="center"/>
              <w:rPr>
                <w:rFonts w:ascii="Times New Roman" w:hAnsi="Times New Roman" w:cs="Times New Roman"/>
                <w:sz w:val="20"/>
                <w:szCs w:val="20"/>
              </w:rPr>
            </w:pPr>
            <w:r w:rsidRPr="00911009">
              <w:rPr>
                <w:rFonts w:ascii="Times New Roman" w:hAnsi="Times New Roman" w:cs="Times New Roman"/>
                <w:sz w:val="20"/>
                <w:szCs w:val="20"/>
              </w:rPr>
              <w:t>062</w:t>
            </w:r>
          </w:p>
        </w:tc>
        <w:tc>
          <w:tcPr>
            <w:tcW w:w="299" w:type="pct"/>
            <w:shd w:val="clear" w:color="000000" w:fill="FFFFFF"/>
            <w:hideMark/>
          </w:tcPr>
          <w:p w:rsidR="00AA5C33" w:rsidRPr="00911009" w:rsidRDefault="00AA5C33">
            <w:pPr>
              <w:jc w:val="center"/>
              <w:rPr>
                <w:rFonts w:ascii="Times New Roman" w:hAnsi="Times New Roman" w:cs="Times New Roman"/>
                <w:sz w:val="20"/>
                <w:szCs w:val="20"/>
              </w:rPr>
            </w:pPr>
            <w:r w:rsidRPr="00911009">
              <w:rPr>
                <w:rFonts w:ascii="Times New Roman" w:hAnsi="Times New Roman" w:cs="Times New Roman"/>
                <w:sz w:val="20"/>
                <w:szCs w:val="20"/>
              </w:rPr>
              <w:t>0801</w:t>
            </w:r>
          </w:p>
        </w:tc>
        <w:tc>
          <w:tcPr>
            <w:tcW w:w="477" w:type="pct"/>
            <w:tcBorders>
              <w:bottom w:val="single" w:sz="4" w:space="0" w:color="auto"/>
            </w:tcBorders>
            <w:shd w:val="clear" w:color="000000" w:fill="FFFFFF"/>
            <w:hideMark/>
          </w:tcPr>
          <w:p w:rsidR="00AA5C33" w:rsidRPr="00911009" w:rsidRDefault="00AA5C33">
            <w:pPr>
              <w:jc w:val="center"/>
              <w:rPr>
                <w:rFonts w:ascii="Times New Roman" w:hAnsi="Times New Roman" w:cs="Times New Roman"/>
                <w:sz w:val="20"/>
                <w:szCs w:val="20"/>
              </w:rPr>
            </w:pPr>
            <w:r w:rsidRPr="00911009">
              <w:rPr>
                <w:rFonts w:ascii="Times New Roman" w:hAnsi="Times New Roman" w:cs="Times New Roman"/>
                <w:sz w:val="20"/>
                <w:szCs w:val="20"/>
              </w:rPr>
              <w:t>08300S4810</w:t>
            </w:r>
          </w:p>
        </w:tc>
        <w:tc>
          <w:tcPr>
            <w:tcW w:w="232" w:type="pct"/>
            <w:shd w:val="clear" w:color="000000" w:fill="FFFFFF"/>
            <w:hideMark/>
          </w:tcPr>
          <w:p w:rsidR="00AA5C33" w:rsidRPr="00911009" w:rsidRDefault="00AA5C33">
            <w:pPr>
              <w:jc w:val="center"/>
              <w:rPr>
                <w:rFonts w:ascii="Times New Roman" w:hAnsi="Times New Roman" w:cs="Times New Roman"/>
                <w:sz w:val="20"/>
                <w:szCs w:val="20"/>
              </w:rPr>
            </w:pPr>
            <w:r w:rsidRPr="00911009">
              <w:rPr>
                <w:rFonts w:ascii="Times New Roman" w:hAnsi="Times New Roman" w:cs="Times New Roman"/>
                <w:sz w:val="20"/>
                <w:szCs w:val="20"/>
              </w:rPr>
              <w:t>622</w:t>
            </w:r>
          </w:p>
        </w:tc>
        <w:tc>
          <w:tcPr>
            <w:tcW w:w="413" w:type="pct"/>
            <w:shd w:val="clear" w:color="000000" w:fill="FFFFFF"/>
            <w:hideMark/>
          </w:tcPr>
          <w:p w:rsidR="00AA5C33" w:rsidRPr="00911009" w:rsidRDefault="00AA5C33">
            <w:pPr>
              <w:jc w:val="right"/>
              <w:rPr>
                <w:rFonts w:ascii="Times New Roman" w:hAnsi="Times New Roman" w:cs="Times New Roman"/>
                <w:sz w:val="20"/>
                <w:szCs w:val="20"/>
              </w:rPr>
            </w:pPr>
            <w:r w:rsidRPr="00911009">
              <w:rPr>
                <w:rFonts w:ascii="Times New Roman" w:hAnsi="Times New Roman" w:cs="Times New Roman"/>
                <w:sz w:val="20"/>
                <w:szCs w:val="20"/>
              </w:rPr>
              <w:t>10,00</w:t>
            </w:r>
          </w:p>
        </w:tc>
        <w:tc>
          <w:tcPr>
            <w:tcW w:w="413" w:type="pct"/>
            <w:shd w:val="clear" w:color="000000" w:fill="FFFFFF"/>
            <w:hideMark/>
          </w:tcPr>
          <w:p w:rsidR="00AA5C33" w:rsidRPr="00911009" w:rsidRDefault="00AA5C33">
            <w:pPr>
              <w:jc w:val="right"/>
              <w:rPr>
                <w:rFonts w:ascii="Times New Roman" w:hAnsi="Times New Roman" w:cs="Times New Roman"/>
                <w:sz w:val="20"/>
                <w:szCs w:val="20"/>
              </w:rPr>
            </w:pPr>
            <w:r w:rsidRPr="00911009">
              <w:rPr>
                <w:rFonts w:ascii="Times New Roman" w:hAnsi="Times New Roman" w:cs="Times New Roman"/>
                <w:sz w:val="20"/>
                <w:szCs w:val="20"/>
              </w:rPr>
              <w:t>10,00</w:t>
            </w:r>
          </w:p>
        </w:tc>
        <w:tc>
          <w:tcPr>
            <w:tcW w:w="438" w:type="pct"/>
            <w:shd w:val="clear" w:color="000000" w:fill="FFFFFF"/>
            <w:hideMark/>
          </w:tcPr>
          <w:p w:rsidR="00AA5C33" w:rsidRPr="00911009" w:rsidRDefault="00AA5C33">
            <w:pPr>
              <w:jc w:val="right"/>
              <w:rPr>
                <w:rFonts w:ascii="Times New Roman" w:hAnsi="Times New Roman" w:cs="Times New Roman"/>
                <w:sz w:val="20"/>
                <w:szCs w:val="20"/>
              </w:rPr>
            </w:pPr>
            <w:r w:rsidRPr="00911009">
              <w:rPr>
                <w:rFonts w:ascii="Times New Roman" w:hAnsi="Times New Roman" w:cs="Times New Roman"/>
                <w:sz w:val="20"/>
                <w:szCs w:val="20"/>
              </w:rPr>
              <w:t>10,00</w:t>
            </w:r>
          </w:p>
        </w:tc>
        <w:tc>
          <w:tcPr>
            <w:tcW w:w="370" w:type="pct"/>
            <w:shd w:val="clear" w:color="000000" w:fill="FFFFFF"/>
            <w:hideMark/>
          </w:tcPr>
          <w:p w:rsidR="00AA5C33" w:rsidRPr="00911009" w:rsidRDefault="00AA5C33">
            <w:pPr>
              <w:jc w:val="right"/>
              <w:rPr>
                <w:rFonts w:ascii="Times New Roman" w:hAnsi="Times New Roman" w:cs="Times New Roman"/>
                <w:sz w:val="20"/>
                <w:szCs w:val="20"/>
              </w:rPr>
            </w:pPr>
            <w:r w:rsidRPr="00911009">
              <w:rPr>
                <w:rFonts w:ascii="Times New Roman" w:hAnsi="Times New Roman" w:cs="Times New Roman"/>
                <w:sz w:val="20"/>
                <w:szCs w:val="20"/>
              </w:rPr>
              <w:t>30,00</w:t>
            </w:r>
          </w:p>
        </w:tc>
        <w:tc>
          <w:tcPr>
            <w:tcW w:w="752" w:type="pct"/>
            <w:shd w:val="clear" w:color="000000" w:fill="FFFFFF"/>
            <w:hideMark/>
          </w:tcPr>
          <w:p w:rsidR="00AA5C33" w:rsidRPr="00911009" w:rsidRDefault="00AA5C33">
            <w:pPr>
              <w:rPr>
                <w:rFonts w:ascii="Times New Roman" w:hAnsi="Times New Roman" w:cs="Times New Roman"/>
                <w:sz w:val="20"/>
                <w:szCs w:val="20"/>
              </w:rPr>
            </w:pPr>
            <w:r w:rsidRPr="00911009">
              <w:rPr>
                <w:rFonts w:ascii="Times New Roman" w:hAnsi="Times New Roman" w:cs="Times New Roman"/>
                <w:sz w:val="20"/>
                <w:szCs w:val="20"/>
              </w:rPr>
              <w:t>Реализация  социокультурных проектов</w:t>
            </w:r>
          </w:p>
        </w:tc>
      </w:tr>
      <w:tr w:rsidR="00AA5C33" w:rsidRPr="00911009" w:rsidTr="00AA5C33">
        <w:trPr>
          <w:trHeight w:val="90"/>
        </w:trPr>
        <w:tc>
          <w:tcPr>
            <w:tcW w:w="1072" w:type="pct"/>
            <w:gridSpan w:val="2"/>
            <w:shd w:val="clear" w:color="000000" w:fill="FFFFFF"/>
            <w:hideMark/>
          </w:tcPr>
          <w:p w:rsidR="00AA5C33" w:rsidRPr="00911009" w:rsidRDefault="00AA5C33">
            <w:pPr>
              <w:rPr>
                <w:rFonts w:ascii="Times New Roman" w:hAnsi="Times New Roman" w:cs="Times New Roman"/>
                <w:sz w:val="20"/>
                <w:szCs w:val="20"/>
              </w:rPr>
            </w:pPr>
            <w:r w:rsidRPr="00911009">
              <w:rPr>
                <w:rFonts w:ascii="Times New Roman" w:hAnsi="Times New Roman" w:cs="Times New Roman"/>
                <w:sz w:val="20"/>
                <w:szCs w:val="20"/>
              </w:rPr>
              <w:t>Итого по задаче 1</w:t>
            </w:r>
          </w:p>
        </w:tc>
        <w:tc>
          <w:tcPr>
            <w:tcW w:w="295" w:type="pct"/>
            <w:shd w:val="clear" w:color="000000" w:fill="FFFFFF"/>
            <w:hideMark/>
          </w:tcPr>
          <w:p w:rsidR="00AA5C33" w:rsidRPr="00911009" w:rsidRDefault="00AA5C33">
            <w:pPr>
              <w:rPr>
                <w:rFonts w:ascii="Times New Roman" w:hAnsi="Times New Roman" w:cs="Times New Roman"/>
                <w:sz w:val="20"/>
                <w:szCs w:val="20"/>
              </w:rPr>
            </w:pPr>
            <w:r w:rsidRPr="00911009">
              <w:rPr>
                <w:rFonts w:ascii="Times New Roman" w:hAnsi="Times New Roman" w:cs="Times New Roman"/>
                <w:sz w:val="20"/>
                <w:szCs w:val="20"/>
              </w:rPr>
              <w:t> </w:t>
            </w:r>
          </w:p>
        </w:tc>
        <w:tc>
          <w:tcPr>
            <w:tcW w:w="239" w:type="pct"/>
            <w:gridSpan w:val="2"/>
            <w:shd w:val="clear" w:color="000000" w:fill="FFFFFF"/>
            <w:hideMark/>
          </w:tcPr>
          <w:p w:rsidR="00AA5C33" w:rsidRPr="00911009" w:rsidRDefault="00AA5C33">
            <w:pPr>
              <w:rPr>
                <w:rFonts w:ascii="Times New Roman" w:hAnsi="Times New Roman" w:cs="Times New Roman"/>
                <w:sz w:val="20"/>
                <w:szCs w:val="20"/>
              </w:rPr>
            </w:pPr>
            <w:r w:rsidRPr="00911009">
              <w:rPr>
                <w:rFonts w:ascii="Times New Roman" w:hAnsi="Times New Roman" w:cs="Times New Roman"/>
                <w:sz w:val="20"/>
                <w:szCs w:val="20"/>
              </w:rPr>
              <w:t> </w:t>
            </w:r>
          </w:p>
        </w:tc>
        <w:tc>
          <w:tcPr>
            <w:tcW w:w="299" w:type="pct"/>
            <w:shd w:val="clear" w:color="000000" w:fill="FFFFFF"/>
            <w:hideMark/>
          </w:tcPr>
          <w:p w:rsidR="00AA5C33" w:rsidRPr="00911009" w:rsidRDefault="00AA5C33">
            <w:pPr>
              <w:rPr>
                <w:rFonts w:ascii="Times New Roman" w:hAnsi="Times New Roman" w:cs="Times New Roman"/>
                <w:sz w:val="20"/>
                <w:szCs w:val="20"/>
              </w:rPr>
            </w:pPr>
            <w:r w:rsidRPr="00911009">
              <w:rPr>
                <w:rFonts w:ascii="Times New Roman" w:hAnsi="Times New Roman" w:cs="Times New Roman"/>
                <w:sz w:val="20"/>
                <w:szCs w:val="20"/>
              </w:rPr>
              <w:t> </w:t>
            </w:r>
          </w:p>
        </w:tc>
        <w:tc>
          <w:tcPr>
            <w:tcW w:w="477" w:type="pct"/>
            <w:shd w:val="clear" w:color="000000" w:fill="FFFFFF"/>
            <w:hideMark/>
          </w:tcPr>
          <w:p w:rsidR="00AA5C33" w:rsidRPr="00911009" w:rsidRDefault="00AA5C33">
            <w:pPr>
              <w:jc w:val="center"/>
              <w:rPr>
                <w:rFonts w:ascii="Times New Roman" w:hAnsi="Times New Roman" w:cs="Times New Roman"/>
                <w:sz w:val="20"/>
                <w:szCs w:val="20"/>
              </w:rPr>
            </w:pPr>
            <w:r w:rsidRPr="00911009">
              <w:rPr>
                <w:rFonts w:ascii="Times New Roman" w:hAnsi="Times New Roman" w:cs="Times New Roman"/>
                <w:sz w:val="20"/>
                <w:szCs w:val="20"/>
              </w:rPr>
              <w:t> </w:t>
            </w:r>
          </w:p>
        </w:tc>
        <w:tc>
          <w:tcPr>
            <w:tcW w:w="232" w:type="pct"/>
            <w:shd w:val="clear" w:color="000000" w:fill="FFFFFF"/>
            <w:hideMark/>
          </w:tcPr>
          <w:p w:rsidR="00AA5C33" w:rsidRPr="00911009" w:rsidRDefault="00AA5C33">
            <w:pPr>
              <w:jc w:val="center"/>
              <w:rPr>
                <w:rFonts w:ascii="Times New Roman" w:hAnsi="Times New Roman" w:cs="Times New Roman"/>
                <w:sz w:val="20"/>
                <w:szCs w:val="20"/>
              </w:rPr>
            </w:pPr>
            <w:r w:rsidRPr="00911009">
              <w:rPr>
                <w:rFonts w:ascii="Times New Roman" w:hAnsi="Times New Roman" w:cs="Times New Roman"/>
                <w:sz w:val="20"/>
                <w:szCs w:val="20"/>
              </w:rPr>
              <w:t> </w:t>
            </w:r>
          </w:p>
        </w:tc>
        <w:tc>
          <w:tcPr>
            <w:tcW w:w="413" w:type="pct"/>
            <w:shd w:val="clear" w:color="000000" w:fill="FFFFFF"/>
            <w:hideMark/>
          </w:tcPr>
          <w:p w:rsidR="00AA5C33" w:rsidRPr="00911009" w:rsidRDefault="00BB5552" w:rsidP="001C28DF">
            <w:pPr>
              <w:jc w:val="right"/>
              <w:rPr>
                <w:rFonts w:ascii="Times New Roman" w:hAnsi="Times New Roman" w:cs="Times New Roman"/>
                <w:sz w:val="20"/>
                <w:szCs w:val="20"/>
              </w:rPr>
            </w:pPr>
            <w:r>
              <w:rPr>
                <w:rFonts w:ascii="Times New Roman" w:hAnsi="Times New Roman" w:cs="Times New Roman"/>
                <w:sz w:val="20"/>
                <w:szCs w:val="20"/>
              </w:rPr>
              <w:t>19 550,40</w:t>
            </w:r>
          </w:p>
        </w:tc>
        <w:tc>
          <w:tcPr>
            <w:tcW w:w="413" w:type="pct"/>
            <w:shd w:val="clear" w:color="000000" w:fill="FFFFFF"/>
            <w:hideMark/>
          </w:tcPr>
          <w:p w:rsidR="00AA5C33" w:rsidRPr="00911009" w:rsidRDefault="003B2144">
            <w:pPr>
              <w:jc w:val="right"/>
              <w:rPr>
                <w:rFonts w:ascii="Times New Roman" w:hAnsi="Times New Roman" w:cs="Times New Roman"/>
                <w:sz w:val="20"/>
                <w:szCs w:val="20"/>
              </w:rPr>
            </w:pPr>
            <w:r>
              <w:rPr>
                <w:rFonts w:ascii="Times New Roman" w:hAnsi="Times New Roman" w:cs="Times New Roman"/>
                <w:sz w:val="20"/>
                <w:szCs w:val="20"/>
              </w:rPr>
              <w:t>19 550,40</w:t>
            </w:r>
          </w:p>
        </w:tc>
        <w:tc>
          <w:tcPr>
            <w:tcW w:w="438" w:type="pct"/>
            <w:shd w:val="clear" w:color="000000" w:fill="FFFFFF"/>
            <w:hideMark/>
          </w:tcPr>
          <w:p w:rsidR="00AA5C33" w:rsidRPr="00911009" w:rsidRDefault="003B2144">
            <w:pPr>
              <w:jc w:val="right"/>
              <w:rPr>
                <w:rFonts w:ascii="Times New Roman" w:hAnsi="Times New Roman" w:cs="Times New Roman"/>
                <w:sz w:val="20"/>
                <w:szCs w:val="20"/>
              </w:rPr>
            </w:pPr>
            <w:r>
              <w:rPr>
                <w:rFonts w:ascii="Times New Roman" w:hAnsi="Times New Roman" w:cs="Times New Roman"/>
                <w:sz w:val="20"/>
                <w:szCs w:val="20"/>
              </w:rPr>
              <w:t>19 550,40</w:t>
            </w:r>
          </w:p>
        </w:tc>
        <w:tc>
          <w:tcPr>
            <w:tcW w:w="370" w:type="pct"/>
            <w:shd w:val="clear" w:color="000000" w:fill="FFFFFF"/>
            <w:hideMark/>
          </w:tcPr>
          <w:p w:rsidR="00AA5C33" w:rsidRPr="00911009" w:rsidRDefault="003B2144" w:rsidP="00BB5552">
            <w:pPr>
              <w:jc w:val="right"/>
              <w:rPr>
                <w:rFonts w:ascii="Times New Roman" w:hAnsi="Times New Roman" w:cs="Times New Roman"/>
                <w:sz w:val="20"/>
                <w:szCs w:val="20"/>
              </w:rPr>
            </w:pPr>
            <w:r>
              <w:rPr>
                <w:rFonts w:ascii="Times New Roman" w:hAnsi="Times New Roman" w:cs="Times New Roman"/>
                <w:sz w:val="20"/>
                <w:szCs w:val="20"/>
              </w:rPr>
              <w:t>5</w:t>
            </w:r>
            <w:r w:rsidR="00BB5552">
              <w:rPr>
                <w:rFonts w:ascii="Times New Roman" w:hAnsi="Times New Roman" w:cs="Times New Roman"/>
                <w:sz w:val="20"/>
                <w:szCs w:val="20"/>
              </w:rPr>
              <w:t>8</w:t>
            </w:r>
            <w:r>
              <w:rPr>
                <w:rFonts w:ascii="Times New Roman" w:hAnsi="Times New Roman" w:cs="Times New Roman"/>
                <w:sz w:val="20"/>
                <w:szCs w:val="20"/>
              </w:rPr>
              <w:t> </w:t>
            </w:r>
            <w:r w:rsidR="00BB5552">
              <w:rPr>
                <w:rFonts w:ascii="Times New Roman" w:hAnsi="Times New Roman" w:cs="Times New Roman"/>
                <w:sz w:val="20"/>
                <w:szCs w:val="20"/>
              </w:rPr>
              <w:t>651,2</w:t>
            </w:r>
            <w:r>
              <w:rPr>
                <w:rFonts w:ascii="Times New Roman" w:hAnsi="Times New Roman" w:cs="Times New Roman"/>
                <w:sz w:val="20"/>
                <w:szCs w:val="20"/>
              </w:rPr>
              <w:t>0</w:t>
            </w:r>
          </w:p>
        </w:tc>
        <w:tc>
          <w:tcPr>
            <w:tcW w:w="752" w:type="pct"/>
            <w:shd w:val="clear" w:color="000000" w:fill="FFFFFF"/>
            <w:hideMark/>
          </w:tcPr>
          <w:p w:rsidR="00AA5C33" w:rsidRPr="00911009" w:rsidRDefault="00AA5C33">
            <w:pPr>
              <w:rPr>
                <w:rFonts w:ascii="Times New Roman" w:hAnsi="Times New Roman" w:cs="Times New Roman"/>
                <w:sz w:val="20"/>
                <w:szCs w:val="20"/>
              </w:rPr>
            </w:pPr>
            <w:r w:rsidRPr="00911009">
              <w:rPr>
                <w:rFonts w:ascii="Times New Roman" w:hAnsi="Times New Roman" w:cs="Times New Roman"/>
                <w:sz w:val="20"/>
                <w:szCs w:val="20"/>
              </w:rPr>
              <w:t> </w:t>
            </w:r>
          </w:p>
        </w:tc>
      </w:tr>
      <w:tr w:rsidR="00AA5C33" w:rsidRPr="00911009" w:rsidTr="003B2144">
        <w:trPr>
          <w:trHeight w:val="298"/>
        </w:trPr>
        <w:tc>
          <w:tcPr>
            <w:tcW w:w="5000" w:type="pct"/>
            <w:gridSpan w:val="13"/>
            <w:shd w:val="clear" w:color="000000" w:fill="FFFFFF"/>
            <w:hideMark/>
          </w:tcPr>
          <w:p w:rsidR="00AA5C33" w:rsidRPr="00911009" w:rsidRDefault="00AA5C33">
            <w:pPr>
              <w:rPr>
                <w:rFonts w:ascii="Times New Roman" w:hAnsi="Times New Roman" w:cs="Times New Roman"/>
                <w:sz w:val="20"/>
                <w:szCs w:val="20"/>
              </w:rPr>
            </w:pPr>
            <w:r w:rsidRPr="00911009">
              <w:rPr>
                <w:rFonts w:ascii="Times New Roman" w:hAnsi="Times New Roman" w:cs="Times New Roman"/>
                <w:sz w:val="20"/>
                <w:szCs w:val="20"/>
              </w:rPr>
              <w:t>Задача 2. Укрепление материально-технической базы</w:t>
            </w:r>
          </w:p>
        </w:tc>
      </w:tr>
      <w:tr w:rsidR="00AA5C33" w:rsidRPr="00911009" w:rsidTr="00AA5C33">
        <w:trPr>
          <w:trHeight w:val="90"/>
        </w:trPr>
        <w:tc>
          <w:tcPr>
            <w:tcW w:w="1072" w:type="pct"/>
            <w:gridSpan w:val="2"/>
            <w:shd w:val="clear" w:color="000000" w:fill="FFFFFF"/>
            <w:hideMark/>
          </w:tcPr>
          <w:p w:rsidR="00AA5C33" w:rsidRPr="00911009" w:rsidRDefault="00AA5C33">
            <w:pPr>
              <w:rPr>
                <w:rFonts w:ascii="Times New Roman" w:hAnsi="Times New Roman" w:cs="Times New Roman"/>
                <w:sz w:val="20"/>
                <w:szCs w:val="20"/>
              </w:rPr>
            </w:pPr>
            <w:r w:rsidRPr="00911009">
              <w:rPr>
                <w:rFonts w:ascii="Times New Roman" w:eastAsia="Times New Roman" w:hAnsi="Times New Roman" w:cs="Times New Roman"/>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95" w:type="pct"/>
            <w:shd w:val="clear" w:color="000000" w:fill="FFFFFF"/>
            <w:hideMark/>
          </w:tcPr>
          <w:p w:rsidR="00AA5C33" w:rsidRPr="00911009" w:rsidRDefault="00AA5C33">
            <w:pPr>
              <w:rPr>
                <w:rFonts w:ascii="Times New Roman" w:hAnsi="Times New Roman" w:cs="Times New Roman"/>
                <w:sz w:val="20"/>
                <w:szCs w:val="20"/>
              </w:rPr>
            </w:pPr>
            <w:r w:rsidRPr="00911009">
              <w:rPr>
                <w:rFonts w:ascii="Times New Roman" w:hAnsi="Times New Roman" w:cs="Times New Roman"/>
                <w:sz w:val="20"/>
                <w:szCs w:val="20"/>
              </w:rPr>
              <w:t>УКСТМ</w:t>
            </w:r>
          </w:p>
        </w:tc>
        <w:tc>
          <w:tcPr>
            <w:tcW w:w="239" w:type="pct"/>
            <w:gridSpan w:val="2"/>
            <w:shd w:val="clear" w:color="000000" w:fill="FFFFFF"/>
            <w:hideMark/>
          </w:tcPr>
          <w:p w:rsidR="00AA5C33" w:rsidRPr="00911009" w:rsidRDefault="00AA5C33">
            <w:pPr>
              <w:rPr>
                <w:rFonts w:ascii="Times New Roman" w:hAnsi="Times New Roman" w:cs="Times New Roman"/>
                <w:sz w:val="20"/>
                <w:szCs w:val="20"/>
              </w:rPr>
            </w:pPr>
            <w:r w:rsidRPr="00911009">
              <w:rPr>
                <w:rFonts w:ascii="Times New Roman" w:hAnsi="Times New Roman" w:cs="Times New Roman"/>
                <w:sz w:val="20"/>
                <w:szCs w:val="20"/>
              </w:rPr>
              <w:t>062</w:t>
            </w:r>
          </w:p>
        </w:tc>
        <w:tc>
          <w:tcPr>
            <w:tcW w:w="299" w:type="pct"/>
            <w:shd w:val="clear" w:color="000000" w:fill="FFFFFF"/>
            <w:hideMark/>
          </w:tcPr>
          <w:p w:rsidR="00AA5C33" w:rsidRPr="00911009" w:rsidRDefault="00AA5C33">
            <w:pPr>
              <w:rPr>
                <w:rFonts w:ascii="Times New Roman" w:hAnsi="Times New Roman" w:cs="Times New Roman"/>
                <w:sz w:val="20"/>
                <w:szCs w:val="20"/>
              </w:rPr>
            </w:pPr>
            <w:r w:rsidRPr="00911009">
              <w:rPr>
                <w:rFonts w:ascii="Times New Roman" w:hAnsi="Times New Roman" w:cs="Times New Roman"/>
                <w:sz w:val="20"/>
                <w:szCs w:val="20"/>
              </w:rPr>
              <w:t>0801</w:t>
            </w:r>
          </w:p>
        </w:tc>
        <w:tc>
          <w:tcPr>
            <w:tcW w:w="477" w:type="pct"/>
            <w:shd w:val="clear" w:color="000000" w:fill="FFFFFF"/>
            <w:hideMark/>
          </w:tcPr>
          <w:p w:rsidR="00AA5C33" w:rsidRPr="00911009" w:rsidRDefault="00AA5C33">
            <w:pPr>
              <w:jc w:val="center"/>
              <w:rPr>
                <w:rFonts w:ascii="Times New Roman" w:hAnsi="Times New Roman" w:cs="Times New Roman"/>
                <w:sz w:val="20"/>
                <w:szCs w:val="20"/>
              </w:rPr>
            </w:pPr>
            <w:r w:rsidRPr="00911009">
              <w:rPr>
                <w:rFonts w:ascii="Times New Roman" w:eastAsia="Times New Roman" w:hAnsi="Times New Roman" w:cs="Times New Roman"/>
                <w:sz w:val="20"/>
                <w:szCs w:val="20"/>
              </w:rPr>
              <w:t>08300L4670</w:t>
            </w:r>
          </w:p>
        </w:tc>
        <w:tc>
          <w:tcPr>
            <w:tcW w:w="232" w:type="pct"/>
            <w:shd w:val="clear" w:color="000000" w:fill="FFFFFF"/>
            <w:hideMark/>
          </w:tcPr>
          <w:p w:rsidR="00AA5C33" w:rsidRPr="00911009" w:rsidRDefault="00AA5C33">
            <w:pPr>
              <w:jc w:val="center"/>
              <w:rPr>
                <w:rFonts w:ascii="Times New Roman" w:hAnsi="Times New Roman" w:cs="Times New Roman"/>
                <w:sz w:val="20"/>
                <w:szCs w:val="20"/>
              </w:rPr>
            </w:pPr>
            <w:r w:rsidRPr="00911009">
              <w:rPr>
                <w:rFonts w:ascii="Times New Roman" w:hAnsi="Times New Roman" w:cs="Times New Roman"/>
                <w:sz w:val="20"/>
                <w:szCs w:val="20"/>
              </w:rPr>
              <w:t>622</w:t>
            </w:r>
          </w:p>
        </w:tc>
        <w:tc>
          <w:tcPr>
            <w:tcW w:w="413" w:type="pct"/>
            <w:shd w:val="clear" w:color="000000" w:fill="FFFFFF"/>
            <w:hideMark/>
          </w:tcPr>
          <w:p w:rsidR="00AA5C33" w:rsidRPr="00911009" w:rsidRDefault="003B2144" w:rsidP="001B068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35,00</w:t>
            </w:r>
          </w:p>
        </w:tc>
        <w:tc>
          <w:tcPr>
            <w:tcW w:w="413" w:type="pct"/>
            <w:shd w:val="clear" w:color="000000" w:fill="FFFFFF"/>
            <w:hideMark/>
          </w:tcPr>
          <w:p w:rsidR="00AA5C33" w:rsidRPr="00911009" w:rsidRDefault="003B2144" w:rsidP="001B068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35,00</w:t>
            </w:r>
          </w:p>
        </w:tc>
        <w:tc>
          <w:tcPr>
            <w:tcW w:w="438" w:type="pct"/>
            <w:shd w:val="clear" w:color="000000" w:fill="FFFFFF"/>
            <w:hideMark/>
          </w:tcPr>
          <w:p w:rsidR="00AA5C33" w:rsidRPr="00911009" w:rsidRDefault="003B2144" w:rsidP="001B068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35,00</w:t>
            </w:r>
          </w:p>
        </w:tc>
        <w:tc>
          <w:tcPr>
            <w:tcW w:w="370" w:type="pct"/>
            <w:shd w:val="clear" w:color="000000" w:fill="FFFFFF"/>
            <w:hideMark/>
          </w:tcPr>
          <w:p w:rsidR="00AA5C33" w:rsidRPr="00911009" w:rsidRDefault="003B2144" w:rsidP="001B068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105,00</w:t>
            </w:r>
          </w:p>
        </w:tc>
        <w:tc>
          <w:tcPr>
            <w:tcW w:w="752" w:type="pct"/>
            <w:shd w:val="clear" w:color="000000" w:fill="FFFFFF"/>
            <w:hideMark/>
          </w:tcPr>
          <w:p w:rsidR="00AA5C33" w:rsidRPr="00911009" w:rsidRDefault="00AA5C33">
            <w:pPr>
              <w:rPr>
                <w:rFonts w:ascii="Times New Roman" w:hAnsi="Times New Roman" w:cs="Times New Roman"/>
                <w:sz w:val="20"/>
                <w:szCs w:val="20"/>
              </w:rPr>
            </w:pPr>
          </w:p>
        </w:tc>
      </w:tr>
      <w:tr w:rsidR="003B2144" w:rsidRPr="00911009" w:rsidTr="00AA5C33">
        <w:trPr>
          <w:trHeight w:val="90"/>
        </w:trPr>
        <w:tc>
          <w:tcPr>
            <w:tcW w:w="1072" w:type="pct"/>
            <w:gridSpan w:val="2"/>
            <w:shd w:val="clear" w:color="000000" w:fill="FFFFFF"/>
            <w:hideMark/>
          </w:tcPr>
          <w:p w:rsidR="003B2144" w:rsidRPr="00911009" w:rsidRDefault="003B2144">
            <w:pPr>
              <w:rPr>
                <w:rFonts w:ascii="Times New Roman" w:hAnsi="Times New Roman" w:cs="Times New Roman"/>
                <w:sz w:val="20"/>
                <w:szCs w:val="20"/>
              </w:rPr>
            </w:pPr>
            <w:r w:rsidRPr="00911009">
              <w:rPr>
                <w:rFonts w:ascii="Times New Roman" w:hAnsi="Times New Roman" w:cs="Times New Roman"/>
                <w:sz w:val="20"/>
                <w:szCs w:val="20"/>
              </w:rPr>
              <w:t>Итого по задаче 2</w:t>
            </w:r>
          </w:p>
        </w:tc>
        <w:tc>
          <w:tcPr>
            <w:tcW w:w="295" w:type="pct"/>
            <w:shd w:val="clear" w:color="000000" w:fill="FFFFFF"/>
            <w:hideMark/>
          </w:tcPr>
          <w:p w:rsidR="003B2144" w:rsidRPr="00911009" w:rsidRDefault="003B2144">
            <w:pPr>
              <w:rPr>
                <w:rFonts w:ascii="Times New Roman" w:hAnsi="Times New Roman" w:cs="Times New Roman"/>
                <w:sz w:val="20"/>
                <w:szCs w:val="20"/>
              </w:rPr>
            </w:pPr>
          </w:p>
        </w:tc>
        <w:tc>
          <w:tcPr>
            <w:tcW w:w="239" w:type="pct"/>
            <w:gridSpan w:val="2"/>
            <w:shd w:val="clear" w:color="000000" w:fill="FFFFFF"/>
            <w:hideMark/>
          </w:tcPr>
          <w:p w:rsidR="003B2144" w:rsidRPr="00911009" w:rsidRDefault="003B2144">
            <w:pPr>
              <w:rPr>
                <w:rFonts w:ascii="Times New Roman" w:hAnsi="Times New Roman" w:cs="Times New Roman"/>
                <w:sz w:val="20"/>
                <w:szCs w:val="20"/>
              </w:rPr>
            </w:pPr>
          </w:p>
        </w:tc>
        <w:tc>
          <w:tcPr>
            <w:tcW w:w="299" w:type="pct"/>
            <w:shd w:val="clear" w:color="000000" w:fill="FFFFFF"/>
            <w:hideMark/>
          </w:tcPr>
          <w:p w:rsidR="003B2144" w:rsidRPr="00911009" w:rsidRDefault="003B2144">
            <w:pPr>
              <w:rPr>
                <w:rFonts w:ascii="Times New Roman" w:hAnsi="Times New Roman" w:cs="Times New Roman"/>
                <w:sz w:val="20"/>
                <w:szCs w:val="20"/>
              </w:rPr>
            </w:pPr>
          </w:p>
        </w:tc>
        <w:tc>
          <w:tcPr>
            <w:tcW w:w="477" w:type="pct"/>
            <w:shd w:val="clear" w:color="000000" w:fill="FFFFFF"/>
            <w:hideMark/>
          </w:tcPr>
          <w:p w:rsidR="003B2144" w:rsidRPr="00911009" w:rsidRDefault="003B2144">
            <w:pPr>
              <w:jc w:val="center"/>
              <w:rPr>
                <w:rFonts w:ascii="Times New Roman" w:hAnsi="Times New Roman" w:cs="Times New Roman"/>
                <w:sz w:val="20"/>
                <w:szCs w:val="20"/>
              </w:rPr>
            </w:pPr>
          </w:p>
        </w:tc>
        <w:tc>
          <w:tcPr>
            <w:tcW w:w="232" w:type="pct"/>
            <w:shd w:val="clear" w:color="000000" w:fill="FFFFFF"/>
            <w:hideMark/>
          </w:tcPr>
          <w:p w:rsidR="003B2144" w:rsidRPr="00911009" w:rsidRDefault="003B2144">
            <w:pPr>
              <w:jc w:val="center"/>
              <w:rPr>
                <w:rFonts w:ascii="Times New Roman" w:hAnsi="Times New Roman" w:cs="Times New Roman"/>
                <w:sz w:val="20"/>
                <w:szCs w:val="20"/>
              </w:rPr>
            </w:pPr>
          </w:p>
        </w:tc>
        <w:tc>
          <w:tcPr>
            <w:tcW w:w="413" w:type="pct"/>
            <w:shd w:val="clear" w:color="000000" w:fill="FFFFFF"/>
            <w:hideMark/>
          </w:tcPr>
          <w:p w:rsidR="003B2144" w:rsidRPr="00911009" w:rsidRDefault="003B2144" w:rsidP="00C4104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35,00</w:t>
            </w:r>
          </w:p>
        </w:tc>
        <w:tc>
          <w:tcPr>
            <w:tcW w:w="413" w:type="pct"/>
            <w:shd w:val="clear" w:color="000000" w:fill="FFFFFF"/>
            <w:hideMark/>
          </w:tcPr>
          <w:p w:rsidR="003B2144" w:rsidRPr="00911009" w:rsidRDefault="003B2144" w:rsidP="00C4104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35,00</w:t>
            </w:r>
          </w:p>
        </w:tc>
        <w:tc>
          <w:tcPr>
            <w:tcW w:w="438" w:type="pct"/>
            <w:shd w:val="clear" w:color="000000" w:fill="FFFFFF"/>
            <w:hideMark/>
          </w:tcPr>
          <w:p w:rsidR="003B2144" w:rsidRPr="00911009" w:rsidRDefault="003B2144" w:rsidP="00C4104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35,00</w:t>
            </w:r>
          </w:p>
        </w:tc>
        <w:tc>
          <w:tcPr>
            <w:tcW w:w="370" w:type="pct"/>
            <w:shd w:val="clear" w:color="000000" w:fill="FFFFFF"/>
            <w:hideMark/>
          </w:tcPr>
          <w:p w:rsidR="003B2144" w:rsidRPr="00911009" w:rsidRDefault="003B2144" w:rsidP="00C4104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105,00</w:t>
            </w:r>
          </w:p>
        </w:tc>
        <w:tc>
          <w:tcPr>
            <w:tcW w:w="752" w:type="pct"/>
            <w:shd w:val="clear" w:color="000000" w:fill="FFFFFF"/>
            <w:hideMark/>
          </w:tcPr>
          <w:p w:rsidR="003B2144" w:rsidRPr="00911009" w:rsidRDefault="003B2144">
            <w:pPr>
              <w:rPr>
                <w:rFonts w:ascii="Times New Roman" w:hAnsi="Times New Roman" w:cs="Times New Roman"/>
                <w:sz w:val="20"/>
                <w:szCs w:val="20"/>
              </w:rPr>
            </w:pPr>
          </w:p>
        </w:tc>
      </w:tr>
      <w:tr w:rsidR="003B2144" w:rsidRPr="00911009" w:rsidTr="00911009">
        <w:trPr>
          <w:trHeight w:val="90"/>
        </w:trPr>
        <w:tc>
          <w:tcPr>
            <w:tcW w:w="5000" w:type="pct"/>
            <w:gridSpan w:val="13"/>
            <w:shd w:val="clear" w:color="000000" w:fill="FFFFFF"/>
            <w:hideMark/>
          </w:tcPr>
          <w:p w:rsidR="003B2144" w:rsidRPr="00911009" w:rsidRDefault="003B2144">
            <w:pPr>
              <w:rPr>
                <w:rFonts w:ascii="Times New Roman" w:hAnsi="Times New Roman" w:cs="Times New Roman"/>
                <w:sz w:val="20"/>
                <w:szCs w:val="20"/>
              </w:rPr>
            </w:pPr>
            <w:r w:rsidRPr="00911009">
              <w:rPr>
                <w:rFonts w:ascii="Times New Roman" w:eastAsia="Times New Roman" w:hAnsi="Times New Roman" w:cs="Times New Roman"/>
                <w:sz w:val="20"/>
                <w:szCs w:val="20"/>
              </w:rPr>
              <w:t>Задача 3. Реализация творческих инициатив населения, творческих союзов и организаций культуры .</w:t>
            </w:r>
          </w:p>
        </w:tc>
      </w:tr>
      <w:tr w:rsidR="003B2144" w:rsidRPr="00911009" w:rsidTr="00911009">
        <w:trPr>
          <w:trHeight w:val="90"/>
        </w:trPr>
        <w:tc>
          <w:tcPr>
            <w:tcW w:w="1072" w:type="pct"/>
            <w:gridSpan w:val="2"/>
            <w:shd w:val="clear" w:color="000000" w:fill="FFFFFF"/>
            <w:hideMark/>
          </w:tcPr>
          <w:p w:rsidR="003B2144" w:rsidRPr="00911009" w:rsidRDefault="003B2144" w:rsidP="007B78DB">
            <w:pPr>
              <w:spacing w:after="0" w:line="240" w:lineRule="auto"/>
              <w:rPr>
                <w:rFonts w:ascii="Times New Roman" w:eastAsia="Times New Roman" w:hAnsi="Times New Roman" w:cs="Times New Roman"/>
                <w:sz w:val="20"/>
                <w:szCs w:val="20"/>
              </w:rPr>
            </w:pPr>
            <w:r w:rsidRPr="00911009">
              <w:rPr>
                <w:rStyle w:val="29pt"/>
                <w:color w:val="000000"/>
                <w:sz w:val="20"/>
                <w:szCs w:val="20"/>
              </w:rPr>
              <w:t>Проведение тематических вечеров в библиотеках</w:t>
            </w:r>
          </w:p>
        </w:tc>
        <w:tc>
          <w:tcPr>
            <w:tcW w:w="295" w:type="pct"/>
            <w:shd w:val="clear" w:color="000000" w:fill="FFFFFF"/>
            <w:hideMark/>
          </w:tcPr>
          <w:p w:rsidR="003B2144" w:rsidRPr="00911009" w:rsidRDefault="003B2144" w:rsidP="007B78DB">
            <w:pPr>
              <w:spacing w:after="0" w:line="240" w:lineRule="auto"/>
              <w:jc w:val="center"/>
              <w:rPr>
                <w:rFonts w:ascii="Times New Roman" w:eastAsia="Times New Roman" w:hAnsi="Times New Roman" w:cs="Times New Roman"/>
                <w:sz w:val="20"/>
                <w:szCs w:val="20"/>
              </w:rPr>
            </w:pPr>
            <w:r w:rsidRPr="00911009">
              <w:rPr>
                <w:rFonts w:ascii="Times New Roman" w:eastAsia="Times New Roman" w:hAnsi="Times New Roman" w:cs="Times New Roman"/>
                <w:sz w:val="20"/>
                <w:szCs w:val="20"/>
              </w:rPr>
              <w:t>Х</w:t>
            </w:r>
          </w:p>
        </w:tc>
        <w:tc>
          <w:tcPr>
            <w:tcW w:w="239" w:type="pct"/>
            <w:gridSpan w:val="2"/>
            <w:shd w:val="clear" w:color="000000" w:fill="FFFFFF"/>
            <w:hideMark/>
          </w:tcPr>
          <w:p w:rsidR="003B2144" w:rsidRPr="00911009" w:rsidRDefault="003B2144" w:rsidP="007B78DB">
            <w:pPr>
              <w:spacing w:after="0" w:line="240" w:lineRule="auto"/>
              <w:jc w:val="center"/>
              <w:rPr>
                <w:rFonts w:ascii="Times New Roman" w:eastAsia="Times New Roman" w:hAnsi="Times New Roman" w:cs="Times New Roman"/>
                <w:sz w:val="20"/>
                <w:szCs w:val="20"/>
              </w:rPr>
            </w:pPr>
            <w:r w:rsidRPr="00911009">
              <w:rPr>
                <w:rFonts w:ascii="Times New Roman" w:eastAsia="Times New Roman" w:hAnsi="Times New Roman" w:cs="Times New Roman"/>
                <w:sz w:val="20"/>
                <w:szCs w:val="20"/>
              </w:rPr>
              <w:t>Х</w:t>
            </w:r>
          </w:p>
        </w:tc>
        <w:tc>
          <w:tcPr>
            <w:tcW w:w="299" w:type="pct"/>
            <w:shd w:val="clear" w:color="000000" w:fill="FFFFFF"/>
            <w:hideMark/>
          </w:tcPr>
          <w:p w:rsidR="003B2144" w:rsidRPr="00911009" w:rsidRDefault="003B2144" w:rsidP="007B78DB">
            <w:pPr>
              <w:spacing w:after="0" w:line="240" w:lineRule="auto"/>
              <w:jc w:val="center"/>
              <w:rPr>
                <w:rFonts w:ascii="Times New Roman" w:eastAsia="Times New Roman" w:hAnsi="Times New Roman" w:cs="Times New Roman"/>
                <w:sz w:val="20"/>
                <w:szCs w:val="20"/>
              </w:rPr>
            </w:pPr>
            <w:r w:rsidRPr="00911009">
              <w:rPr>
                <w:rFonts w:ascii="Times New Roman" w:eastAsia="Times New Roman" w:hAnsi="Times New Roman" w:cs="Times New Roman"/>
                <w:sz w:val="20"/>
                <w:szCs w:val="20"/>
              </w:rPr>
              <w:t>Х</w:t>
            </w:r>
          </w:p>
        </w:tc>
        <w:tc>
          <w:tcPr>
            <w:tcW w:w="477" w:type="pct"/>
            <w:shd w:val="clear" w:color="000000" w:fill="FFFFFF"/>
            <w:hideMark/>
          </w:tcPr>
          <w:p w:rsidR="003B2144" w:rsidRPr="00911009" w:rsidRDefault="003B2144" w:rsidP="007B78DB">
            <w:pPr>
              <w:spacing w:after="0" w:line="240" w:lineRule="auto"/>
              <w:jc w:val="center"/>
              <w:rPr>
                <w:rFonts w:ascii="Times New Roman" w:eastAsia="Times New Roman" w:hAnsi="Times New Roman" w:cs="Times New Roman"/>
                <w:sz w:val="20"/>
                <w:szCs w:val="20"/>
              </w:rPr>
            </w:pPr>
            <w:r w:rsidRPr="00911009">
              <w:rPr>
                <w:rFonts w:ascii="Times New Roman" w:eastAsia="Times New Roman" w:hAnsi="Times New Roman" w:cs="Times New Roman"/>
                <w:sz w:val="20"/>
                <w:szCs w:val="20"/>
              </w:rPr>
              <w:t>Х</w:t>
            </w:r>
          </w:p>
        </w:tc>
        <w:tc>
          <w:tcPr>
            <w:tcW w:w="232" w:type="pct"/>
            <w:shd w:val="clear" w:color="000000" w:fill="FFFFFF"/>
            <w:hideMark/>
          </w:tcPr>
          <w:p w:rsidR="003B2144" w:rsidRPr="00911009" w:rsidRDefault="003B2144" w:rsidP="007B78DB">
            <w:pPr>
              <w:spacing w:after="0" w:line="240" w:lineRule="auto"/>
              <w:jc w:val="center"/>
              <w:rPr>
                <w:rFonts w:ascii="Times New Roman" w:eastAsia="Times New Roman" w:hAnsi="Times New Roman" w:cs="Times New Roman"/>
                <w:sz w:val="20"/>
                <w:szCs w:val="20"/>
              </w:rPr>
            </w:pPr>
            <w:r w:rsidRPr="00911009">
              <w:rPr>
                <w:rFonts w:ascii="Times New Roman" w:eastAsia="Times New Roman" w:hAnsi="Times New Roman" w:cs="Times New Roman"/>
                <w:sz w:val="20"/>
                <w:szCs w:val="20"/>
              </w:rPr>
              <w:t>Х</w:t>
            </w:r>
          </w:p>
        </w:tc>
        <w:tc>
          <w:tcPr>
            <w:tcW w:w="1634" w:type="pct"/>
            <w:gridSpan w:val="4"/>
            <w:shd w:val="clear" w:color="000000" w:fill="FFFFFF"/>
            <w:hideMark/>
          </w:tcPr>
          <w:p w:rsidR="003B2144" w:rsidRPr="00911009" w:rsidRDefault="003B2144" w:rsidP="003B2144">
            <w:pPr>
              <w:spacing w:after="0" w:line="240" w:lineRule="auto"/>
              <w:jc w:val="center"/>
              <w:rPr>
                <w:rFonts w:ascii="Times New Roman" w:eastAsia="Times New Roman" w:hAnsi="Times New Roman" w:cs="Times New Roman"/>
                <w:sz w:val="20"/>
                <w:szCs w:val="20"/>
              </w:rPr>
            </w:pPr>
            <w:r w:rsidRPr="00911009">
              <w:rPr>
                <w:rFonts w:ascii="Times New Roman" w:hAnsi="Times New Roman" w:cs="Times New Roman"/>
                <w:sz w:val="20"/>
                <w:szCs w:val="20"/>
              </w:rPr>
              <w:t>без финансирования</w:t>
            </w:r>
          </w:p>
        </w:tc>
        <w:tc>
          <w:tcPr>
            <w:tcW w:w="752" w:type="pct"/>
            <w:shd w:val="clear" w:color="000000" w:fill="FFFFFF"/>
            <w:hideMark/>
          </w:tcPr>
          <w:p w:rsidR="003B2144" w:rsidRPr="00911009" w:rsidRDefault="003B2144">
            <w:pPr>
              <w:rPr>
                <w:rFonts w:ascii="Times New Roman" w:hAnsi="Times New Roman" w:cs="Times New Roman"/>
                <w:sz w:val="20"/>
                <w:szCs w:val="20"/>
              </w:rPr>
            </w:pPr>
            <w:r w:rsidRPr="00911009">
              <w:rPr>
                <w:rFonts w:ascii="Times New Roman" w:eastAsia="Times New Roman" w:hAnsi="Times New Roman" w:cs="Times New Roman"/>
                <w:sz w:val="20"/>
                <w:szCs w:val="20"/>
              </w:rPr>
              <w:t>Проведение не менее 1 тематического вечера в неделю</w:t>
            </w:r>
          </w:p>
        </w:tc>
      </w:tr>
      <w:tr w:rsidR="003B2144" w:rsidRPr="00911009" w:rsidTr="00911009">
        <w:trPr>
          <w:trHeight w:val="90"/>
        </w:trPr>
        <w:tc>
          <w:tcPr>
            <w:tcW w:w="5000" w:type="pct"/>
            <w:gridSpan w:val="13"/>
            <w:shd w:val="clear" w:color="000000" w:fill="FFFFFF"/>
            <w:hideMark/>
          </w:tcPr>
          <w:p w:rsidR="003B2144" w:rsidRPr="00911009" w:rsidRDefault="003B2144">
            <w:pPr>
              <w:rPr>
                <w:rFonts w:ascii="Times New Roman" w:hAnsi="Times New Roman" w:cs="Times New Roman"/>
                <w:sz w:val="20"/>
                <w:szCs w:val="20"/>
              </w:rPr>
            </w:pPr>
            <w:r w:rsidRPr="00911009">
              <w:rPr>
                <w:rFonts w:ascii="Times New Roman" w:eastAsia="Times New Roman" w:hAnsi="Times New Roman" w:cs="Times New Roman"/>
                <w:sz w:val="20"/>
                <w:szCs w:val="20"/>
              </w:rPr>
              <w:t>Задача 4. Создание безопасных комфортных условий функционирования муниципальных учреждений культуры</w:t>
            </w:r>
          </w:p>
        </w:tc>
      </w:tr>
      <w:tr w:rsidR="003B2144" w:rsidRPr="00911009" w:rsidTr="00911009">
        <w:trPr>
          <w:trHeight w:val="90"/>
        </w:trPr>
        <w:tc>
          <w:tcPr>
            <w:tcW w:w="1072" w:type="pct"/>
            <w:gridSpan w:val="2"/>
            <w:shd w:val="clear" w:color="000000" w:fill="FFFFFF"/>
            <w:hideMark/>
          </w:tcPr>
          <w:p w:rsidR="003B2144" w:rsidRPr="00911009" w:rsidRDefault="003B2144" w:rsidP="007B78DB">
            <w:pPr>
              <w:spacing w:after="0" w:line="240" w:lineRule="auto"/>
              <w:rPr>
                <w:rFonts w:ascii="Times New Roman" w:eastAsia="Times New Roman" w:hAnsi="Times New Roman" w:cs="Times New Roman"/>
                <w:sz w:val="20"/>
                <w:szCs w:val="20"/>
              </w:rPr>
            </w:pPr>
            <w:r w:rsidRPr="00911009">
              <w:rPr>
                <w:rFonts w:ascii="Times New Roman" w:eastAsia="Times New Roman" w:hAnsi="Times New Roman" w:cs="Times New Roman"/>
                <w:sz w:val="20"/>
                <w:szCs w:val="20"/>
              </w:rPr>
              <w:t>Соблюдение ПО и ТБ, ГО ЧС</w:t>
            </w:r>
          </w:p>
        </w:tc>
        <w:tc>
          <w:tcPr>
            <w:tcW w:w="295" w:type="pct"/>
            <w:shd w:val="clear" w:color="000000" w:fill="FFFFFF"/>
            <w:hideMark/>
          </w:tcPr>
          <w:p w:rsidR="003B2144" w:rsidRPr="00911009" w:rsidRDefault="003B2144" w:rsidP="007B78DB">
            <w:pPr>
              <w:spacing w:after="0" w:line="240" w:lineRule="auto"/>
              <w:jc w:val="center"/>
              <w:rPr>
                <w:rFonts w:ascii="Times New Roman" w:eastAsia="Times New Roman" w:hAnsi="Times New Roman" w:cs="Times New Roman"/>
                <w:sz w:val="20"/>
                <w:szCs w:val="20"/>
              </w:rPr>
            </w:pPr>
            <w:r w:rsidRPr="00911009">
              <w:rPr>
                <w:rFonts w:ascii="Times New Roman" w:eastAsia="Times New Roman" w:hAnsi="Times New Roman" w:cs="Times New Roman"/>
                <w:sz w:val="20"/>
                <w:szCs w:val="20"/>
              </w:rPr>
              <w:t>Х</w:t>
            </w:r>
          </w:p>
        </w:tc>
        <w:tc>
          <w:tcPr>
            <w:tcW w:w="239" w:type="pct"/>
            <w:gridSpan w:val="2"/>
            <w:shd w:val="clear" w:color="000000" w:fill="FFFFFF"/>
            <w:hideMark/>
          </w:tcPr>
          <w:p w:rsidR="003B2144" w:rsidRPr="00911009" w:rsidRDefault="003B2144" w:rsidP="007B78DB">
            <w:pPr>
              <w:spacing w:after="0" w:line="240" w:lineRule="auto"/>
              <w:jc w:val="center"/>
              <w:rPr>
                <w:rFonts w:ascii="Times New Roman" w:eastAsia="Times New Roman" w:hAnsi="Times New Roman" w:cs="Times New Roman"/>
                <w:sz w:val="20"/>
                <w:szCs w:val="20"/>
              </w:rPr>
            </w:pPr>
            <w:r w:rsidRPr="00911009">
              <w:rPr>
                <w:rFonts w:ascii="Times New Roman" w:eastAsia="Times New Roman" w:hAnsi="Times New Roman" w:cs="Times New Roman"/>
                <w:sz w:val="20"/>
                <w:szCs w:val="20"/>
              </w:rPr>
              <w:t>Х</w:t>
            </w:r>
          </w:p>
        </w:tc>
        <w:tc>
          <w:tcPr>
            <w:tcW w:w="299" w:type="pct"/>
            <w:shd w:val="clear" w:color="000000" w:fill="FFFFFF"/>
            <w:hideMark/>
          </w:tcPr>
          <w:p w:rsidR="003B2144" w:rsidRPr="00911009" w:rsidRDefault="003B2144" w:rsidP="007B78DB">
            <w:pPr>
              <w:spacing w:after="0" w:line="240" w:lineRule="auto"/>
              <w:jc w:val="center"/>
              <w:rPr>
                <w:rFonts w:ascii="Times New Roman" w:eastAsia="Times New Roman" w:hAnsi="Times New Roman" w:cs="Times New Roman"/>
                <w:sz w:val="20"/>
                <w:szCs w:val="20"/>
              </w:rPr>
            </w:pPr>
            <w:r w:rsidRPr="00911009">
              <w:rPr>
                <w:rFonts w:ascii="Times New Roman" w:eastAsia="Times New Roman" w:hAnsi="Times New Roman" w:cs="Times New Roman"/>
                <w:sz w:val="20"/>
                <w:szCs w:val="20"/>
              </w:rPr>
              <w:t>Х</w:t>
            </w:r>
          </w:p>
        </w:tc>
        <w:tc>
          <w:tcPr>
            <w:tcW w:w="477" w:type="pct"/>
            <w:shd w:val="clear" w:color="000000" w:fill="FFFFFF"/>
            <w:hideMark/>
          </w:tcPr>
          <w:p w:rsidR="003B2144" w:rsidRPr="00911009" w:rsidRDefault="003B2144" w:rsidP="007B78DB">
            <w:pPr>
              <w:spacing w:after="0" w:line="240" w:lineRule="auto"/>
              <w:jc w:val="center"/>
              <w:rPr>
                <w:rFonts w:ascii="Times New Roman" w:eastAsia="Times New Roman" w:hAnsi="Times New Roman" w:cs="Times New Roman"/>
                <w:sz w:val="20"/>
                <w:szCs w:val="20"/>
              </w:rPr>
            </w:pPr>
            <w:r w:rsidRPr="00911009">
              <w:rPr>
                <w:rFonts w:ascii="Times New Roman" w:eastAsia="Times New Roman" w:hAnsi="Times New Roman" w:cs="Times New Roman"/>
                <w:sz w:val="20"/>
                <w:szCs w:val="20"/>
              </w:rPr>
              <w:t>Х</w:t>
            </w:r>
          </w:p>
        </w:tc>
        <w:tc>
          <w:tcPr>
            <w:tcW w:w="232" w:type="pct"/>
            <w:shd w:val="clear" w:color="000000" w:fill="FFFFFF"/>
            <w:hideMark/>
          </w:tcPr>
          <w:p w:rsidR="003B2144" w:rsidRPr="00911009" w:rsidRDefault="003B2144" w:rsidP="007B78DB">
            <w:pPr>
              <w:spacing w:after="0" w:line="240" w:lineRule="auto"/>
              <w:jc w:val="center"/>
              <w:rPr>
                <w:rFonts w:ascii="Times New Roman" w:eastAsia="Times New Roman" w:hAnsi="Times New Roman" w:cs="Times New Roman"/>
                <w:sz w:val="20"/>
                <w:szCs w:val="20"/>
              </w:rPr>
            </w:pPr>
            <w:r w:rsidRPr="00911009">
              <w:rPr>
                <w:rFonts w:ascii="Times New Roman" w:eastAsia="Times New Roman" w:hAnsi="Times New Roman" w:cs="Times New Roman"/>
                <w:sz w:val="20"/>
                <w:szCs w:val="20"/>
              </w:rPr>
              <w:t>Х</w:t>
            </w:r>
          </w:p>
        </w:tc>
        <w:tc>
          <w:tcPr>
            <w:tcW w:w="1634" w:type="pct"/>
            <w:gridSpan w:val="4"/>
            <w:shd w:val="clear" w:color="000000" w:fill="FFFFFF"/>
            <w:hideMark/>
          </w:tcPr>
          <w:p w:rsidR="003B2144" w:rsidRPr="00911009" w:rsidRDefault="003B2144" w:rsidP="00911009">
            <w:pPr>
              <w:spacing w:after="0" w:line="240" w:lineRule="auto"/>
              <w:jc w:val="center"/>
              <w:rPr>
                <w:rFonts w:ascii="Times New Roman" w:eastAsia="Times New Roman" w:hAnsi="Times New Roman" w:cs="Times New Roman"/>
                <w:sz w:val="20"/>
                <w:szCs w:val="20"/>
              </w:rPr>
            </w:pPr>
            <w:r w:rsidRPr="00911009">
              <w:rPr>
                <w:rFonts w:ascii="Times New Roman" w:hAnsi="Times New Roman" w:cs="Times New Roman"/>
                <w:sz w:val="20"/>
                <w:szCs w:val="20"/>
              </w:rPr>
              <w:t>без финансирования</w:t>
            </w:r>
          </w:p>
        </w:tc>
        <w:tc>
          <w:tcPr>
            <w:tcW w:w="752" w:type="pct"/>
            <w:shd w:val="clear" w:color="000000" w:fill="FFFFFF"/>
            <w:hideMark/>
          </w:tcPr>
          <w:p w:rsidR="003B2144" w:rsidRPr="00911009" w:rsidRDefault="003B2144">
            <w:pPr>
              <w:rPr>
                <w:rFonts w:ascii="Times New Roman" w:hAnsi="Times New Roman" w:cs="Times New Roman"/>
                <w:sz w:val="20"/>
                <w:szCs w:val="20"/>
              </w:rPr>
            </w:pPr>
            <w:r w:rsidRPr="00911009">
              <w:rPr>
                <w:rFonts w:ascii="Times New Roman" w:eastAsia="Times New Roman" w:hAnsi="Times New Roman" w:cs="Times New Roman"/>
                <w:sz w:val="20"/>
                <w:szCs w:val="20"/>
              </w:rPr>
              <w:t>Проведение плановых инструктажей, учений</w:t>
            </w:r>
          </w:p>
        </w:tc>
      </w:tr>
      <w:tr w:rsidR="003B2144" w:rsidRPr="00911009" w:rsidTr="00AA5C33">
        <w:trPr>
          <w:trHeight w:val="58"/>
        </w:trPr>
        <w:tc>
          <w:tcPr>
            <w:tcW w:w="1072" w:type="pct"/>
            <w:gridSpan w:val="2"/>
            <w:shd w:val="clear" w:color="000000" w:fill="FFFFFF"/>
            <w:hideMark/>
          </w:tcPr>
          <w:p w:rsidR="003B2144" w:rsidRPr="00911009" w:rsidRDefault="003B2144">
            <w:pPr>
              <w:rPr>
                <w:rFonts w:ascii="Times New Roman" w:hAnsi="Times New Roman" w:cs="Times New Roman"/>
                <w:sz w:val="20"/>
                <w:szCs w:val="20"/>
              </w:rPr>
            </w:pPr>
            <w:r w:rsidRPr="00911009">
              <w:rPr>
                <w:rFonts w:ascii="Times New Roman" w:hAnsi="Times New Roman" w:cs="Times New Roman"/>
                <w:sz w:val="20"/>
                <w:szCs w:val="20"/>
              </w:rPr>
              <w:t>Итого по программе</w:t>
            </w:r>
          </w:p>
        </w:tc>
        <w:tc>
          <w:tcPr>
            <w:tcW w:w="295" w:type="pct"/>
            <w:shd w:val="clear" w:color="000000" w:fill="FFFFFF"/>
            <w:hideMark/>
          </w:tcPr>
          <w:p w:rsidR="003B2144" w:rsidRPr="00911009" w:rsidRDefault="003B2144">
            <w:pPr>
              <w:rPr>
                <w:rFonts w:ascii="Times New Roman" w:hAnsi="Times New Roman" w:cs="Times New Roman"/>
                <w:sz w:val="20"/>
                <w:szCs w:val="20"/>
              </w:rPr>
            </w:pPr>
            <w:r w:rsidRPr="00911009">
              <w:rPr>
                <w:rFonts w:ascii="Times New Roman" w:hAnsi="Times New Roman" w:cs="Times New Roman"/>
                <w:sz w:val="20"/>
                <w:szCs w:val="20"/>
              </w:rPr>
              <w:t> </w:t>
            </w:r>
          </w:p>
        </w:tc>
        <w:tc>
          <w:tcPr>
            <w:tcW w:w="239" w:type="pct"/>
            <w:gridSpan w:val="2"/>
            <w:shd w:val="clear" w:color="000000" w:fill="FFFFFF"/>
            <w:hideMark/>
          </w:tcPr>
          <w:p w:rsidR="003B2144" w:rsidRPr="00911009" w:rsidRDefault="003B2144">
            <w:pPr>
              <w:rPr>
                <w:rFonts w:ascii="Times New Roman" w:hAnsi="Times New Roman" w:cs="Times New Roman"/>
                <w:sz w:val="20"/>
                <w:szCs w:val="20"/>
              </w:rPr>
            </w:pPr>
            <w:r w:rsidRPr="00911009">
              <w:rPr>
                <w:rFonts w:ascii="Times New Roman" w:hAnsi="Times New Roman" w:cs="Times New Roman"/>
                <w:sz w:val="20"/>
                <w:szCs w:val="20"/>
              </w:rPr>
              <w:t> </w:t>
            </w:r>
          </w:p>
        </w:tc>
        <w:tc>
          <w:tcPr>
            <w:tcW w:w="299" w:type="pct"/>
            <w:shd w:val="clear" w:color="000000" w:fill="FFFFFF"/>
            <w:hideMark/>
          </w:tcPr>
          <w:p w:rsidR="003B2144" w:rsidRPr="00911009" w:rsidRDefault="003B2144">
            <w:pPr>
              <w:rPr>
                <w:rFonts w:ascii="Times New Roman" w:hAnsi="Times New Roman" w:cs="Times New Roman"/>
                <w:sz w:val="20"/>
                <w:szCs w:val="20"/>
              </w:rPr>
            </w:pPr>
            <w:r w:rsidRPr="00911009">
              <w:rPr>
                <w:rFonts w:ascii="Times New Roman" w:hAnsi="Times New Roman" w:cs="Times New Roman"/>
                <w:sz w:val="20"/>
                <w:szCs w:val="20"/>
              </w:rPr>
              <w:t> </w:t>
            </w:r>
          </w:p>
        </w:tc>
        <w:tc>
          <w:tcPr>
            <w:tcW w:w="477" w:type="pct"/>
            <w:shd w:val="clear" w:color="000000" w:fill="FFFFFF"/>
            <w:hideMark/>
          </w:tcPr>
          <w:p w:rsidR="003B2144" w:rsidRPr="00911009" w:rsidRDefault="003B2144">
            <w:pPr>
              <w:jc w:val="center"/>
              <w:rPr>
                <w:rFonts w:ascii="Times New Roman" w:hAnsi="Times New Roman" w:cs="Times New Roman"/>
                <w:sz w:val="20"/>
                <w:szCs w:val="20"/>
              </w:rPr>
            </w:pPr>
            <w:r w:rsidRPr="00911009">
              <w:rPr>
                <w:rFonts w:ascii="Times New Roman" w:hAnsi="Times New Roman" w:cs="Times New Roman"/>
                <w:sz w:val="20"/>
                <w:szCs w:val="20"/>
              </w:rPr>
              <w:t>0830080610</w:t>
            </w:r>
          </w:p>
        </w:tc>
        <w:tc>
          <w:tcPr>
            <w:tcW w:w="232" w:type="pct"/>
            <w:shd w:val="clear" w:color="000000" w:fill="FFFFFF"/>
            <w:hideMark/>
          </w:tcPr>
          <w:p w:rsidR="003B2144" w:rsidRPr="00911009" w:rsidRDefault="003B2144">
            <w:pPr>
              <w:jc w:val="center"/>
              <w:rPr>
                <w:rFonts w:ascii="Times New Roman" w:hAnsi="Times New Roman" w:cs="Times New Roman"/>
                <w:sz w:val="20"/>
                <w:szCs w:val="20"/>
              </w:rPr>
            </w:pPr>
            <w:r w:rsidRPr="00911009">
              <w:rPr>
                <w:rFonts w:ascii="Times New Roman" w:hAnsi="Times New Roman" w:cs="Times New Roman"/>
                <w:sz w:val="20"/>
                <w:szCs w:val="20"/>
              </w:rPr>
              <w:t>621</w:t>
            </w:r>
          </w:p>
        </w:tc>
        <w:tc>
          <w:tcPr>
            <w:tcW w:w="413" w:type="pct"/>
            <w:shd w:val="clear" w:color="000000" w:fill="FFFFFF"/>
            <w:hideMark/>
          </w:tcPr>
          <w:p w:rsidR="003B2144" w:rsidRPr="00911009" w:rsidRDefault="00BB5552">
            <w:pPr>
              <w:jc w:val="right"/>
              <w:rPr>
                <w:rFonts w:ascii="Times New Roman" w:hAnsi="Times New Roman" w:cs="Times New Roman"/>
                <w:sz w:val="20"/>
                <w:szCs w:val="20"/>
              </w:rPr>
            </w:pPr>
            <w:r>
              <w:rPr>
                <w:rFonts w:ascii="Times New Roman" w:hAnsi="Times New Roman" w:cs="Times New Roman"/>
                <w:sz w:val="20"/>
                <w:szCs w:val="20"/>
              </w:rPr>
              <w:t>19 585,40</w:t>
            </w:r>
          </w:p>
        </w:tc>
        <w:tc>
          <w:tcPr>
            <w:tcW w:w="413" w:type="pct"/>
            <w:shd w:val="clear" w:color="000000" w:fill="FFFFFF"/>
            <w:hideMark/>
          </w:tcPr>
          <w:p w:rsidR="003B2144" w:rsidRPr="00911009" w:rsidRDefault="003B2144">
            <w:pPr>
              <w:jc w:val="right"/>
              <w:rPr>
                <w:rFonts w:ascii="Times New Roman" w:hAnsi="Times New Roman" w:cs="Times New Roman"/>
                <w:sz w:val="20"/>
                <w:szCs w:val="20"/>
              </w:rPr>
            </w:pPr>
            <w:r>
              <w:rPr>
                <w:rFonts w:ascii="Times New Roman" w:hAnsi="Times New Roman" w:cs="Times New Roman"/>
                <w:sz w:val="20"/>
                <w:szCs w:val="20"/>
              </w:rPr>
              <w:t>19 585,40</w:t>
            </w:r>
          </w:p>
        </w:tc>
        <w:tc>
          <w:tcPr>
            <w:tcW w:w="438" w:type="pct"/>
            <w:shd w:val="clear" w:color="000000" w:fill="FFFFFF"/>
            <w:hideMark/>
          </w:tcPr>
          <w:p w:rsidR="003B2144" w:rsidRPr="00911009" w:rsidRDefault="003B2144">
            <w:pPr>
              <w:jc w:val="right"/>
              <w:rPr>
                <w:rFonts w:ascii="Times New Roman" w:hAnsi="Times New Roman" w:cs="Times New Roman"/>
                <w:sz w:val="20"/>
                <w:szCs w:val="20"/>
              </w:rPr>
            </w:pPr>
            <w:r>
              <w:rPr>
                <w:rFonts w:ascii="Times New Roman" w:hAnsi="Times New Roman" w:cs="Times New Roman"/>
                <w:sz w:val="20"/>
                <w:szCs w:val="20"/>
              </w:rPr>
              <w:t>19 585,40</w:t>
            </w:r>
          </w:p>
        </w:tc>
        <w:tc>
          <w:tcPr>
            <w:tcW w:w="370" w:type="pct"/>
            <w:shd w:val="clear" w:color="000000" w:fill="FFFFFF"/>
            <w:hideMark/>
          </w:tcPr>
          <w:p w:rsidR="003B2144" w:rsidRPr="00911009" w:rsidRDefault="004104B4" w:rsidP="004104B4">
            <w:pPr>
              <w:jc w:val="right"/>
              <w:rPr>
                <w:rFonts w:ascii="Times New Roman" w:hAnsi="Times New Roman" w:cs="Times New Roman"/>
                <w:sz w:val="20"/>
                <w:szCs w:val="20"/>
              </w:rPr>
            </w:pPr>
            <w:r>
              <w:rPr>
                <w:rFonts w:ascii="Times New Roman" w:hAnsi="Times New Roman" w:cs="Times New Roman"/>
                <w:sz w:val="20"/>
                <w:szCs w:val="20"/>
              </w:rPr>
              <w:t>58</w:t>
            </w:r>
            <w:r w:rsidR="003B2144">
              <w:rPr>
                <w:rFonts w:ascii="Times New Roman" w:hAnsi="Times New Roman" w:cs="Times New Roman"/>
                <w:sz w:val="20"/>
                <w:szCs w:val="20"/>
              </w:rPr>
              <w:t> </w:t>
            </w:r>
            <w:r>
              <w:rPr>
                <w:rFonts w:ascii="Times New Roman" w:hAnsi="Times New Roman" w:cs="Times New Roman"/>
                <w:sz w:val="20"/>
                <w:szCs w:val="20"/>
              </w:rPr>
              <w:t>756,2</w:t>
            </w:r>
            <w:r w:rsidR="003B2144">
              <w:rPr>
                <w:rFonts w:ascii="Times New Roman" w:hAnsi="Times New Roman" w:cs="Times New Roman"/>
                <w:sz w:val="20"/>
                <w:szCs w:val="20"/>
              </w:rPr>
              <w:t>0</w:t>
            </w:r>
          </w:p>
        </w:tc>
        <w:tc>
          <w:tcPr>
            <w:tcW w:w="752" w:type="pct"/>
            <w:shd w:val="clear" w:color="000000" w:fill="FFFFFF"/>
            <w:hideMark/>
          </w:tcPr>
          <w:p w:rsidR="003B2144" w:rsidRPr="00911009" w:rsidRDefault="003B2144">
            <w:pPr>
              <w:rPr>
                <w:rFonts w:ascii="Times New Roman" w:hAnsi="Times New Roman" w:cs="Times New Roman"/>
                <w:sz w:val="20"/>
                <w:szCs w:val="20"/>
              </w:rPr>
            </w:pPr>
            <w:r w:rsidRPr="00911009">
              <w:rPr>
                <w:rFonts w:ascii="Times New Roman" w:hAnsi="Times New Roman" w:cs="Times New Roman"/>
                <w:sz w:val="20"/>
                <w:szCs w:val="20"/>
              </w:rPr>
              <w:t> </w:t>
            </w:r>
          </w:p>
        </w:tc>
      </w:tr>
      <w:tr w:rsidR="003B2144" w:rsidRPr="00911009" w:rsidTr="00911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80" w:type="pct"/>
        </w:trPr>
        <w:tc>
          <w:tcPr>
            <w:tcW w:w="1511" w:type="pct"/>
            <w:gridSpan w:val="3"/>
            <w:hideMark/>
          </w:tcPr>
          <w:p w:rsidR="003B2144" w:rsidRPr="00911009" w:rsidRDefault="003B2144" w:rsidP="00277DB8">
            <w:pPr>
              <w:pStyle w:val="ConsPlusNormal"/>
              <w:widowControl/>
              <w:spacing w:line="276" w:lineRule="auto"/>
              <w:ind w:firstLine="0"/>
              <w:jc w:val="both"/>
              <w:rPr>
                <w:rFonts w:ascii="Times New Roman" w:hAnsi="Times New Roman" w:cs="Times New Roman"/>
                <w:lang w:eastAsia="en-US" w:bidi="en-US"/>
              </w:rPr>
            </w:pPr>
          </w:p>
          <w:p w:rsidR="003B2144" w:rsidRPr="00911009" w:rsidRDefault="003B2144" w:rsidP="00277DB8">
            <w:pPr>
              <w:pStyle w:val="ConsPlusNormal"/>
              <w:widowControl/>
              <w:spacing w:line="276" w:lineRule="auto"/>
              <w:ind w:firstLine="0"/>
              <w:jc w:val="both"/>
              <w:rPr>
                <w:rFonts w:ascii="Times New Roman" w:hAnsi="Times New Roman" w:cs="Times New Roman"/>
                <w:lang w:val="en-US" w:eastAsia="en-US" w:bidi="en-US"/>
              </w:rPr>
            </w:pPr>
            <w:r w:rsidRPr="00911009">
              <w:rPr>
                <w:rFonts w:ascii="Times New Roman" w:hAnsi="Times New Roman" w:cs="Times New Roman"/>
                <w:lang w:val="en-US" w:eastAsia="en-US" w:bidi="en-US"/>
              </w:rPr>
              <w:t>Руководитель</w:t>
            </w:r>
          </w:p>
        </w:tc>
        <w:tc>
          <w:tcPr>
            <w:tcW w:w="3409" w:type="pct"/>
            <w:gridSpan w:val="9"/>
            <w:hideMark/>
          </w:tcPr>
          <w:p w:rsidR="003B2144" w:rsidRPr="00911009" w:rsidRDefault="003B2144" w:rsidP="00926AFF">
            <w:pPr>
              <w:pStyle w:val="ConsPlusNormal"/>
              <w:widowControl/>
              <w:spacing w:line="276" w:lineRule="auto"/>
              <w:ind w:firstLine="0"/>
              <w:rPr>
                <w:rFonts w:ascii="Times New Roman" w:hAnsi="Times New Roman" w:cs="Times New Roman"/>
                <w:lang w:eastAsia="en-US" w:bidi="en-US"/>
              </w:rPr>
            </w:pPr>
          </w:p>
          <w:p w:rsidR="003B2144" w:rsidRPr="00911009" w:rsidRDefault="003B2144" w:rsidP="00817596">
            <w:pPr>
              <w:pStyle w:val="ConsPlusNormal"/>
              <w:widowControl/>
              <w:spacing w:line="276" w:lineRule="auto"/>
              <w:ind w:firstLine="0"/>
              <w:jc w:val="right"/>
              <w:rPr>
                <w:rFonts w:ascii="Times New Roman" w:hAnsi="Times New Roman" w:cs="Times New Roman"/>
                <w:lang w:eastAsia="en-US" w:bidi="en-US"/>
              </w:rPr>
            </w:pPr>
            <w:r w:rsidRPr="00911009">
              <w:rPr>
                <w:rFonts w:ascii="Times New Roman" w:hAnsi="Times New Roman" w:cs="Times New Roman"/>
                <w:lang w:val="en-US" w:eastAsia="en-US" w:bidi="en-US"/>
              </w:rPr>
              <w:t>________________</w:t>
            </w:r>
            <w:r w:rsidRPr="00911009">
              <w:rPr>
                <w:rFonts w:ascii="Times New Roman" w:hAnsi="Times New Roman" w:cs="Times New Roman"/>
                <w:lang w:eastAsia="en-US" w:bidi="en-US"/>
              </w:rPr>
              <w:t xml:space="preserve">                                                  М.В.Белянина</w:t>
            </w:r>
          </w:p>
        </w:tc>
      </w:tr>
    </w:tbl>
    <w:p w:rsidR="00A41A49" w:rsidRPr="005F5CBC" w:rsidRDefault="00A41A49" w:rsidP="00731763">
      <w:pPr>
        <w:autoSpaceDE w:val="0"/>
        <w:autoSpaceDN w:val="0"/>
        <w:adjustRightInd w:val="0"/>
        <w:ind w:left="9781"/>
        <w:jc w:val="center"/>
        <w:rPr>
          <w:rFonts w:ascii="Times New Roman" w:hAnsi="Times New Roman" w:cs="Times New Roman"/>
          <w:color w:val="FF0000"/>
          <w:sz w:val="24"/>
          <w:szCs w:val="24"/>
        </w:rPr>
        <w:sectPr w:rsidR="00A41A49" w:rsidRPr="005F5CBC" w:rsidSect="003B2144">
          <w:pgSz w:w="16838" w:h="11906" w:orient="landscape"/>
          <w:pgMar w:top="851" w:right="567" w:bottom="993" w:left="567" w:header="709" w:footer="709" w:gutter="0"/>
          <w:cols w:space="708"/>
          <w:docGrid w:linePitch="360"/>
        </w:sectPr>
      </w:pPr>
    </w:p>
    <w:p w:rsidR="00277DB8" w:rsidRPr="005F5CBC" w:rsidRDefault="00277DB8" w:rsidP="00731763">
      <w:pPr>
        <w:autoSpaceDE w:val="0"/>
        <w:autoSpaceDN w:val="0"/>
        <w:adjustRightInd w:val="0"/>
        <w:ind w:left="9781"/>
        <w:jc w:val="center"/>
        <w:rPr>
          <w:rFonts w:ascii="Times New Roman" w:hAnsi="Times New Roman" w:cs="Times New Roman"/>
          <w:color w:val="FF0000"/>
          <w:sz w:val="24"/>
          <w:szCs w:val="24"/>
        </w:rPr>
      </w:pPr>
    </w:p>
    <w:tbl>
      <w:tblPr>
        <w:tblW w:w="0" w:type="auto"/>
        <w:tblLook w:val="04A0" w:firstRow="1" w:lastRow="0" w:firstColumn="1" w:lastColumn="0" w:noHBand="0" w:noVBand="1"/>
      </w:tblPr>
      <w:tblGrid>
        <w:gridCol w:w="4785"/>
        <w:gridCol w:w="4785"/>
      </w:tblGrid>
      <w:tr w:rsidR="00277DB8" w:rsidRPr="00620C25" w:rsidTr="00277DB8">
        <w:tc>
          <w:tcPr>
            <w:tcW w:w="4785" w:type="dxa"/>
          </w:tcPr>
          <w:p w:rsidR="00277DB8" w:rsidRPr="00620C25" w:rsidRDefault="00277DB8" w:rsidP="00277DB8">
            <w:pPr>
              <w:pStyle w:val="ConsPlusTitle"/>
              <w:widowControl/>
              <w:tabs>
                <w:tab w:val="left" w:pos="5040"/>
                <w:tab w:val="left" w:pos="5220"/>
              </w:tabs>
              <w:spacing w:line="276" w:lineRule="auto"/>
              <w:jc w:val="center"/>
              <w:rPr>
                <w:rFonts w:ascii="Times New Roman" w:hAnsi="Times New Roman" w:cs="Times New Roman"/>
                <w:sz w:val="24"/>
                <w:szCs w:val="24"/>
                <w:lang w:val="en-US" w:eastAsia="en-US" w:bidi="en-US"/>
              </w:rPr>
            </w:pPr>
          </w:p>
        </w:tc>
        <w:tc>
          <w:tcPr>
            <w:tcW w:w="4785" w:type="dxa"/>
          </w:tcPr>
          <w:p w:rsidR="00277DB8" w:rsidRPr="00620C25"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620C25">
              <w:rPr>
                <w:rFonts w:ascii="Times New Roman" w:hAnsi="Times New Roman" w:cs="Times New Roman"/>
                <w:b w:val="0"/>
                <w:sz w:val="24"/>
                <w:szCs w:val="24"/>
                <w:lang w:eastAsia="en-US" w:bidi="en-US"/>
              </w:rPr>
              <w:t xml:space="preserve">Приложение № </w:t>
            </w:r>
            <w:r w:rsidR="00CF55F4" w:rsidRPr="00620C25">
              <w:rPr>
                <w:rFonts w:ascii="Times New Roman" w:hAnsi="Times New Roman" w:cs="Times New Roman"/>
                <w:b w:val="0"/>
                <w:sz w:val="24"/>
                <w:szCs w:val="24"/>
                <w:lang w:eastAsia="en-US" w:bidi="en-US"/>
              </w:rPr>
              <w:t>7</w:t>
            </w:r>
          </w:p>
          <w:p w:rsidR="00277DB8" w:rsidRPr="00620C25"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620C25">
              <w:rPr>
                <w:rFonts w:ascii="Times New Roman" w:hAnsi="Times New Roman" w:cs="Times New Roman"/>
                <w:b w:val="0"/>
                <w:sz w:val="24"/>
                <w:szCs w:val="24"/>
                <w:lang w:eastAsia="en-US" w:bidi="en-US"/>
              </w:rPr>
              <w:t>к муниципальной программе</w:t>
            </w:r>
          </w:p>
          <w:p w:rsidR="00277DB8" w:rsidRPr="00620C25"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620C25">
              <w:rPr>
                <w:rFonts w:ascii="Times New Roman" w:hAnsi="Times New Roman" w:cs="Times New Roman"/>
                <w:b w:val="0"/>
                <w:sz w:val="24"/>
                <w:szCs w:val="24"/>
                <w:lang w:eastAsia="en-US" w:bidi="en-US"/>
              </w:rPr>
              <w:t xml:space="preserve">«Культура города Сосновоборска» </w:t>
            </w:r>
          </w:p>
          <w:p w:rsidR="00277DB8" w:rsidRPr="00620C25" w:rsidRDefault="00277DB8" w:rsidP="00277DB8">
            <w:pPr>
              <w:pStyle w:val="ConsPlusTitle"/>
              <w:widowControl/>
              <w:tabs>
                <w:tab w:val="left" w:pos="5040"/>
                <w:tab w:val="left" w:pos="5220"/>
              </w:tabs>
              <w:spacing w:line="276" w:lineRule="auto"/>
              <w:rPr>
                <w:rFonts w:ascii="Times New Roman" w:hAnsi="Times New Roman" w:cs="Times New Roman"/>
                <w:sz w:val="24"/>
                <w:szCs w:val="24"/>
                <w:lang w:eastAsia="en-US" w:bidi="en-US"/>
              </w:rPr>
            </w:pPr>
          </w:p>
        </w:tc>
      </w:tr>
    </w:tbl>
    <w:p w:rsidR="00277DB8" w:rsidRPr="00620C25" w:rsidRDefault="00277DB8" w:rsidP="00277DB8">
      <w:pPr>
        <w:pStyle w:val="ConsPlusTitle"/>
        <w:widowControl/>
        <w:tabs>
          <w:tab w:val="left" w:pos="5040"/>
          <w:tab w:val="left" w:pos="5220"/>
        </w:tabs>
        <w:spacing w:line="276" w:lineRule="auto"/>
        <w:jc w:val="center"/>
        <w:rPr>
          <w:rFonts w:ascii="Times New Roman" w:hAnsi="Times New Roman" w:cs="Times New Roman"/>
          <w:sz w:val="24"/>
          <w:szCs w:val="24"/>
        </w:rPr>
      </w:pPr>
      <w:r w:rsidRPr="00620C25">
        <w:rPr>
          <w:rFonts w:ascii="Times New Roman" w:hAnsi="Times New Roman" w:cs="Times New Roman"/>
          <w:sz w:val="24"/>
          <w:szCs w:val="24"/>
        </w:rPr>
        <w:t xml:space="preserve">Подпрограмма 4 «Обеспечение условий реализации программы </w:t>
      </w:r>
    </w:p>
    <w:p w:rsidR="00277DB8" w:rsidRPr="00620C25" w:rsidRDefault="00277DB8" w:rsidP="00277DB8">
      <w:pPr>
        <w:pStyle w:val="ConsPlusTitle"/>
        <w:widowControl/>
        <w:tabs>
          <w:tab w:val="left" w:pos="5040"/>
          <w:tab w:val="left" w:pos="5220"/>
        </w:tabs>
        <w:spacing w:line="276" w:lineRule="auto"/>
        <w:jc w:val="center"/>
        <w:rPr>
          <w:rFonts w:ascii="Times New Roman" w:hAnsi="Times New Roman" w:cs="Times New Roman"/>
          <w:sz w:val="24"/>
          <w:szCs w:val="24"/>
        </w:rPr>
      </w:pPr>
      <w:r w:rsidRPr="00620C25">
        <w:rPr>
          <w:rFonts w:ascii="Times New Roman" w:hAnsi="Times New Roman" w:cs="Times New Roman"/>
          <w:sz w:val="24"/>
          <w:szCs w:val="24"/>
        </w:rPr>
        <w:t xml:space="preserve">и прочие мероприятия», реализуемая в рамках муниципальной программы </w:t>
      </w:r>
    </w:p>
    <w:p w:rsidR="00277DB8" w:rsidRPr="00620C25" w:rsidRDefault="00277DB8" w:rsidP="00277DB8">
      <w:pPr>
        <w:pStyle w:val="ConsPlusTitle"/>
        <w:widowControl/>
        <w:tabs>
          <w:tab w:val="left" w:pos="5040"/>
          <w:tab w:val="left" w:pos="5220"/>
        </w:tabs>
        <w:spacing w:after="240" w:line="276" w:lineRule="auto"/>
        <w:jc w:val="center"/>
        <w:rPr>
          <w:rFonts w:ascii="Times New Roman" w:hAnsi="Times New Roman" w:cs="Times New Roman"/>
          <w:sz w:val="24"/>
          <w:szCs w:val="24"/>
        </w:rPr>
      </w:pPr>
      <w:r w:rsidRPr="00620C25">
        <w:rPr>
          <w:rFonts w:ascii="Times New Roman" w:hAnsi="Times New Roman" w:cs="Times New Roman"/>
          <w:sz w:val="24"/>
          <w:szCs w:val="24"/>
        </w:rPr>
        <w:t>«Культура города Сосновоборска»</w:t>
      </w:r>
    </w:p>
    <w:p w:rsidR="00277DB8" w:rsidRPr="00620C25" w:rsidRDefault="00277DB8" w:rsidP="00277DB8">
      <w:pPr>
        <w:pStyle w:val="ConsPlusTitle"/>
        <w:widowControl/>
        <w:numPr>
          <w:ilvl w:val="0"/>
          <w:numId w:val="10"/>
        </w:numPr>
        <w:tabs>
          <w:tab w:val="left" w:pos="5040"/>
          <w:tab w:val="left" w:pos="5220"/>
        </w:tabs>
        <w:spacing w:line="276" w:lineRule="auto"/>
        <w:ind w:left="0"/>
        <w:jc w:val="center"/>
        <w:rPr>
          <w:rFonts w:ascii="Times New Roman" w:hAnsi="Times New Roman" w:cs="Times New Roman"/>
          <w:sz w:val="24"/>
          <w:szCs w:val="24"/>
        </w:rPr>
      </w:pPr>
      <w:r w:rsidRPr="00620C25">
        <w:rPr>
          <w:rFonts w:ascii="Times New Roman" w:hAnsi="Times New Roman" w:cs="Times New Roman"/>
          <w:sz w:val="24"/>
          <w:szCs w:val="24"/>
        </w:rPr>
        <w:t xml:space="preserve">Паспорт подпрограммы </w:t>
      </w:r>
    </w:p>
    <w:p w:rsidR="00277DB8" w:rsidRPr="005F5CBC" w:rsidRDefault="00277DB8" w:rsidP="00277DB8">
      <w:pPr>
        <w:pStyle w:val="ConsPlusTitle"/>
        <w:widowControl/>
        <w:tabs>
          <w:tab w:val="left" w:pos="5040"/>
          <w:tab w:val="left" w:pos="5220"/>
        </w:tabs>
        <w:spacing w:line="276" w:lineRule="auto"/>
        <w:ind w:left="360"/>
        <w:jc w:val="center"/>
        <w:rPr>
          <w:rFonts w:ascii="Times New Roman" w:hAnsi="Times New Roman" w:cs="Times New Roman"/>
          <w:b w:val="0"/>
          <w:color w:val="FF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09"/>
      </w:tblGrid>
      <w:tr w:rsidR="00277DB8" w:rsidRPr="005F5CBC" w:rsidTr="00583746">
        <w:tc>
          <w:tcPr>
            <w:tcW w:w="3780" w:type="dxa"/>
            <w:tcBorders>
              <w:top w:val="single" w:sz="4" w:space="0" w:color="auto"/>
              <w:left w:val="single" w:sz="4" w:space="0" w:color="auto"/>
              <w:bottom w:val="single" w:sz="4" w:space="0" w:color="auto"/>
              <w:right w:val="single" w:sz="4" w:space="0" w:color="auto"/>
            </w:tcBorders>
            <w:hideMark/>
          </w:tcPr>
          <w:p w:rsidR="00277DB8" w:rsidRPr="00620C25" w:rsidRDefault="00277DB8" w:rsidP="00277DB8">
            <w:pPr>
              <w:pStyle w:val="ConsPlusNormal"/>
              <w:widowControl/>
              <w:spacing w:line="276" w:lineRule="auto"/>
              <w:ind w:firstLine="0"/>
              <w:rPr>
                <w:rFonts w:ascii="Times New Roman" w:hAnsi="Times New Roman" w:cs="Times New Roman"/>
                <w:sz w:val="24"/>
                <w:szCs w:val="24"/>
                <w:lang w:val="en-US" w:eastAsia="en-US" w:bidi="en-US"/>
              </w:rPr>
            </w:pPr>
            <w:r w:rsidRPr="00620C25">
              <w:rPr>
                <w:rFonts w:ascii="Times New Roman" w:hAnsi="Times New Roman" w:cs="Times New Roman"/>
                <w:sz w:val="24"/>
                <w:szCs w:val="24"/>
                <w:lang w:val="en-US" w:eastAsia="en-US" w:bidi="en-US"/>
              </w:rPr>
              <w:t>Наименование подпрограммы</w:t>
            </w:r>
          </w:p>
        </w:tc>
        <w:tc>
          <w:tcPr>
            <w:tcW w:w="6109" w:type="dxa"/>
            <w:tcBorders>
              <w:top w:val="single" w:sz="4" w:space="0" w:color="auto"/>
              <w:left w:val="single" w:sz="4" w:space="0" w:color="auto"/>
              <w:bottom w:val="single" w:sz="4" w:space="0" w:color="auto"/>
              <w:right w:val="single" w:sz="4" w:space="0" w:color="auto"/>
            </w:tcBorders>
            <w:hideMark/>
          </w:tcPr>
          <w:p w:rsidR="00277DB8" w:rsidRPr="00620C25"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620C25">
              <w:rPr>
                <w:rFonts w:ascii="Times New Roman" w:hAnsi="Times New Roman" w:cs="Times New Roman"/>
                <w:b w:val="0"/>
                <w:sz w:val="24"/>
                <w:szCs w:val="24"/>
                <w:lang w:eastAsia="en-US" w:bidi="en-US"/>
              </w:rPr>
              <w:t>подпрограмма «Обеспечение условий реализации программы и прочие мероприятия» (далее – подпрограмма)</w:t>
            </w:r>
          </w:p>
        </w:tc>
      </w:tr>
      <w:tr w:rsidR="00277DB8" w:rsidRPr="005F5CBC" w:rsidTr="00583746">
        <w:tc>
          <w:tcPr>
            <w:tcW w:w="3780" w:type="dxa"/>
            <w:tcBorders>
              <w:top w:val="single" w:sz="4" w:space="0" w:color="auto"/>
              <w:left w:val="single" w:sz="4" w:space="0" w:color="auto"/>
              <w:bottom w:val="single" w:sz="4" w:space="0" w:color="auto"/>
              <w:right w:val="single" w:sz="4" w:space="0" w:color="auto"/>
            </w:tcBorders>
          </w:tcPr>
          <w:p w:rsidR="00277DB8" w:rsidRPr="00620C25" w:rsidRDefault="00277DB8" w:rsidP="00277DB8">
            <w:pPr>
              <w:pStyle w:val="ConsPlusNormal"/>
              <w:widowControl/>
              <w:spacing w:line="276" w:lineRule="auto"/>
              <w:ind w:firstLine="0"/>
              <w:rPr>
                <w:rFonts w:ascii="Times New Roman" w:hAnsi="Times New Roman" w:cs="Times New Roman"/>
                <w:sz w:val="24"/>
                <w:szCs w:val="24"/>
                <w:lang w:eastAsia="en-US" w:bidi="en-US"/>
              </w:rPr>
            </w:pPr>
            <w:r w:rsidRPr="00620C25">
              <w:rPr>
                <w:rFonts w:ascii="Times New Roman" w:hAnsi="Times New Roman" w:cs="Times New Roman"/>
                <w:sz w:val="24"/>
                <w:szCs w:val="24"/>
                <w:lang w:eastAsia="en-US" w:bidi="en-US"/>
              </w:rPr>
              <w:t>Наименование муниципальной программы, в рамках которой реализуется подпрограмма</w:t>
            </w:r>
          </w:p>
        </w:tc>
        <w:tc>
          <w:tcPr>
            <w:tcW w:w="6109" w:type="dxa"/>
            <w:tcBorders>
              <w:top w:val="single" w:sz="4" w:space="0" w:color="auto"/>
              <w:left w:val="single" w:sz="4" w:space="0" w:color="auto"/>
              <w:bottom w:val="single" w:sz="4" w:space="0" w:color="auto"/>
              <w:right w:val="single" w:sz="4" w:space="0" w:color="auto"/>
            </w:tcBorders>
            <w:hideMark/>
          </w:tcPr>
          <w:p w:rsidR="00277DB8" w:rsidRPr="00620C25"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620C25">
              <w:rPr>
                <w:rFonts w:ascii="Times New Roman" w:hAnsi="Times New Roman" w:cs="Times New Roman"/>
                <w:b w:val="0"/>
                <w:sz w:val="24"/>
                <w:szCs w:val="24"/>
                <w:lang w:eastAsia="en-US" w:bidi="en-US"/>
              </w:rPr>
              <w:t xml:space="preserve">муниципальной программы </w:t>
            </w:r>
          </w:p>
          <w:p w:rsidR="00277DB8" w:rsidRPr="00620C25"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620C25">
              <w:rPr>
                <w:rFonts w:ascii="Times New Roman" w:hAnsi="Times New Roman" w:cs="Times New Roman"/>
                <w:b w:val="0"/>
                <w:sz w:val="24"/>
                <w:szCs w:val="24"/>
                <w:lang w:eastAsia="en-US" w:bidi="en-US"/>
              </w:rPr>
              <w:t>«Культура города Сосновоборска»</w:t>
            </w:r>
          </w:p>
          <w:p w:rsidR="00277DB8" w:rsidRPr="00620C25"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val="en-US" w:eastAsia="en-US" w:bidi="en-US"/>
              </w:rPr>
            </w:pPr>
            <w:r w:rsidRPr="00620C25">
              <w:rPr>
                <w:rFonts w:ascii="Times New Roman" w:hAnsi="Times New Roman" w:cs="Times New Roman"/>
                <w:b w:val="0"/>
                <w:sz w:val="24"/>
                <w:szCs w:val="24"/>
                <w:lang w:val="en-US" w:eastAsia="en-US" w:bidi="en-US"/>
              </w:rPr>
              <w:t>(далее – Программа)</w:t>
            </w:r>
          </w:p>
        </w:tc>
      </w:tr>
      <w:tr w:rsidR="00277DB8" w:rsidRPr="005F5CBC" w:rsidTr="00583746">
        <w:trPr>
          <w:trHeight w:val="278"/>
        </w:trPr>
        <w:tc>
          <w:tcPr>
            <w:tcW w:w="3780" w:type="dxa"/>
            <w:tcBorders>
              <w:top w:val="single" w:sz="4" w:space="0" w:color="auto"/>
              <w:left w:val="single" w:sz="4" w:space="0" w:color="auto"/>
              <w:bottom w:val="single" w:sz="4" w:space="0" w:color="auto"/>
              <w:right w:val="single" w:sz="4" w:space="0" w:color="auto"/>
            </w:tcBorders>
            <w:hideMark/>
          </w:tcPr>
          <w:p w:rsidR="00277DB8" w:rsidRPr="00620C25" w:rsidRDefault="00277DB8" w:rsidP="00277DB8">
            <w:pPr>
              <w:pStyle w:val="ConsPlusNormal"/>
              <w:widowControl/>
              <w:spacing w:line="276" w:lineRule="auto"/>
              <w:ind w:firstLine="0"/>
              <w:rPr>
                <w:rFonts w:ascii="Times New Roman" w:hAnsi="Times New Roman" w:cs="Times New Roman"/>
                <w:sz w:val="24"/>
                <w:szCs w:val="24"/>
                <w:lang w:val="en-US" w:eastAsia="en-US" w:bidi="en-US"/>
              </w:rPr>
            </w:pPr>
            <w:r w:rsidRPr="00620C25">
              <w:rPr>
                <w:rFonts w:ascii="Times New Roman" w:hAnsi="Times New Roman" w:cs="Times New Roman"/>
                <w:sz w:val="24"/>
                <w:szCs w:val="24"/>
                <w:lang w:val="en-US" w:eastAsia="en-US" w:bidi="en-US"/>
              </w:rPr>
              <w:t>Исполнитель подпрограммы</w:t>
            </w:r>
          </w:p>
        </w:tc>
        <w:tc>
          <w:tcPr>
            <w:tcW w:w="6109" w:type="dxa"/>
            <w:tcBorders>
              <w:top w:val="single" w:sz="4" w:space="0" w:color="auto"/>
              <w:left w:val="single" w:sz="4" w:space="0" w:color="auto"/>
              <w:bottom w:val="single" w:sz="4" w:space="0" w:color="auto"/>
              <w:right w:val="single" w:sz="4" w:space="0" w:color="auto"/>
            </w:tcBorders>
            <w:hideMark/>
          </w:tcPr>
          <w:p w:rsidR="00277DB8" w:rsidRPr="00620C25" w:rsidRDefault="00AE5E2A"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620C25">
              <w:rPr>
                <w:rFonts w:ascii="Times New Roman" w:hAnsi="Times New Roman" w:cs="Times New Roman"/>
                <w:b w:val="0"/>
                <w:sz w:val="24"/>
                <w:szCs w:val="24"/>
                <w:lang w:eastAsia="en-US" w:bidi="en-US"/>
              </w:rPr>
              <w:t>Управление культуры, спорта, туризма и молодежной политики администрации г.Сосновоборска</w:t>
            </w:r>
          </w:p>
        </w:tc>
      </w:tr>
      <w:tr w:rsidR="00277DB8" w:rsidRPr="005F5CBC" w:rsidTr="00583746">
        <w:tc>
          <w:tcPr>
            <w:tcW w:w="3780" w:type="dxa"/>
            <w:tcBorders>
              <w:top w:val="single" w:sz="4" w:space="0" w:color="auto"/>
              <w:left w:val="single" w:sz="4" w:space="0" w:color="auto"/>
              <w:bottom w:val="single" w:sz="4" w:space="0" w:color="auto"/>
              <w:right w:val="single" w:sz="4" w:space="0" w:color="auto"/>
            </w:tcBorders>
            <w:hideMark/>
          </w:tcPr>
          <w:p w:rsidR="00277DB8" w:rsidRPr="00620C25" w:rsidRDefault="00277DB8" w:rsidP="00277DB8">
            <w:pPr>
              <w:pStyle w:val="ConsPlusNormal"/>
              <w:widowControl/>
              <w:spacing w:line="276" w:lineRule="auto"/>
              <w:ind w:firstLine="0"/>
              <w:rPr>
                <w:rFonts w:ascii="Times New Roman" w:hAnsi="Times New Roman" w:cs="Times New Roman"/>
                <w:sz w:val="24"/>
                <w:szCs w:val="24"/>
                <w:lang w:val="en-US" w:eastAsia="en-US" w:bidi="en-US"/>
              </w:rPr>
            </w:pPr>
            <w:r w:rsidRPr="00620C25">
              <w:rPr>
                <w:rFonts w:ascii="Times New Roman" w:hAnsi="Times New Roman" w:cs="Times New Roman"/>
                <w:sz w:val="24"/>
                <w:szCs w:val="24"/>
                <w:lang w:val="en-US" w:eastAsia="en-US" w:bidi="en-US"/>
              </w:rPr>
              <w:t>Исполнитель мероприятий подпрограммы</w:t>
            </w:r>
          </w:p>
        </w:tc>
        <w:tc>
          <w:tcPr>
            <w:tcW w:w="6109" w:type="dxa"/>
            <w:tcBorders>
              <w:top w:val="single" w:sz="4" w:space="0" w:color="auto"/>
              <w:left w:val="single" w:sz="4" w:space="0" w:color="auto"/>
              <w:bottom w:val="single" w:sz="4" w:space="0" w:color="auto"/>
              <w:right w:val="single" w:sz="4" w:space="0" w:color="auto"/>
            </w:tcBorders>
          </w:tcPr>
          <w:p w:rsidR="00277DB8" w:rsidRPr="00620C25" w:rsidRDefault="00AE5E2A"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620C25">
              <w:rPr>
                <w:rFonts w:ascii="Times New Roman" w:hAnsi="Times New Roman" w:cs="Times New Roman"/>
                <w:b w:val="0"/>
                <w:sz w:val="24"/>
                <w:szCs w:val="24"/>
                <w:lang w:eastAsia="en-US" w:bidi="en-US"/>
              </w:rPr>
              <w:t>Управление культуры, спорта, туризма и молодежной политики администрации г.Сосновоборска</w:t>
            </w:r>
          </w:p>
        </w:tc>
      </w:tr>
      <w:tr w:rsidR="00277DB8" w:rsidRPr="005F5CBC" w:rsidTr="00583746">
        <w:tc>
          <w:tcPr>
            <w:tcW w:w="3780" w:type="dxa"/>
            <w:tcBorders>
              <w:top w:val="single" w:sz="4" w:space="0" w:color="auto"/>
              <w:left w:val="single" w:sz="4" w:space="0" w:color="auto"/>
              <w:bottom w:val="single" w:sz="4" w:space="0" w:color="auto"/>
              <w:right w:val="single" w:sz="4" w:space="0" w:color="auto"/>
            </w:tcBorders>
          </w:tcPr>
          <w:p w:rsidR="00277DB8" w:rsidRPr="00620C25" w:rsidRDefault="00277DB8" w:rsidP="00277DB8">
            <w:pPr>
              <w:pStyle w:val="ConsPlusNormal"/>
              <w:widowControl/>
              <w:spacing w:line="276" w:lineRule="auto"/>
              <w:ind w:firstLine="0"/>
              <w:rPr>
                <w:rFonts w:ascii="Times New Roman" w:hAnsi="Times New Roman" w:cs="Times New Roman"/>
                <w:sz w:val="24"/>
                <w:szCs w:val="24"/>
                <w:lang w:val="en-US" w:eastAsia="en-US" w:bidi="en-US"/>
              </w:rPr>
            </w:pPr>
            <w:r w:rsidRPr="00620C25">
              <w:rPr>
                <w:rFonts w:ascii="Times New Roman" w:hAnsi="Times New Roman" w:cs="Times New Roman"/>
                <w:sz w:val="24"/>
                <w:szCs w:val="24"/>
                <w:lang w:val="en-US" w:eastAsia="en-US" w:bidi="en-US"/>
              </w:rPr>
              <w:t>Цель подпрограммы</w:t>
            </w:r>
          </w:p>
        </w:tc>
        <w:tc>
          <w:tcPr>
            <w:tcW w:w="6109" w:type="dxa"/>
            <w:tcBorders>
              <w:top w:val="single" w:sz="4" w:space="0" w:color="auto"/>
              <w:left w:val="single" w:sz="4" w:space="0" w:color="auto"/>
              <w:bottom w:val="single" w:sz="4" w:space="0" w:color="auto"/>
              <w:right w:val="single" w:sz="4" w:space="0" w:color="auto"/>
            </w:tcBorders>
            <w:hideMark/>
          </w:tcPr>
          <w:p w:rsidR="00277DB8" w:rsidRPr="00620C25" w:rsidRDefault="00277DB8" w:rsidP="00277DB8">
            <w:pPr>
              <w:pStyle w:val="ConsPlusTitle"/>
              <w:widowControl/>
              <w:tabs>
                <w:tab w:val="left" w:pos="5040"/>
                <w:tab w:val="left" w:pos="5220"/>
              </w:tabs>
              <w:spacing w:line="276" w:lineRule="auto"/>
              <w:rPr>
                <w:rFonts w:ascii="Times New Roman" w:hAnsi="Times New Roman" w:cs="Times New Roman"/>
                <w:b w:val="0"/>
                <w:sz w:val="24"/>
                <w:szCs w:val="24"/>
                <w:lang w:eastAsia="en-US" w:bidi="en-US"/>
              </w:rPr>
            </w:pPr>
            <w:r w:rsidRPr="00620C25">
              <w:rPr>
                <w:rFonts w:ascii="Times New Roman" w:hAnsi="Times New Roman" w:cs="Times New Roman"/>
                <w:b w:val="0"/>
                <w:sz w:val="24"/>
                <w:szCs w:val="24"/>
                <w:lang w:eastAsia="en-US" w:bidi="en-US"/>
              </w:rPr>
              <w:t>создание условий для устойчивого развития отрасли «культура» на территории г.Сосновоборска</w:t>
            </w:r>
          </w:p>
        </w:tc>
      </w:tr>
      <w:tr w:rsidR="00277DB8" w:rsidRPr="005F5CBC" w:rsidTr="00583746">
        <w:tc>
          <w:tcPr>
            <w:tcW w:w="3780" w:type="dxa"/>
            <w:tcBorders>
              <w:top w:val="single" w:sz="4" w:space="0" w:color="auto"/>
              <w:left w:val="single" w:sz="4" w:space="0" w:color="auto"/>
              <w:bottom w:val="single" w:sz="4" w:space="0" w:color="auto"/>
              <w:right w:val="single" w:sz="4" w:space="0" w:color="auto"/>
            </w:tcBorders>
            <w:hideMark/>
          </w:tcPr>
          <w:p w:rsidR="00277DB8" w:rsidRPr="00620C25" w:rsidRDefault="00277DB8" w:rsidP="00277DB8">
            <w:pPr>
              <w:pStyle w:val="ConsPlusNormal"/>
              <w:widowControl/>
              <w:spacing w:line="276" w:lineRule="auto"/>
              <w:ind w:firstLine="0"/>
              <w:rPr>
                <w:rFonts w:ascii="Times New Roman" w:hAnsi="Times New Roman" w:cs="Times New Roman"/>
                <w:sz w:val="24"/>
                <w:szCs w:val="24"/>
                <w:lang w:val="en-US" w:eastAsia="en-US" w:bidi="en-US"/>
              </w:rPr>
            </w:pPr>
            <w:r w:rsidRPr="00620C25">
              <w:rPr>
                <w:rFonts w:ascii="Times New Roman" w:hAnsi="Times New Roman" w:cs="Times New Roman"/>
                <w:sz w:val="24"/>
                <w:szCs w:val="24"/>
                <w:lang w:val="en-US" w:eastAsia="en-US" w:bidi="en-US"/>
              </w:rPr>
              <w:t>Задачи подпрограммы</w:t>
            </w:r>
          </w:p>
        </w:tc>
        <w:tc>
          <w:tcPr>
            <w:tcW w:w="6109" w:type="dxa"/>
            <w:tcBorders>
              <w:top w:val="single" w:sz="4" w:space="0" w:color="auto"/>
              <w:left w:val="single" w:sz="4" w:space="0" w:color="auto"/>
              <w:bottom w:val="single" w:sz="4" w:space="0" w:color="auto"/>
              <w:right w:val="single" w:sz="4" w:space="0" w:color="auto"/>
            </w:tcBorders>
            <w:hideMark/>
          </w:tcPr>
          <w:p w:rsidR="00277DB8" w:rsidRPr="00583746" w:rsidRDefault="00277DB8" w:rsidP="00277DB8">
            <w:pPr>
              <w:pStyle w:val="ConsPlusNormal"/>
              <w:widowControl/>
              <w:spacing w:line="276" w:lineRule="auto"/>
              <w:ind w:firstLine="0"/>
              <w:rPr>
                <w:rFonts w:ascii="Times New Roman" w:hAnsi="Times New Roman" w:cs="Times New Roman"/>
                <w:sz w:val="24"/>
                <w:szCs w:val="24"/>
                <w:lang w:eastAsia="en-US" w:bidi="en-US"/>
              </w:rPr>
            </w:pPr>
            <w:r w:rsidRPr="00583746">
              <w:rPr>
                <w:rFonts w:ascii="Times New Roman" w:hAnsi="Times New Roman" w:cs="Times New Roman"/>
                <w:sz w:val="24"/>
                <w:szCs w:val="24"/>
                <w:lang w:eastAsia="en-US" w:bidi="en-US"/>
              </w:rPr>
              <w:t>задача 1. «Осуществление контроля за деятельностью подведомственных учреждений»;</w:t>
            </w:r>
          </w:p>
          <w:p w:rsidR="00277DB8" w:rsidRPr="00583746" w:rsidRDefault="00277DB8" w:rsidP="00277DB8">
            <w:pPr>
              <w:pStyle w:val="ConsPlusNormal"/>
              <w:widowControl/>
              <w:spacing w:line="276" w:lineRule="auto"/>
              <w:ind w:firstLine="0"/>
              <w:rPr>
                <w:rFonts w:ascii="Times New Roman" w:hAnsi="Times New Roman" w:cs="Times New Roman"/>
                <w:sz w:val="24"/>
                <w:szCs w:val="24"/>
                <w:lang w:eastAsia="en-US" w:bidi="en-US"/>
              </w:rPr>
            </w:pPr>
            <w:r w:rsidRPr="00583746">
              <w:rPr>
                <w:rFonts w:ascii="Times New Roman" w:hAnsi="Times New Roman" w:cs="Times New Roman"/>
                <w:sz w:val="24"/>
                <w:szCs w:val="24"/>
                <w:lang w:eastAsia="en-US" w:bidi="en-US"/>
              </w:rP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583746" w:rsidRPr="00583746" w:rsidRDefault="00583746" w:rsidP="00277DB8">
            <w:pPr>
              <w:pStyle w:val="ConsPlusNormal"/>
              <w:widowControl/>
              <w:spacing w:line="276" w:lineRule="auto"/>
              <w:ind w:firstLine="0"/>
              <w:rPr>
                <w:rFonts w:ascii="Times New Roman" w:hAnsi="Times New Roman" w:cs="Times New Roman"/>
                <w:sz w:val="24"/>
                <w:szCs w:val="24"/>
                <w:lang w:eastAsia="en-US" w:bidi="en-US"/>
              </w:rPr>
            </w:pPr>
            <w:r w:rsidRPr="00583746">
              <w:rPr>
                <w:rFonts w:ascii="Times New Roman" w:hAnsi="Times New Roman" w:cs="Times New Roman"/>
                <w:sz w:val="24"/>
                <w:szCs w:val="24"/>
                <w:lang w:eastAsia="en-US" w:bidi="en-US"/>
              </w:rPr>
              <w:t>задача 3: «Ресурсное обеспечение учреждений культуры»</w:t>
            </w:r>
          </w:p>
          <w:p w:rsidR="00583746" w:rsidRPr="00620C25" w:rsidRDefault="00583746" w:rsidP="00277DB8">
            <w:pPr>
              <w:pStyle w:val="ConsPlusNormal"/>
              <w:widowControl/>
              <w:spacing w:line="276" w:lineRule="auto"/>
              <w:ind w:firstLine="0"/>
              <w:rPr>
                <w:rFonts w:ascii="Times New Roman" w:hAnsi="Times New Roman" w:cs="Times New Roman"/>
                <w:sz w:val="24"/>
                <w:szCs w:val="24"/>
                <w:lang w:eastAsia="en-US" w:bidi="en-US"/>
              </w:rPr>
            </w:pPr>
            <w:r w:rsidRPr="00583746">
              <w:rPr>
                <w:rFonts w:ascii="Times New Roman" w:hAnsi="Times New Roman" w:cs="Times New Roman"/>
                <w:sz w:val="24"/>
                <w:szCs w:val="24"/>
                <w:lang w:eastAsia="en-US" w:bidi="en-US"/>
              </w:rPr>
              <w:t>задача 4 «Организация мероприятий»</w:t>
            </w:r>
          </w:p>
        </w:tc>
      </w:tr>
      <w:tr w:rsidR="00277DB8" w:rsidRPr="005F5CBC" w:rsidTr="00583746">
        <w:tc>
          <w:tcPr>
            <w:tcW w:w="3780" w:type="dxa"/>
            <w:tcBorders>
              <w:top w:val="single" w:sz="4" w:space="0" w:color="auto"/>
              <w:left w:val="single" w:sz="4" w:space="0" w:color="auto"/>
              <w:bottom w:val="single" w:sz="4" w:space="0" w:color="auto"/>
              <w:right w:val="single" w:sz="4" w:space="0" w:color="auto"/>
            </w:tcBorders>
            <w:hideMark/>
          </w:tcPr>
          <w:p w:rsidR="00277DB8" w:rsidRPr="00620C25" w:rsidRDefault="00277DB8" w:rsidP="00277DB8">
            <w:pPr>
              <w:pStyle w:val="ConsPlusCell"/>
              <w:spacing w:line="276" w:lineRule="auto"/>
              <w:rPr>
                <w:lang w:val="en-US" w:eastAsia="en-US" w:bidi="en-US"/>
              </w:rPr>
            </w:pPr>
            <w:r w:rsidRPr="00620C25">
              <w:rPr>
                <w:lang w:val="en-US" w:eastAsia="en-US" w:bidi="en-US"/>
              </w:rPr>
              <w:t xml:space="preserve">Целевые индикаторы подпрограммы </w:t>
            </w:r>
          </w:p>
        </w:tc>
        <w:tc>
          <w:tcPr>
            <w:tcW w:w="6109" w:type="dxa"/>
            <w:tcBorders>
              <w:top w:val="single" w:sz="4" w:space="0" w:color="auto"/>
              <w:left w:val="single" w:sz="4" w:space="0" w:color="auto"/>
              <w:bottom w:val="single" w:sz="4" w:space="0" w:color="auto"/>
              <w:right w:val="single" w:sz="4" w:space="0" w:color="auto"/>
            </w:tcBorders>
            <w:hideMark/>
          </w:tcPr>
          <w:p w:rsidR="00277DB8" w:rsidRPr="00620C25" w:rsidRDefault="00277DB8" w:rsidP="00277DB8">
            <w:pPr>
              <w:pStyle w:val="ConsPlusNormal"/>
              <w:widowControl/>
              <w:spacing w:line="276" w:lineRule="auto"/>
              <w:ind w:firstLine="0"/>
              <w:rPr>
                <w:rFonts w:ascii="Times New Roman" w:hAnsi="Times New Roman" w:cs="Times New Roman"/>
                <w:sz w:val="24"/>
                <w:szCs w:val="24"/>
                <w:lang w:eastAsia="en-US" w:bidi="en-US"/>
              </w:rPr>
            </w:pPr>
            <w:r w:rsidRPr="00620C25">
              <w:rPr>
                <w:rFonts w:ascii="Times New Roman" w:hAnsi="Times New Roman" w:cs="Times New Roman"/>
                <w:sz w:val="24"/>
                <w:szCs w:val="24"/>
                <w:lang w:eastAsia="en-US" w:bidi="en-US"/>
              </w:rPr>
              <w:t>своевременность и качество подготовленных нормативно-правовых актов, обусловленных изменениями законодательства;</w:t>
            </w:r>
          </w:p>
          <w:p w:rsidR="00277DB8" w:rsidRPr="00620C25" w:rsidRDefault="00277DB8" w:rsidP="00277DB8">
            <w:pPr>
              <w:pStyle w:val="ConsPlusNormal"/>
              <w:widowControl/>
              <w:spacing w:line="276" w:lineRule="auto"/>
              <w:ind w:firstLine="0"/>
              <w:rPr>
                <w:rFonts w:ascii="Times New Roman" w:hAnsi="Times New Roman" w:cs="Times New Roman"/>
                <w:sz w:val="24"/>
                <w:szCs w:val="24"/>
                <w:lang w:eastAsia="en-US" w:bidi="en-US"/>
              </w:rPr>
            </w:pPr>
            <w:r w:rsidRPr="00620C25">
              <w:rPr>
                <w:rFonts w:ascii="Times New Roman" w:hAnsi="Times New Roman" w:cs="Times New Roman"/>
                <w:sz w:val="24"/>
                <w:szCs w:val="24"/>
                <w:lang w:eastAsia="en-US" w:bidi="en-US"/>
              </w:rPr>
              <w:t>своевременность утверждения муниципальных заданий в отношении подведомственных учреждений;</w:t>
            </w:r>
          </w:p>
          <w:p w:rsidR="00277DB8" w:rsidRPr="00620C25" w:rsidRDefault="00277DB8" w:rsidP="00277DB8">
            <w:pPr>
              <w:pStyle w:val="ConsPlusNormal"/>
              <w:widowControl/>
              <w:spacing w:line="276" w:lineRule="auto"/>
              <w:ind w:firstLine="0"/>
              <w:rPr>
                <w:rFonts w:ascii="Times New Roman" w:hAnsi="Times New Roman" w:cs="Times New Roman"/>
                <w:sz w:val="24"/>
                <w:szCs w:val="24"/>
                <w:lang w:eastAsia="en-US" w:bidi="en-US"/>
              </w:rPr>
            </w:pPr>
            <w:r w:rsidRPr="00620C25">
              <w:rPr>
                <w:rFonts w:ascii="Times New Roman" w:hAnsi="Times New Roman" w:cs="Times New Roman"/>
                <w:sz w:val="24"/>
                <w:szCs w:val="24"/>
                <w:lang w:eastAsia="en-US" w:bidi="en-US"/>
              </w:rPr>
              <w:t>соблюдение сроков представления главным распорядителем отчетности (месяц, квартал, полугодие, год)</w:t>
            </w:r>
          </w:p>
        </w:tc>
      </w:tr>
      <w:tr w:rsidR="00277DB8" w:rsidRPr="005F5CBC" w:rsidTr="00583746">
        <w:tc>
          <w:tcPr>
            <w:tcW w:w="3780" w:type="dxa"/>
            <w:tcBorders>
              <w:top w:val="single" w:sz="4" w:space="0" w:color="auto"/>
              <w:left w:val="single" w:sz="4" w:space="0" w:color="auto"/>
              <w:bottom w:val="single" w:sz="4" w:space="0" w:color="auto"/>
              <w:right w:val="single" w:sz="4" w:space="0" w:color="auto"/>
            </w:tcBorders>
            <w:hideMark/>
          </w:tcPr>
          <w:p w:rsidR="00277DB8" w:rsidRPr="00972C23" w:rsidRDefault="00277DB8" w:rsidP="00277DB8">
            <w:pPr>
              <w:pStyle w:val="ConsPlusCell"/>
              <w:spacing w:line="276" w:lineRule="auto"/>
              <w:rPr>
                <w:lang w:val="en-US" w:eastAsia="en-US" w:bidi="en-US"/>
              </w:rPr>
            </w:pPr>
            <w:r w:rsidRPr="00972C23">
              <w:rPr>
                <w:lang w:val="en-US" w:eastAsia="en-US" w:bidi="en-US"/>
              </w:rPr>
              <w:t>Сроки реализации подпрограммы</w:t>
            </w:r>
          </w:p>
        </w:tc>
        <w:tc>
          <w:tcPr>
            <w:tcW w:w="6109" w:type="dxa"/>
            <w:tcBorders>
              <w:top w:val="single" w:sz="4" w:space="0" w:color="auto"/>
              <w:left w:val="single" w:sz="4" w:space="0" w:color="auto"/>
              <w:bottom w:val="single" w:sz="4" w:space="0" w:color="auto"/>
              <w:right w:val="single" w:sz="4" w:space="0" w:color="auto"/>
            </w:tcBorders>
            <w:hideMark/>
          </w:tcPr>
          <w:p w:rsidR="00277DB8" w:rsidRPr="00972C23" w:rsidRDefault="00277DB8" w:rsidP="004104B4">
            <w:pPr>
              <w:pStyle w:val="ConsPlusCell"/>
              <w:spacing w:line="276" w:lineRule="auto"/>
              <w:rPr>
                <w:lang w:eastAsia="en-US" w:bidi="en-US"/>
              </w:rPr>
            </w:pPr>
            <w:r w:rsidRPr="00972C23">
              <w:rPr>
                <w:lang w:val="en-US" w:eastAsia="en-US" w:bidi="en-US"/>
              </w:rPr>
              <w:t>20</w:t>
            </w:r>
            <w:r w:rsidR="00620C25" w:rsidRPr="00972C23">
              <w:rPr>
                <w:lang w:eastAsia="en-US" w:bidi="en-US"/>
              </w:rPr>
              <w:t>2</w:t>
            </w:r>
            <w:r w:rsidR="004104B4">
              <w:rPr>
                <w:lang w:eastAsia="en-US" w:bidi="en-US"/>
              </w:rPr>
              <w:t>2</w:t>
            </w:r>
            <w:r w:rsidRPr="00972C23">
              <w:rPr>
                <w:lang w:val="en-US" w:eastAsia="en-US" w:bidi="en-US"/>
              </w:rPr>
              <w:t xml:space="preserve"> - 20</w:t>
            </w:r>
            <w:r w:rsidR="00620C25" w:rsidRPr="00972C23">
              <w:rPr>
                <w:lang w:eastAsia="en-US" w:bidi="en-US"/>
              </w:rPr>
              <w:t>2</w:t>
            </w:r>
            <w:r w:rsidR="004104B4">
              <w:rPr>
                <w:lang w:eastAsia="en-US" w:bidi="en-US"/>
              </w:rPr>
              <w:t>4</w:t>
            </w:r>
            <w:r w:rsidRPr="00972C23">
              <w:rPr>
                <w:lang w:val="en-US" w:eastAsia="en-US" w:bidi="en-US"/>
              </w:rPr>
              <w:t xml:space="preserve"> год</w:t>
            </w:r>
          </w:p>
        </w:tc>
      </w:tr>
      <w:tr w:rsidR="00277DB8" w:rsidRPr="005F5CBC" w:rsidTr="00583746">
        <w:tc>
          <w:tcPr>
            <w:tcW w:w="3780" w:type="dxa"/>
            <w:tcBorders>
              <w:top w:val="single" w:sz="4" w:space="0" w:color="auto"/>
              <w:left w:val="single" w:sz="4" w:space="0" w:color="auto"/>
              <w:bottom w:val="single" w:sz="4" w:space="0" w:color="auto"/>
              <w:right w:val="single" w:sz="4" w:space="0" w:color="auto"/>
            </w:tcBorders>
            <w:hideMark/>
          </w:tcPr>
          <w:p w:rsidR="00277DB8" w:rsidRPr="00972C23" w:rsidRDefault="00277DB8" w:rsidP="00277DB8">
            <w:pPr>
              <w:pStyle w:val="ConsPlusCell"/>
              <w:spacing w:line="276" w:lineRule="auto"/>
              <w:rPr>
                <w:lang w:eastAsia="en-US" w:bidi="en-US"/>
              </w:rPr>
            </w:pPr>
            <w:r w:rsidRPr="00972C23">
              <w:rPr>
                <w:lang w:eastAsia="en-US" w:bidi="en-US"/>
              </w:rPr>
              <w:t xml:space="preserve">Объемы и источники финансирования подпрограммы </w:t>
            </w:r>
          </w:p>
        </w:tc>
        <w:tc>
          <w:tcPr>
            <w:tcW w:w="6109" w:type="dxa"/>
            <w:tcBorders>
              <w:top w:val="single" w:sz="4" w:space="0" w:color="auto"/>
              <w:left w:val="single" w:sz="4" w:space="0" w:color="auto"/>
              <w:bottom w:val="single" w:sz="4" w:space="0" w:color="auto"/>
              <w:right w:val="single" w:sz="4" w:space="0" w:color="auto"/>
            </w:tcBorders>
            <w:hideMark/>
          </w:tcPr>
          <w:p w:rsidR="00277DB8" w:rsidRPr="00972C23" w:rsidRDefault="00277DB8" w:rsidP="00277DB8">
            <w:pPr>
              <w:spacing w:after="0"/>
              <w:rPr>
                <w:rFonts w:ascii="Times New Roman" w:hAnsi="Times New Roman" w:cs="Times New Roman"/>
                <w:sz w:val="24"/>
                <w:szCs w:val="24"/>
              </w:rPr>
            </w:pPr>
            <w:r w:rsidRPr="00972C23">
              <w:rPr>
                <w:rFonts w:ascii="Times New Roman" w:hAnsi="Times New Roman" w:cs="Times New Roman"/>
                <w:sz w:val="24"/>
                <w:szCs w:val="24"/>
              </w:rPr>
              <w:t xml:space="preserve">Общий объем финансирования подпрограммы – </w:t>
            </w:r>
            <w:r w:rsidR="00272D6B" w:rsidRPr="00972C23">
              <w:rPr>
                <w:rFonts w:ascii="Times New Roman" w:hAnsi="Times New Roman" w:cs="Times New Roman"/>
                <w:sz w:val="24"/>
                <w:szCs w:val="24"/>
              </w:rPr>
              <w:br/>
            </w:r>
            <w:r w:rsidR="003B2144">
              <w:rPr>
                <w:rFonts w:ascii="Times New Roman" w:hAnsi="Times New Roman" w:cs="Times New Roman"/>
                <w:sz w:val="24"/>
                <w:szCs w:val="24"/>
              </w:rPr>
              <w:t>2</w:t>
            </w:r>
            <w:r w:rsidR="004104B4">
              <w:rPr>
                <w:rFonts w:ascii="Times New Roman" w:hAnsi="Times New Roman" w:cs="Times New Roman"/>
                <w:sz w:val="24"/>
                <w:szCs w:val="24"/>
              </w:rPr>
              <w:t>27</w:t>
            </w:r>
            <w:r w:rsidR="003B2144">
              <w:rPr>
                <w:rFonts w:ascii="Times New Roman" w:hAnsi="Times New Roman" w:cs="Times New Roman"/>
                <w:sz w:val="24"/>
                <w:szCs w:val="24"/>
              </w:rPr>
              <w:t> </w:t>
            </w:r>
            <w:r w:rsidR="004104B4">
              <w:rPr>
                <w:rFonts w:ascii="Times New Roman" w:hAnsi="Times New Roman" w:cs="Times New Roman"/>
                <w:sz w:val="24"/>
                <w:szCs w:val="24"/>
              </w:rPr>
              <w:t>746</w:t>
            </w:r>
            <w:r w:rsidR="003B2144">
              <w:rPr>
                <w:rFonts w:ascii="Times New Roman" w:hAnsi="Times New Roman" w:cs="Times New Roman"/>
                <w:sz w:val="24"/>
                <w:szCs w:val="24"/>
              </w:rPr>
              <w:t>,</w:t>
            </w:r>
            <w:r w:rsidR="004104B4">
              <w:rPr>
                <w:rFonts w:ascii="Times New Roman" w:hAnsi="Times New Roman" w:cs="Times New Roman"/>
                <w:sz w:val="24"/>
                <w:szCs w:val="24"/>
              </w:rPr>
              <w:t>80</w:t>
            </w:r>
            <w:r w:rsidR="00972C23" w:rsidRPr="00972C23">
              <w:rPr>
                <w:rFonts w:ascii="Times New Roman" w:hAnsi="Times New Roman" w:cs="Times New Roman"/>
                <w:sz w:val="24"/>
                <w:szCs w:val="24"/>
              </w:rPr>
              <w:t xml:space="preserve"> </w:t>
            </w:r>
            <w:r w:rsidRPr="00972C23">
              <w:rPr>
                <w:rFonts w:ascii="Times New Roman" w:hAnsi="Times New Roman" w:cs="Times New Roman"/>
                <w:sz w:val="24"/>
                <w:szCs w:val="24"/>
              </w:rPr>
              <w:t xml:space="preserve"> тыс. руб., из них по годам:</w:t>
            </w:r>
          </w:p>
          <w:p w:rsidR="00277DB8" w:rsidRPr="00972C23" w:rsidRDefault="00277DB8" w:rsidP="00277DB8">
            <w:pPr>
              <w:spacing w:after="0"/>
              <w:rPr>
                <w:rFonts w:ascii="Times New Roman" w:hAnsi="Times New Roman" w:cs="Times New Roman"/>
                <w:sz w:val="24"/>
                <w:szCs w:val="24"/>
              </w:rPr>
            </w:pPr>
            <w:r w:rsidRPr="00972C23">
              <w:rPr>
                <w:rFonts w:ascii="Times New Roman" w:hAnsi="Times New Roman" w:cs="Times New Roman"/>
                <w:sz w:val="24"/>
                <w:szCs w:val="24"/>
              </w:rPr>
              <w:t>20</w:t>
            </w:r>
            <w:r w:rsidR="00817596" w:rsidRPr="00972C23">
              <w:rPr>
                <w:rFonts w:ascii="Times New Roman" w:hAnsi="Times New Roman" w:cs="Times New Roman"/>
                <w:sz w:val="24"/>
                <w:szCs w:val="24"/>
              </w:rPr>
              <w:t>2</w:t>
            </w:r>
            <w:r w:rsidR="004104B4">
              <w:rPr>
                <w:rFonts w:ascii="Times New Roman" w:hAnsi="Times New Roman" w:cs="Times New Roman"/>
                <w:sz w:val="24"/>
                <w:szCs w:val="24"/>
              </w:rPr>
              <w:t>2</w:t>
            </w:r>
            <w:r w:rsidR="00817596" w:rsidRPr="00972C23">
              <w:rPr>
                <w:rFonts w:ascii="Times New Roman" w:hAnsi="Times New Roman" w:cs="Times New Roman"/>
                <w:sz w:val="24"/>
                <w:szCs w:val="24"/>
              </w:rPr>
              <w:t xml:space="preserve"> </w:t>
            </w:r>
            <w:r w:rsidRPr="00972C23">
              <w:rPr>
                <w:rFonts w:ascii="Times New Roman" w:hAnsi="Times New Roman" w:cs="Times New Roman"/>
                <w:sz w:val="24"/>
                <w:szCs w:val="24"/>
              </w:rPr>
              <w:t>год –</w:t>
            </w:r>
            <w:r w:rsidR="004104B4">
              <w:rPr>
                <w:rFonts w:ascii="Times New Roman" w:hAnsi="Times New Roman" w:cs="Times New Roman"/>
                <w:sz w:val="24"/>
                <w:szCs w:val="24"/>
              </w:rPr>
              <w:t xml:space="preserve"> 79 215,60</w:t>
            </w:r>
            <w:r w:rsidR="004104B4" w:rsidRPr="00972C23">
              <w:rPr>
                <w:rFonts w:ascii="Times New Roman" w:hAnsi="Times New Roman" w:cs="Times New Roman"/>
                <w:sz w:val="24"/>
                <w:szCs w:val="24"/>
              </w:rPr>
              <w:t xml:space="preserve"> </w:t>
            </w:r>
            <w:r w:rsidRPr="00972C23">
              <w:rPr>
                <w:rFonts w:ascii="Times New Roman" w:hAnsi="Times New Roman" w:cs="Times New Roman"/>
                <w:sz w:val="24"/>
                <w:szCs w:val="24"/>
              </w:rPr>
              <w:t>тыс. рублей;</w:t>
            </w:r>
          </w:p>
          <w:p w:rsidR="00277DB8" w:rsidRPr="00972C23" w:rsidRDefault="00620C25" w:rsidP="00277DB8">
            <w:pPr>
              <w:spacing w:after="0"/>
              <w:rPr>
                <w:rFonts w:ascii="Times New Roman" w:hAnsi="Times New Roman" w:cs="Times New Roman"/>
                <w:sz w:val="24"/>
                <w:szCs w:val="24"/>
              </w:rPr>
            </w:pPr>
            <w:r w:rsidRPr="00972C23">
              <w:rPr>
                <w:rFonts w:ascii="Times New Roman" w:hAnsi="Times New Roman" w:cs="Times New Roman"/>
                <w:sz w:val="24"/>
                <w:szCs w:val="24"/>
              </w:rPr>
              <w:t>202</w:t>
            </w:r>
            <w:r w:rsidR="004104B4">
              <w:rPr>
                <w:rFonts w:ascii="Times New Roman" w:hAnsi="Times New Roman" w:cs="Times New Roman"/>
                <w:sz w:val="24"/>
                <w:szCs w:val="24"/>
              </w:rPr>
              <w:t>3</w:t>
            </w:r>
            <w:r w:rsidR="00277DB8" w:rsidRPr="00972C23">
              <w:rPr>
                <w:rFonts w:ascii="Times New Roman" w:hAnsi="Times New Roman" w:cs="Times New Roman"/>
                <w:sz w:val="24"/>
                <w:szCs w:val="24"/>
              </w:rPr>
              <w:t xml:space="preserve"> год –</w:t>
            </w:r>
            <w:r w:rsidR="004104B4">
              <w:rPr>
                <w:rFonts w:ascii="Times New Roman" w:hAnsi="Times New Roman" w:cs="Times New Roman"/>
                <w:sz w:val="24"/>
                <w:szCs w:val="24"/>
              </w:rPr>
              <w:t xml:space="preserve"> 74 265,60</w:t>
            </w:r>
            <w:r w:rsidR="004104B4" w:rsidRPr="00972C23">
              <w:rPr>
                <w:rFonts w:ascii="Times New Roman" w:hAnsi="Times New Roman" w:cs="Times New Roman"/>
                <w:sz w:val="24"/>
                <w:szCs w:val="24"/>
              </w:rPr>
              <w:t xml:space="preserve"> </w:t>
            </w:r>
            <w:r w:rsidR="00277DB8" w:rsidRPr="00972C23">
              <w:rPr>
                <w:rFonts w:ascii="Times New Roman" w:hAnsi="Times New Roman" w:cs="Times New Roman"/>
                <w:sz w:val="24"/>
                <w:szCs w:val="24"/>
              </w:rPr>
              <w:t>тыс. рублей;</w:t>
            </w:r>
          </w:p>
          <w:p w:rsidR="00277DB8" w:rsidRPr="00972C23" w:rsidRDefault="00277DB8" w:rsidP="00277DB8">
            <w:pPr>
              <w:spacing w:after="0"/>
              <w:rPr>
                <w:rFonts w:ascii="Times New Roman" w:hAnsi="Times New Roman" w:cs="Times New Roman"/>
                <w:sz w:val="24"/>
                <w:szCs w:val="24"/>
              </w:rPr>
            </w:pPr>
            <w:r w:rsidRPr="00972C23">
              <w:rPr>
                <w:rFonts w:ascii="Times New Roman" w:hAnsi="Times New Roman" w:cs="Times New Roman"/>
                <w:sz w:val="24"/>
                <w:szCs w:val="24"/>
              </w:rPr>
              <w:t>202</w:t>
            </w:r>
            <w:r w:rsidR="004104B4">
              <w:rPr>
                <w:rFonts w:ascii="Times New Roman" w:hAnsi="Times New Roman" w:cs="Times New Roman"/>
                <w:sz w:val="24"/>
                <w:szCs w:val="24"/>
              </w:rPr>
              <w:t>4</w:t>
            </w:r>
            <w:r w:rsidRPr="00972C23">
              <w:rPr>
                <w:rFonts w:ascii="Times New Roman" w:hAnsi="Times New Roman" w:cs="Times New Roman"/>
                <w:sz w:val="24"/>
                <w:szCs w:val="24"/>
              </w:rPr>
              <w:t xml:space="preserve"> год – </w:t>
            </w:r>
            <w:r w:rsidR="003B2144">
              <w:rPr>
                <w:rFonts w:ascii="Times New Roman" w:hAnsi="Times New Roman" w:cs="Times New Roman"/>
                <w:sz w:val="24"/>
                <w:szCs w:val="24"/>
              </w:rPr>
              <w:t>74 265,60</w:t>
            </w:r>
            <w:r w:rsidR="0002304D" w:rsidRPr="00972C23">
              <w:rPr>
                <w:rFonts w:ascii="Times New Roman" w:hAnsi="Times New Roman" w:cs="Times New Roman"/>
                <w:sz w:val="24"/>
                <w:szCs w:val="24"/>
              </w:rPr>
              <w:t xml:space="preserve"> </w:t>
            </w:r>
            <w:r w:rsidRPr="00972C23">
              <w:rPr>
                <w:rFonts w:ascii="Times New Roman" w:hAnsi="Times New Roman" w:cs="Times New Roman"/>
                <w:sz w:val="24"/>
                <w:szCs w:val="24"/>
              </w:rPr>
              <w:t>тыс. рублей.</w:t>
            </w:r>
          </w:p>
          <w:p w:rsidR="00926AFF" w:rsidRPr="00972C23" w:rsidRDefault="00926AFF" w:rsidP="00926AFF">
            <w:pPr>
              <w:pStyle w:val="aa"/>
              <w:autoSpaceDE w:val="0"/>
              <w:autoSpaceDN w:val="0"/>
              <w:adjustRightInd w:val="0"/>
              <w:spacing w:after="0"/>
              <w:ind w:left="0" w:firstLine="48"/>
              <w:contextualSpacing w:val="0"/>
              <w:rPr>
                <w:rFonts w:ascii="Times New Roman" w:hAnsi="Times New Roman" w:cs="Times New Roman"/>
                <w:sz w:val="24"/>
                <w:szCs w:val="24"/>
              </w:rPr>
            </w:pPr>
            <w:r w:rsidRPr="00972C23">
              <w:rPr>
                <w:rFonts w:ascii="Times New Roman" w:hAnsi="Times New Roman" w:cs="Times New Roman"/>
                <w:sz w:val="24"/>
                <w:szCs w:val="24"/>
              </w:rPr>
              <w:t>Общий объем финансирования за счет средств федерального бюджета – 0,00 тыс. рублей, из них по годам:</w:t>
            </w:r>
          </w:p>
          <w:p w:rsidR="00926AFF" w:rsidRPr="00972C23" w:rsidRDefault="00926AFF" w:rsidP="00926AFF">
            <w:pPr>
              <w:pStyle w:val="aa"/>
              <w:autoSpaceDE w:val="0"/>
              <w:autoSpaceDN w:val="0"/>
              <w:adjustRightInd w:val="0"/>
              <w:spacing w:after="0"/>
              <w:ind w:left="0"/>
              <w:contextualSpacing w:val="0"/>
              <w:rPr>
                <w:rFonts w:ascii="Times New Roman" w:hAnsi="Times New Roman" w:cs="Times New Roman"/>
                <w:sz w:val="24"/>
                <w:szCs w:val="24"/>
              </w:rPr>
            </w:pPr>
            <w:r w:rsidRPr="00972C23">
              <w:rPr>
                <w:rFonts w:ascii="Times New Roman" w:hAnsi="Times New Roman" w:cs="Times New Roman"/>
                <w:sz w:val="24"/>
                <w:szCs w:val="24"/>
              </w:rPr>
              <w:t>20</w:t>
            </w:r>
            <w:r w:rsidR="00620C25" w:rsidRPr="00972C23">
              <w:rPr>
                <w:rFonts w:ascii="Times New Roman" w:hAnsi="Times New Roman" w:cs="Times New Roman"/>
                <w:sz w:val="24"/>
                <w:szCs w:val="24"/>
              </w:rPr>
              <w:t>2</w:t>
            </w:r>
            <w:r w:rsidR="004104B4">
              <w:rPr>
                <w:rFonts w:ascii="Times New Roman" w:hAnsi="Times New Roman" w:cs="Times New Roman"/>
                <w:sz w:val="24"/>
                <w:szCs w:val="24"/>
              </w:rPr>
              <w:t>2</w:t>
            </w:r>
            <w:r w:rsidR="00817596" w:rsidRPr="00972C23">
              <w:rPr>
                <w:rFonts w:ascii="Times New Roman" w:hAnsi="Times New Roman" w:cs="Times New Roman"/>
                <w:sz w:val="24"/>
                <w:szCs w:val="24"/>
              </w:rPr>
              <w:t xml:space="preserve"> </w:t>
            </w:r>
            <w:r w:rsidRPr="00972C23">
              <w:rPr>
                <w:rFonts w:ascii="Times New Roman" w:hAnsi="Times New Roman" w:cs="Times New Roman"/>
                <w:sz w:val="24"/>
                <w:szCs w:val="24"/>
              </w:rPr>
              <w:t>год – 0,00 тыс. руб.;</w:t>
            </w:r>
          </w:p>
          <w:p w:rsidR="00926AFF" w:rsidRPr="00972C23" w:rsidRDefault="00926AFF" w:rsidP="00926AFF">
            <w:pPr>
              <w:pStyle w:val="aa"/>
              <w:autoSpaceDE w:val="0"/>
              <w:autoSpaceDN w:val="0"/>
              <w:adjustRightInd w:val="0"/>
              <w:spacing w:after="0"/>
              <w:ind w:left="0"/>
              <w:contextualSpacing w:val="0"/>
              <w:rPr>
                <w:rFonts w:ascii="Times New Roman" w:hAnsi="Times New Roman" w:cs="Times New Roman"/>
                <w:sz w:val="24"/>
                <w:szCs w:val="24"/>
              </w:rPr>
            </w:pPr>
            <w:r w:rsidRPr="00972C23">
              <w:rPr>
                <w:rFonts w:ascii="Times New Roman" w:hAnsi="Times New Roman" w:cs="Times New Roman"/>
                <w:sz w:val="24"/>
                <w:szCs w:val="24"/>
              </w:rPr>
              <w:t>202</w:t>
            </w:r>
            <w:r w:rsidR="004104B4">
              <w:rPr>
                <w:rFonts w:ascii="Times New Roman" w:hAnsi="Times New Roman" w:cs="Times New Roman"/>
                <w:sz w:val="24"/>
                <w:szCs w:val="24"/>
              </w:rPr>
              <w:t>3</w:t>
            </w:r>
            <w:r w:rsidRPr="00972C23">
              <w:rPr>
                <w:rFonts w:ascii="Times New Roman" w:hAnsi="Times New Roman" w:cs="Times New Roman"/>
                <w:sz w:val="24"/>
                <w:szCs w:val="24"/>
              </w:rPr>
              <w:t xml:space="preserve"> год – 0,00 тыс. руб.;</w:t>
            </w:r>
          </w:p>
          <w:p w:rsidR="00926AFF" w:rsidRPr="00972C23" w:rsidRDefault="00620C25" w:rsidP="00926AFF">
            <w:pPr>
              <w:pStyle w:val="aa"/>
              <w:autoSpaceDE w:val="0"/>
              <w:autoSpaceDN w:val="0"/>
              <w:adjustRightInd w:val="0"/>
              <w:spacing w:after="0"/>
              <w:ind w:left="0"/>
              <w:contextualSpacing w:val="0"/>
              <w:rPr>
                <w:rFonts w:ascii="Times New Roman" w:hAnsi="Times New Roman" w:cs="Times New Roman"/>
                <w:sz w:val="24"/>
                <w:szCs w:val="24"/>
              </w:rPr>
            </w:pPr>
            <w:r w:rsidRPr="00972C23">
              <w:rPr>
                <w:rFonts w:ascii="Times New Roman" w:hAnsi="Times New Roman" w:cs="Times New Roman"/>
                <w:sz w:val="24"/>
                <w:szCs w:val="24"/>
              </w:rPr>
              <w:t>202</w:t>
            </w:r>
            <w:r w:rsidR="004104B4">
              <w:rPr>
                <w:rFonts w:ascii="Times New Roman" w:hAnsi="Times New Roman" w:cs="Times New Roman"/>
                <w:sz w:val="24"/>
                <w:szCs w:val="24"/>
              </w:rPr>
              <w:t>4</w:t>
            </w:r>
            <w:r w:rsidR="00926AFF" w:rsidRPr="00972C23">
              <w:rPr>
                <w:rFonts w:ascii="Times New Roman" w:hAnsi="Times New Roman" w:cs="Times New Roman"/>
                <w:sz w:val="24"/>
                <w:szCs w:val="24"/>
              </w:rPr>
              <w:t xml:space="preserve"> год – 0,00  тыс. руб.</w:t>
            </w:r>
          </w:p>
          <w:p w:rsidR="00926AFF" w:rsidRPr="00972C23" w:rsidRDefault="00926AFF" w:rsidP="00926AFF">
            <w:pPr>
              <w:pStyle w:val="aa"/>
              <w:autoSpaceDE w:val="0"/>
              <w:autoSpaceDN w:val="0"/>
              <w:adjustRightInd w:val="0"/>
              <w:spacing w:after="0"/>
              <w:ind w:left="0" w:firstLine="48"/>
              <w:contextualSpacing w:val="0"/>
              <w:rPr>
                <w:rFonts w:ascii="Times New Roman" w:hAnsi="Times New Roman" w:cs="Times New Roman"/>
                <w:sz w:val="24"/>
                <w:szCs w:val="24"/>
              </w:rPr>
            </w:pPr>
            <w:r w:rsidRPr="00972C23">
              <w:rPr>
                <w:rFonts w:ascii="Times New Roman" w:hAnsi="Times New Roman" w:cs="Times New Roman"/>
                <w:sz w:val="24"/>
                <w:szCs w:val="24"/>
              </w:rPr>
              <w:t xml:space="preserve">Общий объем финансирования за счет средств краевого бюджета – </w:t>
            </w:r>
            <w:r w:rsidR="00972C23" w:rsidRPr="00972C23">
              <w:rPr>
                <w:rFonts w:ascii="Times New Roman" w:hAnsi="Times New Roman" w:cs="Times New Roman"/>
                <w:sz w:val="24"/>
                <w:szCs w:val="24"/>
              </w:rPr>
              <w:t>0,00</w:t>
            </w:r>
            <w:r w:rsidRPr="00972C23">
              <w:rPr>
                <w:rFonts w:ascii="Times New Roman" w:hAnsi="Times New Roman" w:cs="Times New Roman"/>
                <w:sz w:val="24"/>
                <w:szCs w:val="24"/>
              </w:rPr>
              <w:t xml:space="preserve"> тыс. рублей, из них по годам:</w:t>
            </w:r>
          </w:p>
          <w:p w:rsidR="00926AFF" w:rsidRPr="00972C23" w:rsidRDefault="00926AFF" w:rsidP="00926AFF">
            <w:pPr>
              <w:pStyle w:val="aa"/>
              <w:autoSpaceDE w:val="0"/>
              <w:autoSpaceDN w:val="0"/>
              <w:adjustRightInd w:val="0"/>
              <w:spacing w:after="0"/>
              <w:ind w:left="0"/>
              <w:contextualSpacing w:val="0"/>
              <w:rPr>
                <w:rFonts w:ascii="Times New Roman" w:hAnsi="Times New Roman" w:cs="Times New Roman"/>
                <w:sz w:val="24"/>
                <w:szCs w:val="24"/>
              </w:rPr>
            </w:pPr>
            <w:r w:rsidRPr="00972C23">
              <w:rPr>
                <w:rFonts w:ascii="Times New Roman" w:hAnsi="Times New Roman" w:cs="Times New Roman"/>
                <w:sz w:val="24"/>
                <w:szCs w:val="24"/>
              </w:rPr>
              <w:t>20</w:t>
            </w:r>
            <w:r w:rsidR="00620C25" w:rsidRPr="00972C23">
              <w:rPr>
                <w:rFonts w:ascii="Times New Roman" w:hAnsi="Times New Roman" w:cs="Times New Roman"/>
                <w:sz w:val="24"/>
                <w:szCs w:val="24"/>
              </w:rPr>
              <w:t>2</w:t>
            </w:r>
            <w:r w:rsidR="004104B4">
              <w:rPr>
                <w:rFonts w:ascii="Times New Roman" w:hAnsi="Times New Roman" w:cs="Times New Roman"/>
                <w:sz w:val="24"/>
                <w:szCs w:val="24"/>
              </w:rPr>
              <w:t>2</w:t>
            </w:r>
            <w:r w:rsidRPr="00972C23">
              <w:rPr>
                <w:rFonts w:ascii="Times New Roman" w:hAnsi="Times New Roman" w:cs="Times New Roman"/>
                <w:sz w:val="24"/>
                <w:szCs w:val="24"/>
              </w:rPr>
              <w:t xml:space="preserve"> год – </w:t>
            </w:r>
            <w:r w:rsidR="00972C23" w:rsidRPr="00972C23">
              <w:rPr>
                <w:rFonts w:ascii="Times New Roman" w:hAnsi="Times New Roman" w:cs="Times New Roman"/>
                <w:sz w:val="24"/>
                <w:szCs w:val="24"/>
              </w:rPr>
              <w:t>0,00</w:t>
            </w:r>
            <w:r w:rsidRPr="00972C23">
              <w:rPr>
                <w:rFonts w:ascii="Times New Roman" w:hAnsi="Times New Roman" w:cs="Times New Roman"/>
                <w:sz w:val="24"/>
                <w:szCs w:val="24"/>
              </w:rPr>
              <w:t xml:space="preserve"> тыс. руб.;</w:t>
            </w:r>
          </w:p>
          <w:p w:rsidR="00926AFF" w:rsidRPr="00972C23" w:rsidRDefault="00926AFF" w:rsidP="00926AFF">
            <w:pPr>
              <w:pStyle w:val="aa"/>
              <w:autoSpaceDE w:val="0"/>
              <w:autoSpaceDN w:val="0"/>
              <w:adjustRightInd w:val="0"/>
              <w:spacing w:after="0"/>
              <w:ind w:left="0"/>
              <w:contextualSpacing w:val="0"/>
              <w:rPr>
                <w:rFonts w:ascii="Times New Roman" w:hAnsi="Times New Roman" w:cs="Times New Roman"/>
                <w:sz w:val="24"/>
                <w:szCs w:val="24"/>
              </w:rPr>
            </w:pPr>
            <w:r w:rsidRPr="00972C23">
              <w:rPr>
                <w:rFonts w:ascii="Times New Roman" w:hAnsi="Times New Roman" w:cs="Times New Roman"/>
                <w:sz w:val="24"/>
                <w:szCs w:val="24"/>
              </w:rPr>
              <w:t>202</w:t>
            </w:r>
            <w:r w:rsidR="004104B4">
              <w:rPr>
                <w:rFonts w:ascii="Times New Roman" w:hAnsi="Times New Roman" w:cs="Times New Roman"/>
                <w:sz w:val="24"/>
                <w:szCs w:val="24"/>
              </w:rPr>
              <w:t>3</w:t>
            </w:r>
            <w:r w:rsidRPr="00972C23">
              <w:rPr>
                <w:rFonts w:ascii="Times New Roman" w:hAnsi="Times New Roman" w:cs="Times New Roman"/>
                <w:sz w:val="24"/>
                <w:szCs w:val="24"/>
              </w:rPr>
              <w:t xml:space="preserve"> год – 0,00 тыс. руб.;</w:t>
            </w:r>
          </w:p>
          <w:p w:rsidR="00926AFF" w:rsidRPr="00972C23" w:rsidRDefault="00620C25" w:rsidP="00926AFF">
            <w:pPr>
              <w:pStyle w:val="aa"/>
              <w:autoSpaceDE w:val="0"/>
              <w:autoSpaceDN w:val="0"/>
              <w:adjustRightInd w:val="0"/>
              <w:spacing w:after="0"/>
              <w:ind w:left="0"/>
              <w:contextualSpacing w:val="0"/>
              <w:rPr>
                <w:rFonts w:ascii="Times New Roman" w:hAnsi="Times New Roman" w:cs="Times New Roman"/>
                <w:sz w:val="24"/>
                <w:szCs w:val="24"/>
              </w:rPr>
            </w:pPr>
            <w:r w:rsidRPr="00972C23">
              <w:rPr>
                <w:rFonts w:ascii="Times New Roman" w:hAnsi="Times New Roman" w:cs="Times New Roman"/>
                <w:sz w:val="24"/>
                <w:szCs w:val="24"/>
              </w:rPr>
              <w:t>202</w:t>
            </w:r>
            <w:r w:rsidR="004104B4">
              <w:rPr>
                <w:rFonts w:ascii="Times New Roman" w:hAnsi="Times New Roman" w:cs="Times New Roman"/>
                <w:sz w:val="24"/>
                <w:szCs w:val="24"/>
              </w:rPr>
              <w:t>4</w:t>
            </w:r>
            <w:r w:rsidR="00926AFF" w:rsidRPr="00972C23">
              <w:rPr>
                <w:rFonts w:ascii="Times New Roman" w:hAnsi="Times New Roman" w:cs="Times New Roman"/>
                <w:sz w:val="24"/>
                <w:szCs w:val="24"/>
              </w:rPr>
              <w:t xml:space="preserve"> год – 0,00 тыс. руб.</w:t>
            </w:r>
          </w:p>
          <w:p w:rsidR="003B2144" w:rsidRPr="00972C23" w:rsidRDefault="00277DB8" w:rsidP="003B2144">
            <w:pPr>
              <w:spacing w:after="0"/>
              <w:rPr>
                <w:rFonts w:ascii="Times New Roman" w:hAnsi="Times New Roman" w:cs="Times New Roman"/>
                <w:sz w:val="24"/>
                <w:szCs w:val="24"/>
              </w:rPr>
            </w:pPr>
            <w:r w:rsidRPr="00972C23">
              <w:rPr>
                <w:rFonts w:ascii="Times New Roman" w:hAnsi="Times New Roman" w:cs="Times New Roman"/>
                <w:sz w:val="24"/>
                <w:szCs w:val="24"/>
              </w:rPr>
              <w:t>Общий объем финансирования за счет средств муниципального бюджета –</w:t>
            </w:r>
            <w:r w:rsidR="004104B4">
              <w:rPr>
                <w:rFonts w:ascii="Times New Roman" w:hAnsi="Times New Roman" w:cs="Times New Roman"/>
                <w:sz w:val="24"/>
                <w:szCs w:val="24"/>
              </w:rPr>
              <w:t xml:space="preserve"> 227 746,80 </w:t>
            </w:r>
            <w:r w:rsidR="003B2144" w:rsidRPr="00972C23">
              <w:rPr>
                <w:rFonts w:ascii="Times New Roman" w:hAnsi="Times New Roman" w:cs="Times New Roman"/>
                <w:sz w:val="24"/>
                <w:szCs w:val="24"/>
              </w:rPr>
              <w:t>тыс. руб., из них по годам:</w:t>
            </w:r>
          </w:p>
          <w:p w:rsidR="003B2144" w:rsidRPr="00972C23" w:rsidRDefault="003B2144" w:rsidP="003B2144">
            <w:pPr>
              <w:spacing w:after="0"/>
              <w:rPr>
                <w:rFonts w:ascii="Times New Roman" w:hAnsi="Times New Roman" w:cs="Times New Roman"/>
                <w:sz w:val="24"/>
                <w:szCs w:val="24"/>
              </w:rPr>
            </w:pPr>
            <w:r w:rsidRPr="00972C23">
              <w:rPr>
                <w:rFonts w:ascii="Times New Roman" w:hAnsi="Times New Roman" w:cs="Times New Roman"/>
                <w:sz w:val="24"/>
                <w:szCs w:val="24"/>
              </w:rPr>
              <w:t>202</w:t>
            </w:r>
            <w:r w:rsidR="004104B4">
              <w:rPr>
                <w:rFonts w:ascii="Times New Roman" w:hAnsi="Times New Roman" w:cs="Times New Roman"/>
                <w:sz w:val="24"/>
                <w:szCs w:val="24"/>
              </w:rPr>
              <w:t>2</w:t>
            </w:r>
            <w:r w:rsidRPr="00972C23">
              <w:rPr>
                <w:rFonts w:ascii="Times New Roman" w:hAnsi="Times New Roman" w:cs="Times New Roman"/>
                <w:sz w:val="24"/>
                <w:szCs w:val="24"/>
              </w:rPr>
              <w:t xml:space="preserve"> год –</w:t>
            </w:r>
            <w:r w:rsidR="004104B4">
              <w:rPr>
                <w:rFonts w:ascii="Times New Roman" w:hAnsi="Times New Roman" w:cs="Times New Roman"/>
                <w:sz w:val="24"/>
                <w:szCs w:val="24"/>
              </w:rPr>
              <w:t xml:space="preserve"> 79 215,60</w:t>
            </w:r>
            <w:r w:rsidR="004104B4" w:rsidRPr="00972C23">
              <w:rPr>
                <w:rFonts w:ascii="Times New Roman" w:hAnsi="Times New Roman" w:cs="Times New Roman"/>
                <w:sz w:val="24"/>
                <w:szCs w:val="24"/>
              </w:rPr>
              <w:t xml:space="preserve"> </w:t>
            </w:r>
            <w:r w:rsidRPr="00972C23">
              <w:rPr>
                <w:rFonts w:ascii="Times New Roman" w:hAnsi="Times New Roman" w:cs="Times New Roman"/>
                <w:sz w:val="24"/>
                <w:szCs w:val="24"/>
              </w:rPr>
              <w:t>тыс. рублей;</w:t>
            </w:r>
          </w:p>
          <w:p w:rsidR="003B2144" w:rsidRPr="00972C23" w:rsidRDefault="003B2144" w:rsidP="003B2144">
            <w:pPr>
              <w:spacing w:after="0"/>
              <w:rPr>
                <w:rFonts w:ascii="Times New Roman" w:hAnsi="Times New Roman" w:cs="Times New Roman"/>
                <w:sz w:val="24"/>
                <w:szCs w:val="24"/>
              </w:rPr>
            </w:pPr>
            <w:r w:rsidRPr="00972C23">
              <w:rPr>
                <w:rFonts w:ascii="Times New Roman" w:hAnsi="Times New Roman" w:cs="Times New Roman"/>
                <w:sz w:val="24"/>
                <w:szCs w:val="24"/>
              </w:rPr>
              <w:t>202</w:t>
            </w:r>
            <w:r w:rsidR="004104B4">
              <w:rPr>
                <w:rFonts w:ascii="Times New Roman" w:hAnsi="Times New Roman" w:cs="Times New Roman"/>
                <w:sz w:val="24"/>
                <w:szCs w:val="24"/>
              </w:rPr>
              <w:t>3</w:t>
            </w:r>
            <w:r w:rsidRPr="00972C23">
              <w:rPr>
                <w:rFonts w:ascii="Times New Roman" w:hAnsi="Times New Roman" w:cs="Times New Roman"/>
                <w:sz w:val="24"/>
                <w:szCs w:val="24"/>
              </w:rPr>
              <w:t xml:space="preserve"> год –</w:t>
            </w:r>
            <w:r w:rsidR="004104B4">
              <w:rPr>
                <w:rFonts w:ascii="Times New Roman" w:hAnsi="Times New Roman" w:cs="Times New Roman"/>
                <w:sz w:val="24"/>
                <w:szCs w:val="24"/>
              </w:rPr>
              <w:t xml:space="preserve"> 74 265,60</w:t>
            </w:r>
            <w:r w:rsidR="004104B4" w:rsidRPr="00972C23">
              <w:rPr>
                <w:rFonts w:ascii="Times New Roman" w:hAnsi="Times New Roman" w:cs="Times New Roman"/>
                <w:sz w:val="24"/>
                <w:szCs w:val="24"/>
              </w:rPr>
              <w:t xml:space="preserve"> </w:t>
            </w:r>
            <w:r w:rsidRPr="00972C23">
              <w:rPr>
                <w:rFonts w:ascii="Times New Roman" w:hAnsi="Times New Roman" w:cs="Times New Roman"/>
                <w:sz w:val="24"/>
                <w:szCs w:val="24"/>
              </w:rPr>
              <w:t>тыс. рублей;</w:t>
            </w:r>
          </w:p>
          <w:p w:rsidR="00277DB8" w:rsidRPr="005F5CBC" w:rsidRDefault="003B2144" w:rsidP="004104B4">
            <w:pPr>
              <w:spacing w:after="0"/>
              <w:rPr>
                <w:rFonts w:ascii="Times New Roman" w:hAnsi="Times New Roman" w:cs="Times New Roman"/>
                <w:color w:val="FF0000"/>
                <w:sz w:val="24"/>
                <w:szCs w:val="24"/>
              </w:rPr>
            </w:pPr>
            <w:r w:rsidRPr="00972C23">
              <w:rPr>
                <w:rFonts w:ascii="Times New Roman" w:hAnsi="Times New Roman" w:cs="Times New Roman"/>
                <w:sz w:val="24"/>
                <w:szCs w:val="24"/>
              </w:rPr>
              <w:t>202</w:t>
            </w:r>
            <w:r w:rsidR="004104B4">
              <w:rPr>
                <w:rFonts w:ascii="Times New Roman" w:hAnsi="Times New Roman" w:cs="Times New Roman"/>
                <w:sz w:val="24"/>
                <w:szCs w:val="24"/>
              </w:rPr>
              <w:t>4</w:t>
            </w:r>
            <w:r w:rsidRPr="00972C23">
              <w:rPr>
                <w:rFonts w:ascii="Times New Roman" w:hAnsi="Times New Roman" w:cs="Times New Roman"/>
                <w:sz w:val="24"/>
                <w:szCs w:val="24"/>
              </w:rPr>
              <w:t xml:space="preserve"> год – </w:t>
            </w:r>
            <w:r>
              <w:rPr>
                <w:rFonts w:ascii="Times New Roman" w:hAnsi="Times New Roman" w:cs="Times New Roman"/>
                <w:sz w:val="24"/>
                <w:szCs w:val="24"/>
              </w:rPr>
              <w:t>74 265,60</w:t>
            </w:r>
            <w:r w:rsidRPr="00972C23">
              <w:rPr>
                <w:rFonts w:ascii="Times New Roman" w:hAnsi="Times New Roman" w:cs="Times New Roman"/>
                <w:sz w:val="24"/>
                <w:szCs w:val="24"/>
              </w:rPr>
              <w:t xml:space="preserve"> тыс. рублей</w:t>
            </w:r>
            <w:r w:rsidR="0002304D" w:rsidRPr="00972C23">
              <w:rPr>
                <w:rFonts w:ascii="Times New Roman" w:hAnsi="Times New Roman" w:cs="Times New Roman"/>
                <w:sz w:val="24"/>
                <w:szCs w:val="24"/>
              </w:rPr>
              <w:t>.</w:t>
            </w:r>
          </w:p>
        </w:tc>
      </w:tr>
      <w:tr w:rsidR="00277DB8" w:rsidRPr="005F5CBC" w:rsidTr="00583746">
        <w:tc>
          <w:tcPr>
            <w:tcW w:w="3780" w:type="dxa"/>
            <w:tcBorders>
              <w:top w:val="single" w:sz="4" w:space="0" w:color="auto"/>
              <w:left w:val="single" w:sz="4" w:space="0" w:color="auto"/>
              <w:bottom w:val="single" w:sz="4" w:space="0" w:color="auto"/>
              <w:right w:val="single" w:sz="4" w:space="0" w:color="auto"/>
            </w:tcBorders>
            <w:hideMark/>
          </w:tcPr>
          <w:p w:rsidR="00277DB8" w:rsidRPr="00620C25" w:rsidRDefault="00277DB8" w:rsidP="00277DB8">
            <w:pPr>
              <w:pStyle w:val="ConsPlusCell"/>
              <w:spacing w:line="276" w:lineRule="auto"/>
              <w:rPr>
                <w:lang w:eastAsia="en-US" w:bidi="en-US"/>
              </w:rPr>
            </w:pPr>
            <w:r w:rsidRPr="00620C25">
              <w:rPr>
                <w:lang w:eastAsia="en-US" w:bidi="en-US"/>
              </w:rPr>
              <w:t>Система организации контроля за исполнением подпрограммы</w:t>
            </w:r>
          </w:p>
        </w:tc>
        <w:tc>
          <w:tcPr>
            <w:tcW w:w="6109" w:type="dxa"/>
            <w:tcBorders>
              <w:top w:val="single" w:sz="4" w:space="0" w:color="auto"/>
              <w:left w:val="single" w:sz="4" w:space="0" w:color="auto"/>
              <w:bottom w:val="single" w:sz="4" w:space="0" w:color="auto"/>
              <w:right w:val="single" w:sz="4" w:space="0" w:color="auto"/>
            </w:tcBorders>
            <w:hideMark/>
          </w:tcPr>
          <w:p w:rsidR="00277DB8" w:rsidRPr="00620C25" w:rsidRDefault="00AE5E2A" w:rsidP="00277DB8">
            <w:pPr>
              <w:pStyle w:val="ConsPlusCell"/>
              <w:spacing w:line="276" w:lineRule="auto"/>
              <w:rPr>
                <w:lang w:eastAsia="en-US" w:bidi="en-US"/>
              </w:rPr>
            </w:pPr>
            <w:r w:rsidRPr="00620C25">
              <w:rPr>
                <w:lang w:eastAsia="en-US" w:bidi="en-US"/>
              </w:rPr>
              <w:t>У</w:t>
            </w:r>
            <w:r w:rsidR="00CF55F4" w:rsidRPr="00620C25">
              <w:rPr>
                <w:lang w:eastAsia="en-US" w:bidi="en-US"/>
              </w:rPr>
              <w:t>правление культуры, спорта, туризма и молодежной политики администрации г.Сосновоборска, Управление планирования и экономического развития администрации г. Сосновоборска, Финансовое управление администрации г. Сосновоборска</w:t>
            </w:r>
          </w:p>
        </w:tc>
      </w:tr>
    </w:tbl>
    <w:p w:rsidR="00277DB8" w:rsidRPr="005F5CBC" w:rsidRDefault="00277DB8" w:rsidP="00277DB8">
      <w:pPr>
        <w:autoSpaceDE w:val="0"/>
        <w:autoSpaceDN w:val="0"/>
        <w:adjustRightInd w:val="0"/>
        <w:spacing w:after="0"/>
        <w:ind w:firstLine="709"/>
        <w:jc w:val="center"/>
        <w:rPr>
          <w:rFonts w:ascii="Times New Roman" w:hAnsi="Times New Roman" w:cs="Times New Roman"/>
          <w:color w:val="FF0000"/>
          <w:sz w:val="24"/>
          <w:szCs w:val="24"/>
        </w:rPr>
      </w:pPr>
    </w:p>
    <w:p w:rsidR="00277DB8" w:rsidRPr="00620C25" w:rsidRDefault="00277DB8" w:rsidP="00277DB8">
      <w:pPr>
        <w:autoSpaceDE w:val="0"/>
        <w:autoSpaceDN w:val="0"/>
        <w:adjustRightInd w:val="0"/>
        <w:jc w:val="center"/>
        <w:rPr>
          <w:rFonts w:ascii="Times New Roman" w:hAnsi="Times New Roman" w:cs="Times New Roman"/>
          <w:b/>
          <w:sz w:val="24"/>
          <w:szCs w:val="24"/>
        </w:rPr>
      </w:pPr>
      <w:r w:rsidRPr="00620C25">
        <w:rPr>
          <w:rFonts w:ascii="Times New Roman" w:hAnsi="Times New Roman" w:cs="Times New Roman"/>
          <w:b/>
          <w:sz w:val="24"/>
          <w:szCs w:val="24"/>
        </w:rPr>
        <w:t>2. Основные разделы подпрограммы</w:t>
      </w:r>
    </w:p>
    <w:p w:rsidR="00277DB8" w:rsidRPr="00620C25" w:rsidRDefault="00277DB8" w:rsidP="00277DB8">
      <w:pPr>
        <w:autoSpaceDE w:val="0"/>
        <w:autoSpaceDN w:val="0"/>
        <w:adjustRightInd w:val="0"/>
        <w:jc w:val="center"/>
        <w:rPr>
          <w:rFonts w:ascii="Times New Roman" w:hAnsi="Times New Roman" w:cs="Times New Roman"/>
          <w:b/>
          <w:sz w:val="24"/>
          <w:szCs w:val="24"/>
        </w:rPr>
      </w:pPr>
      <w:r w:rsidRPr="00620C25">
        <w:rPr>
          <w:rFonts w:ascii="Times New Roman" w:hAnsi="Times New Roman" w:cs="Times New Roman"/>
          <w:b/>
          <w:sz w:val="24"/>
          <w:szCs w:val="24"/>
        </w:rPr>
        <w:t>2.1. Постановка проблемы и обоснование необходимости разработки подпрограммы</w:t>
      </w:r>
    </w:p>
    <w:p w:rsidR="00277DB8" w:rsidRPr="00620C25"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Подпрограмма направлена на решение цели «Создание условий для устойчивого развития отрасли «культура» на территории г. Сосновоборска» и определяет приоритетные направления развития отрасли «культура».</w:t>
      </w:r>
    </w:p>
    <w:p w:rsidR="00277DB8" w:rsidRPr="00620C25"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В рамках подпрограммы предполагается осуществлять развитие сферы культуры города Сосновоборска с учетом основных направлений государственной культурной политики и в соответствии с социально-экономическим развитием территории.</w:t>
      </w:r>
    </w:p>
    <w:p w:rsidR="00277DB8" w:rsidRPr="00620C25"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Концептуальные положения подпрограммы учитывают основные направления государственных реформ в части бюджетного законодательства и направлены на оптимизацию расходования бюджетных средств, сосредоточение ресурсов на решение приоритетных задач в целях повышения уровня и качества жизни в городе.</w:t>
      </w:r>
    </w:p>
    <w:p w:rsidR="00277DB8" w:rsidRPr="00620C25"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В числе наиболее острых проблем, решаемых в рамках реализации подпрограммы – кадровый дефицит, несоответствие инфраструктуры культуры установленным государственным нормативам и современным нуждам потребителей культурных благ.</w:t>
      </w:r>
    </w:p>
    <w:p w:rsidR="00277DB8" w:rsidRPr="00620C25" w:rsidRDefault="00277DB8" w:rsidP="00277DB8">
      <w:pPr>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Состояние материально-технической базы учреждений культуры и образовательных учреждений в области культуры продолжает ухудшаться и не 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277DB8" w:rsidRPr="00620C25" w:rsidRDefault="00277DB8" w:rsidP="00277DB8">
      <w:pPr>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Исходя из выше</w:t>
      </w:r>
      <w:r w:rsidR="00817596" w:rsidRPr="00620C25">
        <w:rPr>
          <w:rFonts w:ascii="Times New Roman" w:hAnsi="Times New Roman" w:cs="Times New Roman"/>
          <w:sz w:val="24"/>
          <w:szCs w:val="24"/>
        </w:rPr>
        <w:t xml:space="preserve"> </w:t>
      </w:r>
      <w:r w:rsidRPr="00620C25">
        <w:rPr>
          <w:rFonts w:ascii="Times New Roman" w:hAnsi="Times New Roman" w:cs="Times New Roman"/>
          <w:sz w:val="24"/>
          <w:szCs w:val="24"/>
        </w:rPr>
        <w:t>обозначенных проблем основополагающими принципами развития социально-культурной инфраструктуры города Сосновоборска на 20</w:t>
      </w:r>
      <w:r w:rsidR="00817596" w:rsidRPr="00620C25">
        <w:rPr>
          <w:rFonts w:ascii="Times New Roman" w:hAnsi="Times New Roman" w:cs="Times New Roman"/>
          <w:sz w:val="24"/>
          <w:szCs w:val="24"/>
        </w:rPr>
        <w:t>2</w:t>
      </w:r>
      <w:r w:rsidR="00CD4B18">
        <w:rPr>
          <w:rFonts w:ascii="Times New Roman" w:hAnsi="Times New Roman" w:cs="Times New Roman"/>
          <w:sz w:val="24"/>
          <w:szCs w:val="24"/>
        </w:rPr>
        <w:t>2</w:t>
      </w:r>
      <w:r w:rsidR="005D0AE5" w:rsidRPr="00620C25">
        <w:rPr>
          <w:rFonts w:ascii="Times New Roman" w:hAnsi="Times New Roman" w:cs="Times New Roman"/>
          <w:sz w:val="24"/>
          <w:szCs w:val="24"/>
        </w:rPr>
        <w:t xml:space="preserve"> год и плановый период 202</w:t>
      </w:r>
      <w:r w:rsidR="00CD4B18">
        <w:rPr>
          <w:rFonts w:ascii="Times New Roman" w:hAnsi="Times New Roman" w:cs="Times New Roman"/>
          <w:sz w:val="24"/>
          <w:szCs w:val="24"/>
        </w:rPr>
        <w:t>3</w:t>
      </w:r>
      <w:r w:rsidRPr="00620C25">
        <w:rPr>
          <w:rFonts w:ascii="Times New Roman" w:hAnsi="Times New Roman" w:cs="Times New Roman"/>
          <w:sz w:val="24"/>
          <w:szCs w:val="24"/>
        </w:rPr>
        <w:t>-202</w:t>
      </w:r>
      <w:r w:rsidR="00CD4B18">
        <w:rPr>
          <w:rFonts w:ascii="Times New Roman" w:hAnsi="Times New Roman" w:cs="Times New Roman"/>
          <w:sz w:val="24"/>
          <w:szCs w:val="24"/>
        </w:rPr>
        <w:t>4</w:t>
      </w:r>
      <w:r w:rsidRPr="00620C25">
        <w:rPr>
          <w:rFonts w:ascii="Times New Roman" w:hAnsi="Times New Roman" w:cs="Times New Roman"/>
          <w:sz w:val="24"/>
          <w:szCs w:val="24"/>
        </w:rPr>
        <w:t xml:space="preserve"> годов станут:</w:t>
      </w:r>
    </w:p>
    <w:p w:rsidR="00277DB8" w:rsidRPr="00620C25" w:rsidRDefault="00277DB8" w:rsidP="00277DB8">
      <w:pPr>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 совершенствование нормативно-правовой базы отрасли «культура» на территории муниципального образования г. Сосновоборск;</w:t>
      </w:r>
    </w:p>
    <w:p w:rsidR="00277DB8" w:rsidRPr="00620C25" w:rsidRDefault="00277DB8" w:rsidP="00277DB8">
      <w:pPr>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 реализация основных направлений культурной политики на территории г.Сосновоборска в соответствии с действующим законодательством Российской Федерации, законодательством Красноярского края, Уставом города Сосновоборска, иными нормативными актами города;</w:t>
      </w:r>
    </w:p>
    <w:p w:rsidR="00277DB8" w:rsidRPr="00620C25" w:rsidRDefault="00277DB8" w:rsidP="00277DB8">
      <w:pPr>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 осуществление прогнозирования развития сети учреждений культуры с учётом социально-экономического развития территории;</w:t>
      </w:r>
    </w:p>
    <w:p w:rsidR="00277DB8" w:rsidRPr="00620C25" w:rsidRDefault="00277DB8" w:rsidP="00277DB8">
      <w:pPr>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 обеспечение финансовых и иных условий, необходимых для успешного функционирования подведомственных учреждений;</w:t>
      </w:r>
    </w:p>
    <w:p w:rsidR="00277DB8" w:rsidRPr="00620C25" w:rsidRDefault="00277DB8" w:rsidP="00277DB8">
      <w:pPr>
        <w:pStyle w:val="ConsPlusNormal"/>
        <w:spacing w:line="276" w:lineRule="auto"/>
        <w:ind w:firstLine="709"/>
        <w:jc w:val="both"/>
        <w:rPr>
          <w:rFonts w:ascii="Times New Roman" w:hAnsi="Times New Roman" w:cs="Times New Roman"/>
          <w:sz w:val="24"/>
          <w:szCs w:val="24"/>
        </w:rPr>
      </w:pPr>
      <w:r w:rsidRPr="00620C25">
        <w:rPr>
          <w:rFonts w:ascii="Times New Roman" w:hAnsi="Times New Roman" w:cs="Times New Roman"/>
          <w:sz w:val="24"/>
          <w:szCs w:val="24"/>
        </w:rPr>
        <w:t>- обеспечение оплаты труда работников учреждений культуры как результат за качество и количество оказываемых ими муниципальных услуг;</w:t>
      </w:r>
    </w:p>
    <w:p w:rsidR="00277DB8" w:rsidRPr="00620C25" w:rsidRDefault="00277DB8" w:rsidP="00277DB8">
      <w:pPr>
        <w:pStyle w:val="ConsPlusNormal"/>
        <w:spacing w:line="276" w:lineRule="auto"/>
        <w:ind w:firstLine="709"/>
        <w:jc w:val="both"/>
        <w:rPr>
          <w:rFonts w:ascii="Times New Roman" w:hAnsi="Times New Roman" w:cs="Times New Roman"/>
          <w:sz w:val="24"/>
          <w:szCs w:val="24"/>
        </w:rPr>
      </w:pPr>
      <w:r w:rsidRPr="00620C25">
        <w:rPr>
          <w:rFonts w:ascii="Times New Roman" w:hAnsi="Times New Roman" w:cs="Times New Roman"/>
          <w:sz w:val="24"/>
          <w:szCs w:val="24"/>
        </w:rPr>
        <w:t>- развитие и сохранение кадрового потенциала учреждений культуры и образовательных учреждений в области культуры, направленность кадровой политики на привлечение молодых специалистов в целях безболезненной смены творческих поколений;</w:t>
      </w:r>
    </w:p>
    <w:p w:rsidR="00277DB8" w:rsidRPr="00620C25" w:rsidRDefault="00277DB8" w:rsidP="00277DB8">
      <w:pPr>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 повышение качества и расширение спектра муниципальных услуг в сфере культуры;</w:t>
      </w:r>
    </w:p>
    <w:p w:rsidR="00277DB8" w:rsidRPr="00620C25" w:rsidRDefault="00277DB8" w:rsidP="00277DB8">
      <w:pPr>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 достижение адресной направленности городских массовых мероприятий;</w:t>
      </w:r>
    </w:p>
    <w:p w:rsidR="00277DB8" w:rsidRPr="00620C25" w:rsidRDefault="00277DB8" w:rsidP="00277DB8">
      <w:pPr>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 повышение социально-культурной значимости массовых городских мероприятий, проводимых в дни официальных и городских праздников;</w:t>
      </w:r>
    </w:p>
    <w:p w:rsidR="00277DB8" w:rsidRPr="00620C25" w:rsidRDefault="00277DB8" w:rsidP="00277DB8">
      <w:pPr>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 поддержка инновационных проектов в области культуры, внедрение современных управленческих, информационных и иных технологий в деятельность учреждений культуры;</w:t>
      </w:r>
    </w:p>
    <w:p w:rsidR="00277DB8" w:rsidRPr="00620C25" w:rsidRDefault="00277DB8" w:rsidP="00277DB8">
      <w:pPr>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 расширение культурного пространства города за счет освоения новых сценических площадок в новых жилых микрорайонах города;</w:t>
      </w:r>
    </w:p>
    <w:p w:rsidR="00277DB8" w:rsidRPr="00620C25" w:rsidRDefault="00277DB8" w:rsidP="00277DB8">
      <w:pPr>
        <w:pStyle w:val="ConsPlusNormal"/>
        <w:spacing w:line="240" w:lineRule="atLeast"/>
        <w:ind w:firstLine="709"/>
        <w:jc w:val="both"/>
        <w:rPr>
          <w:rFonts w:ascii="Times New Roman" w:hAnsi="Times New Roman" w:cs="Times New Roman"/>
          <w:sz w:val="24"/>
          <w:szCs w:val="24"/>
        </w:rPr>
      </w:pPr>
      <w:r w:rsidRPr="00620C25">
        <w:rPr>
          <w:rFonts w:ascii="Times New Roman" w:hAnsi="Times New Roman" w:cs="Times New Roman"/>
          <w:sz w:val="24"/>
          <w:szCs w:val="24"/>
        </w:rPr>
        <w:t>- обеспечение условий для повышения квалификации работников отрасли «культура»;</w:t>
      </w:r>
    </w:p>
    <w:p w:rsidR="00277DB8" w:rsidRPr="00620C25" w:rsidRDefault="00277DB8" w:rsidP="00277DB8">
      <w:pPr>
        <w:pStyle w:val="ConsPlusNormal"/>
        <w:spacing w:line="240" w:lineRule="atLeast"/>
        <w:ind w:firstLine="709"/>
        <w:jc w:val="both"/>
        <w:rPr>
          <w:rFonts w:ascii="Times New Roman" w:hAnsi="Times New Roman" w:cs="Times New Roman"/>
          <w:sz w:val="24"/>
          <w:szCs w:val="24"/>
        </w:rPr>
      </w:pPr>
      <w:r w:rsidRPr="00620C25">
        <w:rPr>
          <w:rFonts w:ascii="Times New Roman" w:hAnsi="Times New Roman" w:cs="Times New Roman"/>
          <w:sz w:val="24"/>
          <w:szCs w:val="24"/>
        </w:rPr>
        <w:t>- ресурсное обеспечение учреждений культуры техническим и младшим обслуживающим персоналом.</w:t>
      </w:r>
      <w:bookmarkStart w:id="1" w:name="p152"/>
      <w:bookmarkEnd w:id="1"/>
    </w:p>
    <w:p w:rsidR="00277DB8" w:rsidRPr="00620C25" w:rsidRDefault="00277DB8" w:rsidP="00277DB8">
      <w:pPr>
        <w:widowControl w:val="0"/>
        <w:autoSpaceDE w:val="0"/>
        <w:autoSpaceDN w:val="0"/>
        <w:adjustRightInd w:val="0"/>
        <w:jc w:val="center"/>
        <w:outlineLvl w:val="1"/>
        <w:rPr>
          <w:rFonts w:ascii="Times New Roman" w:hAnsi="Times New Roman" w:cs="Times New Roman"/>
          <w:sz w:val="24"/>
          <w:szCs w:val="24"/>
        </w:rPr>
      </w:pPr>
    </w:p>
    <w:p w:rsidR="00277DB8" w:rsidRPr="00620C25" w:rsidRDefault="00277DB8" w:rsidP="00277DB8">
      <w:pPr>
        <w:widowControl w:val="0"/>
        <w:autoSpaceDE w:val="0"/>
        <w:autoSpaceDN w:val="0"/>
        <w:adjustRightInd w:val="0"/>
        <w:jc w:val="center"/>
        <w:outlineLvl w:val="1"/>
        <w:rPr>
          <w:rFonts w:ascii="Times New Roman" w:hAnsi="Times New Roman" w:cs="Times New Roman"/>
          <w:b/>
          <w:sz w:val="24"/>
          <w:szCs w:val="24"/>
        </w:rPr>
      </w:pPr>
      <w:r w:rsidRPr="00620C25">
        <w:rPr>
          <w:rFonts w:ascii="Times New Roman" w:hAnsi="Times New Roman" w:cs="Times New Roman"/>
          <w:b/>
          <w:sz w:val="24"/>
          <w:szCs w:val="24"/>
        </w:rPr>
        <w:t>2.2. Основная цель, задачи, этапы и сроки выполнения подпрограммы, целевые индикаторы</w:t>
      </w:r>
    </w:p>
    <w:p w:rsidR="00277DB8" w:rsidRPr="00620C25"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С учетом целевых установок и приоритетов государственной культурной политики, целью подпрограммы определено создание условий для устойчивого развития отрасли «культура» на территории г.Сосновоборска.</w:t>
      </w:r>
    </w:p>
    <w:p w:rsidR="00277DB8" w:rsidRPr="00620C25"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Достижение данной цели потребует решения следующих задач:</w:t>
      </w:r>
    </w:p>
    <w:p w:rsidR="00277DB8" w:rsidRPr="00620C25" w:rsidRDefault="00277DB8" w:rsidP="00277DB8">
      <w:pPr>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 осуществление контроля за деятельностью подведомственных упреждений;</w:t>
      </w:r>
    </w:p>
    <w:p w:rsidR="00277DB8" w:rsidRPr="00620C25"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77DB8" w:rsidRPr="00620C25"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Ср</w:t>
      </w:r>
      <w:r w:rsidR="00817596" w:rsidRPr="00620C25">
        <w:rPr>
          <w:rFonts w:ascii="Times New Roman" w:hAnsi="Times New Roman" w:cs="Times New Roman"/>
          <w:sz w:val="24"/>
          <w:szCs w:val="24"/>
        </w:rPr>
        <w:t>о</w:t>
      </w:r>
      <w:r w:rsidR="00620C25" w:rsidRPr="00620C25">
        <w:rPr>
          <w:rFonts w:ascii="Times New Roman" w:hAnsi="Times New Roman" w:cs="Times New Roman"/>
          <w:sz w:val="24"/>
          <w:szCs w:val="24"/>
        </w:rPr>
        <w:t>ки исполнения подпрограммы: 202</w:t>
      </w:r>
      <w:r w:rsidR="00CD4B18">
        <w:rPr>
          <w:rFonts w:ascii="Times New Roman" w:hAnsi="Times New Roman" w:cs="Times New Roman"/>
          <w:sz w:val="24"/>
          <w:szCs w:val="24"/>
        </w:rPr>
        <w:t>2</w:t>
      </w:r>
      <w:r w:rsidRPr="00620C25">
        <w:rPr>
          <w:rFonts w:ascii="Times New Roman" w:hAnsi="Times New Roman" w:cs="Times New Roman"/>
          <w:sz w:val="24"/>
          <w:szCs w:val="24"/>
        </w:rPr>
        <w:t xml:space="preserve"> - 20</w:t>
      </w:r>
      <w:r w:rsidR="00620C25" w:rsidRPr="00620C25">
        <w:rPr>
          <w:rFonts w:ascii="Times New Roman" w:hAnsi="Times New Roman" w:cs="Times New Roman"/>
          <w:sz w:val="24"/>
          <w:szCs w:val="24"/>
        </w:rPr>
        <w:t>2</w:t>
      </w:r>
      <w:r w:rsidR="00CD4B18">
        <w:rPr>
          <w:rFonts w:ascii="Times New Roman" w:hAnsi="Times New Roman" w:cs="Times New Roman"/>
          <w:sz w:val="24"/>
          <w:szCs w:val="24"/>
        </w:rPr>
        <w:t>4</w:t>
      </w:r>
      <w:r w:rsidRPr="00620C25">
        <w:rPr>
          <w:rFonts w:ascii="Times New Roman" w:hAnsi="Times New Roman" w:cs="Times New Roman"/>
          <w:sz w:val="24"/>
          <w:szCs w:val="24"/>
        </w:rPr>
        <w:t xml:space="preserve"> годы.</w:t>
      </w:r>
    </w:p>
    <w:p w:rsidR="00277DB8" w:rsidRPr="00620C25"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 xml:space="preserve">Подпрограмма не предусматривает отдельные этапы реализации. </w:t>
      </w:r>
    </w:p>
    <w:p w:rsidR="00277DB8" w:rsidRPr="00620C25"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Целевыми индикаторами реализации подпрограммы являются:</w:t>
      </w:r>
    </w:p>
    <w:p w:rsidR="00277DB8" w:rsidRPr="00620C25" w:rsidRDefault="00277DB8" w:rsidP="00B4212F">
      <w:pPr>
        <w:pStyle w:val="ConsPlusNormal"/>
        <w:widowControl/>
        <w:spacing w:line="240" w:lineRule="atLeast"/>
        <w:ind w:firstLine="709"/>
        <w:jc w:val="both"/>
        <w:rPr>
          <w:rFonts w:ascii="Times New Roman" w:hAnsi="Times New Roman" w:cs="Times New Roman"/>
          <w:sz w:val="24"/>
          <w:szCs w:val="24"/>
        </w:rPr>
      </w:pPr>
      <w:r w:rsidRPr="00620C25">
        <w:rPr>
          <w:rFonts w:ascii="Times New Roman" w:hAnsi="Times New Roman" w:cs="Times New Roman"/>
          <w:sz w:val="24"/>
          <w:szCs w:val="24"/>
        </w:rPr>
        <w:t>- своевременность и качество подготовленных нормативно-правовых актов, обусловленных изменениями законодательства;</w:t>
      </w:r>
    </w:p>
    <w:p w:rsidR="00277DB8" w:rsidRPr="00620C25" w:rsidRDefault="00277DB8" w:rsidP="00B4212F">
      <w:pPr>
        <w:pStyle w:val="ConsPlusNormal"/>
        <w:widowControl/>
        <w:spacing w:line="240" w:lineRule="atLeast"/>
        <w:ind w:firstLine="709"/>
        <w:jc w:val="both"/>
        <w:rPr>
          <w:rFonts w:ascii="Times New Roman" w:hAnsi="Times New Roman" w:cs="Times New Roman"/>
          <w:sz w:val="24"/>
          <w:szCs w:val="24"/>
        </w:rPr>
      </w:pPr>
      <w:r w:rsidRPr="00620C25">
        <w:rPr>
          <w:rFonts w:ascii="Times New Roman" w:hAnsi="Times New Roman" w:cs="Times New Roman"/>
          <w:sz w:val="24"/>
          <w:szCs w:val="24"/>
        </w:rPr>
        <w:t>- своевременность утверждения муниципальных заданий в отношении подведомственных  учреждений;</w:t>
      </w:r>
    </w:p>
    <w:p w:rsidR="00277DB8" w:rsidRPr="00620C25" w:rsidRDefault="00277DB8" w:rsidP="00B4212F">
      <w:pPr>
        <w:spacing w:after="0" w:line="240" w:lineRule="atLeast"/>
        <w:ind w:firstLine="709"/>
        <w:jc w:val="both"/>
        <w:rPr>
          <w:rFonts w:ascii="Times New Roman" w:hAnsi="Times New Roman" w:cs="Times New Roman"/>
          <w:sz w:val="24"/>
          <w:szCs w:val="24"/>
        </w:rPr>
      </w:pPr>
      <w:r w:rsidRPr="00620C25">
        <w:rPr>
          <w:rFonts w:ascii="Times New Roman" w:hAnsi="Times New Roman" w:cs="Times New Roman"/>
          <w:sz w:val="24"/>
          <w:szCs w:val="24"/>
        </w:rPr>
        <w:t>- соблюдение сроков представления главным распорядителем отчетности (месяц, квартал, год);</w:t>
      </w:r>
    </w:p>
    <w:p w:rsidR="00277DB8" w:rsidRPr="00620C25" w:rsidRDefault="00277DB8" w:rsidP="00B4212F">
      <w:pPr>
        <w:spacing w:after="0" w:line="240" w:lineRule="atLeast"/>
        <w:ind w:firstLine="709"/>
        <w:jc w:val="both"/>
        <w:rPr>
          <w:rFonts w:ascii="Times New Roman" w:hAnsi="Times New Roman" w:cs="Times New Roman"/>
          <w:sz w:val="24"/>
          <w:szCs w:val="24"/>
        </w:rPr>
      </w:pPr>
      <w:r w:rsidRPr="00620C25">
        <w:rPr>
          <w:rFonts w:ascii="Times New Roman" w:hAnsi="Times New Roman" w:cs="Times New Roman"/>
          <w:sz w:val="24"/>
          <w:szCs w:val="24"/>
        </w:rPr>
        <w:t>- бесперебойная работа учреждений культуры.</w:t>
      </w:r>
    </w:p>
    <w:p w:rsidR="00277DB8" w:rsidRPr="00620C25" w:rsidRDefault="00277DB8" w:rsidP="00277DB8">
      <w:pPr>
        <w:autoSpaceDE w:val="0"/>
        <w:autoSpaceDN w:val="0"/>
        <w:adjustRightInd w:val="0"/>
        <w:ind w:firstLine="709"/>
        <w:jc w:val="center"/>
        <w:rPr>
          <w:rFonts w:ascii="Times New Roman" w:hAnsi="Times New Roman" w:cs="Times New Roman"/>
          <w:b/>
          <w:sz w:val="24"/>
          <w:szCs w:val="24"/>
        </w:rPr>
      </w:pPr>
      <w:r w:rsidRPr="00620C25">
        <w:rPr>
          <w:rFonts w:ascii="Times New Roman" w:hAnsi="Times New Roman" w:cs="Times New Roman"/>
          <w:b/>
          <w:sz w:val="24"/>
          <w:szCs w:val="24"/>
        </w:rPr>
        <w:t>2.3. Механизм реализации подпрограммы</w:t>
      </w:r>
    </w:p>
    <w:p w:rsidR="00277DB8" w:rsidRPr="00620C25" w:rsidRDefault="00277DB8" w:rsidP="00B4212F">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620C25">
        <w:rPr>
          <w:rFonts w:ascii="Times New Roman" w:hAnsi="Times New Roman" w:cs="Times New Roman"/>
          <w:sz w:val="24"/>
          <w:szCs w:val="24"/>
        </w:rPr>
        <w:t>Главным распорядителем бюджетных средств является УКСТМ.</w:t>
      </w:r>
    </w:p>
    <w:p w:rsidR="00277DB8" w:rsidRPr="00620C25" w:rsidRDefault="00277DB8" w:rsidP="00B4212F">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620C25">
        <w:rPr>
          <w:rFonts w:ascii="Times New Roman" w:hAnsi="Times New Roman" w:cs="Times New Roman"/>
          <w:sz w:val="24"/>
          <w:szCs w:val="24"/>
        </w:rPr>
        <w:t>Реализация мероприятий подпрограммы осуществляется по бюджетной смете УКСТМ.</w:t>
      </w:r>
    </w:p>
    <w:p w:rsidR="00817596" w:rsidRPr="00620C25" w:rsidRDefault="00817596" w:rsidP="00B4212F">
      <w:pPr>
        <w:widowControl w:val="0"/>
        <w:autoSpaceDE w:val="0"/>
        <w:autoSpaceDN w:val="0"/>
        <w:adjustRightInd w:val="0"/>
        <w:spacing w:after="0" w:line="240" w:lineRule="atLeast"/>
        <w:ind w:firstLine="709"/>
        <w:jc w:val="both"/>
        <w:rPr>
          <w:rFonts w:ascii="Times New Roman" w:hAnsi="Times New Roman" w:cs="Times New Roman"/>
          <w:sz w:val="24"/>
          <w:szCs w:val="24"/>
        </w:rPr>
      </w:pPr>
    </w:p>
    <w:p w:rsidR="00277DB8" w:rsidRPr="00620C25" w:rsidRDefault="00277DB8" w:rsidP="00817596">
      <w:pPr>
        <w:widowControl w:val="0"/>
        <w:autoSpaceDE w:val="0"/>
        <w:autoSpaceDN w:val="0"/>
        <w:adjustRightInd w:val="0"/>
        <w:spacing w:after="0" w:line="240" w:lineRule="atLeast"/>
        <w:ind w:firstLine="709"/>
        <w:jc w:val="center"/>
        <w:rPr>
          <w:rFonts w:ascii="Times New Roman" w:hAnsi="Times New Roman" w:cs="Times New Roman"/>
          <w:b/>
          <w:sz w:val="24"/>
          <w:szCs w:val="24"/>
        </w:rPr>
      </w:pPr>
      <w:r w:rsidRPr="00620C25">
        <w:rPr>
          <w:rFonts w:ascii="Times New Roman" w:hAnsi="Times New Roman" w:cs="Times New Roman"/>
          <w:b/>
          <w:sz w:val="24"/>
          <w:szCs w:val="24"/>
        </w:rPr>
        <w:t>2.4. Управление подпрограммой и контроль за ходом ее выполнения</w:t>
      </w:r>
    </w:p>
    <w:p w:rsidR="00817596" w:rsidRPr="00620C25" w:rsidRDefault="00817596" w:rsidP="00817596">
      <w:pPr>
        <w:widowControl w:val="0"/>
        <w:autoSpaceDE w:val="0"/>
        <w:autoSpaceDN w:val="0"/>
        <w:adjustRightInd w:val="0"/>
        <w:spacing w:after="0" w:line="240" w:lineRule="atLeast"/>
        <w:ind w:firstLine="709"/>
        <w:jc w:val="center"/>
        <w:rPr>
          <w:rFonts w:ascii="Times New Roman" w:hAnsi="Times New Roman" w:cs="Times New Roman"/>
          <w:b/>
          <w:sz w:val="24"/>
          <w:szCs w:val="24"/>
        </w:rPr>
      </w:pPr>
    </w:p>
    <w:p w:rsidR="00277DB8" w:rsidRPr="00620C25" w:rsidRDefault="00277DB8" w:rsidP="0081759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620C25">
        <w:rPr>
          <w:rFonts w:ascii="Times New Roman" w:hAnsi="Times New Roman" w:cs="Times New Roman"/>
          <w:sz w:val="24"/>
          <w:szCs w:val="24"/>
        </w:rPr>
        <w:t>Текущее управление и контроль за реализацией подпрограммы осуществляет УКСТМ.</w:t>
      </w:r>
    </w:p>
    <w:p w:rsidR="00277DB8" w:rsidRPr="00620C25" w:rsidRDefault="00277DB8" w:rsidP="0081759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620C25">
        <w:rPr>
          <w:rFonts w:ascii="Times New Roman" w:hAnsi="Times New Roman" w:cs="Times New Roman"/>
          <w:sz w:val="24"/>
          <w:szCs w:val="24"/>
        </w:rPr>
        <w:t>УКСТМ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77DB8" w:rsidRPr="00620C25" w:rsidRDefault="00277DB8" w:rsidP="0081759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620C25">
        <w:rPr>
          <w:rFonts w:ascii="Times New Roman" w:hAnsi="Times New Roman" w:cs="Times New Roman"/>
          <w:sz w:val="24"/>
          <w:szCs w:val="24"/>
        </w:rPr>
        <w:t>УКСТМ осуществляет:</w:t>
      </w:r>
    </w:p>
    <w:p w:rsidR="00277DB8" w:rsidRPr="00620C25" w:rsidRDefault="00277DB8" w:rsidP="0081759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620C25">
        <w:rPr>
          <w:rFonts w:ascii="Times New Roman" w:hAnsi="Times New Roman" w:cs="Times New Roman"/>
          <w:sz w:val="24"/>
          <w:szCs w:val="24"/>
        </w:rPr>
        <w:t>1) координацию исполнения мероприятий подпрограммы, мониторинг их реализации;</w:t>
      </w:r>
    </w:p>
    <w:p w:rsidR="00277DB8" w:rsidRPr="00620C25" w:rsidRDefault="00277DB8" w:rsidP="0081759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620C25">
        <w:rPr>
          <w:rFonts w:ascii="Times New Roman" w:hAnsi="Times New Roman" w:cs="Times New Roman"/>
          <w:sz w:val="24"/>
          <w:szCs w:val="24"/>
        </w:rPr>
        <w:t>2) непосредственный контроль за ходом реализации мероприятий подпрограммы;</w:t>
      </w:r>
    </w:p>
    <w:p w:rsidR="00277DB8" w:rsidRPr="00620C25" w:rsidRDefault="00277DB8" w:rsidP="0081759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620C25">
        <w:rPr>
          <w:rFonts w:ascii="Times New Roman" w:hAnsi="Times New Roman" w:cs="Times New Roman"/>
          <w:sz w:val="24"/>
          <w:szCs w:val="24"/>
        </w:rPr>
        <w:t>3) подготовку отчетов о реализации подпрограммы.</w:t>
      </w:r>
    </w:p>
    <w:p w:rsidR="00277DB8" w:rsidRPr="00620C25" w:rsidRDefault="00277DB8" w:rsidP="00817596">
      <w:pPr>
        <w:autoSpaceDE w:val="0"/>
        <w:autoSpaceDN w:val="0"/>
        <w:adjustRightInd w:val="0"/>
        <w:spacing w:after="0" w:line="240" w:lineRule="atLeast"/>
        <w:ind w:firstLine="709"/>
        <w:jc w:val="both"/>
        <w:rPr>
          <w:rFonts w:ascii="Times New Roman" w:hAnsi="Times New Roman" w:cs="Times New Roman"/>
          <w:sz w:val="24"/>
          <w:szCs w:val="24"/>
        </w:rPr>
      </w:pPr>
      <w:r w:rsidRPr="00620C25">
        <w:rPr>
          <w:rFonts w:ascii="Times New Roman" w:hAnsi="Times New Roman" w:cs="Times New Roman"/>
          <w:sz w:val="24"/>
          <w:szCs w:val="24"/>
        </w:rPr>
        <w:t xml:space="preserve">УКСТМ ежеквартально не позднее 10 числа второго месяца, следующего за отчетным,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отчеты о реализации подпрограммы. </w:t>
      </w:r>
    </w:p>
    <w:p w:rsidR="00277DB8" w:rsidRPr="00620C25" w:rsidRDefault="00277DB8" w:rsidP="00817596">
      <w:pPr>
        <w:autoSpaceDE w:val="0"/>
        <w:autoSpaceDN w:val="0"/>
        <w:adjustRightInd w:val="0"/>
        <w:spacing w:after="0" w:line="240" w:lineRule="atLeast"/>
        <w:ind w:firstLine="709"/>
        <w:jc w:val="both"/>
        <w:rPr>
          <w:rFonts w:ascii="Times New Roman" w:hAnsi="Times New Roman" w:cs="Times New Roman"/>
          <w:sz w:val="24"/>
          <w:szCs w:val="24"/>
        </w:rPr>
      </w:pPr>
      <w:r w:rsidRPr="00620C25">
        <w:rPr>
          <w:rFonts w:ascii="Times New Roman" w:hAnsi="Times New Roman" w:cs="Times New Roman"/>
          <w:sz w:val="24"/>
          <w:szCs w:val="24"/>
        </w:rPr>
        <w:t xml:space="preserve">УКСТМ ежегодно формирует годовой отчет о ходе реализации подпрограммы, включая меры по повышению результативности их реализации,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 не позднее 1 </w:t>
      </w:r>
      <w:r w:rsidR="00BC7619">
        <w:rPr>
          <w:rFonts w:ascii="Times New Roman" w:hAnsi="Times New Roman" w:cs="Times New Roman"/>
          <w:sz w:val="24"/>
          <w:szCs w:val="24"/>
        </w:rPr>
        <w:t>марта</w:t>
      </w:r>
      <w:r w:rsidRPr="00620C25">
        <w:rPr>
          <w:rFonts w:ascii="Times New Roman" w:hAnsi="Times New Roman" w:cs="Times New Roman"/>
          <w:sz w:val="24"/>
          <w:szCs w:val="24"/>
        </w:rPr>
        <w:t xml:space="preserve"> года, следующего за отчетным.</w:t>
      </w:r>
    </w:p>
    <w:p w:rsidR="00277DB8" w:rsidRPr="00620C25" w:rsidRDefault="00277DB8" w:rsidP="0081759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620C25">
        <w:rPr>
          <w:rFonts w:ascii="Times New Roman" w:hAnsi="Times New Roman" w:cs="Times New Roman"/>
          <w:sz w:val="24"/>
          <w:szCs w:val="24"/>
        </w:rPr>
        <w:t>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УКСТМ и Финансовым управлением администрации г. Сосновоборска.</w:t>
      </w:r>
    </w:p>
    <w:p w:rsidR="00277DB8" w:rsidRPr="00620C25" w:rsidRDefault="00277DB8" w:rsidP="00817596">
      <w:pPr>
        <w:widowControl w:val="0"/>
        <w:autoSpaceDE w:val="0"/>
        <w:autoSpaceDN w:val="0"/>
        <w:adjustRightInd w:val="0"/>
        <w:spacing w:after="0" w:line="240" w:lineRule="atLeast"/>
        <w:ind w:firstLine="709"/>
        <w:jc w:val="both"/>
        <w:rPr>
          <w:rFonts w:ascii="Times New Roman" w:hAnsi="Times New Roman" w:cs="Times New Roman"/>
          <w:sz w:val="24"/>
          <w:szCs w:val="24"/>
        </w:rPr>
      </w:pPr>
      <w:r w:rsidRPr="00620C25">
        <w:rPr>
          <w:rFonts w:ascii="Times New Roman" w:hAnsi="Times New Roman" w:cs="Times New Roman"/>
          <w:sz w:val="24"/>
          <w:szCs w:val="24"/>
        </w:rPr>
        <w:t>Контроль за соблюдением условий выделения, получения, целевого использования и возврата средств муниципального бюджета осуществляется Финансовым  управлением администрации г. Сосновоборска.</w:t>
      </w:r>
    </w:p>
    <w:p w:rsidR="00817596" w:rsidRPr="00620C25" w:rsidRDefault="00817596" w:rsidP="00817596">
      <w:pPr>
        <w:widowControl w:val="0"/>
        <w:autoSpaceDE w:val="0"/>
        <w:autoSpaceDN w:val="0"/>
        <w:adjustRightInd w:val="0"/>
        <w:spacing w:after="0" w:line="240" w:lineRule="atLeast"/>
        <w:ind w:firstLine="709"/>
        <w:jc w:val="both"/>
        <w:rPr>
          <w:rFonts w:ascii="Times New Roman" w:hAnsi="Times New Roman" w:cs="Times New Roman"/>
          <w:sz w:val="24"/>
          <w:szCs w:val="24"/>
        </w:rPr>
      </w:pPr>
    </w:p>
    <w:p w:rsidR="00277DB8" w:rsidRPr="00620C25" w:rsidRDefault="00277DB8" w:rsidP="00817596">
      <w:pPr>
        <w:autoSpaceDE w:val="0"/>
        <w:autoSpaceDN w:val="0"/>
        <w:adjustRightInd w:val="0"/>
        <w:spacing w:after="0" w:line="240" w:lineRule="atLeast"/>
        <w:jc w:val="center"/>
        <w:rPr>
          <w:rFonts w:ascii="Times New Roman" w:hAnsi="Times New Roman" w:cs="Times New Roman"/>
          <w:b/>
          <w:sz w:val="24"/>
          <w:szCs w:val="24"/>
        </w:rPr>
      </w:pPr>
      <w:r w:rsidRPr="00620C25">
        <w:rPr>
          <w:rFonts w:ascii="Times New Roman" w:hAnsi="Times New Roman" w:cs="Times New Roman"/>
          <w:b/>
          <w:sz w:val="24"/>
          <w:szCs w:val="24"/>
        </w:rPr>
        <w:t>2.5. Оценка социально-экономической эффективности</w:t>
      </w:r>
    </w:p>
    <w:p w:rsidR="00817596" w:rsidRPr="00620C25" w:rsidRDefault="00817596" w:rsidP="00817596">
      <w:pPr>
        <w:autoSpaceDE w:val="0"/>
        <w:autoSpaceDN w:val="0"/>
        <w:adjustRightInd w:val="0"/>
        <w:spacing w:after="0" w:line="240" w:lineRule="atLeast"/>
        <w:jc w:val="center"/>
        <w:rPr>
          <w:rFonts w:ascii="Times New Roman" w:hAnsi="Times New Roman" w:cs="Times New Roman"/>
          <w:b/>
          <w:sz w:val="24"/>
          <w:szCs w:val="24"/>
        </w:rPr>
      </w:pPr>
    </w:p>
    <w:p w:rsidR="00277DB8" w:rsidRPr="00620C25" w:rsidRDefault="00277DB8" w:rsidP="00277DB8">
      <w:pPr>
        <w:pStyle w:val="ConsPlusNormal"/>
        <w:widowControl/>
        <w:spacing w:line="276" w:lineRule="auto"/>
        <w:ind w:firstLine="709"/>
        <w:jc w:val="both"/>
        <w:rPr>
          <w:rFonts w:ascii="Times New Roman" w:hAnsi="Times New Roman" w:cs="Times New Roman"/>
          <w:sz w:val="24"/>
          <w:szCs w:val="24"/>
        </w:rPr>
      </w:pPr>
      <w:r w:rsidRPr="00620C25">
        <w:rPr>
          <w:rFonts w:ascii="Times New Roman" w:hAnsi="Times New Roman" w:cs="Times New Roman"/>
          <w:sz w:val="24"/>
          <w:szCs w:val="24"/>
        </w:rPr>
        <w:t>Социально-экономическим эффектом реализации подпрограммы является создание условий для устойчивого развития отрасли «культура» на территории г.Сосновоборска с целью реализации конституционных прав граждан на свободу творчества, участие в культурной жизни и пользование учреждениями культуры всех типов, доступ к культурным ценностям.</w:t>
      </w:r>
    </w:p>
    <w:p w:rsidR="00277DB8" w:rsidRPr="00620C25" w:rsidRDefault="00277DB8" w:rsidP="00277DB8">
      <w:pPr>
        <w:pStyle w:val="ConsPlusNormal"/>
        <w:widowControl/>
        <w:spacing w:line="276" w:lineRule="auto"/>
        <w:ind w:firstLine="709"/>
        <w:jc w:val="both"/>
        <w:rPr>
          <w:rFonts w:ascii="Times New Roman" w:hAnsi="Times New Roman" w:cs="Times New Roman"/>
          <w:sz w:val="24"/>
          <w:szCs w:val="24"/>
        </w:rPr>
      </w:pPr>
      <w:r w:rsidRPr="00620C25">
        <w:rPr>
          <w:rFonts w:ascii="Times New Roman" w:hAnsi="Times New Roman" w:cs="Times New Roman"/>
          <w:sz w:val="24"/>
          <w:szCs w:val="24"/>
        </w:rPr>
        <w:t>Реализация мероприятий подпрограммы будет способствовать:</w:t>
      </w:r>
    </w:p>
    <w:p w:rsidR="00277DB8" w:rsidRPr="00620C25" w:rsidRDefault="00277DB8" w:rsidP="00277DB8">
      <w:pPr>
        <w:widowControl w:val="0"/>
        <w:autoSpaceDE w:val="0"/>
        <w:autoSpaceDN w:val="0"/>
        <w:adjustRightInd w:val="0"/>
        <w:spacing w:after="0"/>
        <w:ind w:firstLine="709"/>
        <w:jc w:val="both"/>
        <w:rPr>
          <w:rFonts w:ascii="Times New Roman" w:hAnsi="Times New Roman" w:cs="Times New Roman"/>
          <w:spacing w:val="-4"/>
          <w:sz w:val="24"/>
          <w:szCs w:val="24"/>
        </w:rPr>
      </w:pPr>
      <w:r w:rsidRPr="00620C25">
        <w:rPr>
          <w:rFonts w:ascii="Times New Roman" w:hAnsi="Times New Roman" w:cs="Times New Roman"/>
          <w:spacing w:val="-4"/>
          <w:sz w:val="24"/>
          <w:szCs w:val="24"/>
        </w:rPr>
        <w:t>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277DB8" w:rsidRPr="00620C25" w:rsidRDefault="00277DB8" w:rsidP="00277DB8">
      <w:pPr>
        <w:widowControl w:val="0"/>
        <w:autoSpaceDE w:val="0"/>
        <w:autoSpaceDN w:val="0"/>
        <w:adjustRightInd w:val="0"/>
        <w:spacing w:after="0"/>
        <w:ind w:firstLine="709"/>
        <w:jc w:val="both"/>
        <w:rPr>
          <w:rFonts w:ascii="Times New Roman" w:hAnsi="Times New Roman" w:cs="Times New Roman"/>
          <w:spacing w:val="-4"/>
          <w:sz w:val="24"/>
          <w:szCs w:val="24"/>
        </w:rPr>
      </w:pPr>
      <w:r w:rsidRPr="00620C25">
        <w:rPr>
          <w:rFonts w:ascii="Times New Roman" w:hAnsi="Times New Roman" w:cs="Times New Roman"/>
          <w:spacing w:val="-4"/>
          <w:sz w:val="24"/>
          <w:szCs w:val="24"/>
        </w:rPr>
        <w:t>повышению эффективности управления отраслью «культура» в части расходования бюджетных расходов, внедрение современных подходов бюджетного планирования;</w:t>
      </w:r>
    </w:p>
    <w:p w:rsidR="00277DB8" w:rsidRPr="00620C25"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обеспечению эффективного управления кадровыми ресурсами в отрасли «культура»;</w:t>
      </w:r>
    </w:p>
    <w:p w:rsidR="00277DB8" w:rsidRPr="00620C25"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 xml:space="preserve">повышению профессионального уровня работников, укреплению кадрового потенциала; </w:t>
      </w:r>
    </w:p>
    <w:p w:rsidR="00277DB8" w:rsidRPr="00620C25"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созданию условий для привлечения в отрасль «культура» высококвалифицированных кадров, в том числе молодых специалистов;</w:t>
      </w:r>
    </w:p>
    <w:p w:rsidR="00277DB8" w:rsidRPr="00620C25"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повышению социального статуса и престижа творческих работников и работников культуры;</w:t>
      </w:r>
    </w:p>
    <w:p w:rsidR="00277DB8" w:rsidRPr="00620C25"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повышению качества и доступности муниципальных услуг, оказываемых в сфере культуры;</w:t>
      </w:r>
    </w:p>
    <w:p w:rsidR="00277DB8" w:rsidRPr="00620C25" w:rsidRDefault="00277DB8" w:rsidP="00277DB8">
      <w:pPr>
        <w:widowControl w:val="0"/>
        <w:autoSpaceDE w:val="0"/>
        <w:autoSpaceDN w:val="0"/>
        <w:adjustRightInd w:val="0"/>
        <w:spacing w:after="0"/>
        <w:ind w:firstLine="709"/>
        <w:jc w:val="both"/>
        <w:rPr>
          <w:rFonts w:ascii="Times New Roman" w:hAnsi="Times New Roman" w:cs="Times New Roman"/>
          <w:sz w:val="24"/>
          <w:szCs w:val="24"/>
        </w:rPr>
      </w:pPr>
      <w:r w:rsidRPr="00620C25">
        <w:rPr>
          <w:rFonts w:ascii="Times New Roman" w:hAnsi="Times New Roman" w:cs="Times New Roman"/>
          <w:sz w:val="24"/>
          <w:szCs w:val="24"/>
        </w:rPr>
        <w:t>осуществлению контроля за деятельностью учреждений, подведомственных УКСТМ;</w:t>
      </w:r>
    </w:p>
    <w:p w:rsidR="00277DB8" w:rsidRPr="00620C25" w:rsidRDefault="00277DB8" w:rsidP="00277DB8">
      <w:pPr>
        <w:widowControl w:val="0"/>
        <w:autoSpaceDE w:val="0"/>
        <w:autoSpaceDN w:val="0"/>
        <w:adjustRightInd w:val="0"/>
        <w:ind w:firstLine="709"/>
        <w:jc w:val="both"/>
        <w:rPr>
          <w:rFonts w:ascii="Times New Roman" w:hAnsi="Times New Roman" w:cs="Times New Roman"/>
          <w:spacing w:val="-4"/>
          <w:sz w:val="24"/>
          <w:szCs w:val="24"/>
        </w:rPr>
      </w:pPr>
      <w:r w:rsidRPr="00620C25">
        <w:rPr>
          <w:rFonts w:ascii="Times New Roman" w:hAnsi="Times New Roman" w:cs="Times New Roman"/>
          <w:spacing w:val="-4"/>
          <w:sz w:val="24"/>
          <w:szCs w:val="24"/>
        </w:rPr>
        <w:t>созданию эффективной системы управления реализацией Программы, реализации в полном объеме мероприятий Программы, достижение ее целей и задач.</w:t>
      </w:r>
    </w:p>
    <w:p w:rsidR="00277DB8" w:rsidRPr="00620C25" w:rsidRDefault="00277DB8" w:rsidP="00277DB8">
      <w:pPr>
        <w:widowControl w:val="0"/>
        <w:autoSpaceDE w:val="0"/>
        <w:autoSpaceDN w:val="0"/>
        <w:adjustRightInd w:val="0"/>
        <w:jc w:val="center"/>
        <w:outlineLvl w:val="1"/>
        <w:rPr>
          <w:rFonts w:ascii="Times New Roman" w:hAnsi="Times New Roman" w:cs="Times New Roman"/>
          <w:b/>
          <w:sz w:val="24"/>
          <w:szCs w:val="24"/>
        </w:rPr>
      </w:pPr>
      <w:r w:rsidRPr="00620C25">
        <w:rPr>
          <w:rFonts w:ascii="Times New Roman" w:hAnsi="Times New Roman" w:cs="Times New Roman"/>
          <w:b/>
          <w:sz w:val="24"/>
          <w:szCs w:val="24"/>
        </w:rPr>
        <w:t>2.6. Мероприятия подпрограммы</w:t>
      </w:r>
    </w:p>
    <w:p w:rsidR="00277DB8" w:rsidRPr="00620C25" w:rsidRDefault="00277DB8" w:rsidP="00277DB8">
      <w:pPr>
        <w:widowControl w:val="0"/>
        <w:autoSpaceDE w:val="0"/>
        <w:autoSpaceDN w:val="0"/>
        <w:adjustRightInd w:val="0"/>
        <w:ind w:firstLine="709"/>
        <w:jc w:val="both"/>
        <w:outlineLvl w:val="1"/>
        <w:rPr>
          <w:rFonts w:ascii="Times New Roman" w:hAnsi="Times New Roman" w:cs="Times New Roman"/>
          <w:sz w:val="24"/>
          <w:szCs w:val="24"/>
        </w:rPr>
      </w:pPr>
      <w:r w:rsidRPr="00620C25">
        <w:rPr>
          <w:rFonts w:ascii="Times New Roman" w:eastAsiaTheme="majorEastAsia" w:hAnsi="Times New Roman" w:cs="Times New Roman"/>
          <w:sz w:val="24"/>
          <w:szCs w:val="24"/>
        </w:rPr>
        <w:t>Перечень</w:t>
      </w:r>
      <w:r w:rsidRPr="00620C25">
        <w:rPr>
          <w:rFonts w:ascii="Times New Roman" w:hAnsi="Times New Roman" w:cs="Times New Roman"/>
          <w:sz w:val="24"/>
          <w:szCs w:val="24"/>
        </w:rPr>
        <w:t xml:space="preserve"> мероприятий подпрограммы приведен в приложении № 2 к подпрограмме.</w:t>
      </w:r>
    </w:p>
    <w:p w:rsidR="00277DB8" w:rsidRPr="00620C25" w:rsidRDefault="00277DB8" w:rsidP="00277DB8">
      <w:pPr>
        <w:tabs>
          <w:tab w:val="left" w:pos="2805"/>
        </w:tabs>
        <w:spacing w:after="0"/>
        <w:jc w:val="center"/>
        <w:rPr>
          <w:rFonts w:ascii="Times New Roman" w:hAnsi="Times New Roman" w:cs="Times New Roman"/>
          <w:b/>
          <w:sz w:val="24"/>
          <w:szCs w:val="24"/>
        </w:rPr>
      </w:pPr>
      <w:r w:rsidRPr="00620C25">
        <w:rPr>
          <w:rFonts w:ascii="Times New Roman" w:hAnsi="Times New Roman" w:cs="Times New Roman"/>
          <w:b/>
          <w:sz w:val="24"/>
          <w:szCs w:val="24"/>
        </w:rPr>
        <w:t xml:space="preserve">2.7. Обоснование финансовых, материальных и трудовых затрат </w:t>
      </w:r>
    </w:p>
    <w:p w:rsidR="00277DB8" w:rsidRPr="00620C25" w:rsidRDefault="00277DB8" w:rsidP="00277DB8">
      <w:pPr>
        <w:tabs>
          <w:tab w:val="left" w:pos="2805"/>
        </w:tabs>
        <w:spacing w:after="0"/>
        <w:jc w:val="center"/>
        <w:rPr>
          <w:rFonts w:ascii="Times New Roman" w:hAnsi="Times New Roman" w:cs="Times New Roman"/>
          <w:b/>
          <w:sz w:val="24"/>
          <w:szCs w:val="24"/>
        </w:rPr>
      </w:pPr>
      <w:r w:rsidRPr="00620C25">
        <w:rPr>
          <w:rFonts w:ascii="Times New Roman" w:hAnsi="Times New Roman" w:cs="Times New Roman"/>
          <w:b/>
          <w:sz w:val="24"/>
          <w:szCs w:val="24"/>
        </w:rPr>
        <w:t xml:space="preserve">(ресурсное обеспечение подпрограммы) </w:t>
      </w:r>
    </w:p>
    <w:p w:rsidR="00277DB8" w:rsidRPr="00620C25" w:rsidRDefault="00277DB8" w:rsidP="00277DB8">
      <w:pPr>
        <w:tabs>
          <w:tab w:val="left" w:pos="2805"/>
        </w:tabs>
        <w:jc w:val="center"/>
        <w:rPr>
          <w:rFonts w:ascii="Times New Roman" w:hAnsi="Times New Roman" w:cs="Times New Roman"/>
          <w:b/>
          <w:sz w:val="24"/>
          <w:szCs w:val="24"/>
        </w:rPr>
      </w:pPr>
      <w:r w:rsidRPr="00620C25">
        <w:rPr>
          <w:rFonts w:ascii="Times New Roman" w:hAnsi="Times New Roman" w:cs="Times New Roman"/>
          <w:b/>
          <w:sz w:val="24"/>
          <w:szCs w:val="24"/>
        </w:rPr>
        <w:t>с указанием источников финансирования</w:t>
      </w:r>
    </w:p>
    <w:p w:rsidR="00277DB8" w:rsidRPr="00620C25" w:rsidRDefault="00277DB8" w:rsidP="00277DB8">
      <w:pPr>
        <w:spacing w:after="0"/>
        <w:rPr>
          <w:rFonts w:ascii="Times New Roman" w:hAnsi="Times New Roman" w:cs="Times New Roman"/>
          <w:sz w:val="24"/>
          <w:szCs w:val="24"/>
        </w:rPr>
      </w:pPr>
      <w:r w:rsidRPr="00620C25">
        <w:rPr>
          <w:rFonts w:ascii="Times New Roman" w:hAnsi="Times New Roman" w:cs="Times New Roman"/>
          <w:sz w:val="24"/>
          <w:szCs w:val="24"/>
        </w:rPr>
        <w:t>Финансовое обеспечение реализации мероприятий подпрограммы осуществляется за счет средств муниципального бюджета.</w:t>
      </w:r>
    </w:p>
    <w:p w:rsidR="003B2144" w:rsidRPr="00972C23" w:rsidRDefault="003B2144" w:rsidP="003B2144">
      <w:pPr>
        <w:spacing w:after="0"/>
        <w:rPr>
          <w:rFonts w:ascii="Times New Roman" w:hAnsi="Times New Roman" w:cs="Times New Roman"/>
          <w:sz w:val="24"/>
          <w:szCs w:val="24"/>
        </w:rPr>
      </w:pPr>
      <w:r w:rsidRPr="00972C23">
        <w:rPr>
          <w:rFonts w:ascii="Times New Roman" w:hAnsi="Times New Roman" w:cs="Times New Roman"/>
          <w:sz w:val="24"/>
          <w:szCs w:val="24"/>
        </w:rPr>
        <w:t xml:space="preserve">Общий объем финансирования подпрограммы – </w:t>
      </w:r>
      <w:r w:rsidRPr="00972C23">
        <w:rPr>
          <w:rFonts w:ascii="Times New Roman" w:hAnsi="Times New Roman" w:cs="Times New Roman"/>
          <w:sz w:val="24"/>
          <w:szCs w:val="24"/>
        </w:rPr>
        <w:br/>
      </w:r>
      <w:r>
        <w:rPr>
          <w:rFonts w:ascii="Times New Roman" w:hAnsi="Times New Roman" w:cs="Times New Roman"/>
          <w:sz w:val="24"/>
          <w:szCs w:val="24"/>
        </w:rPr>
        <w:t>2</w:t>
      </w:r>
      <w:r w:rsidR="00BC7619">
        <w:rPr>
          <w:rFonts w:ascii="Times New Roman" w:hAnsi="Times New Roman" w:cs="Times New Roman"/>
          <w:sz w:val="24"/>
          <w:szCs w:val="24"/>
        </w:rPr>
        <w:t>27</w:t>
      </w:r>
      <w:r>
        <w:rPr>
          <w:rFonts w:ascii="Times New Roman" w:hAnsi="Times New Roman" w:cs="Times New Roman"/>
          <w:sz w:val="24"/>
          <w:szCs w:val="24"/>
        </w:rPr>
        <w:t> </w:t>
      </w:r>
      <w:r w:rsidR="00BC7619">
        <w:rPr>
          <w:rFonts w:ascii="Times New Roman" w:hAnsi="Times New Roman" w:cs="Times New Roman"/>
          <w:sz w:val="24"/>
          <w:szCs w:val="24"/>
        </w:rPr>
        <w:t>746</w:t>
      </w:r>
      <w:r>
        <w:rPr>
          <w:rFonts w:ascii="Times New Roman" w:hAnsi="Times New Roman" w:cs="Times New Roman"/>
          <w:sz w:val="24"/>
          <w:szCs w:val="24"/>
        </w:rPr>
        <w:t>,</w:t>
      </w:r>
      <w:r w:rsidR="00BC7619">
        <w:rPr>
          <w:rFonts w:ascii="Times New Roman" w:hAnsi="Times New Roman" w:cs="Times New Roman"/>
          <w:sz w:val="24"/>
          <w:szCs w:val="24"/>
        </w:rPr>
        <w:t>80</w:t>
      </w:r>
      <w:r w:rsidR="0074616E">
        <w:rPr>
          <w:rFonts w:ascii="Times New Roman" w:hAnsi="Times New Roman" w:cs="Times New Roman"/>
          <w:sz w:val="24"/>
          <w:szCs w:val="24"/>
        </w:rPr>
        <w:t xml:space="preserve"> </w:t>
      </w:r>
      <w:r w:rsidRPr="00972C23">
        <w:rPr>
          <w:rFonts w:ascii="Times New Roman" w:hAnsi="Times New Roman" w:cs="Times New Roman"/>
          <w:sz w:val="24"/>
          <w:szCs w:val="24"/>
        </w:rPr>
        <w:t>тыс. руб., из них по годам:</w:t>
      </w:r>
    </w:p>
    <w:p w:rsidR="003B2144" w:rsidRPr="00972C23" w:rsidRDefault="003B2144" w:rsidP="003B2144">
      <w:pPr>
        <w:spacing w:after="0"/>
        <w:rPr>
          <w:rFonts w:ascii="Times New Roman" w:hAnsi="Times New Roman" w:cs="Times New Roman"/>
          <w:sz w:val="24"/>
          <w:szCs w:val="24"/>
        </w:rPr>
      </w:pPr>
      <w:r w:rsidRPr="00972C23">
        <w:rPr>
          <w:rFonts w:ascii="Times New Roman" w:hAnsi="Times New Roman" w:cs="Times New Roman"/>
          <w:sz w:val="24"/>
          <w:szCs w:val="24"/>
        </w:rPr>
        <w:t>202</w:t>
      </w:r>
      <w:r w:rsidR="00BC7619">
        <w:rPr>
          <w:rFonts w:ascii="Times New Roman" w:hAnsi="Times New Roman" w:cs="Times New Roman"/>
          <w:sz w:val="24"/>
          <w:szCs w:val="24"/>
        </w:rPr>
        <w:t>2</w:t>
      </w:r>
      <w:r w:rsidRPr="00972C23">
        <w:rPr>
          <w:rFonts w:ascii="Times New Roman" w:hAnsi="Times New Roman" w:cs="Times New Roman"/>
          <w:sz w:val="24"/>
          <w:szCs w:val="24"/>
        </w:rPr>
        <w:t xml:space="preserve"> год –</w:t>
      </w:r>
      <w:r w:rsidR="00BC7619">
        <w:rPr>
          <w:rFonts w:ascii="Times New Roman" w:hAnsi="Times New Roman" w:cs="Times New Roman"/>
          <w:sz w:val="24"/>
          <w:szCs w:val="24"/>
        </w:rPr>
        <w:t xml:space="preserve"> 79 215,60</w:t>
      </w:r>
      <w:r w:rsidR="00BC7619" w:rsidRPr="00972C23">
        <w:rPr>
          <w:rFonts w:ascii="Times New Roman" w:hAnsi="Times New Roman" w:cs="Times New Roman"/>
          <w:sz w:val="24"/>
          <w:szCs w:val="24"/>
        </w:rPr>
        <w:t xml:space="preserve"> </w:t>
      </w:r>
      <w:r w:rsidRPr="00972C23">
        <w:rPr>
          <w:rFonts w:ascii="Times New Roman" w:hAnsi="Times New Roman" w:cs="Times New Roman"/>
          <w:sz w:val="24"/>
          <w:szCs w:val="24"/>
        </w:rPr>
        <w:t>тыс. рублей;</w:t>
      </w:r>
    </w:p>
    <w:p w:rsidR="003B2144" w:rsidRPr="00972C23" w:rsidRDefault="003B2144" w:rsidP="003B2144">
      <w:pPr>
        <w:spacing w:after="0"/>
        <w:rPr>
          <w:rFonts w:ascii="Times New Roman" w:hAnsi="Times New Roman" w:cs="Times New Roman"/>
          <w:sz w:val="24"/>
          <w:szCs w:val="24"/>
        </w:rPr>
      </w:pPr>
      <w:r w:rsidRPr="00972C23">
        <w:rPr>
          <w:rFonts w:ascii="Times New Roman" w:hAnsi="Times New Roman" w:cs="Times New Roman"/>
          <w:sz w:val="24"/>
          <w:szCs w:val="24"/>
        </w:rPr>
        <w:t>202</w:t>
      </w:r>
      <w:r w:rsidR="00BC7619">
        <w:rPr>
          <w:rFonts w:ascii="Times New Roman" w:hAnsi="Times New Roman" w:cs="Times New Roman"/>
          <w:sz w:val="24"/>
          <w:szCs w:val="24"/>
        </w:rPr>
        <w:t xml:space="preserve">3 </w:t>
      </w:r>
      <w:r w:rsidRPr="00972C23">
        <w:rPr>
          <w:rFonts w:ascii="Times New Roman" w:hAnsi="Times New Roman" w:cs="Times New Roman"/>
          <w:sz w:val="24"/>
          <w:szCs w:val="24"/>
        </w:rPr>
        <w:t>год –</w:t>
      </w:r>
      <w:r w:rsidR="00BC7619">
        <w:rPr>
          <w:rFonts w:ascii="Times New Roman" w:hAnsi="Times New Roman" w:cs="Times New Roman"/>
          <w:sz w:val="24"/>
          <w:szCs w:val="24"/>
        </w:rPr>
        <w:t xml:space="preserve"> 74 265,60</w:t>
      </w:r>
      <w:r w:rsidR="00BC7619" w:rsidRPr="00972C23">
        <w:rPr>
          <w:rFonts w:ascii="Times New Roman" w:hAnsi="Times New Roman" w:cs="Times New Roman"/>
          <w:sz w:val="24"/>
          <w:szCs w:val="24"/>
        </w:rPr>
        <w:t xml:space="preserve"> </w:t>
      </w:r>
      <w:r w:rsidRPr="00972C23">
        <w:rPr>
          <w:rFonts w:ascii="Times New Roman" w:hAnsi="Times New Roman" w:cs="Times New Roman"/>
          <w:sz w:val="24"/>
          <w:szCs w:val="24"/>
        </w:rPr>
        <w:t>тыс. рублей;</w:t>
      </w:r>
    </w:p>
    <w:p w:rsidR="003B2144" w:rsidRPr="00972C23" w:rsidRDefault="003B2144" w:rsidP="003B2144">
      <w:pPr>
        <w:spacing w:after="0"/>
        <w:rPr>
          <w:rFonts w:ascii="Times New Roman" w:hAnsi="Times New Roman" w:cs="Times New Roman"/>
          <w:sz w:val="24"/>
          <w:szCs w:val="24"/>
        </w:rPr>
      </w:pPr>
      <w:r w:rsidRPr="00972C23">
        <w:rPr>
          <w:rFonts w:ascii="Times New Roman" w:hAnsi="Times New Roman" w:cs="Times New Roman"/>
          <w:sz w:val="24"/>
          <w:szCs w:val="24"/>
        </w:rPr>
        <w:t>202</w:t>
      </w:r>
      <w:r w:rsidR="00BC7619">
        <w:rPr>
          <w:rFonts w:ascii="Times New Roman" w:hAnsi="Times New Roman" w:cs="Times New Roman"/>
          <w:sz w:val="24"/>
          <w:szCs w:val="24"/>
        </w:rPr>
        <w:t>4</w:t>
      </w:r>
      <w:r w:rsidRPr="00972C23">
        <w:rPr>
          <w:rFonts w:ascii="Times New Roman" w:hAnsi="Times New Roman" w:cs="Times New Roman"/>
          <w:sz w:val="24"/>
          <w:szCs w:val="24"/>
        </w:rPr>
        <w:t xml:space="preserve"> год – </w:t>
      </w:r>
      <w:r>
        <w:rPr>
          <w:rFonts w:ascii="Times New Roman" w:hAnsi="Times New Roman" w:cs="Times New Roman"/>
          <w:sz w:val="24"/>
          <w:szCs w:val="24"/>
        </w:rPr>
        <w:t>74 265,60</w:t>
      </w:r>
      <w:r w:rsidRPr="00972C23">
        <w:rPr>
          <w:rFonts w:ascii="Times New Roman" w:hAnsi="Times New Roman" w:cs="Times New Roman"/>
          <w:sz w:val="24"/>
          <w:szCs w:val="24"/>
        </w:rPr>
        <w:t xml:space="preserve"> тыс. рублей.</w:t>
      </w:r>
    </w:p>
    <w:p w:rsidR="003B2144" w:rsidRPr="00972C23" w:rsidRDefault="003B2144" w:rsidP="003B2144">
      <w:pPr>
        <w:pStyle w:val="aa"/>
        <w:autoSpaceDE w:val="0"/>
        <w:autoSpaceDN w:val="0"/>
        <w:adjustRightInd w:val="0"/>
        <w:spacing w:after="0"/>
        <w:ind w:left="0" w:firstLine="48"/>
        <w:contextualSpacing w:val="0"/>
        <w:rPr>
          <w:rFonts w:ascii="Times New Roman" w:hAnsi="Times New Roman" w:cs="Times New Roman"/>
          <w:sz w:val="24"/>
          <w:szCs w:val="24"/>
        </w:rPr>
      </w:pPr>
      <w:r w:rsidRPr="00972C23">
        <w:rPr>
          <w:rFonts w:ascii="Times New Roman" w:hAnsi="Times New Roman" w:cs="Times New Roman"/>
          <w:sz w:val="24"/>
          <w:szCs w:val="24"/>
        </w:rPr>
        <w:t>Общий объем финансирования за счет средств федерального бюджета – 0,00 тыс. рублей, из них по годам:</w:t>
      </w:r>
    </w:p>
    <w:p w:rsidR="003B2144" w:rsidRPr="00972C23" w:rsidRDefault="003B2144" w:rsidP="003B2144">
      <w:pPr>
        <w:pStyle w:val="aa"/>
        <w:autoSpaceDE w:val="0"/>
        <w:autoSpaceDN w:val="0"/>
        <w:adjustRightInd w:val="0"/>
        <w:spacing w:after="0"/>
        <w:ind w:left="0"/>
        <w:contextualSpacing w:val="0"/>
        <w:rPr>
          <w:rFonts w:ascii="Times New Roman" w:hAnsi="Times New Roman" w:cs="Times New Roman"/>
          <w:sz w:val="24"/>
          <w:szCs w:val="24"/>
        </w:rPr>
      </w:pPr>
      <w:r w:rsidRPr="00972C23">
        <w:rPr>
          <w:rFonts w:ascii="Times New Roman" w:hAnsi="Times New Roman" w:cs="Times New Roman"/>
          <w:sz w:val="24"/>
          <w:szCs w:val="24"/>
        </w:rPr>
        <w:t>202</w:t>
      </w:r>
      <w:r w:rsidR="00BC7619">
        <w:rPr>
          <w:rFonts w:ascii="Times New Roman" w:hAnsi="Times New Roman" w:cs="Times New Roman"/>
          <w:sz w:val="24"/>
          <w:szCs w:val="24"/>
        </w:rPr>
        <w:t>2</w:t>
      </w:r>
      <w:r w:rsidRPr="00972C23">
        <w:rPr>
          <w:rFonts w:ascii="Times New Roman" w:hAnsi="Times New Roman" w:cs="Times New Roman"/>
          <w:sz w:val="24"/>
          <w:szCs w:val="24"/>
        </w:rPr>
        <w:t xml:space="preserve"> год – 0,00 тыс. руб.;</w:t>
      </w:r>
    </w:p>
    <w:p w:rsidR="003B2144" w:rsidRPr="00972C23" w:rsidRDefault="003B2144" w:rsidP="003B2144">
      <w:pPr>
        <w:pStyle w:val="aa"/>
        <w:autoSpaceDE w:val="0"/>
        <w:autoSpaceDN w:val="0"/>
        <w:adjustRightInd w:val="0"/>
        <w:spacing w:after="0"/>
        <w:ind w:left="0"/>
        <w:contextualSpacing w:val="0"/>
        <w:rPr>
          <w:rFonts w:ascii="Times New Roman" w:hAnsi="Times New Roman" w:cs="Times New Roman"/>
          <w:sz w:val="24"/>
          <w:szCs w:val="24"/>
        </w:rPr>
      </w:pPr>
      <w:r w:rsidRPr="00972C23">
        <w:rPr>
          <w:rFonts w:ascii="Times New Roman" w:hAnsi="Times New Roman" w:cs="Times New Roman"/>
          <w:sz w:val="24"/>
          <w:szCs w:val="24"/>
        </w:rPr>
        <w:t>202</w:t>
      </w:r>
      <w:r w:rsidR="00BC7619">
        <w:rPr>
          <w:rFonts w:ascii="Times New Roman" w:hAnsi="Times New Roman" w:cs="Times New Roman"/>
          <w:sz w:val="24"/>
          <w:szCs w:val="24"/>
        </w:rPr>
        <w:t>3</w:t>
      </w:r>
      <w:r w:rsidRPr="00972C23">
        <w:rPr>
          <w:rFonts w:ascii="Times New Roman" w:hAnsi="Times New Roman" w:cs="Times New Roman"/>
          <w:sz w:val="24"/>
          <w:szCs w:val="24"/>
        </w:rPr>
        <w:t xml:space="preserve"> год – 0,00 тыс. руб.;</w:t>
      </w:r>
    </w:p>
    <w:p w:rsidR="003B2144" w:rsidRPr="00972C23" w:rsidRDefault="003B2144" w:rsidP="003B2144">
      <w:pPr>
        <w:pStyle w:val="aa"/>
        <w:autoSpaceDE w:val="0"/>
        <w:autoSpaceDN w:val="0"/>
        <w:adjustRightInd w:val="0"/>
        <w:spacing w:after="0"/>
        <w:ind w:left="0"/>
        <w:contextualSpacing w:val="0"/>
        <w:rPr>
          <w:rFonts w:ascii="Times New Roman" w:hAnsi="Times New Roman" w:cs="Times New Roman"/>
          <w:sz w:val="24"/>
          <w:szCs w:val="24"/>
        </w:rPr>
      </w:pPr>
      <w:r w:rsidRPr="00972C23">
        <w:rPr>
          <w:rFonts w:ascii="Times New Roman" w:hAnsi="Times New Roman" w:cs="Times New Roman"/>
          <w:sz w:val="24"/>
          <w:szCs w:val="24"/>
        </w:rPr>
        <w:t>202</w:t>
      </w:r>
      <w:r w:rsidR="00BC7619">
        <w:rPr>
          <w:rFonts w:ascii="Times New Roman" w:hAnsi="Times New Roman" w:cs="Times New Roman"/>
          <w:sz w:val="24"/>
          <w:szCs w:val="24"/>
        </w:rPr>
        <w:t>4</w:t>
      </w:r>
      <w:r w:rsidRPr="00972C23">
        <w:rPr>
          <w:rFonts w:ascii="Times New Roman" w:hAnsi="Times New Roman" w:cs="Times New Roman"/>
          <w:sz w:val="24"/>
          <w:szCs w:val="24"/>
        </w:rPr>
        <w:t xml:space="preserve"> год – 0,00  тыс. руб.</w:t>
      </w:r>
    </w:p>
    <w:p w:rsidR="003B2144" w:rsidRPr="00972C23" w:rsidRDefault="003B2144" w:rsidP="003B2144">
      <w:pPr>
        <w:pStyle w:val="aa"/>
        <w:autoSpaceDE w:val="0"/>
        <w:autoSpaceDN w:val="0"/>
        <w:adjustRightInd w:val="0"/>
        <w:spacing w:after="0"/>
        <w:ind w:left="0" w:firstLine="48"/>
        <w:contextualSpacing w:val="0"/>
        <w:rPr>
          <w:rFonts w:ascii="Times New Roman" w:hAnsi="Times New Roman" w:cs="Times New Roman"/>
          <w:sz w:val="24"/>
          <w:szCs w:val="24"/>
        </w:rPr>
      </w:pPr>
      <w:r w:rsidRPr="00972C23">
        <w:rPr>
          <w:rFonts w:ascii="Times New Roman" w:hAnsi="Times New Roman" w:cs="Times New Roman"/>
          <w:sz w:val="24"/>
          <w:szCs w:val="24"/>
        </w:rPr>
        <w:t>Общий объем финансирования за счет средств краевого бюджета – 0,00 тыс. рублей, из них по годам:</w:t>
      </w:r>
    </w:p>
    <w:p w:rsidR="003B2144" w:rsidRPr="00972C23" w:rsidRDefault="003B2144" w:rsidP="003B2144">
      <w:pPr>
        <w:pStyle w:val="aa"/>
        <w:autoSpaceDE w:val="0"/>
        <w:autoSpaceDN w:val="0"/>
        <w:adjustRightInd w:val="0"/>
        <w:spacing w:after="0"/>
        <w:ind w:left="0"/>
        <w:contextualSpacing w:val="0"/>
        <w:rPr>
          <w:rFonts w:ascii="Times New Roman" w:hAnsi="Times New Roman" w:cs="Times New Roman"/>
          <w:sz w:val="24"/>
          <w:szCs w:val="24"/>
        </w:rPr>
      </w:pPr>
      <w:r w:rsidRPr="00972C23">
        <w:rPr>
          <w:rFonts w:ascii="Times New Roman" w:hAnsi="Times New Roman" w:cs="Times New Roman"/>
          <w:sz w:val="24"/>
          <w:szCs w:val="24"/>
        </w:rPr>
        <w:t>202</w:t>
      </w:r>
      <w:r w:rsidR="00BC7619">
        <w:rPr>
          <w:rFonts w:ascii="Times New Roman" w:hAnsi="Times New Roman" w:cs="Times New Roman"/>
          <w:sz w:val="24"/>
          <w:szCs w:val="24"/>
        </w:rPr>
        <w:t>2</w:t>
      </w:r>
      <w:r w:rsidRPr="00972C23">
        <w:rPr>
          <w:rFonts w:ascii="Times New Roman" w:hAnsi="Times New Roman" w:cs="Times New Roman"/>
          <w:sz w:val="24"/>
          <w:szCs w:val="24"/>
        </w:rPr>
        <w:t xml:space="preserve"> год – 0,00 тыс. руб.;</w:t>
      </w:r>
    </w:p>
    <w:p w:rsidR="003B2144" w:rsidRPr="00972C23" w:rsidRDefault="003B2144" w:rsidP="003B2144">
      <w:pPr>
        <w:pStyle w:val="aa"/>
        <w:autoSpaceDE w:val="0"/>
        <w:autoSpaceDN w:val="0"/>
        <w:adjustRightInd w:val="0"/>
        <w:spacing w:after="0"/>
        <w:ind w:left="0"/>
        <w:contextualSpacing w:val="0"/>
        <w:rPr>
          <w:rFonts w:ascii="Times New Roman" w:hAnsi="Times New Roman" w:cs="Times New Roman"/>
          <w:sz w:val="24"/>
          <w:szCs w:val="24"/>
        </w:rPr>
      </w:pPr>
      <w:r w:rsidRPr="00972C23">
        <w:rPr>
          <w:rFonts w:ascii="Times New Roman" w:hAnsi="Times New Roman" w:cs="Times New Roman"/>
          <w:sz w:val="24"/>
          <w:szCs w:val="24"/>
        </w:rPr>
        <w:t>202</w:t>
      </w:r>
      <w:r w:rsidR="00BC7619">
        <w:rPr>
          <w:rFonts w:ascii="Times New Roman" w:hAnsi="Times New Roman" w:cs="Times New Roman"/>
          <w:sz w:val="24"/>
          <w:szCs w:val="24"/>
        </w:rPr>
        <w:t>3</w:t>
      </w:r>
      <w:r w:rsidRPr="00972C23">
        <w:rPr>
          <w:rFonts w:ascii="Times New Roman" w:hAnsi="Times New Roman" w:cs="Times New Roman"/>
          <w:sz w:val="24"/>
          <w:szCs w:val="24"/>
        </w:rPr>
        <w:t xml:space="preserve"> год – 0,00 тыс. руб.;</w:t>
      </w:r>
    </w:p>
    <w:p w:rsidR="003B2144" w:rsidRPr="00972C23" w:rsidRDefault="003B2144" w:rsidP="003B2144">
      <w:pPr>
        <w:pStyle w:val="aa"/>
        <w:autoSpaceDE w:val="0"/>
        <w:autoSpaceDN w:val="0"/>
        <w:adjustRightInd w:val="0"/>
        <w:spacing w:after="0"/>
        <w:ind w:left="0"/>
        <w:contextualSpacing w:val="0"/>
        <w:rPr>
          <w:rFonts w:ascii="Times New Roman" w:hAnsi="Times New Roman" w:cs="Times New Roman"/>
          <w:sz w:val="24"/>
          <w:szCs w:val="24"/>
        </w:rPr>
      </w:pPr>
      <w:r w:rsidRPr="00972C23">
        <w:rPr>
          <w:rFonts w:ascii="Times New Roman" w:hAnsi="Times New Roman" w:cs="Times New Roman"/>
          <w:sz w:val="24"/>
          <w:szCs w:val="24"/>
        </w:rPr>
        <w:t>202</w:t>
      </w:r>
      <w:r w:rsidR="00BC7619">
        <w:rPr>
          <w:rFonts w:ascii="Times New Roman" w:hAnsi="Times New Roman" w:cs="Times New Roman"/>
          <w:sz w:val="24"/>
          <w:szCs w:val="24"/>
        </w:rPr>
        <w:t>4</w:t>
      </w:r>
      <w:r w:rsidRPr="00972C23">
        <w:rPr>
          <w:rFonts w:ascii="Times New Roman" w:hAnsi="Times New Roman" w:cs="Times New Roman"/>
          <w:sz w:val="24"/>
          <w:szCs w:val="24"/>
        </w:rPr>
        <w:t xml:space="preserve"> год – 0,00 тыс. руб.</w:t>
      </w:r>
    </w:p>
    <w:p w:rsidR="003B2144" w:rsidRPr="00972C23" w:rsidRDefault="003B2144" w:rsidP="003B2144">
      <w:pPr>
        <w:spacing w:after="0"/>
        <w:rPr>
          <w:rFonts w:ascii="Times New Roman" w:hAnsi="Times New Roman" w:cs="Times New Roman"/>
          <w:sz w:val="24"/>
          <w:szCs w:val="24"/>
        </w:rPr>
      </w:pPr>
      <w:r w:rsidRPr="00972C23">
        <w:rPr>
          <w:rFonts w:ascii="Times New Roman" w:hAnsi="Times New Roman" w:cs="Times New Roman"/>
          <w:sz w:val="24"/>
          <w:szCs w:val="24"/>
        </w:rPr>
        <w:t>Общий объем финансирования за счет средств муниципального бюджета –</w:t>
      </w:r>
      <w:r w:rsidR="00BC7619">
        <w:rPr>
          <w:rFonts w:ascii="Times New Roman" w:hAnsi="Times New Roman" w:cs="Times New Roman"/>
          <w:sz w:val="24"/>
          <w:szCs w:val="24"/>
        </w:rPr>
        <w:t xml:space="preserve"> 227 746,80 </w:t>
      </w:r>
      <w:r w:rsidRPr="00972C23">
        <w:rPr>
          <w:rFonts w:ascii="Times New Roman" w:hAnsi="Times New Roman" w:cs="Times New Roman"/>
          <w:sz w:val="24"/>
          <w:szCs w:val="24"/>
        </w:rPr>
        <w:t>тыс. руб., из них по годам:</w:t>
      </w:r>
    </w:p>
    <w:p w:rsidR="003B2144" w:rsidRPr="00972C23" w:rsidRDefault="003B2144" w:rsidP="003B2144">
      <w:pPr>
        <w:spacing w:after="0"/>
        <w:rPr>
          <w:rFonts w:ascii="Times New Roman" w:hAnsi="Times New Roman" w:cs="Times New Roman"/>
          <w:sz w:val="24"/>
          <w:szCs w:val="24"/>
        </w:rPr>
      </w:pPr>
      <w:r w:rsidRPr="00972C23">
        <w:rPr>
          <w:rFonts w:ascii="Times New Roman" w:hAnsi="Times New Roman" w:cs="Times New Roman"/>
          <w:sz w:val="24"/>
          <w:szCs w:val="24"/>
        </w:rPr>
        <w:t>202</w:t>
      </w:r>
      <w:r w:rsidR="00BC7619">
        <w:rPr>
          <w:rFonts w:ascii="Times New Roman" w:hAnsi="Times New Roman" w:cs="Times New Roman"/>
          <w:sz w:val="24"/>
          <w:szCs w:val="24"/>
        </w:rPr>
        <w:t>2</w:t>
      </w:r>
      <w:r w:rsidRPr="00972C23">
        <w:rPr>
          <w:rFonts w:ascii="Times New Roman" w:hAnsi="Times New Roman" w:cs="Times New Roman"/>
          <w:sz w:val="24"/>
          <w:szCs w:val="24"/>
        </w:rPr>
        <w:t xml:space="preserve"> год –</w:t>
      </w:r>
      <w:r w:rsidR="00BC7619">
        <w:rPr>
          <w:rFonts w:ascii="Times New Roman" w:hAnsi="Times New Roman" w:cs="Times New Roman"/>
          <w:sz w:val="24"/>
          <w:szCs w:val="24"/>
        </w:rPr>
        <w:t xml:space="preserve"> 79 215,60</w:t>
      </w:r>
      <w:r w:rsidR="00BC7619" w:rsidRPr="00972C23">
        <w:rPr>
          <w:rFonts w:ascii="Times New Roman" w:hAnsi="Times New Roman" w:cs="Times New Roman"/>
          <w:sz w:val="24"/>
          <w:szCs w:val="24"/>
        </w:rPr>
        <w:t xml:space="preserve"> </w:t>
      </w:r>
      <w:r w:rsidRPr="00972C23">
        <w:rPr>
          <w:rFonts w:ascii="Times New Roman" w:hAnsi="Times New Roman" w:cs="Times New Roman"/>
          <w:sz w:val="24"/>
          <w:szCs w:val="24"/>
        </w:rPr>
        <w:t>тыс. рублей;</w:t>
      </w:r>
    </w:p>
    <w:p w:rsidR="003B2144" w:rsidRPr="00972C23" w:rsidRDefault="003B2144" w:rsidP="003B2144">
      <w:pPr>
        <w:spacing w:after="0"/>
        <w:rPr>
          <w:rFonts w:ascii="Times New Roman" w:hAnsi="Times New Roman" w:cs="Times New Roman"/>
          <w:sz w:val="24"/>
          <w:szCs w:val="24"/>
        </w:rPr>
      </w:pPr>
      <w:r w:rsidRPr="00972C23">
        <w:rPr>
          <w:rFonts w:ascii="Times New Roman" w:hAnsi="Times New Roman" w:cs="Times New Roman"/>
          <w:sz w:val="24"/>
          <w:szCs w:val="24"/>
        </w:rPr>
        <w:t>202</w:t>
      </w:r>
      <w:r w:rsidR="00BC7619">
        <w:rPr>
          <w:rFonts w:ascii="Times New Roman" w:hAnsi="Times New Roman" w:cs="Times New Roman"/>
          <w:sz w:val="24"/>
          <w:szCs w:val="24"/>
        </w:rPr>
        <w:t>3</w:t>
      </w:r>
      <w:r w:rsidRPr="00972C23">
        <w:rPr>
          <w:rFonts w:ascii="Times New Roman" w:hAnsi="Times New Roman" w:cs="Times New Roman"/>
          <w:sz w:val="24"/>
          <w:szCs w:val="24"/>
        </w:rPr>
        <w:t xml:space="preserve"> год –</w:t>
      </w:r>
      <w:r w:rsidR="00BC7619">
        <w:rPr>
          <w:rFonts w:ascii="Times New Roman" w:hAnsi="Times New Roman" w:cs="Times New Roman"/>
          <w:sz w:val="24"/>
          <w:szCs w:val="24"/>
        </w:rPr>
        <w:t xml:space="preserve"> 74 265,60</w:t>
      </w:r>
      <w:r w:rsidR="00BC7619" w:rsidRPr="00972C23">
        <w:rPr>
          <w:rFonts w:ascii="Times New Roman" w:hAnsi="Times New Roman" w:cs="Times New Roman"/>
          <w:sz w:val="24"/>
          <w:szCs w:val="24"/>
        </w:rPr>
        <w:t xml:space="preserve"> </w:t>
      </w:r>
      <w:r w:rsidRPr="00972C23">
        <w:rPr>
          <w:rFonts w:ascii="Times New Roman" w:hAnsi="Times New Roman" w:cs="Times New Roman"/>
          <w:sz w:val="24"/>
          <w:szCs w:val="24"/>
        </w:rPr>
        <w:t>тыс. рублей;</w:t>
      </w:r>
    </w:p>
    <w:p w:rsidR="00E72DFB" w:rsidRPr="005F5CBC" w:rsidRDefault="003B2144" w:rsidP="003B2144">
      <w:pPr>
        <w:spacing w:after="0"/>
        <w:rPr>
          <w:rFonts w:ascii="Times New Roman" w:hAnsi="Times New Roman" w:cs="Times New Roman"/>
          <w:color w:val="FF0000"/>
          <w:sz w:val="24"/>
          <w:szCs w:val="24"/>
        </w:rPr>
      </w:pPr>
      <w:r w:rsidRPr="00972C23">
        <w:rPr>
          <w:rFonts w:ascii="Times New Roman" w:hAnsi="Times New Roman" w:cs="Times New Roman"/>
          <w:sz w:val="24"/>
          <w:szCs w:val="24"/>
        </w:rPr>
        <w:t>202</w:t>
      </w:r>
      <w:r w:rsidR="00BC7619">
        <w:rPr>
          <w:rFonts w:ascii="Times New Roman" w:hAnsi="Times New Roman" w:cs="Times New Roman"/>
          <w:sz w:val="24"/>
          <w:szCs w:val="24"/>
        </w:rPr>
        <w:t>4</w:t>
      </w:r>
      <w:r w:rsidRPr="00972C23">
        <w:rPr>
          <w:rFonts w:ascii="Times New Roman" w:hAnsi="Times New Roman" w:cs="Times New Roman"/>
          <w:sz w:val="24"/>
          <w:szCs w:val="24"/>
        </w:rPr>
        <w:t xml:space="preserve"> год – </w:t>
      </w:r>
      <w:r>
        <w:rPr>
          <w:rFonts w:ascii="Times New Roman" w:hAnsi="Times New Roman" w:cs="Times New Roman"/>
          <w:sz w:val="24"/>
          <w:szCs w:val="24"/>
        </w:rPr>
        <w:t>74 265,60</w:t>
      </w:r>
      <w:r w:rsidRPr="00972C23">
        <w:rPr>
          <w:rFonts w:ascii="Times New Roman" w:hAnsi="Times New Roman" w:cs="Times New Roman"/>
          <w:sz w:val="24"/>
          <w:szCs w:val="24"/>
        </w:rPr>
        <w:t xml:space="preserve"> тыс. рублей.</w:t>
      </w:r>
    </w:p>
    <w:p w:rsidR="00277DB8" w:rsidRPr="005F5CBC" w:rsidRDefault="00277DB8" w:rsidP="00272D6B">
      <w:pPr>
        <w:spacing w:after="0"/>
        <w:rPr>
          <w:rFonts w:ascii="Times New Roman" w:hAnsi="Times New Roman" w:cs="Times New Roman"/>
          <w:color w:val="FF0000"/>
          <w:sz w:val="24"/>
          <w:szCs w:val="24"/>
        </w:rPr>
        <w:sectPr w:rsidR="00277DB8" w:rsidRPr="005F5CBC" w:rsidSect="00A41A49">
          <w:pgSz w:w="11906" w:h="16838"/>
          <w:pgMar w:top="567" w:right="851" w:bottom="567" w:left="1701" w:header="709" w:footer="709" w:gutter="0"/>
          <w:cols w:space="708"/>
          <w:docGrid w:linePitch="360"/>
        </w:sectPr>
      </w:pPr>
    </w:p>
    <w:tbl>
      <w:tblPr>
        <w:tblW w:w="0" w:type="auto"/>
        <w:tblLook w:val="04A0" w:firstRow="1" w:lastRow="0" w:firstColumn="1" w:lastColumn="0" w:noHBand="0" w:noVBand="1"/>
      </w:tblPr>
      <w:tblGrid>
        <w:gridCol w:w="7393"/>
        <w:gridCol w:w="7393"/>
      </w:tblGrid>
      <w:tr w:rsidR="00277DB8" w:rsidRPr="00860A9B" w:rsidTr="00277DB8">
        <w:tc>
          <w:tcPr>
            <w:tcW w:w="7393" w:type="dxa"/>
          </w:tcPr>
          <w:p w:rsidR="00277DB8" w:rsidRPr="00860A9B" w:rsidRDefault="00277DB8" w:rsidP="00277DB8">
            <w:pPr>
              <w:spacing w:after="0"/>
              <w:jc w:val="center"/>
              <w:rPr>
                <w:rFonts w:ascii="Times New Roman" w:hAnsi="Times New Roman" w:cs="Times New Roman"/>
                <w:b/>
                <w:sz w:val="24"/>
                <w:szCs w:val="24"/>
                <w:lang w:val="en-US" w:eastAsia="en-US" w:bidi="en-US"/>
              </w:rPr>
            </w:pPr>
          </w:p>
        </w:tc>
        <w:tc>
          <w:tcPr>
            <w:tcW w:w="7393" w:type="dxa"/>
            <w:hideMark/>
          </w:tcPr>
          <w:p w:rsidR="00277DB8" w:rsidRPr="00860A9B" w:rsidRDefault="00277DB8" w:rsidP="00277DB8">
            <w:pPr>
              <w:spacing w:after="0"/>
              <w:rPr>
                <w:rFonts w:ascii="Times New Roman" w:hAnsi="Times New Roman" w:cs="Times New Roman"/>
                <w:sz w:val="24"/>
                <w:szCs w:val="24"/>
                <w:lang w:eastAsia="en-US" w:bidi="en-US"/>
              </w:rPr>
            </w:pPr>
            <w:r w:rsidRPr="00860A9B">
              <w:rPr>
                <w:rFonts w:ascii="Times New Roman" w:hAnsi="Times New Roman" w:cs="Times New Roman"/>
                <w:sz w:val="24"/>
                <w:szCs w:val="24"/>
                <w:lang w:eastAsia="en-US" w:bidi="en-US"/>
              </w:rPr>
              <w:t>Приложение №1</w:t>
            </w:r>
          </w:p>
          <w:p w:rsidR="00277DB8" w:rsidRPr="00860A9B" w:rsidRDefault="00277DB8" w:rsidP="00277DB8">
            <w:pPr>
              <w:spacing w:after="0"/>
              <w:rPr>
                <w:rFonts w:ascii="Times New Roman" w:hAnsi="Times New Roman" w:cs="Times New Roman"/>
                <w:sz w:val="24"/>
                <w:szCs w:val="24"/>
                <w:lang w:eastAsia="en-US" w:bidi="en-US"/>
              </w:rPr>
            </w:pPr>
            <w:r w:rsidRPr="00860A9B">
              <w:rPr>
                <w:rFonts w:ascii="Times New Roman" w:hAnsi="Times New Roman" w:cs="Times New Roman"/>
                <w:sz w:val="24"/>
                <w:szCs w:val="24"/>
                <w:lang w:eastAsia="en-US" w:bidi="en-US"/>
              </w:rPr>
              <w:t>к подпрограмме 4 «Обеспечение условий реализации программы и прочие мероприятия», реализуемой в рамках муниципальной программы «Культура города Сосновоборска»</w:t>
            </w:r>
          </w:p>
        </w:tc>
      </w:tr>
    </w:tbl>
    <w:p w:rsidR="00277DB8" w:rsidRPr="00860A9B" w:rsidRDefault="00277DB8" w:rsidP="00277DB8">
      <w:pPr>
        <w:autoSpaceDE w:val="0"/>
        <w:autoSpaceDN w:val="0"/>
        <w:adjustRightInd w:val="0"/>
        <w:jc w:val="both"/>
        <w:rPr>
          <w:rFonts w:ascii="Times New Roman" w:hAnsi="Times New Roman" w:cs="Times New Roman"/>
          <w:sz w:val="24"/>
          <w:szCs w:val="24"/>
        </w:rPr>
      </w:pPr>
    </w:p>
    <w:p w:rsidR="00277DB8" w:rsidRPr="00860A9B" w:rsidRDefault="00277DB8" w:rsidP="00277DB8">
      <w:pPr>
        <w:autoSpaceDE w:val="0"/>
        <w:autoSpaceDN w:val="0"/>
        <w:adjustRightInd w:val="0"/>
        <w:ind w:firstLine="540"/>
        <w:jc w:val="center"/>
        <w:outlineLvl w:val="0"/>
        <w:rPr>
          <w:rFonts w:ascii="Times New Roman" w:hAnsi="Times New Roman" w:cs="Times New Roman"/>
          <w:b/>
          <w:sz w:val="24"/>
          <w:szCs w:val="24"/>
        </w:rPr>
      </w:pPr>
      <w:r w:rsidRPr="00860A9B">
        <w:rPr>
          <w:rFonts w:ascii="Times New Roman" w:hAnsi="Times New Roman" w:cs="Times New Roman"/>
          <w:b/>
          <w:sz w:val="24"/>
          <w:szCs w:val="24"/>
        </w:rPr>
        <w:t>Перечень целевых индикаторов подпрограммы «Обеспечение условий реализации программы и прочие мероприятия»</w:t>
      </w:r>
    </w:p>
    <w:tbl>
      <w:tblPr>
        <w:tblW w:w="15168" w:type="dxa"/>
        <w:tblInd w:w="70" w:type="dxa"/>
        <w:tblLayout w:type="fixed"/>
        <w:tblCellMar>
          <w:left w:w="70" w:type="dxa"/>
          <w:right w:w="70" w:type="dxa"/>
        </w:tblCellMar>
        <w:tblLook w:val="04A0" w:firstRow="1" w:lastRow="0" w:firstColumn="1" w:lastColumn="0" w:noHBand="0" w:noVBand="1"/>
      </w:tblPr>
      <w:tblGrid>
        <w:gridCol w:w="567"/>
        <w:gridCol w:w="3402"/>
        <w:gridCol w:w="1276"/>
        <w:gridCol w:w="2835"/>
        <w:gridCol w:w="1418"/>
        <w:gridCol w:w="1417"/>
        <w:gridCol w:w="1418"/>
        <w:gridCol w:w="1417"/>
        <w:gridCol w:w="1418"/>
      </w:tblGrid>
      <w:tr w:rsidR="00277DB8" w:rsidRPr="005F5CBC" w:rsidTr="00277DB8">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№п/п</w:t>
            </w:r>
          </w:p>
        </w:tc>
        <w:tc>
          <w:tcPr>
            <w:tcW w:w="3402" w:type="dxa"/>
            <w:tcBorders>
              <w:top w:val="single" w:sz="6" w:space="0" w:color="auto"/>
              <w:left w:val="single" w:sz="6" w:space="0" w:color="auto"/>
              <w:bottom w:val="single" w:sz="6" w:space="0" w:color="auto"/>
              <w:right w:val="single" w:sz="6" w:space="0" w:color="auto"/>
            </w:tcBorders>
            <w:vAlign w:val="center"/>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Цель,целевые индикаторы</w:t>
            </w:r>
          </w:p>
        </w:tc>
        <w:tc>
          <w:tcPr>
            <w:tcW w:w="1276" w:type="dxa"/>
            <w:tcBorders>
              <w:top w:val="single" w:sz="6" w:space="0" w:color="auto"/>
              <w:left w:val="single" w:sz="6" w:space="0" w:color="auto"/>
              <w:bottom w:val="single" w:sz="6" w:space="0" w:color="auto"/>
              <w:right w:val="single" w:sz="6" w:space="0" w:color="auto"/>
            </w:tcBorders>
            <w:vAlign w:val="center"/>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Единицаизмерения</w:t>
            </w:r>
          </w:p>
        </w:tc>
        <w:tc>
          <w:tcPr>
            <w:tcW w:w="2835" w:type="dxa"/>
            <w:tcBorders>
              <w:top w:val="single" w:sz="6" w:space="0" w:color="auto"/>
              <w:left w:val="single" w:sz="6" w:space="0" w:color="auto"/>
              <w:bottom w:val="single" w:sz="6" w:space="0" w:color="auto"/>
              <w:right w:val="single" w:sz="6" w:space="0" w:color="auto"/>
            </w:tcBorders>
            <w:vAlign w:val="center"/>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Источник информации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277DB8" w:rsidRPr="00860A9B" w:rsidRDefault="00277DB8" w:rsidP="00BC7619">
            <w:pPr>
              <w:pStyle w:val="ConsPlusNormal"/>
              <w:widowControl/>
              <w:ind w:firstLine="0"/>
              <w:jc w:val="center"/>
              <w:rPr>
                <w:rFonts w:ascii="Times New Roman" w:hAnsi="Times New Roman" w:cs="Times New Roman"/>
                <w:lang w:eastAsia="en-US" w:bidi="en-US"/>
              </w:rPr>
            </w:pPr>
            <w:r w:rsidRPr="00860A9B">
              <w:rPr>
                <w:rFonts w:ascii="Times New Roman" w:hAnsi="Times New Roman" w:cs="Times New Roman"/>
                <w:lang w:val="en-US" w:eastAsia="en-US" w:bidi="en-US"/>
              </w:rPr>
              <w:t>Отчетный финансовый год</w:t>
            </w:r>
            <w:r w:rsidR="00AE5E2A" w:rsidRPr="00860A9B">
              <w:rPr>
                <w:rFonts w:ascii="Times New Roman" w:hAnsi="Times New Roman" w:cs="Times New Roman"/>
                <w:lang w:eastAsia="en-US" w:bidi="en-US"/>
              </w:rPr>
              <w:t xml:space="preserve"> 20</w:t>
            </w:r>
            <w:r w:rsidR="00BC7619">
              <w:rPr>
                <w:rFonts w:ascii="Times New Roman" w:hAnsi="Times New Roman" w:cs="Times New Roman"/>
                <w:lang w:eastAsia="en-US" w:bidi="en-US"/>
              </w:rPr>
              <w:t>20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77DB8" w:rsidRPr="00860A9B" w:rsidRDefault="00277DB8" w:rsidP="00BC7619">
            <w:pPr>
              <w:pStyle w:val="ConsPlusNormal"/>
              <w:widowControl/>
              <w:ind w:firstLine="0"/>
              <w:jc w:val="center"/>
              <w:rPr>
                <w:rFonts w:ascii="Times New Roman" w:hAnsi="Times New Roman" w:cs="Times New Roman"/>
                <w:lang w:eastAsia="en-US" w:bidi="en-US"/>
              </w:rPr>
            </w:pPr>
            <w:r w:rsidRPr="00860A9B">
              <w:rPr>
                <w:rFonts w:ascii="Times New Roman" w:hAnsi="Times New Roman" w:cs="Times New Roman"/>
                <w:lang w:val="en-US" w:eastAsia="en-US" w:bidi="en-US"/>
              </w:rPr>
              <w:t>Текущий финансовый год</w:t>
            </w:r>
            <w:r w:rsidR="00AE5E2A" w:rsidRPr="00860A9B">
              <w:rPr>
                <w:rFonts w:ascii="Times New Roman" w:hAnsi="Times New Roman" w:cs="Times New Roman"/>
                <w:lang w:eastAsia="en-US" w:bidi="en-US"/>
              </w:rPr>
              <w:t xml:space="preserve"> 20</w:t>
            </w:r>
            <w:r w:rsidR="00860A9B" w:rsidRPr="00860A9B">
              <w:rPr>
                <w:rFonts w:ascii="Times New Roman" w:hAnsi="Times New Roman" w:cs="Times New Roman"/>
                <w:lang w:eastAsia="en-US" w:bidi="en-US"/>
              </w:rPr>
              <w:t>2</w:t>
            </w:r>
            <w:r w:rsidR="00BC7619">
              <w:rPr>
                <w:rFonts w:ascii="Times New Roman" w:hAnsi="Times New Roman" w:cs="Times New Roman"/>
                <w:lang w:eastAsia="en-US" w:bidi="en-US"/>
              </w:rPr>
              <w:t>1</w:t>
            </w:r>
          </w:p>
        </w:tc>
        <w:tc>
          <w:tcPr>
            <w:tcW w:w="1418" w:type="dxa"/>
            <w:tcBorders>
              <w:top w:val="single" w:sz="6" w:space="0" w:color="auto"/>
              <w:left w:val="single" w:sz="6" w:space="0" w:color="auto"/>
              <w:bottom w:val="single" w:sz="6" w:space="0" w:color="auto"/>
              <w:right w:val="single" w:sz="6" w:space="0" w:color="auto"/>
            </w:tcBorders>
            <w:vAlign w:val="center"/>
            <w:hideMark/>
          </w:tcPr>
          <w:p w:rsidR="00277DB8" w:rsidRPr="00860A9B" w:rsidRDefault="00277DB8" w:rsidP="00BC7619">
            <w:pPr>
              <w:pStyle w:val="ConsPlusNormal"/>
              <w:widowControl/>
              <w:ind w:firstLine="0"/>
              <w:jc w:val="center"/>
              <w:rPr>
                <w:rFonts w:ascii="Times New Roman" w:hAnsi="Times New Roman" w:cs="Times New Roman"/>
                <w:lang w:eastAsia="en-US" w:bidi="en-US"/>
              </w:rPr>
            </w:pPr>
            <w:r w:rsidRPr="00860A9B">
              <w:rPr>
                <w:rFonts w:ascii="Times New Roman" w:hAnsi="Times New Roman" w:cs="Times New Roman"/>
                <w:lang w:val="en-US" w:eastAsia="en-US" w:bidi="en-US"/>
              </w:rPr>
              <w:t>Очередной финансовый год</w:t>
            </w:r>
            <w:r w:rsidR="00AE5E2A" w:rsidRPr="00860A9B">
              <w:rPr>
                <w:rFonts w:ascii="Times New Roman" w:hAnsi="Times New Roman" w:cs="Times New Roman"/>
                <w:lang w:eastAsia="en-US" w:bidi="en-US"/>
              </w:rPr>
              <w:t xml:space="preserve"> 20</w:t>
            </w:r>
            <w:r w:rsidR="00817596" w:rsidRPr="00860A9B">
              <w:rPr>
                <w:rFonts w:ascii="Times New Roman" w:hAnsi="Times New Roman" w:cs="Times New Roman"/>
                <w:lang w:eastAsia="en-US" w:bidi="en-US"/>
              </w:rPr>
              <w:t>2</w:t>
            </w:r>
            <w:r w:rsidR="00BC7619">
              <w:rPr>
                <w:rFonts w:ascii="Times New Roman" w:hAnsi="Times New Roman" w:cs="Times New Roman"/>
                <w:lang w:eastAsia="en-US" w:bidi="en-US"/>
              </w:rPr>
              <w:t>2</w:t>
            </w:r>
          </w:p>
        </w:tc>
        <w:tc>
          <w:tcPr>
            <w:tcW w:w="1417" w:type="dxa"/>
            <w:tcBorders>
              <w:top w:val="single" w:sz="6" w:space="0" w:color="auto"/>
              <w:left w:val="single" w:sz="6" w:space="0" w:color="auto"/>
              <w:bottom w:val="single" w:sz="6" w:space="0" w:color="auto"/>
              <w:right w:val="single" w:sz="6" w:space="0" w:color="auto"/>
            </w:tcBorders>
            <w:vAlign w:val="center"/>
            <w:hideMark/>
          </w:tcPr>
          <w:p w:rsidR="00277DB8" w:rsidRPr="00860A9B" w:rsidRDefault="00277DB8" w:rsidP="00BC7619">
            <w:pPr>
              <w:pStyle w:val="ConsPlusNormal"/>
              <w:widowControl/>
              <w:ind w:firstLine="0"/>
              <w:jc w:val="center"/>
              <w:rPr>
                <w:rFonts w:ascii="Times New Roman" w:hAnsi="Times New Roman" w:cs="Times New Roman"/>
                <w:lang w:eastAsia="en-US" w:bidi="en-US"/>
              </w:rPr>
            </w:pPr>
            <w:r w:rsidRPr="00860A9B">
              <w:rPr>
                <w:rFonts w:ascii="Times New Roman" w:hAnsi="Times New Roman" w:cs="Times New Roman"/>
                <w:lang w:val="en-US" w:eastAsia="en-US" w:bidi="en-US"/>
              </w:rPr>
              <w:t>Первый год планового периода</w:t>
            </w:r>
            <w:r w:rsidR="00AE5E2A" w:rsidRPr="00860A9B">
              <w:rPr>
                <w:rFonts w:ascii="Times New Roman" w:hAnsi="Times New Roman" w:cs="Times New Roman"/>
                <w:lang w:eastAsia="en-US" w:bidi="en-US"/>
              </w:rPr>
              <w:t xml:space="preserve"> 202</w:t>
            </w:r>
            <w:r w:rsidR="00BC7619">
              <w:rPr>
                <w:rFonts w:ascii="Times New Roman" w:hAnsi="Times New Roman" w:cs="Times New Roman"/>
                <w:lang w:eastAsia="en-US" w:bidi="en-US"/>
              </w:rPr>
              <w:t>3</w:t>
            </w:r>
          </w:p>
        </w:tc>
        <w:tc>
          <w:tcPr>
            <w:tcW w:w="1418" w:type="dxa"/>
            <w:tcBorders>
              <w:top w:val="single" w:sz="6" w:space="0" w:color="auto"/>
              <w:left w:val="single" w:sz="6" w:space="0" w:color="auto"/>
              <w:bottom w:val="single" w:sz="6" w:space="0" w:color="auto"/>
              <w:right w:val="single" w:sz="6" w:space="0" w:color="auto"/>
            </w:tcBorders>
            <w:vAlign w:val="center"/>
            <w:hideMark/>
          </w:tcPr>
          <w:p w:rsidR="00277DB8" w:rsidRPr="00860A9B" w:rsidRDefault="00277DB8" w:rsidP="00BC7619">
            <w:pPr>
              <w:pStyle w:val="ConsPlusNormal"/>
              <w:widowControl/>
              <w:ind w:firstLine="0"/>
              <w:jc w:val="center"/>
              <w:rPr>
                <w:rFonts w:ascii="Times New Roman" w:hAnsi="Times New Roman" w:cs="Times New Roman"/>
                <w:lang w:eastAsia="en-US" w:bidi="en-US"/>
              </w:rPr>
            </w:pPr>
            <w:r w:rsidRPr="00860A9B">
              <w:rPr>
                <w:rFonts w:ascii="Times New Roman" w:hAnsi="Times New Roman" w:cs="Times New Roman"/>
                <w:lang w:val="en-US" w:eastAsia="en-US" w:bidi="en-US"/>
              </w:rPr>
              <w:t>Второй год планового периода</w:t>
            </w:r>
            <w:r w:rsidR="00AE5E2A" w:rsidRPr="00860A9B">
              <w:rPr>
                <w:rFonts w:ascii="Times New Roman" w:hAnsi="Times New Roman" w:cs="Times New Roman"/>
                <w:lang w:eastAsia="en-US" w:bidi="en-US"/>
              </w:rPr>
              <w:t xml:space="preserve"> 202</w:t>
            </w:r>
            <w:r w:rsidR="00BC7619">
              <w:rPr>
                <w:rFonts w:ascii="Times New Roman" w:hAnsi="Times New Roman" w:cs="Times New Roman"/>
                <w:lang w:eastAsia="en-US" w:bidi="en-US"/>
              </w:rPr>
              <w:t>4</w:t>
            </w:r>
          </w:p>
        </w:tc>
      </w:tr>
      <w:tr w:rsidR="00277DB8" w:rsidRPr="005F5CBC" w:rsidTr="00277DB8">
        <w:trPr>
          <w:cantSplit/>
          <w:trHeight w:val="240"/>
        </w:trPr>
        <w:tc>
          <w:tcPr>
            <w:tcW w:w="15168" w:type="dxa"/>
            <w:gridSpan w:val="9"/>
            <w:tcBorders>
              <w:top w:val="single" w:sz="6" w:space="0" w:color="auto"/>
              <w:left w:val="single" w:sz="6" w:space="0" w:color="auto"/>
              <w:bottom w:val="single" w:sz="6" w:space="0" w:color="auto"/>
              <w:right w:val="single" w:sz="6" w:space="0" w:color="auto"/>
            </w:tcBorders>
          </w:tcPr>
          <w:p w:rsidR="00277DB8" w:rsidRPr="00860A9B" w:rsidRDefault="00277DB8" w:rsidP="00277DB8">
            <w:pPr>
              <w:pStyle w:val="ConsPlusNormal"/>
              <w:widowControl/>
              <w:ind w:firstLine="0"/>
              <w:rPr>
                <w:rFonts w:ascii="Times New Roman" w:hAnsi="Times New Roman" w:cs="Times New Roman"/>
                <w:lang w:eastAsia="en-US" w:bidi="en-US"/>
              </w:rPr>
            </w:pPr>
            <w:r w:rsidRPr="00860A9B">
              <w:rPr>
                <w:rFonts w:ascii="Times New Roman" w:hAnsi="Times New Roman" w:cs="Times New Roman"/>
                <w:lang w:eastAsia="en-US" w:bidi="en-US"/>
              </w:rPr>
              <w:t>Цель подпрограммы: создание условий для устойчивого развития отрасли «культура» на территории г. Сосновоборска.</w:t>
            </w:r>
          </w:p>
        </w:tc>
      </w:tr>
      <w:tr w:rsidR="00277DB8" w:rsidRPr="005F5CBC" w:rsidTr="00277DB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1.</w:t>
            </w:r>
          </w:p>
        </w:tc>
        <w:tc>
          <w:tcPr>
            <w:tcW w:w="3402"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rPr>
                <w:rFonts w:ascii="Times New Roman" w:hAnsi="Times New Roman" w:cs="Times New Roman"/>
                <w:lang w:eastAsia="en-US" w:bidi="en-US"/>
              </w:rPr>
            </w:pPr>
            <w:r w:rsidRPr="00860A9B">
              <w:rPr>
                <w:rFonts w:ascii="Times New Roman" w:hAnsi="Times New Roman" w:cs="Times New Roman"/>
                <w:lang w:eastAsia="en-US" w:bidi="en-US"/>
              </w:rPr>
              <w:t>Своевременность и качество подготовленных проектов нормативных правовых актов, обусловленных изменениями законодательства</w:t>
            </w:r>
          </w:p>
        </w:tc>
        <w:tc>
          <w:tcPr>
            <w:tcW w:w="1276"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баллы</w:t>
            </w:r>
          </w:p>
        </w:tc>
        <w:tc>
          <w:tcPr>
            <w:tcW w:w="2835"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rPr>
                <w:rFonts w:ascii="Times New Roman" w:hAnsi="Times New Roman" w:cs="Times New Roman"/>
                <w:lang w:val="en-US" w:eastAsia="en-US" w:bidi="en-US"/>
              </w:rPr>
            </w:pPr>
            <w:r w:rsidRPr="00860A9B">
              <w:rPr>
                <w:rFonts w:ascii="Times New Roman" w:hAnsi="Times New Roman" w:cs="Times New Roman"/>
                <w:lang w:val="en-US" w:eastAsia="en-US" w:bidi="en-US"/>
              </w:rPr>
              <w:t>Нормативные правовые акты</w:t>
            </w:r>
          </w:p>
        </w:tc>
        <w:tc>
          <w:tcPr>
            <w:tcW w:w="1418"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5</w:t>
            </w:r>
          </w:p>
        </w:tc>
        <w:tc>
          <w:tcPr>
            <w:tcW w:w="1417"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5</w:t>
            </w:r>
          </w:p>
        </w:tc>
        <w:tc>
          <w:tcPr>
            <w:tcW w:w="1418"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5</w:t>
            </w:r>
          </w:p>
        </w:tc>
        <w:tc>
          <w:tcPr>
            <w:tcW w:w="1417"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5</w:t>
            </w:r>
          </w:p>
        </w:tc>
        <w:tc>
          <w:tcPr>
            <w:tcW w:w="1418"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5</w:t>
            </w:r>
          </w:p>
        </w:tc>
      </w:tr>
      <w:tr w:rsidR="00277DB8" w:rsidRPr="005F5CBC" w:rsidTr="00277DB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2.</w:t>
            </w:r>
          </w:p>
        </w:tc>
        <w:tc>
          <w:tcPr>
            <w:tcW w:w="3402"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rPr>
                <w:rFonts w:ascii="Times New Roman" w:hAnsi="Times New Roman" w:cs="Times New Roman"/>
                <w:lang w:eastAsia="en-US" w:bidi="en-US"/>
              </w:rPr>
            </w:pPr>
            <w:r w:rsidRPr="00860A9B">
              <w:rPr>
                <w:rFonts w:ascii="Times New Roman" w:hAnsi="Times New Roman" w:cs="Times New Roman"/>
                <w:lang w:eastAsia="en-US" w:bidi="en-US"/>
              </w:rPr>
              <w:t>Своевременность утверждения муниципальных заданий в отношении подведомственных учреждений</w:t>
            </w:r>
          </w:p>
        </w:tc>
        <w:tc>
          <w:tcPr>
            <w:tcW w:w="1276"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баллы</w:t>
            </w:r>
          </w:p>
        </w:tc>
        <w:tc>
          <w:tcPr>
            <w:tcW w:w="2835"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rPr>
                <w:rFonts w:ascii="Times New Roman" w:hAnsi="Times New Roman" w:cs="Times New Roman"/>
                <w:lang w:eastAsia="en-US" w:bidi="en-US"/>
              </w:rPr>
            </w:pPr>
            <w:r w:rsidRPr="00860A9B">
              <w:rPr>
                <w:rFonts w:ascii="Times New Roman" w:hAnsi="Times New Roman" w:cs="Times New Roman"/>
                <w:lang w:eastAsia="en-US" w:bidi="en-US"/>
              </w:rPr>
              <w:t>Постановление администрации г.Сосновоборска от 16.10.2015 № 1576</w:t>
            </w:r>
          </w:p>
        </w:tc>
        <w:tc>
          <w:tcPr>
            <w:tcW w:w="1418"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5</w:t>
            </w:r>
          </w:p>
        </w:tc>
        <w:tc>
          <w:tcPr>
            <w:tcW w:w="1417"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5</w:t>
            </w:r>
          </w:p>
        </w:tc>
        <w:tc>
          <w:tcPr>
            <w:tcW w:w="1418"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5</w:t>
            </w:r>
          </w:p>
        </w:tc>
        <w:tc>
          <w:tcPr>
            <w:tcW w:w="1417"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5</w:t>
            </w:r>
          </w:p>
        </w:tc>
        <w:tc>
          <w:tcPr>
            <w:tcW w:w="1418"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5</w:t>
            </w:r>
          </w:p>
        </w:tc>
      </w:tr>
      <w:tr w:rsidR="00277DB8" w:rsidRPr="005F5CBC" w:rsidTr="00277DB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3.</w:t>
            </w:r>
          </w:p>
        </w:tc>
        <w:tc>
          <w:tcPr>
            <w:tcW w:w="3402"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rPr>
                <w:rFonts w:ascii="Times New Roman" w:hAnsi="Times New Roman" w:cs="Times New Roman"/>
                <w:lang w:eastAsia="en-US" w:bidi="en-US"/>
              </w:rPr>
            </w:pPr>
            <w:r w:rsidRPr="00860A9B">
              <w:rPr>
                <w:rFonts w:ascii="Times New Roman" w:hAnsi="Times New Roman" w:cs="Times New Roman"/>
                <w:lang w:eastAsia="en-US" w:bidi="en-US"/>
              </w:rPr>
              <w:t>Соблюдение сроков пред</w:t>
            </w:r>
            <w:r w:rsidR="00183EFA">
              <w:rPr>
                <w:rFonts w:ascii="Times New Roman" w:hAnsi="Times New Roman" w:cs="Times New Roman"/>
                <w:lang w:eastAsia="en-US" w:bidi="en-US"/>
              </w:rPr>
              <w:t>о</w:t>
            </w:r>
            <w:r w:rsidRPr="00860A9B">
              <w:rPr>
                <w:rFonts w:ascii="Times New Roman" w:hAnsi="Times New Roman" w:cs="Times New Roman"/>
                <w:lang w:eastAsia="en-US" w:bidi="en-US"/>
              </w:rPr>
              <w:t>ставлени</w:t>
            </w:r>
            <w:r w:rsidR="00183EFA">
              <w:rPr>
                <w:rFonts w:ascii="Times New Roman" w:hAnsi="Times New Roman" w:cs="Times New Roman"/>
                <w:lang w:eastAsia="en-US" w:bidi="en-US"/>
              </w:rPr>
              <w:t xml:space="preserve">я </w:t>
            </w:r>
            <w:r w:rsidRPr="00860A9B">
              <w:rPr>
                <w:rFonts w:ascii="Times New Roman" w:hAnsi="Times New Roman" w:cs="Times New Roman"/>
                <w:lang w:eastAsia="en-US" w:bidi="en-US"/>
              </w:rPr>
              <w:t>распорядителем годовой отчётности (месяц, квартал, полугодие, год)</w:t>
            </w:r>
          </w:p>
        </w:tc>
        <w:tc>
          <w:tcPr>
            <w:tcW w:w="1276"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баллы</w:t>
            </w:r>
          </w:p>
        </w:tc>
        <w:tc>
          <w:tcPr>
            <w:tcW w:w="2835"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rPr>
                <w:rFonts w:ascii="Times New Roman" w:hAnsi="Times New Roman" w:cs="Times New Roman"/>
                <w:lang w:eastAsia="en-US" w:bidi="en-US"/>
              </w:rPr>
            </w:pPr>
            <w:r w:rsidRPr="00860A9B">
              <w:rPr>
                <w:rFonts w:ascii="Times New Roman" w:hAnsi="Times New Roman" w:cs="Times New Roman"/>
                <w:lang w:eastAsia="en-US" w:bidi="en-US"/>
              </w:rPr>
              <w:t>Письмо Финансового управления администрации г.Сосновоборска о сроках предоставления годовой отчётности</w:t>
            </w:r>
          </w:p>
        </w:tc>
        <w:tc>
          <w:tcPr>
            <w:tcW w:w="1418"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5</w:t>
            </w:r>
          </w:p>
        </w:tc>
        <w:tc>
          <w:tcPr>
            <w:tcW w:w="1417"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5</w:t>
            </w:r>
          </w:p>
        </w:tc>
        <w:tc>
          <w:tcPr>
            <w:tcW w:w="1418"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5</w:t>
            </w:r>
          </w:p>
        </w:tc>
        <w:tc>
          <w:tcPr>
            <w:tcW w:w="1417"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5</w:t>
            </w:r>
          </w:p>
        </w:tc>
        <w:tc>
          <w:tcPr>
            <w:tcW w:w="1418" w:type="dxa"/>
            <w:tcBorders>
              <w:top w:val="single" w:sz="6" w:space="0" w:color="auto"/>
              <w:left w:val="single" w:sz="6" w:space="0" w:color="auto"/>
              <w:bottom w:val="single" w:sz="6" w:space="0" w:color="auto"/>
              <w:right w:val="single" w:sz="6" w:space="0" w:color="auto"/>
            </w:tcBorders>
            <w:hideMark/>
          </w:tcPr>
          <w:p w:rsidR="00277DB8" w:rsidRPr="00860A9B" w:rsidRDefault="00277DB8" w:rsidP="00277DB8">
            <w:pPr>
              <w:pStyle w:val="ConsPlusNormal"/>
              <w:widowControl/>
              <w:ind w:firstLine="0"/>
              <w:jc w:val="center"/>
              <w:rPr>
                <w:rFonts w:ascii="Times New Roman" w:hAnsi="Times New Roman" w:cs="Times New Roman"/>
                <w:lang w:val="en-US" w:eastAsia="en-US" w:bidi="en-US"/>
              </w:rPr>
            </w:pPr>
            <w:r w:rsidRPr="00860A9B">
              <w:rPr>
                <w:rFonts w:ascii="Times New Roman" w:hAnsi="Times New Roman" w:cs="Times New Roman"/>
                <w:lang w:val="en-US" w:eastAsia="en-US" w:bidi="en-US"/>
              </w:rPr>
              <w:t>5</w:t>
            </w:r>
          </w:p>
        </w:tc>
      </w:tr>
    </w:tbl>
    <w:p w:rsidR="00277DB8" w:rsidRPr="00860A9B" w:rsidRDefault="00277DB8" w:rsidP="00277DB8">
      <w:pPr>
        <w:autoSpaceDE w:val="0"/>
        <w:autoSpaceDN w:val="0"/>
        <w:adjustRightInd w:val="0"/>
        <w:spacing w:after="0" w:line="240" w:lineRule="auto"/>
        <w:ind w:firstLine="540"/>
        <w:jc w:val="center"/>
        <w:rPr>
          <w:rFonts w:ascii="Times New Roman" w:hAnsi="Times New Roman" w:cs="Times New Roman"/>
          <w:sz w:val="24"/>
          <w:szCs w:val="24"/>
        </w:rPr>
      </w:pPr>
    </w:p>
    <w:p w:rsidR="00277DB8" w:rsidRPr="00860A9B" w:rsidRDefault="00277DB8" w:rsidP="00277DB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5023"/>
        <w:gridCol w:w="5023"/>
        <w:gridCol w:w="5230"/>
      </w:tblGrid>
      <w:tr w:rsidR="00277DB8" w:rsidRPr="00860A9B" w:rsidTr="00817596">
        <w:tc>
          <w:tcPr>
            <w:tcW w:w="5023" w:type="dxa"/>
            <w:hideMark/>
          </w:tcPr>
          <w:p w:rsidR="00277DB8" w:rsidRPr="00860A9B" w:rsidRDefault="00277DB8" w:rsidP="00277DB8">
            <w:pPr>
              <w:pStyle w:val="ConsPlusNormal"/>
              <w:widowControl/>
              <w:spacing w:line="276" w:lineRule="auto"/>
              <w:ind w:firstLine="0"/>
              <w:jc w:val="both"/>
              <w:rPr>
                <w:rFonts w:ascii="Times New Roman" w:hAnsi="Times New Roman" w:cs="Times New Roman"/>
                <w:sz w:val="24"/>
                <w:szCs w:val="24"/>
                <w:lang w:val="en-US" w:eastAsia="en-US" w:bidi="en-US"/>
              </w:rPr>
            </w:pPr>
            <w:r w:rsidRPr="00860A9B">
              <w:rPr>
                <w:rFonts w:ascii="Times New Roman" w:hAnsi="Times New Roman" w:cs="Times New Roman"/>
                <w:sz w:val="24"/>
                <w:szCs w:val="24"/>
                <w:lang w:val="en-US" w:eastAsia="en-US" w:bidi="en-US"/>
              </w:rPr>
              <w:t>Руководитель</w:t>
            </w:r>
          </w:p>
        </w:tc>
        <w:tc>
          <w:tcPr>
            <w:tcW w:w="5023" w:type="dxa"/>
            <w:hideMark/>
          </w:tcPr>
          <w:p w:rsidR="00277DB8" w:rsidRPr="00860A9B" w:rsidRDefault="00277DB8" w:rsidP="00277DB8">
            <w:pPr>
              <w:pStyle w:val="ConsPlusNormal"/>
              <w:widowControl/>
              <w:spacing w:line="276" w:lineRule="auto"/>
              <w:ind w:firstLine="0"/>
              <w:jc w:val="center"/>
              <w:rPr>
                <w:rFonts w:ascii="Times New Roman" w:hAnsi="Times New Roman" w:cs="Times New Roman"/>
                <w:sz w:val="24"/>
                <w:szCs w:val="24"/>
                <w:lang w:val="en-US" w:eastAsia="en-US" w:bidi="en-US"/>
              </w:rPr>
            </w:pPr>
            <w:r w:rsidRPr="00860A9B">
              <w:rPr>
                <w:rFonts w:ascii="Times New Roman" w:hAnsi="Times New Roman" w:cs="Times New Roman"/>
                <w:sz w:val="24"/>
                <w:szCs w:val="24"/>
                <w:lang w:val="en-US" w:eastAsia="en-US" w:bidi="en-US"/>
              </w:rPr>
              <w:t>________________</w:t>
            </w:r>
          </w:p>
          <w:p w:rsidR="00277DB8" w:rsidRPr="00860A9B" w:rsidRDefault="00277DB8" w:rsidP="00277DB8">
            <w:pPr>
              <w:pStyle w:val="ConsPlusNormal"/>
              <w:widowControl/>
              <w:spacing w:line="276" w:lineRule="auto"/>
              <w:ind w:firstLine="0"/>
              <w:jc w:val="center"/>
              <w:rPr>
                <w:rFonts w:ascii="Times New Roman" w:hAnsi="Times New Roman" w:cs="Times New Roman"/>
                <w:sz w:val="24"/>
                <w:szCs w:val="24"/>
                <w:lang w:val="en-US" w:eastAsia="en-US" w:bidi="en-US"/>
              </w:rPr>
            </w:pPr>
          </w:p>
        </w:tc>
        <w:tc>
          <w:tcPr>
            <w:tcW w:w="5230" w:type="dxa"/>
            <w:hideMark/>
          </w:tcPr>
          <w:p w:rsidR="00731763" w:rsidRPr="00860A9B" w:rsidRDefault="00731763" w:rsidP="00817596">
            <w:pPr>
              <w:pStyle w:val="ConsPlusNormal"/>
              <w:widowControl/>
              <w:spacing w:line="276" w:lineRule="auto"/>
              <w:ind w:firstLine="0"/>
              <w:jc w:val="right"/>
              <w:rPr>
                <w:rFonts w:ascii="Times New Roman" w:hAnsi="Times New Roman" w:cs="Times New Roman"/>
                <w:sz w:val="24"/>
                <w:szCs w:val="24"/>
                <w:lang w:eastAsia="en-US" w:bidi="en-US"/>
              </w:rPr>
            </w:pPr>
            <w:r w:rsidRPr="00860A9B">
              <w:rPr>
                <w:rFonts w:ascii="Times New Roman" w:hAnsi="Times New Roman" w:cs="Times New Roman"/>
                <w:sz w:val="24"/>
                <w:szCs w:val="24"/>
                <w:lang w:eastAsia="en-US" w:bidi="en-US"/>
              </w:rPr>
              <w:t>М.В.Белянина</w:t>
            </w:r>
          </w:p>
          <w:p w:rsidR="00277DB8" w:rsidRPr="00860A9B" w:rsidRDefault="00277DB8" w:rsidP="00277DB8">
            <w:pPr>
              <w:pStyle w:val="ConsPlusNormal"/>
              <w:widowControl/>
              <w:spacing w:line="276" w:lineRule="auto"/>
              <w:ind w:firstLine="0"/>
              <w:jc w:val="center"/>
              <w:rPr>
                <w:rFonts w:ascii="Times New Roman" w:hAnsi="Times New Roman" w:cs="Times New Roman"/>
                <w:sz w:val="24"/>
                <w:szCs w:val="24"/>
                <w:lang w:val="en-US" w:eastAsia="en-US" w:bidi="en-US"/>
              </w:rPr>
            </w:pPr>
          </w:p>
        </w:tc>
      </w:tr>
    </w:tbl>
    <w:p w:rsidR="00277DB8" w:rsidRPr="005F5CBC" w:rsidRDefault="00277DB8" w:rsidP="00277DB8">
      <w:pPr>
        <w:rPr>
          <w:rFonts w:ascii="Times New Roman" w:hAnsi="Times New Roman" w:cs="Times New Roman"/>
          <w:color w:val="FF0000"/>
          <w:sz w:val="24"/>
          <w:szCs w:val="24"/>
        </w:rPr>
      </w:pPr>
      <w:r w:rsidRPr="005F5CBC">
        <w:rPr>
          <w:rFonts w:ascii="Times New Roman" w:hAnsi="Times New Roman" w:cs="Times New Roman"/>
          <w:color w:val="FF0000"/>
          <w:sz w:val="24"/>
          <w:szCs w:val="24"/>
        </w:rPr>
        <w:br w:type="page"/>
      </w:r>
    </w:p>
    <w:tbl>
      <w:tblPr>
        <w:tblStyle w:val="af8"/>
        <w:tblW w:w="15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7"/>
        <w:gridCol w:w="7777"/>
      </w:tblGrid>
      <w:tr w:rsidR="00277DB8" w:rsidRPr="00860A9B" w:rsidTr="00183EFA">
        <w:trPr>
          <w:trHeight w:val="355"/>
        </w:trPr>
        <w:tc>
          <w:tcPr>
            <w:tcW w:w="7777" w:type="dxa"/>
          </w:tcPr>
          <w:p w:rsidR="00277DB8" w:rsidRPr="00860A9B" w:rsidRDefault="00277DB8" w:rsidP="00277DB8">
            <w:pPr>
              <w:jc w:val="center"/>
              <w:rPr>
                <w:rFonts w:ascii="Times New Roman" w:hAnsi="Times New Roman" w:cs="Times New Roman"/>
                <w:b/>
                <w:sz w:val="20"/>
                <w:szCs w:val="20"/>
                <w:lang w:val="en-US" w:eastAsia="en-US" w:bidi="en-US"/>
              </w:rPr>
            </w:pPr>
          </w:p>
        </w:tc>
        <w:tc>
          <w:tcPr>
            <w:tcW w:w="7777" w:type="dxa"/>
            <w:hideMark/>
          </w:tcPr>
          <w:p w:rsidR="00277DB8" w:rsidRPr="00860A9B" w:rsidRDefault="00277DB8" w:rsidP="00277DB8">
            <w:pPr>
              <w:rPr>
                <w:rFonts w:ascii="Times New Roman" w:hAnsi="Times New Roman" w:cs="Times New Roman"/>
                <w:sz w:val="20"/>
                <w:szCs w:val="20"/>
                <w:lang w:eastAsia="en-US" w:bidi="en-US"/>
              </w:rPr>
            </w:pPr>
            <w:r w:rsidRPr="00860A9B">
              <w:rPr>
                <w:rFonts w:ascii="Times New Roman" w:hAnsi="Times New Roman" w:cs="Times New Roman"/>
                <w:sz w:val="20"/>
                <w:szCs w:val="20"/>
                <w:lang w:eastAsia="en-US" w:bidi="en-US"/>
              </w:rPr>
              <w:t xml:space="preserve">Приложение № 2 </w:t>
            </w:r>
          </w:p>
          <w:p w:rsidR="00746C6E" w:rsidRPr="00860A9B" w:rsidRDefault="00277DB8" w:rsidP="00277DB8">
            <w:pPr>
              <w:rPr>
                <w:rFonts w:ascii="Times New Roman" w:hAnsi="Times New Roman" w:cs="Times New Roman"/>
                <w:sz w:val="20"/>
                <w:szCs w:val="20"/>
                <w:lang w:eastAsia="en-US" w:bidi="en-US"/>
              </w:rPr>
            </w:pPr>
            <w:r w:rsidRPr="00860A9B">
              <w:rPr>
                <w:rFonts w:ascii="Times New Roman" w:hAnsi="Times New Roman" w:cs="Times New Roman"/>
                <w:sz w:val="20"/>
                <w:szCs w:val="20"/>
                <w:lang w:eastAsia="en-US" w:bidi="en-US"/>
              </w:rPr>
              <w:t>к подпрограмме 4 «Обеспечение условий реализации программы и прочие мероприятия», реализуемой в рамках муниципальной программы «Культура города Сосновоборска»</w:t>
            </w:r>
          </w:p>
        </w:tc>
      </w:tr>
    </w:tbl>
    <w:p w:rsidR="00277DB8" w:rsidRPr="00860A9B" w:rsidRDefault="00277DB8" w:rsidP="00277DB8">
      <w:pPr>
        <w:jc w:val="center"/>
        <w:rPr>
          <w:rFonts w:ascii="Times New Roman" w:hAnsi="Times New Roman" w:cs="Times New Roman"/>
          <w:b/>
          <w:bCs/>
          <w:sz w:val="24"/>
          <w:szCs w:val="24"/>
        </w:rPr>
      </w:pPr>
      <w:r w:rsidRPr="00860A9B">
        <w:rPr>
          <w:rFonts w:ascii="Times New Roman" w:hAnsi="Times New Roman" w:cs="Times New Roman"/>
          <w:b/>
          <w:bCs/>
          <w:sz w:val="24"/>
          <w:szCs w:val="24"/>
        </w:rPr>
        <w:t>Перечень мероприятий подпрограммы «Обеспечение условий реализации программы и прочие мероприятия»</w:t>
      </w:r>
    </w:p>
    <w:tbl>
      <w:tblPr>
        <w:tblW w:w="15477" w:type="dxa"/>
        <w:tblLayout w:type="fixed"/>
        <w:tblLook w:val="00A0" w:firstRow="1" w:lastRow="0" w:firstColumn="1" w:lastColumn="0" w:noHBand="0" w:noVBand="0"/>
      </w:tblPr>
      <w:tblGrid>
        <w:gridCol w:w="2767"/>
        <w:gridCol w:w="14"/>
        <w:gridCol w:w="1099"/>
        <w:gridCol w:w="26"/>
        <w:gridCol w:w="838"/>
        <w:gridCol w:w="97"/>
        <w:gridCol w:w="822"/>
        <w:gridCol w:w="67"/>
        <w:gridCol w:w="1133"/>
        <w:gridCol w:w="9"/>
        <w:gridCol w:w="797"/>
        <w:gridCol w:w="40"/>
        <w:gridCol w:w="1412"/>
        <w:gridCol w:w="18"/>
        <w:gridCol w:w="12"/>
        <w:gridCol w:w="126"/>
        <w:gridCol w:w="1257"/>
        <w:gridCol w:w="1271"/>
        <w:gridCol w:w="1101"/>
        <w:gridCol w:w="135"/>
        <w:gridCol w:w="31"/>
        <w:gridCol w:w="2388"/>
        <w:gridCol w:w="17"/>
      </w:tblGrid>
      <w:tr w:rsidR="00FD621C" w:rsidRPr="004A1201" w:rsidTr="006F66BB">
        <w:trPr>
          <w:trHeight w:val="169"/>
        </w:trPr>
        <w:tc>
          <w:tcPr>
            <w:tcW w:w="2768" w:type="dxa"/>
            <w:vMerge w:val="restart"/>
            <w:tcBorders>
              <w:top w:val="single" w:sz="4" w:space="0" w:color="auto"/>
              <w:left w:val="single" w:sz="4" w:space="0" w:color="auto"/>
              <w:bottom w:val="single" w:sz="4" w:space="0" w:color="auto"/>
              <w:right w:val="single" w:sz="4" w:space="0" w:color="auto"/>
            </w:tcBorders>
          </w:tcPr>
          <w:p w:rsidR="00FD621C" w:rsidRPr="004A1201" w:rsidRDefault="00FD621C" w:rsidP="004A1201">
            <w:pPr>
              <w:spacing w:after="0" w:line="180" w:lineRule="exact"/>
              <w:rPr>
                <w:rFonts w:ascii="Times New Roman" w:hAnsi="Times New Roman" w:cs="Times New Roman"/>
                <w:sz w:val="16"/>
                <w:szCs w:val="16"/>
              </w:rPr>
            </w:pPr>
            <w:r w:rsidRPr="004A1201">
              <w:rPr>
                <w:rFonts w:ascii="Times New Roman" w:hAnsi="Times New Roman" w:cs="Times New Roman"/>
                <w:sz w:val="16"/>
                <w:szCs w:val="16"/>
              </w:rPr>
              <w:t>Наименование  программы, подпрограммы</w:t>
            </w:r>
          </w:p>
        </w:tc>
        <w:tc>
          <w:tcPr>
            <w:tcW w:w="1113" w:type="dxa"/>
            <w:gridSpan w:val="2"/>
            <w:vMerge w:val="restart"/>
            <w:tcBorders>
              <w:top w:val="single" w:sz="4" w:space="0" w:color="auto"/>
              <w:left w:val="single" w:sz="4" w:space="0" w:color="auto"/>
              <w:bottom w:val="single" w:sz="4" w:space="0" w:color="auto"/>
              <w:right w:val="single" w:sz="4" w:space="0" w:color="auto"/>
            </w:tcBorders>
          </w:tcPr>
          <w:p w:rsidR="00FD621C" w:rsidRPr="004A1201" w:rsidRDefault="00FD621C" w:rsidP="004A1201">
            <w:pPr>
              <w:spacing w:after="0" w:line="180" w:lineRule="exact"/>
              <w:rPr>
                <w:rFonts w:ascii="Times New Roman" w:hAnsi="Times New Roman" w:cs="Times New Roman"/>
                <w:sz w:val="16"/>
                <w:szCs w:val="16"/>
              </w:rPr>
            </w:pPr>
            <w:r w:rsidRPr="004A1201">
              <w:rPr>
                <w:rFonts w:ascii="Times New Roman" w:hAnsi="Times New Roman" w:cs="Times New Roman"/>
                <w:sz w:val="16"/>
                <w:szCs w:val="16"/>
              </w:rPr>
              <w:t>ГРБС</w:t>
            </w:r>
          </w:p>
        </w:tc>
        <w:tc>
          <w:tcPr>
            <w:tcW w:w="3788" w:type="dxa"/>
            <w:gridSpan w:val="8"/>
            <w:tcBorders>
              <w:top w:val="single" w:sz="4" w:space="0" w:color="auto"/>
              <w:left w:val="nil"/>
              <w:bottom w:val="single" w:sz="4" w:space="0" w:color="auto"/>
              <w:right w:val="single" w:sz="4" w:space="0" w:color="000000"/>
            </w:tcBorders>
          </w:tcPr>
          <w:p w:rsidR="00FD621C" w:rsidRPr="004A1201" w:rsidRDefault="00FD621C" w:rsidP="004A1201">
            <w:pPr>
              <w:spacing w:after="0" w:line="180" w:lineRule="exact"/>
              <w:rPr>
                <w:rFonts w:ascii="Times New Roman" w:hAnsi="Times New Roman" w:cs="Times New Roman"/>
                <w:sz w:val="16"/>
                <w:szCs w:val="16"/>
              </w:rPr>
            </w:pPr>
            <w:r w:rsidRPr="004A1201">
              <w:rPr>
                <w:rFonts w:ascii="Times New Roman" w:hAnsi="Times New Roman" w:cs="Times New Roman"/>
                <w:sz w:val="16"/>
                <w:szCs w:val="16"/>
              </w:rPr>
              <w:t>Код бюджетной классификации</w:t>
            </w:r>
          </w:p>
        </w:tc>
        <w:tc>
          <w:tcPr>
            <w:tcW w:w="5372" w:type="dxa"/>
            <w:gridSpan w:val="9"/>
            <w:tcBorders>
              <w:top w:val="single" w:sz="4" w:space="0" w:color="auto"/>
              <w:left w:val="nil"/>
              <w:bottom w:val="single" w:sz="4" w:space="0" w:color="auto"/>
              <w:right w:val="single" w:sz="4" w:space="0" w:color="auto"/>
            </w:tcBorders>
          </w:tcPr>
          <w:p w:rsidR="00FD621C" w:rsidRPr="004A1201" w:rsidRDefault="00FD621C" w:rsidP="004A1201">
            <w:pPr>
              <w:spacing w:after="0" w:line="180" w:lineRule="exact"/>
              <w:rPr>
                <w:rFonts w:ascii="Times New Roman" w:hAnsi="Times New Roman" w:cs="Times New Roman"/>
                <w:sz w:val="16"/>
                <w:szCs w:val="16"/>
              </w:rPr>
            </w:pPr>
            <w:r w:rsidRPr="004A1201">
              <w:rPr>
                <w:rFonts w:ascii="Times New Roman" w:hAnsi="Times New Roman" w:cs="Times New Roman"/>
                <w:sz w:val="16"/>
                <w:szCs w:val="16"/>
              </w:rPr>
              <w:t>Расходы (тыс. руб.), годы</w:t>
            </w:r>
          </w:p>
        </w:tc>
        <w:tc>
          <w:tcPr>
            <w:tcW w:w="2435" w:type="dxa"/>
            <w:gridSpan w:val="3"/>
            <w:vMerge w:val="restart"/>
            <w:tcBorders>
              <w:top w:val="single" w:sz="4" w:space="0" w:color="auto"/>
              <w:left w:val="nil"/>
              <w:bottom w:val="single" w:sz="4" w:space="0" w:color="auto"/>
              <w:right w:val="single" w:sz="4" w:space="0" w:color="auto"/>
            </w:tcBorders>
          </w:tcPr>
          <w:p w:rsidR="00FD621C" w:rsidRPr="004A1201" w:rsidRDefault="00FD621C" w:rsidP="004A1201">
            <w:pPr>
              <w:spacing w:after="0" w:line="180" w:lineRule="exact"/>
              <w:rPr>
                <w:rFonts w:ascii="Times New Roman" w:hAnsi="Times New Roman" w:cs="Times New Roman"/>
                <w:sz w:val="16"/>
                <w:szCs w:val="16"/>
              </w:rPr>
            </w:pPr>
            <w:r w:rsidRPr="004A1201">
              <w:rPr>
                <w:rFonts w:ascii="Times New Roman" w:hAnsi="Times New Roman" w:cs="Times New Roman"/>
                <w:sz w:val="16"/>
                <w:szCs w:val="16"/>
              </w:rPr>
              <w:t>Ожидаемый результат от реализации подпрограммного мероприятия (в натуральном выражении)</w:t>
            </w:r>
          </w:p>
        </w:tc>
      </w:tr>
      <w:tr w:rsidR="00DC6123" w:rsidRPr="004A1201" w:rsidTr="006F66BB">
        <w:trPr>
          <w:trHeight w:val="500"/>
        </w:trPr>
        <w:tc>
          <w:tcPr>
            <w:tcW w:w="2768" w:type="dxa"/>
            <w:vMerge/>
            <w:tcBorders>
              <w:top w:val="single" w:sz="4" w:space="0" w:color="auto"/>
              <w:left w:val="single" w:sz="4" w:space="0" w:color="auto"/>
              <w:bottom w:val="single" w:sz="4" w:space="0" w:color="auto"/>
              <w:right w:val="single" w:sz="4" w:space="0" w:color="auto"/>
            </w:tcBorders>
          </w:tcPr>
          <w:p w:rsidR="00FD621C" w:rsidRPr="004A1201" w:rsidRDefault="00FD621C" w:rsidP="004A1201">
            <w:pPr>
              <w:spacing w:after="0" w:line="180" w:lineRule="exact"/>
              <w:rPr>
                <w:rFonts w:ascii="Times New Roman" w:hAnsi="Times New Roman" w:cs="Times New Roman"/>
                <w:sz w:val="16"/>
                <w:szCs w:val="16"/>
              </w:rPr>
            </w:pPr>
          </w:p>
        </w:tc>
        <w:tc>
          <w:tcPr>
            <w:tcW w:w="1113" w:type="dxa"/>
            <w:gridSpan w:val="2"/>
            <w:vMerge/>
            <w:tcBorders>
              <w:top w:val="single" w:sz="4" w:space="0" w:color="auto"/>
              <w:left w:val="single" w:sz="4" w:space="0" w:color="auto"/>
              <w:bottom w:val="single" w:sz="4" w:space="0" w:color="auto"/>
              <w:right w:val="single" w:sz="4" w:space="0" w:color="auto"/>
            </w:tcBorders>
          </w:tcPr>
          <w:p w:rsidR="00FD621C" w:rsidRPr="004A1201" w:rsidRDefault="00FD621C" w:rsidP="004A1201">
            <w:pPr>
              <w:spacing w:after="0" w:line="180" w:lineRule="exact"/>
              <w:rPr>
                <w:rFonts w:ascii="Times New Roman" w:hAnsi="Times New Roman" w:cs="Times New Roman"/>
                <w:sz w:val="16"/>
                <w:szCs w:val="16"/>
              </w:rPr>
            </w:pPr>
          </w:p>
        </w:tc>
        <w:tc>
          <w:tcPr>
            <w:tcW w:w="960" w:type="dxa"/>
            <w:gridSpan w:val="3"/>
            <w:tcBorders>
              <w:top w:val="nil"/>
              <w:left w:val="nil"/>
              <w:bottom w:val="single" w:sz="4" w:space="0" w:color="auto"/>
              <w:right w:val="single" w:sz="4" w:space="0" w:color="auto"/>
            </w:tcBorders>
          </w:tcPr>
          <w:p w:rsidR="00FD621C" w:rsidRPr="004A1201" w:rsidRDefault="00FD621C" w:rsidP="004A1201">
            <w:pPr>
              <w:spacing w:after="0" w:line="180" w:lineRule="exact"/>
              <w:rPr>
                <w:rFonts w:ascii="Times New Roman" w:hAnsi="Times New Roman" w:cs="Times New Roman"/>
                <w:sz w:val="16"/>
                <w:szCs w:val="16"/>
              </w:rPr>
            </w:pPr>
            <w:r w:rsidRPr="004A1201">
              <w:rPr>
                <w:rFonts w:ascii="Times New Roman" w:hAnsi="Times New Roman" w:cs="Times New Roman"/>
                <w:sz w:val="16"/>
                <w:szCs w:val="16"/>
              </w:rPr>
              <w:t>ГРБС</w:t>
            </w:r>
          </w:p>
        </w:tc>
        <w:tc>
          <w:tcPr>
            <w:tcW w:w="822" w:type="dxa"/>
            <w:tcBorders>
              <w:top w:val="nil"/>
              <w:left w:val="nil"/>
              <w:bottom w:val="single" w:sz="4" w:space="0" w:color="auto"/>
              <w:right w:val="single" w:sz="4" w:space="0" w:color="auto"/>
            </w:tcBorders>
          </w:tcPr>
          <w:p w:rsidR="00FD621C" w:rsidRPr="004A1201" w:rsidRDefault="00FD621C" w:rsidP="004A1201">
            <w:pPr>
              <w:spacing w:after="0" w:line="180" w:lineRule="exact"/>
              <w:rPr>
                <w:rFonts w:ascii="Times New Roman" w:hAnsi="Times New Roman" w:cs="Times New Roman"/>
                <w:sz w:val="16"/>
                <w:szCs w:val="16"/>
              </w:rPr>
            </w:pPr>
            <w:r w:rsidRPr="004A1201">
              <w:rPr>
                <w:rFonts w:ascii="Times New Roman" w:hAnsi="Times New Roman" w:cs="Times New Roman"/>
                <w:sz w:val="16"/>
                <w:szCs w:val="16"/>
              </w:rPr>
              <w:t>РзПр</w:t>
            </w:r>
          </w:p>
        </w:tc>
        <w:tc>
          <w:tcPr>
            <w:tcW w:w="1209" w:type="dxa"/>
            <w:gridSpan w:val="3"/>
            <w:tcBorders>
              <w:top w:val="nil"/>
              <w:left w:val="nil"/>
              <w:bottom w:val="single" w:sz="4" w:space="0" w:color="auto"/>
              <w:right w:val="single" w:sz="4" w:space="0" w:color="auto"/>
            </w:tcBorders>
          </w:tcPr>
          <w:p w:rsidR="00FD621C" w:rsidRPr="004A1201" w:rsidRDefault="00FD621C" w:rsidP="004A1201">
            <w:pPr>
              <w:spacing w:after="0" w:line="180" w:lineRule="exact"/>
              <w:rPr>
                <w:rFonts w:ascii="Times New Roman" w:hAnsi="Times New Roman" w:cs="Times New Roman"/>
                <w:sz w:val="16"/>
                <w:szCs w:val="16"/>
              </w:rPr>
            </w:pPr>
            <w:r w:rsidRPr="004A1201">
              <w:rPr>
                <w:rFonts w:ascii="Times New Roman" w:hAnsi="Times New Roman" w:cs="Times New Roman"/>
                <w:sz w:val="16"/>
                <w:szCs w:val="16"/>
              </w:rPr>
              <w:t>ЦСР</w:t>
            </w:r>
          </w:p>
        </w:tc>
        <w:tc>
          <w:tcPr>
            <w:tcW w:w="797" w:type="dxa"/>
            <w:tcBorders>
              <w:top w:val="nil"/>
              <w:left w:val="nil"/>
              <w:bottom w:val="single" w:sz="4" w:space="0" w:color="auto"/>
              <w:right w:val="single" w:sz="4" w:space="0" w:color="auto"/>
            </w:tcBorders>
          </w:tcPr>
          <w:p w:rsidR="00FD621C" w:rsidRPr="004A1201" w:rsidRDefault="00FD621C" w:rsidP="004A1201">
            <w:pPr>
              <w:spacing w:after="0" w:line="180" w:lineRule="exact"/>
              <w:rPr>
                <w:rFonts w:ascii="Times New Roman" w:hAnsi="Times New Roman" w:cs="Times New Roman"/>
                <w:sz w:val="16"/>
                <w:szCs w:val="16"/>
              </w:rPr>
            </w:pPr>
            <w:r w:rsidRPr="004A1201">
              <w:rPr>
                <w:rFonts w:ascii="Times New Roman" w:hAnsi="Times New Roman" w:cs="Times New Roman"/>
                <w:sz w:val="16"/>
                <w:szCs w:val="16"/>
              </w:rPr>
              <w:t>ВР</w:t>
            </w:r>
          </w:p>
        </w:tc>
        <w:tc>
          <w:tcPr>
            <w:tcW w:w="1482" w:type="dxa"/>
            <w:gridSpan w:val="4"/>
            <w:tcBorders>
              <w:top w:val="nil"/>
              <w:left w:val="nil"/>
              <w:bottom w:val="single" w:sz="4" w:space="0" w:color="auto"/>
              <w:right w:val="single" w:sz="4" w:space="0" w:color="auto"/>
            </w:tcBorders>
          </w:tcPr>
          <w:p w:rsidR="00FD621C" w:rsidRPr="004A1201" w:rsidRDefault="00FD621C" w:rsidP="00BC7619">
            <w:pPr>
              <w:spacing w:after="0" w:line="180" w:lineRule="exact"/>
              <w:rPr>
                <w:rFonts w:ascii="Times New Roman" w:hAnsi="Times New Roman" w:cs="Times New Roman"/>
                <w:sz w:val="16"/>
                <w:szCs w:val="16"/>
              </w:rPr>
            </w:pPr>
            <w:r w:rsidRPr="004A1201">
              <w:rPr>
                <w:rFonts w:ascii="Times New Roman" w:hAnsi="Times New Roman" w:cs="Times New Roman"/>
                <w:sz w:val="16"/>
                <w:szCs w:val="16"/>
              </w:rPr>
              <w:t>очередной финансовый год</w:t>
            </w:r>
            <w:r w:rsidR="00FE6D18" w:rsidRPr="004A1201">
              <w:rPr>
                <w:rFonts w:ascii="Times New Roman" w:hAnsi="Times New Roman" w:cs="Times New Roman"/>
                <w:sz w:val="16"/>
                <w:szCs w:val="16"/>
              </w:rPr>
              <w:t xml:space="preserve"> 202</w:t>
            </w:r>
            <w:r w:rsidR="00BC7619">
              <w:rPr>
                <w:rFonts w:ascii="Times New Roman" w:hAnsi="Times New Roman" w:cs="Times New Roman"/>
                <w:sz w:val="16"/>
                <w:szCs w:val="16"/>
              </w:rPr>
              <w:t>2</w:t>
            </w:r>
          </w:p>
        </w:tc>
        <w:tc>
          <w:tcPr>
            <w:tcW w:w="1383" w:type="dxa"/>
            <w:gridSpan w:val="2"/>
            <w:tcBorders>
              <w:top w:val="nil"/>
              <w:left w:val="nil"/>
              <w:bottom w:val="single" w:sz="4" w:space="0" w:color="auto"/>
              <w:right w:val="single" w:sz="4" w:space="0" w:color="auto"/>
            </w:tcBorders>
          </w:tcPr>
          <w:p w:rsidR="00FD621C" w:rsidRPr="004A1201" w:rsidRDefault="00FD621C" w:rsidP="00BC7619">
            <w:pPr>
              <w:spacing w:after="0" w:line="180" w:lineRule="exact"/>
              <w:rPr>
                <w:rFonts w:ascii="Times New Roman" w:hAnsi="Times New Roman" w:cs="Times New Roman"/>
                <w:sz w:val="16"/>
                <w:szCs w:val="16"/>
              </w:rPr>
            </w:pPr>
            <w:r w:rsidRPr="004A1201">
              <w:rPr>
                <w:rFonts w:ascii="Times New Roman" w:hAnsi="Times New Roman" w:cs="Times New Roman"/>
                <w:sz w:val="16"/>
                <w:szCs w:val="16"/>
              </w:rPr>
              <w:t>первый год планового периода</w:t>
            </w:r>
            <w:r w:rsidR="00FE6D18" w:rsidRPr="004A1201">
              <w:rPr>
                <w:rFonts w:ascii="Times New Roman" w:hAnsi="Times New Roman" w:cs="Times New Roman"/>
                <w:sz w:val="16"/>
                <w:szCs w:val="16"/>
              </w:rPr>
              <w:t xml:space="preserve"> 202</w:t>
            </w:r>
            <w:r w:rsidR="00BC7619">
              <w:rPr>
                <w:rFonts w:ascii="Times New Roman" w:hAnsi="Times New Roman" w:cs="Times New Roman"/>
                <w:sz w:val="16"/>
                <w:szCs w:val="16"/>
              </w:rPr>
              <w:t>3</w:t>
            </w:r>
          </w:p>
        </w:tc>
        <w:tc>
          <w:tcPr>
            <w:tcW w:w="1271" w:type="dxa"/>
            <w:tcBorders>
              <w:top w:val="nil"/>
              <w:left w:val="nil"/>
              <w:bottom w:val="single" w:sz="4" w:space="0" w:color="auto"/>
              <w:right w:val="single" w:sz="4" w:space="0" w:color="auto"/>
            </w:tcBorders>
          </w:tcPr>
          <w:p w:rsidR="00FD621C" w:rsidRPr="004A1201" w:rsidRDefault="00FD621C" w:rsidP="00BC7619">
            <w:pPr>
              <w:spacing w:after="0" w:line="180" w:lineRule="exact"/>
              <w:rPr>
                <w:rFonts w:ascii="Times New Roman" w:hAnsi="Times New Roman" w:cs="Times New Roman"/>
                <w:sz w:val="16"/>
                <w:szCs w:val="16"/>
              </w:rPr>
            </w:pPr>
            <w:r w:rsidRPr="004A1201">
              <w:rPr>
                <w:rFonts w:ascii="Times New Roman" w:hAnsi="Times New Roman" w:cs="Times New Roman"/>
                <w:sz w:val="16"/>
                <w:szCs w:val="16"/>
              </w:rPr>
              <w:t>второй год планового периода</w:t>
            </w:r>
            <w:r w:rsidR="00FE6D18" w:rsidRPr="004A1201">
              <w:rPr>
                <w:rFonts w:ascii="Times New Roman" w:hAnsi="Times New Roman" w:cs="Times New Roman"/>
                <w:sz w:val="16"/>
                <w:szCs w:val="16"/>
              </w:rPr>
              <w:t xml:space="preserve"> 202</w:t>
            </w:r>
            <w:r w:rsidR="00BC7619">
              <w:rPr>
                <w:rFonts w:ascii="Times New Roman" w:hAnsi="Times New Roman" w:cs="Times New Roman"/>
                <w:sz w:val="16"/>
                <w:szCs w:val="16"/>
              </w:rPr>
              <w:t>4</w:t>
            </w:r>
          </w:p>
        </w:tc>
        <w:tc>
          <w:tcPr>
            <w:tcW w:w="1236" w:type="dxa"/>
            <w:gridSpan w:val="2"/>
            <w:tcBorders>
              <w:top w:val="nil"/>
              <w:left w:val="nil"/>
              <w:bottom w:val="single" w:sz="4" w:space="0" w:color="auto"/>
              <w:right w:val="single" w:sz="4" w:space="0" w:color="auto"/>
            </w:tcBorders>
          </w:tcPr>
          <w:p w:rsidR="00FD621C" w:rsidRPr="004A1201" w:rsidRDefault="00FD621C" w:rsidP="004A1201">
            <w:pPr>
              <w:spacing w:after="0" w:line="180" w:lineRule="exact"/>
              <w:rPr>
                <w:rFonts w:ascii="Times New Roman" w:hAnsi="Times New Roman" w:cs="Times New Roman"/>
                <w:sz w:val="16"/>
                <w:szCs w:val="16"/>
              </w:rPr>
            </w:pPr>
            <w:r w:rsidRPr="004A1201">
              <w:rPr>
                <w:rFonts w:ascii="Times New Roman" w:hAnsi="Times New Roman" w:cs="Times New Roman"/>
                <w:sz w:val="16"/>
                <w:szCs w:val="16"/>
              </w:rPr>
              <w:t>итого на период</w:t>
            </w:r>
          </w:p>
        </w:tc>
        <w:tc>
          <w:tcPr>
            <w:tcW w:w="2435" w:type="dxa"/>
            <w:gridSpan w:val="3"/>
            <w:vMerge/>
            <w:tcBorders>
              <w:top w:val="single" w:sz="4" w:space="0" w:color="auto"/>
              <w:left w:val="nil"/>
              <w:bottom w:val="single" w:sz="4" w:space="0" w:color="auto"/>
              <w:right w:val="single" w:sz="4" w:space="0" w:color="auto"/>
            </w:tcBorders>
          </w:tcPr>
          <w:p w:rsidR="00FD621C" w:rsidRPr="004A1201" w:rsidRDefault="00FD621C" w:rsidP="004A1201">
            <w:pPr>
              <w:spacing w:after="0" w:line="240" w:lineRule="atLeast"/>
              <w:rPr>
                <w:rFonts w:ascii="Times New Roman" w:hAnsi="Times New Roman" w:cs="Times New Roman"/>
                <w:sz w:val="18"/>
                <w:szCs w:val="18"/>
              </w:rPr>
            </w:pPr>
          </w:p>
        </w:tc>
      </w:tr>
      <w:tr w:rsidR="00FD621C" w:rsidRPr="004A1201" w:rsidTr="006F66BB">
        <w:trPr>
          <w:trHeight w:val="65"/>
        </w:trPr>
        <w:tc>
          <w:tcPr>
            <w:tcW w:w="15477" w:type="dxa"/>
            <w:gridSpan w:val="23"/>
            <w:tcBorders>
              <w:top w:val="single" w:sz="4" w:space="0" w:color="auto"/>
              <w:left w:val="single" w:sz="4" w:space="0" w:color="auto"/>
              <w:bottom w:val="single" w:sz="4" w:space="0" w:color="auto"/>
              <w:right w:val="single" w:sz="4" w:space="0" w:color="auto"/>
            </w:tcBorders>
          </w:tcPr>
          <w:p w:rsidR="00FD621C" w:rsidRPr="004A1201" w:rsidRDefault="00FD621C"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Цель. Создание условий для устойчивого развития отрасли «культура» на территории г. Сосновоборска</w:t>
            </w:r>
          </w:p>
        </w:tc>
      </w:tr>
      <w:tr w:rsidR="00FD621C" w:rsidRPr="004A1201" w:rsidTr="006F66BB">
        <w:trPr>
          <w:trHeight w:val="218"/>
        </w:trPr>
        <w:tc>
          <w:tcPr>
            <w:tcW w:w="15477" w:type="dxa"/>
            <w:gridSpan w:val="23"/>
            <w:tcBorders>
              <w:top w:val="single" w:sz="4" w:space="0" w:color="auto"/>
              <w:left w:val="single" w:sz="4" w:space="0" w:color="auto"/>
              <w:bottom w:val="single" w:sz="4" w:space="0" w:color="auto"/>
              <w:right w:val="single" w:sz="4" w:space="0" w:color="auto"/>
            </w:tcBorders>
          </w:tcPr>
          <w:p w:rsidR="00FD621C" w:rsidRPr="004A1201" w:rsidRDefault="00FD621C"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Задача 1.Осуществление контроля за деятельностью подведомственных учреждений</w:t>
            </w:r>
          </w:p>
        </w:tc>
      </w:tr>
      <w:tr w:rsidR="001444DE" w:rsidRPr="004A1201" w:rsidTr="006F66BB">
        <w:trPr>
          <w:trHeight w:val="156"/>
        </w:trPr>
        <w:tc>
          <w:tcPr>
            <w:tcW w:w="2768" w:type="dxa"/>
            <w:vMerge w:val="restart"/>
            <w:tcBorders>
              <w:top w:val="single" w:sz="4" w:space="0" w:color="auto"/>
              <w:left w:val="single" w:sz="4" w:space="0" w:color="auto"/>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Руководство и управление в сфере установленных функций муниципальных органов</w:t>
            </w:r>
          </w:p>
        </w:tc>
        <w:tc>
          <w:tcPr>
            <w:tcW w:w="1113" w:type="dxa"/>
            <w:gridSpan w:val="2"/>
            <w:vMerge w:val="restart"/>
            <w:tcBorders>
              <w:top w:val="single" w:sz="4" w:space="0" w:color="auto"/>
              <w:left w:val="single" w:sz="4" w:space="0" w:color="auto"/>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УКСТМ</w:t>
            </w:r>
          </w:p>
        </w:tc>
        <w:tc>
          <w:tcPr>
            <w:tcW w:w="960" w:type="dxa"/>
            <w:gridSpan w:val="3"/>
            <w:vMerge w:val="restart"/>
            <w:tcBorders>
              <w:top w:val="single" w:sz="4" w:space="0" w:color="auto"/>
              <w:left w:val="nil"/>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062</w:t>
            </w:r>
          </w:p>
        </w:tc>
        <w:tc>
          <w:tcPr>
            <w:tcW w:w="822" w:type="dxa"/>
            <w:vMerge w:val="restart"/>
            <w:tcBorders>
              <w:top w:val="single" w:sz="4" w:space="0" w:color="auto"/>
              <w:left w:val="nil"/>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0804</w:t>
            </w:r>
          </w:p>
        </w:tc>
        <w:tc>
          <w:tcPr>
            <w:tcW w:w="1209" w:type="dxa"/>
            <w:gridSpan w:val="3"/>
            <w:vMerge w:val="restart"/>
            <w:tcBorders>
              <w:top w:val="single" w:sz="4" w:space="0" w:color="auto"/>
              <w:left w:val="nil"/>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0840080210</w:t>
            </w:r>
          </w:p>
        </w:tc>
        <w:tc>
          <w:tcPr>
            <w:tcW w:w="797" w:type="dxa"/>
            <w:tcBorders>
              <w:top w:val="single" w:sz="4" w:space="0" w:color="auto"/>
              <w:left w:val="nil"/>
              <w:bottom w:val="single" w:sz="4" w:space="0" w:color="auto"/>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121</w:t>
            </w:r>
          </w:p>
        </w:tc>
        <w:tc>
          <w:tcPr>
            <w:tcW w:w="1482" w:type="dxa"/>
            <w:gridSpan w:val="4"/>
            <w:tcBorders>
              <w:top w:val="single" w:sz="4" w:space="0" w:color="auto"/>
              <w:left w:val="nil"/>
              <w:bottom w:val="single" w:sz="4" w:space="0" w:color="auto"/>
              <w:right w:val="single" w:sz="4" w:space="0" w:color="auto"/>
            </w:tcBorders>
          </w:tcPr>
          <w:p w:rsidR="001444DE" w:rsidRPr="004A1201" w:rsidRDefault="001444DE" w:rsidP="001444DE">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2</w:t>
            </w:r>
            <w:r>
              <w:rPr>
                <w:rFonts w:ascii="Times New Roman" w:hAnsi="Times New Roman" w:cs="Times New Roman"/>
                <w:sz w:val="18"/>
                <w:szCs w:val="18"/>
              </w:rPr>
              <w:t> 723,90</w:t>
            </w:r>
          </w:p>
        </w:tc>
        <w:tc>
          <w:tcPr>
            <w:tcW w:w="1383" w:type="dxa"/>
            <w:gridSpan w:val="2"/>
            <w:tcBorders>
              <w:top w:val="single" w:sz="4" w:space="0" w:color="auto"/>
              <w:left w:val="nil"/>
              <w:bottom w:val="single" w:sz="4" w:space="0" w:color="auto"/>
              <w:right w:val="single" w:sz="4" w:space="0" w:color="auto"/>
            </w:tcBorders>
          </w:tcPr>
          <w:p w:rsidR="001444DE" w:rsidRPr="004A1201" w:rsidRDefault="001444DE" w:rsidP="00C4104B">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2</w:t>
            </w:r>
            <w:r>
              <w:rPr>
                <w:rFonts w:ascii="Times New Roman" w:hAnsi="Times New Roman" w:cs="Times New Roman"/>
                <w:sz w:val="18"/>
                <w:szCs w:val="18"/>
              </w:rPr>
              <w:t> 723,90</w:t>
            </w:r>
          </w:p>
        </w:tc>
        <w:tc>
          <w:tcPr>
            <w:tcW w:w="1271" w:type="dxa"/>
            <w:tcBorders>
              <w:top w:val="single" w:sz="4" w:space="0" w:color="auto"/>
              <w:left w:val="nil"/>
              <w:bottom w:val="single" w:sz="4" w:space="0" w:color="auto"/>
              <w:right w:val="single" w:sz="4" w:space="0" w:color="auto"/>
            </w:tcBorders>
          </w:tcPr>
          <w:p w:rsidR="001444DE" w:rsidRPr="004A1201" w:rsidRDefault="001444DE" w:rsidP="00C4104B">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2</w:t>
            </w:r>
            <w:r>
              <w:rPr>
                <w:rFonts w:ascii="Times New Roman" w:hAnsi="Times New Roman" w:cs="Times New Roman"/>
                <w:sz w:val="18"/>
                <w:szCs w:val="18"/>
              </w:rPr>
              <w:t> 723,90</w:t>
            </w:r>
          </w:p>
        </w:tc>
        <w:tc>
          <w:tcPr>
            <w:tcW w:w="1101" w:type="dxa"/>
            <w:tcBorders>
              <w:top w:val="single" w:sz="4" w:space="0" w:color="auto"/>
              <w:left w:val="nil"/>
              <w:bottom w:val="single" w:sz="4" w:space="0" w:color="auto"/>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8 171,70</w:t>
            </w:r>
          </w:p>
        </w:tc>
        <w:tc>
          <w:tcPr>
            <w:tcW w:w="2571" w:type="dxa"/>
            <w:gridSpan w:val="4"/>
            <w:vMerge w:val="restart"/>
            <w:tcBorders>
              <w:top w:val="single" w:sz="4" w:space="0" w:color="auto"/>
              <w:left w:val="nil"/>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Обеспечение реализации муниципальной программы на 100%</w:t>
            </w:r>
          </w:p>
        </w:tc>
      </w:tr>
      <w:tr w:rsidR="006A4DAD" w:rsidRPr="004A1201" w:rsidTr="006F66BB">
        <w:trPr>
          <w:trHeight w:val="225"/>
        </w:trPr>
        <w:tc>
          <w:tcPr>
            <w:tcW w:w="2768" w:type="dxa"/>
            <w:vMerge/>
            <w:tcBorders>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1113" w:type="dxa"/>
            <w:gridSpan w:val="2"/>
            <w:vMerge/>
            <w:tcBorders>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960" w:type="dxa"/>
            <w:gridSpan w:val="3"/>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822" w:type="dxa"/>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1209" w:type="dxa"/>
            <w:gridSpan w:val="3"/>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797" w:type="dxa"/>
            <w:tcBorders>
              <w:top w:val="single" w:sz="4" w:space="0" w:color="auto"/>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129</w:t>
            </w:r>
          </w:p>
        </w:tc>
        <w:tc>
          <w:tcPr>
            <w:tcW w:w="1482" w:type="dxa"/>
            <w:gridSpan w:val="4"/>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822,60</w:t>
            </w:r>
          </w:p>
        </w:tc>
        <w:tc>
          <w:tcPr>
            <w:tcW w:w="1383" w:type="dxa"/>
            <w:gridSpan w:val="2"/>
            <w:tcBorders>
              <w:top w:val="single" w:sz="4" w:space="0" w:color="auto"/>
              <w:left w:val="nil"/>
              <w:bottom w:val="single" w:sz="4" w:space="0" w:color="auto"/>
              <w:right w:val="single" w:sz="4" w:space="0" w:color="auto"/>
            </w:tcBorders>
          </w:tcPr>
          <w:p w:rsidR="001444DE" w:rsidRPr="004A1201" w:rsidRDefault="001444DE" w:rsidP="001444DE">
            <w:pPr>
              <w:spacing w:after="0" w:line="240" w:lineRule="atLeast"/>
              <w:rPr>
                <w:rFonts w:ascii="Times New Roman" w:hAnsi="Times New Roman" w:cs="Times New Roman"/>
                <w:sz w:val="18"/>
                <w:szCs w:val="18"/>
              </w:rPr>
            </w:pPr>
            <w:r>
              <w:rPr>
                <w:rFonts w:ascii="Times New Roman" w:hAnsi="Times New Roman" w:cs="Times New Roman"/>
                <w:sz w:val="18"/>
                <w:szCs w:val="18"/>
              </w:rPr>
              <w:t>822,60</w:t>
            </w:r>
          </w:p>
        </w:tc>
        <w:tc>
          <w:tcPr>
            <w:tcW w:w="1271" w:type="dxa"/>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822,60</w:t>
            </w:r>
          </w:p>
        </w:tc>
        <w:tc>
          <w:tcPr>
            <w:tcW w:w="1101" w:type="dxa"/>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2 467,80</w:t>
            </w:r>
          </w:p>
        </w:tc>
        <w:tc>
          <w:tcPr>
            <w:tcW w:w="2571" w:type="dxa"/>
            <w:gridSpan w:val="4"/>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r>
      <w:tr w:rsidR="006A4DAD" w:rsidRPr="004A1201" w:rsidTr="006F66BB">
        <w:trPr>
          <w:trHeight w:val="212"/>
        </w:trPr>
        <w:tc>
          <w:tcPr>
            <w:tcW w:w="2768" w:type="dxa"/>
            <w:vMerge/>
            <w:tcBorders>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1113" w:type="dxa"/>
            <w:gridSpan w:val="2"/>
            <w:vMerge/>
            <w:tcBorders>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960" w:type="dxa"/>
            <w:gridSpan w:val="3"/>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822" w:type="dxa"/>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1209" w:type="dxa"/>
            <w:gridSpan w:val="3"/>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797" w:type="dxa"/>
            <w:tcBorders>
              <w:top w:val="single" w:sz="4" w:space="0" w:color="auto"/>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122</w:t>
            </w:r>
          </w:p>
        </w:tc>
        <w:tc>
          <w:tcPr>
            <w:tcW w:w="1482" w:type="dxa"/>
            <w:gridSpan w:val="4"/>
            <w:tcBorders>
              <w:top w:val="single" w:sz="4" w:space="0" w:color="auto"/>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7,00</w:t>
            </w:r>
          </w:p>
        </w:tc>
        <w:tc>
          <w:tcPr>
            <w:tcW w:w="1383" w:type="dxa"/>
            <w:gridSpan w:val="2"/>
            <w:tcBorders>
              <w:top w:val="single" w:sz="4" w:space="0" w:color="auto"/>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7,00</w:t>
            </w:r>
          </w:p>
        </w:tc>
        <w:tc>
          <w:tcPr>
            <w:tcW w:w="1271" w:type="dxa"/>
            <w:tcBorders>
              <w:top w:val="single" w:sz="4" w:space="0" w:color="auto"/>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7,00</w:t>
            </w:r>
          </w:p>
        </w:tc>
        <w:tc>
          <w:tcPr>
            <w:tcW w:w="1101" w:type="dxa"/>
            <w:tcBorders>
              <w:top w:val="single" w:sz="4" w:space="0" w:color="auto"/>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21,00</w:t>
            </w:r>
          </w:p>
        </w:tc>
        <w:tc>
          <w:tcPr>
            <w:tcW w:w="2571" w:type="dxa"/>
            <w:gridSpan w:val="4"/>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r>
      <w:tr w:rsidR="006A4DAD" w:rsidRPr="004A1201" w:rsidTr="006F66BB">
        <w:trPr>
          <w:trHeight w:val="166"/>
        </w:trPr>
        <w:tc>
          <w:tcPr>
            <w:tcW w:w="2768" w:type="dxa"/>
            <w:vMerge/>
            <w:tcBorders>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1113" w:type="dxa"/>
            <w:gridSpan w:val="2"/>
            <w:vMerge/>
            <w:tcBorders>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960" w:type="dxa"/>
            <w:gridSpan w:val="3"/>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822" w:type="dxa"/>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1209" w:type="dxa"/>
            <w:gridSpan w:val="3"/>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797" w:type="dxa"/>
            <w:tcBorders>
              <w:top w:val="single" w:sz="4" w:space="0" w:color="auto"/>
              <w:left w:val="single" w:sz="4" w:space="0" w:color="auto"/>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244</w:t>
            </w:r>
          </w:p>
        </w:tc>
        <w:tc>
          <w:tcPr>
            <w:tcW w:w="1482" w:type="dxa"/>
            <w:gridSpan w:val="4"/>
            <w:tcBorders>
              <w:top w:val="single" w:sz="4" w:space="0" w:color="auto"/>
              <w:left w:val="single" w:sz="4" w:space="0" w:color="auto"/>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300,60</w:t>
            </w:r>
          </w:p>
        </w:tc>
        <w:tc>
          <w:tcPr>
            <w:tcW w:w="1383" w:type="dxa"/>
            <w:gridSpan w:val="2"/>
            <w:tcBorders>
              <w:top w:val="single" w:sz="4" w:space="0" w:color="auto"/>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300,60</w:t>
            </w:r>
          </w:p>
        </w:tc>
        <w:tc>
          <w:tcPr>
            <w:tcW w:w="1271" w:type="dxa"/>
            <w:tcBorders>
              <w:top w:val="single" w:sz="4" w:space="0" w:color="auto"/>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300,60</w:t>
            </w:r>
          </w:p>
        </w:tc>
        <w:tc>
          <w:tcPr>
            <w:tcW w:w="1101" w:type="dxa"/>
            <w:tcBorders>
              <w:top w:val="single" w:sz="4" w:space="0" w:color="auto"/>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901,80</w:t>
            </w:r>
          </w:p>
        </w:tc>
        <w:tc>
          <w:tcPr>
            <w:tcW w:w="2571" w:type="dxa"/>
            <w:gridSpan w:val="4"/>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r>
      <w:tr w:rsidR="006A4DAD" w:rsidRPr="004A1201" w:rsidTr="006F66BB">
        <w:trPr>
          <w:trHeight w:val="196"/>
        </w:trPr>
        <w:tc>
          <w:tcPr>
            <w:tcW w:w="7669" w:type="dxa"/>
            <w:gridSpan w:val="11"/>
            <w:tcBorders>
              <w:top w:val="single" w:sz="4" w:space="0" w:color="auto"/>
              <w:left w:val="single" w:sz="4" w:space="0" w:color="auto"/>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Итого по задаче 1</w:t>
            </w:r>
          </w:p>
        </w:tc>
        <w:tc>
          <w:tcPr>
            <w:tcW w:w="1482" w:type="dxa"/>
            <w:gridSpan w:val="4"/>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3 854,10</w:t>
            </w:r>
          </w:p>
        </w:tc>
        <w:tc>
          <w:tcPr>
            <w:tcW w:w="1383" w:type="dxa"/>
            <w:gridSpan w:val="2"/>
            <w:tcBorders>
              <w:top w:val="single" w:sz="4" w:space="0" w:color="auto"/>
              <w:left w:val="nil"/>
              <w:bottom w:val="single" w:sz="4" w:space="0" w:color="auto"/>
              <w:right w:val="single" w:sz="4" w:space="0" w:color="auto"/>
            </w:tcBorders>
          </w:tcPr>
          <w:p w:rsidR="006A4DAD" w:rsidRPr="004A1201" w:rsidRDefault="006A4DAD" w:rsidP="001444DE">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3</w:t>
            </w:r>
            <w:r w:rsidR="001444DE">
              <w:rPr>
                <w:rFonts w:ascii="Times New Roman" w:hAnsi="Times New Roman" w:cs="Times New Roman"/>
                <w:sz w:val="18"/>
                <w:szCs w:val="18"/>
              </w:rPr>
              <w:t> 854,10</w:t>
            </w:r>
          </w:p>
        </w:tc>
        <w:tc>
          <w:tcPr>
            <w:tcW w:w="1271" w:type="dxa"/>
            <w:tcBorders>
              <w:top w:val="single" w:sz="4" w:space="0" w:color="auto"/>
              <w:left w:val="nil"/>
              <w:bottom w:val="single" w:sz="4" w:space="0" w:color="auto"/>
              <w:right w:val="single" w:sz="4" w:space="0" w:color="auto"/>
            </w:tcBorders>
          </w:tcPr>
          <w:p w:rsidR="006A4DAD" w:rsidRPr="004A1201" w:rsidRDefault="006A4DAD" w:rsidP="001444DE">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3</w:t>
            </w:r>
            <w:r w:rsidR="001444DE">
              <w:rPr>
                <w:rFonts w:ascii="Times New Roman" w:hAnsi="Times New Roman" w:cs="Times New Roman"/>
                <w:sz w:val="18"/>
                <w:szCs w:val="18"/>
              </w:rPr>
              <w:t> 854,10</w:t>
            </w:r>
          </w:p>
        </w:tc>
        <w:tc>
          <w:tcPr>
            <w:tcW w:w="1101" w:type="dxa"/>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11 562,30</w:t>
            </w:r>
          </w:p>
        </w:tc>
        <w:tc>
          <w:tcPr>
            <w:tcW w:w="2571" w:type="dxa"/>
            <w:gridSpan w:val="4"/>
            <w:vMerge/>
            <w:tcBorders>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r>
      <w:tr w:rsidR="004A1201" w:rsidRPr="004A1201" w:rsidTr="006F66BB">
        <w:trPr>
          <w:trHeight w:val="240"/>
        </w:trPr>
        <w:tc>
          <w:tcPr>
            <w:tcW w:w="15477" w:type="dxa"/>
            <w:gridSpan w:val="23"/>
            <w:tcBorders>
              <w:top w:val="single" w:sz="4" w:space="0" w:color="auto"/>
              <w:left w:val="single" w:sz="4" w:space="0" w:color="auto"/>
              <w:bottom w:val="single" w:sz="4" w:space="0" w:color="auto"/>
              <w:right w:val="single" w:sz="4" w:space="0" w:color="auto"/>
            </w:tcBorders>
          </w:tcPr>
          <w:p w:rsidR="004A1201" w:rsidRPr="004A1201" w:rsidRDefault="004A1201"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6A4DAD" w:rsidRPr="004A1201" w:rsidTr="006F66BB">
        <w:trPr>
          <w:trHeight w:val="127"/>
        </w:trPr>
        <w:tc>
          <w:tcPr>
            <w:tcW w:w="2768" w:type="dxa"/>
            <w:vMerge w:val="restart"/>
            <w:tcBorders>
              <w:top w:val="single" w:sz="4" w:space="0" w:color="auto"/>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Обеспечение деятельности учреждений</w:t>
            </w:r>
          </w:p>
        </w:tc>
        <w:tc>
          <w:tcPr>
            <w:tcW w:w="1113" w:type="dxa"/>
            <w:gridSpan w:val="2"/>
            <w:vMerge w:val="restart"/>
            <w:tcBorders>
              <w:top w:val="single" w:sz="4" w:space="0" w:color="auto"/>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УКСТМ</w:t>
            </w:r>
          </w:p>
        </w:tc>
        <w:tc>
          <w:tcPr>
            <w:tcW w:w="960" w:type="dxa"/>
            <w:gridSpan w:val="3"/>
            <w:vMerge w:val="restart"/>
            <w:tcBorders>
              <w:top w:val="single" w:sz="4" w:space="0" w:color="auto"/>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062</w:t>
            </w:r>
          </w:p>
        </w:tc>
        <w:tc>
          <w:tcPr>
            <w:tcW w:w="822" w:type="dxa"/>
            <w:vMerge w:val="restart"/>
            <w:tcBorders>
              <w:top w:val="single" w:sz="4" w:space="0" w:color="auto"/>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0804</w:t>
            </w:r>
          </w:p>
        </w:tc>
        <w:tc>
          <w:tcPr>
            <w:tcW w:w="1209" w:type="dxa"/>
            <w:gridSpan w:val="3"/>
            <w:vMerge w:val="restart"/>
            <w:tcBorders>
              <w:top w:val="single" w:sz="4" w:space="0" w:color="auto"/>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0840080620</w:t>
            </w:r>
          </w:p>
        </w:tc>
        <w:tc>
          <w:tcPr>
            <w:tcW w:w="797" w:type="dxa"/>
            <w:tcBorders>
              <w:top w:val="single" w:sz="4" w:space="0" w:color="auto"/>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111</w:t>
            </w:r>
          </w:p>
        </w:tc>
        <w:tc>
          <w:tcPr>
            <w:tcW w:w="1470" w:type="dxa"/>
            <w:gridSpan w:val="3"/>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4 969,30</w:t>
            </w:r>
          </w:p>
        </w:tc>
        <w:tc>
          <w:tcPr>
            <w:tcW w:w="1395" w:type="dxa"/>
            <w:gridSpan w:val="3"/>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4 969,30</w:t>
            </w:r>
          </w:p>
        </w:tc>
        <w:tc>
          <w:tcPr>
            <w:tcW w:w="1271" w:type="dxa"/>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4 969,30</w:t>
            </w:r>
          </w:p>
        </w:tc>
        <w:tc>
          <w:tcPr>
            <w:tcW w:w="1236" w:type="dxa"/>
            <w:gridSpan w:val="2"/>
            <w:tcBorders>
              <w:top w:val="single" w:sz="4" w:space="0" w:color="auto"/>
              <w:left w:val="nil"/>
              <w:bottom w:val="single" w:sz="4" w:space="0" w:color="auto"/>
              <w:right w:val="single" w:sz="4" w:space="0" w:color="auto"/>
            </w:tcBorders>
          </w:tcPr>
          <w:p w:rsidR="006A4DAD" w:rsidRPr="004A1201" w:rsidRDefault="006A4DAD" w:rsidP="001444DE">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1</w:t>
            </w:r>
            <w:r w:rsidR="001444DE">
              <w:rPr>
                <w:rFonts w:ascii="Times New Roman" w:hAnsi="Times New Roman" w:cs="Times New Roman"/>
                <w:sz w:val="18"/>
                <w:szCs w:val="18"/>
              </w:rPr>
              <w:t>4 907,90</w:t>
            </w:r>
          </w:p>
        </w:tc>
        <w:tc>
          <w:tcPr>
            <w:tcW w:w="2435" w:type="dxa"/>
            <w:gridSpan w:val="3"/>
            <w:vMerge w:val="restart"/>
            <w:tcBorders>
              <w:top w:val="single" w:sz="4" w:space="0" w:color="auto"/>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Выполнение полномочий на 100%</w:t>
            </w:r>
          </w:p>
        </w:tc>
      </w:tr>
      <w:tr w:rsidR="006A4DAD" w:rsidRPr="004A1201" w:rsidTr="006F66BB">
        <w:trPr>
          <w:trHeight w:val="127"/>
        </w:trPr>
        <w:tc>
          <w:tcPr>
            <w:tcW w:w="2768" w:type="dxa"/>
            <w:vMerge/>
            <w:tcBorders>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1113" w:type="dxa"/>
            <w:gridSpan w:val="2"/>
            <w:vMerge/>
            <w:tcBorders>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960" w:type="dxa"/>
            <w:gridSpan w:val="3"/>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822" w:type="dxa"/>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1209" w:type="dxa"/>
            <w:gridSpan w:val="3"/>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797" w:type="dxa"/>
            <w:tcBorders>
              <w:top w:val="single" w:sz="4" w:space="0" w:color="auto"/>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119</w:t>
            </w:r>
          </w:p>
        </w:tc>
        <w:tc>
          <w:tcPr>
            <w:tcW w:w="1470" w:type="dxa"/>
            <w:gridSpan w:val="3"/>
            <w:tcBorders>
              <w:top w:val="single" w:sz="4" w:space="0" w:color="auto"/>
              <w:left w:val="nil"/>
              <w:bottom w:val="single" w:sz="4" w:space="0" w:color="auto"/>
              <w:right w:val="single" w:sz="4" w:space="0" w:color="auto"/>
            </w:tcBorders>
          </w:tcPr>
          <w:p w:rsidR="006A4DAD" w:rsidRPr="004A1201" w:rsidRDefault="006A4DAD" w:rsidP="001444DE">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1</w:t>
            </w:r>
            <w:r w:rsidR="001444DE">
              <w:rPr>
                <w:rFonts w:ascii="Times New Roman" w:hAnsi="Times New Roman" w:cs="Times New Roman"/>
                <w:sz w:val="18"/>
                <w:szCs w:val="18"/>
              </w:rPr>
              <w:t> 500,70</w:t>
            </w:r>
          </w:p>
        </w:tc>
        <w:tc>
          <w:tcPr>
            <w:tcW w:w="1395" w:type="dxa"/>
            <w:gridSpan w:val="3"/>
            <w:tcBorders>
              <w:top w:val="single" w:sz="4" w:space="0" w:color="auto"/>
              <w:left w:val="nil"/>
              <w:bottom w:val="single" w:sz="4" w:space="0" w:color="auto"/>
              <w:right w:val="single" w:sz="4" w:space="0" w:color="auto"/>
            </w:tcBorders>
          </w:tcPr>
          <w:p w:rsidR="006A4DAD" w:rsidRPr="004A1201" w:rsidRDefault="006A4DAD" w:rsidP="001444DE">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1</w:t>
            </w:r>
            <w:r w:rsidR="001444DE">
              <w:rPr>
                <w:rFonts w:ascii="Times New Roman" w:hAnsi="Times New Roman" w:cs="Times New Roman"/>
                <w:sz w:val="18"/>
                <w:szCs w:val="18"/>
              </w:rPr>
              <w:t> 500,70</w:t>
            </w:r>
          </w:p>
        </w:tc>
        <w:tc>
          <w:tcPr>
            <w:tcW w:w="1271" w:type="dxa"/>
            <w:tcBorders>
              <w:top w:val="single" w:sz="4" w:space="0" w:color="auto"/>
              <w:left w:val="nil"/>
              <w:bottom w:val="single" w:sz="4" w:space="0" w:color="auto"/>
              <w:right w:val="single" w:sz="4" w:space="0" w:color="auto"/>
            </w:tcBorders>
          </w:tcPr>
          <w:p w:rsidR="006A4DAD" w:rsidRPr="004A1201" w:rsidRDefault="006A4DAD" w:rsidP="001444DE">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1</w:t>
            </w:r>
            <w:r w:rsidR="001444DE">
              <w:rPr>
                <w:rFonts w:ascii="Times New Roman" w:hAnsi="Times New Roman" w:cs="Times New Roman"/>
                <w:sz w:val="18"/>
                <w:szCs w:val="18"/>
              </w:rPr>
              <w:t> 500,70</w:t>
            </w:r>
          </w:p>
        </w:tc>
        <w:tc>
          <w:tcPr>
            <w:tcW w:w="1236" w:type="dxa"/>
            <w:gridSpan w:val="2"/>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4 502,10</w:t>
            </w:r>
          </w:p>
        </w:tc>
        <w:tc>
          <w:tcPr>
            <w:tcW w:w="2435" w:type="dxa"/>
            <w:gridSpan w:val="3"/>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r>
      <w:tr w:rsidR="006A4DAD" w:rsidRPr="004A1201" w:rsidTr="006F66BB">
        <w:trPr>
          <w:trHeight w:val="127"/>
        </w:trPr>
        <w:tc>
          <w:tcPr>
            <w:tcW w:w="2768" w:type="dxa"/>
            <w:vMerge/>
            <w:tcBorders>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1113" w:type="dxa"/>
            <w:gridSpan w:val="2"/>
            <w:vMerge/>
            <w:tcBorders>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960" w:type="dxa"/>
            <w:gridSpan w:val="3"/>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822" w:type="dxa"/>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1209" w:type="dxa"/>
            <w:gridSpan w:val="3"/>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797" w:type="dxa"/>
            <w:tcBorders>
              <w:top w:val="single" w:sz="4" w:space="0" w:color="auto"/>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112</w:t>
            </w:r>
          </w:p>
        </w:tc>
        <w:tc>
          <w:tcPr>
            <w:tcW w:w="1470" w:type="dxa"/>
            <w:gridSpan w:val="3"/>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13,00</w:t>
            </w:r>
          </w:p>
        </w:tc>
        <w:tc>
          <w:tcPr>
            <w:tcW w:w="1395" w:type="dxa"/>
            <w:gridSpan w:val="3"/>
            <w:tcBorders>
              <w:top w:val="single" w:sz="4" w:space="0" w:color="auto"/>
              <w:left w:val="nil"/>
              <w:bottom w:val="single" w:sz="4" w:space="0" w:color="auto"/>
              <w:right w:val="single" w:sz="4" w:space="0" w:color="auto"/>
            </w:tcBorders>
          </w:tcPr>
          <w:p w:rsidR="006A4DAD" w:rsidRPr="004A1201" w:rsidRDefault="006A4DAD" w:rsidP="001444DE">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13,</w:t>
            </w:r>
            <w:r w:rsidR="001444DE">
              <w:rPr>
                <w:rFonts w:ascii="Times New Roman" w:hAnsi="Times New Roman" w:cs="Times New Roman"/>
                <w:sz w:val="18"/>
                <w:szCs w:val="18"/>
              </w:rPr>
              <w:t>0</w:t>
            </w:r>
            <w:r w:rsidRPr="004A1201">
              <w:rPr>
                <w:rFonts w:ascii="Times New Roman" w:hAnsi="Times New Roman" w:cs="Times New Roman"/>
                <w:sz w:val="18"/>
                <w:szCs w:val="18"/>
              </w:rPr>
              <w:t>0</w:t>
            </w:r>
          </w:p>
        </w:tc>
        <w:tc>
          <w:tcPr>
            <w:tcW w:w="1271" w:type="dxa"/>
            <w:tcBorders>
              <w:top w:val="single" w:sz="4" w:space="0" w:color="auto"/>
              <w:left w:val="nil"/>
              <w:bottom w:val="single" w:sz="4" w:space="0" w:color="auto"/>
              <w:right w:val="single" w:sz="4" w:space="0" w:color="auto"/>
            </w:tcBorders>
          </w:tcPr>
          <w:p w:rsidR="006A4DAD" w:rsidRPr="004A1201" w:rsidRDefault="006A4DAD" w:rsidP="001444DE">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13,</w:t>
            </w:r>
            <w:r w:rsidR="001444DE">
              <w:rPr>
                <w:rFonts w:ascii="Times New Roman" w:hAnsi="Times New Roman" w:cs="Times New Roman"/>
                <w:sz w:val="18"/>
                <w:szCs w:val="18"/>
              </w:rPr>
              <w:t>00</w:t>
            </w:r>
            <w:r w:rsidRPr="004A1201">
              <w:rPr>
                <w:rFonts w:ascii="Times New Roman" w:hAnsi="Times New Roman" w:cs="Times New Roman"/>
                <w:sz w:val="18"/>
                <w:szCs w:val="18"/>
              </w:rPr>
              <w:t>0</w:t>
            </w:r>
          </w:p>
        </w:tc>
        <w:tc>
          <w:tcPr>
            <w:tcW w:w="1236" w:type="dxa"/>
            <w:gridSpan w:val="2"/>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39,00</w:t>
            </w:r>
          </w:p>
        </w:tc>
        <w:tc>
          <w:tcPr>
            <w:tcW w:w="2435" w:type="dxa"/>
            <w:gridSpan w:val="3"/>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r>
      <w:tr w:rsidR="001444DE" w:rsidRPr="004A1201" w:rsidTr="006F66BB">
        <w:trPr>
          <w:trHeight w:val="127"/>
        </w:trPr>
        <w:tc>
          <w:tcPr>
            <w:tcW w:w="2768" w:type="dxa"/>
            <w:vMerge/>
            <w:tcBorders>
              <w:left w:val="single" w:sz="4" w:space="0" w:color="auto"/>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p>
        </w:tc>
        <w:tc>
          <w:tcPr>
            <w:tcW w:w="1113" w:type="dxa"/>
            <w:gridSpan w:val="2"/>
            <w:vMerge/>
            <w:tcBorders>
              <w:left w:val="single" w:sz="4" w:space="0" w:color="auto"/>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p>
        </w:tc>
        <w:tc>
          <w:tcPr>
            <w:tcW w:w="960" w:type="dxa"/>
            <w:gridSpan w:val="3"/>
            <w:vMerge/>
            <w:tcBorders>
              <w:left w:val="nil"/>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p>
        </w:tc>
        <w:tc>
          <w:tcPr>
            <w:tcW w:w="822" w:type="dxa"/>
            <w:vMerge/>
            <w:tcBorders>
              <w:left w:val="nil"/>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p>
        </w:tc>
        <w:tc>
          <w:tcPr>
            <w:tcW w:w="1209" w:type="dxa"/>
            <w:gridSpan w:val="3"/>
            <w:vMerge/>
            <w:tcBorders>
              <w:left w:val="nil"/>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p>
        </w:tc>
        <w:tc>
          <w:tcPr>
            <w:tcW w:w="797" w:type="dxa"/>
            <w:tcBorders>
              <w:top w:val="single" w:sz="4" w:space="0" w:color="auto"/>
              <w:left w:val="nil"/>
              <w:bottom w:val="single" w:sz="4" w:space="0" w:color="auto"/>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247</w:t>
            </w:r>
          </w:p>
        </w:tc>
        <w:tc>
          <w:tcPr>
            <w:tcW w:w="1470" w:type="dxa"/>
            <w:gridSpan w:val="3"/>
            <w:tcBorders>
              <w:top w:val="single" w:sz="4" w:space="0" w:color="auto"/>
              <w:left w:val="nil"/>
              <w:bottom w:val="single" w:sz="4" w:space="0" w:color="auto"/>
              <w:right w:val="single" w:sz="4" w:space="0" w:color="auto"/>
            </w:tcBorders>
          </w:tcPr>
          <w:p w:rsidR="001444DE"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244,20</w:t>
            </w:r>
          </w:p>
        </w:tc>
        <w:tc>
          <w:tcPr>
            <w:tcW w:w="1395" w:type="dxa"/>
            <w:gridSpan w:val="3"/>
            <w:tcBorders>
              <w:top w:val="single" w:sz="4" w:space="0" w:color="auto"/>
              <w:left w:val="nil"/>
              <w:bottom w:val="single" w:sz="4" w:space="0" w:color="auto"/>
              <w:right w:val="single" w:sz="4" w:space="0" w:color="auto"/>
            </w:tcBorders>
          </w:tcPr>
          <w:p w:rsidR="001444DE" w:rsidRPr="004A1201" w:rsidRDefault="0074616E" w:rsidP="001444DE">
            <w:pPr>
              <w:spacing w:after="0" w:line="240" w:lineRule="atLeast"/>
              <w:rPr>
                <w:rFonts w:ascii="Times New Roman" w:hAnsi="Times New Roman" w:cs="Times New Roman"/>
                <w:sz w:val="18"/>
                <w:szCs w:val="18"/>
              </w:rPr>
            </w:pPr>
            <w:r>
              <w:rPr>
                <w:rFonts w:ascii="Times New Roman" w:hAnsi="Times New Roman" w:cs="Times New Roman"/>
                <w:sz w:val="18"/>
                <w:szCs w:val="18"/>
              </w:rPr>
              <w:t>2</w:t>
            </w:r>
            <w:r w:rsidR="001444DE">
              <w:rPr>
                <w:rFonts w:ascii="Times New Roman" w:hAnsi="Times New Roman" w:cs="Times New Roman"/>
                <w:sz w:val="18"/>
                <w:szCs w:val="18"/>
              </w:rPr>
              <w:t>44,20</w:t>
            </w:r>
          </w:p>
        </w:tc>
        <w:tc>
          <w:tcPr>
            <w:tcW w:w="1271" w:type="dxa"/>
            <w:tcBorders>
              <w:top w:val="single" w:sz="4" w:space="0" w:color="auto"/>
              <w:left w:val="nil"/>
              <w:bottom w:val="single" w:sz="4" w:space="0" w:color="auto"/>
              <w:right w:val="single" w:sz="4" w:space="0" w:color="auto"/>
            </w:tcBorders>
          </w:tcPr>
          <w:p w:rsidR="001444DE" w:rsidRPr="004A1201" w:rsidRDefault="001444DE" w:rsidP="001444DE">
            <w:pPr>
              <w:spacing w:after="0" w:line="240" w:lineRule="atLeast"/>
              <w:rPr>
                <w:rFonts w:ascii="Times New Roman" w:hAnsi="Times New Roman" w:cs="Times New Roman"/>
                <w:sz w:val="18"/>
                <w:szCs w:val="18"/>
              </w:rPr>
            </w:pPr>
            <w:r>
              <w:rPr>
                <w:rFonts w:ascii="Times New Roman" w:hAnsi="Times New Roman" w:cs="Times New Roman"/>
                <w:sz w:val="18"/>
                <w:szCs w:val="18"/>
              </w:rPr>
              <w:t>244,20</w:t>
            </w:r>
          </w:p>
        </w:tc>
        <w:tc>
          <w:tcPr>
            <w:tcW w:w="1236" w:type="dxa"/>
            <w:gridSpan w:val="2"/>
            <w:tcBorders>
              <w:top w:val="single" w:sz="4" w:space="0" w:color="auto"/>
              <w:left w:val="nil"/>
              <w:bottom w:val="single" w:sz="4" w:space="0" w:color="auto"/>
              <w:right w:val="single" w:sz="4" w:space="0" w:color="auto"/>
            </w:tcBorders>
          </w:tcPr>
          <w:p w:rsidR="001444DE"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732,60</w:t>
            </w:r>
          </w:p>
        </w:tc>
        <w:tc>
          <w:tcPr>
            <w:tcW w:w="2435" w:type="dxa"/>
            <w:gridSpan w:val="3"/>
            <w:vMerge/>
            <w:tcBorders>
              <w:left w:val="nil"/>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p>
        </w:tc>
      </w:tr>
      <w:tr w:rsidR="006A4DAD" w:rsidRPr="004A1201" w:rsidTr="006F66BB">
        <w:trPr>
          <w:trHeight w:val="127"/>
        </w:trPr>
        <w:tc>
          <w:tcPr>
            <w:tcW w:w="2768" w:type="dxa"/>
            <w:vMerge/>
            <w:tcBorders>
              <w:left w:val="single" w:sz="4" w:space="0" w:color="auto"/>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1113" w:type="dxa"/>
            <w:gridSpan w:val="2"/>
            <w:vMerge/>
            <w:tcBorders>
              <w:left w:val="single" w:sz="4" w:space="0" w:color="auto"/>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960" w:type="dxa"/>
            <w:gridSpan w:val="3"/>
            <w:vMerge/>
            <w:tcBorders>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822" w:type="dxa"/>
            <w:vMerge/>
            <w:tcBorders>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1209" w:type="dxa"/>
            <w:gridSpan w:val="3"/>
            <w:vMerge/>
            <w:tcBorders>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797" w:type="dxa"/>
            <w:tcBorders>
              <w:top w:val="single" w:sz="4" w:space="0" w:color="auto"/>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244</w:t>
            </w:r>
          </w:p>
        </w:tc>
        <w:tc>
          <w:tcPr>
            <w:tcW w:w="1470" w:type="dxa"/>
            <w:gridSpan w:val="3"/>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388,10</w:t>
            </w:r>
          </w:p>
        </w:tc>
        <w:tc>
          <w:tcPr>
            <w:tcW w:w="1395" w:type="dxa"/>
            <w:gridSpan w:val="3"/>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388,10</w:t>
            </w:r>
          </w:p>
        </w:tc>
        <w:tc>
          <w:tcPr>
            <w:tcW w:w="1271" w:type="dxa"/>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388,10</w:t>
            </w:r>
          </w:p>
        </w:tc>
        <w:tc>
          <w:tcPr>
            <w:tcW w:w="1236" w:type="dxa"/>
            <w:gridSpan w:val="2"/>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1 164,30</w:t>
            </w:r>
          </w:p>
        </w:tc>
        <w:tc>
          <w:tcPr>
            <w:tcW w:w="2435" w:type="dxa"/>
            <w:gridSpan w:val="3"/>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r>
      <w:tr w:rsidR="006A4DAD" w:rsidRPr="004A1201" w:rsidTr="006F66BB">
        <w:trPr>
          <w:trHeight w:val="151"/>
        </w:trPr>
        <w:tc>
          <w:tcPr>
            <w:tcW w:w="7669" w:type="dxa"/>
            <w:gridSpan w:val="11"/>
            <w:tcBorders>
              <w:top w:val="single" w:sz="4" w:space="0" w:color="auto"/>
              <w:left w:val="single" w:sz="4" w:space="0" w:color="auto"/>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Итого по задаче 2</w:t>
            </w:r>
          </w:p>
        </w:tc>
        <w:tc>
          <w:tcPr>
            <w:tcW w:w="1470" w:type="dxa"/>
            <w:gridSpan w:val="3"/>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7 115,30</w:t>
            </w:r>
          </w:p>
        </w:tc>
        <w:tc>
          <w:tcPr>
            <w:tcW w:w="1395" w:type="dxa"/>
            <w:gridSpan w:val="3"/>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7 115,30</w:t>
            </w:r>
          </w:p>
        </w:tc>
        <w:tc>
          <w:tcPr>
            <w:tcW w:w="1271" w:type="dxa"/>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7 115,30</w:t>
            </w:r>
          </w:p>
        </w:tc>
        <w:tc>
          <w:tcPr>
            <w:tcW w:w="1236" w:type="dxa"/>
            <w:gridSpan w:val="2"/>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21 345,90</w:t>
            </w:r>
          </w:p>
        </w:tc>
        <w:tc>
          <w:tcPr>
            <w:tcW w:w="2435" w:type="dxa"/>
            <w:gridSpan w:val="3"/>
            <w:vMerge/>
            <w:tcBorders>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r>
      <w:tr w:rsidR="00FD621C" w:rsidRPr="004A1201" w:rsidTr="006F66BB">
        <w:trPr>
          <w:trHeight w:val="151"/>
        </w:trPr>
        <w:tc>
          <w:tcPr>
            <w:tcW w:w="15477" w:type="dxa"/>
            <w:gridSpan w:val="23"/>
            <w:tcBorders>
              <w:top w:val="single" w:sz="4" w:space="0" w:color="auto"/>
              <w:left w:val="single" w:sz="4" w:space="0" w:color="auto"/>
              <w:bottom w:val="single" w:sz="4" w:space="0" w:color="auto"/>
              <w:right w:val="single" w:sz="4" w:space="0" w:color="auto"/>
            </w:tcBorders>
          </w:tcPr>
          <w:p w:rsidR="00FD621C" w:rsidRPr="004A1201" w:rsidRDefault="00FD621C"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Задача 3. Ресурсное обеспечение учреждений культуры</w:t>
            </w:r>
          </w:p>
        </w:tc>
      </w:tr>
      <w:tr w:rsidR="006A4DAD" w:rsidRPr="004A1201" w:rsidTr="006F66BB">
        <w:trPr>
          <w:trHeight w:val="151"/>
        </w:trPr>
        <w:tc>
          <w:tcPr>
            <w:tcW w:w="2782" w:type="dxa"/>
            <w:gridSpan w:val="2"/>
            <w:vMerge w:val="restart"/>
            <w:tcBorders>
              <w:top w:val="single" w:sz="4" w:space="0" w:color="auto"/>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Обеспечение деятельности (оказание услуг) подведомственных учреждений</w:t>
            </w:r>
          </w:p>
        </w:tc>
        <w:tc>
          <w:tcPr>
            <w:tcW w:w="1125" w:type="dxa"/>
            <w:gridSpan w:val="2"/>
            <w:vMerge w:val="restart"/>
            <w:tcBorders>
              <w:top w:val="single" w:sz="4" w:space="0" w:color="auto"/>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935" w:type="dxa"/>
            <w:gridSpan w:val="2"/>
            <w:vMerge w:val="restart"/>
            <w:tcBorders>
              <w:top w:val="single" w:sz="4" w:space="0" w:color="auto"/>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822" w:type="dxa"/>
            <w:vMerge w:val="restart"/>
            <w:tcBorders>
              <w:top w:val="single" w:sz="4" w:space="0" w:color="auto"/>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1209" w:type="dxa"/>
            <w:gridSpan w:val="3"/>
            <w:vMerge w:val="restart"/>
            <w:tcBorders>
              <w:top w:val="single" w:sz="4" w:space="0" w:color="auto"/>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0840080610</w:t>
            </w:r>
          </w:p>
        </w:tc>
        <w:tc>
          <w:tcPr>
            <w:tcW w:w="797" w:type="dxa"/>
            <w:tcBorders>
              <w:top w:val="single" w:sz="4" w:space="0" w:color="auto"/>
              <w:left w:val="single" w:sz="4" w:space="0" w:color="auto"/>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111</w:t>
            </w:r>
          </w:p>
        </w:tc>
        <w:tc>
          <w:tcPr>
            <w:tcW w:w="1470" w:type="dxa"/>
            <w:gridSpan w:val="3"/>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47 512,90</w:t>
            </w:r>
          </w:p>
        </w:tc>
        <w:tc>
          <w:tcPr>
            <w:tcW w:w="1395" w:type="dxa"/>
            <w:gridSpan w:val="3"/>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47 512,90</w:t>
            </w:r>
          </w:p>
        </w:tc>
        <w:tc>
          <w:tcPr>
            <w:tcW w:w="1271" w:type="dxa"/>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47 512,90</w:t>
            </w:r>
          </w:p>
        </w:tc>
        <w:tc>
          <w:tcPr>
            <w:tcW w:w="1236" w:type="dxa"/>
            <w:gridSpan w:val="2"/>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142 538,70</w:t>
            </w:r>
          </w:p>
        </w:tc>
        <w:tc>
          <w:tcPr>
            <w:tcW w:w="2435" w:type="dxa"/>
            <w:gridSpan w:val="3"/>
            <w:vMerge w:val="restart"/>
            <w:tcBorders>
              <w:top w:val="single" w:sz="4" w:space="0" w:color="auto"/>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Выполнение полномочий на 100%</w:t>
            </w:r>
          </w:p>
        </w:tc>
      </w:tr>
      <w:tr w:rsidR="006A4DAD" w:rsidRPr="004A1201" w:rsidTr="006F66BB">
        <w:trPr>
          <w:trHeight w:val="151"/>
        </w:trPr>
        <w:tc>
          <w:tcPr>
            <w:tcW w:w="2782" w:type="dxa"/>
            <w:gridSpan w:val="2"/>
            <w:vMerge/>
            <w:tcBorders>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1125" w:type="dxa"/>
            <w:gridSpan w:val="2"/>
            <w:vMerge/>
            <w:tcBorders>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935" w:type="dxa"/>
            <w:gridSpan w:val="2"/>
            <w:vMerge/>
            <w:tcBorders>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822" w:type="dxa"/>
            <w:vMerge/>
            <w:tcBorders>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1209" w:type="dxa"/>
            <w:gridSpan w:val="3"/>
            <w:vMerge/>
            <w:tcBorders>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797" w:type="dxa"/>
            <w:tcBorders>
              <w:top w:val="single" w:sz="4" w:space="0" w:color="auto"/>
              <w:left w:val="single" w:sz="4" w:space="0" w:color="auto"/>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119</w:t>
            </w:r>
          </w:p>
        </w:tc>
        <w:tc>
          <w:tcPr>
            <w:tcW w:w="1470" w:type="dxa"/>
            <w:gridSpan w:val="3"/>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14 348,90</w:t>
            </w:r>
          </w:p>
        </w:tc>
        <w:tc>
          <w:tcPr>
            <w:tcW w:w="1395" w:type="dxa"/>
            <w:gridSpan w:val="3"/>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14 348,90</w:t>
            </w:r>
          </w:p>
        </w:tc>
        <w:tc>
          <w:tcPr>
            <w:tcW w:w="1271" w:type="dxa"/>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14 348,90</w:t>
            </w:r>
          </w:p>
        </w:tc>
        <w:tc>
          <w:tcPr>
            <w:tcW w:w="1236" w:type="dxa"/>
            <w:gridSpan w:val="2"/>
            <w:tcBorders>
              <w:top w:val="single" w:sz="4" w:space="0" w:color="auto"/>
              <w:left w:val="nil"/>
              <w:bottom w:val="single" w:sz="4" w:space="0" w:color="auto"/>
              <w:right w:val="single" w:sz="4" w:space="0" w:color="auto"/>
            </w:tcBorders>
          </w:tcPr>
          <w:p w:rsidR="006A4DAD"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43 046,70</w:t>
            </w:r>
          </w:p>
        </w:tc>
        <w:tc>
          <w:tcPr>
            <w:tcW w:w="2435" w:type="dxa"/>
            <w:gridSpan w:val="3"/>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r>
      <w:tr w:rsidR="006A4DAD" w:rsidRPr="004A1201" w:rsidTr="006F66BB">
        <w:trPr>
          <w:trHeight w:val="151"/>
        </w:trPr>
        <w:tc>
          <w:tcPr>
            <w:tcW w:w="2782" w:type="dxa"/>
            <w:gridSpan w:val="2"/>
            <w:vMerge/>
            <w:tcBorders>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1125" w:type="dxa"/>
            <w:gridSpan w:val="2"/>
            <w:vMerge/>
            <w:tcBorders>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935" w:type="dxa"/>
            <w:gridSpan w:val="2"/>
            <w:vMerge/>
            <w:tcBorders>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822" w:type="dxa"/>
            <w:vMerge/>
            <w:tcBorders>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1209" w:type="dxa"/>
            <w:gridSpan w:val="3"/>
            <w:vMerge/>
            <w:tcBorders>
              <w:left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c>
          <w:tcPr>
            <w:tcW w:w="797" w:type="dxa"/>
            <w:tcBorders>
              <w:top w:val="single" w:sz="4" w:space="0" w:color="auto"/>
              <w:left w:val="single" w:sz="4" w:space="0" w:color="auto"/>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112</w:t>
            </w:r>
          </w:p>
        </w:tc>
        <w:tc>
          <w:tcPr>
            <w:tcW w:w="1470" w:type="dxa"/>
            <w:gridSpan w:val="3"/>
            <w:tcBorders>
              <w:top w:val="single" w:sz="4" w:space="0" w:color="auto"/>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1,00</w:t>
            </w:r>
          </w:p>
        </w:tc>
        <w:tc>
          <w:tcPr>
            <w:tcW w:w="1395" w:type="dxa"/>
            <w:gridSpan w:val="3"/>
            <w:tcBorders>
              <w:top w:val="single" w:sz="4" w:space="0" w:color="auto"/>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1,00</w:t>
            </w:r>
          </w:p>
        </w:tc>
        <w:tc>
          <w:tcPr>
            <w:tcW w:w="1271" w:type="dxa"/>
            <w:tcBorders>
              <w:top w:val="single" w:sz="4" w:space="0" w:color="auto"/>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1,00</w:t>
            </w:r>
          </w:p>
        </w:tc>
        <w:tc>
          <w:tcPr>
            <w:tcW w:w="1236" w:type="dxa"/>
            <w:gridSpan w:val="2"/>
            <w:tcBorders>
              <w:top w:val="single" w:sz="4" w:space="0" w:color="auto"/>
              <w:left w:val="nil"/>
              <w:bottom w:val="single" w:sz="4" w:space="0" w:color="auto"/>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3,00</w:t>
            </w:r>
          </w:p>
        </w:tc>
        <w:tc>
          <w:tcPr>
            <w:tcW w:w="2435" w:type="dxa"/>
            <w:gridSpan w:val="3"/>
            <w:vMerge/>
            <w:tcBorders>
              <w:left w:val="nil"/>
              <w:right w:val="single" w:sz="4" w:space="0" w:color="auto"/>
            </w:tcBorders>
          </w:tcPr>
          <w:p w:rsidR="006A4DAD" w:rsidRPr="004A1201" w:rsidRDefault="006A4DAD" w:rsidP="004A1201">
            <w:pPr>
              <w:spacing w:after="0" w:line="240" w:lineRule="atLeast"/>
              <w:rPr>
                <w:rFonts w:ascii="Times New Roman" w:hAnsi="Times New Roman" w:cs="Times New Roman"/>
                <w:sz w:val="18"/>
                <w:szCs w:val="18"/>
              </w:rPr>
            </w:pPr>
          </w:p>
        </w:tc>
      </w:tr>
      <w:tr w:rsidR="001444DE" w:rsidRPr="004A1201" w:rsidTr="006F66BB">
        <w:trPr>
          <w:trHeight w:val="151"/>
        </w:trPr>
        <w:tc>
          <w:tcPr>
            <w:tcW w:w="2782" w:type="dxa"/>
            <w:gridSpan w:val="2"/>
            <w:vMerge/>
            <w:tcBorders>
              <w:left w:val="single" w:sz="4" w:space="0" w:color="auto"/>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p>
        </w:tc>
        <w:tc>
          <w:tcPr>
            <w:tcW w:w="1125" w:type="dxa"/>
            <w:gridSpan w:val="2"/>
            <w:vMerge/>
            <w:tcBorders>
              <w:left w:val="single" w:sz="4" w:space="0" w:color="auto"/>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p>
        </w:tc>
        <w:tc>
          <w:tcPr>
            <w:tcW w:w="935" w:type="dxa"/>
            <w:gridSpan w:val="2"/>
            <w:vMerge/>
            <w:tcBorders>
              <w:left w:val="single" w:sz="4" w:space="0" w:color="auto"/>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p>
        </w:tc>
        <w:tc>
          <w:tcPr>
            <w:tcW w:w="822" w:type="dxa"/>
            <w:vMerge/>
            <w:tcBorders>
              <w:left w:val="single" w:sz="4" w:space="0" w:color="auto"/>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p>
        </w:tc>
        <w:tc>
          <w:tcPr>
            <w:tcW w:w="1209" w:type="dxa"/>
            <w:gridSpan w:val="3"/>
            <w:vMerge/>
            <w:tcBorders>
              <w:left w:val="single" w:sz="4" w:space="0" w:color="auto"/>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p>
        </w:tc>
        <w:tc>
          <w:tcPr>
            <w:tcW w:w="797" w:type="dxa"/>
            <w:tcBorders>
              <w:top w:val="single" w:sz="4" w:space="0" w:color="auto"/>
              <w:left w:val="single" w:sz="4" w:space="0" w:color="auto"/>
              <w:bottom w:val="single" w:sz="4" w:space="0" w:color="auto"/>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247</w:t>
            </w:r>
          </w:p>
        </w:tc>
        <w:tc>
          <w:tcPr>
            <w:tcW w:w="1470" w:type="dxa"/>
            <w:gridSpan w:val="3"/>
            <w:tcBorders>
              <w:top w:val="single" w:sz="4" w:space="0" w:color="auto"/>
              <w:left w:val="nil"/>
              <w:bottom w:val="single" w:sz="4" w:space="0" w:color="auto"/>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128,00</w:t>
            </w:r>
          </w:p>
        </w:tc>
        <w:tc>
          <w:tcPr>
            <w:tcW w:w="1395" w:type="dxa"/>
            <w:gridSpan w:val="3"/>
            <w:tcBorders>
              <w:top w:val="single" w:sz="4" w:space="0" w:color="auto"/>
              <w:left w:val="nil"/>
              <w:bottom w:val="single" w:sz="4" w:space="0" w:color="auto"/>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128,00</w:t>
            </w:r>
          </w:p>
        </w:tc>
        <w:tc>
          <w:tcPr>
            <w:tcW w:w="1271" w:type="dxa"/>
            <w:tcBorders>
              <w:top w:val="single" w:sz="4" w:space="0" w:color="auto"/>
              <w:left w:val="nil"/>
              <w:bottom w:val="single" w:sz="4" w:space="0" w:color="auto"/>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128,00</w:t>
            </w:r>
          </w:p>
        </w:tc>
        <w:tc>
          <w:tcPr>
            <w:tcW w:w="1236" w:type="dxa"/>
            <w:gridSpan w:val="2"/>
            <w:tcBorders>
              <w:top w:val="single" w:sz="4" w:space="0" w:color="auto"/>
              <w:left w:val="nil"/>
              <w:bottom w:val="single" w:sz="4" w:space="0" w:color="auto"/>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384,00</w:t>
            </w:r>
          </w:p>
        </w:tc>
        <w:tc>
          <w:tcPr>
            <w:tcW w:w="2435" w:type="dxa"/>
            <w:gridSpan w:val="3"/>
            <w:vMerge/>
            <w:tcBorders>
              <w:left w:val="nil"/>
              <w:right w:val="single" w:sz="4" w:space="0" w:color="auto"/>
            </w:tcBorders>
          </w:tcPr>
          <w:p w:rsidR="001444DE" w:rsidRPr="004A1201" w:rsidRDefault="001444DE" w:rsidP="004A1201">
            <w:pPr>
              <w:spacing w:after="0" w:line="240" w:lineRule="atLeast"/>
              <w:rPr>
                <w:rFonts w:ascii="Times New Roman" w:hAnsi="Times New Roman" w:cs="Times New Roman"/>
                <w:sz w:val="18"/>
                <w:szCs w:val="18"/>
              </w:rPr>
            </w:pPr>
          </w:p>
        </w:tc>
      </w:tr>
      <w:tr w:rsidR="00972C23" w:rsidRPr="004A1201" w:rsidTr="006F66BB">
        <w:trPr>
          <w:trHeight w:val="151"/>
        </w:trPr>
        <w:tc>
          <w:tcPr>
            <w:tcW w:w="2782" w:type="dxa"/>
            <w:gridSpan w:val="2"/>
            <w:vMerge/>
            <w:tcBorders>
              <w:left w:val="single" w:sz="4" w:space="0" w:color="auto"/>
              <w:bottom w:val="single" w:sz="4" w:space="0" w:color="auto"/>
              <w:right w:val="single" w:sz="4" w:space="0" w:color="auto"/>
            </w:tcBorders>
          </w:tcPr>
          <w:p w:rsidR="00972C23" w:rsidRPr="004A1201" w:rsidRDefault="00972C23" w:rsidP="004A1201">
            <w:pPr>
              <w:spacing w:after="0" w:line="240" w:lineRule="atLeast"/>
              <w:rPr>
                <w:rFonts w:ascii="Times New Roman" w:hAnsi="Times New Roman" w:cs="Times New Roman"/>
                <w:sz w:val="18"/>
                <w:szCs w:val="18"/>
              </w:rPr>
            </w:pPr>
          </w:p>
        </w:tc>
        <w:tc>
          <w:tcPr>
            <w:tcW w:w="1125" w:type="dxa"/>
            <w:gridSpan w:val="2"/>
            <w:vMerge/>
            <w:tcBorders>
              <w:left w:val="single" w:sz="4" w:space="0" w:color="auto"/>
              <w:bottom w:val="single" w:sz="4" w:space="0" w:color="auto"/>
              <w:right w:val="single" w:sz="4" w:space="0" w:color="auto"/>
            </w:tcBorders>
          </w:tcPr>
          <w:p w:rsidR="00972C23" w:rsidRPr="004A1201" w:rsidRDefault="00972C23" w:rsidP="004A1201">
            <w:pPr>
              <w:spacing w:after="0" w:line="240" w:lineRule="atLeast"/>
              <w:rPr>
                <w:rFonts w:ascii="Times New Roman" w:hAnsi="Times New Roman" w:cs="Times New Roman"/>
                <w:sz w:val="18"/>
                <w:szCs w:val="18"/>
              </w:rPr>
            </w:pPr>
          </w:p>
        </w:tc>
        <w:tc>
          <w:tcPr>
            <w:tcW w:w="935" w:type="dxa"/>
            <w:gridSpan w:val="2"/>
            <w:vMerge/>
            <w:tcBorders>
              <w:left w:val="single" w:sz="4" w:space="0" w:color="auto"/>
              <w:bottom w:val="single" w:sz="4" w:space="0" w:color="auto"/>
              <w:right w:val="single" w:sz="4" w:space="0" w:color="auto"/>
            </w:tcBorders>
          </w:tcPr>
          <w:p w:rsidR="00972C23" w:rsidRPr="004A1201" w:rsidRDefault="00972C23" w:rsidP="004A1201">
            <w:pPr>
              <w:spacing w:after="0" w:line="240" w:lineRule="atLeast"/>
              <w:rPr>
                <w:rFonts w:ascii="Times New Roman" w:hAnsi="Times New Roman" w:cs="Times New Roman"/>
                <w:sz w:val="18"/>
                <w:szCs w:val="18"/>
              </w:rPr>
            </w:pPr>
          </w:p>
        </w:tc>
        <w:tc>
          <w:tcPr>
            <w:tcW w:w="822" w:type="dxa"/>
            <w:vMerge/>
            <w:tcBorders>
              <w:left w:val="single" w:sz="4" w:space="0" w:color="auto"/>
              <w:bottom w:val="single" w:sz="4" w:space="0" w:color="auto"/>
              <w:right w:val="single" w:sz="4" w:space="0" w:color="auto"/>
            </w:tcBorders>
          </w:tcPr>
          <w:p w:rsidR="00972C23" w:rsidRPr="004A1201" w:rsidRDefault="00972C23" w:rsidP="004A1201">
            <w:pPr>
              <w:spacing w:after="0" w:line="240" w:lineRule="atLeast"/>
              <w:rPr>
                <w:rFonts w:ascii="Times New Roman" w:hAnsi="Times New Roman" w:cs="Times New Roman"/>
                <w:sz w:val="18"/>
                <w:szCs w:val="18"/>
              </w:rPr>
            </w:pPr>
          </w:p>
        </w:tc>
        <w:tc>
          <w:tcPr>
            <w:tcW w:w="1209" w:type="dxa"/>
            <w:gridSpan w:val="3"/>
            <w:vMerge/>
            <w:tcBorders>
              <w:left w:val="single" w:sz="4" w:space="0" w:color="auto"/>
              <w:bottom w:val="single" w:sz="4" w:space="0" w:color="auto"/>
              <w:right w:val="single" w:sz="4" w:space="0" w:color="auto"/>
            </w:tcBorders>
          </w:tcPr>
          <w:p w:rsidR="00972C23" w:rsidRPr="004A1201" w:rsidRDefault="00972C23" w:rsidP="004A1201">
            <w:pPr>
              <w:spacing w:after="0" w:line="240" w:lineRule="atLeast"/>
              <w:rPr>
                <w:rFonts w:ascii="Times New Roman" w:hAnsi="Times New Roman" w:cs="Times New Roman"/>
                <w:sz w:val="18"/>
                <w:szCs w:val="18"/>
              </w:rPr>
            </w:pPr>
          </w:p>
        </w:tc>
        <w:tc>
          <w:tcPr>
            <w:tcW w:w="797" w:type="dxa"/>
            <w:tcBorders>
              <w:top w:val="single" w:sz="4" w:space="0" w:color="auto"/>
              <w:left w:val="single" w:sz="4" w:space="0" w:color="auto"/>
              <w:bottom w:val="single" w:sz="4" w:space="0" w:color="auto"/>
              <w:right w:val="single" w:sz="4" w:space="0" w:color="auto"/>
            </w:tcBorders>
          </w:tcPr>
          <w:p w:rsidR="00972C23" w:rsidRPr="004A1201" w:rsidRDefault="00972C23"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244</w:t>
            </w:r>
          </w:p>
        </w:tc>
        <w:tc>
          <w:tcPr>
            <w:tcW w:w="1470" w:type="dxa"/>
            <w:gridSpan w:val="3"/>
            <w:tcBorders>
              <w:top w:val="single" w:sz="4" w:space="0" w:color="auto"/>
              <w:left w:val="nil"/>
              <w:bottom w:val="single" w:sz="4" w:space="0" w:color="auto"/>
              <w:right w:val="single" w:sz="4" w:space="0" w:color="auto"/>
            </w:tcBorders>
          </w:tcPr>
          <w:p w:rsidR="00972C23" w:rsidRPr="004A1201" w:rsidRDefault="00BC7619"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1</w:t>
            </w:r>
            <w:r>
              <w:rPr>
                <w:rFonts w:ascii="Times New Roman" w:hAnsi="Times New Roman" w:cs="Times New Roman"/>
                <w:sz w:val="18"/>
                <w:szCs w:val="18"/>
              </w:rPr>
              <w:t> 119,40</w:t>
            </w:r>
          </w:p>
        </w:tc>
        <w:tc>
          <w:tcPr>
            <w:tcW w:w="1395" w:type="dxa"/>
            <w:gridSpan w:val="3"/>
            <w:tcBorders>
              <w:top w:val="single" w:sz="4" w:space="0" w:color="auto"/>
              <w:left w:val="nil"/>
              <w:bottom w:val="single" w:sz="4" w:space="0" w:color="auto"/>
              <w:right w:val="single" w:sz="4" w:space="0" w:color="auto"/>
            </w:tcBorders>
          </w:tcPr>
          <w:p w:rsidR="00972C23" w:rsidRPr="004A1201" w:rsidRDefault="00972C23" w:rsidP="001444DE">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1</w:t>
            </w:r>
            <w:r w:rsidR="001444DE">
              <w:rPr>
                <w:rFonts w:ascii="Times New Roman" w:hAnsi="Times New Roman" w:cs="Times New Roman"/>
                <w:sz w:val="18"/>
                <w:szCs w:val="18"/>
              </w:rPr>
              <w:t> 119,40</w:t>
            </w:r>
          </w:p>
        </w:tc>
        <w:tc>
          <w:tcPr>
            <w:tcW w:w="1271" w:type="dxa"/>
            <w:tcBorders>
              <w:top w:val="single" w:sz="4" w:space="0" w:color="auto"/>
              <w:left w:val="nil"/>
              <w:bottom w:val="single" w:sz="4" w:space="0" w:color="auto"/>
              <w:right w:val="single" w:sz="4" w:space="0" w:color="auto"/>
            </w:tcBorders>
          </w:tcPr>
          <w:p w:rsidR="00972C23"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1 119,40</w:t>
            </w:r>
          </w:p>
        </w:tc>
        <w:tc>
          <w:tcPr>
            <w:tcW w:w="1236" w:type="dxa"/>
            <w:gridSpan w:val="2"/>
            <w:tcBorders>
              <w:top w:val="single" w:sz="4" w:space="0" w:color="auto"/>
              <w:left w:val="nil"/>
              <w:bottom w:val="single" w:sz="4" w:space="0" w:color="auto"/>
              <w:right w:val="single" w:sz="4" w:space="0" w:color="auto"/>
            </w:tcBorders>
          </w:tcPr>
          <w:p w:rsidR="00972C23" w:rsidRPr="004A1201" w:rsidRDefault="00BC7619"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3358, 20</w:t>
            </w:r>
          </w:p>
        </w:tc>
        <w:tc>
          <w:tcPr>
            <w:tcW w:w="2435" w:type="dxa"/>
            <w:gridSpan w:val="3"/>
            <w:vMerge/>
            <w:tcBorders>
              <w:left w:val="nil"/>
              <w:bottom w:val="single" w:sz="4" w:space="0" w:color="auto"/>
              <w:right w:val="single" w:sz="4" w:space="0" w:color="auto"/>
            </w:tcBorders>
          </w:tcPr>
          <w:p w:rsidR="00972C23" w:rsidRPr="004A1201" w:rsidRDefault="00972C23" w:rsidP="004A1201">
            <w:pPr>
              <w:spacing w:after="0" w:line="240" w:lineRule="atLeast"/>
              <w:rPr>
                <w:rFonts w:ascii="Times New Roman" w:hAnsi="Times New Roman" w:cs="Times New Roman"/>
                <w:sz w:val="18"/>
                <w:szCs w:val="18"/>
              </w:rPr>
            </w:pPr>
          </w:p>
        </w:tc>
      </w:tr>
      <w:tr w:rsidR="00972C23" w:rsidRPr="004A1201" w:rsidTr="006F66BB">
        <w:trPr>
          <w:trHeight w:val="151"/>
        </w:trPr>
        <w:tc>
          <w:tcPr>
            <w:tcW w:w="6873" w:type="dxa"/>
            <w:gridSpan w:val="10"/>
            <w:tcBorders>
              <w:left w:val="single" w:sz="4" w:space="0" w:color="auto"/>
              <w:bottom w:val="single" w:sz="4" w:space="0" w:color="auto"/>
              <w:right w:val="single" w:sz="4" w:space="0" w:color="auto"/>
            </w:tcBorders>
          </w:tcPr>
          <w:p w:rsidR="00972C23" w:rsidRPr="004A1201" w:rsidRDefault="00972C23"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Итого по задаче 3</w:t>
            </w:r>
          </w:p>
        </w:tc>
        <w:tc>
          <w:tcPr>
            <w:tcW w:w="797" w:type="dxa"/>
            <w:tcBorders>
              <w:top w:val="single" w:sz="4" w:space="0" w:color="auto"/>
              <w:left w:val="single" w:sz="4" w:space="0" w:color="auto"/>
              <w:bottom w:val="single" w:sz="4" w:space="0" w:color="auto"/>
              <w:right w:val="single" w:sz="4" w:space="0" w:color="auto"/>
            </w:tcBorders>
          </w:tcPr>
          <w:p w:rsidR="00972C23" w:rsidRPr="004A1201" w:rsidRDefault="00972C23" w:rsidP="004A1201">
            <w:pPr>
              <w:spacing w:after="0" w:line="240" w:lineRule="atLeast"/>
              <w:rPr>
                <w:rFonts w:ascii="Times New Roman" w:hAnsi="Times New Roman" w:cs="Times New Roman"/>
                <w:sz w:val="18"/>
                <w:szCs w:val="18"/>
              </w:rPr>
            </w:pPr>
          </w:p>
        </w:tc>
        <w:tc>
          <w:tcPr>
            <w:tcW w:w="1470" w:type="dxa"/>
            <w:gridSpan w:val="3"/>
            <w:tcBorders>
              <w:top w:val="single" w:sz="4" w:space="0" w:color="auto"/>
              <w:left w:val="nil"/>
              <w:bottom w:val="single" w:sz="4" w:space="0" w:color="auto"/>
              <w:right w:val="single" w:sz="4" w:space="0" w:color="auto"/>
            </w:tcBorders>
          </w:tcPr>
          <w:p w:rsidR="00972C23" w:rsidRPr="004A1201" w:rsidRDefault="00CB0933"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63 110, 20</w:t>
            </w:r>
          </w:p>
        </w:tc>
        <w:tc>
          <w:tcPr>
            <w:tcW w:w="1395" w:type="dxa"/>
            <w:gridSpan w:val="3"/>
            <w:tcBorders>
              <w:top w:val="single" w:sz="4" w:space="0" w:color="auto"/>
              <w:left w:val="nil"/>
              <w:bottom w:val="single" w:sz="4" w:space="0" w:color="auto"/>
              <w:right w:val="single" w:sz="4" w:space="0" w:color="auto"/>
            </w:tcBorders>
          </w:tcPr>
          <w:p w:rsidR="00972C23"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63 110,20</w:t>
            </w:r>
          </w:p>
        </w:tc>
        <w:tc>
          <w:tcPr>
            <w:tcW w:w="1271" w:type="dxa"/>
            <w:tcBorders>
              <w:top w:val="single" w:sz="4" w:space="0" w:color="auto"/>
              <w:left w:val="nil"/>
              <w:bottom w:val="single" w:sz="4" w:space="0" w:color="auto"/>
              <w:right w:val="single" w:sz="4" w:space="0" w:color="auto"/>
            </w:tcBorders>
          </w:tcPr>
          <w:p w:rsidR="00972C23" w:rsidRPr="004A1201" w:rsidRDefault="001444D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63 110,20</w:t>
            </w:r>
          </w:p>
        </w:tc>
        <w:tc>
          <w:tcPr>
            <w:tcW w:w="1236" w:type="dxa"/>
            <w:gridSpan w:val="2"/>
            <w:tcBorders>
              <w:top w:val="single" w:sz="4" w:space="0" w:color="auto"/>
              <w:left w:val="nil"/>
              <w:bottom w:val="single" w:sz="4" w:space="0" w:color="auto"/>
              <w:right w:val="single" w:sz="4" w:space="0" w:color="auto"/>
            </w:tcBorders>
          </w:tcPr>
          <w:p w:rsidR="00972C23" w:rsidRPr="004A1201" w:rsidRDefault="00CB0933"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189 330,60</w:t>
            </w:r>
          </w:p>
        </w:tc>
        <w:tc>
          <w:tcPr>
            <w:tcW w:w="2435" w:type="dxa"/>
            <w:gridSpan w:val="3"/>
            <w:tcBorders>
              <w:left w:val="nil"/>
              <w:bottom w:val="single" w:sz="4" w:space="0" w:color="auto"/>
              <w:right w:val="single" w:sz="4" w:space="0" w:color="auto"/>
            </w:tcBorders>
          </w:tcPr>
          <w:p w:rsidR="00972C23" w:rsidRPr="004A1201" w:rsidRDefault="00972C23" w:rsidP="004A1201">
            <w:pPr>
              <w:spacing w:after="0" w:line="240" w:lineRule="atLeast"/>
              <w:rPr>
                <w:rFonts w:ascii="Times New Roman" w:hAnsi="Times New Roman" w:cs="Times New Roman"/>
                <w:sz w:val="18"/>
                <w:szCs w:val="18"/>
              </w:rPr>
            </w:pPr>
          </w:p>
        </w:tc>
      </w:tr>
      <w:tr w:rsidR="00972C23" w:rsidRPr="004A1201" w:rsidTr="006F66BB">
        <w:trPr>
          <w:trHeight w:val="151"/>
        </w:trPr>
        <w:tc>
          <w:tcPr>
            <w:tcW w:w="15477" w:type="dxa"/>
            <w:gridSpan w:val="23"/>
            <w:tcBorders>
              <w:left w:val="single" w:sz="4" w:space="0" w:color="auto"/>
              <w:bottom w:val="single" w:sz="4" w:space="0" w:color="auto"/>
              <w:right w:val="single" w:sz="4" w:space="0" w:color="auto"/>
            </w:tcBorders>
          </w:tcPr>
          <w:p w:rsidR="00972C23" w:rsidRPr="004A1201" w:rsidRDefault="00972C23"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Задача 4. Организация мероприятий</w:t>
            </w:r>
          </w:p>
        </w:tc>
      </w:tr>
      <w:tr w:rsidR="00972C23" w:rsidRPr="004A1201" w:rsidTr="006F6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6" w:type="dxa"/>
          <w:trHeight w:val="206"/>
        </w:trPr>
        <w:tc>
          <w:tcPr>
            <w:tcW w:w="2782" w:type="dxa"/>
            <w:gridSpan w:val="2"/>
            <w:shd w:val="clear" w:color="000000" w:fill="FFFFFF"/>
            <w:hideMark/>
          </w:tcPr>
          <w:p w:rsidR="00972C23" w:rsidRPr="00183EFA" w:rsidRDefault="00972C23" w:rsidP="004A1201">
            <w:pPr>
              <w:spacing w:after="0" w:line="240" w:lineRule="atLeast"/>
              <w:rPr>
                <w:rFonts w:ascii="Times New Roman" w:hAnsi="Times New Roman" w:cs="Times New Roman"/>
                <w:sz w:val="18"/>
                <w:szCs w:val="18"/>
              </w:rPr>
            </w:pPr>
            <w:r w:rsidRPr="00183EFA">
              <w:rPr>
                <w:rFonts w:ascii="Times New Roman" w:hAnsi="Times New Roman" w:cs="Times New Roman"/>
                <w:sz w:val="18"/>
                <w:szCs w:val="18"/>
              </w:rPr>
              <w:t xml:space="preserve">Организация торжественно-праздничных мероприятий, посвященных социально-значимым событиям, поздравление юбиляров </w:t>
            </w:r>
          </w:p>
        </w:tc>
        <w:tc>
          <w:tcPr>
            <w:tcW w:w="1125" w:type="dxa"/>
            <w:gridSpan w:val="2"/>
            <w:shd w:val="clear" w:color="auto" w:fill="auto"/>
            <w:hideMark/>
          </w:tcPr>
          <w:p w:rsidR="00972C23" w:rsidRPr="00183EFA" w:rsidRDefault="00972C23" w:rsidP="004A1201">
            <w:pPr>
              <w:spacing w:after="0" w:line="240" w:lineRule="atLeast"/>
              <w:rPr>
                <w:rFonts w:ascii="Times New Roman" w:hAnsi="Times New Roman" w:cs="Times New Roman"/>
                <w:sz w:val="18"/>
                <w:szCs w:val="18"/>
              </w:rPr>
            </w:pPr>
            <w:r w:rsidRPr="00183EFA">
              <w:rPr>
                <w:rFonts w:ascii="Times New Roman" w:hAnsi="Times New Roman" w:cs="Times New Roman"/>
                <w:sz w:val="18"/>
                <w:szCs w:val="18"/>
              </w:rPr>
              <w:t>УКСТМ</w:t>
            </w:r>
          </w:p>
        </w:tc>
        <w:tc>
          <w:tcPr>
            <w:tcW w:w="838" w:type="dxa"/>
            <w:shd w:val="clear" w:color="000000" w:fill="FFFFFF"/>
            <w:hideMark/>
          </w:tcPr>
          <w:p w:rsidR="00972C23" w:rsidRPr="00183EFA" w:rsidRDefault="00972C23" w:rsidP="004A1201">
            <w:pPr>
              <w:spacing w:after="0" w:line="240" w:lineRule="atLeast"/>
              <w:rPr>
                <w:rFonts w:ascii="Times New Roman" w:hAnsi="Times New Roman" w:cs="Times New Roman"/>
                <w:sz w:val="18"/>
                <w:szCs w:val="18"/>
              </w:rPr>
            </w:pPr>
            <w:r w:rsidRPr="00183EFA">
              <w:rPr>
                <w:rFonts w:ascii="Times New Roman" w:hAnsi="Times New Roman" w:cs="Times New Roman"/>
                <w:sz w:val="18"/>
                <w:szCs w:val="18"/>
              </w:rPr>
              <w:t>062</w:t>
            </w:r>
          </w:p>
        </w:tc>
        <w:tc>
          <w:tcPr>
            <w:tcW w:w="986" w:type="dxa"/>
            <w:gridSpan w:val="3"/>
            <w:shd w:val="clear" w:color="000000" w:fill="FFFFFF"/>
            <w:hideMark/>
          </w:tcPr>
          <w:p w:rsidR="00972C23" w:rsidRPr="00183EFA" w:rsidRDefault="00972C23" w:rsidP="004A1201">
            <w:pPr>
              <w:spacing w:after="0" w:line="240" w:lineRule="atLeast"/>
              <w:rPr>
                <w:rFonts w:ascii="Times New Roman" w:hAnsi="Times New Roman" w:cs="Times New Roman"/>
                <w:sz w:val="18"/>
                <w:szCs w:val="18"/>
              </w:rPr>
            </w:pPr>
            <w:r w:rsidRPr="00183EFA">
              <w:rPr>
                <w:rFonts w:ascii="Times New Roman" w:hAnsi="Times New Roman" w:cs="Times New Roman"/>
                <w:sz w:val="18"/>
                <w:szCs w:val="18"/>
              </w:rPr>
              <w:t>0804</w:t>
            </w:r>
          </w:p>
        </w:tc>
        <w:tc>
          <w:tcPr>
            <w:tcW w:w="1133" w:type="dxa"/>
            <w:tcBorders>
              <w:top w:val="single" w:sz="4" w:space="0" w:color="auto"/>
            </w:tcBorders>
            <w:shd w:val="clear" w:color="000000" w:fill="FFFFFF"/>
            <w:hideMark/>
          </w:tcPr>
          <w:p w:rsidR="00972C23" w:rsidRPr="00183EFA" w:rsidRDefault="00972C23" w:rsidP="004A1201">
            <w:pPr>
              <w:spacing w:after="0" w:line="240" w:lineRule="atLeast"/>
              <w:rPr>
                <w:rFonts w:ascii="Times New Roman" w:hAnsi="Times New Roman" w:cs="Times New Roman"/>
                <w:sz w:val="18"/>
                <w:szCs w:val="18"/>
              </w:rPr>
            </w:pPr>
            <w:r w:rsidRPr="00183EFA">
              <w:rPr>
                <w:rFonts w:ascii="Times New Roman" w:hAnsi="Times New Roman" w:cs="Times New Roman"/>
                <w:sz w:val="18"/>
                <w:szCs w:val="18"/>
              </w:rPr>
              <w:t>0840083130</w:t>
            </w:r>
          </w:p>
        </w:tc>
        <w:tc>
          <w:tcPr>
            <w:tcW w:w="846" w:type="dxa"/>
            <w:gridSpan w:val="3"/>
            <w:shd w:val="clear" w:color="000000" w:fill="FFFFFF"/>
            <w:hideMark/>
          </w:tcPr>
          <w:p w:rsidR="00972C23" w:rsidRPr="00183EFA" w:rsidRDefault="00972C23" w:rsidP="004A1201">
            <w:pPr>
              <w:spacing w:after="0" w:line="240" w:lineRule="atLeast"/>
              <w:rPr>
                <w:rFonts w:ascii="Times New Roman" w:hAnsi="Times New Roman" w:cs="Times New Roman"/>
                <w:sz w:val="18"/>
                <w:szCs w:val="18"/>
              </w:rPr>
            </w:pPr>
            <w:r w:rsidRPr="00183EFA">
              <w:rPr>
                <w:rFonts w:ascii="Times New Roman" w:hAnsi="Times New Roman" w:cs="Times New Roman"/>
                <w:sz w:val="18"/>
                <w:szCs w:val="18"/>
              </w:rPr>
              <w:t>244</w:t>
            </w:r>
          </w:p>
        </w:tc>
        <w:tc>
          <w:tcPr>
            <w:tcW w:w="1412" w:type="dxa"/>
            <w:shd w:val="clear" w:color="000000" w:fill="FFFFFF"/>
            <w:hideMark/>
          </w:tcPr>
          <w:p w:rsidR="00972C23" w:rsidRPr="004A1201" w:rsidRDefault="00972C23"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 xml:space="preserve">186,0 </w:t>
            </w:r>
          </w:p>
        </w:tc>
        <w:tc>
          <w:tcPr>
            <w:tcW w:w="1413" w:type="dxa"/>
            <w:gridSpan w:val="4"/>
            <w:shd w:val="clear" w:color="000000" w:fill="FFFFFF"/>
            <w:hideMark/>
          </w:tcPr>
          <w:p w:rsidR="00972C23" w:rsidRPr="004A1201" w:rsidRDefault="00972C23"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 xml:space="preserve">186,0 </w:t>
            </w:r>
          </w:p>
        </w:tc>
        <w:tc>
          <w:tcPr>
            <w:tcW w:w="1271" w:type="dxa"/>
            <w:shd w:val="clear" w:color="000000" w:fill="FFFFFF"/>
            <w:hideMark/>
          </w:tcPr>
          <w:p w:rsidR="00972C23" w:rsidRPr="004A1201" w:rsidRDefault="00972C23"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 xml:space="preserve">186,0 </w:t>
            </w:r>
          </w:p>
        </w:tc>
        <w:tc>
          <w:tcPr>
            <w:tcW w:w="1267" w:type="dxa"/>
            <w:gridSpan w:val="3"/>
            <w:shd w:val="clear" w:color="000000" w:fill="FFFFFF"/>
            <w:hideMark/>
          </w:tcPr>
          <w:p w:rsidR="00972C23" w:rsidRPr="004A1201" w:rsidRDefault="00972C23"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 xml:space="preserve">558,00 </w:t>
            </w:r>
          </w:p>
        </w:tc>
        <w:tc>
          <w:tcPr>
            <w:tcW w:w="2388" w:type="dxa"/>
            <w:shd w:val="clear" w:color="auto" w:fill="auto"/>
            <w:hideMark/>
          </w:tcPr>
          <w:p w:rsidR="00972C23" w:rsidRPr="004A1201" w:rsidRDefault="00972C23"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не менее 5 мероприятий</w:t>
            </w:r>
          </w:p>
        </w:tc>
      </w:tr>
      <w:tr w:rsidR="00D92A4E" w:rsidRPr="004A1201" w:rsidTr="006F6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6" w:type="dxa"/>
          <w:trHeight w:val="206"/>
        </w:trPr>
        <w:tc>
          <w:tcPr>
            <w:tcW w:w="2782" w:type="dxa"/>
            <w:gridSpan w:val="2"/>
            <w:shd w:val="clear" w:color="000000" w:fill="FFFFFF"/>
            <w:hideMark/>
          </w:tcPr>
          <w:p w:rsidR="00D92A4E" w:rsidRPr="00183EFA" w:rsidRDefault="00D92A4E" w:rsidP="004A1201">
            <w:pPr>
              <w:spacing w:after="0" w:line="240" w:lineRule="atLeast"/>
              <w:rPr>
                <w:rFonts w:ascii="Times New Roman" w:hAnsi="Times New Roman" w:cs="Times New Roman"/>
                <w:sz w:val="18"/>
                <w:szCs w:val="18"/>
              </w:rPr>
            </w:pPr>
            <w:r w:rsidRPr="00183EFA">
              <w:rPr>
                <w:rFonts w:ascii="Times New Roman" w:hAnsi="Times New Roman" w:cs="Times New Roman"/>
                <w:sz w:val="18"/>
                <w:szCs w:val="18"/>
              </w:rPr>
              <w:t>Расходы на реализацию общегородских мероприятий</w:t>
            </w:r>
          </w:p>
        </w:tc>
        <w:tc>
          <w:tcPr>
            <w:tcW w:w="1125" w:type="dxa"/>
            <w:gridSpan w:val="2"/>
            <w:shd w:val="clear" w:color="auto" w:fill="auto"/>
            <w:hideMark/>
          </w:tcPr>
          <w:p w:rsidR="00D92A4E" w:rsidRPr="00183EFA" w:rsidRDefault="00D92A4E" w:rsidP="00C4104B">
            <w:pPr>
              <w:spacing w:after="0" w:line="240" w:lineRule="atLeast"/>
              <w:rPr>
                <w:rFonts w:ascii="Times New Roman" w:hAnsi="Times New Roman" w:cs="Times New Roman"/>
                <w:sz w:val="18"/>
                <w:szCs w:val="18"/>
              </w:rPr>
            </w:pPr>
            <w:r w:rsidRPr="00183EFA">
              <w:rPr>
                <w:rFonts w:ascii="Times New Roman" w:hAnsi="Times New Roman" w:cs="Times New Roman"/>
                <w:sz w:val="18"/>
                <w:szCs w:val="18"/>
              </w:rPr>
              <w:t>УКСТМ</w:t>
            </w:r>
          </w:p>
        </w:tc>
        <w:tc>
          <w:tcPr>
            <w:tcW w:w="838" w:type="dxa"/>
            <w:shd w:val="clear" w:color="000000" w:fill="FFFFFF"/>
            <w:hideMark/>
          </w:tcPr>
          <w:p w:rsidR="00D92A4E" w:rsidRPr="00183EFA" w:rsidRDefault="00D92A4E" w:rsidP="00C4104B">
            <w:pPr>
              <w:spacing w:after="0" w:line="240" w:lineRule="atLeast"/>
              <w:rPr>
                <w:rFonts w:ascii="Times New Roman" w:hAnsi="Times New Roman" w:cs="Times New Roman"/>
                <w:sz w:val="18"/>
                <w:szCs w:val="18"/>
              </w:rPr>
            </w:pPr>
            <w:r w:rsidRPr="00183EFA">
              <w:rPr>
                <w:rFonts w:ascii="Times New Roman" w:hAnsi="Times New Roman" w:cs="Times New Roman"/>
                <w:sz w:val="18"/>
                <w:szCs w:val="18"/>
              </w:rPr>
              <w:t>062</w:t>
            </w:r>
          </w:p>
        </w:tc>
        <w:tc>
          <w:tcPr>
            <w:tcW w:w="986" w:type="dxa"/>
            <w:gridSpan w:val="3"/>
            <w:shd w:val="clear" w:color="000000" w:fill="FFFFFF"/>
            <w:hideMark/>
          </w:tcPr>
          <w:p w:rsidR="00D92A4E" w:rsidRPr="00183EFA" w:rsidRDefault="00D92A4E" w:rsidP="00C4104B">
            <w:pPr>
              <w:spacing w:after="0" w:line="240" w:lineRule="atLeast"/>
              <w:rPr>
                <w:rFonts w:ascii="Times New Roman" w:hAnsi="Times New Roman" w:cs="Times New Roman"/>
                <w:sz w:val="18"/>
                <w:szCs w:val="18"/>
              </w:rPr>
            </w:pPr>
            <w:r w:rsidRPr="00183EFA">
              <w:rPr>
                <w:rFonts w:ascii="Times New Roman" w:hAnsi="Times New Roman" w:cs="Times New Roman"/>
                <w:sz w:val="18"/>
                <w:szCs w:val="18"/>
              </w:rPr>
              <w:t>0804</w:t>
            </w:r>
          </w:p>
        </w:tc>
        <w:tc>
          <w:tcPr>
            <w:tcW w:w="1133" w:type="dxa"/>
            <w:tcBorders>
              <w:top w:val="single" w:sz="4" w:space="0" w:color="auto"/>
            </w:tcBorders>
            <w:shd w:val="clear" w:color="000000" w:fill="FFFFFF"/>
            <w:hideMark/>
          </w:tcPr>
          <w:p w:rsidR="00D92A4E" w:rsidRPr="00183EFA" w:rsidRDefault="00D92A4E" w:rsidP="004A1201">
            <w:pPr>
              <w:spacing w:after="0" w:line="240" w:lineRule="atLeast"/>
              <w:rPr>
                <w:rFonts w:ascii="Times New Roman" w:hAnsi="Times New Roman" w:cs="Times New Roman"/>
                <w:sz w:val="18"/>
                <w:szCs w:val="18"/>
              </w:rPr>
            </w:pPr>
            <w:r w:rsidRPr="00183EFA">
              <w:rPr>
                <w:rFonts w:ascii="Times New Roman" w:hAnsi="Times New Roman" w:cs="Times New Roman"/>
                <w:sz w:val="18"/>
                <w:szCs w:val="18"/>
              </w:rPr>
              <w:t>0840080300</w:t>
            </w:r>
          </w:p>
        </w:tc>
        <w:tc>
          <w:tcPr>
            <w:tcW w:w="846" w:type="dxa"/>
            <w:gridSpan w:val="3"/>
            <w:shd w:val="clear" w:color="000000" w:fill="FFFFFF"/>
            <w:hideMark/>
          </w:tcPr>
          <w:p w:rsidR="00D92A4E" w:rsidRPr="00183EFA" w:rsidRDefault="00D92A4E" w:rsidP="004A1201">
            <w:pPr>
              <w:spacing w:after="0" w:line="240" w:lineRule="atLeast"/>
              <w:rPr>
                <w:rFonts w:ascii="Times New Roman" w:hAnsi="Times New Roman" w:cs="Times New Roman"/>
                <w:sz w:val="18"/>
                <w:szCs w:val="18"/>
              </w:rPr>
            </w:pPr>
            <w:r w:rsidRPr="00183EFA">
              <w:rPr>
                <w:rFonts w:ascii="Times New Roman" w:hAnsi="Times New Roman" w:cs="Times New Roman"/>
                <w:sz w:val="18"/>
                <w:szCs w:val="18"/>
              </w:rPr>
              <w:t>870</w:t>
            </w:r>
          </w:p>
        </w:tc>
        <w:tc>
          <w:tcPr>
            <w:tcW w:w="1412" w:type="dxa"/>
            <w:shd w:val="clear" w:color="000000" w:fill="FFFFFF"/>
            <w:hideMark/>
          </w:tcPr>
          <w:p w:rsidR="00D92A4E" w:rsidRPr="00D92A4E" w:rsidRDefault="00D92A4E">
            <w:pPr>
              <w:rPr>
                <w:rFonts w:ascii="Times New Roman" w:hAnsi="Times New Roman" w:cs="Times New Roman"/>
              </w:rPr>
            </w:pPr>
            <w:r w:rsidRPr="00D92A4E">
              <w:rPr>
                <w:rFonts w:ascii="Times New Roman" w:hAnsi="Times New Roman" w:cs="Times New Roman"/>
                <w:sz w:val="20"/>
                <w:szCs w:val="20"/>
              </w:rPr>
              <w:t>4 950,00</w:t>
            </w:r>
          </w:p>
        </w:tc>
        <w:tc>
          <w:tcPr>
            <w:tcW w:w="1413" w:type="dxa"/>
            <w:gridSpan w:val="4"/>
            <w:shd w:val="clear" w:color="000000" w:fill="FFFFFF"/>
            <w:hideMark/>
          </w:tcPr>
          <w:p w:rsidR="00D92A4E" w:rsidRPr="00D92A4E" w:rsidRDefault="00BC7619">
            <w:pPr>
              <w:rPr>
                <w:rFonts w:ascii="Times New Roman" w:hAnsi="Times New Roman" w:cs="Times New Roman"/>
              </w:rPr>
            </w:pPr>
            <w:r>
              <w:rPr>
                <w:rFonts w:ascii="Times New Roman" w:hAnsi="Times New Roman" w:cs="Times New Roman"/>
                <w:sz w:val="20"/>
                <w:szCs w:val="20"/>
              </w:rPr>
              <w:t>0,00</w:t>
            </w:r>
          </w:p>
        </w:tc>
        <w:tc>
          <w:tcPr>
            <w:tcW w:w="1271" w:type="dxa"/>
            <w:shd w:val="clear" w:color="000000" w:fill="FFFFFF"/>
            <w:hideMark/>
          </w:tcPr>
          <w:p w:rsidR="00D92A4E" w:rsidRPr="00D92A4E" w:rsidRDefault="00D92A4E" w:rsidP="004A1201">
            <w:pPr>
              <w:spacing w:after="0" w:line="240" w:lineRule="atLeast"/>
              <w:rPr>
                <w:rFonts w:ascii="Times New Roman" w:hAnsi="Times New Roman" w:cs="Times New Roman"/>
                <w:sz w:val="18"/>
                <w:szCs w:val="18"/>
              </w:rPr>
            </w:pPr>
            <w:r w:rsidRPr="00D92A4E">
              <w:rPr>
                <w:rFonts w:ascii="Times New Roman" w:hAnsi="Times New Roman" w:cs="Times New Roman"/>
                <w:sz w:val="18"/>
                <w:szCs w:val="18"/>
              </w:rPr>
              <w:t>0,00</w:t>
            </w:r>
          </w:p>
        </w:tc>
        <w:tc>
          <w:tcPr>
            <w:tcW w:w="1267" w:type="dxa"/>
            <w:gridSpan w:val="3"/>
            <w:shd w:val="clear" w:color="000000" w:fill="FFFFFF"/>
            <w:hideMark/>
          </w:tcPr>
          <w:p w:rsidR="00D92A4E" w:rsidRPr="00D92A4E" w:rsidRDefault="00CB0933"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4 950,00</w:t>
            </w:r>
          </w:p>
        </w:tc>
        <w:tc>
          <w:tcPr>
            <w:tcW w:w="2388" w:type="dxa"/>
            <w:shd w:val="clear" w:color="auto" w:fill="auto"/>
            <w:hideMark/>
          </w:tcPr>
          <w:p w:rsidR="00D92A4E" w:rsidRPr="00D92A4E" w:rsidRDefault="00D92A4E" w:rsidP="004A1201">
            <w:pPr>
              <w:spacing w:after="0" w:line="240" w:lineRule="atLeast"/>
              <w:rPr>
                <w:rFonts w:ascii="Times New Roman" w:hAnsi="Times New Roman" w:cs="Times New Roman"/>
                <w:sz w:val="18"/>
                <w:szCs w:val="18"/>
              </w:rPr>
            </w:pPr>
          </w:p>
        </w:tc>
      </w:tr>
      <w:tr w:rsidR="00D92A4E" w:rsidRPr="004A1201" w:rsidTr="006F66BB">
        <w:trPr>
          <w:trHeight w:val="151"/>
        </w:trPr>
        <w:tc>
          <w:tcPr>
            <w:tcW w:w="6873" w:type="dxa"/>
            <w:gridSpan w:val="10"/>
            <w:tcBorders>
              <w:left w:val="single" w:sz="4" w:space="0" w:color="auto"/>
              <w:bottom w:val="single" w:sz="4" w:space="0" w:color="auto"/>
              <w:right w:val="single" w:sz="4" w:space="0" w:color="auto"/>
            </w:tcBorders>
          </w:tcPr>
          <w:p w:rsidR="00D92A4E" w:rsidRPr="00183EFA" w:rsidRDefault="00D92A4E" w:rsidP="004A1201">
            <w:pPr>
              <w:spacing w:after="0" w:line="240" w:lineRule="atLeast"/>
              <w:rPr>
                <w:rFonts w:ascii="Times New Roman" w:hAnsi="Times New Roman" w:cs="Times New Roman"/>
                <w:sz w:val="18"/>
                <w:szCs w:val="18"/>
              </w:rPr>
            </w:pPr>
            <w:r w:rsidRPr="00183EFA">
              <w:rPr>
                <w:rFonts w:ascii="Times New Roman" w:hAnsi="Times New Roman" w:cs="Times New Roman"/>
                <w:sz w:val="18"/>
                <w:szCs w:val="18"/>
              </w:rPr>
              <w:t>Итого по задаче 4</w:t>
            </w:r>
          </w:p>
        </w:tc>
        <w:tc>
          <w:tcPr>
            <w:tcW w:w="797" w:type="dxa"/>
            <w:tcBorders>
              <w:top w:val="single" w:sz="4" w:space="0" w:color="auto"/>
              <w:left w:val="single" w:sz="4" w:space="0" w:color="auto"/>
              <w:bottom w:val="single" w:sz="4" w:space="0" w:color="auto"/>
              <w:right w:val="single" w:sz="4" w:space="0" w:color="auto"/>
            </w:tcBorders>
          </w:tcPr>
          <w:p w:rsidR="00D92A4E" w:rsidRPr="004A1201" w:rsidRDefault="00D92A4E" w:rsidP="004A1201">
            <w:pPr>
              <w:spacing w:after="0" w:line="240" w:lineRule="atLeast"/>
              <w:rPr>
                <w:rFonts w:ascii="Times New Roman" w:hAnsi="Times New Roman" w:cs="Times New Roman"/>
                <w:sz w:val="18"/>
                <w:szCs w:val="18"/>
              </w:rPr>
            </w:pPr>
          </w:p>
        </w:tc>
        <w:tc>
          <w:tcPr>
            <w:tcW w:w="1470" w:type="dxa"/>
            <w:gridSpan w:val="3"/>
            <w:tcBorders>
              <w:top w:val="single" w:sz="4" w:space="0" w:color="auto"/>
              <w:left w:val="nil"/>
              <w:bottom w:val="single" w:sz="4" w:space="0" w:color="auto"/>
              <w:right w:val="single" w:sz="4" w:space="0" w:color="auto"/>
            </w:tcBorders>
          </w:tcPr>
          <w:p w:rsidR="00D92A4E" w:rsidRPr="004A1201" w:rsidRDefault="00D92A4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5 136,00</w:t>
            </w:r>
            <w:r w:rsidRPr="004A1201">
              <w:rPr>
                <w:rFonts w:ascii="Times New Roman" w:hAnsi="Times New Roman" w:cs="Times New Roman"/>
                <w:sz w:val="18"/>
                <w:szCs w:val="18"/>
              </w:rPr>
              <w:t xml:space="preserve"> </w:t>
            </w:r>
          </w:p>
        </w:tc>
        <w:tc>
          <w:tcPr>
            <w:tcW w:w="1395" w:type="dxa"/>
            <w:gridSpan w:val="3"/>
            <w:tcBorders>
              <w:top w:val="single" w:sz="4" w:space="0" w:color="auto"/>
              <w:left w:val="nil"/>
              <w:bottom w:val="single" w:sz="4" w:space="0" w:color="auto"/>
              <w:right w:val="single" w:sz="4" w:space="0" w:color="auto"/>
            </w:tcBorders>
          </w:tcPr>
          <w:p w:rsidR="00D92A4E" w:rsidRPr="004A1201" w:rsidRDefault="00CB0933"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186,00</w:t>
            </w:r>
          </w:p>
        </w:tc>
        <w:tc>
          <w:tcPr>
            <w:tcW w:w="1271" w:type="dxa"/>
            <w:tcBorders>
              <w:top w:val="single" w:sz="4" w:space="0" w:color="auto"/>
              <w:left w:val="nil"/>
              <w:bottom w:val="single" w:sz="4" w:space="0" w:color="auto"/>
              <w:right w:val="single" w:sz="4" w:space="0" w:color="auto"/>
            </w:tcBorders>
          </w:tcPr>
          <w:p w:rsidR="00D92A4E" w:rsidRPr="004A1201" w:rsidRDefault="00D92A4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5 136,00</w:t>
            </w:r>
            <w:r w:rsidRPr="004A1201">
              <w:rPr>
                <w:rFonts w:ascii="Times New Roman" w:hAnsi="Times New Roman" w:cs="Times New Roman"/>
                <w:sz w:val="18"/>
                <w:szCs w:val="18"/>
              </w:rPr>
              <w:t xml:space="preserve"> </w:t>
            </w:r>
          </w:p>
        </w:tc>
        <w:tc>
          <w:tcPr>
            <w:tcW w:w="1236" w:type="dxa"/>
            <w:gridSpan w:val="2"/>
            <w:tcBorders>
              <w:top w:val="single" w:sz="4" w:space="0" w:color="auto"/>
              <w:left w:val="nil"/>
              <w:bottom w:val="single" w:sz="4" w:space="0" w:color="auto"/>
              <w:right w:val="single" w:sz="4" w:space="0" w:color="auto"/>
            </w:tcBorders>
          </w:tcPr>
          <w:p w:rsidR="00D92A4E" w:rsidRPr="004A1201" w:rsidRDefault="00D92A4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10 458,00</w:t>
            </w:r>
            <w:r w:rsidRPr="004A1201">
              <w:rPr>
                <w:rFonts w:ascii="Times New Roman" w:hAnsi="Times New Roman" w:cs="Times New Roman"/>
                <w:sz w:val="18"/>
                <w:szCs w:val="18"/>
              </w:rPr>
              <w:t xml:space="preserve"> </w:t>
            </w:r>
          </w:p>
        </w:tc>
        <w:tc>
          <w:tcPr>
            <w:tcW w:w="2435" w:type="dxa"/>
            <w:gridSpan w:val="3"/>
            <w:tcBorders>
              <w:left w:val="nil"/>
              <w:bottom w:val="single" w:sz="4" w:space="0" w:color="auto"/>
              <w:right w:val="single" w:sz="4" w:space="0" w:color="auto"/>
            </w:tcBorders>
          </w:tcPr>
          <w:p w:rsidR="00D92A4E" w:rsidRPr="004A1201" w:rsidRDefault="00D92A4E" w:rsidP="004A1201">
            <w:pPr>
              <w:spacing w:after="0" w:line="240" w:lineRule="atLeast"/>
              <w:rPr>
                <w:rFonts w:ascii="Times New Roman" w:hAnsi="Times New Roman" w:cs="Times New Roman"/>
                <w:sz w:val="18"/>
                <w:szCs w:val="18"/>
              </w:rPr>
            </w:pPr>
          </w:p>
        </w:tc>
      </w:tr>
      <w:tr w:rsidR="00D92A4E" w:rsidRPr="004A1201" w:rsidTr="006F66BB">
        <w:trPr>
          <w:trHeight w:val="206"/>
        </w:trPr>
        <w:tc>
          <w:tcPr>
            <w:tcW w:w="7669" w:type="dxa"/>
            <w:gridSpan w:val="11"/>
            <w:tcBorders>
              <w:top w:val="single" w:sz="4" w:space="0" w:color="auto"/>
              <w:left w:val="single" w:sz="4" w:space="0" w:color="auto"/>
              <w:bottom w:val="single" w:sz="4" w:space="0" w:color="auto"/>
              <w:right w:val="single" w:sz="4" w:space="0" w:color="auto"/>
            </w:tcBorders>
          </w:tcPr>
          <w:p w:rsidR="00D92A4E" w:rsidRPr="004A1201" w:rsidRDefault="00D92A4E"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Итого по подпрограмме</w:t>
            </w:r>
          </w:p>
        </w:tc>
        <w:tc>
          <w:tcPr>
            <w:tcW w:w="1470" w:type="dxa"/>
            <w:gridSpan w:val="3"/>
            <w:tcBorders>
              <w:top w:val="single" w:sz="4" w:space="0" w:color="auto"/>
              <w:left w:val="nil"/>
              <w:bottom w:val="single" w:sz="4" w:space="0" w:color="auto"/>
              <w:right w:val="single" w:sz="4" w:space="0" w:color="auto"/>
            </w:tcBorders>
          </w:tcPr>
          <w:p w:rsidR="00D92A4E" w:rsidRPr="004A1201" w:rsidRDefault="00BC7619"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79 215,60</w:t>
            </w:r>
          </w:p>
        </w:tc>
        <w:tc>
          <w:tcPr>
            <w:tcW w:w="1395" w:type="dxa"/>
            <w:gridSpan w:val="3"/>
            <w:tcBorders>
              <w:top w:val="single" w:sz="4" w:space="0" w:color="auto"/>
              <w:left w:val="nil"/>
              <w:bottom w:val="single" w:sz="4" w:space="0" w:color="auto"/>
              <w:right w:val="single" w:sz="4" w:space="0" w:color="auto"/>
            </w:tcBorders>
          </w:tcPr>
          <w:p w:rsidR="00D92A4E" w:rsidRPr="004A1201" w:rsidRDefault="00BC7619"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74 265</w:t>
            </w:r>
            <w:r w:rsidR="00D92A4E">
              <w:rPr>
                <w:rFonts w:ascii="Times New Roman" w:hAnsi="Times New Roman" w:cs="Times New Roman"/>
                <w:sz w:val="18"/>
                <w:szCs w:val="18"/>
              </w:rPr>
              <w:t>,60</w:t>
            </w:r>
          </w:p>
        </w:tc>
        <w:tc>
          <w:tcPr>
            <w:tcW w:w="1271" w:type="dxa"/>
            <w:tcBorders>
              <w:top w:val="single" w:sz="4" w:space="0" w:color="auto"/>
              <w:left w:val="nil"/>
              <w:bottom w:val="single" w:sz="4" w:space="0" w:color="auto"/>
              <w:right w:val="single" w:sz="4" w:space="0" w:color="auto"/>
            </w:tcBorders>
          </w:tcPr>
          <w:p w:rsidR="00D92A4E" w:rsidRPr="004A1201" w:rsidRDefault="00D92A4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74 265,60</w:t>
            </w:r>
          </w:p>
        </w:tc>
        <w:tc>
          <w:tcPr>
            <w:tcW w:w="1236" w:type="dxa"/>
            <w:gridSpan w:val="2"/>
            <w:tcBorders>
              <w:top w:val="single" w:sz="4" w:space="0" w:color="auto"/>
              <w:left w:val="nil"/>
              <w:bottom w:val="single" w:sz="4" w:space="0" w:color="auto"/>
              <w:right w:val="single" w:sz="4" w:space="0" w:color="auto"/>
            </w:tcBorders>
          </w:tcPr>
          <w:p w:rsidR="00D92A4E" w:rsidRDefault="00D92A4E" w:rsidP="004A1201">
            <w:pPr>
              <w:spacing w:after="0" w:line="240" w:lineRule="atLeast"/>
              <w:rPr>
                <w:rFonts w:ascii="Times New Roman" w:hAnsi="Times New Roman" w:cs="Times New Roman"/>
                <w:sz w:val="18"/>
                <w:szCs w:val="18"/>
              </w:rPr>
            </w:pPr>
            <w:r>
              <w:rPr>
                <w:rFonts w:ascii="Times New Roman" w:hAnsi="Times New Roman" w:cs="Times New Roman"/>
                <w:sz w:val="18"/>
                <w:szCs w:val="18"/>
              </w:rPr>
              <w:t>2</w:t>
            </w:r>
            <w:r w:rsidR="00CB0933">
              <w:rPr>
                <w:rFonts w:ascii="Times New Roman" w:hAnsi="Times New Roman" w:cs="Times New Roman"/>
                <w:sz w:val="18"/>
                <w:szCs w:val="18"/>
              </w:rPr>
              <w:t>27 746,80</w:t>
            </w:r>
          </w:p>
          <w:p w:rsidR="00D92A4E" w:rsidRPr="004A1201" w:rsidRDefault="00D92A4E" w:rsidP="004A1201">
            <w:pPr>
              <w:spacing w:after="0" w:line="240" w:lineRule="atLeast"/>
              <w:rPr>
                <w:rFonts w:ascii="Times New Roman" w:hAnsi="Times New Roman" w:cs="Times New Roman"/>
                <w:sz w:val="18"/>
                <w:szCs w:val="18"/>
              </w:rPr>
            </w:pPr>
          </w:p>
        </w:tc>
        <w:tc>
          <w:tcPr>
            <w:tcW w:w="2435" w:type="dxa"/>
            <w:gridSpan w:val="3"/>
            <w:tcBorders>
              <w:top w:val="single" w:sz="4" w:space="0" w:color="auto"/>
              <w:left w:val="nil"/>
              <w:bottom w:val="single" w:sz="4" w:space="0" w:color="auto"/>
              <w:right w:val="single" w:sz="4" w:space="0" w:color="auto"/>
            </w:tcBorders>
          </w:tcPr>
          <w:p w:rsidR="00D92A4E" w:rsidRPr="004A1201" w:rsidRDefault="00D92A4E" w:rsidP="004A1201">
            <w:pPr>
              <w:spacing w:after="0" w:line="240" w:lineRule="atLeast"/>
              <w:rPr>
                <w:rFonts w:ascii="Times New Roman" w:hAnsi="Times New Roman" w:cs="Times New Roman"/>
                <w:sz w:val="18"/>
                <w:szCs w:val="18"/>
              </w:rPr>
            </w:pPr>
          </w:p>
        </w:tc>
      </w:tr>
      <w:tr w:rsidR="00D92A4E" w:rsidRPr="004A1201" w:rsidTr="006F66BB">
        <w:tblPrEx>
          <w:tblLook w:val="04A0" w:firstRow="1" w:lastRow="0" w:firstColumn="1" w:lastColumn="0" w:noHBand="0" w:noVBand="1"/>
        </w:tblPrEx>
        <w:trPr>
          <w:trHeight w:val="368"/>
        </w:trPr>
        <w:tc>
          <w:tcPr>
            <w:tcW w:w="4842" w:type="dxa"/>
            <w:gridSpan w:val="6"/>
            <w:tcBorders>
              <w:top w:val="single" w:sz="4" w:space="0" w:color="auto"/>
            </w:tcBorders>
            <w:hideMark/>
          </w:tcPr>
          <w:p w:rsidR="00D92A4E" w:rsidRPr="004A1201" w:rsidRDefault="00D92A4E" w:rsidP="004A1201">
            <w:pPr>
              <w:spacing w:after="0" w:line="240" w:lineRule="atLeast"/>
              <w:rPr>
                <w:rFonts w:ascii="Times New Roman" w:hAnsi="Times New Roman" w:cs="Times New Roman"/>
                <w:sz w:val="18"/>
                <w:szCs w:val="18"/>
              </w:rPr>
            </w:pPr>
          </w:p>
          <w:p w:rsidR="00D92A4E" w:rsidRPr="004A1201" w:rsidRDefault="00D92A4E"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Руководитель</w:t>
            </w:r>
          </w:p>
        </w:tc>
        <w:tc>
          <w:tcPr>
            <w:tcW w:w="4436" w:type="dxa"/>
            <w:gridSpan w:val="10"/>
            <w:tcBorders>
              <w:top w:val="single" w:sz="4" w:space="0" w:color="auto"/>
              <w:left w:val="nil"/>
            </w:tcBorders>
            <w:hideMark/>
          </w:tcPr>
          <w:p w:rsidR="00D92A4E" w:rsidRPr="004A1201" w:rsidRDefault="00D92A4E" w:rsidP="004A1201">
            <w:pPr>
              <w:spacing w:after="0" w:line="240" w:lineRule="atLeast"/>
              <w:rPr>
                <w:rFonts w:ascii="Times New Roman" w:hAnsi="Times New Roman" w:cs="Times New Roman"/>
                <w:sz w:val="18"/>
                <w:szCs w:val="18"/>
              </w:rPr>
            </w:pPr>
          </w:p>
          <w:p w:rsidR="00D92A4E" w:rsidRPr="004A1201" w:rsidRDefault="00D92A4E"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________________</w:t>
            </w:r>
          </w:p>
        </w:tc>
        <w:tc>
          <w:tcPr>
            <w:tcW w:w="6199" w:type="dxa"/>
            <w:gridSpan w:val="7"/>
            <w:tcBorders>
              <w:top w:val="single" w:sz="4" w:space="0" w:color="auto"/>
            </w:tcBorders>
            <w:hideMark/>
          </w:tcPr>
          <w:p w:rsidR="00D92A4E" w:rsidRPr="004A1201" w:rsidRDefault="00D92A4E" w:rsidP="004A1201">
            <w:pPr>
              <w:spacing w:after="0" w:line="240" w:lineRule="atLeast"/>
              <w:rPr>
                <w:rFonts w:ascii="Times New Roman" w:hAnsi="Times New Roman" w:cs="Times New Roman"/>
                <w:sz w:val="18"/>
                <w:szCs w:val="18"/>
              </w:rPr>
            </w:pPr>
          </w:p>
          <w:p w:rsidR="00D92A4E" w:rsidRPr="004A1201" w:rsidRDefault="00D92A4E" w:rsidP="004A1201">
            <w:pPr>
              <w:spacing w:after="0" w:line="240" w:lineRule="atLeast"/>
              <w:rPr>
                <w:rFonts w:ascii="Times New Roman" w:hAnsi="Times New Roman" w:cs="Times New Roman"/>
                <w:sz w:val="18"/>
                <w:szCs w:val="18"/>
              </w:rPr>
            </w:pPr>
            <w:r w:rsidRPr="004A1201">
              <w:rPr>
                <w:rFonts w:ascii="Times New Roman" w:hAnsi="Times New Roman" w:cs="Times New Roman"/>
                <w:sz w:val="18"/>
                <w:szCs w:val="18"/>
              </w:rPr>
              <w:t>М.В.Белянина</w:t>
            </w:r>
          </w:p>
        </w:tc>
      </w:tr>
    </w:tbl>
    <w:p w:rsidR="00277DB8" w:rsidRPr="005F5CBC" w:rsidRDefault="00277DB8" w:rsidP="00B4212F">
      <w:pPr>
        <w:rPr>
          <w:rFonts w:ascii="Times New Roman" w:hAnsi="Times New Roman" w:cs="Times New Roman"/>
          <w:color w:val="FF0000"/>
          <w:sz w:val="24"/>
          <w:szCs w:val="24"/>
        </w:rPr>
      </w:pPr>
    </w:p>
    <w:sectPr w:rsidR="00277DB8" w:rsidRPr="005F5CBC" w:rsidSect="00183EFA">
      <w:pgSz w:w="16838" w:h="11906" w:orient="landscape"/>
      <w:pgMar w:top="567" w:right="851"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DAA" w:rsidRDefault="004D4DAA" w:rsidP="00F336F8">
      <w:pPr>
        <w:spacing w:after="0" w:line="240" w:lineRule="auto"/>
      </w:pPr>
      <w:r>
        <w:separator/>
      </w:r>
    </w:p>
  </w:endnote>
  <w:endnote w:type="continuationSeparator" w:id="0">
    <w:p w:rsidR="004D4DAA" w:rsidRDefault="004D4DAA" w:rsidP="00F3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3352"/>
    </w:sdtPr>
    <w:sdtEndPr/>
    <w:sdtContent>
      <w:p w:rsidR="00BA438E" w:rsidRDefault="00411B79">
        <w:pPr>
          <w:pStyle w:val="afd"/>
          <w:jc w:val="right"/>
        </w:pPr>
        <w:r w:rsidRPr="00AE5E2A">
          <w:rPr>
            <w:rFonts w:ascii="Times New Roman" w:hAnsi="Times New Roman" w:cs="Times New Roman"/>
            <w:sz w:val="16"/>
            <w:szCs w:val="16"/>
          </w:rPr>
          <w:fldChar w:fldCharType="begin"/>
        </w:r>
        <w:r w:rsidR="00BA438E" w:rsidRPr="00AE5E2A">
          <w:rPr>
            <w:rFonts w:ascii="Times New Roman" w:hAnsi="Times New Roman" w:cs="Times New Roman"/>
            <w:sz w:val="16"/>
            <w:szCs w:val="16"/>
          </w:rPr>
          <w:instrText xml:space="preserve"> PAGE   \* MERGEFORMAT </w:instrText>
        </w:r>
        <w:r w:rsidRPr="00AE5E2A">
          <w:rPr>
            <w:rFonts w:ascii="Times New Roman" w:hAnsi="Times New Roman" w:cs="Times New Roman"/>
            <w:sz w:val="16"/>
            <w:szCs w:val="16"/>
          </w:rPr>
          <w:fldChar w:fldCharType="separate"/>
        </w:r>
        <w:r w:rsidR="000B3528">
          <w:rPr>
            <w:rFonts w:ascii="Times New Roman" w:hAnsi="Times New Roman" w:cs="Times New Roman"/>
            <w:noProof/>
            <w:sz w:val="16"/>
            <w:szCs w:val="16"/>
          </w:rPr>
          <w:t>2</w:t>
        </w:r>
        <w:r w:rsidRPr="00AE5E2A">
          <w:rPr>
            <w:rFonts w:ascii="Times New Roman" w:hAnsi="Times New Roman" w:cs="Times New Roman"/>
            <w:sz w:val="16"/>
            <w:szCs w:val="16"/>
          </w:rPr>
          <w:fldChar w:fldCharType="end"/>
        </w:r>
      </w:p>
    </w:sdtContent>
  </w:sdt>
  <w:p w:rsidR="00BA438E" w:rsidRDefault="00BA438E">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DAA" w:rsidRDefault="004D4DAA" w:rsidP="00F336F8">
      <w:pPr>
        <w:spacing w:after="0" w:line="240" w:lineRule="auto"/>
      </w:pPr>
      <w:r>
        <w:separator/>
      </w:r>
    </w:p>
  </w:footnote>
  <w:footnote w:type="continuationSeparator" w:id="0">
    <w:p w:rsidR="004D4DAA" w:rsidRDefault="004D4DAA" w:rsidP="00F33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4A4A"/>
    <w:multiLevelType w:val="multilevel"/>
    <w:tmpl w:val="81704C82"/>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E2005C6"/>
    <w:multiLevelType w:val="multilevel"/>
    <w:tmpl w:val="B29C9AEC"/>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4A4D3F16"/>
    <w:multiLevelType w:val="multilevel"/>
    <w:tmpl w:val="B29C9AEC"/>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15:restartNumberingAfterBreak="0">
    <w:nsid w:val="5A5B1432"/>
    <w:multiLevelType w:val="hybridMultilevel"/>
    <w:tmpl w:val="AD181C5C"/>
    <w:lvl w:ilvl="0" w:tplc="9DE86E7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BDC2729"/>
    <w:multiLevelType w:val="multilevel"/>
    <w:tmpl w:val="B29C9AEC"/>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B8"/>
    <w:rsid w:val="0000018C"/>
    <w:rsid w:val="000006EF"/>
    <w:rsid w:val="00001958"/>
    <w:rsid w:val="00001BB3"/>
    <w:rsid w:val="000021F2"/>
    <w:rsid w:val="0000247A"/>
    <w:rsid w:val="000025F4"/>
    <w:rsid w:val="00002D0A"/>
    <w:rsid w:val="00002F75"/>
    <w:rsid w:val="00003565"/>
    <w:rsid w:val="00003D82"/>
    <w:rsid w:val="000043E1"/>
    <w:rsid w:val="00004AE6"/>
    <w:rsid w:val="00005097"/>
    <w:rsid w:val="0000553F"/>
    <w:rsid w:val="00005720"/>
    <w:rsid w:val="00005941"/>
    <w:rsid w:val="00005D3D"/>
    <w:rsid w:val="00005D83"/>
    <w:rsid w:val="00006047"/>
    <w:rsid w:val="00006340"/>
    <w:rsid w:val="00006364"/>
    <w:rsid w:val="0000642B"/>
    <w:rsid w:val="0000672C"/>
    <w:rsid w:val="0000691C"/>
    <w:rsid w:val="00006F2F"/>
    <w:rsid w:val="00007F06"/>
    <w:rsid w:val="000101B0"/>
    <w:rsid w:val="000106CF"/>
    <w:rsid w:val="000114E7"/>
    <w:rsid w:val="00011B66"/>
    <w:rsid w:val="00011C73"/>
    <w:rsid w:val="000120CE"/>
    <w:rsid w:val="000125E8"/>
    <w:rsid w:val="00012701"/>
    <w:rsid w:val="00012762"/>
    <w:rsid w:val="00012A46"/>
    <w:rsid w:val="00012B1E"/>
    <w:rsid w:val="00012C10"/>
    <w:rsid w:val="0001327E"/>
    <w:rsid w:val="00013439"/>
    <w:rsid w:val="00014D1C"/>
    <w:rsid w:val="00015906"/>
    <w:rsid w:val="00015FA8"/>
    <w:rsid w:val="00016245"/>
    <w:rsid w:val="0001644C"/>
    <w:rsid w:val="00016A2B"/>
    <w:rsid w:val="000170D2"/>
    <w:rsid w:val="0001714A"/>
    <w:rsid w:val="00017992"/>
    <w:rsid w:val="00017B9D"/>
    <w:rsid w:val="0002025D"/>
    <w:rsid w:val="00020298"/>
    <w:rsid w:val="0002042A"/>
    <w:rsid w:val="000204DC"/>
    <w:rsid w:val="0002058F"/>
    <w:rsid w:val="0002060B"/>
    <w:rsid w:val="00020674"/>
    <w:rsid w:val="000206E4"/>
    <w:rsid w:val="00020F35"/>
    <w:rsid w:val="00021523"/>
    <w:rsid w:val="000216BB"/>
    <w:rsid w:val="000218D4"/>
    <w:rsid w:val="00021902"/>
    <w:rsid w:val="00021A8A"/>
    <w:rsid w:val="00021B93"/>
    <w:rsid w:val="000220E2"/>
    <w:rsid w:val="0002216B"/>
    <w:rsid w:val="000226E1"/>
    <w:rsid w:val="000227D2"/>
    <w:rsid w:val="00023030"/>
    <w:rsid w:val="0002304D"/>
    <w:rsid w:val="000232FA"/>
    <w:rsid w:val="000233BC"/>
    <w:rsid w:val="00023ED9"/>
    <w:rsid w:val="00023F21"/>
    <w:rsid w:val="00024283"/>
    <w:rsid w:val="0002446B"/>
    <w:rsid w:val="00024799"/>
    <w:rsid w:val="00024960"/>
    <w:rsid w:val="00024B22"/>
    <w:rsid w:val="00024F96"/>
    <w:rsid w:val="00025055"/>
    <w:rsid w:val="000252E1"/>
    <w:rsid w:val="00025321"/>
    <w:rsid w:val="000255C8"/>
    <w:rsid w:val="00025F1F"/>
    <w:rsid w:val="00026017"/>
    <w:rsid w:val="00026223"/>
    <w:rsid w:val="000266C0"/>
    <w:rsid w:val="0002683C"/>
    <w:rsid w:val="00026A82"/>
    <w:rsid w:val="00026A9D"/>
    <w:rsid w:val="00026C10"/>
    <w:rsid w:val="00027323"/>
    <w:rsid w:val="00027735"/>
    <w:rsid w:val="0002781F"/>
    <w:rsid w:val="00027D24"/>
    <w:rsid w:val="00030921"/>
    <w:rsid w:val="0003115C"/>
    <w:rsid w:val="00031643"/>
    <w:rsid w:val="000316B5"/>
    <w:rsid w:val="00031788"/>
    <w:rsid w:val="0003229C"/>
    <w:rsid w:val="0003248E"/>
    <w:rsid w:val="00032C1D"/>
    <w:rsid w:val="00032EC7"/>
    <w:rsid w:val="000336DF"/>
    <w:rsid w:val="000339EC"/>
    <w:rsid w:val="00033C1D"/>
    <w:rsid w:val="0003417C"/>
    <w:rsid w:val="000342A4"/>
    <w:rsid w:val="00034318"/>
    <w:rsid w:val="00034863"/>
    <w:rsid w:val="0003502F"/>
    <w:rsid w:val="000350EC"/>
    <w:rsid w:val="000352CB"/>
    <w:rsid w:val="00035D7B"/>
    <w:rsid w:val="00035FA6"/>
    <w:rsid w:val="0003600B"/>
    <w:rsid w:val="0003626B"/>
    <w:rsid w:val="0003646A"/>
    <w:rsid w:val="00036A72"/>
    <w:rsid w:val="00036CA4"/>
    <w:rsid w:val="00036DAF"/>
    <w:rsid w:val="00036F6D"/>
    <w:rsid w:val="0003730D"/>
    <w:rsid w:val="00037687"/>
    <w:rsid w:val="0003790F"/>
    <w:rsid w:val="00037922"/>
    <w:rsid w:val="000400A5"/>
    <w:rsid w:val="000408D9"/>
    <w:rsid w:val="00040DFC"/>
    <w:rsid w:val="000412CC"/>
    <w:rsid w:val="00041484"/>
    <w:rsid w:val="000417F9"/>
    <w:rsid w:val="00041C9C"/>
    <w:rsid w:val="00042076"/>
    <w:rsid w:val="0004209E"/>
    <w:rsid w:val="000420BF"/>
    <w:rsid w:val="00042518"/>
    <w:rsid w:val="00042B79"/>
    <w:rsid w:val="000432B9"/>
    <w:rsid w:val="00043429"/>
    <w:rsid w:val="0004344F"/>
    <w:rsid w:val="00043756"/>
    <w:rsid w:val="000437E0"/>
    <w:rsid w:val="0004396C"/>
    <w:rsid w:val="00043B16"/>
    <w:rsid w:val="00043DA2"/>
    <w:rsid w:val="00044491"/>
    <w:rsid w:val="00044539"/>
    <w:rsid w:val="00044550"/>
    <w:rsid w:val="000446F6"/>
    <w:rsid w:val="0004473E"/>
    <w:rsid w:val="00044877"/>
    <w:rsid w:val="00044DD9"/>
    <w:rsid w:val="00044EE6"/>
    <w:rsid w:val="00044F64"/>
    <w:rsid w:val="000454B7"/>
    <w:rsid w:val="00045525"/>
    <w:rsid w:val="00045782"/>
    <w:rsid w:val="00045786"/>
    <w:rsid w:val="000466AB"/>
    <w:rsid w:val="0004680E"/>
    <w:rsid w:val="00046926"/>
    <w:rsid w:val="00046CC5"/>
    <w:rsid w:val="00046E31"/>
    <w:rsid w:val="00046E59"/>
    <w:rsid w:val="00046E9F"/>
    <w:rsid w:val="00047764"/>
    <w:rsid w:val="00047926"/>
    <w:rsid w:val="00047C63"/>
    <w:rsid w:val="00047F5E"/>
    <w:rsid w:val="000500B9"/>
    <w:rsid w:val="0005062E"/>
    <w:rsid w:val="00050B5C"/>
    <w:rsid w:val="00050E27"/>
    <w:rsid w:val="00051187"/>
    <w:rsid w:val="0005130A"/>
    <w:rsid w:val="00051440"/>
    <w:rsid w:val="00051B5F"/>
    <w:rsid w:val="00052589"/>
    <w:rsid w:val="00052B92"/>
    <w:rsid w:val="00052C93"/>
    <w:rsid w:val="00053181"/>
    <w:rsid w:val="000532A9"/>
    <w:rsid w:val="00053391"/>
    <w:rsid w:val="000533E3"/>
    <w:rsid w:val="00053663"/>
    <w:rsid w:val="00053DD3"/>
    <w:rsid w:val="00054341"/>
    <w:rsid w:val="00054466"/>
    <w:rsid w:val="0005461B"/>
    <w:rsid w:val="000547E6"/>
    <w:rsid w:val="000549D6"/>
    <w:rsid w:val="000549E8"/>
    <w:rsid w:val="00054BC2"/>
    <w:rsid w:val="00054C39"/>
    <w:rsid w:val="00055105"/>
    <w:rsid w:val="0005513D"/>
    <w:rsid w:val="000552D9"/>
    <w:rsid w:val="00055E1B"/>
    <w:rsid w:val="00055F36"/>
    <w:rsid w:val="00055F43"/>
    <w:rsid w:val="000561CA"/>
    <w:rsid w:val="0005750C"/>
    <w:rsid w:val="00057AAC"/>
    <w:rsid w:val="00057AD5"/>
    <w:rsid w:val="00057C5A"/>
    <w:rsid w:val="00057EDC"/>
    <w:rsid w:val="0006024F"/>
    <w:rsid w:val="0006033A"/>
    <w:rsid w:val="00060397"/>
    <w:rsid w:val="0006147E"/>
    <w:rsid w:val="000614AC"/>
    <w:rsid w:val="0006192E"/>
    <w:rsid w:val="00061F5B"/>
    <w:rsid w:val="00061F70"/>
    <w:rsid w:val="00061FF5"/>
    <w:rsid w:val="0006257B"/>
    <w:rsid w:val="00062610"/>
    <w:rsid w:val="00063009"/>
    <w:rsid w:val="00063468"/>
    <w:rsid w:val="000636D8"/>
    <w:rsid w:val="000636E4"/>
    <w:rsid w:val="00063705"/>
    <w:rsid w:val="0006465E"/>
    <w:rsid w:val="00064A2D"/>
    <w:rsid w:val="00064BF8"/>
    <w:rsid w:val="000650E3"/>
    <w:rsid w:val="00065673"/>
    <w:rsid w:val="00065871"/>
    <w:rsid w:val="00065BCF"/>
    <w:rsid w:val="00065E76"/>
    <w:rsid w:val="00066118"/>
    <w:rsid w:val="00066344"/>
    <w:rsid w:val="000667C6"/>
    <w:rsid w:val="00066921"/>
    <w:rsid w:val="00066EF0"/>
    <w:rsid w:val="0006708F"/>
    <w:rsid w:val="000672C0"/>
    <w:rsid w:val="00067413"/>
    <w:rsid w:val="00070099"/>
    <w:rsid w:val="000707E1"/>
    <w:rsid w:val="000708D3"/>
    <w:rsid w:val="000709E3"/>
    <w:rsid w:val="00070BC2"/>
    <w:rsid w:val="00070BC4"/>
    <w:rsid w:val="0007155E"/>
    <w:rsid w:val="000715F0"/>
    <w:rsid w:val="00071A49"/>
    <w:rsid w:val="00071F48"/>
    <w:rsid w:val="000727AB"/>
    <w:rsid w:val="000730A2"/>
    <w:rsid w:val="000735C2"/>
    <w:rsid w:val="00073D49"/>
    <w:rsid w:val="0007405A"/>
    <w:rsid w:val="000740A9"/>
    <w:rsid w:val="00074AEA"/>
    <w:rsid w:val="00074C48"/>
    <w:rsid w:val="00074D77"/>
    <w:rsid w:val="000753E7"/>
    <w:rsid w:val="000753FD"/>
    <w:rsid w:val="00075618"/>
    <w:rsid w:val="00075844"/>
    <w:rsid w:val="00075AE5"/>
    <w:rsid w:val="00075C3A"/>
    <w:rsid w:val="00076113"/>
    <w:rsid w:val="000763A7"/>
    <w:rsid w:val="000764AE"/>
    <w:rsid w:val="00076FD2"/>
    <w:rsid w:val="000771BE"/>
    <w:rsid w:val="000774B0"/>
    <w:rsid w:val="00077984"/>
    <w:rsid w:val="00077A36"/>
    <w:rsid w:val="00077BD8"/>
    <w:rsid w:val="00077EF4"/>
    <w:rsid w:val="000805E6"/>
    <w:rsid w:val="00080605"/>
    <w:rsid w:val="00080D32"/>
    <w:rsid w:val="00080DF5"/>
    <w:rsid w:val="00080F31"/>
    <w:rsid w:val="00081529"/>
    <w:rsid w:val="0008220B"/>
    <w:rsid w:val="000828C0"/>
    <w:rsid w:val="00082D4A"/>
    <w:rsid w:val="00083036"/>
    <w:rsid w:val="00083243"/>
    <w:rsid w:val="00083B4D"/>
    <w:rsid w:val="00083EE6"/>
    <w:rsid w:val="00083F86"/>
    <w:rsid w:val="000840E8"/>
    <w:rsid w:val="00084B56"/>
    <w:rsid w:val="00084F9C"/>
    <w:rsid w:val="000853D5"/>
    <w:rsid w:val="00085CBD"/>
    <w:rsid w:val="00085F98"/>
    <w:rsid w:val="000866BA"/>
    <w:rsid w:val="000868EB"/>
    <w:rsid w:val="00086978"/>
    <w:rsid w:val="00086C4D"/>
    <w:rsid w:val="00086C93"/>
    <w:rsid w:val="00086F50"/>
    <w:rsid w:val="00087326"/>
    <w:rsid w:val="00087569"/>
    <w:rsid w:val="000879F9"/>
    <w:rsid w:val="00087A97"/>
    <w:rsid w:val="00087C67"/>
    <w:rsid w:val="00090135"/>
    <w:rsid w:val="000906C8"/>
    <w:rsid w:val="00090D0D"/>
    <w:rsid w:val="000911FE"/>
    <w:rsid w:val="000914CA"/>
    <w:rsid w:val="00091B6C"/>
    <w:rsid w:val="00091B9C"/>
    <w:rsid w:val="00091F36"/>
    <w:rsid w:val="0009222E"/>
    <w:rsid w:val="00092CD8"/>
    <w:rsid w:val="000938C2"/>
    <w:rsid w:val="00093C81"/>
    <w:rsid w:val="00093E1C"/>
    <w:rsid w:val="000940DA"/>
    <w:rsid w:val="000945B5"/>
    <w:rsid w:val="000945FC"/>
    <w:rsid w:val="0009499D"/>
    <w:rsid w:val="00094BC6"/>
    <w:rsid w:val="00094DC3"/>
    <w:rsid w:val="00094EFE"/>
    <w:rsid w:val="000951ED"/>
    <w:rsid w:val="000958C0"/>
    <w:rsid w:val="000960A8"/>
    <w:rsid w:val="00096A6D"/>
    <w:rsid w:val="00097374"/>
    <w:rsid w:val="00097566"/>
    <w:rsid w:val="00097ACC"/>
    <w:rsid w:val="00097F55"/>
    <w:rsid w:val="000A08BB"/>
    <w:rsid w:val="000A0957"/>
    <w:rsid w:val="000A10EB"/>
    <w:rsid w:val="000A123C"/>
    <w:rsid w:val="000A1432"/>
    <w:rsid w:val="000A1A39"/>
    <w:rsid w:val="000A1CDB"/>
    <w:rsid w:val="000A227F"/>
    <w:rsid w:val="000A24C2"/>
    <w:rsid w:val="000A2B91"/>
    <w:rsid w:val="000A35B8"/>
    <w:rsid w:val="000A3652"/>
    <w:rsid w:val="000A3AD8"/>
    <w:rsid w:val="000A3C93"/>
    <w:rsid w:val="000A3C94"/>
    <w:rsid w:val="000A4259"/>
    <w:rsid w:val="000A464B"/>
    <w:rsid w:val="000A49C5"/>
    <w:rsid w:val="000A4BE6"/>
    <w:rsid w:val="000A518D"/>
    <w:rsid w:val="000A5B52"/>
    <w:rsid w:val="000A625C"/>
    <w:rsid w:val="000A672F"/>
    <w:rsid w:val="000A67EA"/>
    <w:rsid w:val="000A67EE"/>
    <w:rsid w:val="000A6A1D"/>
    <w:rsid w:val="000A6D11"/>
    <w:rsid w:val="000A70F6"/>
    <w:rsid w:val="000A7598"/>
    <w:rsid w:val="000A76F8"/>
    <w:rsid w:val="000A7BE9"/>
    <w:rsid w:val="000B03CF"/>
    <w:rsid w:val="000B0769"/>
    <w:rsid w:val="000B0A79"/>
    <w:rsid w:val="000B0C7D"/>
    <w:rsid w:val="000B0E69"/>
    <w:rsid w:val="000B0EF4"/>
    <w:rsid w:val="000B11BB"/>
    <w:rsid w:val="000B17D6"/>
    <w:rsid w:val="000B18F1"/>
    <w:rsid w:val="000B1D7C"/>
    <w:rsid w:val="000B2141"/>
    <w:rsid w:val="000B246C"/>
    <w:rsid w:val="000B2510"/>
    <w:rsid w:val="000B2615"/>
    <w:rsid w:val="000B278E"/>
    <w:rsid w:val="000B2905"/>
    <w:rsid w:val="000B29C3"/>
    <w:rsid w:val="000B2EB5"/>
    <w:rsid w:val="000B3528"/>
    <w:rsid w:val="000B3877"/>
    <w:rsid w:val="000B39FA"/>
    <w:rsid w:val="000B3D82"/>
    <w:rsid w:val="000B3E67"/>
    <w:rsid w:val="000B3F73"/>
    <w:rsid w:val="000B4271"/>
    <w:rsid w:val="000B4691"/>
    <w:rsid w:val="000B4806"/>
    <w:rsid w:val="000B4917"/>
    <w:rsid w:val="000B4A2F"/>
    <w:rsid w:val="000B517D"/>
    <w:rsid w:val="000B55B6"/>
    <w:rsid w:val="000B578A"/>
    <w:rsid w:val="000B57A5"/>
    <w:rsid w:val="000B5B76"/>
    <w:rsid w:val="000B5D52"/>
    <w:rsid w:val="000B6089"/>
    <w:rsid w:val="000B60D5"/>
    <w:rsid w:val="000B6371"/>
    <w:rsid w:val="000B6B8E"/>
    <w:rsid w:val="000B7167"/>
    <w:rsid w:val="000B72D1"/>
    <w:rsid w:val="000B76DA"/>
    <w:rsid w:val="000B77F5"/>
    <w:rsid w:val="000B7B2F"/>
    <w:rsid w:val="000B7E21"/>
    <w:rsid w:val="000C02FD"/>
    <w:rsid w:val="000C08EA"/>
    <w:rsid w:val="000C098C"/>
    <w:rsid w:val="000C0EA9"/>
    <w:rsid w:val="000C221E"/>
    <w:rsid w:val="000C243F"/>
    <w:rsid w:val="000C27D8"/>
    <w:rsid w:val="000C2DA2"/>
    <w:rsid w:val="000C2EA0"/>
    <w:rsid w:val="000C3435"/>
    <w:rsid w:val="000C3B14"/>
    <w:rsid w:val="000C3C40"/>
    <w:rsid w:val="000C40B5"/>
    <w:rsid w:val="000C4FF7"/>
    <w:rsid w:val="000C504D"/>
    <w:rsid w:val="000C505A"/>
    <w:rsid w:val="000C50CA"/>
    <w:rsid w:val="000C5C51"/>
    <w:rsid w:val="000C6223"/>
    <w:rsid w:val="000C73F4"/>
    <w:rsid w:val="000C781A"/>
    <w:rsid w:val="000C7C4F"/>
    <w:rsid w:val="000D0062"/>
    <w:rsid w:val="000D0B35"/>
    <w:rsid w:val="000D0C5D"/>
    <w:rsid w:val="000D0CC5"/>
    <w:rsid w:val="000D0DC9"/>
    <w:rsid w:val="000D0FC8"/>
    <w:rsid w:val="000D113D"/>
    <w:rsid w:val="000D162B"/>
    <w:rsid w:val="000D1D16"/>
    <w:rsid w:val="000D1DBB"/>
    <w:rsid w:val="000D237D"/>
    <w:rsid w:val="000D2671"/>
    <w:rsid w:val="000D26B8"/>
    <w:rsid w:val="000D2815"/>
    <w:rsid w:val="000D282D"/>
    <w:rsid w:val="000D2921"/>
    <w:rsid w:val="000D3DBD"/>
    <w:rsid w:val="000D44AA"/>
    <w:rsid w:val="000D4A14"/>
    <w:rsid w:val="000D5236"/>
    <w:rsid w:val="000D5762"/>
    <w:rsid w:val="000D5814"/>
    <w:rsid w:val="000D62A4"/>
    <w:rsid w:val="000D644F"/>
    <w:rsid w:val="000D64CE"/>
    <w:rsid w:val="000D6A34"/>
    <w:rsid w:val="000D7214"/>
    <w:rsid w:val="000D7425"/>
    <w:rsid w:val="000D79AB"/>
    <w:rsid w:val="000D7CA8"/>
    <w:rsid w:val="000E026D"/>
    <w:rsid w:val="000E0935"/>
    <w:rsid w:val="000E0D23"/>
    <w:rsid w:val="000E0E9D"/>
    <w:rsid w:val="000E10BD"/>
    <w:rsid w:val="000E13AC"/>
    <w:rsid w:val="000E1448"/>
    <w:rsid w:val="000E2235"/>
    <w:rsid w:val="000E29BA"/>
    <w:rsid w:val="000E3052"/>
    <w:rsid w:val="000E30E6"/>
    <w:rsid w:val="000E374A"/>
    <w:rsid w:val="000E4576"/>
    <w:rsid w:val="000E49D7"/>
    <w:rsid w:val="000E4BC1"/>
    <w:rsid w:val="000E4C17"/>
    <w:rsid w:val="000E4D72"/>
    <w:rsid w:val="000E4D8F"/>
    <w:rsid w:val="000E4EA8"/>
    <w:rsid w:val="000E4F1F"/>
    <w:rsid w:val="000E518D"/>
    <w:rsid w:val="000E5224"/>
    <w:rsid w:val="000E522A"/>
    <w:rsid w:val="000E5614"/>
    <w:rsid w:val="000E5A34"/>
    <w:rsid w:val="000E5A35"/>
    <w:rsid w:val="000E6462"/>
    <w:rsid w:val="000E66E8"/>
    <w:rsid w:val="000E7918"/>
    <w:rsid w:val="000E7CAD"/>
    <w:rsid w:val="000E7ECF"/>
    <w:rsid w:val="000F0A8B"/>
    <w:rsid w:val="000F0AA4"/>
    <w:rsid w:val="000F0C83"/>
    <w:rsid w:val="000F0D4A"/>
    <w:rsid w:val="000F1952"/>
    <w:rsid w:val="000F1A1E"/>
    <w:rsid w:val="000F1DE9"/>
    <w:rsid w:val="000F1F3D"/>
    <w:rsid w:val="000F2351"/>
    <w:rsid w:val="000F2BCA"/>
    <w:rsid w:val="000F2BF3"/>
    <w:rsid w:val="000F2EE4"/>
    <w:rsid w:val="000F3534"/>
    <w:rsid w:val="000F3A73"/>
    <w:rsid w:val="000F4008"/>
    <w:rsid w:val="000F401F"/>
    <w:rsid w:val="000F40F1"/>
    <w:rsid w:val="000F489F"/>
    <w:rsid w:val="000F4C28"/>
    <w:rsid w:val="000F555C"/>
    <w:rsid w:val="000F55D4"/>
    <w:rsid w:val="000F5893"/>
    <w:rsid w:val="000F5A2B"/>
    <w:rsid w:val="000F5D6F"/>
    <w:rsid w:val="000F6376"/>
    <w:rsid w:val="000F6B00"/>
    <w:rsid w:val="000F72F1"/>
    <w:rsid w:val="000F7418"/>
    <w:rsid w:val="000F78DC"/>
    <w:rsid w:val="000F7C1A"/>
    <w:rsid w:val="000F7F89"/>
    <w:rsid w:val="00100659"/>
    <w:rsid w:val="00100869"/>
    <w:rsid w:val="0010090D"/>
    <w:rsid w:val="00101731"/>
    <w:rsid w:val="001018AF"/>
    <w:rsid w:val="001018D2"/>
    <w:rsid w:val="001018E9"/>
    <w:rsid w:val="00101A79"/>
    <w:rsid w:val="00101B24"/>
    <w:rsid w:val="00101BEE"/>
    <w:rsid w:val="0010233C"/>
    <w:rsid w:val="001024B3"/>
    <w:rsid w:val="001026AE"/>
    <w:rsid w:val="00102B99"/>
    <w:rsid w:val="0010329F"/>
    <w:rsid w:val="001036C3"/>
    <w:rsid w:val="00103893"/>
    <w:rsid w:val="00103B65"/>
    <w:rsid w:val="00103B6C"/>
    <w:rsid w:val="00103C86"/>
    <w:rsid w:val="0010455C"/>
    <w:rsid w:val="001045F7"/>
    <w:rsid w:val="0010476B"/>
    <w:rsid w:val="0010478A"/>
    <w:rsid w:val="00104D41"/>
    <w:rsid w:val="00104DD9"/>
    <w:rsid w:val="00104F04"/>
    <w:rsid w:val="00105298"/>
    <w:rsid w:val="0010531C"/>
    <w:rsid w:val="001058FF"/>
    <w:rsid w:val="00105A84"/>
    <w:rsid w:val="00105AE4"/>
    <w:rsid w:val="0010613E"/>
    <w:rsid w:val="00106C9E"/>
    <w:rsid w:val="00106D86"/>
    <w:rsid w:val="00106E82"/>
    <w:rsid w:val="001071A8"/>
    <w:rsid w:val="001079D5"/>
    <w:rsid w:val="00107BAA"/>
    <w:rsid w:val="00107C6B"/>
    <w:rsid w:val="00107F88"/>
    <w:rsid w:val="001102DF"/>
    <w:rsid w:val="00110415"/>
    <w:rsid w:val="001105C7"/>
    <w:rsid w:val="0011064A"/>
    <w:rsid w:val="00110688"/>
    <w:rsid w:val="00110C48"/>
    <w:rsid w:val="00110D5A"/>
    <w:rsid w:val="00111160"/>
    <w:rsid w:val="0011144D"/>
    <w:rsid w:val="00111A33"/>
    <w:rsid w:val="00111B2E"/>
    <w:rsid w:val="00111D74"/>
    <w:rsid w:val="00111E6A"/>
    <w:rsid w:val="001120B7"/>
    <w:rsid w:val="00112327"/>
    <w:rsid w:val="001124BE"/>
    <w:rsid w:val="0011258E"/>
    <w:rsid w:val="001125B0"/>
    <w:rsid w:val="001125E5"/>
    <w:rsid w:val="00112938"/>
    <w:rsid w:val="00112E8A"/>
    <w:rsid w:val="0011426C"/>
    <w:rsid w:val="00114496"/>
    <w:rsid w:val="0011469B"/>
    <w:rsid w:val="001147F2"/>
    <w:rsid w:val="001148AF"/>
    <w:rsid w:val="001148FF"/>
    <w:rsid w:val="00114B46"/>
    <w:rsid w:val="00114CDE"/>
    <w:rsid w:val="001151DF"/>
    <w:rsid w:val="00115AD2"/>
    <w:rsid w:val="00115ADB"/>
    <w:rsid w:val="00115BF0"/>
    <w:rsid w:val="00116284"/>
    <w:rsid w:val="001163FB"/>
    <w:rsid w:val="00116542"/>
    <w:rsid w:val="00116B4A"/>
    <w:rsid w:val="00116CB3"/>
    <w:rsid w:val="0011707D"/>
    <w:rsid w:val="00117A70"/>
    <w:rsid w:val="00117C4B"/>
    <w:rsid w:val="00120048"/>
    <w:rsid w:val="001202DA"/>
    <w:rsid w:val="00120610"/>
    <w:rsid w:val="001206C7"/>
    <w:rsid w:val="00120A2C"/>
    <w:rsid w:val="00120E2D"/>
    <w:rsid w:val="0012114C"/>
    <w:rsid w:val="001216D6"/>
    <w:rsid w:val="00121808"/>
    <w:rsid w:val="00121859"/>
    <w:rsid w:val="00121AD1"/>
    <w:rsid w:val="00121ECC"/>
    <w:rsid w:val="00121FB5"/>
    <w:rsid w:val="00122141"/>
    <w:rsid w:val="00122775"/>
    <w:rsid w:val="00122785"/>
    <w:rsid w:val="001228DB"/>
    <w:rsid w:val="00122A3B"/>
    <w:rsid w:val="00122C82"/>
    <w:rsid w:val="00122DE5"/>
    <w:rsid w:val="001230EC"/>
    <w:rsid w:val="001234CA"/>
    <w:rsid w:val="001237F2"/>
    <w:rsid w:val="00123C35"/>
    <w:rsid w:val="0012402A"/>
    <w:rsid w:val="001243AE"/>
    <w:rsid w:val="00124846"/>
    <w:rsid w:val="00124B8C"/>
    <w:rsid w:val="00124D8D"/>
    <w:rsid w:val="00124D9A"/>
    <w:rsid w:val="00124FC8"/>
    <w:rsid w:val="00124FF4"/>
    <w:rsid w:val="00125203"/>
    <w:rsid w:val="001253BF"/>
    <w:rsid w:val="00125790"/>
    <w:rsid w:val="001258B0"/>
    <w:rsid w:val="00125BFF"/>
    <w:rsid w:val="00125C6A"/>
    <w:rsid w:val="00125ED6"/>
    <w:rsid w:val="00126444"/>
    <w:rsid w:val="00126A17"/>
    <w:rsid w:val="001272B7"/>
    <w:rsid w:val="001278E6"/>
    <w:rsid w:val="00127A02"/>
    <w:rsid w:val="00127A40"/>
    <w:rsid w:val="00127FF9"/>
    <w:rsid w:val="00130393"/>
    <w:rsid w:val="001309B5"/>
    <w:rsid w:val="00130AB2"/>
    <w:rsid w:val="00130C5E"/>
    <w:rsid w:val="0013103B"/>
    <w:rsid w:val="001310EB"/>
    <w:rsid w:val="001316D5"/>
    <w:rsid w:val="001316F4"/>
    <w:rsid w:val="00132650"/>
    <w:rsid w:val="00132AB0"/>
    <w:rsid w:val="00132BCF"/>
    <w:rsid w:val="00132BE6"/>
    <w:rsid w:val="00132DA6"/>
    <w:rsid w:val="001330C5"/>
    <w:rsid w:val="00133367"/>
    <w:rsid w:val="00133483"/>
    <w:rsid w:val="00133612"/>
    <w:rsid w:val="00133702"/>
    <w:rsid w:val="00134177"/>
    <w:rsid w:val="001341E8"/>
    <w:rsid w:val="0013428E"/>
    <w:rsid w:val="00134548"/>
    <w:rsid w:val="0013482D"/>
    <w:rsid w:val="00134F60"/>
    <w:rsid w:val="0013535D"/>
    <w:rsid w:val="0013550C"/>
    <w:rsid w:val="00135781"/>
    <w:rsid w:val="00135F64"/>
    <w:rsid w:val="0013623B"/>
    <w:rsid w:val="00136353"/>
    <w:rsid w:val="00136848"/>
    <w:rsid w:val="00136B27"/>
    <w:rsid w:val="00136ED6"/>
    <w:rsid w:val="00136FB2"/>
    <w:rsid w:val="0013709B"/>
    <w:rsid w:val="001370A3"/>
    <w:rsid w:val="00137182"/>
    <w:rsid w:val="00137322"/>
    <w:rsid w:val="00137444"/>
    <w:rsid w:val="00140056"/>
    <w:rsid w:val="00140567"/>
    <w:rsid w:val="00140616"/>
    <w:rsid w:val="00140A12"/>
    <w:rsid w:val="00141060"/>
    <w:rsid w:val="00141129"/>
    <w:rsid w:val="001411D3"/>
    <w:rsid w:val="00141BB3"/>
    <w:rsid w:val="0014214B"/>
    <w:rsid w:val="00142AB1"/>
    <w:rsid w:val="00142BE9"/>
    <w:rsid w:val="00142CD3"/>
    <w:rsid w:val="00143597"/>
    <w:rsid w:val="0014367B"/>
    <w:rsid w:val="00143F2B"/>
    <w:rsid w:val="0014443A"/>
    <w:rsid w:val="001444DE"/>
    <w:rsid w:val="00144695"/>
    <w:rsid w:val="00144E58"/>
    <w:rsid w:val="00145248"/>
    <w:rsid w:val="001457B5"/>
    <w:rsid w:val="00146109"/>
    <w:rsid w:val="00146237"/>
    <w:rsid w:val="00146B31"/>
    <w:rsid w:val="001475FE"/>
    <w:rsid w:val="00147ABA"/>
    <w:rsid w:val="00147C61"/>
    <w:rsid w:val="00150163"/>
    <w:rsid w:val="001506E3"/>
    <w:rsid w:val="00150725"/>
    <w:rsid w:val="001508CC"/>
    <w:rsid w:val="001509AB"/>
    <w:rsid w:val="00150F7A"/>
    <w:rsid w:val="00150FAD"/>
    <w:rsid w:val="001518CD"/>
    <w:rsid w:val="001518FB"/>
    <w:rsid w:val="00151C6A"/>
    <w:rsid w:val="00151EBD"/>
    <w:rsid w:val="00152163"/>
    <w:rsid w:val="00152229"/>
    <w:rsid w:val="001522B2"/>
    <w:rsid w:val="0015245A"/>
    <w:rsid w:val="001527B1"/>
    <w:rsid w:val="00152BFA"/>
    <w:rsid w:val="00152CCF"/>
    <w:rsid w:val="00152F42"/>
    <w:rsid w:val="00153150"/>
    <w:rsid w:val="001533A1"/>
    <w:rsid w:val="001533D4"/>
    <w:rsid w:val="00153D51"/>
    <w:rsid w:val="001540FC"/>
    <w:rsid w:val="0015410C"/>
    <w:rsid w:val="00154944"/>
    <w:rsid w:val="0015530B"/>
    <w:rsid w:val="0015533B"/>
    <w:rsid w:val="0015568C"/>
    <w:rsid w:val="00155746"/>
    <w:rsid w:val="001559A5"/>
    <w:rsid w:val="00155FCE"/>
    <w:rsid w:val="001560FB"/>
    <w:rsid w:val="001562E6"/>
    <w:rsid w:val="00156356"/>
    <w:rsid w:val="0015639B"/>
    <w:rsid w:val="001563DC"/>
    <w:rsid w:val="001564C7"/>
    <w:rsid w:val="00156827"/>
    <w:rsid w:val="0015686E"/>
    <w:rsid w:val="00156A12"/>
    <w:rsid w:val="00156C54"/>
    <w:rsid w:val="00156E95"/>
    <w:rsid w:val="00156F3A"/>
    <w:rsid w:val="001570A7"/>
    <w:rsid w:val="001578BC"/>
    <w:rsid w:val="00157CD5"/>
    <w:rsid w:val="00160477"/>
    <w:rsid w:val="0016070D"/>
    <w:rsid w:val="001608C5"/>
    <w:rsid w:val="00160F56"/>
    <w:rsid w:val="0016146C"/>
    <w:rsid w:val="00161A6B"/>
    <w:rsid w:val="00161F34"/>
    <w:rsid w:val="00162528"/>
    <w:rsid w:val="00162667"/>
    <w:rsid w:val="0016324F"/>
    <w:rsid w:val="001632FF"/>
    <w:rsid w:val="001637D1"/>
    <w:rsid w:val="001638D1"/>
    <w:rsid w:val="00163B80"/>
    <w:rsid w:val="00163E2F"/>
    <w:rsid w:val="001640A5"/>
    <w:rsid w:val="001640EA"/>
    <w:rsid w:val="0016435C"/>
    <w:rsid w:val="00164389"/>
    <w:rsid w:val="00164560"/>
    <w:rsid w:val="00164AE0"/>
    <w:rsid w:val="00164F38"/>
    <w:rsid w:val="00165AC0"/>
    <w:rsid w:val="00165DA3"/>
    <w:rsid w:val="00166031"/>
    <w:rsid w:val="001662D6"/>
    <w:rsid w:val="00166349"/>
    <w:rsid w:val="00166885"/>
    <w:rsid w:val="00166B7F"/>
    <w:rsid w:val="00166C58"/>
    <w:rsid w:val="00166E51"/>
    <w:rsid w:val="00166EA7"/>
    <w:rsid w:val="001672D2"/>
    <w:rsid w:val="001677E9"/>
    <w:rsid w:val="00170088"/>
    <w:rsid w:val="001701B0"/>
    <w:rsid w:val="00170820"/>
    <w:rsid w:val="00170D79"/>
    <w:rsid w:val="00170EBA"/>
    <w:rsid w:val="001710B8"/>
    <w:rsid w:val="00171349"/>
    <w:rsid w:val="00171AE6"/>
    <w:rsid w:val="001726D6"/>
    <w:rsid w:val="001729F0"/>
    <w:rsid w:val="00172BE0"/>
    <w:rsid w:val="00172C53"/>
    <w:rsid w:val="00173127"/>
    <w:rsid w:val="00173339"/>
    <w:rsid w:val="0017333B"/>
    <w:rsid w:val="00173592"/>
    <w:rsid w:val="00173C34"/>
    <w:rsid w:val="00173EE0"/>
    <w:rsid w:val="00174920"/>
    <w:rsid w:val="00174A0A"/>
    <w:rsid w:val="00175293"/>
    <w:rsid w:val="001752C1"/>
    <w:rsid w:val="0017605C"/>
    <w:rsid w:val="0017618E"/>
    <w:rsid w:val="00176229"/>
    <w:rsid w:val="00176455"/>
    <w:rsid w:val="00176461"/>
    <w:rsid w:val="001766E2"/>
    <w:rsid w:val="00176D22"/>
    <w:rsid w:val="001773BB"/>
    <w:rsid w:val="0017791A"/>
    <w:rsid w:val="00177B50"/>
    <w:rsid w:val="001805DF"/>
    <w:rsid w:val="00180D7C"/>
    <w:rsid w:val="00180DAA"/>
    <w:rsid w:val="00181107"/>
    <w:rsid w:val="00181157"/>
    <w:rsid w:val="001813B3"/>
    <w:rsid w:val="00181A21"/>
    <w:rsid w:val="00181DE7"/>
    <w:rsid w:val="001825DC"/>
    <w:rsid w:val="001826F5"/>
    <w:rsid w:val="001827B8"/>
    <w:rsid w:val="00182811"/>
    <w:rsid w:val="00182884"/>
    <w:rsid w:val="0018289F"/>
    <w:rsid w:val="00182B3D"/>
    <w:rsid w:val="00183257"/>
    <w:rsid w:val="00183544"/>
    <w:rsid w:val="0018381B"/>
    <w:rsid w:val="00183AD5"/>
    <w:rsid w:val="00183EFA"/>
    <w:rsid w:val="001841AE"/>
    <w:rsid w:val="00184437"/>
    <w:rsid w:val="00184B8E"/>
    <w:rsid w:val="00184CE1"/>
    <w:rsid w:val="00184D87"/>
    <w:rsid w:val="001852F9"/>
    <w:rsid w:val="00185AF2"/>
    <w:rsid w:val="00185B8D"/>
    <w:rsid w:val="001863B3"/>
    <w:rsid w:val="001864C7"/>
    <w:rsid w:val="0018663F"/>
    <w:rsid w:val="0018664E"/>
    <w:rsid w:val="001872B6"/>
    <w:rsid w:val="001873E7"/>
    <w:rsid w:val="00187496"/>
    <w:rsid w:val="001874ED"/>
    <w:rsid w:val="001879D9"/>
    <w:rsid w:val="00187B1C"/>
    <w:rsid w:val="00187FDE"/>
    <w:rsid w:val="0019016F"/>
    <w:rsid w:val="0019093A"/>
    <w:rsid w:val="00190E89"/>
    <w:rsid w:val="001911D0"/>
    <w:rsid w:val="0019126C"/>
    <w:rsid w:val="0019133B"/>
    <w:rsid w:val="00191345"/>
    <w:rsid w:val="001916C3"/>
    <w:rsid w:val="00191A37"/>
    <w:rsid w:val="001920FC"/>
    <w:rsid w:val="0019276A"/>
    <w:rsid w:val="001927E5"/>
    <w:rsid w:val="00192B1D"/>
    <w:rsid w:val="00192BCF"/>
    <w:rsid w:val="00192C53"/>
    <w:rsid w:val="00192E29"/>
    <w:rsid w:val="001933A2"/>
    <w:rsid w:val="00193A4A"/>
    <w:rsid w:val="001943AE"/>
    <w:rsid w:val="001943C1"/>
    <w:rsid w:val="00194616"/>
    <w:rsid w:val="00194D17"/>
    <w:rsid w:val="00194E4D"/>
    <w:rsid w:val="00194FF8"/>
    <w:rsid w:val="001951EC"/>
    <w:rsid w:val="00195577"/>
    <w:rsid w:val="001955B9"/>
    <w:rsid w:val="001958D3"/>
    <w:rsid w:val="00195A93"/>
    <w:rsid w:val="00195EDD"/>
    <w:rsid w:val="001960A1"/>
    <w:rsid w:val="00196931"/>
    <w:rsid w:val="00196A99"/>
    <w:rsid w:val="00196ED5"/>
    <w:rsid w:val="001970D4"/>
    <w:rsid w:val="00197686"/>
    <w:rsid w:val="00197B63"/>
    <w:rsid w:val="00197DCF"/>
    <w:rsid w:val="00197FF3"/>
    <w:rsid w:val="001A0971"/>
    <w:rsid w:val="001A11C6"/>
    <w:rsid w:val="001A1778"/>
    <w:rsid w:val="001A1D0B"/>
    <w:rsid w:val="001A20BF"/>
    <w:rsid w:val="001A2745"/>
    <w:rsid w:val="001A27A4"/>
    <w:rsid w:val="001A2AB6"/>
    <w:rsid w:val="001A2C72"/>
    <w:rsid w:val="001A2DBE"/>
    <w:rsid w:val="001A32C2"/>
    <w:rsid w:val="001A3311"/>
    <w:rsid w:val="001A354B"/>
    <w:rsid w:val="001A3C9E"/>
    <w:rsid w:val="001A441C"/>
    <w:rsid w:val="001A478D"/>
    <w:rsid w:val="001A4D25"/>
    <w:rsid w:val="001A55D3"/>
    <w:rsid w:val="001A5AB3"/>
    <w:rsid w:val="001A6E8A"/>
    <w:rsid w:val="001A72A2"/>
    <w:rsid w:val="001A783C"/>
    <w:rsid w:val="001A7E69"/>
    <w:rsid w:val="001B068C"/>
    <w:rsid w:val="001B07F7"/>
    <w:rsid w:val="001B1A76"/>
    <w:rsid w:val="001B1D07"/>
    <w:rsid w:val="001B1DCE"/>
    <w:rsid w:val="001B20F7"/>
    <w:rsid w:val="001B251E"/>
    <w:rsid w:val="001B2673"/>
    <w:rsid w:val="001B2975"/>
    <w:rsid w:val="001B2BF1"/>
    <w:rsid w:val="001B319F"/>
    <w:rsid w:val="001B3783"/>
    <w:rsid w:val="001B3A53"/>
    <w:rsid w:val="001B3B59"/>
    <w:rsid w:val="001B3DE1"/>
    <w:rsid w:val="001B3EC5"/>
    <w:rsid w:val="001B456C"/>
    <w:rsid w:val="001B46DF"/>
    <w:rsid w:val="001B498F"/>
    <w:rsid w:val="001B4ADA"/>
    <w:rsid w:val="001B4D44"/>
    <w:rsid w:val="001B4E61"/>
    <w:rsid w:val="001B51FB"/>
    <w:rsid w:val="001B537D"/>
    <w:rsid w:val="001B5513"/>
    <w:rsid w:val="001B55EA"/>
    <w:rsid w:val="001B5AA7"/>
    <w:rsid w:val="001B6029"/>
    <w:rsid w:val="001B60DF"/>
    <w:rsid w:val="001B6469"/>
    <w:rsid w:val="001B67B9"/>
    <w:rsid w:val="001B6DB6"/>
    <w:rsid w:val="001B7292"/>
    <w:rsid w:val="001B74BE"/>
    <w:rsid w:val="001B786A"/>
    <w:rsid w:val="001B7C67"/>
    <w:rsid w:val="001C02EE"/>
    <w:rsid w:val="001C057F"/>
    <w:rsid w:val="001C084D"/>
    <w:rsid w:val="001C08D0"/>
    <w:rsid w:val="001C0A98"/>
    <w:rsid w:val="001C0EF6"/>
    <w:rsid w:val="001C0FFA"/>
    <w:rsid w:val="001C13FA"/>
    <w:rsid w:val="001C1D9B"/>
    <w:rsid w:val="001C1EA4"/>
    <w:rsid w:val="001C2036"/>
    <w:rsid w:val="001C2650"/>
    <w:rsid w:val="001C26C9"/>
    <w:rsid w:val="001C27C2"/>
    <w:rsid w:val="001C28DF"/>
    <w:rsid w:val="001C2F35"/>
    <w:rsid w:val="001C3072"/>
    <w:rsid w:val="001C31E2"/>
    <w:rsid w:val="001C3316"/>
    <w:rsid w:val="001C3F37"/>
    <w:rsid w:val="001C3F73"/>
    <w:rsid w:val="001C491F"/>
    <w:rsid w:val="001C4A10"/>
    <w:rsid w:val="001C4F03"/>
    <w:rsid w:val="001C5272"/>
    <w:rsid w:val="001C5741"/>
    <w:rsid w:val="001C5B9A"/>
    <w:rsid w:val="001C5D70"/>
    <w:rsid w:val="001C621D"/>
    <w:rsid w:val="001C74CB"/>
    <w:rsid w:val="001C78AB"/>
    <w:rsid w:val="001C7982"/>
    <w:rsid w:val="001C7B43"/>
    <w:rsid w:val="001C7D12"/>
    <w:rsid w:val="001D00A0"/>
    <w:rsid w:val="001D0F0E"/>
    <w:rsid w:val="001D1457"/>
    <w:rsid w:val="001D17B2"/>
    <w:rsid w:val="001D1B97"/>
    <w:rsid w:val="001D22EB"/>
    <w:rsid w:val="001D2C5B"/>
    <w:rsid w:val="001D305A"/>
    <w:rsid w:val="001D3B89"/>
    <w:rsid w:val="001D4236"/>
    <w:rsid w:val="001D4F9D"/>
    <w:rsid w:val="001D50C2"/>
    <w:rsid w:val="001D533A"/>
    <w:rsid w:val="001D5384"/>
    <w:rsid w:val="001D5405"/>
    <w:rsid w:val="001D5537"/>
    <w:rsid w:val="001D553D"/>
    <w:rsid w:val="001D5BE3"/>
    <w:rsid w:val="001D5CD4"/>
    <w:rsid w:val="001D5DA0"/>
    <w:rsid w:val="001D62D6"/>
    <w:rsid w:val="001D65AB"/>
    <w:rsid w:val="001D6B1A"/>
    <w:rsid w:val="001D7117"/>
    <w:rsid w:val="001D713C"/>
    <w:rsid w:val="001D746E"/>
    <w:rsid w:val="001D74FE"/>
    <w:rsid w:val="001D7857"/>
    <w:rsid w:val="001D79C2"/>
    <w:rsid w:val="001D7A6B"/>
    <w:rsid w:val="001D7AC5"/>
    <w:rsid w:val="001D7DA5"/>
    <w:rsid w:val="001E0141"/>
    <w:rsid w:val="001E01D2"/>
    <w:rsid w:val="001E08AC"/>
    <w:rsid w:val="001E08E6"/>
    <w:rsid w:val="001E0F0A"/>
    <w:rsid w:val="001E108A"/>
    <w:rsid w:val="001E121C"/>
    <w:rsid w:val="001E1564"/>
    <w:rsid w:val="001E1574"/>
    <w:rsid w:val="001E1732"/>
    <w:rsid w:val="001E1B8D"/>
    <w:rsid w:val="001E2743"/>
    <w:rsid w:val="001E2845"/>
    <w:rsid w:val="001E2B97"/>
    <w:rsid w:val="001E2B9C"/>
    <w:rsid w:val="001E2F6A"/>
    <w:rsid w:val="001E32A7"/>
    <w:rsid w:val="001E3724"/>
    <w:rsid w:val="001E3D25"/>
    <w:rsid w:val="001E3ECC"/>
    <w:rsid w:val="001E3F3A"/>
    <w:rsid w:val="001E42F8"/>
    <w:rsid w:val="001E4392"/>
    <w:rsid w:val="001E44EF"/>
    <w:rsid w:val="001E4504"/>
    <w:rsid w:val="001E55B0"/>
    <w:rsid w:val="001E583E"/>
    <w:rsid w:val="001E6388"/>
    <w:rsid w:val="001E67FB"/>
    <w:rsid w:val="001E7013"/>
    <w:rsid w:val="001E71D7"/>
    <w:rsid w:val="001E72BF"/>
    <w:rsid w:val="001E7DF8"/>
    <w:rsid w:val="001E7E06"/>
    <w:rsid w:val="001F04AE"/>
    <w:rsid w:val="001F09B2"/>
    <w:rsid w:val="001F0D08"/>
    <w:rsid w:val="001F0F96"/>
    <w:rsid w:val="001F11EF"/>
    <w:rsid w:val="001F11FE"/>
    <w:rsid w:val="001F1279"/>
    <w:rsid w:val="001F19C2"/>
    <w:rsid w:val="001F1B3D"/>
    <w:rsid w:val="001F1E9A"/>
    <w:rsid w:val="001F25D9"/>
    <w:rsid w:val="001F2A9A"/>
    <w:rsid w:val="001F33CC"/>
    <w:rsid w:val="001F3509"/>
    <w:rsid w:val="001F35AD"/>
    <w:rsid w:val="001F3E8B"/>
    <w:rsid w:val="001F3FD3"/>
    <w:rsid w:val="001F5230"/>
    <w:rsid w:val="001F5496"/>
    <w:rsid w:val="001F55F4"/>
    <w:rsid w:val="001F5930"/>
    <w:rsid w:val="001F59C2"/>
    <w:rsid w:val="001F612F"/>
    <w:rsid w:val="001F61AE"/>
    <w:rsid w:val="001F6352"/>
    <w:rsid w:val="001F641F"/>
    <w:rsid w:val="001F665F"/>
    <w:rsid w:val="001F674E"/>
    <w:rsid w:val="001F73D0"/>
    <w:rsid w:val="00200114"/>
    <w:rsid w:val="002001B0"/>
    <w:rsid w:val="002004DB"/>
    <w:rsid w:val="002013F2"/>
    <w:rsid w:val="002014FC"/>
    <w:rsid w:val="0020165A"/>
    <w:rsid w:val="00202139"/>
    <w:rsid w:val="00202425"/>
    <w:rsid w:val="00202E0A"/>
    <w:rsid w:val="00203067"/>
    <w:rsid w:val="00203204"/>
    <w:rsid w:val="002032FE"/>
    <w:rsid w:val="00203379"/>
    <w:rsid w:val="0020372B"/>
    <w:rsid w:val="00203C2E"/>
    <w:rsid w:val="00204238"/>
    <w:rsid w:val="002042B0"/>
    <w:rsid w:val="0020443D"/>
    <w:rsid w:val="0020509C"/>
    <w:rsid w:val="00205BBD"/>
    <w:rsid w:val="00205BCF"/>
    <w:rsid w:val="00205EC9"/>
    <w:rsid w:val="00206884"/>
    <w:rsid w:val="00206966"/>
    <w:rsid w:val="00206C32"/>
    <w:rsid w:val="00206C7F"/>
    <w:rsid w:val="00207002"/>
    <w:rsid w:val="00207360"/>
    <w:rsid w:val="002078BB"/>
    <w:rsid w:val="002100CE"/>
    <w:rsid w:val="0021013F"/>
    <w:rsid w:val="002105D7"/>
    <w:rsid w:val="00210A7D"/>
    <w:rsid w:val="00210C10"/>
    <w:rsid w:val="00210D0A"/>
    <w:rsid w:val="00211369"/>
    <w:rsid w:val="0021150A"/>
    <w:rsid w:val="0021197D"/>
    <w:rsid w:val="00211DAC"/>
    <w:rsid w:val="00212201"/>
    <w:rsid w:val="0021258B"/>
    <w:rsid w:val="00212754"/>
    <w:rsid w:val="002130BF"/>
    <w:rsid w:val="0021337A"/>
    <w:rsid w:val="00213B79"/>
    <w:rsid w:val="00214529"/>
    <w:rsid w:val="0021470B"/>
    <w:rsid w:val="002147DD"/>
    <w:rsid w:val="0021486A"/>
    <w:rsid w:val="00215244"/>
    <w:rsid w:val="00215390"/>
    <w:rsid w:val="0021553B"/>
    <w:rsid w:val="0021573A"/>
    <w:rsid w:val="00215887"/>
    <w:rsid w:val="00215927"/>
    <w:rsid w:val="00215D46"/>
    <w:rsid w:val="00215F03"/>
    <w:rsid w:val="00216958"/>
    <w:rsid w:val="00216B73"/>
    <w:rsid w:val="00216C8B"/>
    <w:rsid w:val="00216DEA"/>
    <w:rsid w:val="0021739A"/>
    <w:rsid w:val="002173CD"/>
    <w:rsid w:val="0021793D"/>
    <w:rsid w:val="00217E87"/>
    <w:rsid w:val="00220397"/>
    <w:rsid w:val="0022061F"/>
    <w:rsid w:val="0022064D"/>
    <w:rsid w:val="00220D8F"/>
    <w:rsid w:val="00221034"/>
    <w:rsid w:val="002212C1"/>
    <w:rsid w:val="00221507"/>
    <w:rsid w:val="002215D8"/>
    <w:rsid w:val="00221728"/>
    <w:rsid w:val="00221F35"/>
    <w:rsid w:val="00221F44"/>
    <w:rsid w:val="00222AC6"/>
    <w:rsid w:val="00222E60"/>
    <w:rsid w:val="002231F9"/>
    <w:rsid w:val="00223683"/>
    <w:rsid w:val="00223A26"/>
    <w:rsid w:val="00223AE4"/>
    <w:rsid w:val="00223DCA"/>
    <w:rsid w:val="00223E60"/>
    <w:rsid w:val="00223EA1"/>
    <w:rsid w:val="002240C0"/>
    <w:rsid w:val="0022426F"/>
    <w:rsid w:val="002244EA"/>
    <w:rsid w:val="00224616"/>
    <w:rsid w:val="0022466E"/>
    <w:rsid w:val="00224810"/>
    <w:rsid w:val="00224E89"/>
    <w:rsid w:val="00224FDE"/>
    <w:rsid w:val="002253FF"/>
    <w:rsid w:val="0022544B"/>
    <w:rsid w:val="00225510"/>
    <w:rsid w:val="002256E5"/>
    <w:rsid w:val="002260FB"/>
    <w:rsid w:val="00226584"/>
    <w:rsid w:val="00226CC6"/>
    <w:rsid w:val="00226F94"/>
    <w:rsid w:val="002270B5"/>
    <w:rsid w:val="002271C6"/>
    <w:rsid w:val="002271E8"/>
    <w:rsid w:val="0022725B"/>
    <w:rsid w:val="002272B0"/>
    <w:rsid w:val="00230492"/>
    <w:rsid w:val="002308C9"/>
    <w:rsid w:val="00230CEE"/>
    <w:rsid w:val="00231668"/>
    <w:rsid w:val="00231939"/>
    <w:rsid w:val="00231D85"/>
    <w:rsid w:val="00232D29"/>
    <w:rsid w:val="00232D7D"/>
    <w:rsid w:val="0023372B"/>
    <w:rsid w:val="002337DE"/>
    <w:rsid w:val="00233DA8"/>
    <w:rsid w:val="00234269"/>
    <w:rsid w:val="00234315"/>
    <w:rsid w:val="00234611"/>
    <w:rsid w:val="0023545D"/>
    <w:rsid w:val="00235644"/>
    <w:rsid w:val="00235855"/>
    <w:rsid w:val="00235BF3"/>
    <w:rsid w:val="00235E3C"/>
    <w:rsid w:val="00235F5A"/>
    <w:rsid w:val="002362D1"/>
    <w:rsid w:val="002364AD"/>
    <w:rsid w:val="00236561"/>
    <w:rsid w:val="00236AA6"/>
    <w:rsid w:val="00236C5A"/>
    <w:rsid w:val="00236F8F"/>
    <w:rsid w:val="002370BB"/>
    <w:rsid w:val="00237367"/>
    <w:rsid w:val="00237459"/>
    <w:rsid w:val="002376CD"/>
    <w:rsid w:val="002377E8"/>
    <w:rsid w:val="0023786C"/>
    <w:rsid w:val="00237D3D"/>
    <w:rsid w:val="00240098"/>
    <w:rsid w:val="002400D3"/>
    <w:rsid w:val="002401A1"/>
    <w:rsid w:val="002402FB"/>
    <w:rsid w:val="0024051C"/>
    <w:rsid w:val="00240942"/>
    <w:rsid w:val="00240C40"/>
    <w:rsid w:val="00240CEF"/>
    <w:rsid w:val="00240D87"/>
    <w:rsid w:val="0024156E"/>
    <w:rsid w:val="002420AB"/>
    <w:rsid w:val="00242118"/>
    <w:rsid w:val="00242280"/>
    <w:rsid w:val="00242663"/>
    <w:rsid w:val="0024292E"/>
    <w:rsid w:val="00242F4D"/>
    <w:rsid w:val="0024315F"/>
    <w:rsid w:val="00243612"/>
    <w:rsid w:val="00243688"/>
    <w:rsid w:val="0024379C"/>
    <w:rsid w:val="0024390C"/>
    <w:rsid w:val="00243AF9"/>
    <w:rsid w:val="00243BF5"/>
    <w:rsid w:val="00243CAA"/>
    <w:rsid w:val="0024440B"/>
    <w:rsid w:val="002445B2"/>
    <w:rsid w:val="002454DD"/>
    <w:rsid w:val="00245972"/>
    <w:rsid w:val="00245D54"/>
    <w:rsid w:val="00246229"/>
    <w:rsid w:val="00246281"/>
    <w:rsid w:val="002465BD"/>
    <w:rsid w:val="0024665F"/>
    <w:rsid w:val="00246861"/>
    <w:rsid w:val="00246E4B"/>
    <w:rsid w:val="00247147"/>
    <w:rsid w:val="002472C0"/>
    <w:rsid w:val="00247445"/>
    <w:rsid w:val="002474BC"/>
    <w:rsid w:val="002476F7"/>
    <w:rsid w:val="00247F2B"/>
    <w:rsid w:val="00250094"/>
    <w:rsid w:val="0025020E"/>
    <w:rsid w:val="00250227"/>
    <w:rsid w:val="002505BA"/>
    <w:rsid w:val="0025064C"/>
    <w:rsid w:val="002511BA"/>
    <w:rsid w:val="0025126D"/>
    <w:rsid w:val="002512F3"/>
    <w:rsid w:val="00251647"/>
    <w:rsid w:val="0025188A"/>
    <w:rsid w:val="00251EED"/>
    <w:rsid w:val="00252006"/>
    <w:rsid w:val="002521F3"/>
    <w:rsid w:val="0025220A"/>
    <w:rsid w:val="002527C3"/>
    <w:rsid w:val="0025291B"/>
    <w:rsid w:val="0025297D"/>
    <w:rsid w:val="00252D80"/>
    <w:rsid w:val="002537B8"/>
    <w:rsid w:val="002538AC"/>
    <w:rsid w:val="00253C6D"/>
    <w:rsid w:val="002540DF"/>
    <w:rsid w:val="0025414C"/>
    <w:rsid w:val="0025443B"/>
    <w:rsid w:val="002546CE"/>
    <w:rsid w:val="00254876"/>
    <w:rsid w:val="002548EE"/>
    <w:rsid w:val="00254B4C"/>
    <w:rsid w:val="00254CE2"/>
    <w:rsid w:val="00254F5E"/>
    <w:rsid w:val="002550DD"/>
    <w:rsid w:val="00255839"/>
    <w:rsid w:val="00255A35"/>
    <w:rsid w:val="00255FE0"/>
    <w:rsid w:val="002562A2"/>
    <w:rsid w:val="002565BF"/>
    <w:rsid w:val="00256689"/>
    <w:rsid w:val="00256AF9"/>
    <w:rsid w:val="002570F2"/>
    <w:rsid w:val="002573E3"/>
    <w:rsid w:val="00257659"/>
    <w:rsid w:val="0026014F"/>
    <w:rsid w:val="00260212"/>
    <w:rsid w:val="00260E4B"/>
    <w:rsid w:val="00260FF1"/>
    <w:rsid w:val="0026140B"/>
    <w:rsid w:val="00261545"/>
    <w:rsid w:val="0026197A"/>
    <w:rsid w:val="0026198C"/>
    <w:rsid w:val="0026198F"/>
    <w:rsid w:val="00261BEA"/>
    <w:rsid w:val="00262AE6"/>
    <w:rsid w:val="00262C65"/>
    <w:rsid w:val="00262CD0"/>
    <w:rsid w:val="00262D8C"/>
    <w:rsid w:val="00262EA8"/>
    <w:rsid w:val="0026360C"/>
    <w:rsid w:val="00263B1E"/>
    <w:rsid w:val="00263D11"/>
    <w:rsid w:val="0026490A"/>
    <w:rsid w:val="002650ED"/>
    <w:rsid w:val="002652E1"/>
    <w:rsid w:val="00265811"/>
    <w:rsid w:val="00265A1F"/>
    <w:rsid w:val="00265BAE"/>
    <w:rsid w:val="0026694B"/>
    <w:rsid w:val="00266CB8"/>
    <w:rsid w:val="00266D67"/>
    <w:rsid w:val="00267743"/>
    <w:rsid w:val="00267B2D"/>
    <w:rsid w:val="00267D30"/>
    <w:rsid w:val="00267E03"/>
    <w:rsid w:val="002702A8"/>
    <w:rsid w:val="00270574"/>
    <w:rsid w:val="00270640"/>
    <w:rsid w:val="002706E2"/>
    <w:rsid w:val="002708ED"/>
    <w:rsid w:val="00270B73"/>
    <w:rsid w:val="00270CAD"/>
    <w:rsid w:val="00271018"/>
    <w:rsid w:val="002717F8"/>
    <w:rsid w:val="002718E8"/>
    <w:rsid w:val="00271B98"/>
    <w:rsid w:val="00271D96"/>
    <w:rsid w:val="002723AD"/>
    <w:rsid w:val="0027280E"/>
    <w:rsid w:val="00272D6B"/>
    <w:rsid w:val="002735B4"/>
    <w:rsid w:val="002737A9"/>
    <w:rsid w:val="00273B29"/>
    <w:rsid w:val="00273C59"/>
    <w:rsid w:val="00273C76"/>
    <w:rsid w:val="00273DB2"/>
    <w:rsid w:val="00273DE0"/>
    <w:rsid w:val="002748C3"/>
    <w:rsid w:val="00274BBE"/>
    <w:rsid w:val="002750FA"/>
    <w:rsid w:val="00275512"/>
    <w:rsid w:val="00275973"/>
    <w:rsid w:val="00275A94"/>
    <w:rsid w:val="002764D9"/>
    <w:rsid w:val="00276766"/>
    <w:rsid w:val="00276860"/>
    <w:rsid w:val="0027709B"/>
    <w:rsid w:val="0027738F"/>
    <w:rsid w:val="002773E7"/>
    <w:rsid w:val="00277608"/>
    <w:rsid w:val="00277775"/>
    <w:rsid w:val="002777BC"/>
    <w:rsid w:val="00277DB8"/>
    <w:rsid w:val="00277E92"/>
    <w:rsid w:val="00277EDD"/>
    <w:rsid w:val="00277EF5"/>
    <w:rsid w:val="00280251"/>
    <w:rsid w:val="0028043F"/>
    <w:rsid w:val="002814CF"/>
    <w:rsid w:val="002817EF"/>
    <w:rsid w:val="00281E73"/>
    <w:rsid w:val="0028274E"/>
    <w:rsid w:val="0028287E"/>
    <w:rsid w:val="002828B8"/>
    <w:rsid w:val="00282A44"/>
    <w:rsid w:val="00282AAE"/>
    <w:rsid w:val="00282C30"/>
    <w:rsid w:val="00282C46"/>
    <w:rsid w:val="00282D11"/>
    <w:rsid w:val="00282F8C"/>
    <w:rsid w:val="00283052"/>
    <w:rsid w:val="00283620"/>
    <w:rsid w:val="00283CB6"/>
    <w:rsid w:val="00283E42"/>
    <w:rsid w:val="002840AA"/>
    <w:rsid w:val="0028418C"/>
    <w:rsid w:val="00284BA3"/>
    <w:rsid w:val="00284CAF"/>
    <w:rsid w:val="00284DD1"/>
    <w:rsid w:val="002853B7"/>
    <w:rsid w:val="00285822"/>
    <w:rsid w:val="00285AED"/>
    <w:rsid w:val="00285C3D"/>
    <w:rsid w:val="002863AC"/>
    <w:rsid w:val="002863AE"/>
    <w:rsid w:val="0028663C"/>
    <w:rsid w:val="0028670B"/>
    <w:rsid w:val="00286B25"/>
    <w:rsid w:val="00286BDE"/>
    <w:rsid w:val="00287062"/>
    <w:rsid w:val="002873E0"/>
    <w:rsid w:val="00287528"/>
    <w:rsid w:val="00287F58"/>
    <w:rsid w:val="002903A7"/>
    <w:rsid w:val="0029058F"/>
    <w:rsid w:val="00291B20"/>
    <w:rsid w:val="00291B7F"/>
    <w:rsid w:val="00292B2A"/>
    <w:rsid w:val="00292C2B"/>
    <w:rsid w:val="00292EAD"/>
    <w:rsid w:val="00292F30"/>
    <w:rsid w:val="002935AC"/>
    <w:rsid w:val="00294141"/>
    <w:rsid w:val="00294747"/>
    <w:rsid w:val="002948E2"/>
    <w:rsid w:val="002948EC"/>
    <w:rsid w:val="0029491D"/>
    <w:rsid w:val="00294A76"/>
    <w:rsid w:val="00295008"/>
    <w:rsid w:val="00295B72"/>
    <w:rsid w:val="00295CBC"/>
    <w:rsid w:val="00296A0A"/>
    <w:rsid w:val="00296EA4"/>
    <w:rsid w:val="00296F50"/>
    <w:rsid w:val="00297370"/>
    <w:rsid w:val="0029763B"/>
    <w:rsid w:val="00297A1A"/>
    <w:rsid w:val="00297A6D"/>
    <w:rsid w:val="002A00AA"/>
    <w:rsid w:val="002A03BA"/>
    <w:rsid w:val="002A06E6"/>
    <w:rsid w:val="002A08DC"/>
    <w:rsid w:val="002A1882"/>
    <w:rsid w:val="002A19DE"/>
    <w:rsid w:val="002A2689"/>
    <w:rsid w:val="002A2753"/>
    <w:rsid w:val="002A27EC"/>
    <w:rsid w:val="002A2B08"/>
    <w:rsid w:val="002A2BE7"/>
    <w:rsid w:val="002A2DC2"/>
    <w:rsid w:val="002A3648"/>
    <w:rsid w:val="002A38BA"/>
    <w:rsid w:val="002A3CA7"/>
    <w:rsid w:val="002A4239"/>
    <w:rsid w:val="002A43DC"/>
    <w:rsid w:val="002A47CC"/>
    <w:rsid w:val="002A4C36"/>
    <w:rsid w:val="002A5074"/>
    <w:rsid w:val="002A5328"/>
    <w:rsid w:val="002A54C6"/>
    <w:rsid w:val="002A580B"/>
    <w:rsid w:val="002A5FA7"/>
    <w:rsid w:val="002A607C"/>
    <w:rsid w:val="002A60D8"/>
    <w:rsid w:val="002A64A0"/>
    <w:rsid w:val="002A65FF"/>
    <w:rsid w:val="002A6A4D"/>
    <w:rsid w:val="002A7EF0"/>
    <w:rsid w:val="002B0115"/>
    <w:rsid w:val="002B014B"/>
    <w:rsid w:val="002B0200"/>
    <w:rsid w:val="002B0564"/>
    <w:rsid w:val="002B0D35"/>
    <w:rsid w:val="002B1209"/>
    <w:rsid w:val="002B1345"/>
    <w:rsid w:val="002B15D5"/>
    <w:rsid w:val="002B17BD"/>
    <w:rsid w:val="002B1BA0"/>
    <w:rsid w:val="002B1EEB"/>
    <w:rsid w:val="002B2088"/>
    <w:rsid w:val="002B2528"/>
    <w:rsid w:val="002B2595"/>
    <w:rsid w:val="002B2683"/>
    <w:rsid w:val="002B373D"/>
    <w:rsid w:val="002B3A36"/>
    <w:rsid w:val="002B3A8F"/>
    <w:rsid w:val="002B3AF1"/>
    <w:rsid w:val="002B4D6F"/>
    <w:rsid w:val="002B501C"/>
    <w:rsid w:val="002B588E"/>
    <w:rsid w:val="002B5CB5"/>
    <w:rsid w:val="002B5E85"/>
    <w:rsid w:val="002B612C"/>
    <w:rsid w:val="002B6329"/>
    <w:rsid w:val="002B653E"/>
    <w:rsid w:val="002B692A"/>
    <w:rsid w:val="002B69BA"/>
    <w:rsid w:val="002B744C"/>
    <w:rsid w:val="002B7754"/>
    <w:rsid w:val="002B7820"/>
    <w:rsid w:val="002B7BD7"/>
    <w:rsid w:val="002B7C1E"/>
    <w:rsid w:val="002C0C2A"/>
    <w:rsid w:val="002C10FA"/>
    <w:rsid w:val="002C154C"/>
    <w:rsid w:val="002C1743"/>
    <w:rsid w:val="002C19E3"/>
    <w:rsid w:val="002C1DEB"/>
    <w:rsid w:val="002C27CA"/>
    <w:rsid w:val="002C3B99"/>
    <w:rsid w:val="002C3CF3"/>
    <w:rsid w:val="002C3F01"/>
    <w:rsid w:val="002C464A"/>
    <w:rsid w:val="002C46AC"/>
    <w:rsid w:val="002C476F"/>
    <w:rsid w:val="002C4CCD"/>
    <w:rsid w:val="002C4D24"/>
    <w:rsid w:val="002C4D2A"/>
    <w:rsid w:val="002C4F3D"/>
    <w:rsid w:val="002C53E4"/>
    <w:rsid w:val="002C565D"/>
    <w:rsid w:val="002C58CE"/>
    <w:rsid w:val="002C5B6F"/>
    <w:rsid w:val="002C5C07"/>
    <w:rsid w:val="002C5D2B"/>
    <w:rsid w:val="002C61D0"/>
    <w:rsid w:val="002C7A78"/>
    <w:rsid w:val="002D0191"/>
    <w:rsid w:val="002D0193"/>
    <w:rsid w:val="002D028F"/>
    <w:rsid w:val="002D04DB"/>
    <w:rsid w:val="002D0825"/>
    <w:rsid w:val="002D0966"/>
    <w:rsid w:val="002D0D25"/>
    <w:rsid w:val="002D0E7F"/>
    <w:rsid w:val="002D12F0"/>
    <w:rsid w:val="002D151D"/>
    <w:rsid w:val="002D17C9"/>
    <w:rsid w:val="002D1D1D"/>
    <w:rsid w:val="002D22F9"/>
    <w:rsid w:val="002D25C3"/>
    <w:rsid w:val="002D26DD"/>
    <w:rsid w:val="002D2831"/>
    <w:rsid w:val="002D2CBC"/>
    <w:rsid w:val="002D2D13"/>
    <w:rsid w:val="002D3070"/>
    <w:rsid w:val="002D30D1"/>
    <w:rsid w:val="002D38E6"/>
    <w:rsid w:val="002D3EAC"/>
    <w:rsid w:val="002D4378"/>
    <w:rsid w:val="002D4685"/>
    <w:rsid w:val="002D4BCD"/>
    <w:rsid w:val="002D55E0"/>
    <w:rsid w:val="002D58DA"/>
    <w:rsid w:val="002D622B"/>
    <w:rsid w:val="002D66B5"/>
    <w:rsid w:val="002D6A46"/>
    <w:rsid w:val="002D7146"/>
    <w:rsid w:val="002E03E4"/>
    <w:rsid w:val="002E059F"/>
    <w:rsid w:val="002E19B0"/>
    <w:rsid w:val="002E1CE8"/>
    <w:rsid w:val="002E1ECA"/>
    <w:rsid w:val="002E218D"/>
    <w:rsid w:val="002E250A"/>
    <w:rsid w:val="002E3613"/>
    <w:rsid w:val="002E3D89"/>
    <w:rsid w:val="002E3E64"/>
    <w:rsid w:val="002E406A"/>
    <w:rsid w:val="002E43C6"/>
    <w:rsid w:val="002E48C5"/>
    <w:rsid w:val="002E4B3A"/>
    <w:rsid w:val="002E4B4D"/>
    <w:rsid w:val="002E4BC4"/>
    <w:rsid w:val="002E525B"/>
    <w:rsid w:val="002E5472"/>
    <w:rsid w:val="002E5516"/>
    <w:rsid w:val="002E57CD"/>
    <w:rsid w:val="002E580E"/>
    <w:rsid w:val="002E5AF0"/>
    <w:rsid w:val="002E5D6A"/>
    <w:rsid w:val="002E613F"/>
    <w:rsid w:val="002E75E6"/>
    <w:rsid w:val="002E7987"/>
    <w:rsid w:val="002E7991"/>
    <w:rsid w:val="002E7D1E"/>
    <w:rsid w:val="002E7EAB"/>
    <w:rsid w:val="002F004A"/>
    <w:rsid w:val="002F0AC0"/>
    <w:rsid w:val="002F0F7B"/>
    <w:rsid w:val="002F0FCA"/>
    <w:rsid w:val="002F16A6"/>
    <w:rsid w:val="002F18AC"/>
    <w:rsid w:val="002F1B98"/>
    <w:rsid w:val="002F219C"/>
    <w:rsid w:val="002F22B1"/>
    <w:rsid w:val="002F27A1"/>
    <w:rsid w:val="002F2B93"/>
    <w:rsid w:val="002F2DF5"/>
    <w:rsid w:val="002F2FDA"/>
    <w:rsid w:val="002F367F"/>
    <w:rsid w:val="002F39AA"/>
    <w:rsid w:val="002F39F6"/>
    <w:rsid w:val="002F3BC1"/>
    <w:rsid w:val="002F3C4D"/>
    <w:rsid w:val="002F4AA3"/>
    <w:rsid w:val="002F502C"/>
    <w:rsid w:val="002F507C"/>
    <w:rsid w:val="002F5545"/>
    <w:rsid w:val="002F59DC"/>
    <w:rsid w:val="002F5B9F"/>
    <w:rsid w:val="002F62C0"/>
    <w:rsid w:val="002F70CA"/>
    <w:rsid w:val="002F7100"/>
    <w:rsid w:val="002F75D3"/>
    <w:rsid w:val="002F77CD"/>
    <w:rsid w:val="002F7D1F"/>
    <w:rsid w:val="0030000B"/>
    <w:rsid w:val="00300487"/>
    <w:rsid w:val="00300C38"/>
    <w:rsid w:val="00300CB1"/>
    <w:rsid w:val="00300F78"/>
    <w:rsid w:val="003013FE"/>
    <w:rsid w:val="003016BA"/>
    <w:rsid w:val="003016D0"/>
    <w:rsid w:val="00301753"/>
    <w:rsid w:val="00301E3D"/>
    <w:rsid w:val="00301EE1"/>
    <w:rsid w:val="00302317"/>
    <w:rsid w:val="00302B51"/>
    <w:rsid w:val="00303263"/>
    <w:rsid w:val="003034DE"/>
    <w:rsid w:val="003038ED"/>
    <w:rsid w:val="00303FE1"/>
    <w:rsid w:val="00304221"/>
    <w:rsid w:val="003043AA"/>
    <w:rsid w:val="0030480E"/>
    <w:rsid w:val="00304DE7"/>
    <w:rsid w:val="00304F19"/>
    <w:rsid w:val="00305178"/>
    <w:rsid w:val="00305357"/>
    <w:rsid w:val="00305474"/>
    <w:rsid w:val="00305A27"/>
    <w:rsid w:val="0030607B"/>
    <w:rsid w:val="00306380"/>
    <w:rsid w:val="003064E4"/>
    <w:rsid w:val="0030662D"/>
    <w:rsid w:val="00306A18"/>
    <w:rsid w:val="00306A4E"/>
    <w:rsid w:val="00306B55"/>
    <w:rsid w:val="00306DA4"/>
    <w:rsid w:val="00307007"/>
    <w:rsid w:val="0030723F"/>
    <w:rsid w:val="00307381"/>
    <w:rsid w:val="003073BE"/>
    <w:rsid w:val="003073F7"/>
    <w:rsid w:val="00307639"/>
    <w:rsid w:val="0030773A"/>
    <w:rsid w:val="00307923"/>
    <w:rsid w:val="00307F8C"/>
    <w:rsid w:val="00310065"/>
    <w:rsid w:val="003100E4"/>
    <w:rsid w:val="00310891"/>
    <w:rsid w:val="00311069"/>
    <w:rsid w:val="00311336"/>
    <w:rsid w:val="00311751"/>
    <w:rsid w:val="003119CF"/>
    <w:rsid w:val="00311BC6"/>
    <w:rsid w:val="00311C22"/>
    <w:rsid w:val="00311E5D"/>
    <w:rsid w:val="00312B8F"/>
    <w:rsid w:val="00312CFD"/>
    <w:rsid w:val="00313194"/>
    <w:rsid w:val="00313285"/>
    <w:rsid w:val="00313884"/>
    <w:rsid w:val="003139F3"/>
    <w:rsid w:val="00313B2A"/>
    <w:rsid w:val="00313BDB"/>
    <w:rsid w:val="00313DD8"/>
    <w:rsid w:val="00313F7F"/>
    <w:rsid w:val="0031460B"/>
    <w:rsid w:val="003147B1"/>
    <w:rsid w:val="00314A66"/>
    <w:rsid w:val="0031514C"/>
    <w:rsid w:val="003157BC"/>
    <w:rsid w:val="00315E26"/>
    <w:rsid w:val="00315EF0"/>
    <w:rsid w:val="003162FF"/>
    <w:rsid w:val="003164C8"/>
    <w:rsid w:val="003164F6"/>
    <w:rsid w:val="003165F4"/>
    <w:rsid w:val="003200BA"/>
    <w:rsid w:val="00320530"/>
    <w:rsid w:val="003207BD"/>
    <w:rsid w:val="00320B3E"/>
    <w:rsid w:val="00320BC5"/>
    <w:rsid w:val="00321379"/>
    <w:rsid w:val="003219E7"/>
    <w:rsid w:val="003222DF"/>
    <w:rsid w:val="00322626"/>
    <w:rsid w:val="0032289C"/>
    <w:rsid w:val="00322F3E"/>
    <w:rsid w:val="00323347"/>
    <w:rsid w:val="00323DFC"/>
    <w:rsid w:val="00324211"/>
    <w:rsid w:val="00324245"/>
    <w:rsid w:val="00324639"/>
    <w:rsid w:val="00324CF7"/>
    <w:rsid w:val="003254D4"/>
    <w:rsid w:val="003256B7"/>
    <w:rsid w:val="0032570B"/>
    <w:rsid w:val="003257F0"/>
    <w:rsid w:val="00326409"/>
    <w:rsid w:val="00326573"/>
    <w:rsid w:val="003269B2"/>
    <w:rsid w:val="003270D4"/>
    <w:rsid w:val="00327E07"/>
    <w:rsid w:val="00327EF4"/>
    <w:rsid w:val="00327F36"/>
    <w:rsid w:val="0033012A"/>
    <w:rsid w:val="003309E0"/>
    <w:rsid w:val="00330D9A"/>
    <w:rsid w:val="00330F6A"/>
    <w:rsid w:val="0033136C"/>
    <w:rsid w:val="00331473"/>
    <w:rsid w:val="00331E0F"/>
    <w:rsid w:val="003324BF"/>
    <w:rsid w:val="00332601"/>
    <w:rsid w:val="00332ED2"/>
    <w:rsid w:val="00332FE7"/>
    <w:rsid w:val="00333066"/>
    <w:rsid w:val="003330D3"/>
    <w:rsid w:val="0033340C"/>
    <w:rsid w:val="00333A2B"/>
    <w:rsid w:val="00335710"/>
    <w:rsid w:val="00335844"/>
    <w:rsid w:val="00335BB1"/>
    <w:rsid w:val="003363B0"/>
    <w:rsid w:val="0033681C"/>
    <w:rsid w:val="0033735C"/>
    <w:rsid w:val="00337615"/>
    <w:rsid w:val="0033763D"/>
    <w:rsid w:val="00337640"/>
    <w:rsid w:val="00340309"/>
    <w:rsid w:val="0034089C"/>
    <w:rsid w:val="00340962"/>
    <w:rsid w:val="00341456"/>
    <w:rsid w:val="00341A50"/>
    <w:rsid w:val="00342221"/>
    <w:rsid w:val="0034225B"/>
    <w:rsid w:val="0034272E"/>
    <w:rsid w:val="00342FD1"/>
    <w:rsid w:val="0034302C"/>
    <w:rsid w:val="003431A0"/>
    <w:rsid w:val="003436A1"/>
    <w:rsid w:val="00343A98"/>
    <w:rsid w:val="00343E87"/>
    <w:rsid w:val="00343F6C"/>
    <w:rsid w:val="003440E7"/>
    <w:rsid w:val="00344660"/>
    <w:rsid w:val="00344724"/>
    <w:rsid w:val="00344B72"/>
    <w:rsid w:val="003454C7"/>
    <w:rsid w:val="0034565F"/>
    <w:rsid w:val="00345C4C"/>
    <w:rsid w:val="00345E4B"/>
    <w:rsid w:val="0034627E"/>
    <w:rsid w:val="003464D8"/>
    <w:rsid w:val="00346732"/>
    <w:rsid w:val="00347302"/>
    <w:rsid w:val="00347C27"/>
    <w:rsid w:val="00347E2D"/>
    <w:rsid w:val="003500B6"/>
    <w:rsid w:val="00350264"/>
    <w:rsid w:val="00350650"/>
    <w:rsid w:val="003508F5"/>
    <w:rsid w:val="003509A9"/>
    <w:rsid w:val="0035178B"/>
    <w:rsid w:val="003520DE"/>
    <w:rsid w:val="003523F7"/>
    <w:rsid w:val="003524FA"/>
    <w:rsid w:val="003525C2"/>
    <w:rsid w:val="00352754"/>
    <w:rsid w:val="00352924"/>
    <w:rsid w:val="00352F84"/>
    <w:rsid w:val="003531BB"/>
    <w:rsid w:val="00353997"/>
    <w:rsid w:val="003539F4"/>
    <w:rsid w:val="00353A23"/>
    <w:rsid w:val="0035445A"/>
    <w:rsid w:val="00354892"/>
    <w:rsid w:val="00354B5C"/>
    <w:rsid w:val="00354D5A"/>
    <w:rsid w:val="00354E0C"/>
    <w:rsid w:val="003556DC"/>
    <w:rsid w:val="00355933"/>
    <w:rsid w:val="00355B99"/>
    <w:rsid w:val="00355D2B"/>
    <w:rsid w:val="00356A57"/>
    <w:rsid w:val="00356C25"/>
    <w:rsid w:val="00356CFF"/>
    <w:rsid w:val="0035738E"/>
    <w:rsid w:val="0035752A"/>
    <w:rsid w:val="0035763E"/>
    <w:rsid w:val="00357851"/>
    <w:rsid w:val="00357BC1"/>
    <w:rsid w:val="00357CDC"/>
    <w:rsid w:val="003601C1"/>
    <w:rsid w:val="0036071F"/>
    <w:rsid w:val="00360850"/>
    <w:rsid w:val="003608B8"/>
    <w:rsid w:val="00360A5D"/>
    <w:rsid w:val="00360E71"/>
    <w:rsid w:val="00361468"/>
    <w:rsid w:val="0036196D"/>
    <w:rsid w:val="00361C3C"/>
    <w:rsid w:val="00361C3E"/>
    <w:rsid w:val="00361DA4"/>
    <w:rsid w:val="003625B4"/>
    <w:rsid w:val="00362735"/>
    <w:rsid w:val="00362B02"/>
    <w:rsid w:val="00362DA0"/>
    <w:rsid w:val="00362E68"/>
    <w:rsid w:val="003630FD"/>
    <w:rsid w:val="00363241"/>
    <w:rsid w:val="00363258"/>
    <w:rsid w:val="00363B86"/>
    <w:rsid w:val="00363E67"/>
    <w:rsid w:val="00364304"/>
    <w:rsid w:val="0036442A"/>
    <w:rsid w:val="00364613"/>
    <w:rsid w:val="0036487A"/>
    <w:rsid w:val="003662B9"/>
    <w:rsid w:val="00366D00"/>
    <w:rsid w:val="003671DC"/>
    <w:rsid w:val="00367313"/>
    <w:rsid w:val="003674C1"/>
    <w:rsid w:val="0036773E"/>
    <w:rsid w:val="00367A0A"/>
    <w:rsid w:val="00367EFE"/>
    <w:rsid w:val="00367FAD"/>
    <w:rsid w:val="003700CF"/>
    <w:rsid w:val="0037012D"/>
    <w:rsid w:val="003701B7"/>
    <w:rsid w:val="003707C0"/>
    <w:rsid w:val="00370E06"/>
    <w:rsid w:val="00370EB3"/>
    <w:rsid w:val="003714F1"/>
    <w:rsid w:val="00371C63"/>
    <w:rsid w:val="003722B6"/>
    <w:rsid w:val="003726B0"/>
    <w:rsid w:val="00372A4A"/>
    <w:rsid w:val="003731E4"/>
    <w:rsid w:val="00373A99"/>
    <w:rsid w:val="00373EAE"/>
    <w:rsid w:val="003746EB"/>
    <w:rsid w:val="0037484C"/>
    <w:rsid w:val="00375131"/>
    <w:rsid w:val="00375392"/>
    <w:rsid w:val="003753F9"/>
    <w:rsid w:val="003756C3"/>
    <w:rsid w:val="003762A4"/>
    <w:rsid w:val="003762C1"/>
    <w:rsid w:val="0037633D"/>
    <w:rsid w:val="00376D89"/>
    <w:rsid w:val="00377617"/>
    <w:rsid w:val="003777DD"/>
    <w:rsid w:val="003777FF"/>
    <w:rsid w:val="00377A06"/>
    <w:rsid w:val="00377B38"/>
    <w:rsid w:val="00377E12"/>
    <w:rsid w:val="00377EAD"/>
    <w:rsid w:val="003800FF"/>
    <w:rsid w:val="00380322"/>
    <w:rsid w:val="00380653"/>
    <w:rsid w:val="0038099B"/>
    <w:rsid w:val="00380D7C"/>
    <w:rsid w:val="0038176A"/>
    <w:rsid w:val="003819D2"/>
    <w:rsid w:val="00381F3B"/>
    <w:rsid w:val="003820A2"/>
    <w:rsid w:val="00382536"/>
    <w:rsid w:val="0038282C"/>
    <w:rsid w:val="0038287B"/>
    <w:rsid w:val="00382D64"/>
    <w:rsid w:val="0038316E"/>
    <w:rsid w:val="003831EE"/>
    <w:rsid w:val="00383332"/>
    <w:rsid w:val="0038351F"/>
    <w:rsid w:val="0038391F"/>
    <w:rsid w:val="00383B38"/>
    <w:rsid w:val="00383CAA"/>
    <w:rsid w:val="00383E39"/>
    <w:rsid w:val="0038414F"/>
    <w:rsid w:val="003848F0"/>
    <w:rsid w:val="00384DE0"/>
    <w:rsid w:val="00384E8E"/>
    <w:rsid w:val="0038508D"/>
    <w:rsid w:val="003850A1"/>
    <w:rsid w:val="00385120"/>
    <w:rsid w:val="003853A3"/>
    <w:rsid w:val="003853B3"/>
    <w:rsid w:val="003855BE"/>
    <w:rsid w:val="00385806"/>
    <w:rsid w:val="00386A59"/>
    <w:rsid w:val="003875C6"/>
    <w:rsid w:val="00387D9A"/>
    <w:rsid w:val="00387FDD"/>
    <w:rsid w:val="003900B7"/>
    <w:rsid w:val="00390320"/>
    <w:rsid w:val="00390C3A"/>
    <w:rsid w:val="00390D75"/>
    <w:rsid w:val="003910ED"/>
    <w:rsid w:val="00391332"/>
    <w:rsid w:val="0039136D"/>
    <w:rsid w:val="0039143D"/>
    <w:rsid w:val="0039182E"/>
    <w:rsid w:val="003919F3"/>
    <w:rsid w:val="00391AB5"/>
    <w:rsid w:val="00391FBF"/>
    <w:rsid w:val="00391FC8"/>
    <w:rsid w:val="003920FD"/>
    <w:rsid w:val="0039275B"/>
    <w:rsid w:val="003929B0"/>
    <w:rsid w:val="00392BF2"/>
    <w:rsid w:val="003933B4"/>
    <w:rsid w:val="00393463"/>
    <w:rsid w:val="00393848"/>
    <w:rsid w:val="00393D85"/>
    <w:rsid w:val="00394846"/>
    <w:rsid w:val="00394D61"/>
    <w:rsid w:val="00394DCD"/>
    <w:rsid w:val="00394F30"/>
    <w:rsid w:val="00395498"/>
    <w:rsid w:val="0039566A"/>
    <w:rsid w:val="00395795"/>
    <w:rsid w:val="00395E61"/>
    <w:rsid w:val="0039701D"/>
    <w:rsid w:val="00397225"/>
    <w:rsid w:val="003A014F"/>
    <w:rsid w:val="003A022D"/>
    <w:rsid w:val="003A089D"/>
    <w:rsid w:val="003A0C77"/>
    <w:rsid w:val="003A0DF6"/>
    <w:rsid w:val="003A0F71"/>
    <w:rsid w:val="003A159A"/>
    <w:rsid w:val="003A160B"/>
    <w:rsid w:val="003A1B61"/>
    <w:rsid w:val="003A1B8E"/>
    <w:rsid w:val="003A2091"/>
    <w:rsid w:val="003A23BE"/>
    <w:rsid w:val="003A2BE7"/>
    <w:rsid w:val="003A2D65"/>
    <w:rsid w:val="003A2E43"/>
    <w:rsid w:val="003A2F6D"/>
    <w:rsid w:val="003A33C0"/>
    <w:rsid w:val="003A35BC"/>
    <w:rsid w:val="003A360C"/>
    <w:rsid w:val="003A38FA"/>
    <w:rsid w:val="003A3AC5"/>
    <w:rsid w:val="003A3D2E"/>
    <w:rsid w:val="003A3F0D"/>
    <w:rsid w:val="003A45EA"/>
    <w:rsid w:val="003A4B57"/>
    <w:rsid w:val="003A51E4"/>
    <w:rsid w:val="003A5229"/>
    <w:rsid w:val="003A525C"/>
    <w:rsid w:val="003A53D1"/>
    <w:rsid w:val="003A5691"/>
    <w:rsid w:val="003A588E"/>
    <w:rsid w:val="003A58C0"/>
    <w:rsid w:val="003A58C6"/>
    <w:rsid w:val="003A5AD5"/>
    <w:rsid w:val="003A5BC4"/>
    <w:rsid w:val="003A628E"/>
    <w:rsid w:val="003A63E2"/>
    <w:rsid w:val="003A6458"/>
    <w:rsid w:val="003A69A7"/>
    <w:rsid w:val="003A6E2E"/>
    <w:rsid w:val="003A6E7B"/>
    <w:rsid w:val="003A7F17"/>
    <w:rsid w:val="003B028F"/>
    <w:rsid w:val="003B059D"/>
    <w:rsid w:val="003B06F4"/>
    <w:rsid w:val="003B0925"/>
    <w:rsid w:val="003B0957"/>
    <w:rsid w:val="003B0B70"/>
    <w:rsid w:val="003B14C8"/>
    <w:rsid w:val="003B1569"/>
    <w:rsid w:val="003B1A91"/>
    <w:rsid w:val="003B20AF"/>
    <w:rsid w:val="003B20FF"/>
    <w:rsid w:val="003B2144"/>
    <w:rsid w:val="003B2265"/>
    <w:rsid w:val="003B2542"/>
    <w:rsid w:val="003B2857"/>
    <w:rsid w:val="003B2F55"/>
    <w:rsid w:val="003B31D7"/>
    <w:rsid w:val="003B3A50"/>
    <w:rsid w:val="003B3F67"/>
    <w:rsid w:val="003B4598"/>
    <w:rsid w:val="003B48C2"/>
    <w:rsid w:val="003B49CC"/>
    <w:rsid w:val="003B49CE"/>
    <w:rsid w:val="003B4B8E"/>
    <w:rsid w:val="003B4BFE"/>
    <w:rsid w:val="003B4C5C"/>
    <w:rsid w:val="003B59EC"/>
    <w:rsid w:val="003B5C9F"/>
    <w:rsid w:val="003B5DD4"/>
    <w:rsid w:val="003B5E91"/>
    <w:rsid w:val="003B6C80"/>
    <w:rsid w:val="003B6D2A"/>
    <w:rsid w:val="003B6F74"/>
    <w:rsid w:val="003B7B1D"/>
    <w:rsid w:val="003B7F57"/>
    <w:rsid w:val="003C00BE"/>
    <w:rsid w:val="003C01C9"/>
    <w:rsid w:val="003C06E8"/>
    <w:rsid w:val="003C0858"/>
    <w:rsid w:val="003C180A"/>
    <w:rsid w:val="003C1BEC"/>
    <w:rsid w:val="003C1CBF"/>
    <w:rsid w:val="003C24D4"/>
    <w:rsid w:val="003C285B"/>
    <w:rsid w:val="003C29E1"/>
    <w:rsid w:val="003C2AEF"/>
    <w:rsid w:val="003C2F63"/>
    <w:rsid w:val="003C2FA7"/>
    <w:rsid w:val="003C2FD1"/>
    <w:rsid w:val="003C316B"/>
    <w:rsid w:val="003C350B"/>
    <w:rsid w:val="003C36C0"/>
    <w:rsid w:val="003C37E6"/>
    <w:rsid w:val="003C3DB3"/>
    <w:rsid w:val="003C3F8D"/>
    <w:rsid w:val="003C5AB2"/>
    <w:rsid w:val="003C5C31"/>
    <w:rsid w:val="003C5DF5"/>
    <w:rsid w:val="003C5F2B"/>
    <w:rsid w:val="003C606E"/>
    <w:rsid w:val="003C623E"/>
    <w:rsid w:val="003C6509"/>
    <w:rsid w:val="003C67C6"/>
    <w:rsid w:val="003C6BAC"/>
    <w:rsid w:val="003C71FD"/>
    <w:rsid w:val="003C78C8"/>
    <w:rsid w:val="003C7C21"/>
    <w:rsid w:val="003D0398"/>
    <w:rsid w:val="003D0C83"/>
    <w:rsid w:val="003D0E86"/>
    <w:rsid w:val="003D0F7E"/>
    <w:rsid w:val="003D2613"/>
    <w:rsid w:val="003D2666"/>
    <w:rsid w:val="003D2B9F"/>
    <w:rsid w:val="003D38AC"/>
    <w:rsid w:val="003D3A5A"/>
    <w:rsid w:val="003D3BEA"/>
    <w:rsid w:val="003D3C1D"/>
    <w:rsid w:val="003D410B"/>
    <w:rsid w:val="003D4190"/>
    <w:rsid w:val="003D4323"/>
    <w:rsid w:val="003D4670"/>
    <w:rsid w:val="003D4CBF"/>
    <w:rsid w:val="003D4D98"/>
    <w:rsid w:val="003D4DB5"/>
    <w:rsid w:val="003D4EED"/>
    <w:rsid w:val="003D4F7B"/>
    <w:rsid w:val="003D562E"/>
    <w:rsid w:val="003D5B6A"/>
    <w:rsid w:val="003D5B99"/>
    <w:rsid w:val="003D5C8D"/>
    <w:rsid w:val="003D5FE7"/>
    <w:rsid w:val="003D61FD"/>
    <w:rsid w:val="003D6302"/>
    <w:rsid w:val="003D7395"/>
    <w:rsid w:val="003D7588"/>
    <w:rsid w:val="003D7656"/>
    <w:rsid w:val="003D7825"/>
    <w:rsid w:val="003D7886"/>
    <w:rsid w:val="003D78D8"/>
    <w:rsid w:val="003D796E"/>
    <w:rsid w:val="003D7D7D"/>
    <w:rsid w:val="003E0045"/>
    <w:rsid w:val="003E01DE"/>
    <w:rsid w:val="003E056B"/>
    <w:rsid w:val="003E07A2"/>
    <w:rsid w:val="003E0DF2"/>
    <w:rsid w:val="003E1575"/>
    <w:rsid w:val="003E163A"/>
    <w:rsid w:val="003E17F9"/>
    <w:rsid w:val="003E2100"/>
    <w:rsid w:val="003E2373"/>
    <w:rsid w:val="003E23AA"/>
    <w:rsid w:val="003E262F"/>
    <w:rsid w:val="003E2AB5"/>
    <w:rsid w:val="003E2BA6"/>
    <w:rsid w:val="003E3C26"/>
    <w:rsid w:val="003E3F34"/>
    <w:rsid w:val="003E4145"/>
    <w:rsid w:val="003E4338"/>
    <w:rsid w:val="003E448A"/>
    <w:rsid w:val="003E4507"/>
    <w:rsid w:val="003E453E"/>
    <w:rsid w:val="003E4645"/>
    <w:rsid w:val="003E4A0F"/>
    <w:rsid w:val="003E4BBB"/>
    <w:rsid w:val="003E4CCA"/>
    <w:rsid w:val="003E4CE3"/>
    <w:rsid w:val="003E51A2"/>
    <w:rsid w:val="003E52E9"/>
    <w:rsid w:val="003E5546"/>
    <w:rsid w:val="003E554E"/>
    <w:rsid w:val="003E5E9E"/>
    <w:rsid w:val="003E5F87"/>
    <w:rsid w:val="003E6082"/>
    <w:rsid w:val="003E6886"/>
    <w:rsid w:val="003E6C99"/>
    <w:rsid w:val="003E706E"/>
    <w:rsid w:val="003E73CD"/>
    <w:rsid w:val="003E7893"/>
    <w:rsid w:val="003E7F4C"/>
    <w:rsid w:val="003F09BA"/>
    <w:rsid w:val="003F0A04"/>
    <w:rsid w:val="003F0B97"/>
    <w:rsid w:val="003F0E8C"/>
    <w:rsid w:val="003F10D6"/>
    <w:rsid w:val="003F11C1"/>
    <w:rsid w:val="003F135F"/>
    <w:rsid w:val="003F13D3"/>
    <w:rsid w:val="003F1464"/>
    <w:rsid w:val="003F1552"/>
    <w:rsid w:val="003F15DE"/>
    <w:rsid w:val="003F17BE"/>
    <w:rsid w:val="003F1925"/>
    <w:rsid w:val="003F23EB"/>
    <w:rsid w:val="003F2717"/>
    <w:rsid w:val="003F318C"/>
    <w:rsid w:val="003F359C"/>
    <w:rsid w:val="003F3867"/>
    <w:rsid w:val="003F3B14"/>
    <w:rsid w:val="003F4066"/>
    <w:rsid w:val="003F4355"/>
    <w:rsid w:val="003F4475"/>
    <w:rsid w:val="003F5067"/>
    <w:rsid w:val="003F576B"/>
    <w:rsid w:val="003F5F8C"/>
    <w:rsid w:val="003F618A"/>
    <w:rsid w:val="003F62E9"/>
    <w:rsid w:val="003F62F3"/>
    <w:rsid w:val="003F6307"/>
    <w:rsid w:val="003F634B"/>
    <w:rsid w:val="003F6854"/>
    <w:rsid w:val="003F694D"/>
    <w:rsid w:val="003F6992"/>
    <w:rsid w:val="003F6A25"/>
    <w:rsid w:val="003F6E28"/>
    <w:rsid w:val="003F6E2A"/>
    <w:rsid w:val="003F6EFF"/>
    <w:rsid w:val="003F7264"/>
    <w:rsid w:val="003F7481"/>
    <w:rsid w:val="003F752F"/>
    <w:rsid w:val="003F76F6"/>
    <w:rsid w:val="003F7886"/>
    <w:rsid w:val="003F79D2"/>
    <w:rsid w:val="003F7B83"/>
    <w:rsid w:val="003F7B94"/>
    <w:rsid w:val="003F7C79"/>
    <w:rsid w:val="003F7D3E"/>
    <w:rsid w:val="0040019E"/>
    <w:rsid w:val="004004F8"/>
    <w:rsid w:val="00400628"/>
    <w:rsid w:val="004006F7"/>
    <w:rsid w:val="00400807"/>
    <w:rsid w:val="00400E46"/>
    <w:rsid w:val="00400EE3"/>
    <w:rsid w:val="004014D9"/>
    <w:rsid w:val="00401BD2"/>
    <w:rsid w:val="00401C21"/>
    <w:rsid w:val="00401C52"/>
    <w:rsid w:val="00401D10"/>
    <w:rsid w:val="00401E4F"/>
    <w:rsid w:val="00401E61"/>
    <w:rsid w:val="00401EFF"/>
    <w:rsid w:val="004023AA"/>
    <w:rsid w:val="004024FC"/>
    <w:rsid w:val="00402A9A"/>
    <w:rsid w:val="00402C0A"/>
    <w:rsid w:val="00402CB4"/>
    <w:rsid w:val="00402D4B"/>
    <w:rsid w:val="0040359C"/>
    <w:rsid w:val="00403776"/>
    <w:rsid w:val="00403934"/>
    <w:rsid w:val="00403EE6"/>
    <w:rsid w:val="00404858"/>
    <w:rsid w:val="00404FB9"/>
    <w:rsid w:val="00405309"/>
    <w:rsid w:val="00405313"/>
    <w:rsid w:val="004054F7"/>
    <w:rsid w:val="004058F5"/>
    <w:rsid w:val="004059AF"/>
    <w:rsid w:val="00405D74"/>
    <w:rsid w:val="0040615D"/>
    <w:rsid w:val="004064C0"/>
    <w:rsid w:val="00406559"/>
    <w:rsid w:val="004065C3"/>
    <w:rsid w:val="00406F69"/>
    <w:rsid w:val="0040706D"/>
    <w:rsid w:val="00407AD2"/>
    <w:rsid w:val="00407C20"/>
    <w:rsid w:val="00407D91"/>
    <w:rsid w:val="004101F4"/>
    <w:rsid w:val="004104B4"/>
    <w:rsid w:val="00410601"/>
    <w:rsid w:val="0041128C"/>
    <w:rsid w:val="0041141F"/>
    <w:rsid w:val="00411985"/>
    <w:rsid w:val="00411AC7"/>
    <w:rsid w:val="00411B79"/>
    <w:rsid w:val="0041220D"/>
    <w:rsid w:val="004122BE"/>
    <w:rsid w:val="00413E29"/>
    <w:rsid w:val="00414238"/>
    <w:rsid w:val="00414905"/>
    <w:rsid w:val="00414C2C"/>
    <w:rsid w:val="00414E7A"/>
    <w:rsid w:val="00415196"/>
    <w:rsid w:val="0041527C"/>
    <w:rsid w:val="00415329"/>
    <w:rsid w:val="00415D3E"/>
    <w:rsid w:val="00416664"/>
    <w:rsid w:val="004168DC"/>
    <w:rsid w:val="00416F75"/>
    <w:rsid w:val="00416FF2"/>
    <w:rsid w:val="0041755E"/>
    <w:rsid w:val="004200A5"/>
    <w:rsid w:val="0042032F"/>
    <w:rsid w:val="004203A8"/>
    <w:rsid w:val="004203C9"/>
    <w:rsid w:val="00420828"/>
    <w:rsid w:val="00420EB3"/>
    <w:rsid w:val="00420F84"/>
    <w:rsid w:val="00421242"/>
    <w:rsid w:val="004213D2"/>
    <w:rsid w:val="0042146D"/>
    <w:rsid w:val="004217B5"/>
    <w:rsid w:val="004217EB"/>
    <w:rsid w:val="00421E3D"/>
    <w:rsid w:val="004224FB"/>
    <w:rsid w:val="00422E9B"/>
    <w:rsid w:val="00422F9F"/>
    <w:rsid w:val="0042340D"/>
    <w:rsid w:val="00423633"/>
    <w:rsid w:val="00423B2E"/>
    <w:rsid w:val="0042448F"/>
    <w:rsid w:val="004246DA"/>
    <w:rsid w:val="00424EB7"/>
    <w:rsid w:val="00424FCD"/>
    <w:rsid w:val="0042533D"/>
    <w:rsid w:val="00425670"/>
    <w:rsid w:val="00425721"/>
    <w:rsid w:val="004258EA"/>
    <w:rsid w:val="00425963"/>
    <w:rsid w:val="00426302"/>
    <w:rsid w:val="004263A5"/>
    <w:rsid w:val="004268BC"/>
    <w:rsid w:val="00426C2C"/>
    <w:rsid w:val="00427226"/>
    <w:rsid w:val="004272F8"/>
    <w:rsid w:val="0042738D"/>
    <w:rsid w:val="004274DB"/>
    <w:rsid w:val="004275FD"/>
    <w:rsid w:val="00427BF4"/>
    <w:rsid w:val="004305D8"/>
    <w:rsid w:val="0043066D"/>
    <w:rsid w:val="00430883"/>
    <w:rsid w:val="00430979"/>
    <w:rsid w:val="00430C21"/>
    <w:rsid w:val="00430E8C"/>
    <w:rsid w:val="004311E4"/>
    <w:rsid w:val="0043133D"/>
    <w:rsid w:val="004313C5"/>
    <w:rsid w:val="00431411"/>
    <w:rsid w:val="00431AB0"/>
    <w:rsid w:val="00431F94"/>
    <w:rsid w:val="004333A7"/>
    <w:rsid w:val="00433499"/>
    <w:rsid w:val="00433F34"/>
    <w:rsid w:val="004341E1"/>
    <w:rsid w:val="0043464A"/>
    <w:rsid w:val="00434A01"/>
    <w:rsid w:val="00434B12"/>
    <w:rsid w:val="00434E6D"/>
    <w:rsid w:val="00435433"/>
    <w:rsid w:val="0043549B"/>
    <w:rsid w:val="004359C3"/>
    <w:rsid w:val="00435BCF"/>
    <w:rsid w:val="00435C0B"/>
    <w:rsid w:val="00435EBC"/>
    <w:rsid w:val="00435F39"/>
    <w:rsid w:val="0043613C"/>
    <w:rsid w:val="00436302"/>
    <w:rsid w:val="00436A44"/>
    <w:rsid w:val="00437020"/>
    <w:rsid w:val="004372A6"/>
    <w:rsid w:val="004373DB"/>
    <w:rsid w:val="0044009B"/>
    <w:rsid w:val="00440291"/>
    <w:rsid w:val="0044031D"/>
    <w:rsid w:val="0044087B"/>
    <w:rsid w:val="00440E4C"/>
    <w:rsid w:val="00440F72"/>
    <w:rsid w:val="004410D1"/>
    <w:rsid w:val="00441485"/>
    <w:rsid w:val="00441743"/>
    <w:rsid w:val="004418EB"/>
    <w:rsid w:val="004418FB"/>
    <w:rsid w:val="00441A20"/>
    <w:rsid w:val="00441A71"/>
    <w:rsid w:val="0044228D"/>
    <w:rsid w:val="00442299"/>
    <w:rsid w:val="004427F7"/>
    <w:rsid w:val="00442954"/>
    <w:rsid w:val="004429E4"/>
    <w:rsid w:val="00442A0D"/>
    <w:rsid w:val="00442C10"/>
    <w:rsid w:val="00442CD6"/>
    <w:rsid w:val="00442F76"/>
    <w:rsid w:val="0044327F"/>
    <w:rsid w:val="004434E9"/>
    <w:rsid w:val="00443615"/>
    <w:rsid w:val="0044363A"/>
    <w:rsid w:val="00443F05"/>
    <w:rsid w:val="004443B7"/>
    <w:rsid w:val="004447E4"/>
    <w:rsid w:val="00444835"/>
    <w:rsid w:val="004449FB"/>
    <w:rsid w:val="00444FE4"/>
    <w:rsid w:val="00445026"/>
    <w:rsid w:val="00445030"/>
    <w:rsid w:val="00445644"/>
    <w:rsid w:val="004457FD"/>
    <w:rsid w:val="00445909"/>
    <w:rsid w:val="00445F37"/>
    <w:rsid w:val="00447673"/>
    <w:rsid w:val="0044769F"/>
    <w:rsid w:val="00447FAB"/>
    <w:rsid w:val="00450093"/>
    <w:rsid w:val="00450A3C"/>
    <w:rsid w:val="00450B6D"/>
    <w:rsid w:val="0045129D"/>
    <w:rsid w:val="00451308"/>
    <w:rsid w:val="00451884"/>
    <w:rsid w:val="00451993"/>
    <w:rsid w:val="00451A67"/>
    <w:rsid w:val="00451D8A"/>
    <w:rsid w:val="0045235F"/>
    <w:rsid w:val="004527EE"/>
    <w:rsid w:val="00452AF5"/>
    <w:rsid w:val="00452DA7"/>
    <w:rsid w:val="00453171"/>
    <w:rsid w:val="004536D2"/>
    <w:rsid w:val="00453B0F"/>
    <w:rsid w:val="00453E3C"/>
    <w:rsid w:val="00453F0A"/>
    <w:rsid w:val="0045453B"/>
    <w:rsid w:val="00454692"/>
    <w:rsid w:val="00454783"/>
    <w:rsid w:val="00454EA4"/>
    <w:rsid w:val="004552F3"/>
    <w:rsid w:val="00455608"/>
    <w:rsid w:val="00455AA6"/>
    <w:rsid w:val="00455D59"/>
    <w:rsid w:val="00456182"/>
    <w:rsid w:val="00456BB1"/>
    <w:rsid w:val="00456D7A"/>
    <w:rsid w:val="00456DD7"/>
    <w:rsid w:val="00456E60"/>
    <w:rsid w:val="004571A2"/>
    <w:rsid w:val="004578F2"/>
    <w:rsid w:val="00457BA3"/>
    <w:rsid w:val="00457C47"/>
    <w:rsid w:val="00457E60"/>
    <w:rsid w:val="0046031B"/>
    <w:rsid w:val="004614AD"/>
    <w:rsid w:val="0046170A"/>
    <w:rsid w:val="00461D49"/>
    <w:rsid w:val="004624DB"/>
    <w:rsid w:val="00462DB6"/>
    <w:rsid w:val="004631F3"/>
    <w:rsid w:val="0046320B"/>
    <w:rsid w:val="00463232"/>
    <w:rsid w:val="00463584"/>
    <w:rsid w:val="00463840"/>
    <w:rsid w:val="00464259"/>
    <w:rsid w:val="00464869"/>
    <w:rsid w:val="00464C89"/>
    <w:rsid w:val="004650FF"/>
    <w:rsid w:val="00465489"/>
    <w:rsid w:val="00465620"/>
    <w:rsid w:val="00465CAA"/>
    <w:rsid w:val="00465EF8"/>
    <w:rsid w:val="004660C2"/>
    <w:rsid w:val="004667AD"/>
    <w:rsid w:val="00466854"/>
    <w:rsid w:val="00466B5E"/>
    <w:rsid w:val="00466C6D"/>
    <w:rsid w:val="00467306"/>
    <w:rsid w:val="00467980"/>
    <w:rsid w:val="004679AE"/>
    <w:rsid w:val="00467FA5"/>
    <w:rsid w:val="004705BE"/>
    <w:rsid w:val="00470B58"/>
    <w:rsid w:val="00470CD1"/>
    <w:rsid w:val="00470D7A"/>
    <w:rsid w:val="00470D8B"/>
    <w:rsid w:val="00471BD0"/>
    <w:rsid w:val="00471D65"/>
    <w:rsid w:val="00471DF2"/>
    <w:rsid w:val="00471EA9"/>
    <w:rsid w:val="00471FA5"/>
    <w:rsid w:val="00471FAD"/>
    <w:rsid w:val="004722A9"/>
    <w:rsid w:val="004725BD"/>
    <w:rsid w:val="00472613"/>
    <w:rsid w:val="0047350C"/>
    <w:rsid w:val="00473B77"/>
    <w:rsid w:val="00473C07"/>
    <w:rsid w:val="00473D18"/>
    <w:rsid w:val="00473EB6"/>
    <w:rsid w:val="00474093"/>
    <w:rsid w:val="004742F3"/>
    <w:rsid w:val="00474673"/>
    <w:rsid w:val="004749D8"/>
    <w:rsid w:val="0047511C"/>
    <w:rsid w:val="0047531F"/>
    <w:rsid w:val="004753A6"/>
    <w:rsid w:val="00476219"/>
    <w:rsid w:val="00476322"/>
    <w:rsid w:val="00476A18"/>
    <w:rsid w:val="00477406"/>
    <w:rsid w:val="00477510"/>
    <w:rsid w:val="004801B8"/>
    <w:rsid w:val="004809A8"/>
    <w:rsid w:val="004809AD"/>
    <w:rsid w:val="004809AE"/>
    <w:rsid w:val="00480BF3"/>
    <w:rsid w:val="00480F17"/>
    <w:rsid w:val="004810D9"/>
    <w:rsid w:val="004818DC"/>
    <w:rsid w:val="00481CC1"/>
    <w:rsid w:val="00481D9C"/>
    <w:rsid w:val="00482181"/>
    <w:rsid w:val="0048228B"/>
    <w:rsid w:val="004826A3"/>
    <w:rsid w:val="0048284B"/>
    <w:rsid w:val="00482A02"/>
    <w:rsid w:val="00482B9B"/>
    <w:rsid w:val="00482E6B"/>
    <w:rsid w:val="004834F4"/>
    <w:rsid w:val="004835D4"/>
    <w:rsid w:val="0048370B"/>
    <w:rsid w:val="00483B04"/>
    <w:rsid w:val="00483CD0"/>
    <w:rsid w:val="00484352"/>
    <w:rsid w:val="00484527"/>
    <w:rsid w:val="00484952"/>
    <w:rsid w:val="00484BBE"/>
    <w:rsid w:val="004850D5"/>
    <w:rsid w:val="00485295"/>
    <w:rsid w:val="004859C6"/>
    <w:rsid w:val="00485C6A"/>
    <w:rsid w:val="004861A7"/>
    <w:rsid w:val="004867FA"/>
    <w:rsid w:val="004871EC"/>
    <w:rsid w:val="00487240"/>
    <w:rsid w:val="0048742D"/>
    <w:rsid w:val="0048765D"/>
    <w:rsid w:val="00487AC5"/>
    <w:rsid w:val="00487B4A"/>
    <w:rsid w:val="00487D92"/>
    <w:rsid w:val="00487DB4"/>
    <w:rsid w:val="00490554"/>
    <w:rsid w:val="00490EB0"/>
    <w:rsid w:val="00490FFA"/>
    <w:rsid w:val="004916CD"/>
    <w:rsid w:val="00492395"/>
    <w:rsid w:val="00492598"/>
    <w:rsid w:val="004925C7"/>
    <w:rsid w:val="00492ACF"/>
    <w:rsid w:val="00492B3A"/>
    <w:rsid w:val="00492C37"/>
    <w:rsid w:val="00492C9B"/>
    <w:rsid w:val="00493960"/>
    <w:rsid w:val="00493978"/>
    <w:rsid w:val="004939BF"/>
    <w:rsid w:val="004939CA"/>
    <w:rsid w:val="00493AE6"/>
    <w:rsid w:val="00493E13"/>
    <w:rsid w:val="00493E3A"/>
    <w:rsid w:val="00493FC7"/>
    <w:rsid w:val="00494AB6"/>
    <w:rsid w:val="004954DF"/>
    <w:rsid w:val="004955CF"/>
    <w:rsid w:val="004956E6"/>
    <w:rsid w:val="00495CCF"/>
    <w:rsid w:val="00495E7E"/>
    <w:rsid w:val="00496389"/>
    <w:rsid w:val="00496BDF"/>
    <w:rsid w:val="00496CA8"/>
    <w:rsid w:val="004976A4"/>
    <w:rsid w:val="00497967"/>
    <w:rsid w:val="004979EE"/>
    <w:rsid w:val="00497D55"/>
    <w:rsid w:val="004A0322"/>
    <w:rsid w:val="004A037C"/>
    <w:rsid w:val="004A0717"/>
    <w:rsid w:val="004A0A09"/>
    <w:rsid w:val="004A0ADB"/>
    <w:rsid w:val="004A0C3C"/>
    <w:rsid w:val="004A0F7F"/>
    <w:rsid w:val="004A101B"/>
    <w:rsid w:val="004A1201"/>
    <w:rsid w:val="004A1239"/>
    <w:rsid w:val="004A12DF"/>
    <w:rsid w:val="004A1356"/>
    <w:rsid w:val="004A1444"/>
    <w:rsid w:val="004A1728"/>
    <w:rsid w:val="004A1F7A"/>
    <w:rsid w:val="004A2EA6"/>
    <w:rsid w:val="004A320F"/>
    <w:rsid w:val="004A328E"/>
    <w:rsid w:val="004A32A1"/>
    <w:rsid w:val="004A3787"/>
    <w:rsid w:val="004A3AD5"/>
    <w:rsid w:val="004A3BD2"/>
    <w:rsid w:val="004A3EB4"/>
    <w:rsid w:val="004A4453"/>
    <w:rsid w:val="004A4470"/>
    <w:rsid w:val="004A48DD"/>
    <w:rsid w:val="004A495F"/>
    <w:rsid w:val="004A4FEB"/>
    <w:rsid w:val="004A518E"/>
    <w:rsid w:val="004A600A"/>
    <w:rsid w:val="004A618F"/>
    <w:rsid w:val="004A6448"/>
    <w:rsid w:val="004A65DF"/>
    <w:rsid w:val="004A6B28"/>
    <w:rsid w:val="004A6C20"/>
    <w:rsid w:val="004A6CD6"/>
    <w:rsid w:val="004A6DD0"/>
    <w:rsid w:val="004A70ED"/>
    <w:rsid w:val="004A758A"/>
    <w:rsid w:val="004A7756"/>
    <w:rsid w:val="004B0216"/>
    <w:rsid w:val="004B02C7"/>
    <w:rsid w:val="004B07DB"/>
    <w:rsid w:val="004B0C58"/>
    <w:rsid w:val="004B1676"/>
    <w:rsid w:val="004B17F4"/>
    <w:rsid w:val="004B1C02"/>
    <w:rsid w:val="004B2406"/>
    <w:rsid w:val="004B2DF9"/>
    <w:rsid w:val="004B39C0"/>
    <w:rsid w:val="004B3A0E"/>
    <w:rsid w:val="004B3DE5"/>
    <w:rsid w:val="004B495A"/>
    <w:rsid w:val="004B4A61"/>
    <w:rsid w:val="004B4A9C"/>
    <w:rsid w:val="004B4B8E"/>
    <w:rsid w:val="004B54D5"/>
    <w:rsid w:val="004B56B9"/>
    <w:rsid w:val="004B60F1"/>
    <w:rsid w:val="004B6420"/>
    <w:rsid w:val="004B64CD"/>
    <w:rsid w:val="004B66E8"/>
    <w:rsid w:val="004B6793"/>
    <w:rsid w:val="004B696C"/>
    <w:rsid w:val="004B6E69"/>
    <w:rsid w:val="004B71C7"/>
    <w:rsid w:val="004B773A"/>
    <w:rsid w:val="004B7BB8"/>
    <w:rsid w:val="004B7E37"/>
    <w:rsid w:val="004B7EDD"/>
    <w:rsid w:val="004C02F8"/>
    <w:rsid w:val="004C051B"/>
    <w:rsid w:val="004C0819"/>
    <w:rsid w:val="004C0A17"/>
    <w:rsid w:val="004C0DAB"/>
    <w:rsid w:val="004C0E7E"/>
    <w:rsid w:val="004C0F31"/>
    <w:rsid w:val="004C18E1"/>
    <w:rsid w:val="004C1C54"/>
    <w:rsid w:val="004C1CB6"/>
    <w:rsid w:val="004C1CD0"/>
    <w:rsid w:val="004C1D22"/>
    <w:rsid w:val="004C220E"/>
    <w:rsid w:val="004C24BA"/>
    <w:rsid w:val="004C259C"/>
    <w:rsid w:val="004C2822"/>
    <w:rsid w:val="004C2DB5"/>
    <w:rsid w:val="004C2EA3"/>
    <w:rsid w:val="004C2F56"/>
    <w:rsid w:val="004C32A9"/>
    <w:rsid w:val="004C3883"/>
    <w:rsid w:val="004C3DE4"/>
    <w:rsid w:val="004C4680"/>
    <w:rsid w:val="004C4881"/>
    <w:rsid w:val="004C4A04"/>
    <w:rsid w:val="004C550D"/>
    <w:rsid w:val="004C55DF"/>
    <w:rsid w:val="004C5E36"/>
    <w:rsid w:val="004C606E"/>
    <w:rsid w:val="004C68B3"/>
    <w:rsid w:val="004C70D5"/>
    <w:rsid w:val="004C73F4"/>
    <w:rsid w:val="004C7535"/>
    <w:rsid w:val="004C76E4"/>
    <w:rsid w:val="004D062C"/>
    <w:rsid w:val="004D07A8"/>
    <w:rsid w:val="004D11A9"/>
    <w:rsid w:val="004D17EB"/>
    <w:rsid w:val="004D1939"/>
    <w:rsid w:val="004D1FCB"/>
    <w:rsid w:val="004D2335"/>
    <w:rsid w:val="004D233C"/>
    <w:rsid w:val="004D2BF5"/>
    <w:rsid w:val="004D2C01"/>
    <w:rsid w:val="004D2CD6"/>
    <w:rsid w:val="004D2EAD"/>
    <w:rsid w:val="004D39FF"/>
    <w:rsid w:val="004D3DE6"/>
    <w:rsid w:val="004D40BC"/>
    <w:rsid w:val="004D438A"/>
    <w:rsid w:val="004D4617"/>
    <w:rsid w:val="004D485B"/>
    <w:rsid w:val="004D4975"/>
    <w:rsid w:val="004D4A82"/>
    <w:rsid w:val="004D4DAA"/>
    <w:rsid w:val="004D4DEF"/>
    <w:rsid w:val="004D5035"/>
    <w:rsid w:val="004D5099"/>
    <w:rsid w:val="004D538E"/>
    <w:rsid w:val="004D54EB"/>
    <w:rsid w:val="004D564C"/>
    <w:rsid w:val="004D56B7"/>
    <w:rsid w:val="004D56F7"/>
    <w:rsid w:val="004D5A3D"/>
    <w:rsid w:val="004D6353"/>
    <w:rsid w:val="004D63F5"/>
    <w:rsid w:val="004D643E"/>
    <w:rsid w:val="004D71B6"/>
    <w:rsid w:val="004D7590"/>
    <w:rsid w:val="004D7B90"/>
    <w:rsid w:val="004D7C4D"/>
    <w:rsid w:val="004D7C92"/>
    <w:rsid w:val="004E0092"/>
    <w:rsid w:val="004E09A0"/>
    <w:rsid w:val="004E0BA3"/>
    <w:rsid w:val="004E0C42"/>
    <w:rsid w:val="004E188C"/>
    <w:rsid w:val="004E19E3"/>
    <w:rsid w:val="004E23C9"/>
    <w:rsid w:val="004E288B"/>
    <w:rsid w:val="004E29BF"/>
    <w:rsid w:val="004E2B16"/>
    <w:rsid w:val="004E36A5"/>
    <w:rsid w:val="004E3C2D"/>
    <w:rsid w:val="004E3CAE"/>
    <w:rsid w:val="004E431A"/>
    <w:rsid w:val="004E4D2E"/>
    <w:rsid w:val="004E4FB8"/>
    <w:rsid w:val="004E50CE"/>
    <w:rsid w:val="004E544E"/>
    <w:rsid w:val="004E58BC"/>
    <w:rsid w:val="004E5CD8"/>
    <w:rsid w:val="004E5E09"/>
    <w:rsid w:val="004E6EAF"/>
    <w:rsid w:val="004E6F80"/>
    <w:rsid w:val="004E7353"/>
    <w:rsid w:val="004E778C"/>
    <w:rsid w:val="004E7A3C"/>
    <w:rsid w:val="004E7C8D"/>
    <w:rsid w:val="004F0398"/>
    <w:rsid w:val="004F0412"/>
    <w:rsid w:val="004F048D"/>
    <w:rsid w:val="004F0746"/>
    <w:rsid w:val="004F09B6"/>
    <w:rsid w:val="004F0D5F"/>
    <w:rsid w:val="004F0D97"/>
    <w:rsid w:val="004F0F25"/>
    <w:rsid w:val="004F3194"/>
    <w:rsid w:val="004F339B"/>
    <w:rsid w:val="004F3D7E"/>
    <w:rsid w:val="004F4262"/>
    <w:rsid w:val="004F485C"/>
    <w:rsid w:val="004F4B4A"/>
    <w:rsid w:val="004F4E0F"/>
    <w:rsid w:val="004F4F8C"/>
    <w:rsid w:val="004F50F9"/>
    <w:rsid w:val="004F53A1"/>
    <w:rsid w:val="004F5942"/>
    <w:rsid w:val="004F5F70"/>
    <w:rsid w:val="004F6075"/>
    <w:rsid w:val="004F63C2"/>
    <w:rsid w:val="004F6675"/>
    <w:rsid w:val="004F6B32"/>
    <w:rsid w:val="004F6FEC"/>
    <w:rsid w:val="004F701C"/>
    <w:rsid w:val="004F7375"/>
    <w:rsid w:val="004F7F58"/>
    <w:rsid w:val="0050016D"/>
    <w:rsid w:val="005001B1"/>
    <w:rsid w:val="005004BD"/>
    <w:rsid w:val="005007C2"/>
    <w:rsid w:val="00500A01"/>
    <w:rsid w:val="00500C87"/>
    <w:rsid w:val="00500D8B"/>
    <w:rsid w:val="00500D9A"/>
    <w:rsid w:val="00501008"/>
    <w:rsid w:val="0050106C"/>
    <w:rsid w:val="0050135C"/>
    <w:rsid w:val="0050146C"/>
    <w:rsid w:val="005024E7"/>
    <w:rsid w:val="005027A9"/>
    <w:rsid w:val="00503334"/>
    <w:rsid w:val="005033E7"/>
    <w:rsid w:val="00503E48"/>
    <w:rsid w:val="00503F85"/>
    <w:rsid w:val="005047DD"/>
    <w:rsid w:val="00504EAB"/>
    <w:rsid w:val="005050BC"/>
    <w:rsid w:val="0050529F"/>
    <w:rsid w:val="005059C8"/>
    <w:rsid w:val="00505B11"/>
    <w:rsid w:val="00505F9D"/>
    <w:rsid w:val="0050610C"/>
    <w:rsid w:val="005073D3"/>
    <w:rsid w:val="00507A94"/>
    <w:rsid w:val="0051002C"/>
    <w:rsid w:val="0051055F"/>
    <w:rsid w:val="005105F2"/>
    <w:rsid w:val="00510A13"/>
    <w:rsid w:val="00510DAB"/>
    <w:rsid w:val="00511402"/>
    <w:rsid w:val="00511460"/>
    <w:rsid w:val="00511FAF"/>
    <w:rsid w:val="00512669"/>
    <w:rsid w:val="00512978"/>
    <w:rsid w:val="005129A7"/>
    <w:rsid w:val="00512E6E"/>
    <w:rsid w:val="0051330D"/>
    <w:rsid w:val="00513372"/>
    <w:rsid w:val="005135C8"/>
    <w:rsid w:val="00513799"/>
    <w:rsid w:val="00513A3A"/>
    <w:rsid w:val="005142F7"/>
    <w:rsid w:val="00514682"/>
    <w:rsid w:val="00514758"/>
    <w:rsid w:val="00514AB2"/>
    <w:rsid w:val="00514C0B"/>
    <w:rsid w:val="00514D12"/>
    <w:rsid w:val="00514EB8"/>
    <w:rsid w:val="00515016"/>
    <w:rsid w:val="005152B2"/>
    <w:rsid w:val="00515407"/>
    <w:rsid w:val="00515558"/>
    <w:rsid w:val="00515567"/>
    <w:rsid w:val="0051561F"/>
    <w:rsid w:val="00515E00"/>
    <w:rsid w:val="00515FF6"/>
    <w:rsid w:val="00516A29"/>
    <w:rsid w:val="00516BE4"/>
    <w:rsid w:val="00517084"/>
    <w:rsid w:val="0051745F"/>
    <w:rsid w:val="0051763E"/>
    <w:rsid w:val="00517791"/>
    <w:rsid w:val="005178B8"/>
    <w:rsid w:val="0052098D"/>
    <w:rsid w:val="00520A19"/>
    <w:rsid w:val="00520D07"/>
    <w:rsid w:val="00520F45"/>
    <w:rsid w:val="00521354"/>
    <w:rsid w:val="00521780"/>
    <w:rsid w:val="00521928"/>
    <w:rsid w:val="005219E9"/>
    <w:rsid w:val="00521AF3"/>
    <w:rsid w:val="00522007"/>
    <w:rsid w:val="00522125"/>
    <w:rsid w:val="00522568"/>
    <w:rsid w:val="005229A3"/>
    <w:rsid w:val="00522D51"/>
    <w:rsid w:val="00522FB6"/>
    <w:rsid w:val="00523026"/>
    <w:rsid w:val="00523575"/>
    <w:rsid w:val="00523AFA"/>
    <w:rsid w:val="0052406D"/>
    <w:rsid w:val="0052461A"/>
    <w:rsid w:val="00525112"/>
    <w:rsid w:val="0052530B"/>
    <w:rsid w:val="00525711"/>
    <w:rsid w:val="00525A96"/>
    <w:rsid w:val="00525CB9"/>
    <w:rsid w:val="00525E85"/>
    <w:rsid w:val="00526163"/>
    <w:rsid w:val="005261AB"/>
    <w:rsid w:val="005263A0"/>
    <w:rsid w:val="005265BA"/>
    <w:rsid w:val="005265E1"/>
    <w:rsid w:val="0052674A"/>
    <w:rsid w:val="00526A64"/>
    <w:rsid w:val="00526B1A"/>
    <w:rsid w:val="00526B1D"/>
    <w:rsid w:val="00526C08"/>
    <w:rsid w:val="00526EF8"/>
    <w:rsid w:val="005271E2"/>
    <w:rsid w:val="005272E9"/>
    <w:rsid w:val="005272F8"/>
    <w:rsid w:val="0052767C"/>
    <w:rsid w:val="005279C1"/>
    <w:rsid w:val="00527A43"/>
    <w:rsid w:val="00527F56"/>
    <w:rsid w:val="00527F64"/>
    <w:rsid w:val="005303F9"/>
    <w:rsid w:val="0053093D"/>
    <w:rsid w:val="00530CE0"/>
    <w:rsid w:val="00531421"/>
    <w:rsid w:val="005314E8"/>
    <w:rsid w:val="00531967"/>
    <w:rsid w:val="00531B10"/>
    <w:rsid w:val="00531CD6"/>
    <w:rsid w:val="00531CE5"/>
    <w:rsid w:val="00531E1D"/>
    <w:rsid w:val="00531F59"/>
    <w:rsid w:val="005328DB"/>
    <w:rsid w:val="00532E96"/>
    <w:rsid w:val="00532FB6"/>
    <w:rsid w:val="005332A3"/>
    <w:rsid w:val="0053362C"/>
    <w:rsid w:val="00534219"/>
    <w:rsid w:val="005343D3"/>
    <w:rsid w:val="0053475B"/>
    <w:rsid w:val="00534989"/>
    <w:rsid w:val="00534A2B"/>
    <w:rsid w:val="00534C71"/>
    <w:rsid w:val="0053511C"/>
    <w:rsid w:val="00535285"/>
    <w:rsid w:val="00535664"/>
    <w:rsid w:val="0053598A"/>
    <w:rsid w:val="00535A68"/>
    <w:rsid w:val="00535AFB"/>
    <w:rsid w:val="005360F4"/>
    <w:rsid w:val="00536868"/>
    <w:rsid w:val="00536ADF"/>
    <w:rsid w:val="00536C12"/>
    <w:rsid w:val="00536DEE"/>
    <w:rsid w:val="00536EBA"/>
    <w:rsid w:val="005371BD"/>
    <w:rsid w:val="00537D26"/>
    <w:rsid w:val="00537D76"/>
    <w:rsid w:val="00537E23"/>
    <w:rsid w:val="0054010C"/>
    <w:rsid w:val="005407E2"/>
    <w:rsid w:val="00540891"/>
    <w:rsid w:val="00540942"/>
    <w:rsid w:val="00540B41"/>
    <w:rsid w:val="00541198"/>
    <w:rsid w:val="005414B9"/>
    <w:rsid w:val="005414F9"/>
    <w:rsid w:val="00541876"/>
    <w:rsid w:val="00541BDA"/>
    <w:rsid w:val="00541D7C"/>
    <w:rsid w:val="00541F70"/>
    <w:rsid w:val="00542A98"/>
    <w:rsid w:val="00542B37"/>
    <w:rsid w:val="00542B6E"/>
    <w:rsid w:val="00543326"/>
    <w:rsid w:val="0054353A"/>
    <w:rsid w:val="005436DE"/>
    <w:rsid w:val="00543C5C"/>
    <w:rsid w:val="00543D85"/>
    <w:rsid w:val="00543DF7"/>
    <w:rsid w:val="005441D7"/>
    <w:rsid w:val="0054471A"/>
    <w:rsid w:val="00544802"/>
    <w:rsid w:val="00544E21"/>
    <w:rsid w:val="00545730"/>
    <w:rsid w:val="00545839"/>
    <w:rsid w:val="00545D5F"/>
    <w:rsid w:val="00546219"/>
    <w:rsid w:val="005463DD"/>
    <w:rsid w:val="00546467"/>
    <w:rsid w:val="00546CE9"/>
    <w:rsid w:val="00546DBB"/>
    <w:rsid w:val="00547001"/>
    <w:rsid w:val="00547242"/>
    <w:rsid w:val="005475C3"/>
    <w:rsid w:val="00550117"/>
    <w:rsid w:val="005506E9"/>
    <w:rsid w:val="0055078C"/>
    <w:rsid w:val="005508A6"/>
    <w:rsid w:val="00550F36"/>
    <w:rsid w:val="005514BF"/>
    <w:rsid w:val="00551A7A"/>
    <w:rsid w:val="0055243E"/>
    <w:rsid w:val="00552698"/>
    <w:rsid w:val="00552FA1"/>
    <w:rsid w:val="00553060"/>
    <w:rsid w:val="00553289"/>
    <w:rsid w:val="00553C9B"/>
    <w:rsid w:val="00553D03"/>
    <w:rsid w:val="00553D57"/>
    <w:rsid w:val="00553F75"/>
    <w:rsid w:val="00554727"/>
    <w:rsid w:val="005547CF"/>
    <w:rsid w:val="00554C27"/>
    <w:rsid w:val="00554FBC"/>
    <w:rsid w:val="005550AA"/>
    <w:rsid w:val="00555243"/>
    <w:rsid w:val="00555430"/>
    <w:rsid w:val="0055544A"/>
    <w:rsid w:val="005555F7"/>
    <w:rsid w:val="0055573C"/>
    <w:rsid w:val="005559A9"/>
    <w:rsid w:val="00555DAD"/>
    <w:rsid w:val="005561DE"/>
    <w:rsid w:val="00556816"/>
    <w:rsid w:val="00556868"/>
    <w:rsid w:val="00556890"/>
    <w:rsid w:val="00556C97"/>
    <w:rsid w:val="00556D72"/>
    <w:rsid w:val="00556DFD"/>
    <w:rsid w:val="0055715F"/>
    <w:rsid w:val="0055720E"/>
    <w:rsid w:val="005576BE"/>
    <w:rsid w:val="00560689"/>
    <w:rsid w:val="005607E8"/>
    <w:rsid w:val="005611FF"/>
    <w:rsid w:val="00561762"/>
    <w:rsid w:val="00561BAB"/>
    <w:rsid w:val="00561ECB"/>
    <w:rsid w:val="0056204A"/>
    <w:rsid w:val="0056209A"/>
    <w:rsid w:val="005621B1"/>
    <w:rsid w:val="005623A9"/>
    <w:rsid w:val="00562ACE"/>
    <w:rsid w:val="00562DB0"/>
    <w:rsid w:val="005632DD"/>
    <w:rsid w:val="005634D7"/>
    <w:rsid w:val="00563638"/>
    <w:rsid w:val="005636FF"/>
    <w:rsid w:val="00563DFA"/>
    <w:rsid w:val="00564141"/>
    <w:rsid w:val="00564A87"/>
    <w:rsid w:val="00564B79"/>
    <w:rsid w:val="005656F2"/>
    <w:rsid w:val="005657EE"/>
    <w:rsid w:val="00565A01"/>
    <w:rsid w:val="0056646C"/>
    <w:rsid w:val="00566BE7"/>
    <w:rsid w:val="00567B49"/>
    <w:rsid w:val="00567BF9"/>
    <w:rsid w:val="0057001C"/>
    <w:rsid w:val="00570701"/>
    <w:rsid w:val="00570B92"/>
    <w:rsid w:val="00570C80"/>
    <w:rsid w:val="00570F01"/>
    <w:rsid w:val="0057102D"/>
    <w:rsid w:val="0057121F"/>
    <w:rsid w:val="0057134B"/>
    <w:rsid w:val="0057173E"/>
    <w:rsid w:val="00571D8F"/>
    <w:rsid w:val="00571F56"/>
    <w:rsid w:val="00572222"/>
    <w:rsid w:val="0057238B"/>
    <w:rsid w:val="0057245C"/>
    <w:rsid w:val="00572692"/>
    <w:rsid w:val="00573130"/>
    <w:rsid w:val="00573538"/>
    <w:rsid w:val="005744B4"/>
    <w:rsid w:val="0057462A"/>
    <w:rsid w:val="005747CA"/>
    <w:rsid w:val="00574A58"/>
    <w:rsid w:val="00574B60"/>
    <w:rsid w:val="00575172"/>
    <w:rsid w:val="0057567D"/>
    <w:rsid w:val="00575909"/>
    <w:rsid w:val="00575E21"/>
    <w:rsid w:val="00576197"/>
    <w:rsid w:val="005764C8"/>
    <w:rsid w:val="00576596"/>
    <w:rsid w:val="00576A8C"/>
    <w:rsid w:val="00576BBB"/>
    <w:rsid w:val="00577995"/>
    <w:rsid w:val="005779DC"/>
    <w:rsid w:val="005779F4"/>
    <w:rsid w:val="00577B8F"/>
    <w:rsid w:val="00577E88"/>
    <w:rsid w:val="0058020C"/>
    <w:rsid w:val="005810CF"/>
    <w:rsid w:val="00581282"/>
    <w:rsid w:val="005818CB"/>
    <w:rsid w:val="00581DBB"/>
    <w:rsid w:val="00582078"/>
    <w:rsid w:val="005821B9"/>
    <w:rsid w:val="005823D3"/>
    <w:rsid w:val="005829A3"/>
    <w:rsid w:val="00582C95"/>
    <w:rsid w:val="005830E7"/>
    <w:rsid w:val="00583335"/>
    <w:rsid w:val="0058366A"/>
    <w:rsid w:val="00583746"/>
    <w:rsid w:val="005839EC"/>
    <w:rsid w:val="00583AB5"/>
    <w:rsid w:val="005845EE"/>
    <w:rsid w:val="00584A5B"/>
    <w:rsid w:val="00584AA2"/>
    <w:rsid w:val="00584B46"/>
    <w:rsid w:val="00584FE5"/>
    <w:rsid w:val="005850A5"/>
    <w:rsid w:val="00585159"/>
    <w:rsid w:val="0058515C"/>
    <w:rsid w:val="005852E9"/>
    <w:rsid w:val="005858D1"/>
    <w:rsid w:val="005861B5"/>
    <w:rsid w:val="00586246"/>
    <w:rsid w:val="005873A1"/>
    <w:rsid w:val="005875E7"/>
    <w:rsid w:val="0058769E"/>
    <w:rsid w:val="005877B1"/>
    <w:rsid w:val="005879D1"/>
    <w:rsid w:val="00587BDF"/>
    <w:rsid w:val="005909DC"/>
    <w:rsid w:val="00590A99"/>
    <w:rsid w:val="00590BF5"/>
    <w:rsid w:val="00590E02"/>
    <w:rsid w:val="0059114E"/>
    <w:rsid w:val="00591650"/>
    <w:rsid w:val="0059180A"/>
    <w:rsid w:val="00591F52"/>
    <w:rsid w:val="0059221F"/>
    <w:rsid w:val="005927DD"/>
    <w:rsid w:val="0059286D"/>
    <w:rsid w:val="00592998"/>
    <w:rsid w:val="00592B2C"/>
    <w:rsid w:val="00593499"/>
    <w:rsid w:val="005938BB"/>
    <w:rsid w:val="00593DFA"/>
    <w:rsid w:val="0059432A"/>
    <w:rsid w:val="005946CB"/>
    <w:rsid w:val="005948CD"/>
    <w:rsid w:val="005952C8"/>
    <w:rsid w:val="00595741"/>
    <w:rsid w:val="00595757"/>
    <w:rsid w:val="0059582D"/>
    <w:rsid w:val="00595ED2"/>
    <w:rsid w:val="0059646E"/>
    <w:rsid w:val="005966EF"/>
    <w:rsid w:val="005967F7"/>
    <w:rsid w:val="00596BEF"/>
    <w:rsid w:val="00596D88"/>
    <w:rsid w:val="00597023"/>
    <w:rsid w:val="005972A5"/>
    <w:rsid w:val="00597384"/>
    <w:rsid w:val="00597BEA"/>
    <w:rsid w:val="00597CB2"/>
    <w:rsid w:val="005A049E"/>
    <w:rsid w:val="005A0574"/>
    <w:rsid w:val="005A0D1C"/>
    <w:rsid w:val="005A0E4A"/>
    <w:rsid w:val="005A0F46"/>
    <w:rsid w:val="005A101C"/>
    <w:rsid w:val="005A12A4"/>
    <w:rsid w:val="005A12DD"/>
    <w:rsid w:val="005A15BC"/>
    <w:rsid w:val="005A1DB2"/>
    <w:rsid w:val="005A1DBA"/>
    <w:rsid w:val="005A2460"/>
    <w:rsid w:val="005A2747"/>
    <w:rsid w:val="005A27D1"/>
    <w:rsid w:val="005A2C4F"/>
    <w:rsid w:val="005A2CA6"/>
    <w:rsid w:val="005A2D8C"/>
    <w:rsid w:val="005A35EB"/>
    <w:rsid w:val="005A3802"/>
    <w:rsid w:val="005A38AB"/>
    <w:rsid w:val="005A3918"/>
    <w:rsid w:val="005A42A4"/>
    <w:rsid w:val="005A449C"/>
    <w:rsid w:val="005A482A"/>
    <w:rsid w:val="005A4CDA"/>
    <w:rsid w:val="005A4D8F"/>
    <w:rsid w:val="005A4E7E"/>
    <w:rsid w:val="005A539E"/>
    <w:rsid w:val="005A53C8"/>
    <w:rsid w:val="005A543F"/>
    <w:rsid w:val="005A55D7"/>
    <w:rsid w:val="005A5982"/>
    <w:rsid w:val="005A5A8E"/>
    <w:rsid w:val="005A5D1B"/>
    <w:rsid w:val="005A6584"/>
    <w:rsid w:val="005A6860"/>
    <w:rsid w:val="005A6E82"/>
    <w:rsid w:val="005A7176"/>
    <w:rsid w:val="005A71CD"/>
    <w:rsid w:val="005A72D7"/>
    <w:rsid w:val="005A7408"/>
    <w:rsid w:val="005A7481"/>
    <w:rsid w:val="005A77DF"/>
    <w:rsid w:val="005A792F"/>
    <w:rsid w:val="005A7D80"/>
    <w:rsid w:val="005A7EBC"/>
    <w:rsid w:val="005B010C"/>
    <w:rsid w:val="005B035D"/>
    <w:rsid w:val="005B045F"/>
    <w:rsid w:val="005B070F"/>
    <w:rsid w:val="005B0BA1"/>
    <w:rsid w:val="005B0BF6"/>
    <w:rsid w:val="005B0E88"/>
    <w:rsid w:val="005B104D"/>
    <w:rsid w:val="005B10A8"/>
    <w:rsid w:val="005B14B2"/>
    <w:rsid w:val="005B14E0"/>
    <w:rsid w:val="005B159A"/>
    <w:rsid w:val="005B1B3D"/>
    <w:rsid w:val="005B1D11"/>
    <w:rsid w:val="005B30D1"/>
    <w:rsid w:val="005B39B3"/>
    <w:rsid w:val="005B3BA7"/>
    <w:rsid w:val="005B4022"/>
    <w:rsid w:val="005B42B9"/>
    <w:rsid w:val="005B5300"/>
    <w:rsid w:val="005B55F4"/>
    <w:rsid w:val="005B5B33"/>
    <w:rsid w:val="005B5C61"/>
    <w:rsid w:val="005B5FD6"/>
    <w:rsid w:val="005B6193"/>
    <w:rsid w:val="005B6321"/>
    <w:rsid w:val="005B672C"/>
    <w:rsid w:val="005B6F02"/>
    <w:rsid w:val="005B726F"/>
    <w:rsid w:val="005C05FD"/>
    <w:rsid w:val="005C0B10"/>
    <w:rsid w:val="005C0D41"/>
    <w:rsid w:val="005C0EAA"/>
    <w:rsid w:val="005C0F85"/>
    <w:rsid w:val="005C108B"/>
    <w:rsid w:val="005C1399"/>
    <w:rsid w:val="005C152D"/>
    <w:rsid w:val="005C1A52"/>
    <w:rsid w:val="005C1D26"/>
    <w:rsid w:val="005C20D6"/>
    <w:rsid w:val="005C2A02"/>
    <w:rsid w:val="005C3035"/>
    <w:rsid w:val="005C3AE1"/>
    <w:rsid w:val="005C41E4"/>
    <w:rsid w:val="005C44F2"/>
    <w:rsid w:val="005C451B"/>
    <w:rsid w:val="005C464E"/>
    <w:rsid w:val="005C4762"/>
    <w:rsid w:val="005C48D5"/>
    <w:rsid w:val="005C48E5"/>
    <w:rsid w:val="005C4E72"/>
    <w:rsid w:val="005C5767"/>
    <w:rsid w:val="005C5F30"/>
    <w:rsid w:val="005C6900"/>
    <w:rsid w:val="005C69DE"/>
    <w:rsid w:val="005C740C"/>
    <w:rsid w:val="005C7870"/>
    <w:rsid w:val="005C7DED"/>
    <w:rsid w:val="005D0384"/>
    <w:rsid w:val="005D0392"/>
    <w:rsid w:val="005D0AE5"/>
    <w:rsid w:val="005D0BF7"/>
    <w:rsid w:val="005D0F83"/>
    <w:rsid w:val="005D10C7"/>
    <w:rsid w:val="005D1348"/>
    <w:rsid w:val="005D1559"/>
    <w:rsid w:val="005D15A0"/>
    <w:rsid w:val="005D2459"/>
    <w:rsid w:val="005D2953"/>
    <w:rsid w:val="005D2F5E"/>
    <w:rsid w:val="005D3685"/>
    <w:rsid w:val="005D3C23"/>
    <w:rsid w:val="005D3F91"/>
    <w:rsid w:val="005D425E"/>
    <w:rsid w:val="005D4538"/>
    <w:rsid w:val="005D4739"/>
    <w:rsid w:val="005D4AAC"/>
    <w:rsid w:val="005D4AEB"/>
    <w:rsid w:val="005D5415"/>
    <w:rsid w:val="005D56A8"/>
    <w:rsid w:val="005D57BC"/>
    <w:rsid w:val="005D618A"/>
    <w:rsid w:val="005D6263"/>
    <w:rsid w:val="005D6306"/>
    <w:rsid w:val="005D72EB"/>
    <w:rsid w:val="005D7C0C"/>
    <w:rsid w:val="005E0BFD"/>
    <w:rsid w:val="005E1110"/>
    <w:rsid w:val="005E1157"/>
    <w:rsid w:val="005E1280"/>
    <w:rsid w:val="005E1EB4"/>
    <w:rsid w:val="005E22C3"/>
    <w:rsid w:val="005E2953"/>
    <w:rsid w:val="005E2D16"/>
    <w:rsid w:val="005E2EB3"/>
    <w:rsid w:val="005E3043"/>
    <w:rsid w:val="005E3074"/>
    <w:rsid w:val="005E3231"/>
    <w:rsid w:val="005E3245"/>
    <w:rsid w:val="005E4B26"/>
    <w:rsid w:val="005E4B47"/>
    <w:rsid w:val="005E4BCF"/>
    <w:rsid w:val="005E4C0A"/>
    <w:rsid w:val="005E5648"/>
    <w:rsid w:val="005E6173"/>
    <w:rsid w:val="005E6713"/>
    <w:rsid w:val="005E68E5"/>
    <w:rsid w:val="005E6948"/>
    <w:rsid w:val="005E6F88"/>
    <w:rsid w:val="005E712C"/>
    <w:rsid w:val="005E717E"/>
    <w:rsid w:val="005E7216"/>
    <w:rsid w:val="005E77CE"/>
    <w:rsid w:val="005E7859"/>
    <w:rsid w:val="005E7B4E"/>
    <w:rsid w:val="005E7D74"/>
    <w:rsid w:val="005F01FA"/>
    <w:rsid w:val="005F0678"/>
    <w:rsid w:val="005F0863"/>
    <w:rsid w:val="005F093C"/>
    <w:rsid w:val="005F0B86"/>
    <w:rsid w:val="005F0D2E"/>
    <w:rsid w:val="005F0FA3"/>
    <w:rsid w:val="005F10F8"/>
    <w:rsid w:val="005F16B0"/>
    <w:rsid w:val="005F1716"/>
    <w:rsid w:val="005F1A7D"/>
    <w:rsid w:val="005F28D6"/>
    <w:rsid w:val="005F2BD9"/>
    <w:rsid w:val="005F2BDB"/>
    <w:rsid w:val="005F2C46"/>
    <w:rsid w:val="005F2CB9"/>
    <w:rsid w:val="005F2DBC"/>
    <w:rsid w:val="005F373D"/>
    <w:rsid w:val="005F37FC"/>
    <w:rsid w:val="005F3957"/>
    <w:rsid w:val="005F44C8"/>
    <w:rsid w:val="005F4F86"/>
    <w:rsid w:val="005F5052"/>
    <w:rsid w:val="005F506C"/>
    <w:rsid w:val="005F51CF"/>
    <w:rsid w:val="005F5C76"/>
    <w:rsid w:val="005F5CBC"/>
    <w:rsid w:val="005F63B3"/>
    <w:rsid w:val="005F6887"/>
    <w:rsid w:val="005F777A"/>
    <w:rsid w:val="005F7AB4"/>
    <w:rsid w:val="0060047C"/>
    <w:rsid w:val="00600BE1"/>
    <w:rsid w:val="00600FCD"/>
    <w:rsid w:val="00601015"/>
    <w:rsid w:val="006010BF"/>
    <w:rsid w:val="00601482"/>
    <w:rsid w:val="0060165A"/>
    <w:rsid w:val="0060168B"/>
    <w:rsid w:val="00601DE2"/>
    <w:rsid w:val="00601F2D"/>
    <w:rsid w:val="0060215E"/>
    <w:rsid w:val="00602381"/>
    <w:rsid w:val="00602FA5"/>
    <w:rsid w:val="0060355C"/>
    <w:rsid w:val="00603BA2"/>
    <w:rsid w:val="00603C93"/>
    <w:rsid w:val="0060443E"/>
    <w:rsid w:val="00604550"/>
    <w:rsid w:val="00604583"/>
    <w:rsid w:val="0060459B"/>
    <w:rsid w:val="006045F6"/>
    <w:rsid w:val="006048E6"/>
    <w:rsid w:val="00604A8E"/>
    <w:rsid w:val="006055F8"/>
    <w:rsid w:val="006056D6"/>
    <w:rsid w:val="00605F6B"/>
    <w:rsid w:val="00606110"/>
    <w:rsid w:val="00606631"/>
    <w:rsid w:val="006069A4"/>
    <w:rsid w:val="00607590"/>
    <w:rsid w:val="006077D4"/>
    <w:rsid w:val="0061016C"/>
    <w:rsid w:val="00610740"/>
    <w:rsid w:val="006107AC"/>
    <w:rsid w:val="00611170"/>
    <w:rsid w:val="00611320"/>
    <w:rsid w:val="00611949"/>
    <w:rsid w:val="00611ACC"/>
    <w:rsid w:val="00611D0F"/>
    <w:rsid w:val="00611E4F"/>
    <w:rsid w:val="00611FBF"/>
    <w:rsid w:val="00611FE2"/>
    <w:rsid w:val="0061264D"/>
    <w:rsid w:val="006127D2"/>
    <w:rsid w:val="00612BBA"/>
    <w:rsid w:val="00612BEE"/>
    <w:rsid w:val="00612C43"/>
    <w:rsid w:val="0061349C"/>
    <w:rsid w:val="006136BE"/>
    <w:rsid w:val="006136C6"/>
    <w:rsid w:val="006138B7"/>
    <w:rsid w:val="00613DF0"/>
    <w:rsid w:val="00614884"/>
    <w:rsid w:val="006148AF"/>
    <w:rsid w:val="00614B20"/>
    <w:rsid w:val="006150F5"/>
    <w:rsid w:val="00616369"/>
    <w:rsid w:val="00616A39"/>
    <w:rsid w:val="00617181"/>
    <w:rsid w:val="006179DA"/>
    <w:rsid w:val="00617ACC"/>
    <w:rsid w:val="00617CE0"/>
    <w:rsid w:val="00617DA2"/>
    <w:rsid w:val="00617FFC"/>
    <w:rsid w:val="00620C25"/>
    <w:rsid w:val="00620C26"/>
    <w:rsid w:val="00620C7C"/>
    <w:rsid w:val="00620F49"/>
    <w:rsid w:val="00621208"/>
    <w:rsid w:val="00621353"/>
    <w:rsid w:val="006218AA"/>
    <w:rsid w:val="00621BFB"/>
    <w:rsid w:val="00622270"/>
    <w:rsid w:val="0062281E"/>
    <w:rsid w:val="00622A2E"/>
    <w:rsid w:val="00622DA5"/>
    <w:rsid w:val="006232C0"/>
    <w:rsid w:val="0062336C"/>
    <w:rsid w:val="00623785"/>
    <w:rsid w:val="006248F8"/>
    <w:rsid w:val="00624AD0"/>
    <w:rsid w:val="00624AEC"/>
    <w:rsid w:val="00624D59"/>
    <w:rsid w:val="00624E6E"/>
    <w:rsid w:val="00624FA2"/>
    <w:rsid w:val="006250DF"/>
    <w:rsid w:val="006251AD"/>
    <w:rsid w:val="00625597"/>
    <w:rsid w:val="00625A1A"/>
    <w:rsid w:val="0062640F"/>
    <w:rsid w:val="00626950"/>
    <w:rsid w:val="00626B50"/>
    <w:rsid w:val="00626FCB"/>
    <w:rsid w:val="006270E8"/>
    <w:rsid w:val="00627263"/>
    <w:rsid w:val="00627F02"/>
    <w:rsid w:val="00630504"/>
    <w:rsid w:val="00630737"/>
    <w:rsid w:val="0063083A"/>
    <w:rsid w:val="00630914"/>
    <w:rsid w:val="00630B88"/>
    <w:rsid w:val="00630CA9"/>
    <w:rsid w:val="00630F28"/>
    <w:rsid w:val="00631290"/>
    <w:rsid w:val="00631757"/>
    <w:rsid w:val="00631A08"/>
    <w:rsid w:val="00631A6E"/>
    <w:rsid w:val="00632020"/>
    <w:rsid w:val="006322BE"/>
    <w:rsid w:val="00632648"/>
    <w:rsid w:val="00632946"/>
    <w:rsid w:val="00632C68"/>
    <w:rsid w:val="00633B0E"/>
    <w:rsid w:val="00633D92"/>
    <w:rsid w:val="0063409B"/>
    <w:rsid w:val="00634744"/>
    <w:rsid w:val="00634F74"/>
    <w:rsid w:val="006351E8"/>
    <w:rsid w:val="0063569E"/>
    <w:rsid w:val="00635A3A"/>
    <w:rsid w:val="00635E41"/>
    <w:rsid w:val="006363A1"/>
    <w:rsid w:val="00636801"/>
    <w:rsid w:val="00636BC6"/>
    <w:rsid w:val="00636C84"/>
    <w:rsid w:val="00637725"/>
    <w:rsid w:val="00637962"/>
    <w:rsid w:val="0063797E"/>
    <w:rsid w:val="006379F3"/>
    <w:rsid w:val="006407B4"/>
    <w:rsid w:val="00640F8B"/>
    <w:rsid w:val="00641108"/>
    <w:rsid w:val="006412DB"/>
    <w:rsid w:val="00641584"/>
    <w:rsid w:val="00641903"/>
    <w:rsid w:val="0064191F"/>
    <w:rsid w:val="00641B66"/>
    <w:rsid w:val="00641BA4"/>
    <w:rsid w:val="0064269E"/>
    <w:rsid w:val="00642A93"/>
    <w:rsid w:val="00642DF0"/>
    <w:rsid w:val="006432A9"/>
    <w:rsid w:val="00644016"/>
    <w:rsid w:val="006442A0"/>
    <w:rsid w:val="006442A8"/>
    <w:rsid w:val="00644348"/>
    <w:rsid w:val="006444BC"/>
    <w:rsid w:val="006447A7"/>
    <w:rsid w:val="00644968"/>
    <w:rsid w:val="00644E62"/>
    <w:rsid w:val="006455F0"/>
    <w:rsid w:val="006458E0"/>
    <w:rsid w:val="006458F9"/>
    <w:rsid w:val="00645A6D"/>
    <w:rsid w:val="006460FE"/>
    <w:rsid w:val="00646110"/>
    <w:rsid w:val="00646143"/>
    <w:rsid w:val="0064625F"/>
    <w:rsid w:val="00646402"/>
    <w:rsid w:val="00646A40"/>
    <w:rsid w:val="00647084"/>
    <w:rsid w:val="006471D5"/>
    <w:rsid w:val="0064770D"/>
    <w:rsid w:val="006505B9"/>
    <w:rsid w:val="006506E9"/>
    <w:rsid w:val="00650C2D"/>
    <w:rsid w:val="00650FA4"/>
    <w:rsid w:val="00651260"/>
    <w:rsid w:val="00651752"/>
    <w:rsid w:val="0065190D"/>
    <w:rsid w:val="00652045"/>
    <w:rsid w:val="006523C6"/>
    <w:rsid w:val="006523F7"/>
    <w:rsid w:val="00652581"/>
    <w:rsid w:val="006531F4"/>
    <w:rsid w:val="006539AB"/>
    <w:rsid w:val="00653A91"/>
    <w:rsid w:val="00653D53"/>
    <w:rsid w:val="006541FC"/>
    <w:rsid w:val="00654764"/>
    <w:rsid w:val="006548FA"/>
    <w:rsid w:val="00654B6C"/>
    <w:rsid w:val="00654BD1"/>
    <w:rsid w:val="00655020"/>
    <w:rsid w:val="00655083"/>
    <w:rsid w:val="00655431"/>
    <w:rsid w:val="006555FE"/>
    <w:rsid w:val="006558C2"/>
    <w:rsid w:val="00656545"/>
    <w:rsid w:val="0065666D"/>
    <w:rsid w:val="00656FBE"/>
    <w:rsid w:val="0065729B"/>
    <w:rsid w:val="00657689"/>
    <w:rsid w:val="00657B97"/>
    <w:rsid w:val="00657BCA"/>
    <w:rsid w:val="00660279"/>
    <w:rsid w:val="00660430"/>
    <w:rsid w:val="006609AC"/>
    <w:rsid w:val="00660C57"/>
    <w:rsid w:val="00661166"/>
    <w:rsid w:val="00661299"/>
    <w:rsid w:val="0066160E"/>
    <w:rsid w:val="00661A93"/>
    <w:rsid w:val="00662D5F"/>
    <w:rsid w:val="00663053"/>
    <w:rsid w:val="006637B9"/>
    <w:rsid w:val="00663CD7"/>
    <w:rsid w:val="00663F89"/>
    <w:rsid w:val="0066459F"/>
    <w:rsid w:val="00664A80"/>
    <w:rsid w:val="00664A82"/>
    <w:rsid w:val="006651F6"/>
    <w:rsid w:val="006655F0"/>
    <w:rsid w:val="00665714"/>
    <w:rsid w:val="00665D52"/>
    <w:rsid w:val="00665F95"/>
    <w:rsid w:val="00666332"/>
    <w:rsid w:val="0066668B"/>
    <w:rsid w:val="006667AE"/>
    <w:rsid w:val="00667526"/>
    <w:rsid w:val="0066793A"/>
    <w:rsid w:val="00667BA9"/>
    <w:rsid w:val="006702CB"/>
    <w:rsid w:val="0067068D"/>
    <w:rsid w:val="00670705"/>
    <w:rsid w:val="006707FA"/>
    <w:rsid w:val="00670F10"/>
    <w:rsid w:val="006710A6"/>
    <w:rsid w:val="00671481"/>
    <w:rsid w:val="006715C1"/>
    <w:rsid w:val="006723D9"/>
    <w:rsid w:val="00672574"/>
    <w:rsid w:val="00672837"/>
    <w:rsid w:val="006728C3"/>
    <w:rsid w:val="0067291B"/>
    <w:rsid w:val="00672AA9"/>
    <w:rsid w:val="006730E1"/>
    <w:rsid w:val="006732BC"/>
    <w:rsid w:val="006739D3"/>
    <w:rsid w:val="00673A71"/>
    <w:rsid w:val="0067446A"/>
    <w:rsid w:val="00674722"/>
    <w:rsid w:val="00674B37"/>
    <w:rsid w:val="0067565D"/>
    <w:rsid w:val="00675D31"/>
    <w:rsid w:val="00676118"/>
    <w:rsid w:val="00676456"/>
    <w:rsid w:val="00676471"/>
    <w:rsid w:val="006765C8"/>
    <w:rsid w:val="00676E2D"/>
    <w:rsid w:val="00677075"/>
    <w:rsid w:val="00677079"/>
    <w:rsid w:val="00677695"/>
    <w:rsid w:val="0067769A"/>
    <w:rsid w:val="00677E5C"/>
    <w:rsid w:val="00677E8A"/>
    <w:rsid w:val="0068038C"/>
    <w:rsid w:val="006806CD"/>
    <w:rsid w:val="00680795"/>
    <w:rsid w:val="00680AA4"/>
    <w:rsid w:val="00680EF5"/>
    <w:rsid w:val="0068115E"/>
    <w:rsid w:val="006812D9"/>
    <w:rsid w:val="00681980"/>
    <w:rsid w:val="006824B3"/>
    <w:rsid w:val="00682558"/>
    <w:rsid w:val="0068293E"/>
    <w:rsid w:val="00682D93"/>
    <w:rsid w:val="0068355A"/>
    <w:rsid w:val="00683752"/>
    <w:rsid w:val="00683DBE"/>
    <w:rsid w:val="0068400C"/>
    <w:rsid w:val="00684049"/>
    <w:rsid w:val="00684268"/>
    <w:rsid w:val="00684304"/>
    <w:rsid w:val="00684844"/>
    <w:rsid w:val="006848FE"/>
    <w:rsid w:val="00685920"/>
    <w:rsid w:val="00685B48"/>
    <w:rsid w:val="00685C78"/>
    <w:rsid w:val="00685E06"/>
    <w:rsid w:val="00685F50"/>
    <w:rsid w:val="006860C7"/>
    <w:rsid w:val="00686D2F"/>
    <w:rsid w:val="00687086"/>
    <w:rsid w:val="00687364"/>
    <w:rsid w:val="006875E8"/>
    <w:rsid w:val="00687890"/>
    <w:rsid w:val="00687956"/>
    <w:rsid w:val="0069009C"/>
    <w:rsid w:val="0069063F"/>
    <w:rsid w:val="00690957"/>
    <w:rsid w:val="00690C20"/>
    <w:rsid w:val="00690DE7"/>
    <w:rsid w:val="0069107C"/>
    <w:rsid w:val="006912F2"/>
    <w:rsid w:val="00691428"/>
    <w:rsid w:val="0069164F"/>
    <w:rsid w:val="00691A45"/>
    <w:rsid w:val="006921DB"/>
    <w:rsid w:val="00692890"/>
    <w:rsid w:val="00692AAA"/>
    <w:rsid w:val="00692B0E"/>
    <w:rsid w:val="00692D9B"/>
    <w:rsid w:val="00693432"/>
    <w:rsid w:val="006935D4"/>
    <w:rsid w:val="00693721"/>
    <w:rsid w:val="00693729"/>
    <w:rsid w:val="00693D2D"/>
    <w:rsid w:val="00694391"/>
    <w:rsid w:val="0069503C"/>
    <w:rsid w:val="00695601"/>
    <w:rsid w:val="00695642"/>
    <w:rsid w:val="00695974"/>
    <w:rsid w:val="006960D9"/>
    <w:rsid w:val="00696977"/>
    <w:rsid w:val="006969A6"/>
    <w:rsid w:val="00696C7F"/>
    <w:rsid w:val="00697184"/>
    <w:rsid w:val="006976E7"/>
    <w:rsid w:val="00697774"/>
    <w:rsid w:val="00697E1A"/>
    <w:rsid w:val="00697FF0"/>
    <w:rsid w:val="006A0551"/>
    <w:rsid w:val="006A0D4B"/>
    <w:rsid w:val="006A1357"/>
    <w:rsid w:val="006A1651"/>
    <w:rsid w:val="006A1ADB"/>
    <w:rsid w:val="006A1CDD"/>
    <w:rsid w:val="006A1D84"/>
    <w:rsid w:val="006A1D99"/>
    <w:rsid w:val="006A1E11"/>
    <w:rsid w:val="006A1EE1"/>
    <w:rsid w:val="006A1F88"/>
    <w:rsid w:val="006A2091"/>
    <w:rsid w:val="006A2284"/>
    <w:rsid w:val="006A22A8"/>
    <w:rsid w:val="006A24C3"/>
    <w:rsid w:val="006A2E7E"/>
    <w:rsid w:val="006A3540"/>
    <w:rsid w:val="006A36F4"/>
    <w:rsid w:val="006A4505"/>
    <w:rsid w:val="006A456E"/>
    <w:rsid w:val="006A4DAD"/>
    <w:rsid w:val="006A50F7"/>
    <w:rsid w:val="006A5295"/>
    <w:rsid w:val="006A5318"/>
    <w:rsid w:val="006A5745"/>
    <w:rsid w:val="006A57BA"/>
    <w:rsid w:val="006A5D5B"/>
    <w:rsid w:val="006A5D95"/>
    <w:rsid w:val="006A6B09"/>
    <w:rsid w:val="006A6B1E"/>
    <w:rsid w:val="006A6B4F"/>
    <w:rsid w:val="006A6B5B"/>
    <w:rsid w:val="006A6CB2"/>
    <w:rsid w:val="006A6EC6"/>
    <w:rsid w:val="006A7227"/>
    <w:rsid w:val="006A7724"/>
    <w:rsid w:val="006A7CCE"/>
    <w:rsid w:val="006A7FB1"/>
    <w:rsid w:val="006B035B"/>
    <w:rsid w:val="006B0A97"/>
    <w:rsid w:val="006B0CDE"/>
    <w:rsid w:val="006B0F2C"/>
    <w:rsid w:val="006B1244"/>
    <w:rsid w:val="006B1BB5"/>
    <w:rsid w:val="006B1DBD"/>
    <w:rsid w:val="006B1E39"/>
    <w:rsid w:val="006B2942"/>
    <w:rsid w:val="006B2A7A"/>
    <w:rsid w:val="006B315D"/>
    <w:rsid w:val="006B327C"/>
    <w:rsid w:val="006B39A7"/>
    <w:rsid w:val="006B3EDA"/>
    <w:rsid w:val="006B400F"/>
    <w:rsid w:val="006B41B1"/>
    <w:rsid w:val="006B4293"/>
    <w:rsid w:val="006B467A"/>
    <w:rsid w:val="006B4839"/>
    <w:rsid w:val="006B491A"/>
    <w:rsid w:val="006B4E53"/>
    <w:rsid w:val="006B4EE5"/>
    <w:rsid w:val="006B4FFD"/>
    <w:rsid w:val="006B513E"/>
    <w:rsid w:val="006B516D"/>
    <w:rsid w:val="006B51F4"/>
    <w:rsid w:val="006B5590"/>
    <w:rsid w:val="006B57E8"/>
    <w:rsid w:val="006B59A6"/>
    <w:rsid w:val="006B5BB6"/>
    <w:rsid w:val="006B5C04"/>
    <w:rsid w:val="006B61B2"/>
    <w:rsid w:val="006B61EB"/>
    <w:rsid w:val="006B651F"/>
    <w:rsid w:val="006B68EE"/>
    <w:rsid w:val="006B737D"/>
    <w:rsid w:val="006B7602"/>
    <w:rsid w:val="006B7FF4"/>
    <w:rsid w:val="006C01D9"/>
    <w:rsid w:val="006C02CD"/>
    <w:rsid w:val="006C048E"/>
    <w:rsid w:val="006C091D"/>
    <w:rsid w:val="006C1096"/>
    <w:rsid w:val="006C116F"/>
    <w:rsid w:val="006C13C9"/>
    <w:rsid w:val="006C18C6"/>
    <w:rsid w:val="006C1B7C"/>
    <w:rsid w:val="006C2013"/>
    <w:rsid w:val="006C239F"/>
    <w:rsid w:val="006C2DE7"/>
    <w:rsid w:val="006C312C"/>
    <w:rsid w:val="006C31FD"/>
    <w:rsid w:val="006C3273"/>
    <w:rsid w:val="006C34B8"/>
    <w:rsid w:val="006C371C"/>
    <w:rsid w:val="006C37FE"/>
    <w:rsid w:val="006C39D5"/>
    <w:rsid w:val="006C39EF"/>
    <w:rsid w:val="006C3C9D"/>
    <w:rsid w:val="006C3E85"/>
    <w:rsid w:val="006C3FDB"/>
    <w:rsid w:val="006C46DD"/>
    <w:rsid w:val="006C4804"/>
    <w:rsid w:val="006C4B16"/>
    <w:rsid w:val="006C5A3E"/>
    <w:rsid w:val="006C5BFF"/>
    <w:rsid w:val="006C5CC4"/>
    <w:rsid w:val="006C65B7"/>
    <w:rsid w:val="006C6714"/>
    <w:rsid w:val="006C6EC3"/>
    <w:rsid w:val="006C6FD2"/>
    <w:rsid w:val="006C7370"/>
    <w:rsid w:val="006C776C"/>
    <w:rsid w:val="006C7859"/>
    <w:rsid w:val="006C79EC"/>
    <w:rsid w:val="006C7B75"/>
    <w:rsid w:val="006D00E5"/>
    <w:rsid w:val="006D0C2F"/>
    <w:rsid w:val="006D0F21"/>
    <w:rsid w:val="006D1012"/>
    <w:rsid w:val="006D10C7"/>
    <w:rsid w:val="006D12AA"/>
    <w:rsid w:val="006D150B"/>
    <w:rsid w:val="006D19D8"/>
    <w:rsid w:val="006D1E53"/>
    <w:rsid w:val="006D1F3A"/>
    <w:rsid w:val="006D20C3"/>
    <w:rsid w:val="006D2B94"/>
    <w:rsid w:val="006D2BAD"/>
    <w:rsid w:val="006D302D"/>
    <w:rsid w:val="006D3574"/>
    <w:rsid w:val="006D3639"/>
    <w:rsid w:val="006D3DCE"/>
    <w:rsid w:val="006D3EB2"/>
    <w:rsid w:val="006D4ADF"/>
    <w:rsid w:val="006D5283"/>
    <w:rsid w:val="006D553D"/>
    <w:rsid w:val="006D570E"/>
    <w:rsid w:val="006D5D3A"/>
    <w:rsid w:val="006D5FE6"/>
    <w:rsid w:val="006D6253"/>
    <w:rsid w:val="006D68E1"/>
    <w:rsid w:val="006D7061"/>
    <w:rsid w:val="006D7121"/>
    <w:rsid w:val="006D73D5"/>
    <w:rsid w:val="006D74B7"/>
    <w:rsid w:val="006D7A78"/>
    <w:rsid w:val="006E0017"/>
    <w:rsid w:val="006E0277"/>
    <w:rsid w:val="006E03F3"/>
    <w:rsid w:val="006E06D7"/>
    <w:rsid w:val="006E070E"/>
    <w:rsid w:val="006E08D9"/>
    <w:rsid w:val="006E198E"/>
    <w:rsid w:val="006E1B72"/>
    <w:rsid w:val="006E2133"/>
    <w:rsid w:val="006E2BD6"/>
    <w:rsid w:val="006E3359"/>
    <w:rsid w:val="006E33D2"/>
    <w:rsid w:val="006E3B02"/>
    <w:rsid w:val="006E3ED1"/>
    <w:rsid w:val="006E3FB0"/>
    <w:rsid w:val="006E4089"/>
    <w:rsid w:val="006E47DA"/>
    <w:rsid w:val="006E4EC5"/>
    <w:rsid w:val="006E5542"/>
    <w:rsid w:val="006E5F32"/>
    <w:rsid w:val="006E61C3"/>
    <w:rsid w:val="006E62AF"/>
    <w:rsid w:val="006E6997"/>
    <w:rsid w:val="006E7141"/>
    <w:rsid w:val="006E7E86"/>
    <w:rsid w:val="006F0059"/>
    <w:rsid w:val="006F04A9"/>
    <w:rsid w:val="006F06FA"/>
    <w:rsid w:val="006F0BE9"/>
    <w:rsid w:val="006F0FAC"/>
    <w:rsid w:val="006F1984"/>
    <w:rsid w:val="006F2224"/>
    <w:rsid w:val="006F29C5"/>
    <w:rsid w:val="006F2A29"/>
    <w:rsid w:val="006F2ED4"/>
    <w:rsid w:val="006F2F69"/>
    <w:rsid w:val="006F2FC5"/>
    <w:rsid w:val="006F36E4"/>
    <w:rsid w:val="006F3903"/>
    <w:rsid w:val="006F39BA"/>
    <w:rsid w:val="006F3B9F"/>
    <w:rsid w:val="006F3CFB"/>
    <w:rsid w:val="006F3DC1"/>
    <w:rsid w:val="006F4142"/>
    <w:rsid w:val="006F49F3"/>
    <w:rsid w:val="006F4ADB"/>
    <w:rsid w:val="006F4CAB"/>
    <w:rsid w:val="006F5001"/>
    <w:rsid w:val="006F50E7"/>
    <w:rsid w:val="006F544D"/>
    <w:rsid w:val="006F5F38"/>
    <w:rsid w:val="006F61A1"/>
    <w:rsid w:val="006F62F6"/>
    <w:rsid w:val="006F66AE"/>
    <w:rsid w:val="006F66BB"/>
    <w:rsid w:val="006F6806"/>
    <w:rsid w:val="006F7421"/>
    <w:rsid w:val="006F78D4"/>
    <w:rsid w:val="006F7C31"/>
    <w:rsid w:val="006F7E20"/>
    <w:rsid w:val="007000D7"/>
    <w:rsid w:val="00700180"/>
    <w:rsid w:val="00700654"/>
    <w:rsid w:val="00700796"/>
    <w:rsid w:val="00700D63"/>
    <w:rsid w:val="007013A7"/>
    <w:rsid w:val="00701AB1"/>
    <w:rsid w:val="007026AB"/>
    <w:rsid w:val="00702A2C"/>
    <w:rsid w:val="00702CC6"/>
    <w:rsid w:val="00702D79"/>
    <w:rsid w:val="00702F69"/>
    <w:rsid w:val="007034EF"/>
    <w:rsid w:val="00703634"/>
    <w:rsid w:val="0070384F"/>
    <w:rsid w:val="00703A99"/>
    <w:rsid w:val="00703AA3"/>
    <w:rsid w:val="007043E1"/>
    <w:rsid w:val="00704772"/>
    <w:rsid w:val="0070484F"/>
    <w:rsid w:val="00704953"/>
    <w:rsid w:val="00704B06"/>
    <w:rsid w:val="00704C43"/>
    <w:rsid w:val="0070559A"/>
    <w:rsid w:val="007059F8"/>
    <w:rsid w:val="007065BC"/>
    <w:rsid w:val="00706608"/>
    <w:rsid w:val="00706A70"/>
    <w:rsid w:val="00706C92"/>
    <w:rsid w:val="00706E55"/>
    <w:rsid w:val="007070DC"/>
    <w:rsid w:val="00707BBD"/>
    <w:rsid w:val="007103AA"/>
    <w:rsid w:val="0071078F"/>
    <w:rsid w:val="00710B0E"/>
    <w:rsid w:val="00710E83"/>
    <w:rsid w:val="0071126A"/>
    <w:rsid w:val="00711B22"/>
    <w:rsid w:val="00712286"/>
    <w:rsid w:val="00712502"/>
    <w:rsid w:val="0071271F"/>
    <w:rsid w:val="00712AFD"/>
    <w:rsid w:val="00712BDF"/>
    <w:rsid w:val="00713AB0"/>
    <w:rsid w:val="0071403C"/>
    <w:rsid w:val="007144E9"/>
    <w:rsid w:val="00714602"/>
    <w:rsid w:val="00714AE1"/>
    <w:rsid w:val="00714B99"/>
    <w:rsid w:val="00715006"/>
    <w:rsid w:val="00715232"/>
    <w:rsid w:val="0071529C"/>
    <w:rsid w:val="007154B1"/>
    <w:rsid w:val="007159C1"/>
    <w:rsid w:val="00715E27"/>
    <w:rsid w:val="00715E4B"/>
    <w:rsid w:val="00715E8F"/>
    <w:rsid w:val="00716343"/>
    <w:rsid w:val="007164CB"/>
    <w:rsid w:val="00716CE7"/>
    <w:rsid w:val="00717406"/>
    <w:rsid w:val="00717627"/>
    <w:rsid w:val="00717D06"/>
    <w:rsid w:val="00717D46"/>
    <w:rsid w:val="00720401"/>
    <w:rsid w:val="00720445"/>
    <w:rsid w:val="007206FD"/>
    <w:rsid w:val="00720A34"/>
    <w:rsid w:val="00720AAF"/>
    <w:rsid w:val="00720B17"/>
    <w:rsid w:val="00720BD8"/>
    <w:rsid w:val="00720DA7"/>
    <w:rsid w:val="00720F16"/>
    <w:rsid w:val="007216ED"/>
    <w:rsid w:val="007219B1"/>
    <w:rsid w:val="00721D1A"/>
    <w:rsid w:val="00722424"/>
    <w:rsid w:val="00722564"/>
    <w:rsid w:val="00722E14"/>
    <w:rsid w:val="00723343"/>
    <w:rsid w:val="007234CF"/>
    <w:rsid w:val="007235E8"/>
    <w:rsid w:val="0072374B"/>
    <w:rsid w:val="00723D15"/>
    <w:rsid w:val="00723D79"/>
    <w:rsid w:val="00724527"/>
    <w:rsid w:val="007247C4"/>
    <w:rsid w:val="007247EE"/>
    <w:rsid w:val="0072484A"/>
    <w:rsid w:val="00724A31"/>
    <w:rsid w:val="00724A8E"/>
    <w:rsid w:val="00724AE6"/>
    <w:rsid w:val="00724C69"/>
    <w:rsid w:val="00724D00"/>
    <w:rsid w:val="007252B0"/>
    <w:rsid w:val="007254E6"/>
    <w:rsid w:val="00725CC3"/>
    <w:rsid w:val="00725E4A"/>
    <w:rsid w:val="007263E8"/>
    <w:rsid w:val="0072669A"/>
    <w:rsid w:val="007269E5"/>
    <w:rsid w:val="00726D1F"/>
    <w:rsid w:val="00726D39"/>
    <w:rsid w:val="00726EBC"/>
    <w:rsid w:val="00727A0E"/>
    <w:rsid w:val="00727AB4"/>
    <w:rsid w:val="00727FCF"/>
    <w:rsid w:val="00730063"/>
    <w:rsid w:val="007304A9"/>
    <w:rsid w:val="00730903"/>
    <w:rsid w:val="00730D21"/>
    <w:rsid w:val="00731763"/>
    <w:rsid w:val="00731BF7"/>
    <w:rsid w:val="00731E8D"/>
    <w:rsid w:val="00731F3B"/>
    <w:rsid w:val="007322FA"/>
    <w:rsid w:val="00732720"/>
    <w:rsid w:val="00732B50"/>
    <w:rsid w:val="00732B65"/>
    <w:rsid w:val="00732BD1"/>
    <w:rsid w:val="00732DBC"/>
    <w:rsid w:val="0073314D"/>
    <w:rsid w:val="007336DC"/>
    <w:rsid w:val="00733704"/>
    <w:rsid w:val="00733AD7"/>
    <w:rsid w:val="00733C06"/>
    <w:rsid w:val="00734BE1"/>
    <w:rsid w:val="00734D33"/>
    <w:rsid w:val="00734F8A"/>
    <w:rsid w:val="00735180"/>
    <w:rsid w:val="0073559F"/>
    <w:rsid w:val="00735690"/>
    <w:rsid w:val="007357BE"/>
    <w:rsid w:val="007359EF"/>
    <w:rsid w:val="00735AAF"/>
    <w:rsid w:val="007361D2"/>
    <w:rsid w:val="00736350"/>
    <w:rsid w:val="00736787"/>
    <w:rsid w:val="0073690A"/>
    <w:rsid w:val="0073697C"/>
    <w:rsid w:val="00736EFB"/>
    <w:rsid w:val="007371C7"/>
    <w:rsid w:val="007373F0"/>
    <w:rsid w:val="007375EA"/>
    <w:rsid w:val="00737BDD"/>
    <w:rsid w:val="00740227"/>
    <w:rsid w:val="00740709"/>
    <w:rsid w:val="00740816"/>
    <w:rsid w:val="00740C31"/>
    <w:rsid w:val="00740C88"/>
    <w:rsid w:val="00740CE0"/>
    <w:rsid w:val="00740E83"/>
    <w:rsid w:val="0074118D"/>
    <w:rsid w:val="007412B6"/>
    <w:rsid w:val="007412E4"/>
    <w:rsid w:val="00741477"/>
    <w:rsid w:val="00741573"/>
    <w:rsid w:val="00741B33"/>
    <w:rsid w:val="00741C65"/>
    <w:rsid w:val="0074206E"/>
    <w:rsid w:val="00742958"/>
    <w:rsid w:val="00742DFD"/>
    <w:rsid w:val="00742E1D"/>
    <w:rsid w:val="00742F31"/>
    <w:rsid w:val="007434AA"/>
    <w:rsid w:val="0074390B"/>
    <w:rsid w:val="00743BB9"/>
    <w:rsid w:val="00743C28"/>
    <w:rsid w:val="00744072"/>
    <w:rsid w:val="00744B71"/>
    <w:rsid w:val="00745098"/>
    <w:rsid w:val="007450B8"/>
    <w:rsid w:val="007458E1"/>
    <w:rsid w:val="007459FB"/>
    <w:rsid w:val="00745B3E"/>
    <w:rsid w:val="00745E73"/>
    <w:rsid w:val="0074616E"/>
    <w:rsid w:val="00746225"/>
    <w:rsid w:val="00746C6E"/>
    <w:rsid w:val="007472A2"/>
    <w:rsid w:val="00747345"/>
    <w:rsid w:val="007500A3"/>
    <w:rsid w:val="00750BE7"/>
    <w:rsid w:val="00750D18"/>
    <w:rsid w:val="00750F6C"/>
    <w:rsid w:val="00751011"/>
    <w:rsid w:val="00751603"/>
    <w:rsid w:val="007517CE"/>
    <w:rsid w:val="00751EA2"/>
    <w:rsid w:val="00752098"/>
    <w:rsid w:val="007529FA"/>
    <w:rsid w:val="00753288"/>
    <w:rsid w:val="0075378D"/>
    <w:rsid w:val="007537A2"/>
    <w:rsid w:val="007539E4"/>
    <w:rsid w:val="00753CEC"/>
    <w:rsid w:val="00753D8D"/>
    <w:rsid w:val="00753EDD"/>
    <w:rsid w:val="007541F2"/>
    <w:rsid w:val="007546A4"/>
    <w:rsid w:val="00754AF4"/>
    <w:rsid w:val="00754EB7"/>
    <w:rsid w:val="0075557D"/>
    <w:rsid w:val="00755759"/>
    <w:rsid w:val="00755DBF"/>
    <w:rsid w:val="00755E71"/>
    <w:rsid w:val="00755F80"/>
    <w:rsid w:val="00755FDF"/>
    <w:rsid w:val="00756134"/>
    <w:rsid w:val="00756457"/>
    <w:rsid w:val="00757192"/>
    <w:rsid w:val="007571D1"/>
    <w:rsid w:val="00757467"/>
    <w:rsid w:val="007579DB"/>
    <w:rsid w:val="00757A05"/>
    <w:rsid w:val="00760325"/>
    <w:rsid w:val="00760388"/>
    <w:rsid w:val="0076058B"/>
    <w:rsid w:val="00760792"/>
    <w:rsid w:val="00760BB7"/>
    <w:rsid w:val="00760F6F"/>
    <w:rsid w:val="007610B4"/>
    <w:rsid w:val="00761403"/>
    <w:rsid w:val="007616EB"/>
    <w:rsid w:val="007619F6"/>
    <w:rsid w:val="007620DF"/>
    <w:rsid w:val="0076255E"/>
    <w:rsid w:val="00762595"/>
    <w:rsid w:val="007626F6"/>
    <w:rsid w:val="0076297A"/>
    <w:rsid w:val="00763093"/>
    <w:rsid w:val="007638FF"/>
    <w:rsid w:val="00763CF3"/>
    <w:rsid w:val="00764CDE"/>
    <w:rsid w:val="00764ECC"/>
    <w:rsid w:val="00765360"/>
    <w:rsid w:val="00765531"/>
    <w:rsid w:val="0076567F"/>
    <w:rsid w:val="00765D55"/>
    <w:rsid w:val="0076619E"/>
    <w:rsid w:val="007665F7"/>
    <w:rsid w:val="00766D11"/>
    <w:rsid w:val="00766E33"/>
    <w:rsid w:val="00766EAC"/>
    <w:rsid w:val="0076725E"/>
    <w:rsid w:val="007675B0"/>
    <w:rsid w:val="00767A5D"/>
    <w:rsid w:val="00767B10"/>
    <w:rsid w:val="00767DFB"/>
    <w:rsid w:val="007704CC"/>
    <w:rsid w:val="0077105F"/>
    <w:rsid w:val="0077140B"/>
    <w:rsid w:val="00771606"/>
    <w:rsid w:val="00771678"/>
    <w:rsid w:val="00771E77"/>
    <w:rsid w:val="00771E97"/>
    <w:rsid w:val="0077217F"/>
    <w:rsid w:val="00772653"/>
    <w:rsid w:val="00772A61"/>
    <w:rsid w:val="00772BE5"/>
    <w:rsid w:val="00772D9D"/>
    <w:rsid w:val="00772DD0"/>
    <w:rsid w:val="007732B5"/>
    <w:rsid w:val="00773487"/>
    <w:rsid w:val="007734BC"/>
    <w:rsid w:val="00773A42"/>
    <w:rsid w:val="00773FDE"/>
    <w:rsid w:val="007743FA"/>
    <w:rsid w:val="00774D0B"/>
    <w:rsid w:val="00774DC5"/>
    <w:rsid w:val="0077513D"/>
    <w:rsid w:val="0077534B"/>
    <w:rsid w:val="00775554"/>
    <w:rsid w:val="00775A53"/>
    <w:rsid w:val="00775FA4"/>
    <w:rsid w:val="00776135"/>
    <w:rsid w:val="007762FD"/>
    <w:rsid w:val="007764A5"/>
    <w:rsid w:val="00776AD6"/>
    <w:rsid w:val="00777498"/>
    <w:rsid w:val="00777D20"/>
    <w:rsid w:val="00780282"/>
    <w:rsid w:val="00780350"/>
    <w:rsid w:val="00780743"/>
    <w:rsid w:val="00780BA6"/>
    <w:rsid w:val="00780CB0"/>
    <w:rsid w:val="00781158"/>
    <w:rsid w:val="007811C5"/>
    <w:rsid w:val="0078155B"/>
    <w:rsid w:val="00781A2A"/>
    <w:rsid w:val="00781AE6"/>
    <w:rsid w:val="00781B46"/>
    <w:rsid w:val="007820BC"/>
    <w:rsid w:val="0078242B"/>
    <w:rsid w:val="007828C8"/>
    <w:rsid w:val="00782F8B"/>
    <w:rsid w:val="00783215"/>
    <w:rsid w:val="00783326"/>
    <w:rsid w:val="0078348A"/>
    <w:rsid w:val="00783770"/>
    <w:rsid w:val="00783D39"/>
    <w:rsid w:val="00783EF3"/>
    <w:rsid w:val="007841A5"/>
    <w:rsid w:val="0078481C"/>
    <w:rsid w:val="00784962"/>
    <w:rsid w:val="007849CF"/>
    <w:rsid w:val="00785087"/>
    <w:rsid w:val="007852A8"/>
    <w:rsid w:val="0078549C"/>
    <w:rsid w:val="00785657"/>
    <w:rsid w:val="00785AF9"/>
    <w:rsid w:val="00785BA5"/>
    <w:rsid w:val="00786062"/>
    <w:rsid w:val="00786200"/>
    <w:rsid w:val="007867B9"/>
    <w:rsid w:val="00786E40"/>
    <w:rsid w:val="00787109"/>
    <w:rsid w:val="007873FF"/>
    <w:rsid w:val="00787751"/>
    <w:rsid w:val="00787E2C"/>
    <w:rsid w:val="00790380"/>
    <w:rsid w:val="007903AB"/>
    <w:rsid w:val="00790781"/>
    <w:rsid w:val="00790C3F"/>
    <w:rsid w:val="00791220"/>
    <w:rsid w:val="007913B6"/>
    <w:rsid w:val="00791552"/>
    <w:rsid w:val="007915C5"/>
    <w:rsid w:val="007915D8"/>
    <w:rsid w:val="00791C21"/>
    <w:rsid w:val="00792137"/>
    <w:rsid w:val="00792276"/>
    <w:rsid w:val="00792277"/>
    <w:rsid w:val="00792815"/>
    <w:rsid w:val="00792BB7"/>
    <w:rsid w:val="00792DA9"/>
    <w:rsid w:val="00793693"/>
    <w:rsid w:val="00794365"/>
    <w:rsid w:val="0079536B"/>
    <w:rsid w:val="007953F1"/>
    <w:rsid w:val="00795B43"/>
    <w:rsid w:val="00795C4B"/>
    <w:rsid w:val="007963A8"/>
    <w:rsid w:val="00796D02"/>
    <w:rsid w:val="00797346"/>
    <w:rsid w:val="0079753D"/>
    <w:rsid w:val="0079792F"/>
    <w:rsid w:val="00797C59"/>
    <w:rsid w:val="007A002C"/>
    <w:rsid w:val="007A0370"/>
    <w:rsid w:val="007A068C"/>
    <w:rsid w:val="007A0B8D"/>
    <w:rsid w:val="007A1164"/>
    <w:rsid w:val="007A1237"/>
    <w:rsid w:val="007A19A7"/>
    <w:rsid w:val="007A1EEC"/>
    <w:rsid w:val="007A299E"/>
    <w:rsid w:val="007A2A71"/>
    <w:rsid w:val="007A2C0E"/>
    <w:rsid w:val="007A2C38"/>
    <w:rsid w:val="007A2FF5"/>
    <w:rsid w:val="007A318B"/>
    <w:rsid w:val="007A377A"/>
    <w:rsid w:val="007A3E5B"/>
    <w:rsid w:val="007A3FD3"/>
    <w:rsid w:val="007A40C5"/>
    <w:rsid w:val="007A427F"/>
    <w:rsid w:val="007A4A96"/>
    <w:rsid w:val="007A4D04"/>
    <w:rsid w:val="007A500A"/>
    <w:rsid w:val="007A51FB"/>
    <w:rsid w:val="007A52A4"/>
    <w:rsid w:val="007A533D"/>
    <w:rsid w:val="007A561B"/>
    <w:rsid w:val="007A57E7"/>
    <w:rsid w:val="007A5813"/>
    <w:rsid w:val="007A5AE4"/>
    <w:rsid w:val="007A692C"/>
    <w:rsid w:val="007A6AAF"/>
    <w:rsid w:val="007A6BB9"/>
    <w:rsid w:val="007A6E82"/>
    <w:rsid w:val="007A718B"/>
    <w:rsid w:val="007A78C1"/>
    <w:rsid w:val="007A7A27"/>
    <w:rsid w:val="007B0B95"/>
    <w:rsid w:val="007B0DC5"/>
    <w:rsid w:val="007B116F"/>
    <w:rsid w:val="007B164E"/>
    <w:rsid w:val="007B179C"/>
    <w:rsid w:val="007B1899"/>
    <w:rsid w:val="007B193B"/>
    <w:rsid w:val="007B1DD1"/>
    <w:rsid w:val="007B2A39"/>
    <w:rsid w:val="007B2C43"/>
    <w:rsid w:val="007B2F99"/>
    <w:rsid w:val="007B3107"/>
    <w:rsid w:val="007B3545"/>
    <w:rsid w:val="007B36C5"/>
    <w:rsid w:val="007B37D5"/>
    <w:rsid w:val="007B3B62"/>
    <w:rsid w:val="007B41BC"/>
    <w:rsid w:val="007B4300"/>
    <w:rsid w:val="007B446D"/>
    <w:rsid w:val="007B4C24"/>
    <w:rsid w:val="007B5191"/>
    <w:rsid w:val="007B580D"/>
    <w:rsid w:val="007B5A5F"/>
    <w:rsid w:val="007B5E7B"/>
    <w:rsid w:val="007B5EC7"/>
    <w:rsid w:val="007B5F8B"/>
    <w:rsid w:val="007B6727"/>
    <w:rsid w:val="007B676B"/>
    <w:rsid w:val="007B6F98"/>
    <w:rsid w:val="007B7153"/>
    <w:rsid w:val="007B7616"/>
    <w:rsid w:val="007B7768"/>
    <w:rsid w:val="007B784A"/>
    <w:rsid w:val="007B78DB"/>
    <w:rsid w:val="007B7E0D"/>
    <w:rsid w:val="007C0A13"/>
    <w:rsid w:val="007C10A9"/>
    <w:rsid w:val="007C10E4"/>
    <w:rsid w:val="007C1374"/>
    <w:rsid w:val="007C16EA"/>
    <w:rsid w:val="007C1CD1"/>
    <w:rsid w:val="007C1D31"/>
    <w:rsid w:val="007C23B0"/>
    <w:rsid w:val="007C2BBF"/>
    <w:rsid w:val="007C324F"/>
    <w:rsid w:val="007C32C4"/>
    <w:rsid w:val="007C32DF"/>
    <w:rsid w:val="007C3FBF"/>
    <w:rsid w:val="007C40BC"/>
    <w:rsid w:val="007C4443"/>
    <w:rsid w:val="007C45F4"/>
    <w:rsid w:val="007C4894"/>
    <w:rsid w:val="007C4A38"/>
    <w:rsid w:val="007C4CAD"/>
    <w:rsid w:val="007C5833"/>
    <w:rsid w:val="007C58BF"/>
    <w:rsid w:val="007C5963"/>
    <w:rsid w:val="007C6311"/>
    <w:rsid w:val="007C6B34"/>
    <w:rsid w:val="007C6D36"/>
    <w:rsid w:val="007C6DF5"/>
    <w:rsid w:val="007C7266"/>
    <w:rsid w:val="007C751B"/>
    <w:rsid w:val="007C7AEF"/>
    <w:rsid w:val="007C7B92"/>
    <w:rsid w:val="007C7C99"/>
    <w:rsid w:val="007C7F68"/>
    <w:rsid w:val="007D01C2"/>
    <w:rsid w:val="007D0251"/>
    <w:rsid w:val="007D08E5"/>
    <w:rsid w:val="007D096D"/>
    <w:rsid w:val="007D0A6A"/>
    <w:rsid w:val="007D0EED"/>
    <w:rsid w:val="007D0FAC"/>
    <w:rsid w:val="007D0FCB"/>
    <w:rsid w:val="007D1841"/>
    <w:rsid w:val="007D19CA"/>
    <w:rsid w:val="007D1DF5"/>
    <w:rsid w:val="007D2B2F"/>
    <w:rsid w:val="007D3149"/>
    <w:rsid w:val="007D3284"/>
    <w:rsid w:val="007D348C"/>
    <w:rsid w:val="007D3C0E"/>
    <w:rsid w:val="007D418D"/>
    <w:rsid w:val="007D43A1"/>
    <w:rsid w:val="007D4645"/>
    <w:rsid w:val="007D4956"/>
    <w:rsid w:val="007D4DB9"/>
    <w:rsid w:val="007D4E85"/>
    <w:rsid w:val="007D55BE"/>
    <w:rsid w:val="007D5BF9"/>
    <w:rsid w:val="007D5DEC"/>
    <w:rsid w:val="007D5E27"/>
    <w:rsid w:val="007D6230"/>
    <w:rsid w:val="007D653E"/>
    <w:rsid w:val="007D6DA0"/>
    <w:rsid w:val="007D72F5"/>
    <w:rsid w:val="007D72F9"/>
    <w:rsid w:val="007E01B3"/>
    <w:rsid w:val="007E04CD"/>
    <w:rsid w:val="007E05FA"/>
    <w:rsid w:val="007E0DAD"/>
    <w:rsid w:val="007E1237"/>
    <w:rsid w:val="007E12C0"/>
    <w:rsid w:val="007E1970"/>
    <w:rsid w:val="007E1CDB"/>
    <w:rsid w:val="007E1CE0"/>
    <w:rsid w:val="007E20E3"/>
    <w:rsid w:val="007E2313"/>
    <w:rsid w:val="007E2367"/>
    <w:rsid w:val="007E2D4C"/>
    <w:rsid w:val="007E31E2"/>
    <w:rsid w:val="007E35E0"/>
    <w:rsid w:val="007E45AE"/>
    <w:rsid w:val="007E4C5C"/>
    <w:rsid w:val="007E4E3E"/>
    <w:rsid w:val="007E520B"/>
    <w:rsid w:val="007E56AC"/>
    <w:rsid w:val="007E56F3"/>
    <w:rsid w:val="007E5730"/>
    <w:rsid w:val="007E57C8"/>
    <w:rsid w:val="007E617C"/>
    <w:rsid w:val="007E6287"/>
    <w:rsid w:val="007E63C5"/>
    <w:rsid w:val="007E6AB7"/>
    <w:rsid w:val="007E6D4A"/>
    <w:rsid w:val="007E7190"/>
    <w:rsid w:val="007E76BC"/>
    <w:rsid w:val="007E7C37"/>
    <w:rsid w:val="007E7C53"/>
    <w:rsid w:val="007E7C63"/>
    <w:rsid w:val="007E7C79"/>
    <w:rsid w:val="007E7CF5"/>
    <w:rsid w:val="007E7DC7"/>
    <w:rsid w:val="007E7DCC"/>
    <w:rsid w:val="007F024C"/>
    <w:rsid w:val="007F03F2"/>
    <w:rsid w:val="007F04F0"/>
    <w:rsid w:val="007F0D8A"/>
    <w:rsid w:val="007F1167"/>
    <w:rsid w:val="007F16B4"/>
    <w:rsid w:val="007F1A77"/>
    <w:rsid w:val="007F1C7C"/>
    <w:rsid w:val="007F1DE7"/>
    <w:rsid w:val="007F2266"/>
    <w:rsid w:val="007F25E4"/>
    <w:rsid w:val="007F2A8A"/>
    <w:rsid w:val="007F2F43"/>
    <w:rsid w:val="007F4313"/>
    <w:rsid w:val="007F4861"/>
    <w:rsid w:val="007F4A01"/>
    <w:rsid w:val="007F4AA5"/>
    <w:rsid w:val="007F4B98"/>
    <w:rsid w:val="007F4CEE"/>
    <w:rsid w:val="007F4E4D"/>
    <w:rsid w:val="007F50D1"/>
    <w:rsid w:val="007F5477"/>
    <w:rsid w:val="007F576D"/>
    <w:rsid w:val="007F57E9"/>
    <w:rsid w:val="007F5DBC"/>
    <w:rsid w:val="007F615B"/>
    <w:rsid w:val="007F65AE"/>
    <w:rsid w:val="007F6BE6"/>
    <w:rsid w:val="007F709B"/>
    <w:rsid w:val="007F73D2"/>
    <w:rsid w:val="007F7B17"/>
    <w:rsid w:val="007F7F42"/>
    <w:rsid w:val="00800062"/>
    <w:rsid w:val="00800E25"/>
    <w:rsid w:val="00801203"/>
    <w:rsid w:val="00801BB5"/>
    <w:rsid w:val="00801C5F"/>
    <w:rsid w:val="00801D4A"/>
    <w:rsid w:val="00801E09"/>
    <w:rsid w:val="008026F0"/>
    <w:rsid w:val="008027A7"/>
    <w:rsid w:val="0080294E"/>
    <w:rsid w:val="00802D24"/>
    <w:rsid w:val="008034A8"/>
    <w:rsid w:val="00803C7B"/>
    <w:rsid w:val="00803CF1"/>
    <w:rsid w:val="00803F14"/>
    <w:rsid w:val="0080465B"/>
    <w:rsid w:val="00804782"/>
    <w:rsid w:val="00804A91"/>
    <w:rsid w:val="00804CFB"/>
    <w:rsid w:val="00805137"/>
    <w:rsid w:val="008053F9"/>
    <w:rsid w:val="0080551E"/>
    <w:rsid w:val="008055E0"/>
    <w:rsid w:val="00805D87"/>
    <w:rsid w:val="00806310"/>
    <w:rsid w:val="008068C7"/>
    <w:rsid w:val="008079FA"/>
    <w:rsid w:val="0081022D"/>
    <w:rsid w:val="008106C0"/>
    <w:rsid w:val="00810997"/>
    <w:rsid w:val="00810A43"/>
    <w:rsid w:val="00810D64"/>
    <w:rsid w:val="00811509"/>
    <w:rsid w:val="008116EB"/>
    <w:rsid w:val="00811ADA"/>
    <w:rsid w:val="00811C44"/>
    <w:rsid w:val="0081239F"/>
    <w:rsid w:val="00812515"/>
    <w:rsid w:val="00812F99"/>
    <w:rsid w:val="00813460"/>
    <w:rsid w:val="00813F58"/>
    <w:rsid w:val="00813FF5"/>
    <w:rsid w:val="008141C5"/>
    <w:rsid w:val="00814285"/>
    <w:rsid w:val="00814787"/>
    <w:rsid w:val="008148E9"/>
    <w:rsid w:val="00815268"/>
    <w:rsid w:val="00815AD5"/>
    <w:rsid w:val="00815B4C"/>
    <w:rsid w:val="00815C41"/>
    <w:rsid w:val="00815DF1"/>
    <w:rsid w:val="00816585"/>
    <w:rsid w:val="00816FC9"/>
    <w:rsid w:val="00817596"/>
    <w:rsid w:val="00817900"/>
    <w:rsid w:val="00820C5C"/>
    <w:rsid w:val="00820D2D"/>
    <w:rsid w:val="00820EB1"/>
    <w:rsid w:val="00821076"/>
    <w:rsid w:val="008211EE"/>
    <w:rsid w:val="00821234"/>
    <w:rsid w:val="00821641"/>
    <w:rsid w:val="008216F5"/>
    <w:rsid w:val="00821824"/>
    <w:rsid w:val="008219DB"/>
    <w:rsid w:val="00821C0B"/>
    <w:rsid w:val="008226EC"/>
    <w:rsid w:val="0082277D"/>
    <w:rsid w:val="00822C9A"/>
    <w:rsid w:val="00822D46"/>
    <w:rsid w:val="0082312E"/>
    <w:rsid w:val="00823839"/>
    <w:rsid w:val="00823861"/>
    <w:rsid w:val="00823B0E"/>
    <w:rsid w:val="00824727"/>
    <w:rsid w:val="00824C3D"/>
    <w:rsid w:val="008253AA"/>
    <w:rsid w:val="008254C6"/>
    <w:rsid w:val="008258E7"/>
    <w:rsid w:val="00825945"/>
    <w:rsid w:val="008267A6"/>
    <w:rsid w:val="00826B51"/>
    <w:rsid w:val="00826EF5"/>
    <w:rsid w:val="0082769A"/>
    <w:rsid w:val="008277E5"/>
    <w:rsid w:val="00827863"/>
    <w:rsid w:val="008278C5"/>
    <w:rsid w:val="00827F92"/>
    <w:rsid w:val="008301D9"/>
    <w:rsid w:val="0083045D"/>
    <w:rsid w:val="00830706"/>
    <w:rsid w:val="00830AF0"/>
    <w:rsid w:val="00830BAA"/>
    <w:rsid w:val="00831423"/>
    <w:rsid w:val="0083181E"/>
    <w:rsid w:val="00831866"/>
    <w:rsid w:val="008319A3"/>
    <w:rsid w:val="00831FEC"/>
    <w:rsid w:val="0083204B"/>
    <w:rsid w:val="00832076"/>
    <w:rsid w:val="008323B4"/>
    <w:rsid w:val="0083260C"/>
    <w:rsid w:val="00832849"/>
    <w:rsid w:val="008329A1"/>
    <w:rsid w:val="00832BA2"/>
    <w:rsid w:val="00832C34"/>
    <w:rsid w:val="008334D3"/>
    <w:rsid w:val="00833BE3"/>
    <w:rsid w:val="00833CEA"/>
    <w:rsid w:val="00833E41"/>
    <w:rsid w:val="008340C8"/>
    <w:rsid w:val="00834547"/>
    <w:rsid w:val="008347EB"/>
    <w:rsid w:val="008349C5"/>
    <w:rsid w:val="00834E6C"/>
    <w:rsid w:val="00834EAF"/>
    <w:rsid w:val="00834FB0"/>
    <w:rsid w:val="00835499"/>
    <w:rsid w:val="0083595A"/>
    <w:rsid w:val="00835D5E"/>
    <w:rsid w:val="0083629C"/>
    <w:rsid w:val="00836786"/>
    <w:rsid w:val="00836916"/>
    <w:rsid w:val="00837B62"/>
    <w:rsid w:val="00837ED0"/>
    <w:rsid w:val="0084034A"/>
    <w:rsid w:val="00840846"/>
    <w:rsid w:val="00840E72"/>
    <w:rsid w:val="00841357"/>
    <w:rsid w:val="00841997"/>
    <w:rsid w:val="00841ADA"/>
    <w:rsid w:val="00841BA6"/>
    <w:rsid w:val="00841F30"/>
    <w:rsid w:val="008420CD"/>
    <w:rsid w:val="008421D0"/>
    <w:rsid w:val="00842453"/>
    <w:rsid w:val="00842590"/>
    <w:rsid w:val="00842BA8"/>
    <w:rsid w:val="008435EF"/>
    <w:rsid w:val="00843B5B"/>
    <w:rsid w:val="00844800"/>
    <w:rsid w:val="00845789"/>
    <w:rsid w:val="008458D8"/>
    <w:rsid w:val="00845A41"/>
    <w:rsid w:val="00846FE1"/>
    <w:rsid w:val="0084720E"/>
    <w:rsid w:val="00847385"/>
    <w:rsid w:val="008473D4"/>
    <w:rsid w:val="00847699"/>
    <w:rsid w:val="00850079"/>
    <w:rsid w:val="008507B9"/>
    <w:rsid w:val="0085092C"/>
    <w:rsid w:val="00850B93"/>
    <w:rsid w:val="008515FE"/>
    <w:rsid w:val="0085180C"/>
    <w:rsid w:val="00851F19"/>
    <w:rsid w:val="00852227"/>
    <w:rsid w:val="008523FB"/>
    <w:rsid w:val="00852654"/>
    <w:rsid w:val="0085280C"/>
    <w:rsid w:val="00852BA7"/>
    <w:rsid w:val="00852FEE"/>
    <w:rsid w:val="00853448"/>
    <w:rsid w:val="00853B38"/>
    <w:rsid w:val="00853B65"/>
    <w:rsid w:val="00853E09"/>
    <w:rsid w:val="00853E23"/>
    <w:rsid w:val="008544B7"/>
    <w:rsid w:val="00854666"/>
    <w:rsid w:val="008548D8"/>
    <w:rsid w:val="0085499B"/>
    <w:rsid w:val="00854AB7"/>
    <w:rsid w:val="00854C11"/>
    <w:rsid w:val="00855402"/>
    <w:rsid w:val="008554D7"/>
    <w:rsid w:val="00855869"/>
    <w:rsid w:val="00855D4C"/>
    <w:rsid w:val="008561C8"/>
    <w:rsid w:val="00856634"/>
    <w:rsid w:val="00856DDF"/>
    <w:rsid w:val="00856FAC"/>
    <w:rsid w:val="00857073"/>
    <w:rsid w:val="00857237"/>
    <w:rsid w:val="00857A49"/>
    <w:rsid w:val="008600AB"/>
    <w:rsid w:val="00860247"/>
    <w:rsid w:val="008603EA"/>
    <w:rsid w:val="008605E1"/>
    <w:rsid w:val="00860658"/>
    <w:rsid w:val="00860701"/>
    <w:rsid w:val="00860A9B"/>
    <w:rsid w:val="00861552"/>
    <w:rsid w:val="0086163E"/>
    <w:rsid w:val="00861F3C"/>
    <w:rsid w:val="0086202D"/>
    <w:rsid w:val="008620D4"/>
    <w:rsid w:val="0086229D"/>
    <w:rsid w:val="0086251A"/>
    <w:rsid w:val="0086275D"/>
    <w:rsid w:val="00863111"/>
    <w:rsid w:val="00863151"/>
    <w:rsid w:val="0086317F"/>
    <w:rsid w:val="0086359A"/>
    <w:rsid w:val="00864034"/>
    <w:rsid w:val="008653A5"/>
    <w:rsid w:val="00865A14"/>
    <w:rsid w:val="008660ED"/>
    <w:rsid w:val="00866758"/>
    <w:rsid w:val="00867038"/>
    <w:rsid w:val="00867195"/>
    <w:rsid w:val="008679B0"/>
    <w:rsid w:val="00867DE8"/>
    <w:rsid w:val="00867F59"/>
    <w:rsid w:val="0087013C"/>
    <w:rsid w:val="00870169"/>
    <w:rsid w:val="008713E2"/>
    <w:rsid w:val="00872127"/>
    <w:rsid w:val="00872190"/>
    <w:rsid w:val="0087320C"/>
    <w:rsid w:val="008732E5"/>
    <w:rsid w:val="008736CD"/>
    <w:rsid w:val="00874019"/>
    <w:rsid w:val="008740D6"/>
    <w:rsid w:val="008744F3"/>
    <w:rsid w:val="008746FD"/>
    <w:rsid w:val="0087490A"/>
    <w:rsid w:val="00874D64"/>
    <w:rsid w:val="00875282"/>
    <w:rsid w:val="008753D4"/>
    <w:rsid w:val="008757FA"/>
    <w:rsid w:val="00875CC9"/>
    <w:rsid w:val="00876183"/>
    <w:rsid w:val="008765A6"/>
    <w:rsid w:val="008767C0"/>
    <w:rsid w:val="00876C80"/>
    <w:rsid w:val="008770B1"/>
    <w:rsid w:val="008774E6"/>
    <w:rsid w:val="00877CD8"/>
    <w:rsid w:val="00877EEE"/>
    <w:rsid w:val="00877FA2"/>
    <w:rsid w:val="00880316"/>
    <w:rsid w:val="00880561"/>
    <w:rsid w:val="0088059F"/>
    <w:rsid w:val="008807B1"/>
    <w:rsid w:val="00880818"/>
    <w:rsid w:val="00880DEF"/>
    <w:rsid w:val="00881201"/>
    <w:rsid w:val="008814AD"/>
    <w:rsid w:val="008815C2"/>
    <w:rsid w:val="00881B3A"/>
    <w:rsid w:val="00881B8B"/>
    <w:rsid w:val="0088217C"/>
    <w:rsid w:val="0088219B"/>
    <w:rsid w:val="00882586"/>
    <w:rsid w:val="00882C99"/>
    <w:rsid w:val="00882EC3"/>
    <w:rsid w:val="00882FF4"/>
    <w:rsid w:val="0088377F"/>
    <w:rsid w:val="00883FD9"/>
    <w:rsid w:val="00885645"/>
    <w:rsid w:val="00885B3E"/>
    <w:rsid w:val="00885DF4"/>
    <w:rsid w:val="00885F7C"/>
    <w:rsid w:val="00885FCD"/>
    <w:rsid w:val="008861AC"/>
    <w:rsid w:val="00886355"/>
    <w:rsid w:val="00886387"/>
    <w:rsid w:val="00886628"/>
    <w:rsid w:val="008870FB"/>
    <w:rsid w:val="0089000F"/>
    <w:rsid w:val="00890043"/>
    <w:rsid w:val="0089016D"/>
    <w:rsid w:val="008903B1"/>
    <w:rsid w:val="008906FA"/>
    <w:rsid w:val="008908F9"/>
    <w:rsid w:val="00890A66"/>
    <w:rsid w:val="00890B5B"/>
    <w:rsid w:val="0089113A"/>
    <w:rsid w:val="00891408"/>
    <w:rsid w:val="008919D1"/>
    <w:rsid w:val="00891A5F"/>
    <w:rsid w:val="00892445"/>
    <w:rsid w:val="00892485"/>
    <w:rsid w:val="008926BB"/>
    <w:rsid w:val="008926F5"/>
    <w:rsid w:val="008929B0"/>
    <w:rsid w:val="00892BDB"/>
    <w:rsid w:val="00892BDD"/>
    <w:rsid w:val="00892C43"/>
    <w:rsid w:val="00893127"/>
    <w:rsid w:val="008932F9"/>
    <w:rsid w:val="008937CB"/>
    <w:rsid w:val="008940E2"/>
    <w:rsid w:val="00894414"/>
    <w:rsid w:val="0089471D"/>
    <w:rsid w:val="008949C1"/>
    <w:rsid w:val="00894D15"/>
    <w:rsid w:val="00894FA8"/>
    <w:rsid w:val="00895EB2"/>
    <w:rsid w:val="00895F04"/>
    <w:rsid w:val="008962DD"/>
    <w:rsid w:val="00896598"/>
    <w:rsid w:val="008969D1"/>
    <w:rsid w:val="00896A86"/>
    <w:rsid w:val="00896FF4"/>
    <w:rsid w:val="00897885"/>
    <w:rsid w:val="00897D30"/>
    <w:rsid w:val="008A0679"/>
    <w:rsid w:val="008A0833"/>
    <w:rsid w:val="008A0E2D"/>
    <w:rsid w:val="008A11F6"/>
    <w:rsid w:val="008A170C"/>
    <w:rsid w:val="008A17DA"/>
    <w:rsid w:val="008A1805"/>
    <w:rsid w:val="008A1D22"/>
    <w:rsid w:val="008A1D4E"/>
    <w:rsid w:val="008A2076"/>
    <w:rsid w:val="008A2456"/>
    <w:rsid w:val="008A2BA3"/>
    <w:rsid w:val="008A307F"/>
    <w:rsid w:val="008A32D2"/>
    <w:rsid w:val="008A39A4"/>
    <w:rsid w:val="008A3E10"/>
    <w:rsid w:val="008A5E61"/>
    <w:rsid w:val="008A66DD"/>
    <w:rsid w:val="008A6CB8"/>
    <w:rsid w:val="008A747B"/>
    <w:rsid w:val="008A77E2"/>
    <w:rsid w:val="008A7A79"/>
    <w:rsid w:val="008A7B74"/>
    <w:rsid w:val="008B0BE4"/>
    <w:rsid w:val="008B0D22"/>
    <w:rsid w:val="008B1546"/>
    <w:rsid w:val="008B175E"/>
    <w:rsid w:val="008B1BA6"/>
    <w:rsid w:val="008B2424"/>
    <w:rsid w:val="008B3173"/>
    <w:rsid w:val="008B3FC5"/>
    <w:rsid w:val="008B4347"/>
    <w:rsid w:val="008B4384"/>
    <w:rsid w:val="008B45A9"/>
    <w:rsid w:val="008B45D2"/>
    <w:rsid w:val="008B487D"/>
    <w:rsid w:val="008B4890"/>
    <w:rsid w:val="008B4982"/>
    <w:rsid w:val="008B4A84"/>
    <w:rsid w:val="008B4A92"/>
    <w:rsid w:val="008B4ECA"/>
    <w:rsid w:val="008B56C9"/>
    <w:rsid w:val="008B5E20"/>
    <w:rsid w:val="008B69CC"/>
    <w:rsid w:val="008B6AF7"/>
    <w:rsid w:val="008B6B18"/>
    <w:rsid w:val="008B6CC1"/>
    <w:rsid w:val="008B6E12"/>
    <w:rsid w:val="008B6FDB"/>
    <w:rsid w:val="008B7051"/>
    <w:rsid w:val="008B717D"/>
    <w:rsid w:val="008B735A"/>
    <w:rsid w:val="008B745A"/>
    <w:rsid w:val="008B765B"/>
    <w:rsid w:val="008B7F2F"/>
    <w:rsid w:val="008C0495"/>
    <w:rsid w:val="008C1198"/>
    <w:rsid w:val="008C14DA"/>
    <w:rsid w:val="008C168B"/>
    <w:rsid w:val="008C17ED"/>
    <w:rsid w:val="008C18BE"/>
    <w:rsid w:val="008C19E2"/>
    <w:rsid w:val="008C19EC"/>
    <w:rsid w:val="008C261D"/>
    <w:rsid w:val="008C3211"/>
    <w:rsid w:val="008C36C1"/>
    <w:rsid w:val="008C45EC"/>
    <w:rsid w:val="008C463B"/>
    <w:rsid w:val="008C47EF"/>
    <w:rsid w:val="008C4A72"/>
    <w:rsid w:val="008C4CDD"/>
    <w:rsid w:val="008C5158"/>
    <w:rsid w:val="008C53B3"/>
    <w:rsid w:val="008C5B48"/>
    <w:rsid w:val="008C5DA3"/>
    <w:rsid w:val="008C5E20"/>
    <w:rsid w:val="008C5FCE"/>
    <w:rsid w:val="008C6A68"/>
    <w:rsid w:val="008C6AA0"/>
    <w:rsid w:val="008C6D3F"/>
    <w:rsid w:val="008C7106"/>
    <w:rsid w:val="008C74BA"/>
    <w:rsid w:val="008C7851"/>
    <w:rsid w:val="008C79E2"/>
    <w:rsid w:val="008C7BFD"/>
    <w:rsid w:val="008D00D2"/>
    <w:rsid w:val="008D032D"/>
    <w:rsid w:val="008D055F"/>
    <w:rsid w:val="008D0B76"/>
    <w:rsid w:val="008D137C"/>
    <w:rsid w:val="008D177F"/>
    <w:rsid w:val="008D1E13"/>
    <w:rsid w:val="008D1ECC"/>
    <w:rsid w:val="008D2162"/>
    <w:rsid w:val="008D21FA"/>
    <w:rsid w:val="008D2309"/>
    <w:rsid w:val="008D2687"/>
    <w:rsid w:val="008D2803"/>
    <w:rsid w:val="008D2ADE"/>
    <w:rsid w:val="008D2DCD"/>
    <w:rsid w:val="008D3470"/>
    <w:rsid w:val="008D3AAB"/>
    <w:rsid w:val="008D3C70"/>
    <w:rsid w:val="008D3CA9"/>
    <w:rsid w:val="008D3D12"/>
    <w:rsid w:val="008D3ED3"/>
    <w:rsid w:val="008D3F30"/>
    <w:rsid w:val="008D4286"/>
    <w:rsid w:val="008D4441"/>
    <w:rsid w:val="008D4834"/>
    <w:rsid w:val="008D4B77"/>
    <w:rsid w:val="008D4EF4"/>
    <w:rsid w:val="008D511B"/>
    <w:rsid w:val="008D519A"/>
    <w:rsid w:val="008D5571"/>
    <w:rsid w:val="008D5F7A"/>
    <w:rsid w:val="008D6123"/>
    <w:rsid w:val="008D6189"/>
    <w:rsid w:val="008D629D"/>
    <w:rsid w:val="008D6A0A"/>
    <w:rsid w:val="008D6AC0"/>
    <w:rsid w:val="008D76AC"/>
    <w:rsid w:val="008E0196"/>
    <w:rsid w:val="008E04D2"/>
    <w:rsid w:val="008E050F"/>
    <w:rsid w:val="008E0623"/>
    <w:rsid w:val="008E0689"/>
    <w:rsid w:val="008E0ACF"/>
    <w:rsid w:val="008E0BAC"/>
    <w:rsid w:val="008E0D80"/>
    <w:rsid w:val="008E12FF"/>
    <w:rsid w:val="008E1CDA"/>
    <w:rsid w:val="008E205D"/>
    <w:rsid w:val="008E23BE"/>
    <w:rsid w:val="008E25D8"/>
    <w:rsid w:val="008E26BD"/>
    <w:rsid w:val="008E28D9"/>
    <w:rsid w:val="008E31EB"/>
    <w:rsid w:val="008E32F1"/>
    <w:rsid w:val="008E34E3"/>
    <w:rsid w:val="008E389C"/>
    <w:rsid w:val="008E4109"/>
    <w:rsid w:val="008E442D"/>
    <w:rsid w:val="008E465C"/>
    <w:rsid w:val="008E4B86"/>
    <w:rsid w:val="008E4DF0"/>
    <w:rsid w:val="008E5083"/>
    <w:rsid w:val="008E5450"/>
    <w:rsid w:val="008E5C60"/>
    <w:rsid w:val="008E5C93"/>
    <w:rsid w:val="008E5EF4"/>
    <w:rsid w:val="008E6030"/>
    <w:rsid w:val="008E6818"/>
    <w:rsid w:val="008E685D"/>
    <w:rsid w:val="008E73C9"/>
    <w:rsid w:val="008E7606"/>
    <w:rsid w:val="008F020B"/>
    <w:rsid w:val="008F06ED"/>
    <w:rsid w:val="008F107C"/>
    <w:rsid w:val="008F118E"/>
    <w:rsid w:val="008F11A0"/>
    <w:rsid w:val="008F12EA"/>
    <w:rsid w:val="008F1F0C"/>
    <w:rsid w:val="008F200C"/>
    <w:rsid w:val="008F20D1"/>
    <w:rsid w:val="008F2AA9"/>
    <w:rsid w:val="008F2B29"/>
    <w:rsid w:val="008F3833"/>
    <w:rsid w:val="008F3A31"/>
    <w:rsid w:val="008F3E9E"/>
    <w:rsid w:val="008F3EC4"/>
    <w:rsid w:val="008F4554"/>
    <w:rsid w:val="008F4CA2"/>
    <w:rsid w:val="008F523E"/>
    <w:rsid w:val="008F5399"/>
    <w:rsid w:val="008F578B"/>
    <w:rsid w:val="008F5D1D"/>
    <w:rsid w:val="008F5F8E"/>
    <w:rsid w:val="008F63B4"/>
    <w:rsid w:val="008F64B8"/>
    <w:rsid w:val="008F64FD"/>
    <w:rsid w:val="008F6784"/>
    <w:rsid w:val="008F6B12"/>
    <w:rsid w:val="008F6C7D"/>
    <w:rsid w:val="008F771B"/>
    <w:rsid w:val="008F77F4"/>
    <w:rsid w:val="008F7F49"/>
    <w:rsid w:val="00900A0C"/>
    <w:rsid w:val="00900E7A"/>
    <w:rsid w:val="00900FF8"/>
    <w:rsid w:val="00901179"/>
    <w:rsid w:val="009014D3"/>
    <w:rsid w:val="009018C5"/>
    <w:rsid w:val="00901F1E"/>
    <w:rsid w:val="009020C3"/>
    <w:rsid w:val="009020EE"/>
    <w:rsid w:val="0090221D"/>
    <w:rsid w:val="009025DC"/>
    <w:rsid w:val="00903172"/>
    <w:rsid w:val="009034B7"/>
    <w:rsid w:val="009034EC"/>
    <w:rsid w:val="00903517"/>
    <w:rsid w:val="00903B0D"/>
    <w:rsid w:val="0090447B"/>
    <w:rsid w:val="00904515"/>
    <w:rsid w:val="009045B6"/>
    <w:rsid w:val="009047EE"/>
    <w:rsid w:val="00904A35"/>
    <w:rsid w:val="00905202"/>
    <w:rsid w:val="009053D9"/>
    <w:rsid w:val="00905428"/>
    <w:rsid w:val="00905649"/>
    <w:rsid w:val="0090580A"/>
    <w:rsid w:val="0090581C"/>
    <w:rsid w:val="009059FA"/>
    <w:rsid w:val="0090614B"/>
    <w:rsid w:val="00906638"/>
    <w:rsid w:val="00906C50"/>
    <w:rsid w:val="00906E72"/>
    <w:rsid w:val="00906ED9"/>
    <w:rsid w:val="009076D2"/>
    <w:rsid w:val="009077A8"/>
    <w:rsid w:val="00907C0D"/>
    <w:rsid w:val="00907C17"/>
    <w:rsid w:val="00907F03"/>
    <w:rsid w:val="0091011C"/>
    <w:rsid w:val="00910436"/>
    <w:rsid w:val="009105BE"/>
    <w:rsid w:val="0091096D"/>
    <w:rsid w:val="00910E4F"/>
    <w:rsid w:val="00911009"/>
    <w:rsid w:val="0091146A"/>
    <w:rsid w:val="0091192E"/>
    <w:rsid w:val="009119E4"/>
    <w:rsid w:val="009122FB"/>
    <w:rsid w:val="00912791"/>
    <w:rsid w:val="009129EF"/>
    <w:rsid w:val="00912B7F"/>
    <w:rsid w:val="00913DD6"/>
    <w:rsid w:val="00914489"/>
    <w:rsid w:val="009147CC"/>
    <w:rsid w:val="00914A97"/>
    <w:rsid w:val="00914EA6"/>
    <w:rsid w:val="009158C1"/>
    <w:rsid w:val="0091592A"/>
    <w:rsid w:val="00915ABD"/>
    <w:rsid w:val="00915D34"/>
    <w:rsid w:val="00916281"/>
    <w:rsid w:val="009163D7"/>
    <w:rsid w:val="00916527"/>
    <w:rsid w:val="00916718"/>
    <w:rsid w:val="00916EF2"/>
    <w:rsid w:val="00916F01"/>
    <w:rsid w:val="00917DB4"/>
    <w:rsid w:val="009201D8"/>
    <w:rsid w:val="00920FA1"/>
    <w:rsid w:val="009211A3"/>
    <w:rsid w:val="009214ED"/>
    <w:rsid w:val="00921723"/>
    <w:rsid w:val="00921C15"/>
    <w:rsid w:val="0092205F"/>
    <w:rsid w:val="009220A7"/>
    <w:rsid w:val="009221E0"/>
    <w:rsid w:val="00922546"/>
    <w:rsid w:val="009225CD"/>
    <w:rsid w:val="009230B5"/>
    <w:rsid w:val="009230F5"/>
    <w:rsid w:val="009234C4"/>
    <w:rsid w:val="0092376F"/>
    <w:rsid w:val="00923B3E"/>
    <w:rsid w:val="00923B80"/>
    <w:rsid w:val="00923C2A"/>
    <w:rsid w:val="00924CCD"/>
    <w:rsid w:val="0092509A"/>
    <w:rsid w:val="009251BC"/>
    <w:rsid w:val="0092578E"/>
    <w:rsid w:val="009258DC"/>
    <w:rsid w:val="00925A88"/>
    <w:rsid w:val="00925D5C"/>
    <w:rsid w:val="0092603A"/>
    <w:rsid w:val="009269E0"/>
    <w:rsid w:val="00926AFF"/>
    <w:rsid w:val="00926C1A"/>
    <w:rsid w:val="0092754A"/>
    <w:rsid w:val="0092774E"/>
    <w:rsid w:val="00927B3D"/>
    <w:rsid w:val="00927B54"/>
    <w:rsid w:val="00927B86"/>
    <w:rsid w:val="00927E1A"/>
    <w:rsid w:val="00931DD0"/>
    <w:rsid w:val="00931E14"/>
    <w:rsid w:val="00931E37"/>
    <w:rsid w:val="009324E8"/>
    <w:rsid w:val="009327D1"/>
    <w:rsid w:val="00933035"/>
    <w:rsid w:val="009331BB"/>
    <w:rsid w:val="00933218"/>
    <w:rsid w:val="00933868"/>
    <w:rsid w:val="00934850"/>
    <w:rsid w:val="009349FB"/>
    <w:rsid w:val="00935716"/>
    <w:rsid w:val="00935889"/>
    <w:rsid w:val="00935B86"/>
    <w:rsid w:val="00935DEA"/>
    <w:rsid w:val="00935FDF"/>
    <w:rsid w:val="009363DC"/>
    <w:rsid w:val="0093675A"/>
    <w:rsid w:val="00936B50"/>
    <w:rsid w:val="00937352"/>
    <w:rsid w:val="00937484"/>
    <w:rsid w:val="00937536"/>
    <w:rsid w:val="00937B4F"/>
    <w:rsid w:val="00937CF4"/>
    <w:rsid w:val="0094010B"/>
    <w:rsid w:val="00940184"/>
    <w:rsid w:val="0094040B"/>
    <w:rsid w:val="009408C1"/>
    <w:rsid w:val="00941134"/>
    <w:rsid w:val="00941D61"/>
    <w:rsid w:val="00941E89"/>
    <w:rsid w:val="00942052"/>
    <w:rsid w:val="00942489"/>
    <w:rsid w:val="00942902"/>
    <w:rsid w:val="0094292F"/>
    <w:rsid w:val="00942F02"/>
    <w:rsid w:val="009433DD"/>
    <w:rsid w:val="00943FF8"/>
    <w:rsid w:val="00944233"/>
    <w:rsid w:val="00944672"/>
    <w:rsid w:val="009449AF"/>
    <w:rsid w:val="009458BB"/>
    <w:rsid w:val="00945BE3"/>
    <w:rsid w:val="0094628B"/>
    <w:rsid w:val="009464E5"/>
    <w:rsid w:val="00946A38"/>
    <w:rsid w:val="0094747B"/>
    <w:rsid w:val="00947B8C"/>
    <w:rsid w:val="00947C9B"/>
    <w:rsid w:val="00947CE2"/>
    <w:rsid w:val="00947F5A"/>
    <w:rsid w:val="009501D1"/>
    <w:rsid w:val="0095069D"/>
    <w:rsid w:val="0095076C"/>
    <w:rsid w:val="00950890"/>
    <w:rsid w:val="00951D0B"/>
    <w:rsid w:val="00951EEE"/>
    <w:rsid w:val="00952AAB"/>
    <w:rsid w:val="00953131"/>
    <w:rsid w:val="00953498"/>
    <w:rsid w:val="00953785"/>
    <w:rsid w:val="0095397A"/>
    <w:rsid w:val="00953DD2"/>
    <w:rsid w:val="00953F10"/>
    <w:rsid w:val="009540F5"/>
    <w:rsid w:val="00954105"/>
    <w:rsid w:val="0095451A"/>
    <w:rsid w:val="0095469F"/>
    <w:rsid w:val="0095491A"/>
    <w:rsid w:val="009551AA"/>
    <w:rsid w:val="00955528"/>
    <w:rsid w:val="00955EB6"/>
    <w:rsid w:val="0095659D"/>
    <w:rsid w:val="00956830"/>
    <w:rsid w:val="00956A3A"/>
    <w:rsid w:val="00956E30"/>
    <w:rsid w:val="009571C8"/>
    <w:rsid w:val="00957205"/>
    <w:rsid w:val="00957371"/>
    <w:rsid w:val="009575E6"/>
    <w:rsid w:val="009575EB"/>
    <w:rsid w:val="009578CD"/>
    <w:rsid w:val="009579A0"/>
    <w:rsid w:val="009602D1"/>
    <w:rsid w:val="0096039E"/>
    <w:rsid w:val="00960665"/>
    <w:rsid w:val="009606DF"/>
    <w:rsid w:val="009609C8"/>
    <w:rsid w:val="00960DA5"/>
    <w:rsid w:val="00960DAA"/>
    <w:rsid w:val="00960E35"/>
    <w:rsid w:val="00961B84"/>
    <w:rsid w:val="00961BFE"/>
    <w:rsid w:val="00961CA1"/>
    <w:rsid w:val="00961DEE"/>
    <w:rsid w:val="0096208B"/>
    <w:rsid w:val="009620EF"/>
    <w:rsid w:val="00962536"/>
    <w:rsid w:val="009629D2"/>
    <w:rsid w:val="00962C1B"/>
    <w:rsid w:val="0096323F"/>
    <w:rsid w:val="00963391"/>
    <w:rsid w:val="00963567"/>
    <w:rsid w:val="0096358E"/>
    <w:rsid w:val="00963B1B"/>
    <w:rsid w:val="00963C6D"/>
    <w:rsid w:val="00963E7D"/>
    <w:rsid w:val="00964383"/>
    <w:rsid w:val="009644D9"/>
    <w:rsid w:val="00964F83"/>
    <w:rsid w:val="009654DF"/>
    <w:rsid w:val="00965B30"/>
    <w:rsid w:val="00966B1A"/>
    <w:rsid w:val="00966D83"/>
    <w:rsid w:val="009671F8"/>
    <w:rsid w:val="00967B02"/>
    <w:rsid w:val="009700F1"/>
    <w:rsid w:val="009705C9"/>
    <w:rsid w:val="00970D55"/>
    <w:rsid w:val="0097102E"/>
    <w:rsid w:val="00971377"/>
    <w:rsid w:val="009716B1"/>
    <w:rsid w:val="0097181D"/>
    <w:rsid w:val="00972045"/>
    <w:rsid w:val="0097212C"/>
    <w:rsid w:val="009728C3"/>
    <w:rsid w:val="00972C23"/>
    <w:rsid w:val="00972C29"/>
    <w:rsid w:val="00972FD8"/>
    <w:rsid w:val="00973121"/>
    <w:rsid w:val="009734FF"/>
    <w:rsid w:val="00973906"/>
    <w:rsid w:val="0097391B"/>
    <w:rsid w:val="00974446"/>
    <w:rsid w:val="009746C7"/>
    <w:rsid w:val="009747A8"/>
    <w:rsid w:val="00974F1D"/>
    <w:rsid w:val="00974FB0"/>
    <w:rsid w:val="00975239"/>
    <w:rsid w:val="00975596"/>
    <w:rsid w:val="00975927"/>
    <w:rsid w:val="00975E16"/>
    <w:rsid w:val="00976060"/>
    <w:rsid w:val="00976E60"/>
    <w:rsid w:val="009776FB"/>
    <w:rsid w:val="009777B7"/>
    <w:rsid w:val="0097785A"/>
    <w:rsid w:val="009803BF"/>
    <w:rsid w:val="00980500"/>
    <w:rsid w:val="009805C6"/>
    <w:rsid w:val="00980867"/>
    <w:rsid w:val="009808EE"/>
    <w:rsid w:val="00980F94"/>
    <w:rsid w:val="00981691"/>
    <w:rsid w:val="00981D50"/>
    <w:rsid w:val="00981D70"/>
    <w:rsid w:val="00981FA7"/>
    <w:rsid w:val="0098238F"/>
    <w:rsid w:val="00982464"/>
    <w:rsid w:val="009827AC"/>
    <w:rsid w:val="00983090"/>
    <w:rsid w:val="009831EB"/>
    <w:rsid w:val="0098339E"/>
    <w:rsid w:val="009833E1"/>
    <w:rsid w:val="009839B9"/>
    <w:rsid w:val="00983EF6"/>
    <w:rsid w:val="009845E0"/>
    <w:rsid w:val="0098509B"/>
    <w:rsid w:val="0098525C"/>
    <w:rsid w:val="00985C09"/>
    <w:rsid w:val="00985FD8"/>
    <w:rsid w:val="00986367"/>
    <w:rsid w:val="009863F9"/>
    <w:rsid w:val="0098694C"/>
    <w:rsid w:val="009879D3"/>
    <w:rsid w:val="00987C5C"/>
    <w:rsid w:val="00987E47"/>
    <w:rsid w:val="0099011D"/>
    <w:rsid w:val="0099092D"/>
    <w:rsid w:val="00990B60"/>
    <w:rsid w:val="00990F4D"/>
    <w:rsid w:val="009911B7"/>
    <w:rsid w:val="00991333"/>
    <w:rsid w:val="00991375"/>
    <w:rsid w:val="00991B68"/>
    <w:rsid w:val="00992048"/>
    <w:rsid w:val="009921F2"/>
    <w:rsid w:val="0099238C"/>
    <w:rsid w:val="00992391"/>
    <w:rsid w:val="00992693"/>
    <w:rsid w:val="0099285B"/>
    <w:rsid w:val="00992C99"/>
    <w:rsid w:val="0099526A"/>
    <w:rsid w:val="00995B8F"/>
    <w:rsid w:val="00995E19"/>
    <w:rsid w:val="00995EF2"/>
    <w:rsid w:val="00996288"/>
    <w:rsid w:val="00996439"/>
    <w:rsid w:val="009967A5"/>
    <w:rsid w:val="00996F2A"/>
    <w:rsid w:val="009974AE"/>
    <w:rsid w:val="0099765E"/>
    <w:rsid w:val="0099798F"/>
    <w:rsid w:val="00997B8C"/>
    <w:rsid w:val="00997D08"/>
    <w:rsid w:val="009A06B9"/>
    <w:rsid w:val="009A0A5A"/>
    <w:rsid w:val="009A14E9"/>
    <w:rsid w:val="009A16B3"/>
    <w:rsid w:val="009A2752"/>
    <w:rsid w:val="009A2790"/>
    <w:rsid w:val="009A2891"/>
    <w:rsid w:val="009A2960"/>
    <w:rsid w:val="009A2A77"/>
    <w:rsid w:val="009A2CBB"/>
    <w:rsid w:val="009A323C"/>
    <w:rsid w:val="009A3879"/>
    <w:rsid w:val="009A39B4"/>
    <w:rsid w:val="009A3BED"/>
    <w:rsid w:val="009A3EAD"/>
    <w:rsid w:val="009A473C"/>
    <w:rsid w:val="009A4C53"/>
    <w:rsid w:val="009A4CC8"/>
    <w:rsid w:val="009A5383"/>
    <w:rsid w:val="009A5651"/>
    <w:rsid w:val="009A58F1"/>
    <w:rsid w:val="009A5D5E"/>
    <w:rsid w:val="009A5E6B"/>
    <w:rsid w:val="009A6715"/>
    <w:rsid w:val="009A6EEE"/>
    <w:rsid w:val="009B010A"/>
    <w:rsid w:val="009B0318"/>
    <w:rsid w:val="009B0A79"/>
    <w:rsid w:val="009B0B87"/>
    <w:rsid w:val="009B144E"/>
    <w:rsid w:val="009B1754"/>
    <w:rsid w:val="009B1BAB"/>
    <w:rsid w:val="009B1D7A"/>
    <w:rsid w:val="009B29B8"/>
    <w:rsid w:val="009B29FD"/>
    <w:rsid w:val="009B2A3A"/>
    <w:rsid w:val="009B2B79"/>
    <w:rsid w:val="009B2D19"/>
    <w:rsid w:val="009B329B"/>
    <w:rsid w:val="009B32F7"/>
    <w:rsid w:val="009B33A5"/>
    <w:rsid w:val="009B3B3A"/>
    <w:rsid w:val="009B3B71"/>
    <w:rsid w:val="009B3DDE"/>
    <w:rsid w:val="009B410A"/>
    <w:rsid w:val="009B4559"/>
    <w:rsid w:val="009B492E"/>
    <w:rsid w:val="009B4F35"/>
    <w:rsid w:val="009B52A5"/>
    <w:rsid w:val="009B588E"/>
    <w:rsid w:val="009B5B50"/>
    <w:rsid w:val="009B5C1F"/>
    <w:rsid w:val="009B5DF1"/>
    <w:rsid w:val="009B5F47"/>
    <w:rsid w:val="009B61B7"/>
    <w:rsid w:val="009B6829"/>
    <w:rsid w:val="009B7316"/>
    <w:rsid w:val="009B7385"/>
    <w:rsid w:val="009B73D9"/>
    <w:rsid w:val="009B755D"/>
    <w:rsid w:val="009B75BE"/>
    <w:rsid w:val="009B7DF0"/>
    <w:rsid w:val="009C00D7"/>
    <w:rsid w:val="009C04C8"/>
    <w:rsid w:val="009C09F2"/>
    <w:rsid w:val="009C0B6A"/>
    <w:rsid w:val="009C0BD4"/>
    <w:rsid w:val="009C0CAC"/>
    <w:rsid w:val="009C11C6"/>
    <w:rsid w:val="009C1795"/>
    <w:rsid w:val="009C1823"/>
    <w:rsid w:val="009C2049"/>
    <w:rsid w:val="009C2E58"/>
    <w:rsid w:val="009C317A"/>
    <w:rsid w:val="009C3200"/>
    <w:rsid w:val="009C33B7"/>
    <w:rsid w:val="009C35DF"/>
    <w:rsid w:val="009C3A88"/>
    <w:rsid w:val="009C3C20"/>
    <w:rsid w:val="009C3EF2"/>
    <w:rsid w:val="009C46E6"/>
    <w:rsid w:val="009C4854"/>
    <w:rsid w:val="009C4D99"/>
    <w:rsid w:val="009C4EE8"/>
    <w:rsid w:val="009C51E6"/>
    <w:rsid w:val="009C59D5"/>
    <w:rsid w:val="009C5B33"/>
    <w:rsid w:val="009C5C39"/>
    <w:rsid w:val="009C6DD7"/>
    <w:rsid w:val="009C6EAB"/>
    <w:rsid w:val="009C7718"/>
    <w:rsid w:val="009C7EA5"/>
    <w:rsid w:val="009D0736"/>
    <w:rsid w:val="009D0769"/>
    <w:rsid w:val="009D0D02"/>
    <w:rsid w:val="009D1078"/>
    <w:rsid w:val="009D12BA"/>
    <w:rsid w:val="009D12C3"/>
    <w:rsid w:val="009D13BA"/>
    <w:rsid w:val="009D2165"/>
    <w:rsid w:val="009D273A"/>
    <w:rsid w:val="009D2799"/>
    <w:rsid w:val="009D2AAA"/>
    <w:rsid w:val="009D2F52"/>
    <w:rsid w:val="009D3069"/>
    <w:rsid w:val="009D34DA"/>
    <w:rsid w:val="009D3623"/>
    <w:rsid w:val="009D3892"/>
    <w:rsid w:val="009D3949"/>
    <w:rsid w:val="009D3D00"/>
    <w:rsid w:val="009D3D10"/>
    <w:rsid w:val="009D3DE5"/>
    <w:rsid w:val="009D3F32"/>
    <w:rsid w:val="009D426B"/>
    <w:rsid w:val="009D4317"/>
    <w:rsid w:val="009D43CF"/>
    <w:rsid w:val="009D458E"/>
    <w:rsid w:val="009D4F43"/>
    <w:rsid w:val="009D54D5"/>
    <w:rsid w:val="009D5661"/>
    <w:rsid w:val="009D5C96"/>
    <w:rsid w:val="009D6361"/>
    <w:rsid w:val="009D63C5"/>
    <w:rsid w:val="009D662F"/>
    <w:rsid w:val="009D6847"/>
    <w:rsid w:val="009D6A3C"/>
    <w:rsid w:val="009D6AC6"/>
    <w:rsid w:val="009D6C2E"/>
    <w:rsid w:val="009D71F8"/>
    <w:rsid w:val="009D78AC"/>
    <w:rsid w:val="009D79D6"/>
    <w:rsid w:val="009D7AAF"/>
    <w:rsid w:val="009E01EE"/>
    <w:rsid w:val="009E042F"/>
    <w:rsid w:val="009E06A4"/>
    <w:rsid w:val="009E12E2"/>
    <w:rsid w:val="009E12E7"/>
    <w:rsid w:val="009E131D"/>
    <w:rsid w:val="009E18BE"/>
    <w:rsid w:val="009E1952"/>
    <w:rsid w:val="009E1DF8"/>
    <w:rsid w:val="009E1EB2"/>
    <w:rsid w:val="009E20EB"/>
    <w:rsid w:val="009E2DFF"/>
    <w:rsid w:val="009E31CD"/>
    <w:rsid w:val="009E3324"/>
    <w:rsid w:val="009E363C"/>
    <w:rsid w:val="009E3BA8"/>
    <w:rsid w:val="009E3C8C"/>
    <w:rsid w:val="009E3D0E"/>
    <w:rsid w:val="009E43AB"/>
    <w:rsid w:val="009E4638"/>
    <w:rsid w:val="009E49A8"/>
    <w:rsid w:val="009E4B8F"/>
    <w:rsid w:val="009E4F47"/>
    <w:rsid w:val="009E4FBD"/>
    <w:rsid w:val="009E5750"/>
    <w:rsid w:val="009E59C8"/>
    <w:rsid w:val="009E6014"/>
    <w:rsid w:val="009E6316"/>
    <w:rsid w:val="009E638C"/>
    <w:rsid w:val="009E6F83"/>
    <w:rsid w:val="009E70F7"/>
    <w:rsid w:val="009E738E"/>
    <w:rsid w:val="009E78D0"/>
    <w:rsid w:val="009E7C69"/>
    <w:rsid w:val="009E7CB7"/>
    <w:rsid w:val="009E7FB3"/>
    <w:rsid w:val="009F006C"/>
    <w:rsid w:val="009F090C"/>
    <w:rsid w:val="009F116A"/>
    <w:rsid w:val="009F1431"/>
    <w:rsid w:val="009F18F5"/>
    <w:rsid w:val="009F1ADF"/>
    <w:rsid w:val="009F1B9B"/>
    <w:rsid w:val="009F1DD9"/>
    <w:rsid w:val="009F21B8"/>
    <w:rsid w:val="009F2200"/>
    <w:rsid w:val="009F2288"/>
    <w:rsid w:val="009F2BF2"/>
    <w:rsid w:val="009F358B"/>
    <w:rsid w:val="009F3C7B"/>
    <w:rsid w:val="009F3CF5"/>
    <w:rsid w:val="009F4049"/>
    <w:rsid w:val="009F494E"/>
    <w:rsid w:val="009F4B83"/>
    <w:rsid w:val="009F4DE1"/>
    <w:rsid w:val="009F51C5"/>
    <w:rsid w:val="009F5541"/>
    <w:rsid w:val="009F56AB"/>
    <w:rsid w:val="009F5C14"/>
    <w:rsid w:val="009F5C9F"/>
    <w:rsid w:val="009F5D90"/>
    <w:rsid w:val="009F5DA8"/>
    <w:rsid w:val="009F60FE"/>
    <w:rsid w:val="009F621A"/>
    <w:rsid w:val="009F6ADF"/>
    <w:rsid w:val="009F7A00"/>
    <w:rsid w:val="009F7A3E"/>
    <w:rsid w:val="009F7A68"/>
    <w:rsid w:val="009F7BCE"/>
    <w:rsid w:val="009F7C3B"/>
    <w:rsid w:val="009F7F6B"/>
    <w:rsid w:val="00A00070"/>
    <w:rsid w:val="00A002A0"/>
    <w:rsid w:val="00A00783"/>
    <w:rsid w:val="00A009B0"/>
    <w:rsid w:val="00A00BD4"/>
    <w:rsid w:val="00A00C31"/>
    <w:rsid w:val="00A00F10"/>
    <w:rsid w:val="00A01679"/>
    <w:rsid w:val="00A016CD"/>
    <w:rsid w:val="00A0181C"/>
    <w:rsid w:val="00A01FA3"/>
    <w:rsid w:val="00A0250E"/>
    <w:rsid w:val="00A02647"/>
    <w:rsid w:val="00A029A8"/>
    <w:rsid w:val="00A02A6C"/>
    <w:rsid w:val="00A02B30"/>
    <w:rsid w:val="00A02B31"/>
    <w:rsid w:val="00A03474"/>
    <w:rsid w:val="00A03660"/>
    <w:rsid w:val="00A036A3"/>
    <w:rsid w:val="00A03A3A"/>
    <w:rsid w:val="00A0445E"/>
    <w:rsid w:val="00A05109"/>
    <w:rsid w:val="00A05863"/>
    <w:rsid w:val="00A065CA"/>
    <w:rsid w:val="00A06AEF"/>
    <w:rsid w:val="00A06D34"/>
    <w:rsid w:val="00A06D4D"/>
    <w:rsid w:val="00A07826"/>
    <w:rsid w:val="00A0794A"/>
    <w:rsid w:val="00A07A46"/>
    <w:rsid w:val="00A07F73"/>
    <w:rsid w:val="00A1011C"/>
    <w:rsid w:val="00A1014B"/>
    <w:rsid w:val="00A104CC"/>
    <w:rsid w:val="00A10596"/>
    <w:rsid w:val="00A11078"/>
    <w:rsid w:val="00A11A9C"/>
    <w:rsid w:val="00A1213F"/>
    <w:rsid w:val="00A12438"/>
    <w:rsid w:val="00A126D6"/>
    <w:rsid w:val="00A128C9"/>
    <w:rsid w:val="00A1360A"/>
    <w:rsid w:val="00A1368F"/>
    <w:rsid w:val="00A13B68"/>
    <w:rsid w:val="00A13EB4"/>
    <w:rsid w:val="00A13F8E"/>
    <w:rsid w:val="00A140A7"/>
    <w:rsid w:val="00A144B1"/>
    <w:rsid w:val="00A14B64"/>
    <w:rsid w:val="00A1503A"/>
    <w:rsid w:val="00A15370"/>
    <w:rsid w:val="00A16287"/>
    <w:rsid w:val="00A1666C"/>
    <w:rsid w:val="00A166F7"/>
    <w:rsid w:val="00A16A8F"/>
    <w:rsid w:val="00A16B2B"/>
    <w:rsid w:val="00A17041"/>
    <w:rsid w:val="00A170CF"/>
    <w:rsid w:val="00A1773C"/>
    <w:rsid w:val="00A17948"/>
    <w:rsid w:val="00A17AB8"/>
    <w:rsid w:val="00A17DB5"/>
    <w:rsid w:val="00A203C9"/>
    <w:rsid w:val="00A203EB"/>
    <w:rsid w:val="00A2064B"/>
    <w:rsid w:val="00A20B9E"/>
    <w:rsid w:val="00A21A08"/>
    <w:rsid w:val="00A21F8B"/>
    <w:rsid w:val="00A22981"/>
    <w:rsid w:val="00A23158"/>
    <w:rsid w:val="00A23AB0"/>
    <w:rsid w:val="00A23EEA"/>
    <w:rsid w:val="00A24A0F"/>
    <w:rsid w:val="00A24A51"/>
    <w:rsid w:val="00A24C44"/>
    <w:rsid w:val="00A24F53"/>
    <w:rsid w:val="00A2559F"/>
    <w:rsid w:val="00A258E4"/>
    <w:rsid w:val="00A25A9F"/>
    <w:rsid w:val="00A25C76"/>
    <w:rsid w:val="00A25D3E"/>
    <w:rsid w:val="00A25DD7"/>
    <w:rsid w:val="00A260A1"/>
    <w:rsid w:val="00A2620B"/>
    <w:rsid w:val="00A264A7"/>
    <w:rsid w:val="00A26703"/>
    <w:rsid w:val="00A26C76"/>
    <w:rsid w:val="00A26F0A"/>
    <w:rsid w:val="00A27DB8"/>
    <w:rsid w:val="00A27E10"/>
    <w:rsid w:val="00A30385"/>
    <w:rsid w:val="00A30394"/>
    <w:rsid w:val="00A30699"/>
    <w:rsid w:val="00A30A13"/>
    <w:rsid w:val="00A30A5F"/>
    <w:rsid w:val="00A30F0E"/>
    <w:rsid w:val="00A310A9"/>
    <w:rsid w:val="00A3129A"/>
    <w:rsid w:val="00A3162B"/>
    <w:rsid w:val="00A317CA"/>
    <w:rsid w:val="00A31807"/>
    <w:rsid w:val="00A318AA"/>
    <w:rsid w:val="00A31962"/>
    <w:rsid w:val="00A31A7A"/>
    <w:rsid w:val="00A31AEF"/>
    <w:rsid w:val="00A32380"/>
    <w:rsid w:val="00A32D07"/>
    <w:rsid w:val="00A33660"/>
    <w:rsid w:val="00A3374F"/>
    <w:rsid w:val="00A33809"/>
    <w:rsid w:val="00A33FA4"/>
    <w:rsid w:val="00A33FF8"/>
    <w:rsid w:val="00A3407D"/>
    <w:rsid w:val="00A34913"/>
    <w:rsid w:val="00A34D9D"/>
    <w:rsid w:val="00A358CF"/>
    <w:rsid w:val="00A35E31"/>
    <w:rsid w:val="00A36D20"/>
    <w:rsid w:val="00A36D33"/>
    <w:rsid w:val="00A3703C"/>
    <w:rsid w:val="00A376A9"/>
    <w:rsid w:val="00A37DB8"/>
    <w:rsid w:val="00A37ECF"/>
    <w:rsid w:val="00A4041B"/>
    <w:rsid w:val="00A4048B"/>
    <w:rsid w:val="00A40538"/>
    <w:rsid w:val="00A40AF1"/>
    <w:rsid w:val="00A40C56"/>
    <w:rsid w:val="00A40E27"/>
    <w:rsid w:val="00A41394"/>
    <w:rsid w:val="00A41651"/>
    <w:rsid w:val="00A416D8"/>
    <w:rsid w:val="00A4172B"/>
    <w:rsid w:val="00A417B0"/>
    <w:rsid w:val="00A41840"/>
    <w:rsid w:val="00A41A49"/>
    <w:rsid w:val="00A41BBE"/>
    <w:rsid w:val="00A41EAE"/>
    <w:rsid w:val="00A422DF"/>
    <w:rsid w:val="00A4256D"/>
    <w:rsid w:val="00A425AA"/>
    <w:rsid w:val="00A42887"/>
    <w:rsid w:val="00A42D66"/>
    <w:rsid w:val="00A42F56"/>
    <w:rsid w:val="00A43614"/>
    <w:rsid w:val="00A43BB3"/>
    <w:rsid w:val="00A43CA5"/>
    <w:rsid w:val="00A43CBA"/>
    <w:rsid w:val="00A43FA0"/>
    <w:rsid w:val="00A4425A"/>
    <w:rsid w:val="00A446C1"/>
    <w:rsid w:val="00A44FC8"/>
    <w:rsid w:val="00A45085"/>
    <w:rsid w:val="00A451AE"/>
    <w:rsid w:val="00A453E6"/>
    <w:rsid w:val="00A4548D"/>
    <w:rsid w:val="00A454D9"/>
    <w:rsid w:val="00A4566F"/>
    <w:rsid w:val="00A45C03"/>
    <w:rsid w:val="00A45CAA"/>
    <w:rsid w:val="00A46031"/>
    <w:rsid w:val="00A46487"/>
    <w:rsid w:val="00A46AD3"/>
    <w:rsid w:val="00A46CB7"/>
    <w:rsid w:val="00A4705B"/>
    <w:rsid w:val="00A4776E"/>
    <w:rsid w:val="00A47AA0"/>
    <w:rsid w:val="00A47C54"/>
    <w:rsid w:val="00A47D18"/>
    <w:rsid w:val="00A5037B"/>
    <w:rsid w:val="00A50A16"/>
    <w:rsid w:val="00A50B99"/>
    <w:rsid w:val="00A513CA"/>
    <w:rsid w:val="00A51406"/>
    <w:rsid w:val="00A51BA1"/>
    <w:rsid w:val="00A51C4E"/>
    <w:rsid w:val="00A51D10"/>
    <w:rsid w:val="00A5211E"/>
    <w:rsid w:val="00A52393"/>
    <w:rsid w:val="00A52568"/>
    <w:rsid w:val="00A52917"/>
    <w:rsid w:val="00A52D42"/>
    <w:rsid w:val="00A53706"/>
    <w:rsid w:val="00A53C08"/>
    <w:rsid w:val="00A53D6D"/>
    <w:rsid w:val="00A54041"/>
    <w:rsid w:val="00A54068"/>
    <w:rsid w:val="00A54471"/>
    <w:rsid w:val="00A544CC"/>
    <w:rsid w:val="00A54B6A"/>
    <w:rsid w:val="00A55059"/>
    <w:rsid w:val="00A5512C"/>
    <w:rsid w:val="00A553CF"/>
    <w:rsid w:val="00A557A2"/>
    <w:rsid w:val="00A558D4"/>
    <w:rsid w:val="00A55D8E"/>
    <w:rsid w:val="00A5648F"/>
    <w:rsid w:val="00A56739"/>
    <w:rsid w:val="00A56881"/>
    <w:rsid w:val="00A56909"/>
    <w:rsid w:val="00A5698F"/>
    <w:rsid w:val="00A569BD"/>
    <w:rsid w:val="00A57554"/>
    <w:rsid w:val="00A57DCC"/>
    <w:rsid w:val="00A6008D"/>
    <w:rsid w:val="00A60E90"/>
    <w:rsid w:val="00A610C0"/>
    <w:rsid w:val="00A6129F"/>
    <w:rsid w:val="00A612DA"/>
    <w:rsid w:val="00A61624"/>
    <w:rsid w:val="00A617CE"/>
    <w:rsid w:val="00A61A38"/>
    <w:rsid w:val="00A61AA8"/>
    <w:rsid w:val="00A61E02"/>
    <w:rsid w:val="00A625C3"/>
    <w:rsid w:val="00A62ADA"/>
    <w:rsid w:val="00A63015"/>
    <w:rsid w:val="00A6319A"/>
    <w:rsid w:val="00A63353"/>
    <w:rsid w:val="00A63908"/>
    <w:rsid w:val="00A63B6D"/>
    <w:rsid w:val="00A63DDC"/>
    <w:rsid w:val="00A63E92"/>
    <w:rsid w:val="00A64049"/>
    <w:rsid w:val="00A6412C"/>
    <w:rsid w:val="00A64868"/>
    <w:rsid w:val="00A65CD3"/>
    <w:rsid w:val="00A66159"/>
    <w:rsid w:val="00A66695"/>
    <w:rsid w:val="00A66E6A"/>
    <w:rsid w:val="00A67005"/>
    <w:rsid w:val="00A67A39"/>
    <w:rsid w:val="00A70755"/>
    <w:rsid w:val="00A708AB"/>
    <w:rsid w:val="00A70983"/>
    <w:rsid w:val="00A709D8"/>
    <w:rsid w:val="00A70F48"/>
    <w:rsid w:val="00A7145B"/>
    <w:rsid w:val="00A7198C"/>
    <w:rsid w:val="00A71CD6"/>
    <w:rsid w:val="00A71E7B"/>
    <w:rsid w:val="00A72577"/>
    <w:rsid w:val="00A72939"/>
    <w:rsid w:val="00A729FF"/>
    <w:rsid w:val="00A730B0"/>
    <w:rsid w:val="00A7362E"/>
    <w:rsid w:val="00A73701"/>
    <w:rsid w:val="00A73B52"/>
    <w:rsid w:val="00A73C17"/>
    <w:rsid w:val="00A7416D"/>
    <w:rsid w:val="00A743FD"/>
    <w:rsid w:val="00A74570"/>
    <w:rsid w:val="00A7468A"/>
    <w:rsid w:val="00A75632"/>
    <w:rsid w:val="00A7579B"/>
    <w:rsid w:val="00A75BB9"/>
    <w:rsid w:val="00A7622C"/>
    <w:rsid w:val="00A764BD"/>
    <w:rsid w:val="00A76957"/>
    <w:rsid w:val="00A76B86"/>
    <w:rsid w:val="00A76F0C"/>
    <w:rsid w:val="00A7735F"/>
    <w:rsid w:val="00A7753E"/>
    <w:rsid w:val="00A77837"/>
    <w:rsid w:val="00A77AA1"/>
    <w:rsid w:val="00A77DE0"/>
    <w:rsid w:val="00A800CC"/>
    <w:rsid w:val="00A8037E"/>
    <w:rsid w:val="00A80912"/>
    <w:rsid w:val="00A80FD1"/>
    <w:rsid w:val="00A816BE"/>
    <w:rsid w:val="00A81940"/>
    <w:rsid w:val="00A828E3"/>
    <w:rsid w:val="00A8330F"/>
    <w:rsid w:val="00A83514"/>
    <w:rsid w:val="00A836D6"/>
    <w:rsid w:val="00A84010"/>
    <w:rsid w:val="00A850BC"/>
    <w:rsid w:val="00A852A6"/>
    <w:rsid w:val="00A8533C"/>
    <w:rsid w:val="00A85AF4"/>
    <w:rsid w:val="00A85B74"/>
    <w:rsid w:val="00A85C5E"/>
    <w:rsid w:val="00A8614C"/>
    <w:rsid w:val="00A86413"/>
    <w:rsid w:val="00A8648A"/>
    <w:rsid w:val="00A8686A"/>
    <w:rsid w:val="00A86DFB"/>
    <w:rsid w:val="00A86EAF"/>
    <w:rsid w:val="00A86F65"/>
    <w:rsid w:val="00A87047"/>
    <w:rsid w:val="00A87318"/>
    <w:rsid w:val="00A87781"/>
    <w:rsid w:val="00A879AC"/>
    <w:rsid w:val="00A87CAF"/>
    <w:rsid w:val="00A87FAA"/>
    <w:rsid w:val="00A902D9"/>
    <w:rsid w:val="00A90328"/>
    <w:rsid w:val="00A90844"/>
    <w:rsid w:val="00A91352"/>
    <w:rsid w:val="00A91394"/>
    <w:rsid w:val="00A918DD"/>
    <w:rsid w:val="00A9190D"/>
    <w:rsid w:val="00A929F9"/>
    <w:rsid w:val="00A931F1"/>
    <w:rsid w:val="00A93212"/>
    <w:rsid w:val="00A93650"/>
    <w:rsid w:val="00A94416"/>
    <w:rsid w:val="00A9453D"/>
    <w:rsid w:val="00A94A80"/>
    <w:rsid w:val="00A95288"/>
    <w:rsid w:val="00A95504"/>
    <w:rsid w:val="00A95B48"/>
    <w:rsid w:val="00A95C0C"/>
    <w:rsid w:val="00A960E7"/>
    <w:rsid w:val="00A96385"/>
    <w:rsid w:val="00A966DA"/>
    <w:rsid w:val="00A9702A"/>
    <w:rsid w:val="00A97353"/>
    <w:rsid w:val="00A9789E"/>
    <w:rsid w:val="00A978DA"/>
    <w:rsid w:val="00A97EAE"/>
    <w:rsid w:val="00AA015E"/>
    <w:rsid w:val="00AA0748"/>
    <w:rsid w:val="00AA0A47"/>
    <w:rsid w:val="00AA0E05"/>
    <w:rsid w:val="00AA1174"/>
    <w:rsid w:val="00AA14B4"/>
    <w:rsid w:val="00AA1510"/>
    <w:rsid w:val="00AA1E7F"/>
    <w:rsid w:val="00AA2272"/>
    <w:rsid w:val="00AA2749"/>
    <w:rsid w:val="00AA2FD5"/>
    <w:rsid w:val="00AA3199"/>
    <w:rsid w:val="00AA320E"/>
    <w:rsid w:val="00AA339A"/>
    <w:rsid w:val="00AA3418"/>
    <w:rsid w:val="00AA3678"/>
    <w:rsid w:val="00AA3BBE"/>
    <w:rsid w:val="00AA3D54"/>
    <w:rsid w:val="00AA42B7"/>
    <w:rsid w:val="00AA48B9"/>
    <w:rsid w:val="00AA493B"/>
    <w:rsid w:val="00AA4BF7"/>
    <w:rsid w:val="00AA5153"/>
    <w:rsid w:val="00AA53C1"/>
    <w:rsid w:val="00AA5C33"/>
    <w:rsid w:val="00AA61B5"/>
    <w:rsid w:val="00AA648C"/>
    <w:rsid w:val="00AA6B57"/>
    <w:rsid w:val="00AA7327"/>
    <w:rsid w:val="00AA7781"/>
    <w:rsid w:val="00AA7931"/>
    <w:rsid w:val="00AB0273"/>
    <w:rsid w:val="00AB036A"/>
    <w:rsid w:val="00AB08B4"/>
    <w:rsid w:val="00AB0B01"/>
    <w:rsid w:val="00AB10E3"/>
    <w:rsid w:val="00AB124E"/>
    <w:rsid w:val="00AB1257"/>
    <w:rsid w:val="00AB1DD2"/>
    <w:rsid w:val="00AB215E"/>
    <w:rsid w:val="00AB25A0"/>
    <w:rsid w:val="00AB2C6D"/>
    <w:rsid w:val="00AB2C96"/>
    <w:rsid w:val="00AB32C1"/>
    <w:rsid w:val="00AB378B"/>
    <w:rsid w:val="00AB49AC"/>
    <w:rsid w:val="00AB49C5"/>
    <w:rsid w:val="00AB4C3B"/>
    <w:rsid w:val="00AB5521"/>
    <w:rsid w:val="00AB55D8"/>
    <w:rsid w:val="00AB583C"/>
    <w:rsid w:val="00AB60C4"/>
    <w:rsid w:val="00AB614C"/>
    <w:rsid w:val="00AB647B"/>
    <w:rsid w:val="00AB655A"/>
    <w:rsid w:val="00AB682F"/>
    <w:rsid w:val="00AB6F31"/>
    <w:rsid w:val="00AB7026"/>
    <w:rsid w:val="00AB7310"/>
    <w:rsid w:val="00AB75DC"/>
    <w:rsid w:val="00AC019B"/>
    <w:rsid w:val="00AC0380"/>
    <w:rsid w:val="00AC0853"/>
    <w:rsid w:val="00AC08C9"/>
    <w:rsid w:val="00AC0B1D"/>
    <w:rsid w:val="00AC0D70"/>
    <w:rsid w:val="00AC0E2F"/>
    <w:rsid w:val="00AC0EBD"/>
    <w:rsid w:val="00AC1267"/>
    <w:rsid w:val="00AC1AF9"/>
    <w:rsid w:val="00AC1C40"/>
    <w:rsid w:val="00AC1CA8"/>
    <w:rsid w:val="00AC2462"/>
    <w:rsid w:val="00AC2A1B"/>
    <w:rsid w:val="00AC3000"/>
    <w:rsid w:val="00AC32A9"/>
    <w:rsid w:val="00AC3864"/>
    <w:rsid w:val="00AC3CB2"/>
    <w:rsid w:val="00AC4746"/>
    <w:rsid w:val="00AC4E4D"/>
    <w:rsid w:val="00AC50DE"/>
    <w:rsid w:val="00AC55DE"/>
    <w:rsid w:val="00AC5E1B"/>
    <w:rsid w:val="00AC60FD"/>
    <w:rsid w:val="00AC632C"/>
    <w:rsid w:val="00AC6504"/>
    <w:rsid w:val="00AC65AC"/>
    <w:rsid w:val="00AC67F0"/>
    <w:rsid w:val="00AC6894"/>
    <w:rsid w:val="00AC69F9"/>
    <w:rsid w:val="00AC6B16"/>
    <w:rsid w:val="00AC6F9F"/>
    <w:rsid w:val="00AC741F"/>
    <w:rsid w:val="00AC7B5B"/>
    <w:rsid w:val="00AC7D52"/>
    <w:rsid w:val="00AD016E"/>
    <w:rsid w:val="00AD058A"/>
    <w:rsid w:val="00AD070B"/>
    <w:rsid w:val="00AD07A5"/>
    <w:rsid w:val="00AD0DD4"/>
    <w:rsid w:val="00AD1439"/>
    <w:rsid w:val="00AD1A3E"/>
    <w:rsid w:val="00AD1BE9"/>
    <w:rsid w:val="00AD1DAB"/>
    <w:rsid w:val="00AD1FD1"/>
    <w:rsid w:val="00AD27E4"/>
    <w:rsid w:val="00AD29F3"/>
    <w:rsid w:val="00AD2E4E"/>
    <w:rsid w:val="00AD3015"/>
    <w:rsid w:val="00AD38A2"/>
    <w:rsid w:val="00AD3963"/>
    <w:rsid w:val="00AD4283"/>
    <w:rsid w:val="00AD4590"/>
    <w:rsid w:val="00AD4B41"/>
    <w:rsid w:val="00AD4B4C"/>
    <w:rsid w:val="00AD4C0D"/>
    <w:rsid w:val="00AD4C56"/>
    <w:rsid w:val="00AD4D88"/>
    <w:rsid w:val="00AD4E83"/>
    <w:rsid w:val="00AD5197"/>
    <w:rsid w:val="00AD5812"/>
    <w:rsid w:val="00AD6253"/>
    <w:rsid w:val="00AD6259"/>
    <w:rsid w:val="00AD633B"/>
    <w:rsid w:val="00AD64FF"/>
    <w:rsid w:val="00AD6C31"/>
    <w:rsid w:val="00AD6D5B"/>
    <w:rsid w:val="00AD724F"/>
    <w:rsid w:val="00AD739B"/>
    <w:rsid w:val="00AD73C4"/>
    <w:rsid w:val="00AD7BCA"/>
    <w:rsid w:val="00AD7D6B"/>
    <w:rsid w:val="00AD7F9F"/>
    <w:rsid w:val="00AE0050"/>
    <w:rsid w:val="00AE0249"/>
    <w:rsid w:val="00AE0327"/>
    <w:rsid w:val="00AE0438"/>
    <w:rsid w:val="00AE0CD8"/>
    <w:rsid w:val="00AE169B"/>
    <w:rsid w:val="00AE16B6"/>
    <w:rsid w:val="00AE1D58"/>
    <w:rsid w:val="00AE25A1"/>
    <w:rsid w:val="00AE3151"/>
    <w:rsid w:val="00AE3610"/>
    <w:rsid w:val="00AE364E"/>
    <w:rsid w:val="00AE376F"/>
    <w:rsid w:val="00AE3EDA"/>
    <w:rsid w:val="00AE3FF8"/>
    <w:rsid w:val="00AE4141"/>
    <w:rsid w:val="00AE5040"/>
    <w:rsid w:val="00AE5D9B"/>
    <w:rsid w:val="00AE5DD1"/>
    <w:rsid w:val="00AE5E2A"/>
    <w:rsid w:val="00AE61B0"/>
    <w:rsid w:val="00AE645D"/>
    <w:rsid w:val="00AE647B"/>
    <w:rsid w:val="00AE6483"/>
    <w:rsid w:val="00AE66DD"/>
    <w:rsid w:val="00AE6C3C"/>
    <w:rsid w:val="00AE6E7A"/>
    <w:rsid w:val="00AE7156"/>
    <w:rsid w:val="00AE71A2"/>
    <w:rsid w:val="00AE778C"/>
    <w:rsid w:val="00AE7964"/>
    <w:rsid w:val="00AE7AEF"/>
    <w:rsid w:val="00AE7CA1"/>
    <w:rsid w:val="00AE7CCB"/>
    <w:rsid w:val="00AE7E53"/>
    <w:rsid w:val="00AE7E76"/>
    <w:rsid w:val="00AF0026"/>
    <w:rsid w:val="00AF00FA"/>
    <w:rsid w:val="00AF04E1"/>
    <w:rsid w:val="00AF0541"/>
    <w:rsid w:val="00AF0772"/>
    <w:rsid w:val="00AF0C6A"/>
    <w:rsid w:val="00AF0EE7"/>
    <w:rsid w:val="00AF0F61"/>
    <w:rsid w:val="00AF14FA"/>
    <w:rsid w:val="00AF1939"/>
    <w:rsid w:val="00AF1DEF"/>
    <w:rsid w:val="00AF1ECD"/>
    <w:rsid w:val="00AF1F67"/>
    <w:rsid w:val="00AF28A0"/>
    <w:rsid w:val="00AF29E8"/>
    <w:rsid w:val="00AF2A8C"/>
    <w:rsid w:val="00AF2C3A"/>
    <w:rsid w:val="00AF2CC2"/>
    <w:rsid w:val="00AF2E0F"/>
    <w:rsid w:val="00AF3756"/>
    <w:rsid w:val="00AF385F"/>
    <w:rsid w:val="00AF3C04"/>
    <w:rsid w:val="00AF3CE6"/>
    <w:rsid w:val="00AF3D0C"/>
    <w:rsid w:val="00AF3EDB"/>
    <w:rsid w:val="00AF41AF"/>
    <w:rsid w:val="00AF4262"/>
    <w:rsid w:val="00AF435C"/>
    <w:rsid w:val="00AF4502"/>
    <w:rsid w:val="00AF46C0"/>
    <w:rsid w:val="00AF4916"/>
    <w:rsid w:val="00AF5373"/>
    <w:rsid w:val="00AF5884"/>
    <w:rsid w:val="00AF5A76"/>
    <w:rsid w:val="00AF5B49"/>
    <w:rsid w:val="00AF615B"/>
    <w:rsid w:val="00AF6399"/>
    <w:rsid w:val="00AF63AE"/>
    <w:rsid w:val="00AF66CC"/>
    <w:rsid w:val="00AF67CC"/>
    <w:rsid w:val="00AF74EF"/>
    <w:rsid w:val="00AF76CB"/>
    <w:rsid w:val="00AF7AA2"/>
    <w:rsid w:val="00AF7B14"/>
    <w:rsid w:val="00AF7E46"/>
    <w:rsid w:val="00B00069"/>
    <w:rsid w:val="00B006BC"/>
    <w:rsid w:val="00B00A9C"/>
    <w:rsid w:val="00B00FBB"/>
    <w:rsid w:val="00B01DA8"/>
    <w:rsid w:val="00B01E0B"/>
    <w:rsid w:val="00B02366"/>
    <w:rsid w:val="00B024B2"/>
    <w:rsid w:val="00B02E11"/>
    <w:rsid w:val="00B035C9"/>
    <w:rsid w:val="00B038DC"/>
    <w:rsid w:val="00B03B71"/>
    <w:rsid w:val="00B03BBE"/>
    <w:rsid w:val="00B04626"/>
    <w:rsid w:val="00B04D3B"/>
    <w:rsid w:val="00B04F6C"/>
    <w:rsid w:val="00B04F77"/>
    <w:rsid w:val="00B0517E"/>
    <w:rsid w:val="00B059B8"/>
    <w:rsid w:val="00B05FAA"/>
    <w:rsid w:val="00B06036"/>
    <w:rsid w:val="00B06406"/>
    <w:rsid w:val="00B0650B"/>
    <w:rsid w:val="00B06BA5"/>
    <w:rsid w:val="00B06DC5"/>
    <w:rsid w:val="00B06FF6"/>
    <w:rsid w:val="00B07171"/>
    <w:rsid w:val="00B07DEA"/>
    <w:rsid w:val="00B07E92"/>
    <w:rsid w:val="00B07FAB"/>
    <w:rsid w:val="00B10183"/>
    <w:rsid w:val="00B103A2"/>
    <w:rsid w:val="00B10980"/>
    <w:rsid w:val="00B10B67"/>
    <w:rsid w:val="00B10DE7"/>
    <w:rsid w:val="00B11596"/>
    <w:rsid w:val="00B11807"/>
    <w:rsid w:val="00B1181F"/>
    <w:rsid w:val="00B11AD6"/>
    <w:rsid w:val="00B11EEA"/>
    <w:rsid w:val="00B122B4"/>
    <w:rsid w:val="00B12C69"/>
    <w:rsid w:val="00B12D75"/>
    <w:rsid w:val="00B1333C"/>
    <w:rsid w:val="00B1336E"/>
    <w:rsid w:val="00B139D4"/>
    <w:rsid w:val="00B14348"/>
    <w:rsid w:val="00B1451C"/>
    <w:rsid w:val="00B14B2C"/>
    <w:rsid w:val="00B14F8A"/>
    <w:rsid w:val="00B153D6"/>
    <w:rsid w:val="00B1580F"/>
    <w:rsid w:val="00B159B8"/>
    <w:rsid w:val="00B16339"/>
    <w:rsid w:val="00B16517"/>
    <w:rsid w:val="00B1667A"/>
    <w:rsid w:val="00B16CF3"/>
    <w:rsid w:val="00B16E75"/>
    <w:rsid w:val="00B17326"/>
    <w:rsid w:val="00B17D08"/>
    <w:rsid w:val="00B17DCA"/>
    <w:rsid w:val="00B20BF3"/>
    <w:rsid w:val="00B211C0"/>
    <w:rsid w:val="00B213B1"/>
    <w:rsid w:val="00B21FB3"/>
    <w:rsid w:val="00B223D8"/>
    <w:rsid w:val="00B22439"/>
    <w:rsid w:val="00B22830"/>
    <w:rsid w:val="00B2285B"/>
    <w:rsid w:val="00B22968"/>
    <w:rsid w:val="00B22B8A"/>
    <w:rsid w:val="00B2349E"/>
    <w:rsid w:val="00B23918"/>
    <w:rsid w:val="00B23F6D"/>
    <w:rsid w:val="00B243EB"/>
    <w:rsid w:val="00B24453"/>
    <w:rsid w:val="00B24735"/>
    <w:rsid w:val="00B24A59"/>
    <w:rsid w:val="00B24C47"/>
    <w:rsid w:val="00B24F69"/>
    <w:rsid w:val="00B24F77"/>
    <w:rsid w:val="00B2535C"/>
    <w:rsid w:val="00B262B5"/>
    <w:rsid w:val="00B26498"/>
    <w:rsid w:val="00B26C36"/>
    <w:rsid w:val="00B26EDB"/>
    <w:rsid w:val="00B27817"/>
    <w:rsid w:val="00B27A37"/>
    <w:rsid w:val="00B27C89"/>
    <w:rsid w:val="00B30303"/>
    <w:rsid w:val="00B30E5C"/>
    <w:rsid w:val="00B3101A"/>
    <w:rsid w:val="00B31409"/>
    <w:rsid w:val="00B314F8"/>
    <w:rsid w:val="00B31BF8"/>
    <w:rsid w:val="00B31E12"/>
    <w:rsid w:val="00B327DB"/>
    <w:rsid w:val="00B32B70"/>
    <w:rsid w:val="00B32C25"/>
    <w:rsid w:val="00B32E70"/>
    <w:rsid w:val="00B330C6"/>
    <w:rsid w:val="00B33473"/>
    <w:rsid w:val="00B340C5"/>
    <w:rsid w:val="00B34281"/>
    <w:rsid w:val="00B34379"/>
    <w:rsid w:val="00B344F2"/>
    <w:rsid w:val="00B34BF3"/>
    <w:rsid w:val="00B351AE"/>
    <w:rsid w:val="00B35C04"/>
    <w:rsid w:val="00B35D31"/>
    <w:rsid w:val="00B35FB7"/>
    <w:rsid w:val="00B36125"/>
    <w:rsid w:val="00B3675D"/>
    <w:rsid w:val="00B367FD"/>
    <w:rsid w:val="00B36831"/>
    <w:rsid w:val="00B36D96"/>
    <w:rsid w:val="00B37408"/>
    <w:rsid w:val="00B3792F"/>
    <w:rsid w:val="00B37A14"/>
    <w:rsid w:val="00B37A4D"/>
    <w:rsid w:val="00B37AD3"/>
    <w:rsid w:val="00B37FDC"/>
    <w:rsid w:val="00B40533"/>
    <w:rsid w:val="00B40781"/>
    <w:rsid w:val="00B4097E"/>
    <w:rsid w:val="00B40E8F"/>
    <w:rsid w:val="00B40FD0"/>
    <w:rsid w:val="00B4132A"/>
    <w:rsid w:val="00B41341"/>
    <w:rsid w:val="00B41A6F"/>
    <w:rsid w:val="00B4212F"/>
    <w:rsid w:val="00B42193"/>
    <w:rsid w:val="00B421A2"/>
    <w:rsid w:val="00B4231D"/>
    <w:rsid w:val="00B42D9D"/>
    <w:rsid w:val="00B42DCB"/>
    <w:rsid w:val="00B4337B"/>
    <w:rsid w:val="00B43699"/>
    <w:rsid w:val="00B43986"/>
    <w:rsid w:val="00B43BE6"/>
    <w:rsid w:val="00B440C3"/>
    <w:rsid w:val="00B44287"/>
    <w:rsid w:val="00B44352"/>
    <w:rsid w:val="00B443EE"/>
    <w:rsid w:val="00B4456A"/>
    <w:rsid w:val="00B44B6F"/>
    <w:rsid w:val="00B459F3"/>
    <w:rsid w:val="00B462E4"/>
    <w:rsid w:val="00B46647"/>
    <w:rsid w:val="00B46667"/>
    <w:rsid w:val="00B46A00"/>
    <w:rsid w:val="00B471AC"/>
    <w:rsid w:val="00B4721F"/>
    <w:rsid w:val="00B472D1"/>
    <w:rsid w:val="00B47AF8"/>
    <w:rsid w:val="00B507F1"/>
    <w:rsid w:val="00B50A0F"/>
    <w:rsid w:val="00B50B9C"/>
    <w:rsid w:val="00B50CD5"/>
    <w:rsid w:val="00B51081"/>
    <w:rsid w:val="00B512C9"/>
    <w:rsid w:val="00B51B17"/>
    <w:rsid w:val="00B51D89"/>
    <w:rsid w:val="00B51F59"/>
    <w:rsid w:val="00B52FD6"/>
    <w:rsid w:val="00B5330A"/>
    <w:rsid w:val="00B53AE9"/>
    <w:rsid w:val="00B53BF1"/>
    <w:rsid w:val="00B53D2A"/>
    <w:rsid w:val="00B53FE6"/>
    <w:rsid w:val="00B54323"/>
    <w:rsid w:val="00B54464"/>
    <w:rsid w:val="00B54A0B"/>
    <w:rsid w:val="00B54EA7"/>
    <w:rsid w:val="00B54EEC"/>
    <w:rsid w:val="00B5505C"/>
    <w:rsid w:val="00B557FF"/>
    <w:rsid w:val="00B5582E"/>
    <w:rsid w:val="00B558BA"/>
    <w:rsid w:val="00B55D8E"/>
    <w:rsid w:val="00B55DE8"/>
    <w:rsid w:val="00B5608B"/>
    <w:rsid w:val="00B56105"/>
    <w:rsid w:val="00B5621E"/>
    <w:rsid w:val="00B56243"/>
    <w:rsid w:val="00B5667D"/>
    <w:rsid w:val="00B567D0"/>
    <w:rsid w:val="00B578FC"/>
    <w:rsid w:val="00B57B88"/>
    <w:rsid w:val="00B57BBB"/>
    <w:rsid w:val="00B600CF"/>
    <w:rsid w:val="00B60395"/>
    <w:rsid w:val="00B60755"/>
    <w:rsid w:val="00B607BE"/>
    <w:rsid w:val="00B60DAE"/>
    <w:rsid w:val="00B61813"/>
    <w:rsid w:val="00B61C1F"/>
    <w:rsid w:val="00B61DC1"/>
    <w:rsid w:val="00B61F98"/>
    <w:rsid w:val="00B61FF0"/>
    <w:rsid w:val="00B62987"/>
    <w:rsid w:val="00B63292"/>
    <w:rsid w:val="00B63FC5"/>
    <w:rsid w:val="00B64039"/>
    <w:rsid w:val="00B640F8"/>
    <w:rsid w:val="00B64747"/>
    <w:rsid w:val="00B64800"/>
    <w:rsid w:val="00B64D45"/>
    <w:rsid w:val="00B64D98"/>
    <w:rsid w:val="00B64F4A"/>
    <w:rsid w:val="00B651E1"/>
    <w:rsid w:val="00B657D5"/>
    <w:rsid w:val="00B65B94"/>
    <w:rsid w:val="00B65FBF"/>
    <w:rsid w:val="00B66149"/>
    <w:rsid w:val="00B66584"/>
    <w:rsid w:val="00B66D43"/>
    <w:rsid w:val="00B66EAB"/>
    <w:rsid w:val="00B66F00"/>
    <w:rsid w:val="00B67CF1"/>
    <w:rsid w:val="00B67E98"/>
    <w:rsid w:val="00B7014D"/>
    <w:rsid w:val="00B7015F"/>
    <w:rsid w:val="00B704FD"/>
    <w:rsid w:val="00B70B6C"/>
    <w:rsid w:val="00B70DEF"/>
    <w:rsid w:val="00B714EE"/>
    <w:rsid w:val="00B716A2"/>
    <w:rsid w:val="00B719C3"/>
    <w:rsid w:val="00B7227F"/>
    <w:rsid w:val="00B72605"/>
    <w:rsid w:val="00B72C94"/>
    <w:rsid w:val="00B72D35"/>
    <w:rsid w:val="00B72D3F"/>
    <w:rsid w:val="00B73EAC"/>
    <w:rsid w:val="00B7420F"/>
    <w:rsid w:val="00B74A20"/>
    <w:rsid w:val="00B74FAB"/>
    <w:rsid w:val="00B75A11"/>
    <w:rsid w:val="00B75B18"/>
    <w:rsid w:val="00B75CEA"/>
    <w:rsid w:val="00B76516"/>
    <w:rsid w:val="00B76E86"/>
    <w:rsid w:val="00B76F30"/>
    <w:rsid w:val="00B778C9"/>
    <w:rsid w:val="00B80171"/>
    <w:rsid w:val="00B80DA6"/>
    <w:rsid w:val="00B8197B"/>
    <w:rsid w:val="00B81E3B"/>
    <w:rsid w:val="00B82673"/>
    <w:rsid w:val="00B83688"/>
    <w:rsid w:val="00B8394A"/>
    <w:rsid w:val="00B83A0F"/>
    <w:rsid w:val="00B83A7B"/>
    <w:rsid w:val="00B83E17"/>
    <w:rsid w:val="00B8403A"/>
    <w:rsid w:val="00B840AA"/>
    <w:rsid w:val="00B84168"/>
    <w:rsid w:val="00B841C3"/>
    <w:rsid w:val="00B84766"/>
    <w:rsid w:val="00B84A72"/>
    <w:rsid w:val="00B84F29"/>
    <w:rsid w:val="00B853D1"/>
    <w:rsid w:val="00B85401"/>
    <w:rsid w:val="00B856E4"/>
    <w:rsid w:val="00B858DD"/>
    <w:rsid w:val="00B859D1"/>
    <w:rsid w:val="00B85B35"/>
    <w:rsid w:val="00B85B93"/>
    <w:rsid w:val="00B85B9A"/>
    <w:rsid w:val="00B85E20"/>
    <w:rsid w:val="00B85F3E"/>
    <w:rsid w:val="00B85FB0"/>
    <w:rsid w:val="00B863C2"/>
    <w:rsid w:val="00B86F27"/>
    <w:rsid w:val="00B86F2F"/>
    <w:rsid w:val="00B87BE6"/>
    <w:rsid w:val="00B903C0"/>
    <w:rsid w:val="00B90736"/>
    <w:rsid w:val="00B90B24"/>
    <w:rsid w:val="00B90B26"/>
    <w:rsid w:val="00B91185"/>
    <w:rsid w:val="00B91217"/>
    <w:rsid w:val="00B91318"/>
    <w:rsid w:val="00B91815"/>
    <w:rsid w:val="00B920F2"/>
    <w:rsid w:val="00B925B5"/>
    <w:rsid w:val="00B92C77"/>
    <w:rsid w:val="00B92E0D"/>
    <w:rsid w:val="00B943CE"/>
    <w:rsid w:val="00B94421"/>
    <w:rsid w:val="00B956CC"/>
    <w:rsid w:val="00B959D0"/>
    <w:rsid w:val="00B95F9E"/>
    <w:rsid w:val="00B96000"/>
    <w:rsid w:val="00B9681D"/>
    <w:rsid w:val="00B96DE2"/>
    <w:rsid w:val="00B96FA7"/>
    <w:rsid w:val="00B97005"/>
    <w:rsid w:val="00B974B4"/>
    <w:rsid w:val="00B9782F"/>
    <w:rsid w:val="00B97CBD"/>
    <w:rsid w:val="00BA0B7A"/>
    <w:rsid w:val="00BA0CB3"/>
    <w:rsid w:val="00BA0F4C"/>
    <w:rsid w:val="00BA111B"/>
    <w:rsid w:val="00BA173E"/>
    <w:rsid w:val="00BA1B99"/>
    <w:rsid w:val="00BA251D"/>
    <w:rsid w:val="00BA25F1"/>
    <w:rsid w:val="00BA2669"/>
    <w:rsid w:val="00BA27CB"/>
    <w:rsid w:val="00BA2C0F"/>
    <w:rsid w:val="00BA2DC4"/>
    <w:rsid w:val="00BA2E29"/>
    <w:rsid w:val="00BA30BD"/>
    <w:rsid w:val="00BA3189"/>
    <w:rsid w:val="00BA35B2"/>
    <w:rsid w:val="00BA39E1"/>
    <w:rsid w:val="00BA3A9E"/>
    <w:rsid w:val="00BA41CA"/>
    <w:rsid w:val="00BA42C0"/>
    <w:rsid w:val="00BA438E"/>
    <w:rsid w:val="00BA43B0"/>
    <w:rsid w:val="00BA480C"/>
    <w:rsid w:val="00BA4949"/>
    <w:rsid w:val="00BA4A0A"/>
    <w:rsid w:val="00BA4B09"/>
    <w:rsid w:val="00BA4F25"/>
    <w:rsid w:val="00BA59DD"/>
    <w:rsid w:val="00BA5DA5"/>
    <w:rsid w:val="00BA5E2A"/>
    <w:rsid w:val="00BA6C6E"/>
    <w:rsid w:val="00BA6CD5"/>
    <w:rsid w:val="00BA7113"/>
    <w:rsid w:val="00BA7175"/>
    <w:rsid w:val="00BA71B4"/>
    <w:rsid w:val="00BA7B50"/>
    <w:rsid w:val="00BA7DD6"/>
    <w:rsid w:val="00BB0684"/>
    <w:rsid w:val="00BB0A1B"/>
    <w:rsid w:val="00BB0D8A"/>
    <w:rsid w:val="00BB1150"/>
    <w:rsid w:val="00BB1433"/>
    <w:rsid w:val="00BB15BE"/>
    <w:rsid w:val="00BB16CE"/>
    <w:rsid w:val="00BB16FC"/>
    <w:rsid w:val="00BB18BA"/>
    <w:rsid w:val="00BB200B"/>
    <w:rsid w:val="00BB24C7"/>
    <w:rsid w:val="00BB2806"/>
    <w:rsid w:val="00BB35FA"/>
    <w:rsid w:val="00BB369F"/>
    <w:rsid w:val="00BB4324"/>
    <w:rsid w:val="00BB4799"/>
    <w:rsid w:val="00BB4F4F"/>
    <w:rsid w:val="00BB4F94"/>
    <w:rsid w:val="00BB502C"/>
    <w:rsid w:val="00BB5552"/>
    <w:rsid w:val="00BB55DD"/>
    <w:rsid w:val="00BB64DB"/>
    <w:rsid w:val="00BB65A0"/>
    <w:rsid w:val="00BB65DC"/>
    <w:rsid w:val="00BB6683"/>
    <w:rsid w:val="00BC01FD"/>
    <w:rsid w:val="00BC0702"/>
    <w:rsid w:val="00BC0B8C"/>
    <w:rsid w:val="00BC0F84"/>
    <w:rsid w:val="00BC1526"/>
    <w:rsid w:val="00BC16BA"/>
    <w:rsid w:val="00BC1FB3"/>
    <w:rsid w:val="00BC219F"/>
    <w:rsid w:val="00BC2237"/>
    <w:rsid w:val="00BC2668"/>
    <w:rsid w:val="00BC2A8B"/>
    <w:rsid w:val="00BC2ACA"/>
    <w:rsid w:val="00BC31DE"/>
    <w:rsid w:val="00BC38EC"/>
    <w:rsid w:val="00BC3FF6"/>
    <w:rsid w:val="00BC441B"/>
    <w:rsid w:val="00BC4488"/>
    <w:rsid w:val="00BC45BA"/>
    <w:rsid w:val="00BC4884"/>
    <w:rsid w:val="00BC4E11"/>
    <w:rsid w:val="00BC4E40"/>
    <w:rsid w:val="00BC51F9"/>
    <w:rsid w:val="00BC5487"/>
    <w:rsid w:val="00BC58FD"/>
    <w:rsid w:val="00BC5A53"/>
    <w:rsid w:val="00BC5F74"/>
    <w:rsid w:val="00BC62D6"/>
    <w:rsid w:val="00BC6350"/>
    <w:rsid w:val="00BC6382"/>
    <w:rsid w:val="00BC64AA"/>
    <w:rsid w:val="00BC6973"/>
    <w:rsid w:val="00BC6D2B"/>
    <w:rsid w:val="00BC7088"/>
    <w:rsid w:val="00BC7619"/>
    <w:rsid w:val="00BC7AF9"/>
    <w:rsid w:val="00BD035D"/>
    <w:rsid w:val="00BD0EA6"/>
    <w:rsid w:val="00BD15E3"/>
    <w:rsid w:val="00BD1684"/>
    <w:rsid w:val="00BD16B5"/>
    <w:rsid w:val="00BD1731"/>
    <w:rsid w:val="00BD188D"/>
    <w:rsid w:val="00BD1B70"/>
    <w:rsid w:val="00BD20D6"/>
    <w:rsid w:val="00BD236B"/>
    <w:rsid w:val="00BD24A9"/>
    <w:rsid w:val="00BD27C3"/>
    <w:rsid w:val="00BD2A40"/>
    <w:rsid w:val="00BD2C5B"/>
    <w:rsid w:val="00BD2E38"/>
    <w:rsid w:val="00BD35B4"/>
    <w:rsid w:val="00BD3692"/>
    <w:rsid w:val="00BD37FC"/>
    <w:rsid w:val="00BD3827"/>
    <w:rsid w:val="00BD3A75"/>
    <w:rsid w:val="00BD3C91"/>
    <w:rsid w:val="00BD40E0"/>
    <w:rsid w:val="00BD42DC"/>
    <w:rsid w:val="00BD4508"/>
    <w:rsid w:val="00BD490F"/>
    <w:rsid w:val="00BD4A8A"/>
    <w:rsid w:val="00BD4BFA"/>
    <w:rsid w:val="00BD5028"/>
    <w:rsid w:val="00BD53AA"/>
    <w:rsid w:val="00BD551B"/>
    <w:rsid w:val="00BD5AD7"/>
    <w:rsid w:val="00BD5B76"/>
    <w:rsid w:val="00BD5C90"/>
    <w:rsid w:val="00BD6963"/>
    <w:rsid w:val="00BD6D20"/>
    <w:rsid w:val="00BD6E43"/>
    <w:rsid w:val="00BD6F22"/>
    <w:rsid w:val="00BD74EB"/>
    <w:rsid w:val="00BD75E1"/>
    <w:rsid w:val="00BD7CF0"/>
    <w:rsid w:val="00BE0261"/>
    <w:rsid w:val="00BE039A"/>
    <w:rsid w:val="00BE045D"/>
    <w:rsid w:val="00BE0604"/>
    <w:rsid w:val="00BE085A"/>
    <w:rsid w:val="00BE09DA"/>
    <w:rsid w:val="00BE0D6D"/>
    <w:rsid w:val="00BE0EB1"/>
    <w:rsid w:val="00BE0F11"/>
    <w:rsid w:val="00BE1628"/>
    <w:rsid w:val="00BE17C4"/>
    <w:rsid w:val="00BE1C74"/>
    <w:rsid w:val="00BE2074"/>
    <w:rsid w:val="00BE2327"/>
    <w:rsid w:val="00BE2329"/>
    <w:rsid w:val="00BE26D1"/>
    <w:rsid w:val="00BE2BD6"/>
    <w:rsid w:val="00BE2D07"/>
    <w:rsid w:val="00BE3043"/>
    <w:rsid w:val="00BE33AA"/>
    <w:rsid w:val="00BE3738"/>
    <w:rsid w:val="00BE3FDC"/>
    <w:rsid w:val="00BE4E6D"/>
    <w:rsid w:val="00BE527B"/>
    <w:rsid w:val="00BE5603"/>
    <w:rsid w:val="00BE5AD4"/>
    <w:rsid w:val="00BE5B09"/>
    <w:rsid w:val="00BE5BD7"/>
    <w:rsid w:val="00BE5F30"/>
    <w:rsid w:val="00BE5FD0"/>
    <w:rsid w:val="00BE6091"/>
    <w:rsid w:val="00BE6298"/>
    <w:rsid w:val="00BE63DA"/>
    <w:rsid w:val="00BE644B"/>
    <w:rsid w:val="00BE651F"/>
    <w:rsid w:val="00BE65B4"/>
    <w:rsid w:val="00BE6759"/>
    <w:rsid w:val="00BE6C12"/>
    <w:rsid w:val="00BE6E91"/>
    <w:rsid w:val="00BE7576"/>
    <w:rsid w:val="00BE7F06"/>
    <w:rsid w:val="00BF031F"/>
    <w:rsid w:val="00BF03DD"/>
    <w:rsid w:val="00BF0530"/>
    <w:rsid w:val="00BF0C77"/>
    <w:rsid w:val="00BF0E18"/>
    <w:rsid w:val="00BF12BB"/>
    <w:rsid w:val="00BF1362"/>
    <w:rsid w:val="00BF1452"/>
    <w:rsid w:val="00BF14F4"/>
    <w:rsid w:val="00BF2029"/>
    <w:rsid w:val="00BF2154"/>
    <w:rsid w:val="00BF3163"/>
    <w:rsid w:val="00BF3878"/>
    <w:rsid w:val="00BF438C"/>
    <w:rsid w:val="00BF47EF"/>
    <w:rsid w:val="00BF48EE"/>
    <w:rsid w:val="00BF4E1C"/>
    <w:rsid w:val="00BF4FEF"/>
    <w:rsid w:val="00BF528E"/>
    <w:rsid w:val="00BF53FD"/>
    <w:rsid w:val="00BF5801"/>
    <w:rsid w:val="00BF5DBD"/>
    <w:rsid w:val="00BF5FE7"/>
    <w:rsid w:val="00BF71D1"/>
    <w:rsid w:val="00BF7740"/>
    <w:rsid w:val="00BF7B9F"/>
    <w:rsid w:val="00BF7DF4"/>
    <w:rsid w:val="00C005F0"/>
    <w:rsid w:val="00C00730"/>
    <w:rsid w:val="00C00999"/>
    <w:rsid w:val="00C00C58"/>
    <w:rsid w:val="00C00C95"/>
    <w:rsid w:val="00C01421"/>
    <w:rsid w:val="00C01495"/>
    <w:rsid w:val="00C017C4"/>
    <w:rsid w:val="00C01899"/>
    <w:rsid w:val="00C0263B"/>
    <w:rsid w:val="00C02A56"/>
    <w:rsid w:val="00C02AD2"/>
    <w:rsid w:val="00C02B5F"/>
    <w:rsid w:val="00C02DD8"/>
    <w:rsid w:val="00C03ABA"/>
    <w:rsid w:val="00C03FD4"/>
    <w:rsid w:val="00C0414A"/>
    <w:rsid w:val="00C04211"/>
    <w:rsid w:val="00C047E1"/>
    <w:rsid w:val="00C061BB"/>
    <w:rsid w:val="00C06370"/>
    <w:rsid w:val="00C0645B"/>
    <w:rsid w:val="00C06730"/>
    <w:rsid w:val="00C0693D"/>
    <w:rsid w:val="00C06E87"/>
    <w:rsid w:val="00C07179"/>
    <w:rsid w:val="00C0721F"/>
    <w:rsid w:val="00C07A19"/>
    <w:rsid w:val="00C07A1E"/>
    <w:rsid w:val="00C07E57"/>
    <w:rsid w:val="00C1033C"/>
    <w:rsid w:val="00C1088A"/>
    <w:rsid w:val="00C108B3"/>
    <w:rsid w:val="00C10945"/>
    <w:rsid w:val="00C10BDB"/>
    <w:rsid w:val="00C10BFC"/>
    <w:rsid w:val="00C1120D"/>
    <w:rsid w:val="00C112A3"/>
    <w:rsid w:val="00C11384"/>
    <w:rsid w:val="00C1201F"/>
    <w:rsid w:val="00C12D61"/>
    <w:rsid w:val="00C13175"/>
    <w:rsid w:val="00C137FF"/>
    <w:rsid w:val="00C13A66"/>
    <w:rsid w:val="00C13E6E"/>
    <w:rsid w:val="00C14062"/>
    <w:rsid w:val="00C1409B"/>
    <w:rsid w:val="00C14587"/>
    <w:rsid w:val="00C15EAB"/>
    <w:rsid w:val="00C15FAF"/>
    <w:rsid w:val="00C16011"/>
    <w:rsid w:val="00C16645"/>
    <w:rsid w:val="00C16D83"/>
    <w:rsid w:val="00C172F3"/>
    <w:rsid w:val="00C17925"/>
    <w:rsid w:val="00C17E81"/>
    <w:rsid w:val="00C2001C"/>
    <w:rsid w:val="00C20750"/>
    <w:rsid w:val="00C20912"/>
    <w:rsid w:val="00C20B74"/>
    <w:rsid w:val="00C20BC2"/>
    <w:rsid w:val="00C20C8B"/>
    <w:rsid w:val="00C20E68"/>
    <w:rsid w:val="00C21483"/>
    <w:rsid w:val="00C21686"/>
    <w:rsid w:val="00C21695"/>
    <w:rsid w:val="00C21696"/>
    <w:rsid w:val="00C218B3"/>
    <w:rsid w:val="00C225DE"/>
    <w:rsid w:val="00C22BF7"/>
    <w:rsid w:val="00C22CA1"/>
    <w:rsid w:val="00C233F0"/>
    <w:rsid w:val="00C2352A"/>
    <w:rsid w:val="00C23626"/>
    <w:rsid w:val="00C238F0"/>
    <w:rsid w:val="00C23AB4"/>
    <w:rsid w:val="00C23BEC"/>
    <w:rsid w:val="00C240F5"/>
    <w:rsid w:val="00C24343"/>
    <w:rsid w:val="00C24B05"/>
    <w:rsid w:val="00C24ED3"/>
    <w:rsid w:val="00C250FC"/>
    <w:rsid w:val="00C2620F"/>
    <w:rsid w:val="00C2646D"/>
    <w:rsid w:val="00C2687F"/>
    <w:rsid w:val="00C26BCE"/>
    <w:rsid w:val="00C27434"/>
    <w:rsid w:val="00C27435"/>
    <w:rsid w:val="00C27457"/>
    <w:rsid w:val="00C27981"/>
    <w:rsid w:val="00C303FE"/>
    <w:rsid w:val="00C30C8D"/>
    <w:rsid w:val="00C30E4B"/>
    <w:rsid w:val="00C311ED"/>
    <w:rsid w:val="00C31301"/>
    <w:rsid w:val="00C31E01"/>
    <w:rsid w:val="00C3238B"/>
    <w:rsid w:val="00C32BF2"/>
    <w:rsid w:val="00C33B58"/>
    <w:rsid w:val="00C33C08"/>
    <w:rsid w:val="00C344AB"/>
    <w:rsid w:val="00C34823"/>
    <w:rsid w:val="00C34A7F"/>
    <w:rsid w:val="00C34D6A"/>
    <w:rsid w:val="00C34D81"/>
    <w:rsid w:val="00C3633D"/>
    <w:rsid w:val="00C365C1"/>
    <w:rsid w:val="00C37551"/>
    <w:rsid w:val="00C37582"/>
    <w:rsid w:val="00C378D1"/>
    <w:rsid w:val="00C378D7"/>
    <w:rsid w:val="00C37BA0"/>
    <w:rsid w:val="00C37CB7"/>
    <w:rsid w:val="00C40059"/>
    <w:rsid w:val="00C402B4"/>
    <w:rsid w:val="00C402E1"/>
    <w:rsid w:val="00C403A7"/>
    <w:rsid w:val="00C40DCE"/>
    <w:rsid w:val="00C4104B"/>
    <w:rsid w:val="00C41964"/>
    <w:rsid w:val="00C41EB1"/>
    <w:rsid w:val="00C41FC7"/>
    <w:rsid w:val="00C42004"/>
    <w:rsid w:val="00C42319"/>
    <w:rsid w:val="00C4263E"/>
    <w:rsid w:val="00C426D0"/>
    <w:rsid w:val="00C42728"/>
    <w:rsid w:val="00C42CC3"/>
    <w:rsid w:val="00C42F57"/>
    <w:rsid w:val="00C43991"/>
    <w:rsid w:val="00C43A6C"/>
    <w:rsid w:val="00C4442E"/>
    <w:rsid w:val="00C444BF"/>
    <w:rsid w:val="00C447C4"/>
    <w:rsid w:val="00C44BFE"/>
    <w:rsid w:val="00C44DAD"/>
    <w:rsid w:val="00C4510C"/>
    <w:rsid w:val="00C455E7"/>
    <w:rsid w:val="00C45731"/>
    <w:rsid w:val="00C45F1D"/>
    <w:rsid w:val="00C46580"/>
    <w:rsid w:val="00C469AF"/>
    <w:rsid w:val="00C46EDF"/>
    <w:rsid w:val="00C4701F"/>
    <w:rsid w:val="00C4714E"/>
    <w:rsid w:val="00C4794F"/>
    <w:rsid w:val="00C47A3B"/>
    <w:rsid w:val="00C47EFF"/>
    <w:rsid w:val="00C500CD"/>
    <w:rsid w:val="00C502F3"/>
    <w:rsid w:val="00C50492"/>
    <w:rsid w:val="00C5066F"/>
    <w:rsid w:val="00C50F4C"/>
    <w:rsid w:val="00C51578"/>
    <w:rsid w:val="00C51999"/>
    <w:rsid w:val="00C51B41"/>
    <w:rsid w:val="00C51B58"/>
    <w:rsid w:val="00C51C64"/>
    <w:rsid w:val="00C51F0F"/>
    <w:rsid w:val="00C527EF"/>
    <w:rsid w:val="00C52AC5"/>
    <w:rsid w:val="00C52B8F"/>
    <w:rsid w:val="00C5311A"/>
    <w:rsid w:val="00C5326C"/>
    <w:rsid w:val="00C53293"/>
    <w:rsid w:val="00C539CD"/>
    <w:rsid w:val="00C53C94"/>
    <w:rsid w:val="00C5470F"/>
    <w:rsid w:val="00C550F0"/>
    <w:rsid w:val="00C5538E"/>
    <w:rsid w:val="00C55899"/>
    <w:rsid w:val="00C558C4"/>
    <w:rsid w:val="00C55CF0"/>
    <w:rsid w:val="00C5624C"/>
    <w:rsid w:val="00C5684E"/>
    <w:rsid w:val="00C56ABA"/>
    <w:rsid w:val="00C5726D"/>
    <w:rsid w:val="00C57571"/>
    <w:rsid w:val="00C576E4"/>
    <w:rsid w:val="00C577AD"/>
    <w:rsid w:val="00C57AEC"/>
    <w:rsid w:val="00C57F06"/>
    <w:rsid w:val="00C57F16"/>
    <w:rsid w:val="00C60681"/>
    <w:rsid w:val="00C60FBF"/>
    <w:rsid w:val="00C60FF3"/>
    <w:rsid w:val="00C61563"/>
    <w:rsid w:val="00C619E1"/>
    <w:rsid w:val="00C61EA4"/>
    <w:rsid w:val="00C62261"/>
    <w:rsid w:val="00C622C3"/>
    <w:rsid w:val="00C626B5"/>
    <w:rsid w:val="00C62AE9"/>
    <w:rsid w:val="00C62F36"/>
    <w:rsid w:val="00C63977"/>
    <w:rsid w:val="00C63BEE"/>
    <w:rsid w:val="00C6477E"/>
    <w:rsid w:val="00C65105"/>
    <w:rsid w:val="00C6574D"/>
    <w:rsid w:val="00C6575B"/>
    <w:rsid w:val="00C65828"/>
    <w:rsid w:val="00C659F1"/>
    <w:rsid w:val="00C65F33"/>
    <w:rsid w:val="00C66148"/>
    <w:rsid w:val="00C66955"/>
    <w:rsid w:val="00C67966"/>
    <w:rsid w:val="00C67B47"/>
    <w:rsid w:val="00C7037B"/>
    <w:rsid w:val="00C703A2"/>
    <w:rsid w:val="00C7099D"/>
    <w:rsid w:val="00C70AD6"/>
    <w:rsid w:val="00C70FA8"/>
    <w:rsid w:val="00C712AA"/>
    <w:rsid w:val="00C71498"/>
    <w:rsid w:val="00C716DE"/>
    <w:rsid w:val="00C71A50"/>
    <w:rsid w:val="00C71D82"/>
    <w:rsid w:val="00C720E9"/>
    <w:rsid w:val="00C72360"/>
    <w:rsid w:val="00C723C3"/>
    <w:rsid w:val="00C725B0"/>
    <w:rsid w:val="00C726CD"/>
    <w:rsid w:val="00C72BF7"/>
    <w:rsid w:val="00C72D91"/>
    <w:rsid w:val="00C72DE3"/>
    <w:rsid w:val="00C72EF1"/>
    <w:rsid w:val="00C73721"/>
    <w:rsid w:val="00C73989"/>
    <w:rsid w:val="00C739C5"/>
    <w:rsid w:val="00C73B6B"/>
    <w:rsid w:val="00C73F2C"/>
    <w:rsid w:val="00C740C0"/>
    <w:rsid w:val="00C74551"/>
    <w:rsid w:val="00C746E8"/>
    <w:rsid w:val="00C74763"/>
    <w:rsid w:val="00C74831"/>
    <w:rsid w:val="00C74A12"/>
    <w:rsid w:val="00C74B2B"/>
    <w:rsid w:val="00C75408"/>
    <w:rsid w:val="00C756B3"/>
    <w:rsid w:val="00C75CA1"/>
    <w:rsid w:val="00C75E4E"/>
    <w:rsid w:val="00C76491"/>
    <w:rsid w:val="00C76705"/>
    <w:rsid w:val="00C76E6B"/>
    <w:rsid w:val="00C770E0"/>
    <w:rsid w:val="00C771E9"/>
    <w:rsid w:val="00C77488"/>
    <w:rsid w:val="00C77685"/>
    <w:rsid w:val="00C777A5"/>
    <w:rsid w:val="00C802A8"/>
    <w:rsid w:val="00C80418"/>
    <w:rsid w:val="00C806B7"/>
    <w:rsid w:val="00C8085E"/>
    <w:rsid w:val="00C81654"/>
    <w:rsid w:val="00C8194D"/>
    <w:rsid w:val="00C820DC"/>
    <w:rsid w:val="00C8233B"/>
    <w:rsid w:val="00C828AC"/>
    <w:rsid w:val="00C83049"/>
    <w:rsid w:val="00C83316"/>
    <w:rsid w:val="00C8347A"/>
    <w:rsid w:val="00C839EA"/>
    <w:rsid w:val="00C83D33"/>
    <w:rsid w:val="00C83FAE"/>
    <w:rsid w:val="00C84126"/>
    <w:rsid w:val="00C84157"/>
    <w:rsid w:val="00C841A5"/>
    <w:rsid w:val="00C84481"/>
    <w:rsid w:val="00C84555"/>
    <w:rsid w:val="00C845C0"/>
    <w:rsid w:val="00C84646"/>
    <w:rsid w:val="00C8495E"/>
    <w:rsid w:val="00C84A37"/>
    <w:rsid w:val="00C84A3A"/>
    <w:rsid w:val="00C84BCA"/>
    <w:rsid w:val="00C84BF0"/>
    <w:rsid w:val="00C858C9"/>
    <w:rsid w:val="00C85A7D"/>
    <w:rsid w:val="00C85CBD"/>
    <w:rsid w:val="00C85FDA"/>
    <w:rsid w:val="00C868D2"/>
    <w:rsid w:val="00C86BD0"/>
    <w:rsid w:val="00C86C4C"/>
    <w:rsid w:val="00C86D36"/>
    <w:rsid w:val="00C870D7"/>
    <w:rsid w:val="00C873B3"/>
    <w:rsid w:val="00C87615"/>
    <w:rsid w:val="00C87D90"/>
    <w:rsid w:val="00C9005F"/>
    <w:rsid w:val="00C90064"/>
    <w:rsid w:val="00C906D7"/>
    <w:rsid w:val="00C90782"/>
    <w:rsid w:val="00C9104A"/>
    <w:rsid w:val="00C9107B"/>
    <w:rsid w:val="00C91464"/>
    <w:rsid w:val="00C91538"/>
    <w:rsid w:val="00C918CA"/>
    <w:rsid w:val="00C91C34"/>
    <w:rsid w:val="00C920D4"/>
    <w:rsid w:val="00C9270D"/>
    <w:rsid w:val="00C929C5"/>
    <w:rsid w:val="00C92D8E"/>
    <w:rsid w:val="00C93125"/>
    <w:rsid w:val="00C93775"/>
    <w:rsid w:val="00C93930"/>
    <w:rsid w:val="00C939AC"/>
    <w:rsid w:val="00C93A82"/>
    <w:rsid w:val="00C93B91"/>
    <w:rsid w:val="00C93E7E"/>
    <w:rsid w:val="00C93F46"/>
    <w:rsid w:val="00C946B9"/>
    <w:rsid w:val="00C9480C"/>
    <w:rsid w:val="00C952B3"/>
    <w:rsid w:val="00C95730"/>
    <w:rsid w:val="00C95C05"/>
    <w:rsid w:val="00C95F28"/>
    <w:rsid w:val="00C9618B"/>
    <w:rsid w:val="00C963FA"/>
    <w:rsid w:val="00C96A0C"/>
    <w:rsid w:val="00C96E6F"/>
    <w:rsid w:val="00C97140"/>
    <w:rsid w:val="00C976F4"/>
    <w:rsid w:val="00C97BCA"/>
    <w:rsid w:val="00C97C60"/>
    <w:rsid w:val="00CA0520"/>
    <w:rsid w:val="00CA0A0A"/>
    <w:rsid w:val="00CA0D7E"/>
    <w:rsid w:val="00CA1315"/>
    <w:rsid w:val="00CA1B13"/>
    <w:rsid w:val="00CA1E9F"/>
    <w:rsid w:val="00CA26C3"/>
    <w:rsid w:val="00CA2947"/>
    <w:rsid w:val="00CA2C20"/>
    <w:rsid w:val="00CA30F7"/>
    <w:rsid w:val="00CA3239"/>
    <w:rsid w:val="00CA43A3"/>
    <w:rsid w:val="00CA4585"/>
    <w:rsid w:val="00CA45B0"/>
    <w:rsid w:val="00CA4618"/>
    <w:rsid w:val="00CA46BB"/>
    <w:rsid w:val="00CA4758"/>
    <w:rsid w:val="00CA48D6"/>
    <w:rsid w:val="00CA49F5"/>
    <w:rsid w:val="00CA4B88"/>
    <w:rsid w:val="00CA4BED"/>
    <w:rsid w:val="00CA4C3E"/>
    <w:rsid w:val="00CA52BE"/>
    <w:rsid w:val="00CA59A0"/>
    <w:rsid w:val="00CA5A95"/>
    <w:rsid w:val="00CA5B4E"/>
    <w:rsid w:val="00CA5BC7"/>
    <w:rsid w:val="00CA5ECA"/>
    <w:rsid w:val="00CA6317"/>
    <w:rsid w:val="00CA6343"/>
    <w:rsid w:val="00CA703F"/>
    <w:rsid w:val="00CA7806"/>
    <w:rsid w:val="00CB003C"/>
    <w:rsid w:val="00CB0251"/>
    <w:rsid w:val="00CB06E2"/>
    <w:rsid w:val="00CB0714"/>
    <w:rsid w:val="00CB0933"/>
    <w:rsid w:val="00CB0B0C"/>
    <w:rsid w:val="00CB1066"/>
    <w:rsid w:val="00CB137D"/>
    <w:rsid w:val="00CB171E"/>
    <w:rsid w:val="00CB2082"/>
    <w:rsid w:val="00CB261A"/>
    <w:rsid w:val="00CB282E"/>
    <w:rsid w:val="00CB288B"/>
    <w:rsid w:val="00CB2960"/>
    <w:rsid w:val="00CB2C35"/>
    <w:rsid w:val="00CB2C52"/>
    <w:rsid w:val="00CB2F47"/>
    <w:rsid w:val="00CB3019"/>
    <w:rsid w:val="00CB39F9"/>
    <w:rsid w:val="00CB3EC3"/>
    <w:rsid w:val="00CB4274"/>
    <w:rsid w:val="00CB4D44"/>
    <w:rsid w:val="00CB527C"/>
    <w:rsid w:val="00CB52BE"/>
    <w:rsid w:val="00CB551E"/>
    <w:rsid w:val="00CB5570"/>
    <w:rsid w:val="00CB58C6"/>
    <w:rsid w:val="00CB6839"/>
    <w:rsid w:val="00CB6903"/>
    <w:rsid w:val="00CB6B96"/>
    <w:rsid w:val="00CB6EB5"/>
    <w:rsid w:val="00CB7452"/>
    <w:rsid w:val="00CB774F"/>
    <w:rsid w:val="00CB7DAD"/>
    <w:rsid w:val="00CB7ED2"/>
    <w:rsid w:val="00CC0068"/>
    <w:rsid w:val="00CC00D5"/>
    <w:rsid w:val="00CC041E"/>
    <w:rsid w:val="00CC049C"/>
    <w:rsid w:val="00CC057A"/>
    <w:rsid w:val="00CC0B70"/>
    <w:rsid w:val="00CC0CF3"/>
    <w:rsid w:val="00CC1BC6"/>
    <w:rsid w:val="00CC1CFC"/>
    <w:rsid w:val="00CC1E18"/>
    <w:rsid w:val="00CC27E4"/>
    <w:rsid w:val="00CC2A67"/>
    <w:rsid w:val="00CC2BB4"/>
    <w:rsid w:val="00CC3104"/>
    <w:rsid w:val="00CC34D4"/>
    <w:rsid w:val="00CC3649"/>
    <w:rsid w:val="00CC36A9"/>
    <w:rsid w:val="00CC36B9"/>
    <w:rsid w:val="00CC374F"/>
    <w:rsid w:val="00CC376D"/>
    <w:rsid w:val="00CC3783"/>
    <w:rsid w:val="00CC384C"/>
    <w:rsid w:val="00CC3C0A"/>
    <w:rsid w:val="00CC3C6E"/>
    <w:rsid w:val="00CC4126"/>
    <w:rsid w:val="00CC4322"/>
    <w:rsid w:val="00CC48D7"/>
    <w:rsid w:val="00CC4A9A"/>
    <w:rsid w:val="00CC4B95"/>
    <w:rsid w:val="00CC4CAA"/>
    <w:rsid w:val="00CC4D0F"/>
    <w:rsid w:val="00CC4F1B"/>
    <w:rsid w:val="00CC6020"/>
    <w:rsid w:val="00CC6706"/>
    <w:rsid w:val="00CC6953"/>
    <w:rsid w:val="00CC6E62"/>
    <w:rsid w:val="00CC7354"/>
    <w:rsid w:val="00CC7466"/>
    <w:rsid w:val="00CC7800"/>
    <w:rsid w:val="00CC7A70"/>
    <w:rsid w:val="00CC7BAD"/>
    <w:rsid w:val="00CD04D3"/>
    <w:rsid w:val="00CD0694"/>
    <w:rsid w:val="00CD0778"/>
    <w:rsid w:val="00CD0945"/>
    <w:rsid w:val="00CD137E"/>
    <w:rsid w:val="00CD1C4F"/>
    <w:rsid w:val="00CD1C5E"/>
    <w:rsid w:val="00CD1FCC"/>
    <w:rsid w:val="00CD210E"/>
    <w:rsid w:val="00CD2463"/>
    <w:rsid w:val="00CD25AA"/>
    <w:rsid w:val="00CD25FF"/>
    <w:rsid w:val="00CD2747"/>
    <w:rsid w:val="00CD294E"/>
    <w:rsid w:val="00CD2A05"/>
    <w:rsid w:val="00CD399C"/>
    <w:rsid w:val="00CD406A"/>
    <w:rsid w:val="00CD4075"/>
    <w:rsid w:val="00CD40A0"/>
    <w:rsid w:val="00CD423D"/>
    <w:rsid w:val="00CD4450"/>
    <w:rsid w:val="00CD4741"/>
    <w:rsid w:val="00CD4A33"/>
    <w:rsid w:val="00CD4A3F"/>
    <w:rsid w:val="00CD4B18"/>
    <w:rsid w:val="00CD4FAF"/>
    <w:rsid w:val="00CD5226"/>
    <w:rsid w:val="00CD590B"/>
    <w:rsid w:val="00CD5E89"/>
    <w:rsid w:val="00CD604C"/>
    <w:rsid w:val="00CD6486"/>
    <w:rsid w:val="00CD6C16"/>
    <w:rsid w:val="00CD7461"/>
    <w:rsid w:val="00CD77DE"/>
    <w:rsid w:val="00CD79C4"/>
    <w:rsid w:val="00CE091F"/>
    <w:rsid w:val="00CE11D6"/>
    <w:rsid w:val="00CE1A6B"/>
    <w:rsid w:val="00CE2EC0"/>
    <w:rsid w:val="00CE34F9"/>
    <w:rsid w:val="00CE3536"/>
    <w:rsid w:val="00CE3546"/>
    <w:rsid w:val="00CE391D"/>
    <w:rsid w:val="00CE3C71"/>
    <w:rsid w:val="00CE4B9F"/>
    <w:rsid w:val="00CE523F"/>
    <w:rsid w:val="00CE58B4"/>
    <w:rsid w:val="00CE5A5D"/>
    <w:rsid w:val="00CE5C26"/>
    <w:rsid w:val="00CE5F47"/>
    <w:rsid w:val="00CE6140"/>
    <w:rsid w:val="00CE6337"/>
    <w:rsid w:val="00CE68A5"/>
    <w:rsid w:val="00CE6E63"/>
    <w:rsid w:val="00CE70BF"/>
    <w:rsid w:val="00CE72EC"/>
    <w:rsid w:val="00CE7612"/>
    <w:rsid w:val="00CE7A0C"/>
    <w:rsid w:val="00CE7B82"/>
    <w:rsid w:val="00CE7C0B"/>
    <w:rsid w:val="00CE7D49"/>
    <w:rsid w:val="00CE7D70"/>
    <w:rsid w:val="00CF0287"/>
    <w:rsid w:val="00CF05FB"/>
    <w:rsid w:val="00CF0766"/>
    <w:rsid w:val="00CF0E7C"/>
    <w:rsid w:val="00CF108A"/>
    <w:rsid w:val="00CF1335"/>
    <w:rsid w:val="00CF1BD3"/>
    <w:rsid w:val="00CF1D2D"/>
    <w:rsid w:val="00CF2928"/>
    <w:rsid w:val="00CF2BE4"/>
    <w:rsid w:val="00CF3559"/>
    <w:rsid w:val="00CF3DFD"/>
    <w:rsid w:val="00CF3FBB"/>
    <w:rsid w:val="00CF41E8"/>
    <w:rsid w:val="00CF479D"/>
    <w:rsid w:val="00CF498A"/>
    <w:rsid w:val="00CF4F77"/>
    <w:rsid w:val="00CF53C1"/>
    <w:rsid w:val="00CF5406"/>
    <w:rsid w:val="00CF55F4"/>
    <w:rsid w:val="00CF5ADB"/>
    <w:rsid w:val="00CF64BF"/>
    <w:rsid w:val="00CF651B"/>
    <w:rsid w:val="00CF657D"/>
    <w:rsid w:val="00CF689F"/>
    <w:rsid w:val="00CF70EA"/>
    <w:rsid w:val="00CF7270"/>
    <w:rsid w:val="00CF7460"/>
    <w:rsid w:val="00CF7632"/>
    <w:rsid w:val="00CF7635"/>
    <w:rsid w:val="00CF7783"/>
    <w:rsid w:val="00CF7A73"/>
    <w:rsid w:val="00D0023D"/>
    <w:rsid w:val="00D00457"/>
    <w:rsid w:val="00D00AE5"/>
    <w:rsid w:val="00D01055"/>
    <w:rsid w:val="00D018E0"/>
    <w:rsid w:val="00D01A6A"/>
    <w:rsid w:val="00D0259F"/>
    <w:rsid w:val="00D0271E"/>
    <w:rsid w:val="00D02822"/>
    <w:rsid w:val="00D02987"/>
    <w:rsid w:val="00D02BB2"/>
    <w:rsid w:val="00D02D70"/>
    <w:rsid w:val="00D02DD1"/>
    <w:rsid w:val="00D02E16"/>
    <w:rsid w:val="00D02E80"/>
    <w:rsid w:val="00D035B0"/>
    <w:rsid w:val="00D03CAC"/>
    <w:rsid w:val="00D04415"/>
    <w:rsid w:val="00D04AF7"/>
    <w:rsid w:val="00D04D9D"/>
    <w:rsid w:val="00D0509C"/>
    <w:rsid w:val="00D0543D"/>
    <w:rsid w:val="00D0565B"/>
    <w:rsid w:val="00D0570A"/>
    <w:rsid w:val="00D05971"/>
    <w:rsid w:val="00D05AA4"/>
    <w:rsid w:val="00D05B43"/>
    <w:rsid w:val="00D0621A"/>
    <w:rsid w:val="00D06D8D"/>
    <w:rsid w:val="00D06FD8"/>
    <w:rsid w:val="00D07167"/>
    <w:rsid w:val="00D071C1"/>
    <w:rsid w:val="00D0786A"/>
    <w:rsid w:val="00D07E0E"/>
    <w:rsid w:val="00D10717"/>
    <w:rsid w:val="00D10C26"/>
    <w:rsid w:val="00D10D73"/>
    <w:rsid w:val="00D11001"/>
    <w:rsid w:val="00D1138C"/>
    <w:rsid w:val="00D1160F"/>
    <w:rsid w:val="00D117F6"/>
    <w:rsid w:val="00D11AB1"/>
    <w:rsid w:val="00D12099"/>
    <w:rsid w:val="00D1233A"/>
    <w:rsid w:val="00D13280"/>
    <w:rsid w:val="00D13297"/>
    <w:rsid w:val="00D135CD"/>
    <w:rsid w:val="00D13784"/>
    <w:rsid w:val="00D138DC"/>
    <w:rsid w:val="00D13B7A"/>
    <w:rsid w:val="00D142B4"/>
    <w:rsid w:val="00D14433"/>
    <w:rsid w:val="00D147C9"/>
    <w:rsid w:val="00D14ED4"/>
    <w:rsid w:val="00D1535D"/>
    <w:rsid w:val="00D15ACB"/>
    <w:rsid w:val="00D160D7"/>
    <w:rsid w:val="00D161FD"/>
    <w:rsid w:val="00D16A94"/>
    <w:rsid w:val="00D16F35"/>
    <w:rsid w:val="00D170BB"/>
    <w:rsid w:val="00D17163"/>
    <w:rsid w:val="00D17837"/>
    <w:rsid w:val="00D17EB9"/>
    <w:rsid w:val="00D201B6"/>
    <w:rsid w:val="00D20886"/>
    <w:rsid w:val="00D209F5"/>
    <w:rsid w:val="00D20CAA"/>
    <w:rsid w:val="00D21766"/>
    <w:rsid w:val="00D21A79"/>
    <w:rsid w:val="00D2270F"/>
    <w:rsid w:val="00D22B25"/>
    <w:rsid w:val="00D22D11"/>
    <w:rsid w:val="00D23245"/>
    <w:rsid w:val="00D23318"/>
    <w:rsid w:val="00D238BB"/>
    <w:rsid w:val="00D238C4"/>
    <w:rsid w:val="00D23D2B"/>
    <w:rsid w:val="00D2415C"/>
    <w:rsid w:val="00D2462D"/>
    <w:rsid w:val="00D2546C"/>
    <w:rsid w:val="00D255D8"/>
    <w:rsid w:val="00D257B5"/>
    <w:rsid w:val="00D26019"/>
    <w:rsid w:val="00D260DF"/>
    <w:rsid w:val="00D26433"/>
    <w:rsid w:val="00D26495"/>
    <w:rsid w:val="00D2651A"/>
    <w:rsid w:val="00D2656E"/>
    <w:rsid w:val="00D273DC"/>
    <w:rsid w:val="00D277A4"/>
    <w:rsid w:val="00D2784A"/>
    <w:rsid w:val="00D2798E"/>
    <w:rsid w:val="00D27C99"/>
    <w:rsid w:val="00D27D09"/>
    <w:rsid w:val="00D27D64"/>
    <w:rsid w:val="00D27D8D"/>
    <w:rsid w:val="00D30325"/>
    <w:rsid w:val="00D3071E"/>
    <w:rsid w:val="00D3129E"/>
    <w:rsid w:val="00D3141E"/>
    <w:rsid w:val="00D3197A"/>
    <w:rsid w:val="00D31A52"/>
    <w:rsid w:val="00D320CE"/>
    <w:rsid w:val="00D32167"/>
    <w:rsid w:val="00D32359"/>
    <w:rsid w:val="00D32516"/>
    <w:rsid w:val="00D326AF"/>
    <w:rsid w:val="00D327C9"/>
    <w:rsid w:val="00D3298F"/>
    <w:rsid w:val="00D32AAA"/>
    <w:rsid w:val="00D32F5E"/>
    <w:rsid w:val="00D33023"/>
    <w:rsid w:val="00D33781"/>
    <w:rsid w:val="00D33983"/>
    <w:rsid w:val="00D33F0B"/>
    <w:rsid w:val="00D3454D"/>
    <w:rsid w:val="00D348EA"/>
    <w:rsid w:val="00D3495D"/>
    <w:rsid w:val="00D349BF"/>
    <w:rsid w:val="00D35008"/>
    <w:rsid w:val="00D36151"/>
    <w:rsid w:val="00D361C4"/>
    <w:rsid w:val="00D36506"/>
    <w:rsid w:val="00D36ABC"/>
    <w:rsid w:val="00D37033"/>
    <w:rsid w:val="00D37B03"/>
    <w:rsid w:val="00D40545"/>
    <w:rsid w:val="00D4057B"/>
    <w:rsid w:val="00D40710"/>
    <w:rsid w:val="00D41BF6"/>
    <w:rsid w:val="00D41C76"/>
    <w:rsid w:val="00D41E97"/>
    <w:rsid w:val="00D42125"/>
    <w:rsid w:val="00D4259E"/>
    <w:rsid w:val="00D42740"/>
    <w:rsid w:val="00D42F63"/>
    <w:rsid w:val="00D4305A"/>
    <w:rsid w:val="00D43071"/>
    <w:rsid w:val="00D43188"/>
    <w:rsid w:val="00D43400"/>
    <w:rsid w:val="00D434C4"/>
    <w:rsid w:val="00D435B2"/>
    <w:rsid w:val="00D43C97"/>
    <w:rsid w:val="00D441CB"/>
    <w:rsid w:val="00D4430E"/>
    <w:rsid w:val="00D4495B"/>
    <w:rsid w:val="00D44C3F"/>
    <w:rsid w:val="00D4539B"/>
    <w:rsid w:val="00D456FD"/>
    <w:rsid w:val="00D45D09"/>
    <w:rsid w:val="00D45E20"/>
    <w:rsid w:val="00D45E81"/>
    <w:rsid w:val="00D4604F"/>
    <w:rsid w:val="00D46156"/>
    <w:rsid w:val="00D4641C"/>
    <w:rsid w:val="00D4675D"/>
    <w:rsid w:val="00D46FFD"/>
    <w:rsid w:val="00D471B4"/>
    <w:rsid w:val="00D47A91"/>
    <w:rsid w:val="00D47AE9"/>
    <w:rsid w:val="00D47C7E"/>
    <w:rsid w:val="00D47D08"/>
    <w:rsid w:val="00D47E0A"/>
    <w:rsid w:val="00D50337"/>
    <w:rsid w:val="00D507F6"/>
    <w:rsid w:val="00D50BC0"/>
    <w:rsid w:val="00D51042"/>
    <w:rsid w:val="00D513E3"/>
    <w:rsid w:val="00D516B5"/>
    <w:rsid w:val="00D516C5"/>
    <w:rsid w:val="00D517BC"/>
    <w:rsid w:val="00D52023"/>
    <w:rsid w:val="00D52182"/>
    <w:rsid w:val="00D522A7"/>
    <w:rsid w:val="00D52354"/>
    <w:rsid w:val="00D526A5"/>
    <w:rsid w:val="00D527E9"/>
    <w:rsid w:val="00D52C6C"/>
    <w:rsid w:val="00D53445"/>
    <w:rsid w:val="00D53894"/>
    <w:rsid w:val="00D539E5"/>
    <w:rsid w:val="00D5478E"/>
    <w:rsid w:val="00D54870"/>
    <w:rsid w:val="00D54AAD"/>
    <w:rsid w:val="00D54CD9"/>
    <w:rsid w:val="00D54CF8"/>
    <w:rsid w:val="00D54D74"/>
    <w:rsid w:val="00D55197"/>
    <w:rsid w:val="00D55434"/>
    <w:rsid w:val="00D554BB"/>
    <w:rsid w:val="00D55CF6"/>
    <w:rsid w:val="00D55F3A"/>
    <w:rsid w:val="00D560F1"/>
    <w:rsid w:val="00D5615B"/>
    <w:rsid w:val="00D5647F"/>
    <w:rsid w:val="00D5652F"/>
    <w:rsid w:val="00D565D5"/>
    <w:rsid w:val="00D56657"/>
    <w:rsid w:val="00D5675E"/>
    <w:rsid w:val="00D56A25"/>
    <w:rsid w:val="00D56D4A"/>
    <w:rsid w:val="00D5779E"/>
    <w:rsid w:val="00D578F3"/>
    <w:rsid w:val="00D57C0F"/>
    <w:rsid w:val="00D60601"/>
    <w:rsid w:val="00D60B87"/>
    <w:rsid w:val="00D60F8D"/>
    <w:rsid w:val="00D612A4"/>
    <w:rsid w:val="00D61352"/>
    <w:rsid w:val="00D61F8B"/>
    <w:rsid w:val="00D6272B"/>
    <w:rsid w:val="00D63061"/>
    <w:rsid w:val="00D63E2D"/>
    <w:rsid w:val="00D641AD"/>
    <w:rsid w:val="00D6443E"/>
    <w:rsid w:val="00D64555"/>
    <w:rsid w:val="00D64697"/>
    <w:rsid w:val="00D64BB6"/>
    <w:rsid w:val="00D64C9C"/>
    <w:rsid w:val="00D64E25"/>
    <w:rsid w:val="00D64F64"/>
    <w:rsid w:val="00D65AF9"/>
    <w:rsid w:val="00D65BFC"/>
    <w:rsid w:val="00D66363"/>
    <w:rsid w:val="00D66754"/>
    <w:rsid w:val="00D67321"/>
    <w:rsid w:val="00D67383"/>
    <w:rsid w:val="00D6741F"/>
    <w:rsid w:val="00D677AD"/>
    <w:rsid w:val="00D67A45"/>
    <w:rsid w:val="00D67FB3"/>
    <w:rsid w:val="00D7030F"/>
    <w:rsid w:val="00D70FFB"/>
    <w:rsid w:val="00D7117B"/>
    <w:rsid w:val="00D7134B"/>
    <w:rsid w:val="00D715DF"/>
    <w:rsid w:val="00D71C20"/>
    <w:rsid w:val="00D71E7F"/>
    <w:rsid w:val="00D7202C"/>
    <w:rsid w:val="00D72067"/>
    <w:rsid w:val="00D72369"/>
    <w:rsid w:val="00D7262E"/>
    <w:rsid w:val="00D727AC"/>
    <w:rsid w:val="00D72BFA"/>
    <w:rsid w:val="00D72D7A"/>
    <w:rsid w:val="00D72E86"/>
    <w:rsid w:val="00D72EAA"/>
    <w:rsid w:val="00D7339F"/>
    <w:rsid w:val="00D73721"/>
    <w:rsid w:val="00D73961"/>
    <w:rsid w:val="00D73B97"/>
    <w:rsid w:val="00D73CDC"/>
    <w:rsid w:val="00D73EEC"/>
    <w:rsid w:val="00D73FA9"/>
    <w:rsid w:val="00D7451C"/>
    <w:rsid w:val="00D74527"/>
    <w:rsid w:val="00D74687"/>
    <w:rsid w:val="00D74712"/>
    <w:rsid w:val="00D7524F"/>
    <w:rsid w:val="00D7535D"/>
    <w:rsid w:val="00D75508"/>
    <w:rsid w:val="00D7571C"/>
    <w:rsid w:val="00D75CB3"/>
    <w:rsid w:val="00D75F13"/>
    <w:rsid w:val="00D76164"/>
    <w:rsid w:val="00D7622F"/>
    <w:rsid w:val="00D77285"/>
    <w:rsid w:val="00D77E2D"/>
    <w:rsid w:val="00D811A3"/>
    <w:rsid w:val="00D812E7"/>
    <w:rsid w:val="00D813F0"/>
    <w:rsid w:val="00D81574"/>
    <w:rsid w:val="00D817D3"/>
    <w:rsid w:val="00D826C8"/>
    <w:rsid w:val="00D82AEE"/>
    <w:rsid w:val="00D82BB8"/>
    <w:rsid w:val="00D82C50"/>
    <w:rsid w:val="00D831A6"/>
    <w:rsid w:val="00D83602"/>
    <w:rsid w:val="00D837BE"/>
    <w:rsid w:val="00D838A5"/>
    <w:rsid w:val="00D83AEF"/>
    <w:rsid w:val="00D83CA5"/>
    <w:rsid w:val="00D83CB0"/>
    <w:rsid w:val="00D83E97"/>
    <w:rsid w:val="00D849AD"/>
    <w:rsid w:val="00D84A06"/>
    <w:rsid w:val="00D84C96"/>
    <w:rsid w:val="00D84E2D"/>
    <w:rsid w:val="00D84F0C"/>
    <w:rsid w:val="00D85B94"/>
    <w:rsid w:val="00D8646E"/>
    <w:rsid w:val="00D866F9"/>
    <w:rsid w:val="00D867AD"/>
    <w:rsid w:val="00D86821"/>
    <w:rsid w:val="00D86911"/>
    <w:rsid w:val="00D86935"/>
    <w:rsid w:val="00D86BE4"/>
    <w:rsid w:val="00D87AF8"/>
    <w:rsid w:val="00D87C27"/>
    <w:rsid w:val="00D87D19"/>
    <w:rsid w:val="00D908AC"/>
    <w:rsid w:val="00D90E86"/>
    <w:rsid w:val="00D90EE1"/>
    <w:rsid w:val="00D913F6"/>
    <w:rsid w:val="00D91DB9"/>
    <w:rsid w:val="00D923BD"/>
    <w:rsid w:val="00D924BA"/>
    <w:rsid w:val="00D92A4E"/>
    <w:rsid w:val="00D92DF0"/>
    <w:rsid w:val="00D92E6C"/>
    <w:rsid w:val="00D93C28"/>
    <w:rsid w:val="00D93EE1"/>
    <w:rsid w:val="00D93FA6"/>
    <w:rsid w:val="00D9477B"/>
    <w:rsid w:val="00D9478E"/>
    <w:rsid w:val="00D948D8"/>
    <w:rsid w:val="00D94B25"/>
    <w:rsid w:val="00D95667"/>
    <w:rsid w:val="00D95DCC"/>
    <w:rsid w:val="00D95FD0"/>
    <w:rsid w:val="00D9729A"/>
    <w:rsid w:val="00D973BF"/>
    <w:rsid w:val="00D975FD"/>
    <w:rsid w:val="00D9767F"/>
    <w:rsid w:val="00D97712"/>
    <w:rsid w:val="00D9777C"/>
    <w:rsid w:val="00D97887"/>
    <w:rsid w:val="00D979AF"/>
    <w:rsid w:val="00D97C1A"/>
    <w:rsid w:val="00D97F2D"/>
    <w:rsid w:val="00DA03D7"/>
    <w:rsid w:val="00DA09B0"/>
    <w:rsid w:val="00DA0C18"/>
    <w:rsid w:val="00DA1153"/>
    <w:rsid w:val="00DA12A7"/>
    <w:rsid w:val="00DA1349"/>
    <w:rsid w:val="00DA1AE8"/>
    <w:rsid w:val="00DA1D51"/>
    <w:rsid w:val="00DA2C1C"/>
    <w:rsid w:val="00DA2DC3"/>
    <w:rsid w:val="00DA347D"/>
    <w:rsid w:val="00DA3548"/>
    <w:rsid w:val="00DA3639"/>
    <w:rsid w:val="00DA38C1"/>
    <w:rsid w:val="00DA3DDB"/>
    <w:rsid w:val="00DA423C"/>
    <w:rsid w:val="00DA4953"/>
    <w:rsid w:val="00DA4B75"/>
    <w:rsid w:val="00DA4B88"/>
    <w:rsid w:val="00DA4F66"/>
    <w:rsid w:val="00DA4FB6"/>
    <w:rsid w:val="00DA4FE0"/>
    <w:rsid w:val="00DA56C2"/>
    <w:rsid w:val="00DA57F3"/>
    <w:rsid w:val="00DA6859"/>
    <w:rsid w:val="00DA68B4"/>
    <w:rsid w:val="00DA6BD0"/>
    <w:rsid w:val="00DA72AD"/>
    <w:rsid w:val="00DA7473"/>
    <w:rsid w:val="00DA75FA"/>
    <w:rsid w:val="00DB05FC"/>
    <w:rsid w:val="00DB08DC"/>
    <w:rsid w:val="00DB0942"/>
    <w:rsid w:val="00DB10BD"/>
    <w:rsid w:val="00DB13BE"/>
    <w:rsid w:val="00DB1486"/>
    <w:rsid w:val="00DB2087"/>
    <w:rsid w:val="00DB2113"/>
    <w:rsid w:val="00DB213E"/>
    <w:rsid w:val="00DB2FA4"/>
    <w:rsid w:val="00DB3408"/>
    <w:rsid w:val="00DB357F"/>
    <w:rsid w:val="00DB35B6"/>
    <w:rsid w:val="00DB3610"/>
    <w:rsid w:val="00DB3675"/>
    <w:rsid w:val="00DB45BC"/>
    <w:rsid w:val="00DB542F"/>
    <w:rsid w:val="00DB5B10"/>
    <w:rsid w:val="00DB5FDA"/>
    <w:rsid w:val="00DB6216"/>
    <w:rsid w:val="00DB66E3"/>
    <w:rsid w:val="00DB689D"/>
    <w:rsid w:val="00DB6EDC"/>
    <w:rsid w:val="00DB7233"/>
    <w:rsid w:val="00DB75DE"/>
    <w:rsid w:val="00DB7846"/>
    <w:rsid w:val="00DB7E63"/>
    <w:rsid w:val="00DC02B6"/>
    <w:rsid w:val="00DC0ABE"/>
    <w:rsid w:val="00DC1687"/>
    <w:rsid w:val="00DC177A"/>
    <w:rsid w:val="00DC1DA8"/>
    <w:rsid w:val="00DC1F87"/>
    <w:rsid w:val="00DC2A32"/>
    <w:rsid w:val="00DC2BA0"/>
    <w:rsid w:val="00DC380A"/>
    <w:rsid w:val="00DC3B50"/>
    <w:rsid w:val="00DC3C03"/>
    <w:rsid w:val="00DC3C61"/>
    <w:rsid w:val="00DC3F12"/>
    <w:rsid w:val="00DC4744"/>
    <w:rsid w:val="00DC48DE"/>
    <w:rsid w:val="00DC4B31"/>
    <w:rsid w:val="00DC4B57"/>
    <w:rsid w:val="00DC5381"/>
    <w:rsid w:val="00DC53AB"/>
    <w:rsid w:val="00DC5592"/>
    <w:rsid w:val="00DC57B5"/>
    <w:rsid w:val="00DC5FA4"/>
    <w:rsid w:val="00DC6123"/>
    <w:rsid w:val="00DC6DD7"/>
    <w:rsid w:val="00DC6F7D"/>
    <w:rsid w:val="00DC78D2"/>
    <w:rsid w:val="00DC7A8A"/>
    <w:rsid w:val="00DC7BF8"/>
    <w:rsid w:val="00DD00B1"/>
    <w:rsid w:val="00DD025B"/>
    <w:rsid w:val="00DD0501"/>
    <w:rsid w:val="00DD1032"/>
    <w:rsid w:val="00DD12A8"/>
    <w:rsid w:val="00DD12DC"/>
    <w:rsid w:val="00DD1518"/>
    <w:rsid w:val="00DD1747"/>
    <w:rsid w:val="00DD198F"/>
    <w:rsid w:val="00DD1CFA"/>
    <w:rsid w:val="00DD2161"/>
    <w:rsid w:val="00DD2288"/>
    <w:rsid w:val="00DD2BB8"/>
    <w:rsid w:val="00DD2C0D"/>
    <w:rsid w:val="00DD2C30"/>
    <w:rsid w:val="00DD2E53"/>
    <w:rsid w:val="00DD31FA"/>
    <w:rsid w:val="00DD3687"/>
    <w:rsid w:val="00DD38E5"/>
    <w:rsid w:val="00DD40EE"/>
    <w:rsid w:val="00DD501F"/>
    <w:rsid w:val="00DD50D4"/>
    <w:rsid w:val="00DD533C"/>
    <w:rsid w:val="00DD539F"/>
    <w:rsid w:val="00DD5434"/>
    <w:rsid w:val="00DD5B92"/>
    <w:rsid w:val="00DD5E70"/>
    <w:rsid w:val="00DD5EA5"/>
    <w:rsid w:val="00DD5F7B"/>
    <w:rsid w:val="00DD622B"/>
    <w:rsid w:val="00DD6270"/>
    <w:rsid w:val="00DD6363"/>
    <w:rsid w:val="00DD63FB"/>
    <w:rsid w:val="00DD6422"/>
    <w:rsid w:val="00DD6961"/>
    <w:rsid w:val="00DD69CB"/>
    <w:rsid w:val="00DD6F8D"/>
    <w:rsid w:val="00DD735A"/>
    <w:rsid w:val="00DD7A90"/>
    <w:rsid w:val="00DE0008"/>
    <w:rsid w:val="00DE006A"/>
    <w:rsid w:val="00DE026F"/>
    <w:rsid w:val="00DE02B9"/>
    <w:rsid w:val="00DE05A0"/>
    <w:rsid w:val="00DE05C7"/>
    <w:rsid w:val="00DE0711"/>
    <w:rsid w:val="00DE0B6F"/>
    <w:rsid w:val="00DE104A"/>
    <w:rsid w:val="00DE113E"/>
    <w:rsid w:val="00DE120E"/>
    <w:rsid w:val="00DE14D0"/>
    <w:rsid w:val="00DE157E"/>
    <w:rsid w:val="00DE1B9C"/>
    <w:rsid w:val="00DE1C91"/>
    <w:rsid w:val="00DE1E1C"/>
    <w:rsid w:val="00DE20D7"/>
    <w:rsid w:val="00DE239F"/>
    <w:rsid w:val="00DE2C17"/>
    <w:rsid w:val="00DE3019"/>
    <w:rsid w:val="00DE31A0"/>
    <w:rsid w:val="00DE3212"/>
    <w:rsid w:val="00DE321A"/>
    <w:rsid w:val="00DE367A"/>
    <w:rsid w:val="00DE3D3F"/>
    <w:rsid w:val="00DE3F02"/>
    <w:rsid w:val="00DE3F77"/>
    <w:rsid w:val="00DE4155"/>
    <w:rsid w:val="00DE4851"/>
    <w:rsid w:val="00DE48FC"/>
    <w:rsid w:val="00DE4D6D"/>
    <w:rsid w:val="00DE51D8"/>
    <w:rsid w:val="00DE59AF"/>
    <w:rsid w:val="00DE6316"/>
    <w:rsid w:val="00DE6331"/>
    <w:rsid w:val="00DE63B2"/>
    <w:rsid w:val="00DE66EC"/>
    <w:rsid w:val="00DE6CF7"/>
    <w:rsid w:val="00DE6E21"/>
    <w:rsid w:val="00DE706A"/>
    <w:rsid w:val="00DE7213"/>
    <w:rsid w:val="00DE76BF"/>
    <w:rsid w:val="00DF0DAA"/>
    <w:rsid w:val="00DF1089"/>
    <w:rsid w:val="00DF1454"/>
    <w:rsid w:val="00DF1C68"/>
    <w:rsid w:val="00DF1E60"/>
    <w:rsid w:val="00DF1E94"/>
    <w:rsid w:val="00DF20B2"/>
    <w:rsid w:val="00DF2395"/>
    <w:rsid w:val="00DF2C67"/>
    <w:rsid w:val="00DF2D11"/>
    <w:rsid w:val="00DF2E9E"/>
    <w:rsid w:val="00DF3C64"/>
    <w:rsid w:val="00DF3DBD"/>
    <w:rsid w:val="00DF3E1E"/>
    <w:rsid w:val="00DF3E91"/>
    <w:rsid w:val="00DF3FDB"/>
    <w:rsid w:val="00DF4273"/>
    <w:rsid w:val="00DF4700"/>
    <w:rsid w:val="00DF49D7"/>
    <w:rsid w:val="00DF4D1D"/>
    <w:rsid w:val="00DF4D76"/>
    <w:rsid w:val="00DF5CD2"/>
    <w:rsid w:val="00DF67C5"/>
    <w:rsid w:val="00DF6803"/>
    <w:rsid w:val="00DF6B16"/>
    <w:rsid w:val="00DF6B1E"/>
    <w:rsid w:val="00DF6EDD"/>
    <w:rsid w:val="00DF70D9"/>
    <w:rsid w:val="00DF7353"/>
    <w:rsid w:val="00DF76D0"/>
    <w:rsid w:val="00DF775D"/>
    <w:rsid w:val="00DF7AEB"/>
    <w:rsid w:val="00DF7D3A"/>
    <w:rsid w:val="00E0011B"/>
    <w:rsid w:val="00E00606"/>
    <w:rsid w:val="00E00BCB"/>
    <w:rsid w:val="00E0100E"/>
    <w:rsid w:val="00E01C27"/>
    <w:rsid w:val="00E021D9"/>
    <w:rsid w:val="00E023C4"/>
    <w:rsid w:val="00E027D8"/>
    <w:rsid w:val="00E02EC4"/>
    <w:rsid w:val="00E0363D"/>
    <w:rsid w:val="00E03740"/>
    <w:rsid w:val="00E039CB"/>
    <w:rsid w:val="00E03D78"/>
    <w:rsid w:val="00E040E2"/>
    <w:rsid w:val="00E046DE"/>
    <w:rsid w:val="00E047E4"/>
    <w:rsid w:val="00E04ACE"/>
    <w:rsid w:val="00E04B29"/>
    <w:rsid w:val="00E052ED"/>
    <w:rsid w:val="00E0580F"/>
    <w:rsid w:val="00E05C8D"/>
    <w:rsid w:val="00E05DBF"/>
    <w:rsid w:val="00E05F47"/>
    <w:rsid w:val="00E06092"/>
    <w:rsid w:val="00E06472"/>
    <w:rsid w:val="00E06583"/>
    <w:rsid w:val="00E06590"/>
    <w:rsid w:val="00E06799"/>
    <w:rsid w:val="00E0694C"/>
    <w:rsid w:val="00E06A11"/>
    <w:rsid w:val="00E06A60"/>
    <w:rsid w:val="00E06A7F"/>
    <w:rsid w:val="00E06AFD"/>
    <w:rsid w:val="00E06C75"/>
    <w:rsid w:val="00E06FD3"/>
    <w:rsid w:val="00E07180"/>
    <w:rsid w:val="00E07211"/>
    <w:rsid w:val="00E07428"/>
    <w:rsid w:val="00E07664"/>
    <w:rsid w:val="00E07A4B"/>
    <w:rsid w:val="00E07C14"/>
    <w:rsid w:val="00E07F0A"/>
    <w:rsid w:val="00E100F3"/>
    <w:rsid w:val="00E10554"/>
    <w:rsid w:val="00E108AE"/>
    <w:rsid w:val="00E10ADD"/>
    <w:rsid w:val="00E10DF7"/>
    <w:rsid w:val="00E10EA5"/>
    <w:rsid w:val="00E113A2"/>
    <w:rsid w:val="00E113B3"/>
    <w:rsid w:val="00E115B7"/>
    <w:rsid w:val="00E11909"/>
    <w:rsid w:val="00E12433"/>
    <w:rsid w:val="00E12BB8"/>
    <w:rsid w:val="00E13047"/>
    <w:rsid w:val="00E13105"/>
    <w:rsid w:val="00E1378A"/>
    <w:rsid w:val="00E13B4B"/>
    <w:rsid w:val="00E13D70"/>
    <w:rsid w:val="00E1411B"/>
    <w:rsid w:val="00E14782"/>
    <w:rsid w:val="00E148B2"/>
    <w:rsid w:val="00E14B90"/>
    <w:rsid w:val="00E153E4"/>
    <w:rsid w:val="00E15479"/>
    <w:rsid w:val="00E156F6"/>
    <w:rsid w:val="00E1576F"/>
    <w:rsid w:val="00E15D8A"/>
    <w:rsid w:val="00E15DE4"/>
    <w:rsid w:val="00E15ED1"/>
    <w:rsid w:val="00E16386"/>
    <w:rsid w:val="00E16455"/>
    <w:rsid w:val="00E165B7"/>
    <w:rsid w:val="00E16B3E"/>
    <w:rsid w:val="00E17090"/>
    <w:rsid w:val="00E1751D"/>
    <w:rsid w:val="00E17604"/>
    <w:rsid w:val="00E1763A"/>
    <w:rsid w:val="00E177F0"/>
    <w:rsid w:val="00E17D00"/>
    <w:rsid w:val="00E17E64"/>
    <w:rsid w:val="00E204CB"/>
    <w:rsid w:val="00E2070C"/>
    <w:rsid w:val="00E20E57"/>
    <w:rsid w:val="00E2118C"/>
    <w:rsid w:val="00E2165D"/>
    <w:rsid w:val="00E21719"/>
    <w:rsid w:val="00E21940"/>
    <w:rsid w:val="00E21A7E"/>
    <w:rsid w:val="00E21DB8"/>
    <w:rsid w:val="00E222BA"/>
    <w:rsid w:val="00E2293A"/>
    <w:rsid w:val="00E2311D"/>
    <w:rsid w:val="00E23169"/>
    <w:rsid w:val="00E232E7"/>
    <w:rsid w:val="00E23450"/>
    <w:rsid w:val="00E23814"/>
    <w:rsid w:val="00E23822"/>
    <w:rsid w:val="00E23B22"/>
    <w:rsid w:val="00E2415A"/>
    <w:rsid w:val="00E24A8B"/>
    <w:rsid w:val="00E24E5E"/>
    <w:rsid w:val="00E2515B"/>
    <w:rsid w:val="00E2515F"/>
    <w:rsid w:val="00E2535A"/>
    <w:rsid w:val="00E257D8"/>
    <w:rsid w:val="00E25E37"/>
    <w:rsid w:val="00E263E9"/>
    <w:rsid w:val="00E26817"/>
    <w:rsid w:val="00E268B9"/>
    <w:rsid w:val="00E268FB"/>
    <w:rsid w:val="00E27280"/>
    <w:rsid w:val="00E27292"/>
    <w:rsid w:val="00E27B8D"/>
    <w:rsid w:val="00E3057B"/>
    <w:rsid w:val="00E306FF"/>
    <w:rsid w:val="00E308DF"/>
    <w:rsid w:val="00E3094A"/>
    <w:rsid w:val="00E30BFA"/>
    <w:rsid w:val="00E30C0A"/>
    <w:rsid w:val="00E30C8A"/>
    <w:rsid w:val="00E30D3D"/>
    <w:rsid w:val="00E3122D"/>
    <w:rsid w:val="00E31363"/>
    <w:rsid w:val="00E3150A"/>
    <w:rsid w:val="00E315FE"/>
    <w:rsid w:val="00E31701"/>
    <w:rsid w:val="00E31769"/>
    <w:rsid w:val="00E31E60"/>
    <w:rsid w:val="00E31F8F"/>
    <w:rsid w:val="00E3273A"/>
    <w:rsid w:val="00E32A22"/>
    <w:rsid w:val="00E32EBE"/>
    <w:rsid w:val="00E333B1"/>
    <w:rsid w:val="00E333EE"/>
    <w:rsid w:val="00E3345E"/>
    <w:rsid w:val="00E3392A"/>
    <w:rsid w:val="00E33A25"/>
    <w:rsid w:val="00E33A2B"/>
    <w:rsid w:val="00E33B0D"/>
    <w:rsid w:val="00E33C3B"/>
    <w:rsid w:val="00E34018"/>
    <w:rsid w:val="00E34297"/>
    <w:rsid w:val="00E349C4"/>
    <w:rsid w:val="00E35C3E"/>
    <w:rsid w:val="00E360DE"/>
    <w:rsid w:val="00E3693E"/>
    <w:rsid w:val="00E36CD0"/>
    <w:rsid w:val="00E36F4A"/>
    <w:rsid w:val="00E37029"/>
    <w:rsid w:val="00E37373"/>
    <w:rsid w:val="00E3743B"/>
    <w:rsid w:val="00E378BF"/>
    <w:rsid w:val="00E37FBF"/>
    <w:rsid w:val="00E40562"/>
    <w:rsid w:val="00E405FF"/>
    <w:rsid w:val="00E407B6"/>
    <w:rsid w:val="00E40EFA"/>
    <w:rsid w:val="00E41237"/>
    <w:rsid w:val="00E417BA"/>
    <w:rsid w:val="00E417D8"/>
    <w:rsid w:val="00E41A26"/>
    <w:rsid w:val="00E41AB1"/>
    <w:rsid w:val="00E41B66"/>
    <w:rsid w:val="00E41BBA"/>
    <w:rsid w:val="00E41C59"/>
    <w:rsid w:val="00E4267D"/>
    <w:rsid w:val="00E4271B"/>
    <w:rsid w:val="00E42AE3"/>
    <w:rsid w:val="00E42C65"/>
    <w:rsid w:val="00E42E69"/>
    <w:rsid w:val="00E431AC"/>
    <w:rsid w:val="00E435AD"/>
    <w:rsid w:val="00E44B05"/>
    <w:rsid w:val="00E44B5F"/>
    <w:rsid w:val="00E44DE6"/>
    <w:rsid w:val="00E44F14"/>
    <w:rsid w:val="00E44FFF"/>
    <w:rsid w:val="00E4509F"/>
    <w:rsid w:val="00E453A4"/>
    <w:rsid w:val="00E456E9"/>
    <w:rsid w:val="00E459DB"/>
    <w:rsid w:val="00E45BAA"/>
    <w:rsid w:val="00E45F6E"/>
    <w:rsid w:val="00E46267"/>
    <w:rsid w:val="00E462F7"/>
    <w:rsid w:val="00E468B9"/>
    <w:rsid w:val="00E46C2A"/>
    <w:rsid w:val="00E471A4"/>
    <w:rsid w:val="00E47481"/>
    <w:rsid w:val="00E47ABE"/>
    <w:rsid w:val="00E47C9C"/>
    <w:rsid w:val="00E47CC6"/>
    <w:rsid w:val="00E5011C"/>
    <w:rsid w:val="00E503FA"/>
    <w:rsid w:val="00E5049C"/>
    <w:rsid w:val="00E507DD"/>
    <w:rsid w:val="00E50AC7"/>
    <w:rsid w:val="00E50B2B"/>
    <w:rsid w:val="00E51B52"/>
    <w:rsid w:val="00E51B87"/>
    <w:rsid w:val="00E51C35"/>
    <w:rsid w:val="00E51F33"/>
    <w:rsid w:val="00E51FF6"/>
    <w:rsid w:val="00E5263B"/>
    <w:rsid w:val="00E52BF2"/>
    <w:rsid w:val="00E53410"/>
    <w:rsid w:val="00E534E3"/>
    <w:rsid w:val="00E53648"/>
    <w:rsid w:val="00E53693"/>
    <w:rsid w:val="00E53D02"/>
    <w:rsid w:val="00E544C4"/>
    <w:rsid w:val="00E54754"/>
    <w:rsid w:val="00E547CC"/>
    <w:rsid w:val="00E54A64"/>
    <w:rsid w:val="00E55606"/>
    <w:rsid w:val="00E55C16"/>
    <w:rsid w:val="00E55D62"/>
    <w:rsid w:val="00E55DB4"/>
    <w:rsid w:val="00E55EE9"/>
    <w:rsid w:val="00E5609F"/>
    <w:rsid w:val="00E561D5"/>
    <w:rsid w:val="00E56307"/>
    <w:rsid w:val="00E567F6"/>
    <w:rsid w:val="00E56A14"/>
    <w:rsid w:val="00E56CC3"/>
    <w:rsid w:val="00E57422"/>
    <w:rsid w:val="00E579FA"/>
    <w:rsid w:val="00E6027D"/>
    <w:rsid w:val="00E60403"/>
    <w:rsid w:val="00E60D27"/>
    <w:rsid w:val="00E60FBE"/>
    <w:rsid w:val="00E60FEF"/>
    <w:rsid w:val="00E61ECE"/>
    <w:rsid w:val="00E6235E"/>
    <w:rsid w:val="00E627CA"/>
    <w:rsid w:val="00E62AA7"/>
    <w:rsid w:val="00E62BE7"/>
    <w:rsid w:val="00E63861"/>
    <w:rsid w:val="00E63929"/>
    <w:rsid w:val="00E64013"/>
    <w:rsid w:val="00E64184"/>
    <w:rsid w:val="00E64814"/>
    <w:rsid w:val="00E659B6"/>
    <w:rsid w:val="00E65D5E"/>
    <w:rsid w:val="00E667C5"/>
    <w:rsid w:val="00E66C7E"/>
    <w:rsid w:val="00E66EB4"/>
    <w:rsid w:val="00E67096"/>
    <w:rsid w:val="00E67A8D"/>
    <w:rsid w:val="00E70082"/>
    <w:rsid w:val="00E705F7"/>
    <w:rsid w:val="00E70739"/>
    <w:rsid w:val="00E710DA"/>
    <w:rsid w:val="00E710DC"/>
    <w:rsid w:val="00E71AF5"/>
    <w:rsid w:val="00E726F2"/>
    <w:rsid w:val="00E72DFB"/>
    <w:rsid w:val="00E73ABE"/>
    <w:rsid w:val="00E73BD1"/>
    <w:rsid w:val="00E74859"/>
    <w:rsid w:val="00E74E3F"/>
    <w:rsid w:val="00E74EEA"/>
    <w:rsid w:val="00E75C85"/>
    <w:rsid w:val="00E75CA0"/>
    <w:rsid w:val="00E75DB9"/>
    <w:rsid w:val="00E76091"/>
    <w:rsid w:val="00E766C4"/>
    <w:rsid w:val="00E77336"/>
    <w:rsid w:val="00E7735E"/>
    <w:rsid w:val="00E77375"/>
    <w:rsid w:val="00E773AD"/>
    <w:rsid w:val="00E77529"/>
    <w:rsid w:val="00E8004D"/>
    <w:rsid w:val="00E800C2"/>
    <w:rsid w:val="00E805A8"/>
    <w:rsid w:val="00E80B9A"/>
    <w:rsid w:val="00E80EF1"/>
    <w:rsid w:val="00E8154F"/>
    <w:rsid w:val="00E815BF"/>
    <w:rsid w:val="00E8164A"/>
    <w:rsid w:val="00E81C2D"/>
    <w:rsid w:val="00E820BA"/>
    <w:rsid w:val="00E8321A"/>
    <w:rsid w:val="00E833C9"/>
    <w:rsid w:val="00E834FF"/>
    <w:rsid w:val="00E83619"/>
    <w:rsid w:val="00E83FA5"/>
    <w:rsid w:val="00E84022"/>
    <w:rsid w:val="00E84149"/>
    <w:rsid w:val="00E84279"/>
    <w:rsid w:val="00E84866"/>
    <w:rsid w:val="00E8495D"/>
    <w:rsid w:val="00E84B0B"/>
    <w:rsid w:val="00E84E84"/>
    <w:rsid w:val="00E84EA1"/>
    <w:rsid w:val="00E85051"/>
    <w:rsid w:val="00E85269"/>
    <w:rsid w:val="00E85731"/>
    <w:rsid w:val="00E8598F"/>
    <w:rsid w:val="00E85BB3"/>
    <w:rsid w:val="00E85BEF"/>
    <w:rsid w:val="00E85F55"/>
    <w:rsid w:val="00E8609E"/>
    <w:rsid w:val="00E86702"/>
    <w:rsid w:val="00E86706"/>
    <w:rsid w:val="00E8675B"/>
    <w:rsid w:val="00E86BF0"/>
    <w:rsid w:val="00E86CD0"/>
    <w:rsid w:val="00E86F19"/>
    <w:rsid w:val="00E8759E"/>
    <w:rsid w:val="00E87A76"/>
    <w:rsid w:val="00E9010F"/>
    <w:rsid w:val="00E90943"/>
    <w:rsid w:val="00E90F66"/>
    <w:rsid w:val="00E91AFF"/>
    <w:rsid w:val="00E91BDD"/>
    <w:rsid w:val="00E91E26"/>
    <w:rsid w:val="00E924CA"/>
    <w:rsid w:val="00E926EA"/>
    <w:rsid w:val="00E929E7"/>
    <w:rsid w:val="00E92D44"/>
    <w:rsid w:val="00E92EA9"/>
    <w:rsid w:val="00E93276"/>
    <w:rsid w:val="00E934AC"/>
    <w:rsid w:val="00E939B4"/>
    <w:rsid w:val="00E939D8"/>
    <w:rsid w:val="00E93B7D"/>
    <w:rsid w:val="00E93CE3"/>
    <w:rsid w:val="00E94005"/>
    <w:rsid w:val="00E94075"/>
    <w:rsid w:val="00E9415C"/>
    <w:rsid w:val="00E94462"/>
    <w:rsid w:val="00E94493"/>
    <w:rsid w:val="00E94A82"/>
    <w:rsid w:val="00E94BA0"/>
    <w:rsid w:val="00E94FD2"/>
    <w:rsid w:val="00E95036"/>
    <w:rsid w:val="00E954B1"/>
    <w:rsid w:val="00E955CF"/>
    <w:rsid w:val="00E95649"/>
    <w:rsid w:val="00E95759"/>
    <w:rsid w:val="00E96E26"/>
    <w:rsid w:val="00E970C9"/>
    <w:rsid w:val="00E972B8"/>
    <w:rsid w:val="00E97309"/>
    <w:rsid w:val="00E97506"/>
    <w:rsid w:val="00E976B2"/>
    <w:rsid w:val="00EA014C"/>
    <w:rsid w:val="00EA0367"/>
    <w:rsid w:val="00EA0ADD"/>
    <w:rsid w:val="00EA0B3C"/>
    <w:rsid w:val="00EA11A4"/>
    <w:rsid w:val="00EA162E"/>
    <w:rsid w:val="00EA1769"/>
    <w:rsid w:val="00EA1980"/>
    <w:rsid w:val="00EA1C96"/>
    <w:rsid w:val="00EA2247"/>
    <w:rsid w:val="00EA2362"/>
    <w:rsid w:val="00EA2B6B"/>
    <w:rsid w:val="00EA2E71"/>
    <w:rsid w:val="00EA2EB4"/>
    <w:rsid w:val="00EA2ECA"/>
    <w:rsid w:val="00EA3516"/>
    <w:rsid w:val="00EA3666"/>
    <w:rsid w:val="00EA3AAF"/>
    <w:rsid w:val="00EA3E03"/>
    <w:rsid w:val="00EA3E16"/>
    <w:rsid w:val="00EA48F0"/>
    <w:rsid w:val="00EA4A38"/>
    <w:rsid w:val="00EA4A42"/>
    <w:rsid w:val="00EA4B1B"/>
    <w:rsid w:val="00EA4C0F"/>
    <w:rsid w:val="00EA4E26"/>
    <w:rsid w:val="00EA5186"/>
    <w:rsid w:val="00EA53EC"/>
    <w:rsid w:val="00EA5676"/>
    <w:rsid w:val="00EA5DA0"/>
    <w:rsid w:val="00EA5F06"/>
    <w:rsid w:val="00EA7481"/>
    <w:rsid w:val="00EA789A"/>
    <w:rsid w:val="00EA7AB3"/>
    <w:rsid w:val="00EA7F27"/>
    <w:rsid w:val="00EB00EE"/>
    <w:rsid w:val="00EB0A86"/>
    <w:rsid w:val="00EB0AFC"/>
    <w:rsid w:val="00EB0CEF"/>
    <w:rsid w:val="00EB0F69"/>
    <w:rsid w:val="00EB1629"/>
    <w:rsid w:val="00EB219A"/>
    <w:rsid w:val="00EB2610"/>
    <w:rsid w:val="00EB2814"/>
    <w:rsid w:val="00EB2948"/>
    <w:rsid w:val="00EB2C3A"/>
    <w:rsid w:val="00EB301D"/>
    <w:rsid w:val="00EB3123"/>
    <w:rsid w:val="00EB3277"/>
    <w:rsid w:val="00EB34D3"/>
    <w:rsid w:val="00EB3888"/>
    <w:rsid w:val="00EB38AF"/>
    <w:rsid w:val="00EB3CC5"/>
    <w:rsid w:val="00EB3E57"/>
    <w:rsid w:val="00EB430E"/>
    <w:rsid w:val="00EB4477"/>
    <w:rsid w:val="00EB46B5"/>
    <w:rsid w:val="00EB482B"/>
    <w:rsid w:val="00EB4A3C"/>
    <w:rsid w:val="00EB5724"/>
    <w:rsid w:val="00EB5A0E"/>
    <w:rsid w:val="00EB612F"/>
    <w:rsid w:val="00EB665E"/>
    <w:rsid w:val="00EB7F5D"/>
    <w:rsid w:val="00EB7F9C"/>
    <w:rsid w:val="00EC0539"/>
    <w:rsid w:val="00EC06CC"/>
    <w:rsid w:val="00EC0CB4"/>
    <w:rsid w:val="00EC1006"/>
    <w:rsid w:val="00EC102E"/>
    <w:rsid w:val="00EC1427"/>
    <w:rsid w:val="00EC1523"/>
    <w:rsid w:val="00EC1AF8"/>
    <w:rsid w:val="00EC1D46"/>
    <w:rsid w:val="00EC1F4A"/>
    <w:rsid w:val="00EC1F4D"/>
    <w:rsid w:val="00EC1FCD"/>
    <w:rsid w:val="00EC24B1"/>
    <w:rsid w:val="00EC24DC"/>
    <w:rsid w:val="00EC2A24"/>
    <w:rsid w:val="00EC2B84"/>
    <w:rsid w:val="00EC2E38"/>
    <w:rsid w:val="00EC2EFB"/>
    <w:rsid w:val="00EC376B"/>
    <w:rsid w:val="00EC4406"/>
    <w:rsid w:val="00EC4504"/>
    <w:rsid w:val="00EC4749"/>
    <w:rsid w:val="00EC4BC9"/>
    <w:rsid w:val="00EC4DAC"/>
    <w:rsid w:val="00EC565A"/>
    <w:rsid w:val="00EC6049"/>
    <w:rsid w:val="00EC6316"/>
    <w:rsid w:val="00EC6622"/>
    <w:rsid w:val="00EC6846"/>
    <w:rsid w:val="00EC6B8A"/>
    <w:rsid w:val="00EC701F"/>
    <w:rsid w:val="00EC7419"/>
    <w:rsid w:val="00EC7D5C"/>
    <w:rsid w:val="00ED0237"/>
    <w:rsid w:val="00ED0438"/>
    <w:rsid w:val="00ED06E0"/>
    <w:rsid w:val="00ED08B3"/>
    <w:rsid w:val="00ED08D0"/>
    <w:rsid w:val="00ED0B59"/>
    <w:rsid w:val="00ED0BD6"/>
    <w:rsid w:val="00ED0C3C"/>
    <w:rsid w:val="00ED0C79"/>
    <w:rsid w:val="00ED0CC2"/>
    <w:rsid w:val="00ED0E9E"/>
    <w:rsid w:val="00ED0EBD"/>
    <w:rsid w:val="00ED118A"/>
    <w:rsid w:val="00ED24C5"/>
    <w:rsid w:val="00ED2632"/>
    <w:rsid w:val="00ED2CD5"/>
    <w:rsid w:val="00ED3031"/>
    <w:rsid w:val="00ED37EE"/>
    <w:rsid w:val="00ED3CA3"/>
    <w:rsid w:val="00ED3CCA"/>
    <w:rsid w:val="00ED3CD8"/>
    <w:rsid w:val="00ED41E1"/>
    <w:rsid w:val="00ED4365"/>
    <w:rsid w:val="00ED442D"/>
    <w:rsid w:val="00ED4970"/>
    <w:rsid w:val="00ED4B12"/>
    <w:rsid w:val="00ED4BDB"/>
    <w:rsid w:val="00ED4E5A"/>
    <w:rsid w:val="00ED4E89"/>
    <w:rsid w:val="00ED4F91"/>
    <w:rsid w:val="00ED5430"/>
    <w:rsid w:val="00ED589E"/>
    <w:rsid w:val="00ED5A0D"/>
    <w:rsid w:val="00ED5F1C"/>
    <w:rsid w:val="00ED5FD1"/>
    <w:rsid w:val="00ED6354"/>
    <w:rsid w:val="00ED677E"/>
    <w:rsid w:val="00ED6C8E"/>
    <w:rsid w:val="00ED6F84"/>
    <w:rsid w:val="00ED75EB"/>
    <w:rsid w:val="00ED7A13"/>
    <w:rsid w:val="00ED7BB7"/>
    <w:rsid w:val="00ED7D5E"/>
    <w:rsid w:val="00EE02BA"/>
    <w:rsid w:val="00EE08F7"/>
    <w:rsid w:val="00EE0B74"/>
    <w:rsid w:val="00EE14C5"/>
    <w:rsid w:val="00EE17CB"/>
    <w:rsid w:val="00EE1892"/>
    <w:rsid w:val="00EE1CF9"/>
    <w:rsid w:val="00EE1DCA"/>
    <w:rsid w:val="00EE1FE7"/>
    <w:rsid w:val="00EE23A0"/>
    <w:rsid w:val="00EE2443"/>
    <w:rsid w:val="00EE2671"/>
    <w:rsid w:val="00EE2BE0"/>
    <w:rsid w:val="00EE392B"/>
    <w:rsid w:val="00EE39EF"/>
    <w:rsid w:val="00EE3D84"/>
    <w:rsid w:val="00EE4205"/>
    <w:rsid w:val="00EE4248"/>
    <w:rsid w:val="00EE4400"/>
    <w:rsid w:val="00EE4508"/>
    <w:rsid w:val="00EE468B"/>
    <w:rsid w:val="00EE4EC0"/>
    <w:rsid w:val="00EE56D7"/>
    <w:rsid w:val="00EE5A87"/>
    <w:rsid w:val="00EE5E87"/>
    <w:rsid w:val="00EE6042"/>
    <w:rsid w:val="00EE69EB"/>
    <w:rsid w:val="00EE6AB0"/>
    <w:rsid w:val="00EE743F"/>
    <w:rsid w:val="00EE7532"/>
    <w:rsid w:val="00EE776D"/>
    <w:rsid w:val="00EE7848"/>
    <w:rsid w:val="00EE7B31"/>
    <w:rsid w:val="00EE7EB3"/>
    <w:rsid w:val="00EE7FFC"/>
    <w:rsid w:val="00EF013F"/>
    <w:rsid w:val="00EF057E"/>
    <w:rsid w:val="00EF0593"/>
    <w:rsid w:val="00EF0C82"/>
    <w:rsid w:val="00EF0D9B"/>
    <w:rsid w:val="00EF0E00"/>
    <w:rsid w:val="00EF13AB"/>
    <w:rsid w:val="00EF15DB"/>
    <w:rsid w:val="00EF19E3"/>
    <w:rsid w:val="00EF1CF7"/>
    <w:rsid w:val="00EF1FA1"/>
    <w:rsid w:val="00EF2188"/>
    <w:rsid w:val="00EF27D6"/>
    <w:rsid w:val="00EF2AC5"/>
    <w:rsid w:val="00EF31C0"/>
    <w:rsid w:val="00EF3405"/>
    <w:rsid w:val="00EF3887"/>
    <w:rsid w:val="00EF3E36"/>
    <w:rsid w:val="00EF4125"/>
    <w:rsid w:val="00EF4503"/>
    <w:rsid w:val="00EF4894"/>
    <w:rsid w:val="00EF49FF"/>
    <w:rsid w:val="00EF4C35"/>
    <w:rsid w:val="00EF4F37"/>
    <w:rsid w:val="00EF50ED"/>
    <w:rsid w:val="00EF5393"/>
    <w:rsid w:val="00EF568B"/>
    <w:rsid w:val="00EF57BB"/>
    <w:rsid w:val="00EF59F8"/>
    <w:rsid w:val="00EF5DBE"/>
    <w:rsid w:val="00EF5E7F"/>
    <w:rsid w:val="00EF62BC"/>
    <w:rsid w:val="00EF7407"/>
    <w:rsid w:val="00EF745B"/>
    <w:rsid w:val="00EF784F"/>
    <w:rsid w:val="00EF7E44"/>
    <w:rsid w:val="00EF7E48"/>
    <w:rsid w:val="00EF7EDF"/>
    <w:rsid w:val="00F00333"/>
    <w:rsid w:val="00F003AA"/>
    <w:rsid w:val="00F0067E"/>
    <w:rsid w:val="00F01767"/>
    <w:rsid w:val="00F022E0"/>
    <w:rsid w:val="00F029CE"/>
    <w:rsid w:val="00F02EF5"/>
    <w:rsid w:val="00F02FAC"/>
    <w:rsid w:val="00F031DB"/>
    <w:rsid w:val="00F03560"/>
    <w:rsid w:val="00F03B82"/>
    <w:rsid w:val="00F03F73"/>
    <w:rsid w:val="00F03FC2"/>
    <w:rsid w:val="00F042C9"/>
    <w:rsid w:val="00F04391"/>
    <w:rsid w:val="00F055BE"/>
    <w:rsid w:val="00F055C8"/>
    <w:rsid w:val="00F05840"/>
    <w:rsid w:val="00F058A5"/>
    <w:rsid w:val="00F05AAC"/>
    <w:rsid w:val="00F061D2"/>
    <w:rsid w:val="00F062D0"/>
    <w:rsid w:val="00F063CC"/>
    <w:rsid w:val="00F0665D"/>
    <w:rsid w:val="00F0675A"/>
    <w:rsid w:val="00F069E2"/>
    <w:rsid w:val="00F06C1C"/>
    <w:rsid w:val="00F06CE8"/>
    <w:rsid w:val="00F06E12"/>
    <w:rsid w:val="00F06E9F"/>
    <w:rsid w:val="00F07173"/>
    <w:rsid w:val="00F075C9"/>
    <w:rsid w:val="00F07AE6"/>
    <w:rsid w:val="00F07B11"/>
    <w:rsid w:val="00F07E07"/>
    <w:rsid w:val="00F07E9A"/>
    <w:rsid w:val="00F100DB"/>
    <w:rsid w:val="00F10338"/>
    <w:rsid w:val="00F10A34"/>
    <w:rsid w:val="00F10F4A"/>
    <w:rsid w:val="00F10F93"/>
    <w:rsid w:val="00F11990"/>
    <w:rsid w:val="00F119F5"/>
    <w:rsid w:val="00F11A0F"/>
    <w:rsid w:val="00F11AF9"/>
    <w:rsid w:val="00F11F7F"/>
    <w:rsid w:val="00F12587"/>
    <w:rsid w:val="00F129A3"/>
    <w:rsid w:val="00F12BF0"/>
    <w:rsid w:val="00F12EE9"/>
    <w:rsid w:val="00F1326B"/>
    <w:rsid w:val="00F13C1E"/>
    <w:rsid w:val="00F14480"/>
    <w:rsid w:val="00F15028"/>
    <w:rsid w:val="00F15422"/>
    <w:rsid w:val="00F15464"/>
    <w:rsid w:val="00F15611"/>
    <w:rsid w:val="00F157FB"/>
    <w:rsid w:val="00F15DFF"/>
    <w:rsid w:val="00F16884"/>
    <w:rsid w:val="00F1693F"/>
    <w:rsid w:val="00F16A3B"/>
    <w:rsid w:val="00F176F3"/>
    <w:rsid w:val="00F1780A"/>
    <w:rsid w:val="00F17AED"/>
    <w:rsid w:val="00F17BBA"/>
    <w:rsid w:val="00F17D1F"/>
    <w:rsid w:val="00F17D74"/>
    <w:rsid w:val="00F2000D"/>
    <w:rsid w:val="00F20766"/>
    <w:rsid w:val="00F20D9F"/>
    <w:rsid w:val="00F212A8"/>
    <w:rsid w:val="00F2139C"/>
    <w:rsid w:val="00F21613"/>
    <w:rsid w:val="00F21954"/>
    <w:rsid w:val="00F219AA"/>
    <w:rsid w:val="00F22595"/>
    <w:rsid w:val="00F22C0E"/>
    <w:rsid w:val="00F22C42"/>
    <w:rsid w:val="00F22DBE"/>
    <w:rsid w:val="00F2319D"/>
    <w:rsid w:val="00F233FB"/>
    <w:rsid w:val="00F2351E"/>
    <w:rsid w:val="00F236A6"/>
    <w:rsid w:val="00F239E6"/>
    <w:rsid w:val="00F239EA"/>
    <w:rsid w:val="00F23A22"/>
    <w:rsid w:val="00F23C1A"/>
    <w:rsid w:val="00F241EC"/>
    <w:rsid w:val="00F2423E"/>
    <w:rsid w:val="00F247F2"/>
    <w:rsid w:val="00F24B26"/>
    <w:rsid w:val="00F24C36"/>
    <w:rsid w:val="00F256BA"/>
    <w:rsid w:val="00F25D94"/>
    <w:rsid w:val="00F25F13"/>
    <w:rsid w:val="00F265E1"/>
    <w:rsid w:val="00F26BED"/>
    <w:rsid w:val="00F26ED6"/>
    <w:rsid w:val="00F27255"/>
    <w:rsid w:val="00F2798B"/>
    <w:rsid w:val="00F3031A"/>
    <w:rsid w:val="00F3061D"/>
    <w:rsid w:val="00F306BC"/>
    <w:rsid w:val="00F30AC4"/>
    <w:rsid w:val="00F30CB9"/>
    <w:rsid w:val="00F31351"/>
    <w:rsid w:val="00F32389"/>
    <w:rsid w:val="00F327C3"/>
    <w:rsid w:val="00F32B2A"/>
    <w:rsid w:val="00F32D7A"/>
    <w:rsid w:val="00F32E88"/>
    <w:rsid w:val="00F332D2"/>
    <w:rsid w:val="00F333D3"/>
    <w:rsid w:val="00F33448"/>
    <w:rsid w:val="00F33453"/>
    <w:rsid w:val="00F33513"/>
    <w:rsid w:val="00F335F4"/>
    <w:rsid w:val="00F336F8"/>
    <w:rsid w:val="00F337AA"/>
    <w:rsid w:val="00F34231"/>
    <w:rsid w:val="00F343D2"/>
    <w:rsid w:val="00F35805"/>
    <w:rsid w:val="00F35890"/>
    <w:rsid w:val="00F35957"/>
    <w:rsid w:val="00F359FF"/>
    <w:rsid w:val="00F35B0F"/>
    <w:rsid w:val="00F35E05"/>
    <w:rsid w:val="00F36515"/>
    <w:rsid w:val="00F36EBC"/>
    <w:rsid w:val="00F37A1A"/>
    <w:rsid w:val="00F37AD3"/>
    <w:rsid w:val="00F37F47"/>
    <w:rsid w:val="00F40335"/>
    <w:rsid w:val="00F404D8"/>
    <w:rsid w:val="00F40CBC"/>
    <w:rsid w:val="00F40DE7"/>
    <w:rsid w:val="00F40E63"/>
    <w:rsid w:val="00F40EE0"/>
    <w:rsid w:val="00F41410"/>
    <w:rsid w:val="00F41552"/>
    <w:rsid w:val="00F4157D"/>
    <w:rsid w:val="00F41B9A"/>
    <w:rsid w:val="00F4221F"/>
    <w:rsid w:val="00F4290D"/>
    <w:rsid w:val="00F429B8"/>
    <w:rsid w:val="00F43042"/>
    <w:rsid w:val="00F430C4"/>
    <w:rsid w:val="00F43505"/>
    <w:rsid w:val="00F43B84"/>
    <w:rsid w:val="00F43C8C"/>
    <w:rsid w:val="00F4431F"/>
    <w:rsid w:val="00F4597D"/>
    <w:rsid w:val="00F45A59"/>
    <w:rsid w:val="00F45A62"/>
    <w:rsid w:val="00F45DA4"/>
    <w:rsid w:val="00F45DC0"/>
    <w:rsid w:val="00F46AFF"/>
    <w:rsid w:val="00F46BFE"/>
    <w:rsid w:val="00F47225"/>
    <w:rsid w:val="00F47520"/>
    <w:rsid w:val="00F47661"/>
    <w:rsid w:val="00F50028"/>
    <w:rsid w:val="00F508C2"/>
    <w:rsid w:val="00F50964"/>
    <w:rsid w:val="00F50AAA"/>
    <w:rsid w:val="00F50EB0"/>
    <w:rsid w:val="00F5174D"/>
    <w:rsid w:val="00F51769"/>
    <w:rsid w:val="00F51ADC"/>
    <w:rsid w:val="00F52581"/>
    <w:rsid w:val="00F526C0"/>
    <w:rsid w:val="00F529BB"/>
    <w:rsid w:val="00F52DDC"/>
    <w:rsid w:val="00F53154"/>
    <w:rsid w:val="00F5325A"/>
    <w:rsid w:val="00F5339C"/>
    <w:rsid w:val="00F534C6"/>
    <w:rsid w:val="00F53C5F"/>
    <w:rsid w:val="00F53F58"/>
    <w:rsid w:val="00F54915"/>
    <w:rsid w:val="00F5493D"/>
    <w:rsid w:val="00F549A9"/>
    <w:rsid w:val="00F54FC3"/>
    <w:rsid w:val="00F55037"/>
    <w:rsid w:val="00F56047"/>
    <w:rsid w:val="00F5604B"/>
    <w:rsid w:val="00F562D5"/>
    <w:rsid w:val="00F56769"/>
    <w:rsid w:val="00F56E40"/>
    <w:rsid w:val="00F56FAB"/>
    <w:rsid w:val="00F57294"/>
    <w:rsid w:val="00F57393"/>
    <w:rsid w:val="00F576EC"/>
    <w:rsid w:val="00F5778F"/>
    <w:rsid w:val="00F57892"/>
    <w:rsid w:val="00F57B4C"/>
    <w:rsid w:val="00F57D66"/>
    <w:rsid w:val="00F60144"/>
    <w:rsid w:val="00F6096E"/>
    <w:rsid w:val="00F6107E"/>
    <w:rsid w:val="00F6120D"/>
    <w:rsid w:val="00F61637"/>
    <w:rsid w:val="00F6168B"/>
    <w:rsid w:val="00F618CB"/>
    <w:rsid w:val="00F61B23"/>
    <w:rsid w:val="00F628D7"/>
    <w:rsid w:val="00F62A3A"/>
    <w:rsid w:val="00F62B99"/>
    <w:rsid w:val="00F62DE0"/>
    <w:rsid w:val="00F62F1D"/>
    <w:rsid w:val="00F62F7B"/>
    <w:rsid w:val="00F63110"/>
    <w:rsid w:val="00F634A5"/>
    <w:rsid w:val="00F63B41"/>
    <w:rsid w:val="00F63B62"/>
    <w:rsid w:val="00F6441C"/>
    <w:rsid w:val="00F647A9"/>
    <w:rsid w:val="00F64EDA"/>
    <w:rsid w:val="00F64F52"/>
    <w:rsid w:val="00F650E2"/>
    <w:rsid w:val="00F65211"/>
    <w:rsid w:val="00F65474"/>
    <w:rsid w:val="00F655B2"/>
    <w:rsid w:val="00F655CD"/>
    <w:rsid w:val="00F65714"/>
    <w:rsid w:val="00F65A57"/>
    <w:rsid w:val="00F65C73"/>
    <w:rsid w:val="00F66A36"/>
    <w:rsid w:val="00F66B75"/>
    <w:rsid w:val="00F66FD4"/>
    <w:rsid w:val="00F671F7"/>
    <w:rsid w:val="00F673C3"/>
    <w:rsid w:val="00F6762B"/>
    <w:rsid w:val="00F67CBB"/>
    <w:rsid w:val="00F67CEE"/>
    <w:rsid w:val="00F67E58"/>
    <w:rsid w:val="00F7085E"/>
    <w:rsid w:val="00F7157F"/>
    <w:rsid w:val="00F7194D"/>
    <w:rsid w:val="00F72081"/>
    <w:rsid w:val="00F7214B"/>
    <w:rsid w:val="00F7219D"/>
    <w:rsid w:val="00F72B5D"/>
    <w:rsid w:val="00F72BD5"/>
    <w:rsid w:val="00F72D16"/>
    <w:rsid w:val="00F7302F"/>
    <w:rsid w:val="00F733AD"/>
    <w:rsid w:val="00F7384B"/>
    <w:rsid w:val="00F73B02"/>
    <w:rsid w:val="00F73E50"/>
    <w:rsid w:val="00F73E97"/>
    <w:rsid w:val="00F74004"/>
    <w:rsid w:val="00F740D9"/>
    <w:rsid w:val="00F74101"/>
    <w:rsid w:val="00F74565"/>
    <w:rsid w:val="00F7486A"/>
    <w:rsid w:val="00F74E82"/>
    <w:rsid w:val="00F750C4"/>
    <w:rsid w:val="00F75646"/>
    <w:rsid w:val="00F75CF1"/>
    <w:rsid w:val="00F75F36"/>
    <w:rsid w:val="00F764AC"/>
    <w:rsid w:val="00F769ED"/>
    <w:rsid w:val="00F7729B"/>
    <w:rsid w:val="00F772D8"/>
    <w:rsid w:val="00F7782F"/>
    <w:rsid w:val="00F7797E"/>
    <w:rsid w:val="00F77C0B"/>
    <w:rsid w:val="00F8005A"/>
    <w:rsid w:val="00F80078"/>
    <w:rsid w:val="00F800CC"/>
    <w:rsid w:val="00F807E4"/>
    <w:rsid w:val="00F80B81"/>
    <w:rsid w:val="00F8168A"/>
    <w:rsid w:val="00F816D1"/>
    <w:rsid w:val="00F81CDA"/>
    <w:rsid w:val="00F81CF7"/>
    <w:rsid w:val="00F81FB1"/>
    <w:rsid w:val="00F82036"/>
    <w:rsid w:val="00F823D0"/>
    <w:rsid w:val="00F82835"/>
    <w:rsid w:val="00F82A79"/>
    <w:rsid w:val="00F82CCF"/>
    <w:rsid w:val="00F82DAE"/>
    <w:rsid w:val="00F82DC8"/>
    <w:rsid w:val="00F83161"/>
    <w:rsid w:val="00F8325C"/>
    <w:rsid w:val="00F836AF"/>
    <w:rsid w:val="00F83CF0"/>
    <w:rsid w:val="00F8453F"/>
    <w:rsid w:val="00F85135"/>
    <w:rsid w:val="00F8591A"/>
    <w:rsid w:val="00F860C1"/>
    <w:rsid w:val="00F8615B"/>
    <w:rsid w:val="00F86348"/>
    <w:rsid w:val="00F86860"/>
    <w:rsid w:val="00F86903"/>
    <w:rsid w:val="00F8696D"/>
    <w:rsid w:val="00F86B95"/>
    <w:rsid w:val="00F86E15"/>
    <w:rsid w:val="00F872B0"/>
    <w:rsid w:val="00F87A49"/>
    <w:rsid w:val="00F87D8E"/>
    <w:rsid w:val="00F90353"/>
    <w:rsid w:val="00F90EF1"/>
    <w:rsid w:val="00F910D4"/>
    <w:rsid w:val="00F9116F"/>
    <w:rsid w:val="00F911E4"/>
    <w:rsid w:val="00F91695"/>
    <w:rsid w:val="00F91812"/>
    <w:rsid w:val="00F91ADF"/>
    <w:rsid w:val="00F9246D"/>
    <w:rsid w:val="00F92989"/>
    <w:rsid w:val="00F9315A"/>
    <w:rsid w:val="00F9354C"/>
    <w:rsid w:val="00F938AF"/>
    <w:rsid w:val="00F93AF6"/>
    <w:rsid w:val="00F93FD5"/>
    <w:rsid w:val="00F9437D"/>
    <w:rsid w:val="00F948CB"/>
    <w:rsid w:val="00F94A80"/>
    <w:rsid w:val="00F94B65"/>
    <w:rsid w:val="00F94C28"/>
    <w:rsid w:val="00F94FEF"/>
    <w:rsid w:val="00F95538"/>
    <w:rsid w:val="00F95595"/>
    <w:rsid w:val="00F955A0"/>
    <w:rsid w:val="00F95D11"/>
    <w:rsid w:val="00F96906"/>
    <w:rsid w:val="00F969E1"/>
    <w:rsid w:val="00F970DA"/>
    <w:rsid w:val="00F97802"/>
    <w:rsid w:val="00F9781D"/>
    <w:rsid w:val="00F97A85"/>
    <w:rsid w:val="00F97AC2"/>
    <w:rsid w:val="00F97DBC"/>
    <w:rsid w:val="00FA036C"/>
    <w:rsid w:val="00FA0540"/>
    <w:rsid w:val="00FA061B"/>
    <w:rsid w:val="00FA0659"/>
    <w:rsid w:val="00FA0A3C"/>
    <w:rsid w:val="00FA0C10"/>
    <w:rsid w:val="00FA12D1"/>
    <w:rsid w:val="00FA156B"/>
    <w:rsid w:val="00FA156C"/>
    <w:rsid w:val="00FA1759"/>
    <w:rsid w:val="00FA1EC3"/>
    <w:rsid w:val="00FA2475"/>
    <w:rsid w:val="00FA24E2"/>
    <w:rsid w:val="00FA268B"/>
    <w:rsid w:val="00FA28B8"/>
    <w:rsid w:val="00FA30E0"/>
    <w:rsid w:val="00FA33E5"/>
    <w:rsid w:val="00FA35CE"/>
    <w:rsid w:val="00FA3615"/>
    <w:rsid w:val="00FA36A2"/>
    <w:rsid w:val="00FA3A0D"/>
    <w:rsid w:val="00FA3BF3"/>
    <w:rsid w:val="00FA3E99"/>
    <w:rsid w:val="00FA430D"/>
    <w:rsid w:val="00FA4335"/>
    <w:rsid w:val="00FA4636"/>
    <w:rsid w:val="00FA47AF"/>
    <w:rsid w:val="00FA4E00"/>
    <w:rsid w:val="00FA51FF"/>
    <w:rsid w:val="00FA5AA8"/>
    <w:rsid w:val="00FA5C61"/>
    <w:rsid w:val="00FA5FD0"/>
    <w:rsid w:val="00FA6070"/>
    <w:rsid w:val="00FA625F"/>
    <w:rsid w:val="00FA62D8"/>
    <w:rsid w:val="00FA67C8"/>
    <w:rsid w:val="00FA6AE5"/>
    <w:rsid w:val="00FA6B24"/>
    <w:rsid w:val="00FA6C03"/>
    <w:rsid w:val="00FA6DDD"/>
    <w:rsid w:val="00FA701E"/>
    <w:rsid w:val="00FA732A"/>
    <w:rsid w:val="00FA7703"/>
    <w:rsid w:val="00FA7912"/>
    <w:rsid w:val="00FA79F3"/>
    <w:rsid w:val="00FA7E6A"/>
    <w:rsid w:val="00FB0404"/>
    <w:rsid w:val="00FB081D"/>
    <w:rsid w:val="00FB0BE8"/>
    <w:rsid w:val="00FB155F"/>
    <w:rsid w:val="00FB1F27"/>
    <w:rsid w:val="00FB1FD2"/>
    <w:rsid w:val="00FB2239"/>
    <w:rsid w:val="00FB29D6"/>
    <w:rsid w:val="00FB310D"/>
    <w:rsid w:val="00FB3209"/>
    <w:rsid w:val="00FB3275"/>
    <w:rsid w:val="00FB34F8"/>
    <w:rsid w:val="00FB3567"/>
    <w:rsid w:val="00FB3B02"/>
    <w:rsid w:val="00FB3C1A"/>
    <w:rsid w:val="00FB404B"/>
    <w:rsid w:val="00FB4167"/>
    <w:rsid w:val="00FB4530"/>
    <w:rsid w:val="00FB4BEF"/>
    <w:rsid w:val="00FB4DCD"/>
    <w:rsid w:val="00FB4EBF"/>
    <w:rsid w:val="00FB560D"/>
    <w:rsid w:val="00FB58CF"/>
    <w:rsid w:val="00FB5EB1"/>
    <w:rsid w:val="00FB628F"/>
    <w:rsid w:val="00FB672A"/>
    <w:rsid w:val="00FB6E65"/>
    <w:rsid w:val="00FB6F74"/>
    <w:rsid w:val="00FB78C5"/>
    <w:rsid w:val="00FB79CB"/>
    <w:rsid w:val="00FB7A90"/>
    <w:rsid w:val="00FC0478"/>
    <w:rsid w:val="00FC0A1D"/>
    <w:rsid w:val="00FC0A45"/>
    <w:rsid w:val="00FC0BBB"/>
    <w:rsid w:val="00FC10DE"/>
    <w:rsid w:val="00FC1434"/>
    <w:rsid w:val="00FC16EA"/>
    <w:rsid w:val="00FC1A9A"/>
    <w:rsid w:val="00FC23A9"/>
    <w:rsid w:val="00FC2632"/>
    <w:rsid w:val="00FC28F9"/>
    <w:rsid w:val="00FC2A55"/>
    <w:rsid w:val="00FC30CC"/>
    <w:rsid w:val="00FC33A1"/>
    <w:rsid w:val="00FC40C7"/>
    <w:rsid w:val="00FC4509"/>
    <w:rsid w:val="00FC4739"/>
    <w:rsid w:val="00FC4C0C"/>
    <w:rsid w:val="00FC5077"/>
    <w:rsid w:val="00FC5389"/>
    <w:rsid w:val="00FC5665"/>
    <w:rsid w:val="00FC58C9"/>
    <w:rsid w:val="00FC5B5A"/>
    <w:rsid w:val="00FC5DA7"/>
    <w:rsid w:val="00FC5F57"/>
    <w:rsid w:val="00FC6828"/>
    <w:rsid w:val="00FC6A74"/>
    <w:rsid w:val="00FC6D5C"/>
    <w:rsid w:val="00FC74CF"/>
    <w:rsid w:val="00FC7646"/>
    <w:rsid w:val="00FC773A"/>
    <w:rsid w:val="00FC79CB"/>
    <w:rsid w:val="00FC7B75"/>
    <w:rsid w:val="00FC7C87"/>
    <w:rsid w:val="00FD025F"/>
    <w:rsid w:val="00FD08ED"/>
    <w:rsid w:val="00FD0D18"/>
    <w:rsid w:val="00FD0D77"/>
    <w:rsid w:val="00FD0DC4"/>
    <w:rsid w:val="00FD0DD7"/>
    <w:rsid w:val="00FD1578"/>
    <w:rsid w:val="00FD1D57"/>
    <w:rsid w:val="00FD20AD"/>
    <w:rsid w:val="00FD24BE"/>
    <w:rsid w:val="00FD29C4"/>
    <w:rsid w:val="00FD2F2E"/>
    <w:rsid w:val="00FD3353"/>
    <w:rsid w:val="00FD34B2"/>
    <w:rsid w:val="00FD3643"/>
    <w:rsid w:val="00FD3992"/>
    <w:rsid w:val="00FD39BF"/>
    <w:rsid w:val="00FD39D2"/>
    <w:rsid w:val="00FD3B63"/>
    <w:rsid w:val="00FD3B6A"/>
    <w:rsid w:val="00FD41BA"/>
    <w:rsid w:val="00FD4289"/>
    <w:rsid w:val="00FD436A"/>
    <w:rsid w:val="00FD445C"/>
    <w:rsid w:val="00FD4AEC"/>
    <w:rsid w:val="00FD4B7C"/>
    <w:rsid w:val="00FD4F00"/>
    <w:rsid w:val="00FD5003"/>
    <w:rsid w:val="00FD52D2"/>
    <w:rsid w:val="00FD55A1"/>
    <w:rsid w:val="00FD564C"/>
    <w:rsid w:val="00FD564E"/>
    <w:rsid w:val="00FD565D"/>
    <w:rsid w:val="00FD56ED"/>
    <w:rsid w:val="00FD621C"/>
    <w:rsid w:val="00FD632A"/>
    <w:rsid w:val="00FD69B4"/>
    <w:rsid w:val="00FD6EDA"/>
    <w:rsid w:val="00FD71DA"/>
    <w:rsid w:val="00FD78D5"/>
    <w:rsid w:val="00FD7A01"/>
    <w:rsid w:val="00FD7BB3"/>
    <w:rsid w:val="00FD7F61"/>
    <w:rsid w:val="00FE0173"/>
    <w:rsid w:val="00FE112C"/>
    <w:rsid w:val="00FE113F"/>
    <w:rsid w:val="00FE1216"/>
    <w:rsid w:val="00FE1253"/>
    <w:rsid w:val="00FE12DB"/>
    <w:rsid w:val="00FE14C6"/>
    <w:rsid w:val="00FE160A"/>
    <w:rsid w:val="00FE1C23"/>
    <w:rsid w:val="00FE1CFA"/>
    <w:rsid w:val="00FE1D3E"/>
    <w:rsid w:val="00FE2194"/>
    <w:rsid w:val="00FE2270"/>
    <w:rsid w:val="00FE22E3"/>
    <w:rsid w:val="00FE251B"/>
    <w:rsid w:val="00FE275C"/>
    <w:rsid w:val="00FE2941"/>
    <w:rsid w:val="00FE30BF"/>
    <w:rsid w:val="00FE36AF"/>
    <w:rsid w:val="00FE375C"/>
    <w:rsid w:val="00FE3DDD"/>
    <w:rsid w:val="00FE3ECC"/>
    <w:rsid w:val="00FE4BB3"/>
    <w:rsid w:val="00FE57A5"/>
    <w:rsid w:val="00FE63D2"/>
    <w:rsid w:val="00FE68DC"/>
    <w:rsid w:val="00FE68FA"/>
    <w:rsid w:val="00FE6D18"/>
    <w:rsid w:val="00FE6E2E"/>
    <w:rsid w:val="00FE6F65"/>
    <w:rsid w:val="00FE74D4"/>
    <w:rsid w:val="00FF08C1"/>
    <w:rsid w:val="00FF1031"/>
    <w:rsid w:val="00FF1B16"/>
    <w:rsid w:val="00FF206A"/>
    <w:rsid w:val="00FF255A"/>
    <w:rsid w:val="00FF283A"/>
    <w:rsid w:val="00FF2A29"/>
    <w:rsid w:val="00FF2A68"/>
    <w:rsid w:val="00FF2E6A"/>
    <w:rsid w:val="00FF30CA"/>
    <w:rsid w:val="00FF3585"/>
    <w:rsid w:val="00FF3AD5"/>
    <w:rsid w:val="00FF4029"/>
    <w:rsid w:val="00FF40DD"/>
    <w:rsid w:val="00FF42ED"/>
    <w:rsid w:val="00FF4409"/>
    <w:rsid w:val="00FF4B46"/>
    <w:rsid w:val="00FF5074"/>
    <w:rsid w:val="00FF50CB"/>
    <w:rsid w:val="00FF511B"/>
    <w:rsid w:val="00FF5256"/>
    <w:rsid w:val="00FF5491"/>
    <w:rsid w:val="00FF54A5"/>
    <w:rsid w:val="00FF5514"/>
    <w:rsid w:val="00FF5903"/>
    <w:rsid w:val="00FF5FC6"/>
    <w:rsid w:val="00FF630A"/>
    <w:rsid w:val="00FF63AC"/>
    <w:rsid w:val="00FF6A48"/>
    <w:rsid w:val="00FF6B9A"/>
    <w:rsid w:val="00FF6E77"/>
    <w:rsid w:val="00FF704D"/>
    <w:rsid w:val="00FF75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0B272-AEE7-4790-8685-E9AAF44B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966"/>
    <w:rPr>
      <w:rFonts w:asciiTheme="minorHAnsi" w:eastAsiaTheme="minorEastAsia" w:hAnsiTheme="minorHAnsi" w:cstheme="minorBidi"/>
      <w:sz w:val="22"/>
      <w:szCs w:val="22"/>
      <w:lang w:val="ru-RU" w:eastAsia="ru-RU" w:bidi="ar-SA"/>
    </w:rPr>
  </w:style>
  <w:style w:type="paragraph" w:styleId="1">
    <w:name w:val="heading 1"/>
    <w:basedOn w:val="a"/>
    <w:next w:val="a"/>
    <w:link w:val="10"/>
    <w:uiPriority w:val="9"/>
    <w:qFormat/>
    <w:rsid w:val="00927B8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27B8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27B8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27B8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927B8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27B86"/>
    <w:pPr>
      <w:spacing w:before="240" w:after="60"/>
      <w:outlineLvl w:val="5"/>
    </w:pPr>
    <w:rPr>
      <w:rFonts w:cstheme="majorBidi"/>
      <w:b/>
      <w:bCs/>
    </w:rPr>
  </w:style>
  <w:style w:type="paragraph" w:styleId="7">
    <w:name w:val="heading 7"/>
    <w:basedOn w:val="a"/>
    <w:next w:val="a"/>
    <w:link w:val="70"/>
    <w:uiPriority w:val="9"/>
    <w:semiHidden/>
    <w:unhideWhenUsed/>
    <w:qFormat/>
    <w:rsid w:val="00927B86"/>
    <w:pPr>
      <w:spacing w:before="240" w:after="60"/>
      <w:outlineLvl w:val="6"/>
    </w:pPr>
    <w:rPr>
      <w:rFonts w:cstheme="majorBidi"/>
    </w:rPr>
  </w:style>
  <w:style w:type="paragraph" w:styleId="8">
    <w:name w:val="heading 8"/>
    <w:basedOn w:val="a"/>
    <w:next w:val="a"/>
    <w:link w:val="80"/>
    <w:uiPriority w:val="9"/>
    <w:semiHidden/>
    <w:unhideWhenUsed/>
    <w:qFormat/>
    <w:rsid w:val="00927B86"/>
    <w:pPr>
      <w:spacing w:before="240" w:after="60"/>
      <w:outlineLvl w:val="7"/>
    </w:pPr>
    <w:rPr>
      <w:rFonts w:cstheme="majorBidi"/>
      <w:i/>
      <w:iCs/>
    </w:rPr>
  </w:style>
  <w:style w:type="paragraph" w:styleId="9">
    <w:name w:val="heading 9"/>
    <w:basedOn w:val="a"/>
    <w:next w:val="a"/>
    <w:link w:val="90"/>
    <w:uiPriority w:val="9"/>
    <w:semiHidden/>
    <w:unhideWhenUsed/>
    <w:qFormat/>
    <w:rsid w:val="00927B86"/>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B8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27B8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27B8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27B86"/>
    <w:rPr>
      <w:rFonts w:cstheme="majorBidi"/>
      <w:b/>
      <w:bCs/>
      <w:sz w:val="28"/>
      <w:szCs w:val="28"/>
    </w:rPr>
  </w:style>
  <w:style w:type="character" w:customStyle="1" w:styleId="50">
    <w:name w:val="Заголовок 5 Знак"/>
    <w:basedOn w:val="a0"/>
    <w:link w:val="5"/>
    <w:uiPriority w:val="9"/>
    <w:semiHidden/>
    <w:rsid w:val="00927B86"/>
    <w:rPr>
      <w:rFonts w:cstheme="majorBidi"/>
      <w:b/>
      <w:bCs/>
      <w:i/>
      <w:iCs/>
      <w:sz w:val="26"/>
      <w:szCs w:val="26"/>
    </w:rPr>
  </w:style>
  <w:style w:type="character" w:customStyle="1" w:styleId="60">
    <w:name w:val="Заголовок 6 Знак"/>
    <w:basedOn w:val="a0"/>
    <w:link w:val="6"/>
    <w:uiPriority w:val="9"/>
    <w:semiHidden/>
    <w:rsid w:val="00927B86"/>
    <w:rPr>
      <w:rFonts w:cstheme="majorBidi"/>
      <w:b/>
      <w:bCs/>
    </w:rPr>
  </w:style>
  <w:style w:type="character" w:customStyle="1" w:styleId="70">
    <w:name w:val="Заголовок 7 Знак"/>
    <w:basedOn w:val="a0"/>
    <w:link w:val="7"/>
    <w:uiPriority w:val="9"/>
    <w:semiHidden/>
    <w:rsid w:val="00927B86"/>
    <w:rPr>
      <w:rFonts w:cstheme="majorBidi"/>
      <w:sz w:val="24"/>
      <w:szCs w:val="24"/>
    </w:rPr>
  </w:style>
  <w:style w:type="character" w:customStyle="1" w:styleId="80">
    <w:name w:val="Заголовок 8 Знак"/>
    <w:basedOn w:val="a0"/>
    <w:link w:val="8"/>
    <w:uiPriority w:val="9"/>
    <w:semiHidden/>
    <w:rsid w:val="00927B86"/>
    <w:rPr>
      <w:rFonts w:cstheme="majorBidi"/>
      <w:i/>
      <w:iCs/>
      <w:sz w:val="24"/>
      <w:szCs w:val="24"/>
    </w:rPr>
  </w:style>
  <w:style w:type="character" w:customStyle="1" w:styleId="90">
    <w:name w:val="Заголовок 9 Знак"/>
    <w:basedOn w:val="a0"/>
    <w:link w:val="9"/>
    <w:uiPriority w:val="9"/>
    <w:semiHidden/>
    <w:rsid w:val="00927B86"/>
    <w:rPr>
      <w:rFonts w:asciiTheme="majorHAnsi" w:eastAsiaTheme="majorEastAsia" w:hAnsiTheme="majorHAnsi" w:cstheme="majorBidi"/>
    </w:rPr>
  </w:style>
  <w:style w:type="paragraph" w:styleId="a3">
    <w:name w:val="Title"/>
    <w:basedOn w:val="a"/>
    <w:next w:val="a"/>
    <w:link w:val="a4"/>
    <w:uiPriority w:val="10"/>
    <w:qFormat/>
    <w:rsid w:val="00927B8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uiPriority w:val="10"/>
    <w:rsid w:val="00927B86"/>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927B86"/>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927B86"/>
    <w:rPr>
      <w:rFonts w:asciiTheme="majorHAnsi" w:eastAsiaTheme="majorEastAsia" w:hAnsiTheme="majorHAnsi" w:cstheme="majorBidi"/>
      <w:sz w:val="24"/>
      <w:szCs w:val="24"/>
    </w:rPr>
  </w:style>
  <w:style w:type="character" w:styleId="a7">
    <w:name w:val="Strong"/>
    <w:basedOn w:val="a0"/>
    <w:uiPriority w:val="22"/>
    <w:qFormat/>
    <w:rsid w:val="00927B86"/>
    <w:rPr>
      <w:b/>
      <w:bCs/>
    </w:rPr>
  </w:style>
  <w:style w:type="character" w:styleId="a8">
    <w:name w:val="Emphasis"/>
    <w:basedOn w:val="a0"/>
    <w:uiPriority w:val="20"/>
    <w:qFormat/>
    <w:rsid w:val="00927B86"/>
    <w:rPr>
      <w:rFonts w:asciiTheme="minorHAnsi" w:hAnsiTheme="minorHAnsi"/>
      <w:b/>
      <w:i/>
      <w:iCs/>
    </w:rPr>
  </w:style>
  <w:style w:type="paragraph" w:styleId="a9">
    <w:name w:val="No Spacing"/>
    <w:basedOn w:val="a"/>
    <w:uiPriority w:val="1"/>
    <w:qFormat/>
    <w:rsid w:val="00927B86"/>
    <w:rPr>
      <w:szCs w:val="32"/>
    </w:rPr>
  </w:style>
  <w:style w:type="paragraph" w:styleId="aa">
    <w:name w:val="List Paragraph"/>
    <w:basedOn w:val="a"/>
    <w:uiPriority w:val="34"/>
    <w:qFormat/>
    <w:rsid w:val="00927B86"/>
    <w:pPr>
      <w:ind w:left="720"/>
      <w:contextualSpacing/>
    </w:pPr>
  </w:style>
  <w:style w:type="paragraph" w:styleId="21">
    <w:name w:val="Quote"/>
    <w:basedOn w:val="a"/>
    <w:next w:val="a"/>
    <w:link w:val="22"/>
    <w:uiPriority w:val="29"/>
    <w:qFormat/>
    <w:rsid w:val="00927B86"/>
    <w:rPr>
      <w:i/>
    </w:rPr>
  </w:style>
  <w:style w:type="character" w:customStyle="1" w:styleId="22">
    <w:name w:val="Цитата 2 Знак"/>
    <w:basedOn w:val="a0"/>
    <w:link w:val="21"/>
    <w:uiPriority w:val="29"/>
    <w:rsid w:val="00927B86"/>
    <w:rPr>
      <w:i/>
      <w:sz w:val="24"/>
      <w:szCs w:val="24"/>
    </w:rPr>
  </w:style>
  <w:style w:type="paragraph" w:styleId="ab">
    <w:name w:val="Intense Quote"/>
    <w:basedOn w:val="a"/>
    <w:next w:val="a"/>
    <w:link w:val="ac"/>
    <w:uiPriority w:val="30"/>
    <w:qFormat/>
    <w:rsid w:val="00927B86"/>
    <w:pPr>
      <w:ind w:left="720" w:right="720"/>
    </w:pPr>
    <w:rPr>
      <w:b/>
      <w:i/>
    </w:rPr>
  </w:style>
  <w:style w:type="character" w:customStyle="1" w:styleId="ac">
    <w:name w:val="Выделенная цитата Знак"/>
    <w:basedOn w:val="a0"/>
    <w:link w:val="ab"/>
    <w:uiPriority w:val="30"/>
    <w:rsid w:val="00927B86"/>
    <w:rPr>
      <w:b/>
      <w:i/>
      <w:sz w:val="24"/>
    </w:rPr>
  </w:style>
  <w:style w:type="character" w:styleId="ad">
    <w:name w:val="Subtle Emphasis"/>
    <w:uiPriority w:val="19"/>
    <w:qFormat/>
    <w:rsid w:val="00927B86"/>
    <w:rPr>
      <w:i/>
      <w:color w:val="5A5A5A" w:themeColor="text1" w:themeTint="A5"/>
    </w:rPr>
  </w:style>
  <w:style w:type="character" w:styleId="ae">
    <w:name w:val="Intense Emphasis"/>
    <w:basedOn w:val="a0"/>
    <w:uiPriority w:val="21"/>
    <w:qFormat/>
    <w:rsid w:val="00927B86"/>
    <w:rPr>
      <w:b/>
      <w:i/>
      <w:sz w:val="24"/>
      <w:szCs w:val="24"/>
      <w:u w:val="single"/>
    </w:rPr>
  </w:style>
  <w:style w:type="character" w:styleId="af">
    <w:name w:val="Subtle Reference"/>
    <w:basedOn w:val="a0"/>
    <w:uiPriority w:val="31"/>
    <w:qFormat/>
    <w:rsid w:val="00927B86"/>
    <w:rPr>
      <w:sz w:val="24"/>
      <w:szCs w:val="24"/>
      <w:u w:val="single"/>
    </w:rPr>
  </w:style>
  <w:style w:type="character" w:styleId="af0">
    <w:name w:val="Intense Reference"/>
    <w:basedOn w:val="a0"/>
    <w:uiPriority w:val="32"/>
    <w:qFormat/>
    <w:rsid w:val="00927B86"/>
    <w:rPr>
      <w:b/>
      <w:sz w:val="24"/>
      <w:u w:val="single"/>
    </w:rPr>
  </w:style>
  <w:style w:type="character" w:styleId="af1">
    <w:name w:val="Book Title"/>
    <w:basedOn w:val="a0"/>
    <w:uiPriority w:val="33"/>
    <w:qFormat/>
    <w:rsid w:val="00927B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27B86"/>
    <w:pPr>
      <w:outlineLvl w:val="9"/>
    </w:pPr>
  </w:style>
  <w:style w:type="paragraph" w:styleId="af3">
    <w:name w:val="Balloon Text"/>
    <w:basedOn w:val="a"/>
    <w:link w:val="af4"/>
    <w:uiPriority w:val="99"/>
    <w:semiHidden/>
    <w:unhideWhenUsed/>
    <w:rsid w:val="001E08E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E08E6"/>
    <w:rPr>
      <w:rFonts w:ascii="Tahoma" w:eastAsiaTheme="minorEastAsia" w:hAnsi="Tahoma" w:cs="Tahoma"/>
      <w:sz w:val="16"/>
      <w:szCs w:val="16"/>
      <w:lang w:val="ru-RU" w:eastAsia="ru-RU" w:bidi="ar-SA"/>
    </w:rPr>
  </w:style>
  <w:style w:type="character" w:customStyle="1" w:styleId="af5">
    <w:name w:val="Основной текст Знак"/>
    <w:basedOn w:val="a0"/>
    <w:link w:val="af6"/>
    <w:uiPriority w:val="99"/>
    <w:semiHidden/>
    <w:rsid w:val="00E15D8A"/>
    <w:rPr>
      <w:rFonts w:ascii="Calibri" w:eastAsia="Times New Roman" w:hAnsi="Calibri"/>
      <w:sz w:val="22"/>
      <w:szCs w:val="22"/>
      <w:lang w:val="ru-RU" w:eastAsia="ru-RU" w:bidi="ar-SA"/>
    </w:rPr>
  </w:style>
  <w:style w:type="paragraph" w:styleId="af6">
    <w:name w:val="Body Text"/>
    <w:basedOn w:val="a"/>
    <w:link w:val="af5"/>
    <w:uiPriority w:val="99"/>
    <w:semiHidden/>
    <w:unhideWhenUsed/>
    <w:rsid w:val="00E15D8A"/>
    <w:pPr>
      <w:spacing w:after="120"/>
    </w:pPr>
    <w:rPr>
      <w:rFonts w:ascii="Calibri" w:eastAsia="Times New Roman" w:hAnsi="Calibri" w:cs="Times New Roman"/>
    </w:rPr>
  </w:style>
  <w:style w:type="paragraph" w:styleId="31">
    <w:name w:val="Body Text Indent 3"/>
    <w:basedOn w:val="a"/>
    <w:link w:val="32"/>
    <w:semiHidden/>
    <w:unhideWhenUsed/>
    <w:rsid w:val="00E15D8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E15D8A"/>
    <w:rPr>
      <w:rFonts w:eastAsia="Times New Roman"/>
      <w:sz w:val="16"/>
      <w:szCs w:val="16"/>
      <w:lang w:val="ru-RU" w:eastAsia="ru-RU" w:bidi="ar-SA"/>
    </w:rPr>
  </w:style>
  <w:style w:type="paragraph" w:customStyle="1" w:styleId="ConsPlusTitle">
    <w:name w:val="ConsPlusTitle"/>
    <w:rsid w:val="00E15D8A"/>
    <w:pPr>
      <w:widowControl w:val="0"/>
      <w:autoSpaceDE w:val="0"/>
      <w:autoSpaceDN w:val="0"/>
      <w:adjustRightInd w:val="0"/>
      <w:spacing w:after="0" w:line="240" w:lineRule="auto"/>
    </w:pPr>
    <w:rPr>
      <w:rFonts w:ascii="Calibri" w:eastAsia="Times New Roman" w:hAnsi="Calibri" w:cs="Calibri"/>
      <w:b/>
      <w:bCs/>
      <w:sz w:val="22"/>
      <w:szCs w:val="22"/>
      <w:lang w:val="ru-RU" w:eastAsia="ru-RU" w:bidi="ar-SA"/>
    </w:rPr>
  </w:style>
  <w:style w:type="paragraph" w:customStyle="1" w:styleId="ConsPlusNormal">
    <w:name w:val="ConsPlusNormal"/>
    <w:uiPriority w:val="99"/>
    <w:rsid w:val="00E15D8A"/>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Cell">
    <w:name w:val="ConsPlusCell"/>
    <w:uiPriority w:val="99"/>
    <w:rsid w:val="00E15D8A"/>
    <w:pPr>
      <w:widowControl w:val="0"/>
      <w:autoSpaceDE w:val="0"/>
      <w:autoSpaceDN w:val="0"/>
      <w:adjustRightInd w:val="0"/>
      <w:spacing w:after="0" w:line="240" w:lineRule="auto"/>
    </w:pPr>
    <w:rPr>
      <w:rFonts w:eastAsia="Times New Roman"/>
      <w:sz w:val="24"/>
      <w:szCs w:val="24"/>
      <w:lang w:val="ru-RU" w:eastAsia="ru-RU" w:bidi="ar-SA"/>
    </w:rPr>
  </w:style>
  <w:style w:type="paragraph" w:customStyle="1" w:styleId="af7">
    <w:name w:val="Знак"/>
    <w:basedOn w:val="a"/>
    <w:rsid w:val="00E15D8A"/>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Default">
    <w:name w:val="Default"/>
    <w:rsid w:val="00E15D8A"/>
    <w:pPr>
      <w:autoSpaceDE w:val="0"/>
      <w:autoSpaceDN w:val="0"/>
      <w:adjustRightInd w:val="0"/>
      <w:spacing w:after="0" w:line="240" w:lineRule="auto"/>
    </w:pPr>
    <w:rPr>
      <w:rFonts w:eastAsia="Times New Roman"/>
      <w:color w:val="000000"/>
      <w:sz w:val="24"/>
      <w:szCs w:val="24"/>
      <w:lang w:val="ru-RU" w:eastAsia="ru-RU" w:bidi="ar-SA"/>
    </w:rPr>
  </w:style>
  <w:style w:type="table" w:styleId="af8">
    <w:name w:val="Table Grid"/>
    <w:basedOn w:val="a1"/>
    <w:uiPriority w:val="59"/>
    <w:rsid w:val="00E1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semiHidden/>
    <w:unhideWhenUsed/>
    <w:rsid w:val="00E15D8A"/>
    <w:rPr>
      <w:color w:val="0000FF"/>
      <w:u w:val="single"/>
    </w:rPr>
  </w:style>
  <w:style w:type="character" w:styleId="afa">
    <w:name w:val="FollowedHyperlink"/>
    <w:basedOn w:val="a0"/>
    <w:uiPriority w:val="99"/>
    <w:semiHidden/>
    <w:unhideWhenUsed/>
    <w:rsid w:val="00EA11A4"/>
    <w:rPr>
      <w:color w:val="800080" w:themeColor="followedHyperlink"/>
      <w:u w:val="single"/>
    </w:rPr>
  </w:style>
  <w:style w:type="paragraph" w:styleId="afb">
    <w:name w:val="header"/>
    <w:basedOn w:val="a"/>
    <w:link w:val="afc"/>
    <w:uiPriority w:val="99"/>
    <w:semiHidden/>
    <w:unhideWhenUsed/>
    <w:rsid w:val="00F336F8"/>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F336F8"/>
    <w:rPr>
      <w:rFonts w:asciiTheme="minorHAnsi" w:eastAsiaTheme="minorEastAsia" w:hAnsiTheme="minorHAnsi" w:cstheme="minorBidi"/>
      <w:sz w:val="22"/>
      <w:szCs w:val="22"/>
      <w:lang w:val="ru-RU" w:eastAsia="ru-RU" w:bidi="ar-SA"/>
    </w:rPr>
  </w:style>
  <w:style w:type="paragraph" w:styleId="afd">
    <w:name w:val="footer"/>
    <w:basedOn w:val="a"/>
    <w:link w:val="afe"/>
    <w:uiPriority w:val="99"/>
    <w:unhideWhenUsed/>
    <w:rsid w:val="00F336F8"/>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F336F8"/>
    <w:rPr>
      <w:rFonts w:asciiTheme="minorHAnsi" w:eastAsiaTheme="minorEastAsia" w:hAnsiTheme="minorHAnsi" w:cstheme="minorBidi"/>
      <w:sz w:val="22"/>
      <w:szCs w:val="22"/>
      <w:lang w:val="ru-RU" w:eastAsia="ru-RU" w:bidi="ar-SA"/>
    </w:rPr>
  </w:style>
  <w:style w:type="paragraph" w:customStyle="1" w:styleId="s52">
    <w:name w:val="s_52"/>
    <w:basedOn w:val="a"/>
    <w:rsid w:val="00DA4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CB4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CB4274"/>
  </w:style>
  <w:style w:type="paragraph" w:customStyle="1" w:styleId="s3">
    <w:name w:val="s_3"/>
    <w:basedOn w:val="a"/>
    <w:rsid w:val="00CB4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9pt">
    <w:name w:val="Основной текст (2) + 9 pt"/>
    <w:basedOn w:val="a0"/>
    <w:uiPriority w:val="99"/>
    <w:rsid w:val="00385806"/>
    <w:rPr>
      <w:rFonts w:ascii="Times New Roman" w:hAnsi="Times New Roman" w:cs="Times New Roman"/>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7118">
      <w:bodyDiv w:val="1"/>
      <w:marLeft w:val="0"/>
      <w:marRight w:val="0"/>
      <w:marTop w:val="0"/>
      <w:marBottom w:val="0"/>
      <w:divBdr>
        <w:top w:val="none" w:sz="0" w:space="0" w:color="auto"/>
        <w:left w:val="none" w:sz="0" w:space="0" w:color="auto"/>
        <w:bottom w:val="none" w:sz="0" w:space="0" w:color="auto"/>
        <w:right w:val="none" w:sz="0" w:space="0" w:color="auto"/>
      </w:divBdr>
    </w:div>
    <w:div w:id="232543142">
      <w:bodyDiv w:val="1"/>
      <w:marLeft w:val="0"/>
      <w:marRight w:val="0"/>
      <w:marTop w:val="0"/>
      <w:marBottom w:val="0"/>
      <w:divBdr>
        <w:top w:val="none" w:sz="0" w:space="0" w:color="auto"/>
        <w:left w:val="none" w:sz="0" w:space="0" w:color="auto"/>
        <w:bottom w:val="none" w:sz="0" w:space="0" w:color="auto"/>
        <w:right w:val="none" w:sz="0" w:space="0" w:color="auto"/>
      </w:divBdr>
    </w:div>
    <w:div w:id="308098899">
      <w:bodyDiv w:val="1"/>
      <w:marLeft w:val="0"/>
      <w:marRight w:val="0"/>
      <w:marTop w:val="0"/>
      <w:marBottom w:val="0"/>
      <w:divBdr>
        <w:top w:val="none" w:sz="0" w:space="0" w:color="auto"/>
        <w:left w:val="none" w:sz="0" w:space="0" w:color="auto"/>
        <w:bottom w:val="none" w:sz="0" w:space="0" w:color="auto"/>
        <w:right w:val="none" w:sz="0" w:space="0" w:color="auto"/>
      </w:divBdr>
    </w:div>
    <w:div w:id="309598089">
      <w:bodyDiv w:val="1"/>
      <w:marLeft w:val="0"/>
      <w:marRight w:val="0"/>
      <w:marTop w:val="0"/>
      <w:marBottom w:val="0"/>
      <w:divBdr>
        <w:top w:val="none" w:sz="0" w:space="0" w:color="auto"/>
        <w:left w:val="none" w:sz="0" w:space="0" w:color="auto"/>
        <w:bottom w:val="none" w:sz="0" w:space="0" w:color="auto"/>
        <w:right w:val="none" w:sz="0" w:space="0" w:color="auto"/>
      </w:divBdr>
    </w:div>
    <w:div w:id="402874781">
      <w:bodyDiv w:val="1"/>
      <w:marLeft w:val="0"/>
      <w:marRight w:val="0"/>
      <w:marTop w:val="0"/>
      <w:marBottom w:val="0"/>
      <w:divBdr>
        <w:top w:val="none" w:sz="0" w:space="0" w:color="auto"/>
        <w:left w:val="none" w:sz="0" w:space="0" w:color="auto"/>
        <w:bottom w:val="none" w:sz="0" w:space="0" w:color="auto"/>
        <w:right w:val="none" w:sz="0" w:space="0" w:color="auto"/>
      </w:divBdr>
    </w:div>
    <w:div w:id="430245938">
      <w:bodyDiv w:val="1"/>
      <w:marLeft w:val="0"/>
      <w:marRight w:val="0"/>
      <w:marTop w:val="0"/>
      <w:marBottom w:val="0"/>
      <w:divBdr>
        <w:top w:val="none" w:sz="0" w:space="0" w:color="auto"/>
        <w:left w:val="none" w:sz="0" w:space="0" w:color="auto"/>
        <w:bottom w:val="none" w:sz="0" w:space="0" w:color="auto"/>
        <w:right w:val="none" w:sz="0" w:space="0" w:color="auto"/>
      </w:divBdr>
    </w:div>
    <w:div w:id="542407003">
      <w:bodyDiv w:val="1"/>
      <w:marLeft w:val="0"/>
      <w:marRight w:val="0"/>
      <w:marTop w:val="0"/>
      <w:marBottom w:val="0"/>
      <w:divBdr>
        <w:top w:val="none" w:sz="0" w:space="0" w:color="auto"/>
        <w:left w:val="none" w:sz="0" w:space="0" w:color="auto"/>
        <w:bottom w:val="none" w:sz="0" w:space="0" w:color="auto"/>
        <w:right w:val="none" w:sz="0" w:space="0" w:color="auto"/>
      </w:divBdr>
    </w:div>
    <w:div w:id="559049814">
      <w:bodyDiv w:val="1"/>
      <w:marLeft w:val="0"/>
      <w:marRight w:val="0"/>
      <w:marTop w:val="0"/>
      <w:marBottom w:val="0"/>
      <w:divBdr>
        <w:top w:val="none" w:sz="0" w:space="0" w:color="auto"/>
        <w:left w:val="none" w:sz="0" w:space="0" w:color="auto"/>
        <w:bottom w:val="none" w:sz="0" w:space="0" w:color="auto"/>
        <w:right w:val="none" w:sz="0" w:space="0" w:color="auto"/>
      </w:divBdr>
    </w:div>
    <w:div w:id="646663042">
      <w:bodyDiv w:val="1"/>
      <w:marLeft w:val="0"/>
      <w:marRight w:val="0"/>
      <w:marTop w:val="0"/>
      <w:marBottom w:val="0"/>
      <w:divBdr>
        <w:top w:val="none" w:sz="0" w:space="0" w:color="auto"/>
        <w:left w:val="none" w:sz="0" w:space="0" w:color="auto"/>
        <w:bottom w:val="none" w:sz="0" w:space="0" w:color="auto"/>
        <w:right w:val="none" w:sz="0" w:space="0" w:color="auto"/>
      </w:divBdr>
    </w:div>
    <w:div w:id="730925347">
      <w:bodyDiv w:val="1"/>
      <w:marLeft w:val="0"/>
      <w:marRight w:val="0"/>
      <w:marTop w:val="0"/>
      <w:marBottom w:val="0"/>
      <w:divBdr>
        <w:top w:val="none" w:sz="0" w:space="0" w:color="auto"/>
        <w:left w:val="none" w:sz="0" w:space="0" w:color="auto"/>
        <w:bottom w:val="none" w:sz="0" w:space="0" w:color="auto"/>
        <w:right w:val="none" w:sz="0" w:space="0" w:color="auto"/>
      </w:divBdr>
    </w:div>
    <w:div w:id="748698107">
      <w:bodyDiv w:val="1"/>
      <w:marLeft w:val="0"/>
      <w:marRight w:val="0"/>
      <w:marTop w:val="0"/>
      <w:marBottom w:val="0"/>
      <w:divBdr>
        <w:top w:val="none" w:sz="0" w:space="0" w:color="auto"/>
        <w:left w:val="none" w:sz="0" w:space="0" w:color="auto"/>
        <w:bottom w:val="none" w:sz="0" w:space="0" w:color="auto"/>
        <w:right w:val="none" w:sz="0" w:space="0" w:color="auto"/>
      </w:divBdr>
    </w:div>
    <w:div w:id="851146910">
      <w:bodyDiv w:val="1"/>
      <w:marLeft w:val="0"/>
      <w:marRight w:val="0"/>
      <w:marTop w:val="0"/>
      <w:marBottom w:val="0"/>
      <w:divBdr>
        <w:top w:val="none" w:sz="0" w:space="0" w:color="auto"/>
        <w:left w:val="none" w:sz="0" w:space="0" w:color="auto"/>
        <w:bottom w:val="none" w:sz="0" w:space="0" w:color="auto"/>
        <w:right w:val="none" w:sz="0" w:space="0" w:color="auto"/>
      </w:divBdr>
    </w:div>
    <w:div w:id="1006984398">
      <w:bodyDiv w:val="1"/>
      <w:marLeft w:val="0"/>
      <w:marRight w:val="0"/>
      <w:marTop w:val="0"/>
      <w:marBottom w:val="0"/>
      <w:divBdr>
        <w:top w:val="none" w:sz="0" w:space="0" w:color="auto"/>
        <w:left w:val="none" w:sz="0" w:space="0" w:color="auto"/>
        <w:bottom w:val="none" w:sz="0" w:space="0" w:color="auto"/>
        <w:right w:val="none" w:sz="0" w:space="0" w:color="auto"/>
      </w:divBdr>
    </w:div>
    <w:div w:id="1025709584">
      <w:bodyDiv w:val="1"/>
      <w:marLeft w:val="0"/>
      <w:marRight w:val="0"/>
      <w:marTop w:val="0"/>
      <w:marBottom w:val="0"/>
      <w:divBdr>
        <w:top w:val="none" w:sz="0" w:space="0" w:color="auto"/>
        <w:left w:val="none" w:sz="0" w:space="0" w:color="auto"/>
        <w:bottom w:val="none" w:sz="0" w:space="0" w:color="auto"/>
        <w:right w:val="none" w:sz="0" w:space="0" w:color="auto"/>
      </w:divBdr>
    </w:div>
    <w:div w:id="1134371901">
      <w:bodyDiv w:val="1"/>
      <w:marLeft w:val="0"/>
      <w:marRight w:val="0"/>
      <w:marTop w:val="0"/>
      <w:marBottom w:val="0"/>
      <w:divBdr>
        <w:top w:val="none" w:sz="0" w:space="0" w:color="auto"/>
        <w:left w:val="none" w:sz="0" w:space="0" w:color="auto"/>
        <w:bottom w:val="none" w:sz="0" w:space="0" w:color="auto"/>
        <w:right w:val="none" w:sz="0" w:space="0" w:color="auto"/>
      </w:divBdr>
    </w:div>
    <w:div w:id="1402680984">
      <w:bodyDiv w:val="1"/>
      <w:marLeft w:val="0"/>
      <w:marRight w:val="0"/>
      <w:marTop w:val="0"/>
      <w:marBottom w:val="0"/>
      <w:divBdr>
        <w:top w:val="none" w:sz="0" w:space="0" w:color="auto"/>
        <w:left w:val="none" w:sz="0" w:space="0" w:color="auto"/>
        <w:bottom w:val="none" w:sz="0" w:space="0" w:color="auto"/>
        <w:right w:val="none" w:sz="0" w:space="0" w:color="auto"/>
      </w:divBdr>
    </w:div>
    <w:div w:id="1480000664">
      <w:bodyDiv w:val="1"/>
      <w:marLeft w:val="0"/>
      <w:marRight w:val="0"/>
      <w:marTop w:val="0"/>
      <w:marBottom w:val="0"/>
      <w:divBdr>
        <w:top w:val="none" w:sz="0" w:space="0" w:color="auto"/>
        <w:left w:val="none" w:sz="0" w:space="0" w:color="auto"/>
        <w:bottom w:val="none" w:sz="0" w:space="0" w:color="auto"/>
        <w:right w:val="none" w:sz="0" w:space="0" w:color="auto"/>
      </w:divBdr>
    </w:div>
    <w:div w:id="1552033781">
      <w:bodyDiv w:val="1"/>
      <w:marLeft w:val="0"/>
      <w:marRight w:val="0"/>
      <w:marTop w:val="0"/>
      <w:marBottom w:val="0"/>
      <w:divBdr>
        <w:top w:val="none" w:sz="0" w:space="0" w:color="auto"/>
        <w:left w:val="none" w:sz="0" w:space="0" w:color="auto"/>
        <w:bottom w:val="none" w:sz="0" w:space="0" w:color="auto"/>
        <w:right w:val="none" w:sz="0" w:space="0" w:color="auto"/>
      </w:divBdr>
    </w:div>
    <w:div w:id="1568612494">
      <w:bodyDiv w:val="1"/>
      <w:marLeft w:val="0"/>
      <w:marRight w:val="0"/>
      <w:marTop w:val="0"/>
      <w:marBottom w:val="0"/>
      <w:divBdr>
        <w:top w:val="none" w:sz="0" w:space="0" w:color="auto"/>
        <w:left w:val="none" w:sz="0" w:space="0" w:color="auto"/>
        <w:bottom w:val="none" w:sz="0" w:space="0" w:color="auto"/>
        <w:right w:val="none" w:sz="0" w:space="0" w:color="auto"/>
      </w:divBdr>
    </w:div>
    <w:div w:id="1703480259">
      <w:bodyDiv w:val="1"/>
      <w:marLeft w:val="0"/>
      <w:marRight w:val="0"/>
      <w:marTop w:val="0"/>
      <w:marBottom w:val="0"/>
      <w:divBdr>
        <w:top w:val="none" w:sz="0" w:space="0" w:color="auto"/>
        <w:left w:val="none" w:sz="0" w:space="0" w:color="auto"/>
        <w:bottom w:val="none" w:sz="0" w:space="0" w:color="auto"/>
        <w:right w:val="none" w:sz="0" w:space="0" w:color="auto"/>
      </w:divBdr>
    </w:div>
    <w:div w:id="1761876340">
      <w:bodyDiv w:val="1"/>
      <w:marLeft w:val="0"/>
      <w:marRight w:val="0"/>
      <w:marTop w:val="0"/>
      <w:marBottom w:val="0"/>
      <w:divBdr>
        <w:top w:val="none" w:sz="0" w:space="0" w:color="auto"/>
        <w:left w:val="none" w:sz="0" w:space="0" w:color="auto"/>
        <w:bottom w:val="none" w:sz="0" w:space="0" w:color="auto"/>
        <w:right w:val="none" w:sz="0" w:space="0" w:color="auto"/>
      </w:divBdr>
    </w:div>
    <w:div w:id="1881747679">
      <w:bodyDiv w:val="1"/>
      <w:marLeft w:val="0"/>
      <w:marRight w:val="0"/>
      <w:marTop w:val="0"/>
      <w:marBottom w:val="0"/>
      <w:divBdr>
        <w:top w:val="none" w:sz="0" w:space="0" w:color="auto"/>
        <w:left w:val="none" w:sz="0" w:space="0" w:color="auto"/>
        <w:bottom w:val="none" w:sz="0" w:space="0" w:color="auto"/>
        <w:right w:val="none" w:sz="0" w:space="0" w:color="auto"/>
      </w:divBdr>
    </w:div>
    <w:div w:id="1957978505">
      <w:bodyDiv w:val="1"/>
      <w:marLeft w:val="0"/>
      <w:marRight w:val="0"/>
      <w:marTop w:val="0"/>
      <w:marBottom w:val="0"/>
      <w:divBdr>
        <w:top w:val="none" w:sz="0" w:space="0" w:color="auto"/>
        <w:left w:val="none" w:sz="0" w:space="0" w:color="auto"/>
        <w:bottom w:val="none" w:sz="0" w:space="0" w:color="auto"/>
        <w:right w:val="none" w:sz="0" w:space="0" w:color="auto"/>
      </w:divBdr>
    </w:div>
    <w:div w:id="2022006026">
      <w:bodyDiv w:val="1"/>
      <w:marLeft w:val="0"/>
      <w:marRight w:val="0"/>
      <w:marTop w:val="0"/>
      <w:marBottom w:val="0"/>
      <w:divBdr>
        <w:top w:val="none" w:sz="0" w:space="0" w:color="auto"/>
        <w:left w:val="none" w:sz="0" w:space="0" w:color="auto"/>
        <w:bottom w:val="none" w:sz="0" w:space="0" w:color="auto"/>
        <w:right w:val="none" w:sz="0" w:space="0" w:color="auto"/>
      </w:divBdr>
    </w:div>
    <w:div w:id="2078896928">
      <w:bodyDiv w:val="1"/>
      <w:marLeft w:val="0"/>
      <w:marRight w:val="0"/>
      <w:marTop w:val="0"/>
      <w:marBottom w:val="0"/>
      <w:divBdr>
        <w:top w:val="none" w:sz="0" w:space="0" w:color="auto"/>
        <w:left w:val="none" w:sz="0" w:space="0" w:color="auto"/>
        <w:bottom w:val="none" w:sz="0" w:space="0" w:color="auto"/>
        <w:right w:val="none" w:sz="0" w:space="0" w:color="auto"/>
      </w:divBdr>
    </w:div>
    <w:div w:id="2128693645">
      <w:bodyDiv w:val="1"/>
      <w:marLeft w:val="0"/>
      <w:marRight w:val="0"/>
      <w:marTop w:val="0"/>
      <w:marBottom w:val="0"/>
      <w:divBdr>
        <w:top w:val="none" w:sz="0" w:space="0" w:color="auto"/>
        <w:left w:val="none" w:sz="0" w:space="0" w:color="auto"/>
        <w:bottom w:val="none" w:sz="0" w:space="0" w:color="auto"/>
        <w:right w:val="none" w:sz="0" w:space="0" w:color="auto"/>
      </w:divBdr>
    </w:div>
    <w:div w:id="21310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16ABD0D-9BA8-4243-956D-3FA0BF52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16095</Words>
  <Characters>91748</Characters>
  <Application>Microsoft Office Word</Application>
  <DocSecurity>4</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2021-10-07T06:12:00Z</cp:lastPrinted>
  <dcterms:created xsi:type="dcterms:W3CDTF">2021-10-29T10:18:00Z</dcterms:created>
  <dcterms:modified xsi:type="dcterms:W3CDTF">2021-10-29T10:18:00Z</dcterms:modified>
</cp:coreProperties>
</file>