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45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11"/>
              <w:tabs>
                <w:tab w:val="num" w:pos="0" w:leader="none"/>
              </w:tabs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11 января </w:t>
            </w:r>
            <w:r>
              <w:t xml:space="preserve">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   </w:t>
            </w:r>
            <w:r>
              <w:t xml:space="preserve">№</w:t>
            </w:r>
            <w:r>
              <w:t xml:space="preserve">16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ind w:right="4817"/>
        <w:jc w:val="both"/>
      </w:pPr>
      <w:r>
        <w:t xml:space="preserve">Об утверждении Плана мероприятий</w:t>
      </w:r>
      <w:r>
        <w:t xml:space="preserve"> </w:t>
      </w:r>
      <w:r>
        <w:t xml:space="preserve">(«дорожной карты») по снижению</w:t>
      </w:r>
      <w:r>
        <w:t xml:space="preserve"> </w:t>
      </w:r>
      <w:r>
        <w:t xml:space="preserve">рисков нарушения антимонопольного законодательства (</w:t>
      </w:r>
      <w:r>
        <w:t xml:space="preserve">комплаенс-рисков</w:t>
      </w:r>
      <w:r>
        <w:t xml:space="preserve">) на 202</w:t>
      </w:r>
      <w:r>
        <w:t xml:space="preserve">4</w:t>
      </w:r>
      <w:r>
        <w:t xml:space="preserve"> год в администрации города Сосновоборска</w:t>
      </w:r>
      <w:r/>
    </w:p>
    <w:p>
      <w:pPr>
        <w:ind w:right="4817"/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«в» пункта 8 Указа Президента Российской Федерации от 21.12.2017 № 618, Распоряжением</w:t>
      </w:r>
      <w:r>
        <w:rPr>
          <w:sz w:val="28"/>
          <w:szCs w:val="28"/>
        </w:rPr>
        <w:t xml:space="preserve"> Правительства Российской Федерации от 18.10.2018 № 2258-р, постановлением администрации города Сосновоборска от 26.12.2019 № 2062 «Об организации системы внутреннего обеспечения соответствия требованиям антимонопольного законодательства (антимонопольного </w:t>
      </w:r>
      <w:r>
        <w:rPr>
          <w:sz w:val="28"/>
          <w:szCs w:val="28"/>
        </w:rPr>
        <w:t xml:space="preserve">комплаенса</w:t>
      </w:r>
      <w:r>
        <w:rPr>
          <w:sz w:val="28"/>
          <w:szCs w:val="28"/>
        </w:rPr>
        <w:t xml:space="preserve">) в администрации города Сосновоборска»,</w:t>
      </w:r>
      <w:r>
        <w:rPr>
          <w:sz w:val="28"/>
          <w:szCs w:val="28"/>
        </w:rPr>
        <w:t xml:space="preserve"> руководствуясь ст.ст. 24, 38 Устава города,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(«дорожную карту») по снижению рисков нарушения антимонопольного законодательства (</w:t>
      </w:r>
      <w:r>
        <w:rPr>
          <w:color w:val="000000"/>
          <w:sz w:val="28"/>
          <w:szCs w:val="28"/>
        </w:rPr>
        <w:t xml:space="preserve">комплаенс-рисков</w:t>
      </w:r>
      <w:r>
        <w:rPr>
          <w:color w:val="000000"/>
          <w:sz w:val="28"/>
          <w:szCs w:val="28"/>
        </w:rPr>
        <w:t xml:space="preserve">)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 в администрации города Сосновоборска согласно приложению.</w:t>
      </w:r>
      <w:r/>
    </w:p>
    <w:p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Разместить</w:t>
      </w:r>
      <w:r>
        <w:rPr>
          <w:color w:val="000000"/>
          <w:sz w:val="28"/>
          <w:szCs w:val="28"/>
        </w:rPr>
        <w:t xml:space="preserve"> настоящее п</w:t>
      </w:r>
      <w:r>
        <w:rPr>
          <w:color w:val="000000"/>
          <w:sz w:val="28"/>
          <w:szCs w:val="28"/>
        </w:rPr>
        <w:t xml:space="preserve">остановление на официальном сайте администрации города Сосновоборска в информационно-телекоммуникационной сети Интернет.</w:t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</w:t>
      </w:r>
      <w:r>
        <w:rPr>
          <w:rFonts w:ascii="Times New Roman" w:hAnsi="Times New Roman" w:cs="Times New Roman"/>
          <w:sz w:val="28"/>
          <w:szCs w:val="28"/>
        </w:rPr>
        <w:t xml:space="preserve">орска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А.С. Кудрявцев</w:t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11.01.2024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16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(«дорожная карта»)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снижению рисков нарушения антимонопольного законодательства (</w:t>
      </w:r>
      <w:r>
        <w:rPr>
          <w:b/>
          <w:sz w:val="26"/>
          <w:szCs w:val="26"/>
        </w:rPr>
        <w:t xml:space="preserve">комплаенс-рисков</w:t>
      </w:r>
      <w:r>
        <w:rPr>
          <w:b/>
          <w:sz w:val="26"/>
          <w:szCs w:val="26"/>
        </w:rPr>
        <w:t xml:space="preserve">)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администрации города Сосновоборска на 202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год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15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4961"/>
        <w:gridCol w:w="1701"/>
        <w:gridCol w:w="2268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п</w:t>
            </w:r>
            <w:r>
              <w:rPr>
                <w:bCs/>
              </w:rPr>
              <w:t xml:space="preserve">/</w:t>
            </w:r>
            <w:r>
              <w:rPr>
                <w:bCs/>
              </w:rPr>
              <w:t xml:space="preserve">п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Вид </w:t>
            </w:r>
            <w:r>
              <w:rPr>
                <w:bCs/>
              </w:rPr>
              <w:t xml:space="preserve">комплаенс-риска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Мероприятия по минимизации и устранению </w:t>
            </w:r>
            <w:r>
              <w:rPr>
                <w:bCs/>
              </w:rPr>
              <w:t xml:space="preserve">комплаенс-рисков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Ответственный</w:t>
            </w:r>
            <w:r>
              <w:rPr>
                <w:bCs/>
              </w:rPr>
              <w:t xml:space="preserve"> за реализацию мероприятий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мероприятий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Планируемый результат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антимонопольного законодательства в принятых нормативных правовых актах администрации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нормативных правовых акт</w:t>
            </w:r>
            <w:r>
              <w:rPr>
                <w:bCs/>
              </w:rPr>
              <w:t xml:space="preserve">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юридический отдел Управления делами и кадрами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планирования и экономического развития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градостроительства, имущественных и земельных отношений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</w:t>
            </w:r>
            <w:r>
              <w:rPr>
                <w:bCs/>
              </w:rPr>
              <w:t xml:space="preserve">униципальное казенное учреждение «Управление капитального строительства и жилищно-коммунального хозяйства» </w:t>
            </w:r>
            <w:r>
              <w:rPr>
                <w:bCs/>
              </w:rPr>
              <w:t xml:space="preserve">г</w:t>
            </w:r>
            <w:r>
              <w:rPr>
                <w:bCs/>
              </w:rPr>
              <w:t xml:space="preserve">. Сосновоборска</w:t>
            </w:r>
            <w:r>
              <w:rPr>
                <w:bCs/>
              </w:rPr>
              <w:t xml:space="preserve">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образования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культуры, спорта, туризма и молодежной политики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антимонопольного законодательства при осуществлении закупок товаров, работ, услуг для обеспечения муниципальных нужд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Направление сотрудников на обучение в целях повышения квалификации; изучение нормативных правовых актов в сфере закупок товаров, работ, услуг для муниципальных нужд;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мониторинг изменений действующего законодательства в</w:t>
            </w:r>
            <w:r>
              <w:t xml:space="preserve"> </w:t>
            </w:r>
            <w:r>
              <w:rPr>
                <w:bCs/>
              </w:rPr>
              <w:t xml:space="preserve">сфере закупок товаров, работ, услуг для муниципальных нужд; анализ жалоб, поступающих на </w:t>
            </w:r>
            <w:r>
              <w:rPr>
                <w:bCs/>
              </w:rPr>
              <w:t xml:space="preserve">рассмотрение в ФАС России и УФАС России по Красноярскому краю и учет в работе ранее принятых решений по жалобам; 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делами и кадрами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</w:t>
            </w:r>
            <w:r>
              <w:rPr>
                <w:bCs/>
              </w:rPr>
              <w:t xml:space="preserve">униципальное казенное учреждение «Управление капитального строительства и жилищно-коммунального хозяйства» </w:t>
            </w:r>
            <w:r>
              <w:rPr>
                <w:bCs/>
              </w:rPr>
              <w:t xml:space="preserve">г</w:t>
            </w:r>
            <w:r>
              <w:rPr>
                <w:bCs/>
              </w:rPr>
              <w:t xml:space="preserve">. Сосновоборска</w:t>
            </w:r>
            <w:r>
              <w:rPr>
                <w:bCs/>
              </w:rPr>
              <w:t xml:space="preserve">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градостроительства, имущественных и земельных отношений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образования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культуры, спорта, туризма и </w:t>
            </w:r>
            <w:r>
              <w:rPr>
                <w:bCs/>
              </w:rPr>
              <w:t xml:space="preserve">молодежной политики администрации;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главные специалисты по </w:t>
            </w:r>
            <w:r>
              <w:rPr>
                <w:bCs/>
              </w:rPr>
              <w:t xml:space="preserve">закупкам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нормативных правовых актов в сфере земельных и имущественных отношений;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мониторинг изменений действующего законодательства в сфере земельных и имущественных отношений; 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жалоб, поступающих на рассмотрение в ФАС России и УФАС России по Красноярскому краю, и учет в работе ранее принятых решений по жалобам;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градостроительства, имущественных и земельных отношений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r>
              <w:t xml:space="preserve">Изучение нормативных правовых актов о рекламе; мониторинг изменений действующего законодательства о рекламе; </w:t>
            </w:r>
            <w:r/>
          </w:p>
          <w:p>
            <w:r>
              <w:t xml:space="preserve">анализ жалоб, поступающих на рассмотрение в </w:t>
            </w:r>
            <w:r>
              <w:t xml:space="preserve">ФАС России и </w:t>
            </w:r>
            <w:r>
              <w:t xml:space="preserve">УФАС России по Красноярскому краю</w:t>
            </w:r>
            <w:r>
              <w:t xml:space="preserve">,</w:t>
            </w:r>
            <w:r>
              <w:t xml:space="preserve"> и учет в работе ранее принятых решений по жалобам; </w:t>
            </w:r>
            <w:r/>
          </w:p>
          <w:p>
            <w:pPr>
              <w:jc w:val="both"/>
              <w:rPr>
                <w:bCs/>
              </w:rPr>
            </w:pPr>
            <w:r>
              <w:t xml:space="preserve">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градостроительства, имущественных и земельных отношений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</w:pPr>
            <w:r>
              <w:t xml:space="preserve">Нарушение при заключении договора на размещение нестационарного торгового объекта,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r>
              <w:t xml:space="preserve">Изучение нормативных правовых актов </w:t>
            </w:r>
            <w:r>
              <w:t xml:space="preserve">в сфере размещения нестационарных торговых объектов</w:t>
            </w:r>
            <w:r>
              <w:t xml:space="preserve">; мониторинг изменений действующего законодательства в сфере размещения нестационарных торговых объектов</w:t>
            </w:r>
            <w:r>
              <w:t xml:space="preserve">;</w:t>
            </w:r>
            <w:r/>
          </w:p>
          <w:p>
            <w:r>
              <w:t xml:space="preserve">анализ жалоб, поступающих на </w:t>
            </w:r>
            <w:r>
              <w:t xml:space="preserve">рассмотрение в ФАС России и УФАС России по Красноярскому краю</w:t>
            </w:r>
            <w:r>
              <w:t xml:space="preserve">,</w:t>
            </w:r>
            <w:r>
              <w:t xml:space="preserve"> и учет в работе ранее принятых решений по жалобам; </w:t>
            </w:r>
            <w:r/>
          </w:p>
          <w:p>
            <w:r>
              <w:t xml:space="preserve">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градостроительства, имущественных и земельных отношений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при организации транспортного обслуживания населения путем утверждения конкурсной документации,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нормативных правовых актов в сфере предоставления транспортных услуг населению и организации транспортного обслуживания населения; мониторинг изменений действующего законода</w:t>
            </w:r>
            <w:r>
              <w:rPr>
                <w:bCs/>
              </w:rPr>
              <w:t xml:space="preserve">тельства в сфере предоставления транспортных услуг населению и организации транспортного обслуживания населения; анализ жалоб, поступающих на рассмотрение в ФАС России и УФАС России по Красноярскому краю, и учет в работе ранее принятых решений по жалобам; 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планирования и экономического развития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7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нормативных правовых актов в области финансовой поддержки субъектам малого и среднего предпринимательства; мониторинг изменен</w:t>
            </w:r>
            <w:r>
              <w:rPr>
                <w:bCs/>
              </w:rPr>
              <w:t xml:space="preserve">ий действующего законодательства в области финансовой поддержки субъектам малого и среднего предпринимательства; анализ жалоб, поступающих на рассмотрение в ФАС России и УФАС России по Красноярскому краю, и учет в работе ранее принятых решений по жалобам; 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планирования и экономического развития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8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при организации ярмарки и предоставлении мест для продажи товаров (выполнения работ, оказания услуг) на ней,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нормативных правовых </w:t>
            </w:r>
            <w:r>
              <w:rPr>
                <w:bCs/>
              </w:rPr>
              <w:t xml:space="preserve">актов в сфере проведения ярмарок; мониторинг изменений действующего законодательства в сфере проведения ярмарок; анализ жалоб, поступающих на рассмотрение в ФАС России и УФАС России по Красноярскому краю, и учет в работе ранее принятых решений по жалобам; 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планирования и экономического развития администрации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Нарушение при проведении открытого конкурса по отбору управляющих организаций для управления многоквартирным домом,</w:t>
            </w:r>
            <w:r>
              <w:t xml:space="preserve"> </w:t>
            </w:r>
            <w:r>
              <w:rPr>
                <w:bCs/>
              </w:rPr>
              <w:t xml:space="preserve">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нормативных правовых актов в сфере проведения открытого конкурса по отбору управляющих организаций для управления многоквартирным домом; мониторинг изменений действующего законодательс</w:t>
            </w:r>
            <w:r>
              <w:rPr>
                <w:bCs/>
              </w:rPr>
              <w:t xml:space="preserve">тва в сфере проведения открытого конкурса по отбору управляющих организаций для управления многоквартирным домом; анализ жалоб, поступающих на рассмотрение в ФАС России и УФАС России по Красноярскому краю, и учет в работе ранее принятых решений по жалобам;</w:t>
            </w:r>
            <w:r>
              <w:rPr>
                <w:bCs/>
              </w:rPr>
              <w:t xml:space="preserve"> анализ допущенных нарушений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города по вопросам жизнеобеспечения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благоустройству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Постоянно в течение года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Сокращение вероятности наступления </w:t>
            </w:r>
            <w:r>
              <w:rPr>
                <w:bCs/>
              </w:rPr>
              <w:t xml:space="preserve">комплаенс-риска</w:t>
            </w:r>
            <w:r>
              <w:rPr>
                <w:bCs/>
              </w:rPr>
              <w:t xml:space="preserve">, недопущение нарушений антимонопольного законодательства</w:t>
            </w:r>
            <w:r/>
          </w:p>
        </w:tc>
      </w:tr>
    </w:tbl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0" w:right="1134" w:bottom="709" w:left="56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pStyle w:val="64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4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4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4"/>
    <w:link w:val="677"/>
    <w:uiPriority w:val="10"/>
    <w:rPr>
      <w:sz w:val="48"/>
      <w:szCs w:val="48"/>
    </w:rPr>
  </w:style>
  <w:style w:type="character" w:styleId="36">
    <w:name w:val="Subtitle Char"/>
    <w:basedOn w:val="654"/>
    <w:link w:val="679"/>
    <w:uiPriority w:val="11"/>
    <w:rPr>
      <w:sz w:val="24"/>
      <w:szCs w:val="24"/>
    </w:rPr>
  </w:style>
  <w:style w:type="character" w:styleId="38">
    <w:name w:val="Quote Char"/>
    <w:link w:val="681"/>
    <w:uiPriority w:val="29"/>
    <w:rPr>
      <w:i/>
    </w:rPr>
  </w:style>
  <w:style w:type="character" w:styleId="40">
    <w:name w:val="Intense Quote Char"/>
    <w:link w:val="683"/>
    <w:uiPriority w:val="30"/>
    <w:rPr>
      <w:i/>
    </w:rPr>
  </w:style>
  <w:style w:type="character" w:styleId="175">
    <w:name w:val="Footnote Text Char"/>
    <w:link w:val="818"/>
    <w:uiPriority w:val="99"/>
    <w:rPr>
      <w:sz w:val="18"/>
    </w:rPr>
  </w:style>
  <w:style w:type="character" w:styleId="178">
    <w:name w:val="Endnote Text Char"/>
    <w:link w:val="821"/>
    <w:uiPriority w:val="99"/>
    <w:rPr>
      <w:sz w:val="20"/>
    </w:rPr>
  </w:style>
  <w:style w:type="paragraph" w:styleId="644" w:default="1">
    <w:name w:val="Normal"/>
    <w:qFormat/>
    <w:rPr>
      <w:sz w:val="24"/>
      <w:szCs w:val="24"/>
      <w:lang w:eastAsia="zh-CN"/>
    </w:rPr>
  </w:style>
  <w:style w:type="paragraph" w:styleId="645">
    <w:name w:val="Heading 1"/>
    <w:basedOn w:val="644"/>
    <w:next w:val="644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46">
    <w:name w:val="Heading 2"/>
    <w:basedOn w:val="644"/>
    <w:next w:val="644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47">
    <w:name w:val="Heading 3"/>
    <w:basedOn w:val="644"/>
    <w:next w:val="644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48">
    <w:name w:val="Heading 4"/>
    <w:basedOn w:val="644"/>
    <w:next w:val="644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49">
    <w:name w:val="Heading 5"/>
    <w:basedOn w:val="644"/>
    <w:next w:val="644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0">
    <w:name w:val="Heading 6"/>
    <w:basedOn w:val="644"/>
    <w:next w:val="644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1">
    <w:name w:val="Heading 7"/>
    <w:basedOn w:val="644"/>
    <w:next w:val="644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52">
    <w:name w:val="Heading 8"/>
    <w:basedOn w:val="644"/>
    <w:next w:val="644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53">
    <w:name w:val="Heading 9"/>
    <w:basedOn w:val="644"/>
    <w:next w:val="644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 w:customStyle="1">
    <w:name w:val="Heading 1"/>
    <w:basedOn w:val="644"/>
    <w:next w:val="644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58" w:customStyle="1">
    <w:name w:val="Heading 1 Char"/>
    <w:link w:val="657"/>
    <w:uiPriority w:val="9"/>
    <w:rPr>
      <w:rFonts w:ascii="Arial" w:hAnsi="Arial" w:eastAsia="Arial" w:cs="Arial"/>
      <w:sz w:val="40"/>
      <w:szCs w:val="40"/>
    </w:rPr>
  </w:style>
  <w:style w:type="paragraph" w:styleId="659" w:customStyle="1">
    <w:name w:val="Heading 2"/>
    <w:basedOn w:val="644"/>
    <w:next w:val="644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60" w:customStyle="1">
    <w:name w:val="Heading 2 Char"/>
    <w:link w:val="659"/>
    <w:uiPriority w:val="9"/>
    <w:rPr>
      <w:rFonts w:ascii="Arial" w:hAnsi="Arial" w:eastAsia="Arial" w:cs="Arial"/>
      <w:sz w:val="34"/>
    </w:rPr>
  </w:style>
  <w:style w:type="paragraph" w:styleId="661" w:customStyle="1">
    <w:name w:val="Heading 3"/>
    <w:basedOn w:val="644"/>
    <w:next w:val="644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62" w:customStyle="1">
    <w:name w:val="Heading 3 Char"/>
    <w:link w:val="661"/>
    <w:uiPriority w:val="9"/>
    <w:rPr>
      <w:rFonts w:ascii="Arial" w:hAnsi="Arial" w:eastAsia="Arial" w:cs="Arial"/>
      <w:sz w:val="30"/>
      <w:szCs w:val="30"/>
    </w:rPr>
  </w:style>
  <w:style w:type="paragraph" w:styleId="663" w:customStyle="1">
    <w:name w:val="Heading 4"/>
    <w:basedOn w:val="644"/>
    <w:next w:val="644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64" w:customStyle="1">
    <w:name w:val="Heading 4 Char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 w:customStyle="1">
    <w:name w:val="Heading 5"/>
    <w:basedOn w:val="644"/>
    <w:next w:val="644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66" w:customStyle="1">
    <w:name w:val="Heading 5 Char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 w:customStyle="1">
    <w:name w:val="Heading 6"/>
    <w:basedOn w:val="644"/>
    <w:next w:val="644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68" w:customStyle="1">
    <w:name w:val="Heading 6 Char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 w:customStyle="1">
    <w:name w:val="Heading 7"/>
    <w:basedOn w:val="644"/>
    <w:next w:val="64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0" w:customStyle="1">
    <w:name w:val="Heading 7 Char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 w:customStyle="1">
    <w:name w:val="Heading 8"/>
    <w:basedOn w:val="644"/>
    <w:next w:val="644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72" w:customStyle="1">
    <w:name w:val="Heading 8 Char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 w:customStyle="1">
    <w:name w:val="Heading 9"/>
    <w:basedOn w:val="644"/>
    <w:next w:val="644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74" w:customStyle="1">
    <w:name w:val="Heading 9 Char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44"/>
    <w:qFormat/>
    <w:pPr>
      <w:contextualSpacing/>
      <w:ind w:left="720"/>
    </w:pPr>
  </w:style>
  <w:style w:type="paragraph" w:styleId="676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77">
    <w:name w:val="Title"/>
    <w:basedOn w:val="644"/>
    <w:next w:val="64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1"/>
    <w:link w:val="677"/>
    <w:uiPriority w:val="10"/>
    <w:rPr>
      <w:sz w:val="48"/>
      <w:szCs w:val="48"/>
    </w:rPr>
  </w:style>
  <w:style w:type="paragraph" w:styleId="679">
    <w:name w:val="Subtitle"/>
    <w:basedOn w:val="644"/>
    <w:next w:val="644"/>
    <w:link w:val="680"/>
    <w:uiPriority w:val="11"/>
    <w:qFormat/>
    <w:pPr>
      <w:jc w:val="center"/>
      <w:spacing w:after="60" w:line="276" w:lineRule="auto"/>
      <w:outlineLvl w:val="1"/>
    </w:pPr>
  </w:style>
  <w:style w:type="character" w:styleId="680" w:customStyle="1">
    <w:name w:val="Подзаголовок Знак1"/>
    <w:link w:val="679"/>
    <w:uiPriority w:val="11"/>
    <w:rPr>
      <w:sz w:val="24"/>
      <w:szCs w:val="24"/>
    </w:rPr>
  </w:style>
  <w:style w:type="paragraph" w:styleId="681">
    <w:name w:val="Quote"/>
    <w:basedOn w:val="644"/>
    <w:next w:val="644"/>
    <w:link w:val="682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82" w:customStyle="1">
    <w:name w:val="Цитата 2 Знак1"/>
    <w:link w:val="681"/>
    <w:uiPriority w:val="29"/>
    <w:rPr>
      <w:i/>
    </w:rPr>
  </w:style>
  <w:style w:type="paragraph" w:styleId="683">
    <w:name w:val="Intense Quote"/>
    <w:basedOn w:val="644"/>
    <w:next w:val="644"/>
    <w:link w:val="684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84" w:customStyle="1">
    <w:name w:val="Выделенная цитата Знак1"/>
    <w:link w:val="683"/>
    <w:uiPriority w:val="30"/>
    <w:rPr>
      <w:i/>
    </w:rPr>
  </w:style>
  <w:style w:type="paragraph" w:styleId="685" w:customStyle="1">
    <w:name w:val="Header"/>
    <w:basedOn w:val="644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Header Char"/>
    <w:link w:val="685"/>
    <w:uiPriority w:val="99"/>
  </w:style>
  <w:style w:type="paragraph" w:styleId="687" w:customStyle="1">
    <w:name w:val="Footer"/>
    <w:basedOn w:val="644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 w:customStyle="1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0" w:customStyle="1">
    <w:name w:val="Caption Char"/>
    <w:link w:val="687"/>
    <w:uiPriority w:val="99"/>
  </w:style>
  <w:style w:type="table" w:styleId="691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7">
    <w:name w:val="Hyperlink"/>
    <w:rPr>
      <w:color w:val="0000ff"/>
      <w:u w:val="single"/>
    </w:rPr>
  </w:style>
  <w:style w:type="paragraph" w:styleId="818">
    <w:name w:val="footnote text"/>
    <w:basedOn w:val="644"/>
    <w:link w:val="819"/>
    <w:uiPriority w:val="99"/>
    <w:semiHidden/>
    <w:unhideWhenUsed/>
    <w:pPr>
      <w:spacing w:after="40"/>
    </w:pPr>
    <w:rPr>
      <w:sz w:val="18"/>
      <w:szCs w:val="20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44"/>
    <w:link w:val="822"/>
    <w:uiPriority w:val="99"/>
    <w:semiHidden/>
    <w:unhideWhenUsed/>
    <w:rPr>
      <w:sz w:val="20"/>
      <w:szCs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44"/>
    <w:next w:val="644"/>
    <w:uiPriority w:val="39"/>
    <w:unhideWhenUsed/>
    <w:pPr>
      <w:spacing w:after="57"/>
    </w:pPr>
  </w:style>
  <w:style w:type="paragraph" w:styleId="82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26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27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28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29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30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31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32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  <w:rPr>
      <w:lang w:eastAsia="zh-CN"/>
    </w:rPr>
  </w:style>
  <w:style w:type="paragraph" w:styleId="834">
    <w:name w:val="table of figures"/>
    <w:basedOn w:val="644"/>
    <w:next w:val="644"/>
    <w:uiPriority w:val="99"/>
    <w:unhideWhenUsed/>
  </w:style>
  <w:style w:type="character" w:styleId="835" w:customStyle="1">
    <w:name w:val="WW8Num1z0"/>
    <w:rPr>
      <w:sz w:val="26"/>
      <w:szCs w:val="26"/>
    </w:rPr>
  </w:style>
  <w:style w:type="character" w:styleId="836" w:customStyle="1">
    <w:name w:val="WW8Num1z1"/>
  </w:style>
  <w:style w:type="character" w:styleId="837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38" w:customStyle="1">
    <w:name w:val="WW8Num3z0"/>
  </w:style>
  <w:style w:type="character" w:styleId="839" w:customStyle="1">
    <w:name w:val="WW8Num5z0"/>
  </w:style>
  <w:style w:type="character" w:styleId="840" w:customStyle="1">
    <w:name w:val="WW8Num6z0"/>
  </w:style>
  <w:style w:type="character" w:styleId="841" w:customStyle="1">
    <w:name w:val="WW8Num7z0"/>
  </w:style>
  <w:style w:type="character" w:styleId="842" w:customStyle="1">
    <w:name w:val="WW8Num8z0"/>
  </w:style>
  <w:style w:type="character" w:styleId="843" w:customStyle="1">
    <w:name w:val="WW8Num9z0"/>
    <w:rPr>
      <w:rFonts w:ascii="Symbol" w:hAnsi="Symbol" w:cs="Symbol"/>
    </w:rPr>
  </w:style>
  <w:style w:type="character" w:styleId="844" w:customStyle="1">
    <w:name w:val="WW8Num10z0"/>
  </w:style>
  <w:style w:type="character" w:styleId="845" w:customStyle="1">
    <w:name w:val="WW8Num11z0"/>
  </w:style>
  <w:style w:type="character" w:styleId="846" w:customStyle="1">
    <w:name w:val="WW8Num12z0"/>
  </w:style>
  <w:style w:type="character" w:styleId="847" w:customStyle="1">
    <w:name w:val="WW8Num13z0"/>
  </w:style>
  <w:style w:type="character" w:styleId="848" w:customStyle="1">
    <w:name w:val="WW8Num14z0"/>
  </w:style>
  <w:style w:type="character" w:styleId="849" w:customStyle="1">
    <w:name w:val="WW8Num15z0"/>
  </w:style>
  <w:style w:type="character" w:styleId="850" w:customStyle="1">
    <w:name w:val="WW8Num16z0"/>
  </w:style>
  <w:style w:type="character" w:styleId="851" w:customStyle="1">
    <w:name w:val="WW8Num16z1"/>
    <w:rPr>
      <w:b w:val="0"/>
    </w:rPr>
  </w:style>
  <w:style w:type="character" w:styleId="852" w:customStyle="1">
    <w:name w:val="WW8Num18z0"/>
  </w:style>
  <w:style w:type="character" w:styleId="853" w:customStyle="1">
    <w:name w:val="WW8Num21z0"/>
    <w:rPr>
      <w:sz w:val="28"/>
      <w:szCs w:val="28"/>
    </w:rPr>
  </w:style>
  <w:style w:type="character" w:styleId="854" w:customStyle="1">
    <w:name w:val="WW8Num23z0"/>
  </w:style>
  <w:style w:type="character" w:styleId="855" w:customStyle="1">
    <w:name w:val="WW8Num24z0"/>
  </w:style>
  <w:style w:type="character" w:styleId="856" w:customStyle="1">
    <w:name w:val="WW8Num25z0"/>
  </w:style>
  <w:style w:type="character" w:styleId="857" w:customStyle="1">
    <w:name w:val="WW8Num26z0"/>
  </w:style>
  <w:style w:type="character" w:styleId="858" w:customStyle="1">
    <w:name w:val="WW8Num27z0"/>
  </w:style>
  <w:style w:type="character" w:styleId="859" w:customStyle="1">
    <w:name w:val="WW8Num28z0"/>
  </w:style>
  <w:style w:type="character" w:styleId="860" w:customStyle="1">
    <w:name w:val="WW8Num29z0"/>
  </w:style>
  <w:style w:type="character" w:styleId="861" w:customStyle="1">
    <w:name w:val="WW8Num30z0"/>
    <w:rPr>
      <w:rFonts w:ascii="Symbol" w:hAnsi="Symbol" w:cs="Symbol"/>
    </w:rPr>
  </w:style>
  <w:style w:type="character" w:styleId="862" w:customStyle="1">
    <w:name w:val="WW8Num30z1"/>
    <w:rPr>
      <w:rFonts w:ascii="Courier New" w:hAnsi="Courier New" w:cs="Courier New"/>
    </w:rPr>
  </w:style>
  <w:style w:type="character" w:styleId="863" w:customStyle="1">
    <w:name w:val="WW8Num30z2"/>
    <w:rPr>
      <w:rFonts w:ascii="Wingdings" w:hAnsi="Wingdings" w:cs="Wingdings"/>
    </w:rPr>
  </w:style>
  <w:style w:type="character" w:styleId="864" w:customStyle="1">
    <w:name w:val="WW8Num33z0"/>
    <w:rPr>
      <w:rFonts w:ascii="Times New Roman" w:hAnsi="Times New Roman" w:eastAsia="Times New Roman" w:cs="Times New Roman"/>
    </w:rPr>
  </w:style>
  <w:style w:type="character" w:styleId="865" w:customStyle="1">
    <w:name w:val="WW8Num33z1"/>
  </w:style>
  <w:style w:type="character" w:styleId="866" w:customStyle="1">
    <w:name w:val="WW8Num34z0"/>
  </w:style>
  <w:style w:type="character" w:styleId="867" w:customStyle="1">
    <w:name w:val="WW8Num35z0"/>
  </w:style>
  <w:style w:type="character" w:styleId="868" w:customStyle="1">
    <w:name w:val="WW8Num36z0"/>
  </w:style>
  <w:style w:type="character" w:styleId="869" w:customStyle="1">
    <w:name w:val="Основной шрифт абзаца1"/>
  </w:style>
  <w:style w:type="character" w:styleId="870" w:customStyle="1">
    <w:name w:val="Основной текст с отступом Знак"/>
    <w:rPr>
      <w:sz w:val="24"/>
      <w:szCs w:val="24"/>
      <w:lang w:val="en-US"/>
    </w:rPr>
  </w:style>
  <w:style w:type="character" w:styleId="871" w:customStyle="1">
    <w:name w:val="Основной текст Знак"/>
    <w:rPr>
      <w:sz w:val="24"/>
      <w:szCs w:val="24"/>
    </w:rPr>
  </w:style>
  <w:style w:type="character" w:styleId="872" w:customStyle="1">
    <w:name w:val="Основной текст_"/>
    <w:rPr>
      <w:sz w:val="27"/>
      <w:szCs w:val="27"/>
      <w:shd w:val="clear" w:color="auto" w:fill="ffffff"/>
    </w:rPr>
  </w:style>
  <w:style w:type="character" w:styleId="873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4" w:customStyle="1">
    <w:name w:val="ConsPlusNormal Знак"/>
    <w:rPr>
      <w:sz w:val="24"/>
      <w:szCs w:val="24"/>
    </w:rPr>
  </w:style>
  <w:style w:type="character" w:styleId="875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76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7" w:customStyle="1">
    <w:name w:val="Заголовок №2_"/>
    <w:rPr>
      <w:sz w:val="19"/>
      <w:szCs w:val="19"/>
      <w:shd w:val="clear" w:color="auto" w:fill="ffffff"/>
    </w:rPr>
  </w:style>
  <w:style w:type="character" w:styleId="878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79" w:customStyle="1">
    <w:name w:val="Заголовок 1 Знак"/>
    <w:rPr>
      <w:b/>
      <w:sz w:val="22"/>
    </w:rPr>
  </w:style>
  <w:style w:type="character" w:styleId="880">
    <w:name w:val="Strong"/>
    <w:qFormat/>
    <w:rPr>
      <w:b/>
      <w:bCs/>
    </w:rPr>
  </w:style>
  <w:style w:type="character" w:styleId="881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2" w:customStyle="1">
    <w:name w:val="Основной текст 2 Знак"/>
    <w:rPr>
      <w:sz w:val="24"/>
      <w:szCs w:val="24"/>
    </w:rPr>
  </w:style>
  <w:style w:type="character" w:styleId="883" w:customStyle="1">
    <w:name w:val="Верхний колонтитул Знак"/>
    <w:rPr>
      <w:sz w:val="24"/>
      <w:szCs w:val="24"/>
      <w:lang w:val="en-US"/>
    </w:rPr>
  </w:style>
  <w:style w:type="character" w:styleId="884" w:customStyle="1">
    <w:name w:val="Нижний колонтитул Знак"/>
    <w:rPr>
      <w:sz w:val="24"/>
      <w:szCs w:val="24"/>
      <w:lang w:val="en-US"/>
    </w:rPr>
  </w:style>
  <w:style w:type="character" w:styleId="885" w:customStyle="1">
    <w:name w:val="Текст выноски Знак"/>
    <w:rPr>
      <w:rFonts w:ascii="Tahoma" w:hAnsi="Tahoma" w:cs="Tahoma"/>
      <w:sz w:val="16"/>
      <w:szCs w:val="16"/>
    </w:rPr>
  </w:style>
  <w:style w:type="character" w:styleId="886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87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88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89" w:customStyle="1">
    <w:name w:val="Заголовок 7 Знак"/>
    <w:rPr>
      <w:rFonts w:ascii="Calibri" w:hAnsi="Calibri" w:cs="Calibri"/>
      <w:sz w:val="22"/>
      <w:szCs w:val="22"/>
    </w:rPr>
  </w:style>
  <w:style w:type="character" w:styleId="890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91" w:customStyle="1">
    <w:name w:val="Заголовок 9 Знак"/>
    <w:rPr>
      <w:rFonts w:ascii="Cambria" w:hAnsi="Cambria" w:cs="Cambria"/>
      <w:sz w:val="22"/>
      <w:szCs w:val="22"/>
    </w:rPr>
  </w:style>
  <w:style w:type="character" w:styleId="892" w:customStyle="1">
    <w:name w:val="Подзаголовок Знак"/>
    <w:rPr>
      <w:rFonts w:ascii="Cambria" w:hAnsi="Cambria" w:cs="Cambria"/>
      <w:sz w:val="22"/>
      <w:szCs w:val="22"/>
    </w:rPr>
  </w:style>
  <w:style w:type="character" w:styleId="893">
    <w:name w:val="Emphasis"/>
    <w:qFormat/>
    <w:rPr>
      <w:rFonts w:ascii="Calibri" w:hAnsi="Calibri" w:cs="Calibri"/>
      <w:b/>
      <w:i/>
      <w:iCs/>
    </w:rPr>
  </w:style>
  <w:style w:type="character" w:styleId="894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895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896">
    <w:name w:val="Subtle Emphasis"/>
    <w:qFormat/>
    <w:rPr>
      <w:i/>
      <w:color w:val="5a5a5a"/>
    </w:rPr>
  </w:style>
  <w:style w:type="character" w:styleId="897">
    <w:name w:val="Intense Emphasis"/>
    <w:qFormat/>
    <w:rPr>
      <w:b/>
      <w:i/>
      <w:sz w:val="24"/>
      <w:szCs w:val="24"/>
      <w:u w:val="single"/>
    </w:rPr>
  </w:style>
  <w:style w:type="character" w:styleId="898">
    <w:name w:val="Subtle Reference"/>
    <w:qFormat/>
    <w:rPr>
      <w:sz w:val="24"/>
      <w:szCs w:val="24"/>
      <w:u w:val="single"/>
    </w:rPr>
  </w:style>
  <w:style w:type="character" w:styleId="899">
    <w:name w:val="Intense Reference"/>
    <w:qFormat/>
    <w:rPr>
      <w:b/>
      <w:sz w:val="24"/>
      <w:u w:val="single"/>
    </w:rPr>
  </w:style>
  <w:style w:type="character" w:styleId="900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01" w:customStyle="1">
    <w:name w:val="Основной текст с отступом 3 Знак"/>
    <w:rPr>
      <w:sz w:val="16"/>
      <w:szCs w:val="16"/>
    </w:rPr>
  </w:style>
  <w:style w:type="character" w:styleId="902">
    <w:name w:val="FollowedHyperlink"/>
    <w:rPr>
      <w:color w:val="800080"/>
      <w:u w:val="single"/>
    </w:rPr>
  </w:style>
  <w:style w:type="character" w:styleId="903" w:customStyle="1">
    <w:name w:val="Колонтитул (2)_"/>
  </w:style>
  <w:style w:type="character" w:styleId="904" w:customStyle="1">
    <w:name w:val="Основной текст (2)_"/>
  </w:style>
  <w:style w:type="character" w:styleId="905" w:customStyle="1">
    <w:name w:val="Заголовок №1_"/>
    <w:rPr>
      <w:b/>
      <w:bCs/>
    </w:rPr>
  </w:style>
  <w:style w:type="character" w:styleId="906" w:customStyle="1">
    <w:name w:val="Другое_"/>
  </w:style>
  <w:style w:type="character" w:styleId="907" w:customStyle="1">
    <w:name w:val="Подпись к таблице_"/>
  </w:style>
  <w:style w:type="character" w:styleId="908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09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0" w:customStyle="1">
    <w:name w:val="Основной текст (3)_"/>
    <w:rPr>
      <w:sz w:val="21"/>
      <w:szCs w:val="21"/>
      <w:shd w:val="clear" w:color="auto" w:fill="ffffff"/>
    </w:rPr>
  </w:style>
  <w:style w:type="paragraph" w:styleId="911" w:customStyle="1">
    <w:name w:val="Заголовок"/>
    <w:basedOn w:val="644"/>
    <w:next w:val="644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12">
    <w:name w:val="Body Text"/>
    <w:basedOn w:val="644"/>
    <w:pPr>
      <w:spacing w:after="120"/>
    </w:pPr>
    <w:rPr>
      <w:lang w:val="en-US"/>
    </w:rPr>
  </w:style>
  <w:style w:type="paragraph" w:styleId="913">
    <w:name w:val="List"/>
    <w:basedOn w:val="912"/>
    <w:rPr>
      <w:rFonts w:cs="Arial"/>
    </w:rPr>
  </w:style>
  <w:style w:type="paragraph" w:styleId="914">
    <w:name w:val="Caption"/>
    <w:basedOn w:val="644"/>
    <w:qFormat/>
    <w:pPr>
      <w:spacing w:before="120" w:after="120"/>
      <w:suppressLineNumbers/>
    </w:pPr>
    <w:rPr>
      <w:rFonts w:cs="Arial"/>
      <w:i/>
      <w:iCs/>
    </w:rPr>
  </w:style>
  <w:style w:type="paragraph" w:styleId="915" w:customStyle="1">
    <w:name w:val="Указатель1"/>
    <w:basedOn w:val="644"/>
    <w:pPr>
      <w:suppressLineNumbers/>
    </w:pPr>
    <w:rPr>
      <w:rFonts w:cs="Arial"/>
      <w:lang w:val="en-US" w:eastAsia="en-US" w:bidi="en-US"/>
    </w:rPr>
  </w:style>
  <w:style w:type="paragraph" w:styleId="916">
    <w:name w:val="Balloon Text"/>
    <w:basedOn w:val="644"/>
    <w:rPr>
      <w:rFonts w:ascii="Tahoma" w:hAnsi="Tahoma" w:cs="Tahoma"/>
      <w:sz w:val="16"/>
      <w:szCs w:val="16"/>
    </w:rPr>
  </w:style>
  <w:style w:type="paragraph" w:styleId="917">
    <w:name w:val="Body Text Indent"/>
    <w:basedOn w:val="644"/>
    <w:pPr>
      <w:ind w:firstLine="708"/>
      <w:jc w:val="both"/>
    </w:pPr>
    <w:rPr>
      <w:lang w:val="en-US"/>
    </w:rPr>
  </w:style>
  <w:style w:type="paragraph" w:styleId="918" w:customStyle="1">
    <w:name w:val="ConsPlusNormal"/>
    <w:rPr>
      <w:sz w:val="24"/>
      <w:szCs w:val="24"/>
      <w:lang w:eastAsia="zh-CN"/>
    </w:rPr>
  </w:style>
  <w:style w:type="paragraph" w:styleId="919" w:customStyle="1">
    <w:name w:val="Основной текст1"/>
    <w:basedOn w:val="64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0" w:customStyle="1">
    <w:name w:val="ConsPlusCell"/>
    <w:pPr>
      <w:widowControl w:val="off"/>
    </w:pPr>
    <w:rPr>
      <w:rFonts w:ascii="Arial" w:hAnsi="Arial" w:cs="Arial"/>
      <w:lang w:eastAsia="zh-CN"/>
    </w:rPr>
  </w:style>
  <w:style w:type="paragraph" w:styleId="921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922" w:customStyle="1">
    <w:name w:val="ConsPlusNonformat"/>
    <w:pPr>
      <w:widowControl w:val="off"/>
    </w:pPr>
    <w:rPr>
      <w:rFonts w:ascii="Courier New" w:hAnsi="Courier New" w:cs="Courier New"/>
      <w:lang w:eastAsia="zh-CN"/>
    </w:rPr>
  </w:style>
  <w:style w:type="paragraph" w:styleId="923" w:customStyle="1">
    <w:name w:val="Заголовок №2"/>
    <w:basedOn w:val="64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24">
    <w:name w:val="Normal (Web)"/>
    <w:basedOn w:val="644"/>
    <w:pPr>
      <w:spacing w:before="280" w:after="280"/>
    </w:pPr>
  </w:style>
  <w:style w:type="paragraph" w:styleId="925" w:customStyle="1">
    <w:name w:val="Основной текст 21"/>
    <w:basedOn w:val="644"/>
    <w:pPr>
      <w:spacing w:after="120" w:line="480" w:lineRule="auto"/>
    </w:pPr>
  </w:style>
  <w:style w:type="paragraph" w:styleId="926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27" w:customStyle="1">
    <w:name w:val="Основной текст7"/>
    <w:basedOn w:val="64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8" w:customStyle="1">
    <w:name w:val="Колонтитул"/>
    <w:basedOn w:val="644"/>
    <w:pPr>
      <w:tabs>
        <w:tab w:val="center" w:pos="4819" w:leader="none"/>
        <w:tab w:val="right" w:pos="9638" w:leader="none"/>
      </w:tabs>
      <w:suppressLineNumbers/>
    </w:pPr>
  </w:style>
  <w:style w:type="paragraph" w:styleId="929">
    <w:name w:val="Header"/>
    <w:basedOn w:val="644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0">
    <w:name w:val="Footer"/>
    <w:basedOn w:val="644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1" w:customStyle="1">
    <w:name w:val="Знак"/>
    <w:basedOn w:val="64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2" w:customStyle="1">
    <w:name w:val="Default"/>
    <w:rPr>
      <w:color w:val="000000"/>
      <w:sz w:val="24"/>
      <w:szCs w:val="24"/>
      <w:lang w:eastAsia="zh-CN"/>
    </w:rPr>
  </w:style>
  <w:style w:type="paragraph" w:styleId="933">
    <w:name w:val="index heading"/>
    <w:basedOn w:val="911"/>
    <w:pPr>
      <w:suppressLineNumbers/>
    </w:pPr>
  </w:style>
  <w:style w:type="paragraph" w:styleId="934">
    <w:name w:val="toa heading"/>
    <w:basedOn w:val="645"/>
    <w:next w:val="644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35" w:customStyle="1">
    <w:name w:val="Основной текст с отступом 31"/>
    <w:basedOn w:val="644"/>
    <w:pPr>
      <w:ind w:left="283"/>
      <w:spacing w:after="120"/>
    </w:pPr>
    <w:rPr>
      <w:sz w:val="16"/>
      <w:szCs w:val="16"/>
    </w:rPr>
  </w:style>
  <w:style w:type="paragraph" w:styleId="936" w:customStyle="1">
    <w:name w:val="Знак"/>
    <w:basedOn w:val="64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7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38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39" w:customStyle="1">
    <w:name w:val="Знак Знак1"/>
    <w:basedOn w:val="644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0" w:customStyle="1">
    <w:name w:val="Колонтитул (2)"/>
    <w:basedOn w:val="644"/>
    <w:pPr>
      <w:widowControl w:val="off"/>
    </w:pPr>
    <w:rPr>
      <w:sz w:val="20"/>
      <w:szCs w:val="20"/>
    </w:rPr>
  </w:style>
  <w:style w:type="paragraph" w:styleId="941" w:customStyle="1">
    <w:name w:val="Основной текст (2)"/>
    <w:basedOn w:val="644"/>
    <w:pPr>
      <w:ind w:left="5600"/>
      <w:widowControl w:val="off"/>
    </w:pPr>
    <w:rPr>
      <w:sz w:val="20"/>
      <w:szCs w:val="20"/>
    </w:rPr>
  </w:style>
  <w:style w:type="paragraph" w:styleId="942" w:customStyle="1">
    <w:name w:val="Заголовок №1"/>
    <w:basedOn w:val="64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3" w:customStyle="1">
    <w:name w:val="Другое"/>
    <w:basedOn w:val="644"/>
    <w:pPr>
      <w:widowControl w:val="off"/>
    </w:pPr>
    <w:rPr>
      <w:sz w:val="20"/>
      <w:szCs w:val="20"/>
    </w:rPr>
  </w:style>
  <w:style w:type="paragraph" w:styleId="944" w:customStyle="1">
    <w:name w:val="Подпись к таблице"/>
    <w:basedOn w:val="644"/>
    <w:pPr>
      <w:widowControl w:val="off"/>
    </w:pPr>
    <w:rPr>
      <w:sz w:val="20"/>
      <w:szCs w:val="20"/>
    </w:rPr>
  </w:style>
  <w:style w:type="paragraph" w:styleId="945" w:customStyle="1">
    <w:name w:val="Основной текст (2)1"/>
    <w:basedOn w:val="644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46" w:customStyle="1">
    <w:name w:val="Основной текст (3)"/>
    <w:basedOn w:val="64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47" w:customStyle="1">
    <w:name w:val="Основной текст3"/>
    <w:basedOn w:val="64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48" w:customStyle="1">
    <w:name w:val="1"/>
    <w:basedOn w:val="644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49" w:customStyle="1">
    <w:name w:val="Цитата1"/>
    <w:basedOn w:val="644"/>
    <w:pPr>
      <w:ind w:left="851" w:right="1274"/>
      <w:jc w:val="center"/>
    </w:pPr>
    <w:rPr>
      <w:b/>
      <w:sz w:val="28"/>
      <w:szCs w:val="20"/>
    </w:rPr>
  </w:style>
  <w:style w:type="paragraph" w:styleId="950" w:customStyle="1">
    <w:name w:val="formattext topleveltext"/>
    <w:basedOn w:val="644"/>
    <w:pPr>
      <w:spacing w:before="280" w:after="280"/>
    </w:pPr>
  </w:style>
  <w:style w:type="paragraph" w:styleId="951" w:customStyle="1">
    <w:name w:val="Абзац списка1"/>
    <w:basedOn w:val="644"/>
    <w:pPr>
      <w:ind w:left="720"/>
      <w:spacing w:line="276" w:lineRule="auto"/>
    </w:pPr>
  </w:style>
  <w:style w:type="paragraph" w:styleId="952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53" w:customStyle="1">
    <w:name w:val="Содержимое таблицы"/>
    <w:basedOn w:val="644"/>
    <w:pPr>
      <w:widowControl w:val="off"/>
      <w:suppressLineNumbers/>
    </w:pPr>
  </w:style>
  <w:style w:type="paragraph" w:styleId="954" w:customStyle="1">
    <w:name w:val="Заголовок таблицы"/>
    <w:basedOn w:val="953"/>
    <w:pPr>
      <w:jc w:val="center"/>
    </w:pPr>
    <w:rPr>
      <w:b/>
      <w:bCs/>
    </w:rPr>
  </w:style>
  <w:style w:type="paragraph" w:styleId="955" w:customStyle="1">
    <w:name w:val="Абзац списка2"/>
    <w:basedOn w:val="644"/>
    <w:pPr>
      <w:contextualSpacing/>
      <w:ind w:left="720"/>
      <w:spacing w:after="200"/>
    </w:pPr>
    <w:rPr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16</cp:revision>
  <dcterms:created xsi:type="dcterms:W3CDTF">2020-03-19T03:57:00Z</dcterms:created>
  <dcterms:modified xsi:type="dcterms:W3CDTF">2024-01-11T08:57:16Z</dcterms:modified>
  <cp:version>983040</cp:version>
</cp:coreProperties>
</file>