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7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6"/>
            </w:pPr>
            <w:r/>
            <w:r/>
          </w:p>
          <w:p>
            <w:pPr>
              <w:pStyle w:val="706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6"/>
              <w:jc w:val="center"/>
            </w:pPr>
            <w:r/>
            <w:r/>
          </w:p>
          <w:p>
            <w:pPr>
              <w:pStyle w:val="676"/>
            </w:pPr>
            <w:r/>
            <w:r/>
          </w:p>
          <w:p>
            <w:pPr>
              <w:pStyle w:val="676"/>
            </w:pPr>
            <w:r>
              <w:t xml:space="preserve">24 октября </w:t>
            </w:r>
            <w:r/>
            <w:r/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</w:t>
            </w:r>
            <w:r>
              <w:t xml:space="preserve">          </w:t>
            </w:r>
            <w:r>
              <w:t xml:space="preserve">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</w:t>
            </w:r>
            <w:r>
              <w:t xml:space="preserve"> № 1395</w:t>
            </w:r>
            <w:r/>
            <w:r/>
            <w:r/>
          </w:p>
          <w:p>
            <w:pPr>
              <w:pStyle w:val="676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76"/>
              <w:jc w:val="center"/>
            </w:pPr>
            <w:r/>
            <w:r/>
          </w:p>
        </w:tc>
      </w:tr>
    </w:tbl>
    <w:p>
      <w:pPr>
        <w:pStyle w:val="676"/>
        <w:ind w:right="4534"/>
        <w:jc w:val="both"/>
        <w:rPr>
          <w:sz w:val="22"/>
          <w:szCs w:val="22"/>
          <w:lang w:eastAsia="zh-CN"/>
        </w:rPr>
      </w:pPr>
      <w:r>
        <w:rPr>
          <w:lang w:eastAsia="zh-CN"/>
        </w:rPr>
        <w:t xml:space="preserve">О внесении из</w:t>
      </w:r>
      <w:r>
        <w:rPr>
          <w:lang w:eastAsia="zh-CN"/>
        </w:rPr>
        <w:t xml:space="preserve">менений в постановление администрации города Сосновоборска от 02.12.2014 № 2055 «Об утверждении Положения о порядке первоочередного предоставления земельных участков инвалидам и семьям, имеющим в своем составе инвалидов, на территории города Сосновоборска"</w:t>
      </w:r>
      <w:r>
        <w:rPr>
          <w:sz w:val="22"/>
          <w:szCs w:val="22"/>
          <w:lang w:eastAsia="zh-CN"/>
        </w:rPr>
      </w:r>
      <w:r/>
    </w:p>
    <w:p>
      <w:pPr>
        <w:pStyle w:val="676"/>
        <w:ind w:right="4534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  <w:r/>
    </w:p>
    <w:p>
      <w:pPr>
        <w:pStyle w:val="676"/>
        <w:ind w:right="4534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  <w:r/>
    </w:p>
    <w:p>
      <w:pPr>
        <w:pStyle w:val="676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целях приведения муниципального правового акта в соответствие с действующим законодательством, в соответствии с п.4 ст.7 Федерального закона от 06.10.2003 № 131-ФЗ «Об общих принципах</w:t>
      </w:r>
      <w:r>
        <w:rPr>
          <w:sz w:val="28"/>
          <w:szCs w:val="28"/>
          <w:lang w:eastAsia="zh-CN"/>
        </w:rPr>
        <w:t xml:space="preserve"> организации местного самоуправления в Российской Федерации», Законом Красноярского края от 04.12.2008 N 7-2542 "О регулировании земельных отношений в Красноярском крае", на основании  протеста  прокурора города Сосновоборска от 29.09.2023, руководствуясь </w:t>
      </w:r>
      <w:r>
        <w:rPr>
          <w:sz w:val="28"/>
          <w:szCs w:val="28"/>
          <w:lang w:val="en-US" w:eastAsia="zh-CN"/>
        </w:rPr>
        <w:t xml:space="preserve">c</w:t>
      </w:r>
      <w:r>
        <w:rPr>
          <w:sz w:val="28"/>
          <w:szCs w:val="28"/>
          <w:lang w:eastAsia="zh-CN"/>
        </w:rPr>
        <w:t xml:space="preserve">т. ст. 26, 38 Устава города Сосновоборска Красноярского края,</w:t>
      </w:r>
      <w:r>
        <w:rPr>
          <w:sz w:val="28"/>
          <w:szCs w:val="28"/>
          <w:lang w:eastAsia="zh-CN"/>
        </w:rPr>
      </w:r>
      <w:r/>
    </w:p>
    <w:p>
      <w:pPr>
        <w:pStyle w:val="676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  <w:r/>
    </w:p>
    <w:p>
      <w:pPr>
        <w:pStyle w:val="676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ПОСТАНОВЛЯЮ</w:t>
      </w:r>
      <w:r>
        <w:rPr>
          <w:sz w:val="28"/>
          <w:szCs w:val="28"/>
          <w:lang w:eastAsia="zh-CN"/>
        </w:rPr>
      </w:r>
      <w:r/>
    </w:p>
    <w:p>
      <w:pPr>
        <w:pStyle w:val="676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  <w:r/>
    </w:p>
    <w:p>
      <w:pPr>
        <w:pStyle w:val="676"/>
        <w:numPr>
          <w:ilvl w:val="0"/>
          <w:numId w:val="19"/>
        </w:numPr>
        <w:ind w:left="0" w:firstLine="709"/>
        <w:jc w:val="both"/>
        <w:tabs>
          <w:tab w:val="num" w:pos="0" w:leader="none"/>
          <w:tab w:val="left" w:pos="1418" w:leader="none"/>
          <w:tab w:val="clear" w:pos="2836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Внести в постановлен</w:t>
      </w:r>
      <w:r>
        <w:rPr>
          <w:sz w:val="28"/>
          <w:szCs w:val="28"/>
          <w:lang w:eastAsia="zh-CN"/>
        </w:rPr>
        <w:t xml:space="preserve">ие администрации города Сосновоборска от 02.12.2014 № 2055 «Об утверждении Положения о порядке первоочередного предоставления земельных участков инвалидам и семьям, имеющим в своем составе инвалидов, на территории города Сосновоборска» следующие изменения:</w:t>
      </w:r>
      <w:r/>
    </w:p>
    <w:p>
      <w:pPr>
        <w:pStyle w:val="676"/>
        <w:numPr>
          <w:ilvl w:val="1"/>
          <w:numId w:val="41"/>
        </w:numPr>
        <w:ind w:left="0" w:firstLine="709"/>
        <w:jc w:val="both"/>
        <w:tabs>
          <w:tab w:val="left" w:pos="1276" w:leader="none"/>
          <w:tab w:val="left" w:pos="1418" w:leader="none"/>
        </w:tabs>
        <w:rPr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Пункт 3.2. </w:t>
      </w:r>
      <w:r>
        <w:rPr>
          <w:sz w:val="28"/>
          <w:szCs w:val="28"/>
          <w:lang w:eastAsia="zh-CN"/>
        </w:rPr>
        <w:t xml:space="preserve">изложи</w:t>
      </w:r>
      <w:r>
        <w:rPr>
          <w:sz w:val="28"/>
          <w:szCs w:val="28"/>
          <w:lang w:eastAsia="zh-CN"/>
        </w:rPr>
        <w:t xml:space="preserve">ть в новой редакции: «3.2. К заявлению о постановке на Учет прилагаются следующие документы:</w:t>
      </w:r>
      <w:r>
        <w:rPr>
          <w:lang w:eastAsia="zh-CN"/>
        </w:rPr>
      </w:r>
      <w:r/>
    </w:p>
    <w:p>
      <w:pPr>
        <w:pStyle w:val="676"/>
        <w:ind w:firstLine="709"/>
        <w:jc w:val="both"/>
        <w:tabs>
          <w:tab w:val="left" w:pos="1276" w:leader="none"/>
          <w:tab w:val="left" w:pos="1418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1) копия документа, удостоверяю</w:t>
      </w:r>
      <w:r>
        <w:rPr>
          <w:sz w:val="28"/>
          <w:szCs w:val="28"/>
          <w:lang w:eastAsia="zh-CN"/>
        </w:rPr>
        <w:t xml:space="preserve">щего личность гражданина Российской Федерации, подавшего данное заявление, а также копия документа, подтверждающего факт проживания заявителя на территории города Сосновоборска, в случае если это не подтверждается паспортом гражданина Российской Федерации;</w:t>
      </w:r>
      <w:r/>
    </w:p>
    <w:p>
      <w:pPr>
        <w:pStyle w:val="676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2) копии документов, подтверждающих родственные отношения заявителя и детей, в том числе если ребенок приходит</w:t>
      </w:r>
      <w:r>
        <w:rPr>
          <w:sz w:val="28"/>
          <w:szCs w:val="28"/>
          <w:lang w:eastAsia="zh-CN"/>
        </w:rPr>
        <w:t xml:space="preserve">ся заявителю пасынком (падчерицей) (свидетельство о рождении ребенка или решение суда о признании членом семьи гражданина);</w:t>
      </w:r>
      <w:r/>
    </w:p>
    <w:p>
      <w:pPr>
        <w:pStyle w:val="676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3) копии документов (правового акта, судебного акта, договора), подтверждающих факт установления опеки (попечительства) над ребенком, передачи ребенка на воспитание в приемную семью, - для опекаемых либо приемных детей;</w:t>
      </w:r>
      <w:r/>
    </w:p>
    <w:p>
      <w:pPr>
        <w:pStyle w:val="676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4) копия справки, подтверждающей факт установления инвалидности, выдаваемой федеральными государственными учреждениями медико-социальной экспертизы;</w:t>
      </w:r>
      <w:r/>
    </w:p>
    <w:p>
      <w:pPr>
        <w:pStyle w:val="676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5) документ, подтверждающий нахождение заявителя на учете в качестве нуждающегося в жилом помещении (выписка из решения органа местного самоуправления о принятии гражданина на учет в качестве</w:t>
      </w:r>
      <w:r>
        <w:rPr>
          <w:sz w:val="28"/>
          <w:szCs w:val="28"/>
          <w:lang w:eastAsia="zh-CN"/>
        </w:rPr>
        <w:t xml:space="preserve"> нуждающегося в жилом помещении либо выписка из книги учета граждан, нуждающихся в жилых помещениях, выданные не ранее чем за один месяц до дня подачи заявления), - для инвалидов, испрашивающих земельный участок для индивидуального жилищного строительства;</w:t>
      </w:r>
      <w:r/>
    </w:p>
    <w:p>
      <w:pPr>
        <w:pStyle w:val="676"/>
        <w:ind w:firstLine="709"/>
        <w:jc w:val="both"/>
        <w:rPr>
          <w:rFonts w:ascii="Arial" w:hAnsi="Arial" w:cs="Arial"/>
          <w:sz w:val="20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6) по желанию заявителя может быть предоставлена копия документа, подтверждающего отсутствие у него на праве собственности земельного участка испрашиваемого вида разрешенного использования (выписка из ЕГРН).»</w:t>
      </w:r>
      <w:r>
        <w:rPr>
          <w:rFonts w:ascii="Arial" w:hAnsi="Arial" w:cs="Arial"/>
          <w:sz w:val="20"/>
          <w:szCs w:val="28"/>
          <w:lang w:eastAsia="zh-CN"/>
        </w:rPr>
      </w:r>
      <w:r/>
    </w:p>
    <w:p>
      <w:pPr>
        <w:pStyle w:val="676"/>
        <w:numPr>
          <w:ilvl w:val="0"/>
          <w:numId w:val="19"/>
        </w:numPr>
        <w:ind w:left="0" w:firstLine="709"/>
        <w:jc w:val="both"/>
        <w:tabs>
          <w:tab w:val="num" w:pos="0" w:leader="none"/>
          <w:tab w:val="left" w:pos="1418" w:leader="none"/>
          <w:tab w:val="clear" w:pos="2836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Постановление вступает в силу в день, следующий за днем </w:t>
      </w:r>
      <w:r>
        <w:rPr>
          <w:sz w:val="28"/>
          <w:szCs w:val="28"/>
          <w:lang w:eastAsia="zh-CN"/>
        </w:rPr>
        <w:t xml:space="preserve">его</w:t>
      </w:r>
      <w:r>
        <w:rPr>
          <w:sz w:val="28"/>
          <w:szCs w:val="28"/>
          <w:lang w:eastAsia="zh-CN"/>
        </w:rPr>
        <w:t xml:space="preserve">официального опубликования в городской газете «Рабочий».</w:t>
      </w:r>
      <w:r/>
    </w:p>
    <w:p>
      <w:pPr>
        <w:pStyle w:val="676"/>
        <w:numPr>
          <w:ilvl w:val="0"/>
          <w:numId w:val="19"/>
        </w:numPr>
        <w:ind w:left="0" w:firstLine="709"/>
        <w:jc w:val="both"/>
        <w:tabs>
          <w:tab w:val="num" w:pos="0" w:leader="none"/>
          <w:tab w:val="left" w:pos="1418" w:leader="none"/>
          <w:tab w:val="clear" w:pos="2836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Контроль за исполнением постановления возложить на заместителя Главы города по </w:t>
      </w:r>
      <w:r>
        <w:rPr>
          <w:sz w:val="28"/>
          <w:szCs w:val="28"/>
          <w:lang w:eastAsia="zh-CN"/>
        </w:rPr>
        <w:t xml:space="preserve">вопросам </w:t>
      </w:r>
      <w:r>
        <w:rPr>
          <w:sz w:val="28"/>
          <w:szCs w:val="28"/>
          <w:lang w:eastAsia="zh-CN"/>
        </w:rPr>
        <w:t xml:space="preserve">жизнеобеспечени</w:t>
      </w:r>
      <w:r>
        <w:rPr>
          <w:sz w:val="28"/>
          <w:szCs w:val="28"/>
          <w:lang w:eastAsia="zh-CN"/>
        </w:rPr>
        <w:t xml:space="preserve">я</w:t>
      </w:r>
      <w:r>
        <w:rPr>
          <w:sz w:val="28"/>
          <w:szCs w:val="28"/>
          <w:lang w:eastAsia="zh-CN"/>
        </w:rPr>
        <w:t xml:space="preserve"> (Иванов Д.В.).</w:t>
      </w:r>
      <w:r/>
    </w:p>
    <w:p>
      <w:pPr>
        <w:pStyle w:val="676"/>
        <w:ind w:firstLine="709"/>
        <w:jc w:val="both"/>
        <w:tabs>
          <w:tab w:val="left" w:pos="426" w:leader="none"/>
          <w:tab w:val="left" w:pos="1418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  <w:r/>
    </w:p>
    <w:p>
      <w:pPr>
        <w:pStyle w:val="676"/>
        <w:ind w:firstLine="709"/>
        <w:jc w:val="both"/>
        <w:tabs>
          <w:tab w:val="left" w:pos="993" w:leader="none"/>
        </w:tabs>
        <w:rPr>
          <w:sz w:val="26"/>
          <w:szCs w:val="28"/>
          <w:lang w:eastAsia="zh-CN"/>
        </w:rPr>
      </w:pPr>
      <w:r>
        <w:rPr>
          <w:sz w:val="26"/>
          <w:szCs w:val="28"/>
          <w:lang w:eastAsia="zh-CN"/>
        </w:rPr>
      </w:r>
      <w:r/>
    </w:p>
    <w:p>
      <w:pPr>
        <w:pStyle w:val="676"/>
        <w:ind w:right="57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6"/>
        <w:ind w:right="57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города Сосновоборска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Кудрявцев</w:t>
      </w:r>
      <w:r/>
    </w:p>
    <w:sectPr>
      <w:footnotePr/>
      <w:endnotePr/>
      <w:type w:val="nextPage"/>
      <w:pgSz w:w="11906" w:h="16838" w:orient="portrait"/>
      <w:pgMar w:top="567" w:right="851" w:bottom="567" w:left="1276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font">
    <w:panose1 w:val="02000603000000000000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068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3906" w:hanging="360"/>
        <w:tabs>
          <w:tab w:val="num" w:pos="2836" w:leader="none"/>
        </w:tabs>
      </w:pPr>
      <w:rPr>
        <w:sz w:val="28"/>
        <w:szCs w:val="28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6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4986" w:hanging="1440"/>
        <w:tabs>
          <w:tab w:val="num" w:pos="2836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993" w:firstLine="284"/>
        <w:tabs>
          <w:tab w:val="num" w:pos="156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6"/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6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6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1800" w:hanging="1800"/>
      </w:pPr>
      <w:rPr>
        <w:color w:val="00000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12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676"/>
        <w:ind w:left="375" w:hanging="375"/>
      </w:pPr>
      <w:rPr>
        <w:sz w:val="28"/>
      </w:rPr>
    </w:lvl>
    <w:lvl w:ilvl="1">
      <w:start w:val="1"/>
      <w:numFmt w:val="decimal"/>
      <w:isLgl w:val="false"/>
      <w:suff w:val="tab"/>
      <w:lvlText w:val="%1.%2"/>
      <w:lvlJc w:val="left"/>
      <w:pPr>
        <w:pStyle w:val="676"/>
        <w:ind w:left="1084" w:hanging="375"/>
      </w:pPr>
      <w:rPr>
        <w:sz w:val="28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6"/>
        <w:ind w:left="2138" w:hanging="720"/>
      </w:pPr>
      <w:rPr>
        <w:sz w:val="28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6"/>
        <w:ind w:left="2847" w:hanging="720"/>
      </w:pPr>
      <w:rPr>
        <w:sz w:val="28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6"/>
        <w:ind w:left="3916" w:hanging="1080"/>
      </w:pPr>
      <w:rPr>
        <w:sz w:val="28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6"/>
        <w:ind w:left="4625" w:hanging="1080"/>
      </w:pPr>
      <w:rPr>
        <w:sz w:val="28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6"/>
        <w:ind w:left="5694" w:hanging="1440"/>
      </w:pPr>
      <w:rPr>
        <w:sz w:val="28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6"/>
        <w:ind w:left="6403" w:hanging="1440"/>
      </w:pPr>
      <w:rPr>
        <w:sz w:val="28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6"/>
        <w:ind w:left="7472" w:hanging="1800"/>
      </w:pPr>
      <w:rPr>
        <w:sz w:val="28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6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7472" w:hanging="1800"/>
      </w:pPr>
      <w:rPr>
        <w:rFonts w:eastAsia="Calibri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6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6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2160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5312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687" w:hanging="180"/>
      </w:pPr>
    </w:lvl>
  </w:abstractNum>
  <w:abstractNum w:abstractNumId="11">
    <w:multiLevelType w:val="hybridMultilevel"/>
    <w:lvl w:ilvl="0">
      <w:start w:val="1"/>
      <w:numFmt w:val="bullet"/>
      <w:pStyle w:val="714"/>
      <w:isLgl w:val="false"/>
      <w:suff w:val="tab"/>
      <w:lvlText w:val=""/>
      <w:lvlJc w:val="left"/>
      <w:pPr>
        <w:pStyle w:val="676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6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6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6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6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6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6"/>
        <w:ind w:left="6688" w:hanging="360"/>
        <w:tabs>
          <w:tab w:val="num" w:pos="6688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687" w:hanging="180"/>
      </w:pPr>
    </w:lvl>
  </w:abstractNum>
  <w:abstractNum w:abstractNumId="1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6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6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7480" w:hanging="1800"/>
      </w:pPr>
      <w:rPr>
        <w:color w:val="000000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66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42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120" w:hanging="180"/>
        <w:tabs>
          <w:tab w:val="num" w:pos="612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327" w:hanging="180"/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6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6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8040" w:hanging="180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6"/>
      </w:p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5129" w:hanging="45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1425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2130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3195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3900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496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6030" w:hanging="180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6735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7800" w:hanging="2160"/>
      </w:pPr>
      <w:rPr>
        <w:rFonts w:eastAsia="Calibri"/>
      </w:rPr>
    </w:lvl>
  </w:abstractNum>
  <w:abstractNum w:abstractNumId="2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6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687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6"/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6"/>
      </w:p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6"/>
      </w:p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82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6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6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6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6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6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6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6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6"/>
        <w:ind w:left="2226" w:hanging="1800"/>
      </w:pPr>
    </w:lvl>
  </w:abstractNum>
  <w:abstractNum w:abstractNumId="2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6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6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1800" w:hanging="1800"/>
      </w:pPr>
      <w:rPr>
        <w:color w:val="000000"/>
      </w:rPr>
    </w:lvl>
  </w:abstractNum>
  <w:abstractNum w:abstractNumId="30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6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6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6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6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6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6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6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6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6"/>
        <w:ind w:left="5208" w:hanging="1800"/>
      </w:pPr>
      <w:rPr>
        <w:color w:val="000000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6"/>
      </w:p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66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688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6"/>
      </w:p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57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702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6"/>
      </w:p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num w:numId="1">
    <w:abstractNumId w:val="11"/>
  </w:num>
  <w:num w:numId="2">
    <w:abstractNumId w:val="25"/>
  </w:num>
  <w:num w:numId="3">
    <w:abstractNumId w:val="31"/>
  </w:num>
  <w:num w:numId="4">
    <w:abstractNumId w:val="34"/>
  </w:num>
  <w:num w:numId="5">
    <w:abstractNumId w:val="18"/>
  </w:num>
  <w:num w:numId="6">
    <w:abstractNumId w:val="6"/>
  </w:num>
  <w:num w:numId="7">
    <w:abstractNumId w:val="21"/>
  </w:num>
  <w:num w:numId="8">
    <w:abstractNumId w:val="37"/>
  </w:num>
  <w:num w:numId="9">
    <w:abstractNumId w:val="26"/>
  </w:num>
  <w:num w:numId="10">
    <w:abstractNumId w:val="3"/>
  </w:num>
  <w:num w:numId="11">
    <w:abstractNumId w:val="29"/>
  </w:num>
  <w:num w:numId="12">
    <w:abstractNumId w:val="30"/>
  </w:num>
  <w:num w:numId="13">
    <w:abstractNumId w:val="13"/>
  </w:num>
  <w:num w:numId="14">
    <w:abstractNumId w:val="20"/>
  </w:num>
  <w:num w:numId="15">
    <w:abstractNumId w:val="8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5"/>
  </w:num>
  <w:num w:numId="19">
    <w:abstractNumId w:val="1"/>
  </w:num>
  <w:num w:numId="20">
    <w:abstractNumId w:val="7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4"/>
  </w:num>
  <w:num w:numId="24">
    <w:abstractNumId w:val="33"/>
  </w:num>
  <w:num w:numId="25">
    <w:abstractNumId w:val="35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0"/>
  </w:num>
  <w:num w:numId="29">
    <w:abstractNumId w:val="28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9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3"/>
  </w:num>
  <w:num w:numId="37">
    <w:abstractNumId w:val="2"/>
  </w:num>
  <w:num w:numId="38">
    <w:abstractNumId w:val="36"/>
  </w:num>
  <w:num w:numId="39">
    <w:abstractNumId w:val="22"/>
  </w:num>
  <w:num w:numId="40">
    <w:abstractNumId w:val="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6"/>
    <w:next w:val="67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6"/>
    <w:next w:val="67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6"/>
    <w:next w:val="67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6"/>
    <w:next w:val="67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6"/>
    <w:next w:val="67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6"/>
    <w:next w:val="67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6"/>
    <w:next w:val="67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6"/>
    <w:next w:val="67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6"/>
    <w:next w:val="67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6"/>
    <w:uiPriority w:val="34"/>
    <w:qFormat/>
    <w:pPr>
      <w:contextualSpacing/>
      <w:ind w:left="720"/>
    </w:pPr>
  </w:style>
  <w:style w:type="paragraph" w:styleId="33">
    <w:name w:val="Title"/>
    <w:basedOn w:val="676"/>
    <w:next w:val="67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6"/>
    <w:next w:val="67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6"/>
    <w:next w:val="67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6"/>
    <w:next w:val="67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6"/>
    <w:next w:val="6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6"/>
    <w:next w:val="67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6"/>
    <w:next w:val="67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6"/>
    <w:next w:val="67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6"/>
    <w:next w:val="67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6"/>
    <w:next w:val="67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6"/>
    <w:next w:val="67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6"/>
    <w:next w:val="67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6"/>
    <w:next w:val="67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6"/>
    <w:next w:val="67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6"/>
    <w:next w:val="676"/>
    <w:uiPriority w:val="99"/>
    <w:unhideWhenUsed/>
    <w:pPr>
      <w:spacing w:after="0" w:afterAutospacing="0"/>
    </w:pPr>
  </w:style>
  <w:style w:type="paragraph" w:styleId="676" w:default="1">
    <w:name w:val="Normal"/>
    <w:next w:val="676"/>
    <w:link w:val="676"/>
    <w:qFormat/>
    <w:rPr>
      <w:sz w:val="24"/>
      <w:szCs w:val="24"/>
      <w:lang w:val="ru-RU" w:eastAsia="ru-RU" w:bidi="ar-SA"/>
    </w:rPr>
  </w:style>
  <w:style w:type="paragraph" w:styleId="677">
    <w:name w:val="Заголовок 1"/>
    <w:basedOn w:val="676"/>
    <w:next w:val="676"/>
    <w:link w:val="713"/>
    <w:qFormat/>
    <w:pPr>
      <w:jc w:val="center"/>
      <w:keepNext/>
      <w:outlineLvl w:val="0"/>
    </w:pPr>
    <w:rPr>
      <w:b/>
      <w:sz w:val="22"/>
      <w:szCs w:val="20"/>
    </w:rPr>
  </w:style>
  <w:style w:type="paragraph" w:styleId="678">
    <w:name w:val="Заголовок 2"/>
    <w:basedOn w:val="676"/>
    <w:next w:val="676"/>
    <w:link w:val="716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9">
    <w:name w:val="Заголовок 3"/>
    <w:basedOn w:val="676"/>
    <w:next w:val="676"/>
    <w:link w:val="703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80">
    <w:name w:val="Заголовок 4"/>
    <w:basedOn w:val="676"/>
    <w:next w:val="676"/>
    <w:link w:val="732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81">
    <w:name w:val="Заголовок 5"/>
    <w:basedOn w:val="676"/>
    <w:next w:val="676"/>
    <w:link w:val="733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82">
    <w:name w:val="Заголовок 6"/>
    <w:basedOn w:val="676"/>
    <w:next w:val="676"/>
    <w:link w:val="734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83">
    <w:name w:val="Заголовок 7"/>
    <w:basedOn w:val="676"/>
    <w:next w:val="676"/>
    <w:link w:val="735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84">
    <w:name w:val="Заголовок 8"/>
    <w:basedOn w:val="676"/>
    <w:next w:val="676"/>
    <w:link w:val="736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85">
    <w:name w:val="Заголовок 9"/>
    <w:basedOn w:val="676"/>
    <w:next w:val="676"/>
    <w:link w:val="737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6">
    <w:name w:val="Основной шрифт абзаца"/>
    <w:next w:val="686"/>
    <w:link w:val="676"/>
    <w:semiHidden/>
  </w:style>
  <w:style w:type="table" w:styleId="687">
    <w:name w:val="Обычная таблица"/>
    <w:next w:val="687"/>
    <w:link w:val="676"/>
    <w:semiHidden/>
    <w:tblPr/>
  </w:style>
  <w:style w:type="numbering" w:styleId="688">
    <w:name w:val="Нет списка"/>
    <w:next w:val="688"/>
    <w:link w:val="676"/>
    <w:uiPriority w:val="99"/>
    <w:semiHidden/>
  </w:style>
  <w:style w:type="table" w:styleId="689">
    <w:name w:val="Сетка таблицы"/>
    <w:basedOn w:val="687"/>
    <w:next w:val="689"/>
    <w:link w:val="676"/>
    <w:tblPr/>
  </w:style>
  <w:style w:type="character" w:styleId="690">
    <w:name w:val="Гиперссылка"/>
    <w:next w:val="690"/>
    <w:link w:val="676"/>
    <w:uiPriority w:val="99"/>
    <w:rPr>
      <w:color w:val="0000ff"/>
      <w:u w:val="single"/>
    </w:rPr>
  </w:style>
  <w:style w:type="paragraph" w:styleId="691">
    <w:name w:val="Текст выноски"/>
    <w:basedOn w:val="676"/>
    <w:next w:val="691"/>
    <w:link w:val="727"/>
    <w:uiPriority w:val="99"/>
    <w:semiHidden/>
    <w:rPr>
      <w:rFonts w:ascii="Tahoma" w:hAnsi="Tahoma" w:cs="Tahoma"/>
      <w:sz w:val="16"/>
      <w:szCs w:val="16"/>
    </w:rPr>
  </w:style>
  <w:style w:type="paragraph" w:styleId="692">
    <w:name w:val="Абзац списка,мой"/>
    <w:basedOn w:val="676"/>
    <w:next w:val="692"/>
    <w:link w:val="782"/>
    <w:uiPriority w:val="34"/>
    <w:qFormat/>
    <w:pPr>
      <w:contextualSpacing/>
      <w:ind w:left="720"/>
    </w:pPr>
  </w:style>
  <w:style w:type="paragraph" w:styleId="693">
    <w:name w:val="Основной текст с отступом"/>
    <w:basedOn w:val="676"/>
    <w:next w:val="693"/>
    <w:link w:val="694"/>
    <w:uiPriority w:val="99"/>
    <w:unhideWhenUsed/>
    <w:pPr>
      <w:ind w:firstLine="708"/>
      <w:jc w:val="both"/>
    </w:pPr>
    <w:rPr>
      <w:lang w:val="en-US" w:eastAsia="en-US"/>
    </w:rPr>
  </w:style>
  <w:style w:type="character" w:styleId="694">
    <w:name w:val="Основной текст с отступом Знак"/>
    <w:next w:val="694"/>
    <w:link w:val="693"/>
    <w:uiPriority w:val="99"/>
    <w:rPr>
      <w:sz w:val="24"/>
      <w:szCs w:val="24"/>
      <w:lang w:val="en-US" w:eastAsia="en-US"/>
    </w:rPr>
  </w:style>
  <w:style w:type="paragraph" w:styleId="695">
    <w:name w:val="Основной текст"/>
    <w:basedOn w:val="676"/>
    <w:next w:val="695"/>
    <w:link w:val="696"/>
    <w:uiPriority w:val="99"/>
    <w:unhideWhenUsed/>
    <w:pPr>
      <w:spacing w:after="120"/>
    </w:pPr>
    <w:rPr>
      <w:lang w:val="en-US" w:eastAsia="en-US"/>
    </w:rPr>
  </w:style>
  <w:style w:type="character" w:styleId="696">
    <w:name w:val="Основной текст Знак"/>
    <w:next w:val="696"/>
    <w:link w:val="695"/>
    <w:uiPriority w:val="99"/>
    <w:rPr>
      <w:sz w:val="24"/>
      <w:szCs w:val="24"/>
    </w:rPr>
  </w:style>
  <w:style w:type="paragraph" w:styleId="697">
    <w:name w:val="ConsPlusNormal"/>
    <w:next w:val="697"/>
    <w:link w:val="704"/>
    <w:rPr>
      <w:sz w:val="24"/>
      <w:szCs w:val="24"/>
      <w:lang w:val="ru-RU" w:eastAsia="ru-RU" w:bidi="ar-SA"/>
    </w:rPr>
  </w:style>
  <w:style w:type="character" w:styleId="698">
    <w:name w:val="Основной текст_"/>
    <w:next w:val="698"/>
    <w:link w:val="699"/>
    <w:rPr>
      <w:sz w:val="27"/>
      <w:szCs w:val="27"/>
      <w:shd w:val="clear" w:color="auto" w:fill="ffffff"/>
    </w:rPr>
  </w:style>
  <w:style w:type="paragraph" w:styleId="699">
    <w:name w:val="Основной текст1"/>
    <w:basedOn w:val="676"/>
    <w:next w:val="699"/>
    <w:link w:val="698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00">
    <w:name w:val="ConsPlusCell"/>
    <w:next w:val="700"/>
    <w:link w:val="676"/>
    <w:pPr>
      <w:widowControl w:val="off"/>
    </w:pPr>
    <w:rPr>
      <w:rFonts w:ascii="Arial" w:hAnsi="Arial" w:cs="Arial"/>
      <w:lang w:val="ru-RU" w:eastAsia="ru-RU" w:bidi="ar-SA"/>
    </w:rPr>
  </w:style>
  <w:style w:type="paragraph" w:styleId="701">
    <w:name w:val="ConsPlusTitle"/>
    <w:next w:val="701"/>
    <w:link w:val="676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02">
    <w:name w:val="ConsPlusNonformat"/>
    <w:next w:val="702"/>
    <w:link w:val="676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03">
    <w:name w:val="Заголовок 3 Знак"/>
    <w:next w:val="703"/>
    <w:link w:val="679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04">
    <w:name w:val="ConsPlusNormal Знак"/>
    <w:next w:val="704"/>
    <w:link w:val="697"/>
    <w:rPr>
      <w:sz w:val="24"/>
      <w:szCs w:val="24"/>
    </w:rPr>
  </w:style>
  <w:style w:type="character" w:styleId="705">
    <w:name w:val="Название Знак"/>
    <w:next w:val="705"/>
    <w:link w:val="676"/>
    <w:rPr>
      <w:rFonts w:ascii="Cambria" w:hAnsi="Cambria" w:eastAsia="Times New Roman" w:cs="Times New Roman"/>
      <w:b/>
      <w:bCs/>
      <w:sz w:val="32"/>
      <w:szCs w:val="32"/>
    </w:rPr>
  </w:style>
  <w:style w:type="paragraph" w:styleId="706">
    <w:name w:val="Заголовок"/>
    <w:basedOn w:val="676"/>
    <w:next w:val="676"/>
    <w:link w:val="707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7">
    <w:name w:val="Заголовок Знак"/>
    <w:next w:val="707"/>
    <w:link w:val="706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8">
    <w:name w:val="Без интервала"/>
    <w:next w:val="708"/>
    <w:link w:val="676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9">
    <w:name w:val="Заголовок №2_"/>
    <w:next w:val="709"/>
    <w:link w:val="710"/>
    <w:rPr>
      <w:sz w:val="19"/>
      <w:szCs w:val="19"/>
      <w:shd w:val="clear" w:color="auto" w:fill="ffffff"/>
    </w:rPr>
  </w:style>
  <w:style w:type="paragraph" w:styleId="710">
    <w:name w:val="Заголовок №2"/>
    <w:basedOn w:val="676"/>
    <w:next w:val="710"/>
    <w:link w:val="709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11">
    <w:name w:val="Основной текст + Интервал 0 pt"/>
    <w:next w:val="711"/>
    <w:link w:val="676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12">
    <w:name w:val="Обычный (веб)"/>
    <w:basedOn w:val="676"/>
    <w:next w:val="712"/>
    <w:link w:val="676"/>
    <w:uiPriority w:val="99"/>
    <w:unhideWhenUsed/>
    <w:pPr>
      <w:spacing w:before="100" w:beforeAutospacing="1" w:after="100" w:afterAutospacing="1"/>
    </w:pPr>
  </w:style>
  <w:style w:type="character" w:styleId="713">
    <w:name w:val="Заголовок 1 Знак"/>
    <w:next w:val="713"/>
    <w:link w:val="677"/>
    <w:rPr>
      <w:b/>
      <w:sz w:val="22"/>
    </w:rPr>
  </w:style>
  <w:style w:type="numbering" w:styleId="714">
    <w:name w:val="Стиль1"/>
    <w:next w:val="714"/>
    <w:link w:val="676"/>
    <w:uiPriority w:val="99"/>
    <w:pPr>
      <w:numPr>
        <w:numId w:val="1"/>
      </w:numPr>
    </w:pPr>
  </w:style>
  <w:style w:type="character" w:styleId="715">
    <w:name w:val="Строгий"/>
    <w:next w:val="715"/>
    <w:link w:val="676"/>
    <w:uiPriority w:val="22"/>
    <w:qFormat/>
    <w:rPr>
      <w:b/>
      <w:bCs/>
    </w:rPr>
  </w:style>
  <w:style w:type="character" w:styleId="716">
    <w:name w:val="Заголовок 2 Знак"/>
    <w:next w:val="716"/>
    <w:link w:val="678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7">
    <w:name w:val="Основной текст 2"/>
    <w:basedOn w:val="676"/>
    <w:next w:val="717"/>
    <w:link w:val="718"/>
    <w:semiHidden/>
    <w:unhideWhenUsed/>
    <w:pPr>
      <w:spacing w:after="120" w:line="480" w:lineRule="auto"/>
    </w:pPr>
  </w:style>
  <w:style w:type="character" w:styleId="718">
    <w:name w:val="Основной текст 2 Знак"/>
    <w:next w:val="718"/>
    <w:link w:val="717"/>
    <w:semiHidden/>
    <w:rPr>
      <w:sz w:val="24"/>
      <w:szCs w:val="24"/>
    </w:rPr>
  </w:style>
  <w:style w:type="table" w:styleId="719">
    <w:name w:val="Сетка таблицы1"/>
    <w:basedOn w:val="687"/>
    <w:next w:val="689"/>
    <w:link w:val="67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20">
    <w:name w:val="ConsNonformat"/>
    <w:next w:val="720"/>
    <w:link w:val="676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21">
    <w:name w:val="Основной текст7"/>
    <w:basedOn w:val="676"/>
    <w:next w:val="721"/>
    <w:link w:val="676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22">
    <w:name w:val="Верхний колонтитул"/>
    <w:basedOn w:val="676"/>
    <w:next w:val="722"/>
    <w:link w:val="72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3">
    <w:name w:val="Верхний колонтитул Знак"/>
    <w:next w:val="723"/>
    <w:link w:val="722"/>
    <w:uiPriority w:val="99"/>
    <w:rPr>
      <w:sz w:val="24"/>
      <w:szCs w:val="24"/>
      <w:lang w:val="en-US" w:eastAsia="en-US"/>
    </w:rPr>
  </w:style>
  <w:style w:type="paragraph" w:styleId="724">
    <w:name w:val="Нижний колонтитул"/>
    <w:basedOn w:val="676"/>
    <w:next w:val="724"/>
    <w:link w:val="72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5">
    <w:name w:val="Нижний колонтитул Знак"/>
    <w:next w:val="725"/>
    <w:link w:val="724"/>
    <w:uiPriority w:val="99"/>
    <w:rPr>
      <w:sz w:val="24"/>
      <w:szCs w:val="24"/>
      <w:lang w:val="en-US" w:eastAsia="en-US"/>
    </w:rPr>
  </w:style>
  <w:style w:type="numbering" w:styleId="726">
    <w:name w:val="Нет списка1"/>
    <w:next w:val="688"/>
    <w:link w:val="676"/>
    <w:uiPriority w:val="99"/>
    <w:semiHidden/>
    <w:unhideWhenUsed/>
  </w:style>
  <w:style w:type="character" w:styleId="727">
    <w:name w:val="Текст выноски Знак"/>
    <w:next w:val="727"/>
    <w:link w:val="691"/>
    <w:uiPriority w:val="99"/>
    <w:semiHidden/>
    <w:rPr>
      <w:rFonts w:ascii="Tahoma" w:hAnsi="Tahoma" w:cs="Tahoma"/>
      <w:sz w:val="16"/>
      <w:szCs w:val="16"/>
    </w:rPr>
  </w:style>
  <w:style w:type="paragraph" w:styleId="728">
    <w:name w:val=" Знак"/>
    <w:basedOn w:val="676"/>
    <w:next w:val="728"/>
    <w:link w:val="676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9">
    <w:name w:val="Нет списка2"/>
    <w:next w:val="688"/>
    <w:link w:val="676"/>
    <w:uiPriority w:val="99"/>
    <w:semiHidden/>
    <w:unhideWhenUsed/>
  </w:style>
  <w:style w:type="numbering" w:styleId="730">
    <w:name w:val="Нет списка3"/>
    <w:next w:val="688"/>
    <w:link w:val="676"/>
    <w:uiPriority w:val="99"/>
    <w:semiHidden/>
    <w:unhideWhenUsed/>
  </w:style>
  <w:style w:type="paragraph" w:styleId="731">
    <w:name w:val="Default"/>
    <w:next w:val="731"/>
    <w:link w:val="676"/>
    <w:rPr>
      <w:color w:val="000000"/>
      <w:sz w:val="24"/>
      <w:szCs w:val="24"/>
      <w:lang w:val="ru-RU" w:eastAsia="ru-RU" w:bidi="ar-SA"/>
    </w:rPr>
  </w:style>
  <w:style w:type="character" w:styleId="732">
    <w:name w:val="Заголовок 4 Знак"/>
    <w:next w:val="732"/>
    <w:link w:val="680"/>
    <w:uiPriority w:val="9"/>
    <w:semiHidden/>
    <w:rPr>
      <w:rFonts w:ascii="Calibri" w:hAnsi="Calibri"/>
      <w:b/>
      <w:bCs/>
      <w:sz w:val="28"/>
      <w:szCs w:val="28"/>
    </w:rPr>
  </w:style>
  <w:style w:type="character" w:styleId="733">
    <w:name w:val="Заголовок 5 Знак"/>
    <w:next w:val="733"/>
    <w:link w:val="681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34">
    <w:name w:val="Заголовок 6 Знак"/>
    <w:next w:val="734"/>
    <w:link w:val="682"/>
    <w:uiPriority w:val="9"/>
    <w:semiHidden/>
    <w:rPr>
      <w:rFonts w:ascii="Calibri" w:hAnsi="Calibri"/>
      <w:b/>
      <w:bCs/>
      <w:sz w:val="22"/>
      <w:szCs w:val="22"/>
    </w:rPr>
  </w:style>
  <w:style w:type="character" w:styleId="735">
    <w:name w:val="Заголовок 7 Знак"/>
    <w:next w:val="735"/>
    <w:link w:val="683"/>
    <w:uiPriority w:val="9"/>
    <w:semiHidden/>
    <w:rPr>
      <w:rFonts w:ascii="Calibri" w:hAnsi="Calibri"/>
      <w:sz w:val="22"/>
      <w:szCs w:val="22"/>
    </w:rPr>
  </w:style>
  <w:style w:type="character" w:styleId="736">
    <w:name w:val="Заголовок 8 Знак"/>
    <w:next w:val="736"/>
    <w:link w:val="684"/>
    <w:uiPriority w:val="9"/>
    <w:semiHidden/>
    <w:rPr>
      <w:rFonts w:ascii="Calibri" w:hAnsi="Calibri"/>
      <w:i/>
      <w:iCs/>
      <w:sz w:val="22"/>
      <w:szCs w:val="22"/>
    </w:rPr>
  </w:style>
  <w:style w:type="character" w:styleId="737">
    <w:name w:val="Заголовок 9 Знак"/>
    <w:next w:val="737"/>
    <w:link w:val="685"/>
    <w:uiPriority w:val="9"/>
    <w:semiHidden/>
    <w:rPr>
      <w:rFonts w:ascii="Cambria" w:hAnsi="Cambria"/>
      <w:sz w:val="22"/>
      <w:szCs w:val="22"/>
    </w:rPr>
  </w:style>
  <w:style w:type="paragraph" w:styleId="738">
    <w:name w:val="Подзаголовок"/>
    <w:basedOn w:val="676"/>
    <w:next w:val="676"/>
    <w:link w:val="739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9">
    <w:name w:val="Подзаголовок Знак"/>
    <w:next w:val="739"/>
    <w:link w:val="738"/>
    <w:uiPriority w:val="11"/>
    <w:rPr>
      <w:rFonts w:ascii="Cambria" w:hAnsi="Cambria"/>
      <w:sz w:val="22"/>
      <w:szCs w:val="22"/>
    </w:rPr>
  </w:style>
  <w:style w:type="character" w:styleId="740">
    <w:name w:val="Выделение"/>
    <w:next w:val="740"/>
    <w:link w:val="676"/>
    <w:qFormat/>
    <w:rPr>
      <w:rFonts w:ascii="Calibri" w:hAnsi="Calibri"/>
      <w:b/>
      <w:i/>
      <w:iCs/>
    </w:rPr>
  </w:style>
  <w:style w:type="paragraph" w:styleId="741">
    <w:name w:val="Цитата 2"/>
    <w:basedOn w:val="676"/>
    <w:next w:val="676"/>
    <w:link w:val="742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42">
    <w:name w:val="Цитата 2 Знак"/>
    <w:next w:val="742"/>
    <w:link w:val="741"/>
    <w:uiPriority w:val="29"/>
    <w:rPr>
      <w:rFonts w:ascii="Calibri" w:hAnsi="Calibri"/>
      <w:i/>
      <w:sz w:val="22"/>
      <w:szCs w:val="22"/>
    </w:rPr>
  </w:style>
  <w:style w:type="paragraph" w:styleId="743">
    <w:name w:val="Выделенная цитата"/>
    <w:basedOn w:val="676"/>
    <w:next w:val="676"/>
    <w:link w:val="744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44">
    <w:name w:val="Выделенная цитата Знак"/>
    <w:next w:val="744"/>
    <w:link w:val="743"/>
    <w:uiPriority w:val="30"/>
    <w:rPr>
      <w:rFonts w:ascii="Calibri" w:hAnsi="Calibri"/>
      <w:b/>
      <w:i/>
      <w:sz w:val="22"/>
      <w:szCs w:val="22"/>
    </w:rPr>
  </w:style>
  <w:style w:type="character" w:styleId="745">
    <w:name w:val="Слабое выделение"/>
    <w:next w:val="745"/>
    <w:link w:val="676"/>
    <w:uiPriority w:val="19"/>
    <w:qFormat/>
    <w:rPr>
      <w:i/>
      <w:color w:val="5a5a5a"/>
    </w:rPr>
  </w:style>
  <w:style w:type="character" w:styleId="746">
    <w:name w:val="Сильное выделение"/>
    <w:next w:val="746"/>
    <w:link w:val="676"/>
    <w:uiPriority w:val="21"/>
    <w:qFormat/>
    <w:rPr>
      <w:b/>
      <w:i/>
      <w:sz w:val="24"/>
      <w:szCs w:val="24"/>
      <w:u w:val="single"/>
    </w:rPr>
  </w:style>
  <w:style w:type="character" w:styleId="747">
    <w:name w:val="Слабая ссылка"/>
    <w:next w:val="747"/>
    <w:link w:val="676"/>
    <w:uiPriority w:val="31"/>
    <w:qFormat/>
    <w:rPr>
      <w:sz w:val="24"/>
      <w:szCs w:val="24"/>
      <w:u w:val="single"/>
    </w:rPr>
  </w:style>
  <w:style w:type="character" w:styleId="748">
    <w:name w:val="Сильная ссылка"/>
    <w:next w:val="748"/>
    <w:link w:val="676"/>
    <w:uiPriority w:val="32"/>
    <w:qFormat/>
    <w:rPr>
      <w:b/>
      <w:sz w:val="24"/>
      <w:u w:val="single"/>
    </w:rPr>
  </w:style>
  <w:style w:type="character" w:styleId="749">
    <w:name w:val="Название книги"/>
    <w:next w:val="749"/>
    <w:link w:val="676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50">
    <w:name w:val="Заголовок оглавления"/>
    <w:basedOn w:val="677"/>
    <w:next w:val="676"/>
    <w:link w:val="676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51">
    <w:name w:val="Основной текст с отступом 3"/>
    <w:basedOn w:val="676"/>
    <w:next w:val="751"/>
    <w:link w:val="752"/>
    <w:unhideWhenUsed/>
    <w:pPr>
      <w:ind w:left="283"/>
      <w:spacing w:after="120"/>
    </w:pPr>
    <w:rPr>
      <w:sz w:val="16"/>
      <w:szCs w:val="16"/>
    </w:rPr>
  </w:style>
  <w:style w:type="character" w:styleId="752">
    <w:name w:val="Основной текст с отступом 3 Знак"/>
    <w:next w:val="752"/>
    <w:link w:val="751"/>
    <w:rPr>
      <w:sz w:val="16"/>
      <w:szCs w:val="16"/>
    </w:rPr>
  </w:style>
  <w:style w:type="paragraph" w:styleId="753">
    <w:name w:val="Знак"/>
    <w:basedOn w:val="676"/>
    <w:next w:val="753"/>
    <w:link w:val="676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54">
    <w:name w:val="Просмотренная гиперссылка"/>
    <w:next w:val="754"/>
    <w:link w:val="676"/>
    <w:uiPriority w:val="99"/>
    <w:semiHidden/>
    <w:unhideWhenUsed/>
    <w:rPr>
      <w:color w:val="800080"/>
      <w:u w:val="single"/>
    </w:rPr>
  </w:style>
  <w:style w:type="paragraph" w:styleId="755">
    <w:name w:val="ConsTitle"/>
    <w:next w:val="755"/>
    <w:link w:val="676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6">
    <w:name w:val="ConsNormal"/>
    <w:next w:val="756"/>
    <w:link w:val="676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7">
    <w:name w:val=" Знак Знак1"/>
    <w:basedOn w:val="676"/>
    <w:next w:val="757"/>
    <w:link w:val="676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8">
    <w:name w:val="Колонтитул (2)_"/>
    <w:next w:val="758"/>
    <w:link w:val="763"/>
  </w:style>
  <w:style w:type="character" w:styleId="759">
    <w:name w:val="Основной текст (2)_"/>
    <w:next w:val="759"/>
    <w:link w:val="764"/>
  </w:style>
  <w:style w:type="character" w:styleId="760">
    <w:name w:val="Заголовок №1_"/>
    <w:next w:val="760"/>
    <w:link w:val="765"/>
    <w:rPr>
      <w:b/>
      <w:bCs/>
    </w:rPr>
  </w:style>
  <w:style w:type="character" w:styleId="761">
    <w:name w:val="Другое_"/>
    <w:next w:val="761"/>
    <w:link w:val="766"/>
  </w:style>
  <w:style w:type="character" w:styleId="762">
    <w:name w:val="Подпись к таблице_"/>
    <w:next w:val="762"/>
    <w:link w:val="767"/>
  </w:style>
  <w:style w:type="paragraph" w:styleId="763">
    <w:name w:val="Колонтитул (2)"/>
    <w:basedOn w:val="676"/>
    <w:next w:val="763"/>
    <w:link w:val="758"/>
    <w:pPr>
      <w:widowControl w:val="off"/>
    </w:pPr>
    <w:rPr>
      <w:sz w:val="20"/>
      <w:szCs w:val="20"/>
    </w:rPr>
  </w:style>
  <w:style w:type="paragraph" w:styleId="764">
    <w:name w:val="Основной текст (2)"/>
    <w:basedOn w:val="676"/>
    <w:next w:val="764"/>
    <w:link w:val="759"/>
    <w:pPr>
      <w:ind w:left="5600"/>
      <w:widowControl w:val="off"/>
    </w:pPr>
    <w:rPr>
      <w:sz w:val="20"/>
      <w:szCs w:val="20"/>
    </w:rPr>
  </w:style>
  <w:style w:type="paragraph" w:styleId="765">
    <w:name w:val="Заголовок №1"/>
    <w:basedOn w:val="676"/>
    <w:next w:val="765"/>
    <w:link w:val="760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6">
    <w:name w:val="Другое"/>
    <w:basedOn w:val="676"/>
    <w:next w:val="766"/>
    <w:link w:val="761"/>
    <w:pPr>
      <w:widowControl w:val="off"/>
    </w:pPr>
    <w:rPr>
      <w:sz w:val="20"/>
      <w:szCs w:val="20"/>
    </w:rPr>
  </w:style>
  <w:style w:type="paragraph" w:styleId="767">
    <w:name w:val="Подпись к таблице"/>
    <w:basedOn w:val="676"/>
    <w:next w:val="767"/>
    <w:link w:val="762"/>
    <w:pPr>
      <w:widowControl w:val="off"/>
    </w:pPr>
    <w:rPr>
      <w:sz w:val="20"/>
      <w:szCs w:val="20"/>
    </w:rPr>
  </w:style>
  <w:style w:type="paragraph" w:styleId="768">
    <w:name w:val="Основной текст (2)1"/>
    <w:basedOn w:val="676"/>
    <w:next w:val="768"/>
    <w:link w:val="676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9">
    <w:name w:val="Основной текст (2) + 9 pt"/>
    <w:next w:val="769"/>
    <w:link w:val="676"/>
    <w:uiPriority w:val="99"/>
    <w:rPr>
      <w:rFonts w:cs="Times New Roman"/>
      <w:sz w:val="18"/>
      <w:szCs w:val="18"/>
      <w:shd w:val="clear" w:color="auto" w:fill="ffffff"/>
    </w:rPr>
  </w:style>
  <w:style w:type="character" w:styleId="770">
    <w:name w:val="Основной текст (2) + 9 pt2,Полужирный2,Курсив2"/>
    <w:next w:val="770"/>
    <w:link w:val="676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71">
    <w:name w:val="Основной текст (3)_"/>
    <w:next w:val="771"/>
    <w:link w:val="772"/>
    <w:rPr>
      <w:sz w:val="21"/>
      <w:szCs w:val="21"/>
      <w:shd w:val="clear" w:color="auto" w:fill="ffffff"/>
    </w:rPr>
  </w:style>
  <w:style w:type="paragraph" w:styleId="772">
    <w:name w:val="Основной текст (3)"/>
    <w:basedOn w:val="676"/>
    <w:next w:val="772"/>
    <w:link w:val="771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73">
    <w:name w:val="Основной текст3"/>
    <w:basedOn w:val="676"/>
    <w:next w:val="773"/>
    <w:link w:val="676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74">
    <w:name w:val="1"/>
    <w:basedOn w:val="676"/>
    <w:next w:val="774"/>
    <w:link w:val="676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75">
    <w:name w:val="Цитата"/>
    <w:basedOn w:val="676"/>
    <w:next w:val="775"/>
    <w:link w:val="676"/>
    <w:pPr>
      <w:ind w:left="851" w:right="1274"/>
      <w:jc w:val="center"/>
    </w:pPr>
    <w:rPr>
      <w:b/>
      <w:sz w:val="28"/>
      <w:szCs w:val="20"/>
    </w:rPr>
  </w:style>
  <w:style w:type="paragraph" w:styleId="776">
    <w:name w:val="formattext topleveltext"/>
    <w:basedOn w:val="676"/>
    <w:next w:val="776"/>
    <w:link w:val="676"/>
    <w:pPr>
      <w:spacing w:before="100" w:beforeAutospacing="1" w:after="100" w:afterAutospacing="1"/>
    </w:pPr>
  </w:style>
  <w:style w:type="paragraph" w:styleId="777">
    <w:name w:val="Абзац списка1"/>
    <w:basedOn w:val="676"/>
    <w:next w:val="777"/>
    <w:link w:val="676"/>
    <w:pPr>
      <w:ind w:left="720"/>
      <w:spacing w:line="276" w:lineRule="auto"/>
    </w:pPr>
  </w:style>
  <w:style w:type="paragraph" w:styleId="778">
    <w:name w:val="Standard"/>
    <w:next w:val="778"/>
    <w:link w:val="676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9">
    <w:name w:val="Сетка таблицы2"/>
    <w:basedOn w:val="687"/>
    <w:next w:val="689"/>
    <w:link w:val="676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80">
    <w:name w:val="Сетка таблицы3"/>
    <w:basedOn w:val="687"/>
    <w:next w:val="689"/>
    <w:link w:val="67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81">
    <w:name w:val="Прижатый влево"/>
    <w:basedOn w:val="676"/>
    <w:next w:val="676"/>
    <w:link w:val="676"/>
    <w:rPr>
      <w:rFonts w:ascii="Arial" w:hAnsi="Arial"/>
      <w:sz w:val="20"/>
      <w:szCs w:val="20"/>
    </w:rPr>
  </w:style>
  <w:style w:type="character" w:styleId="782">
    <w:name w:val="Абзац списка Знак,мой Знак"/>
    <w:next w:val="782"/>
    <w:link w:val="692"/>
    <w:uiPriority w:val="34"/>
    <w:rPr>
      <w:sz w:val="24"/>
      <w:szCs w:val="24"/>
    </w:rPr>
  </w:style>
  <w:style w:type="paragraph" w:styleId="783">
    <w:name w:val="No Spacing"/>
    <w:next w:val="783"/>
    <w:link w:val="676"/>
    <w:rPr>
      <w:rFonts w:ascii="Calibri" w:hAnsi="Calibri" w:eastAsia="Calibri" w:cs="font"/>
      <w:sz w:val="22"/>
      <w:szCs w:val="22"/>
      <w:lang w:val="ru-RU" w:eastAsia="en-US" w:bidi="ar-SA"/>
    </w:rPr>
  </w:style>
  <w:style w:type="character" w:styleId="1017" w:default="1">
    <w:name w:val="Default Paragraph Font"/>
    <w:uiPriority w:val="1"/>
    <w:semiHidden/>
    <w:unhideWhenUsed/>
  </w:style>
  <w:style w:type="numbering" w:styleId="1018" w:default="1">
    <w:name w:val="No List"/>
    <w:uiPriority w:val="99"/>
    <w:semiHidden/>
    <w:unhideWhenUsed/>
  </w:style>
  <w:style w:type="table" w:styleId="101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514</cp:revision>
  <dcterms:created xsi:type="dcterms:W3CDTF">2020-03-19T03:57:00Z</dcterms:created>
  <dcterms:modified xsi:type="dcterms:W3CDTF">2023-10-24T04:05:40Z</dcterms:modified>
  <cp:version>1048576</cp:version>
</cp:coreProperties>
</file>