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56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55"/>
            </w:pPr>
            <w:r/>
            <w:r/>
          </w:p>
          <w:p>
            <w:pPr>
              <w:pStyle w:val="685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5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55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55"/>
              <w:jc w:val="center"/>
            </w:pPr>
            <w:r/>
            <w:r/>
          </w:p>
          <w:p>
            <w:pPr>
              <w:pStyle w:val="655"/>
            </w:pPr>
            <w:r/>
            <w:r/>
          </w:p>
          <w:p>
            <w:pPr>
              <w:pStyle w:val="655"/>
            </w:pPr>
            <w:r/>
            <w:r/>
          </w:p>
          <w:p>
            <w:pPr>
              <w:pStyle w:val="655"/>
              <w:ind w:left="-113"/>
            </w:pPr>
            <w:r>
              <w:t xml:space="preserve"> 06 октября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   </w:t>
            </w:r>
            <w:r>
              <w:t xml:space="preserve"> №1343</w:t>
            </w:r>
            <w:r/>
          </w:p>
          <w:p>
            <w:pPr>
              <w:pStyle w:val="655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5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55"/>
              <w:jc w:val="center"/>
            </w:pPr>
            <w:r/>
            <w:r/>
          </w:p>
        </w:tc>
      </w:tr>
    </w:tbl>
    <w:p>
      <w:pPr>
        <w:pStyle w:val="655"/>
        <w:ind w:right="4534"/>
        <w:jc w:val="both"/>
        <w:rPr>
          <w:bCs/>
        </w:rPr>
      </w:pPr>
      <w:r>
        <w:rPr>
          <w:bCs/>
        </w:rPr>
        <w:t xml:space="preserve">О внесении изменений в постановление адми</w:t>
      </w:r>
      <w:r>
        <w:rPr>
          <w:bCs/>
        </w:rPr>
        <w:t xml:space="preserve">нистрации города Сосновоборска от 11.04.2022 № 531 «Об утверждении порядка комплектования муниципальных образовательных учреждений города Сосновоборска, реализующих основную общеобразовательную программу – образовательную программу дошкольного образования»</w:t>
      </w:r>
      <w:r/>
    </w:p>
    <w:p>
      <w:pPr>
        <w:pStyle w:val="655"/>
        <w:jc w:val="both"/>
      </w:pPr>
      <w:r/>
      <w:r/>
    </w:p>
    <w:p>
      <w:pPr>
        <w:pStyle w:val="699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5"/>
        <w:ind w:firstLine="540"/>
        <w:jc w:val="both"/>
        <w:widowControl w:val="o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целях предоставления социально-экономических мер поддержки лиц, принимающих (принимавших) участие в </w:t>
      </w:r>
      <w:r>
        <w:rPr>
          <w:rFonts w:eastAsia="Calibri"/>
          <w:sz w:val="28"/>
          <w:szCs w:val="28"/>
          <w:lang w:eastAsia="en-US"/>
        </w:rPr>
        <w:t xml:space="preserve">специальной военной операции, и членов их семей, руководствуясь Указом Губернатора Красноярского края от 25.10.2022 № 317-уг «О социально-экономических мерах поддержки лиц, принимающих (принимавших) участие в специальной военной операции, и членов их семей</w:t>
      </w:r>
      <w:r>
        <w:rPr>
          <w:rFonts w:eastAsia="Calibri"/>
          <w:sz w:val="28"/>
          <w:szCs w:val="28"/>
          <w:lang w:eastAsia="en-US"/>
        </w:rPr>
        <w:t xml:space="preserve">», статьями</w:t>
      </w:r>
      <w:r>
        <w:rPr>
          <w:rFonts w:eastAsia="Calibri"/>
          <w:sz w:val="28"/>
          <w:szCs w:val="28"/>
          <w:lang w:eastAsia="en-US"/>
        </w:rPr>
        <w:t xml:space="preserve"> 26, 38 Устава города Сосновоборска Красноярского края,</w:t>
      </w:r>
      <w:r/>
    </w:p>
    <w:p>
      <w:pPr>
        <w:pStyle w:val="655"/>
        <w:ind w:firstLine="540"/>
        <w:jc w:val="both"/>
        <w:widowControl w:val="o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55"/>
        <w:jc w:val="both"/>
        <w:widowControl w:val="o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ПОСТАНОВЛЯЮ</w:t>
      </w:r>
      <w:r/>
    </w:p>
    <w:p>
      <w:pPr>
        <w:pStyle w:val="655"/>
        <w:ind w:firstLine="540"/>
        <w:jc w:val="both"/>
        <w:widowControl w:val="o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55"/>
        <w:ind w:firstLine="540"/>
        <w:jc w:val="both"/>
        <w:widowControl w:val="o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Внести следующие изменения в постановление администрации города Сосновоб</w:t>
      </w:r>
      <w:r>
        <w:rPr>
          <w:rFonts w:eastAsia="Calibri"/>
          <w:sz w:val="28"/>
          <w:szCs w:val="28"/>
          <w:lang w:eastAsia="en-US"/>
        </w:rPr>
        <w:t xml:space="preserve">орска от 11.04.2022 № 531 «Об утверждении порядка комплектования муниципальных образовательных учреждений города Сосновоборска, реализующих основную общеобразовательную программу – образовательную программу дошкольного образования» (далее – постановление):</w:t>
      </w:r>
      <w:r/>
    </w:p>
    <w:p>
      <w:pPr>
        <w:pStyle w:val="655"/>
        <w:ind w:firstLine="540"/>
        <w:jc w:val="both"/>
        <w:widowControl w:val="o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Строку 8 пункта 4.4 постановления изложить в следующей редакции:</w:t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3402"/>
        <w:gridCol w:w="3685"/>
      </w:tblGrid>
      <w:tr>
        <w:trPr/>
        <w:tc>
          <w:tcPr>
            <w:tcBorders>
              <w:top w:val="single" w:color="000000" w:sz="4" w:space="0"/>
            </w:tcBorders>
            <w:tcW w:w="426" w:type="dxa"/>
            <w:vAlign w:val="top"/>
            <w:textDirection w:val="lrTb"/>
            <w:noWrap w:val="false"/>
          </w:tcPr>
          <w:p>
            <w:pPr>
              <w:pStyle w:val="655"/>
              <w:jc w:val="center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55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Дети участников специальной военной операции, в том числе:</w:t>
            </w:r>
            <w:r/>
          </w:p>
          <w:p>
            <w:pPr>
              <w:pStyle w:val="655"/>
              <w:spacing w:after="200"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-получивших увечье (ранение, травму, контузию) или заболевание при выполнении задач специальной военной операции;</w:t>
            </w:r>
            <w:r/>
          </w:p>
          <w:p>
            <w:pPr>
              <w:pStyle w:val="655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погибших при выполнении задач специальной военной операции, либо умерших вследствие увечья (ранения, травмы, контузии) или заболевания, полученных ими при указанных обстоятельствах;</w:t>
            </w:r>
            <w:r/>
          </w:p>
          <w:p>
            <w:pPr>
              <w:pStyle w:val="655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- признанных безвестно отсутствующими или объявленных умершими в связи с их участием в специальной военной операции, пропавших без вести при выполнении задач специальной военной операции.</w:t>
            </w:r>
            <w:r/>
          </w:p>
        </w:tc>
        <w:tc>
          <w:tcPr>
            <w:tcBorders>
              <w:top w:val="single" w:color="000000" w:sz="4" w:space="0"/>
            </w:tcBorders>
            <w:tcW w:w="3402" w:type="dxa"/>
            <w:vAlign w:val="top"/>
            <w:textDirection w:val="lrTb"/>
            <w:noWrap w:val="false"/>
          </w:tcPr>
          <w:p>
            <w:pPr>
              <w:pStyle w:val="655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Указ Губернатора Красноярского края от 25.10.2022 № 317-уг"О социально-экономических мерах поддержки лиц, принимающих участие в специальной военной операции, и членов их семей" (в редакции от 18.07.2023 № 198-уг)</w:t>
            </w:r>
            <w:r/>
          </w:p>
        </w:tc>
        <w:tc>
          <w:tcPr>
            <w:tcBorders>
              <w:top w:val="single" w:color="000000" w:sz="4" w:space="0"/>
            </w:tcBorders>
            <w:tcW w:w="3685" w:type="dxa"/>
            <w:vAlign w:val="top"/>
            <w:textDirection w:val="lrTb"/>
            <w:noWrap w:val="false"/>
          </w:tcPr>
          <w:p>
            <w:pPr>
              <w:pStyle w:val="655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Документ (справка), подтверждающий участие обоих или одного из родителей (усыновителей, опекунов, попечителей) или единственного родите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ля (усыновителя, опекуна, попечителя) ребенка в специальной военной операции, а также документ (справка), подтверждающий получение увечья или заболевания при выполнении задач специальной военной операции; документ (справка), подтверждающий  гибель при выпо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лнении задач специальной военной операции; документ (справка), подтверждающий признание безвестно отсутствующим или объявленным умершим в связи с участием в специальной военной операции, пропавшим без вести при выполнении задач специальной военной операции</w:t>
            </w:r>
            <w:r/>
          </w:p>
        </w:tc>
      </w:tr>
    </w:tbl>
    <w:p>
      <w:pPr>
        <w:pStyle w:val="655"/>
        <w:jc w:val="both"/>
        <w:widowControl w:val="off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pStyle w:val="655"/>
        <w:jc w:val="both"/>
        <w:widowControl w:val="o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 xml:space="preserve">2. Постановление вступает в силу после официального опубликования в газете «Рабочий».</w:t>
      </w:r>
      <w:r/>
    </w:p>
    <w:p>
      <w:pPr>
        <w:pStyle w:val="655"/>
        <w:ind w:firstLine="540"/>
        <w:jc w:val="both"/>
        <w:widowControl w:val="off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Контроль за исполнением постановления возложить на заместителя Главы города по социальным вопросам (Е.О. Романенко).</w:t>
      </w:r>
      <w:r/>
    </w:p>
    <w:p>
      <w:pPr>
        <w:pStyle w:val="655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5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5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5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И.о. Главы города Сосновоборска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Д.В. Иванов</w:t>
      </w:r>
      <w:r/>
    </w:p>
    <w:sectPr>
      <w:footnotePr/>
      <w:endnotePr/>
      <w:type w:val="nextPage"/>
      <w:pgSz w:w="11906" w:h="16838" w:orient="portrait"/>
      <w:pgMar w:top="680" w:right="851" w:bottom="624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5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55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5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5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5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5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5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5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5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55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55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5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5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5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5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5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5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5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5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5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5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5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5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5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5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5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5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55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5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55"/>
      </w:pPr>
    </w:lvl>
    <w:lvl w:ilvl="3">
      <w:start w:val="0"/>
      <w:numFmt w:val="decimal"/>
      <w:isLgl w:val="false"/>
      <w:suff w:val="tab"/>
      <w:lvlText w:val=""/>
      <w:lvlJc w:val="left"/>
      <w:pPr>
        <w:pStyle w:val="655"/>
      </w:pPr>
    </w:lvl>
    <w:lvl w:ilvl="4">
      <w:start w:val="0"/>
      <w:numFmt w:val="decimal"/>
      <w:isLgl w:val="false"/>
      <w:suff w:val="tab"/>
      <w:lvlText w:val=""/>
      <w:lvlJc w:val="left"/>
      <w:pPr>
        <w:pStyle w:val="655"/>
      </w:pPr>
    </w:lvl>
    <w:lvl w:ilvl="5">
      <w:start w:val="0"/>
      <w:numFmt w:val="decimal"/>
      <w:isLgl w:val="false"/>
      <w:suff w:val="tab"/>
      <w:lvlText w:val=""/>
      <w:lvlJc w:val="left"/>
      <w:pPr>
        <w:pStyle w:val="655"/>
      </w:pPr>
    </w:lvl>
    <w:lvl w:ilvl="6">
      <w:start w:val="0"/>
      <w:numFmt w:val="decimal"/>
      <w:isLgl w:val="false"/>
      <w:suff w:val="tab"/>
      <w:lvlText w:val=""/>
      <w:lvlJc w:val="left"/>
      <w:pPr>
        <w:pStyle w:val="655"/>
      </w:pPr>
    </w:lvl>
    <w:lvl w:ilvl="7">
      <w:start w:val="0"/>
      <w:numFmt w:val="decimal"/>
      <w:isLgl w:val="false"/>
      <w:suff w:val="tab"/>
      <w:lvlText w:val=""/>
      <w:lvlJc w:val="left"/>
      <w:pPr>
        <w:pStyle w:val="655"/>
      </w:pPr>
    </w:lvl>
    <w:lvl w:ilvl="8">
      <w:start w:val="0"/>
      <w:numFmt w:val="decimal"/>
      <w:isLgl w:val="false"/>
      <w:suff w:val="tab"/>
      <w:lvlText w:val=""/>
      <w:lvlJc w:val="left"/>
      <w:pPr>
        <w:pStyle w:val="655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5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55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5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5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5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5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5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5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5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55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55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5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5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5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5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5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5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5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5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5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5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5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5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5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5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5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5"/>
        <w:ind w:left="6687" w:hanging="180"/>
      </w:pPr>
    </w:lvl>
  </w:abstractNum>
  <w:abstractNum w:abstractNumId="7">
    <w:multiLevelType w:val="hybridMultilevel"/>
    <w:lvl w:ilvl="0">
      <w:start w:val="1"/>
      <w:numFmt w:val="bullet"/>
      <w:pStyle w:val="693"/>
      <w:isLgl w:val="false"/>
      <w:suff w:val="tab"/>
      <w:lvlText w:val=""/>
      <w:lvlJc w:val="left"/>
      <w:pPr>
        <w:pStyle w:val="655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55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55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5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55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55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5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55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55"/>
        <w:ind w:left="6688" w:hanging="360"/>
        <w:tabs>
          <w:tab w:val="num" w:pos="6688" w:leader="none"/>
        </w:tabs>
      </w:pPr>
    </w:lvl>
  </w:abstractNum>
  <w:abstractNum w:abstractNumId="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55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55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5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5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5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5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5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5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5"/>
        <w:ind w:left="7480" w:hanging="1800"/>
      </w:pPr>
      <w:rPr>
        <w:color w:val="000000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5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5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5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5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5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5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5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5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5"/>
        <w:ind w:left="666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5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5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5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5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5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5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5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5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5"/>
        <w:ind w:left="642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5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5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5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5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5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5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5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5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5"/>
        <w:ind w:left="6120" w:hanging="180"/>
        <w:tabs>
          <w:tab w:val="num" w:pos="612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5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55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55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5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55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55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5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55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55"/>
        <w:ind w:left="6120" w:hanging="180"/>
        <w:tabs>
          <w:tab w:val="num" w:pos="612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55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55"/>
      </w:pPr>
    </w:lvl>
    <w:lvl w:ilvl="4">
      <w:start w:val="0"/>
      <w:numFmt w:val="decimal"/>
      <w:isLgl w:val="false"/>
      <w:suff w:val="tab"/>
      <w:lvlText w:val=""/>
      <w:lvlJc w:val="left"/>
      <w:pPr>
        <w:pStyle w:val="655"/>
      </w:pPr>
    </w:lvl>
    <w:lvl w:ilvl="5">
      <w:start w:val="0"/>
      <w:numFmt w:val="decimal"/>
      <w:isLgl w:val="false"/>
      <w:suff w:val="tab"/>
      <w:lvlText w:val=""/>
      <w:lvlJc w:val="left"/>
      <w:pPr>
        <w:pStyle w:val="655"/>
      </w:pPr>
    </w:lvl>
    <w:lvl w:ilvl="6">
      <w:start w:val="0"/>
      <w:numFmt w:val="decimal"/>
      <w:isLgl w:val="false"/>
      <w:suff w:val="tab"/>
      <w:lvlText w:val=""/>
      <w:lvlJc w:val="left"/>
      <w:pPr>
        <w:pStyle w:val="655"/>
      </w:pPr>
    </w:lvl>
    <w:lvl w:ilvl="7">
      <w:start w:val="0"/>
      <w:numFmt w:val="decimal"/>
      <w:isLgl w:val="false"/>
      <w:suff w:val="tab"/>
      <w:lvlText w:val=""/>
      <w:lvlJc w:val="left"/>
      <w:pPr>
        <w:pStyle w:val="655"/>
      </w:pPr>
    </w:lvl>
    <w:lvl w:ilvl="8">
      <w:start w:val="0"/>
      <w:numFmt w:val="decimal"/>
      <w:isLgl w:val="false"/>
      <w:suff w:val="tab"/>
      <w:lvlText w:val=""/>
      <w:lvlJc w:val="left"/>
      <w:pPr>
        <w:pStyle w:val="655"/>
      </w:p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55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55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5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5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5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5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5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5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5"/>
        <w:ind w:left="8040" w:hanging="180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5"/>
      </w:pPr>
    </w:lvl>
    <w:lvl w:ilvl="2">
      <w:start w:val="0"/>
      <w:numFmt w:val="decimal"/>
      <w:isLgl w:val="false"/>
      <w:suff w:val="tab"/>
      <w:lvlText w:val=""/>
      <w:lvlJc w:val="left"/>
      <w:pPr>
        <w:pStyle w:val="655"/>
      </w:pPr>
    </w:lvl>
    <w:lvl w:ilvl="3">
      <w:start w:val="0"/>
      <w:numFmt w:val="decimal"/>
      <w:isLgl w:val="false"/>
      <w:suff w:val="tab"/>
      <w:lvlText w:val=""/>
      <w:lvlJc w:val="left"/>
      <w:pPr>
        <w:pStyle w:val="655"/>
      </w:pPr>
    </w:lvl>
    <w:lvl w:ilvl="4">
      <w:start w:val="0"/>
      <w:numFmt w:val="decimal"/>
      <w:isLgl w:val="false"/>
      <w:suff w:val="tab"/>
      <w:lvlText w:val=""/>
      <w:lvlJc w:val="left"/>
      <w:pPr>
        <w:pStyle w:val="655"/>
      </w:pPr>
    </w:lvl>
    <w:lvl w:ilvl="5">
      <w:start w:val="0"/>
      <w:numFmt w:val="decimal"/>
      <w:isLgl w:val="false"/>
      <w:suff w:val="tab"/>
      <w:lvlText w:val=""/>
      <w:lvlJc w:val="left"/>
      <w:pPr>
        <w:pStyle w:val="655"/>
      </w:pPr>
    </w:lvl>
    <w:lvl w:ilvl="6">
      <w:start w:val="0"/>
      <w:numFmt w:val="decimal"/>
      <w:isLgl w:val="false"/>
      <w:suff w:val="tab"/>
      <w:lvlText w:val=""/>
      <w:lvlJc w:val="left"/>
      <w:pPr>
        <w:pStyle w:val="655"/>
      </w:pPr>
    </w:lvl>
    <w:lvl w:ilvl="7">
      <w:start w:val="0"/>
      <w:numFmt w:val="decimal"/>
      <w:isLgl w:val="false"/>
      <w:suff w:val="tab"/>
      <w:lvlText w:val=""/>
      <w:lvlJc w:val="left"/>
      <w:pPr>
        <w:pStyle w:val="655"/>
      </w:pPr>
    </w:lvl>
    <w:lvl w:ilvl="8">
      <w:start w:val="0"/>
      <w:numFmt w:val="decimal"/>
      <w:isLgl w:val="false"/>
      <w:suff w:val="tab"/>
      <w:lvlText w:val=""/>
      <w:lvlJc w:val="left"/>
      <w:pPr>
        <w:pStyle w:val="655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5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55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55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5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55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55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5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55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55"/>
        <w:ind w:left="6480" w:hanging="36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5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5"/>
      </w:pPr>
    </w:lvl>
    <w:lvl w:ilvl="2">
      <w:start w:val="0"/>
      <w:numFmt w:val="decimal"/>
      <w:isLgl w:val="false"/>
      <w:suff w:val="tab"/>
      <w:lvlText w:val=""/>
      <w:lvlJc w:val="left"/>
      <w:pPr>
        <w:pStyle w:val="655"/>
      </w:pPr>
    </w:lvl>
    <w:lvl w:ilvl="3">
      <w:start w:val="0"/>
      <w:numFmt w:val="decimal"/>
      <w:isLgl w:val="false"/>
      <w:suff w:val="tab"/>
      <w:lvlText w:val=""/>
      <w:lvlJc w:val="left"/>
      <w:pPr>
        <w:pStyle w:val="655"/>
      </w:pPr>
    </w:lvl>
    <w:lvl w:ilvl="4">
      <w:start w:val="0"/>
      <w:numFmt w:val="decimal"/>
      <w:isLgl w:val="false"/>
      <w:suff w:val="tab"/>
      <w:lvlText w:val=""/>
      <w:lvlJc w:val="left"/>
      <w:pPr>
        <w:pStyle w:val="655"/>
      </w:pPr>
    </w:lvl>
    <w:lvl w:ilvl="5">
      <w:start w:val="0"/>
      <w:numFmt w:val="decimal"/>
      <w:isLgl w:val="false"/>
      <w:suff w:val="tab"/>
      <w:lvlText w:val=""/>
      <w:lvlJc w:val="left"/>
      <w:pPr>
        <w:pStyle w:val="655"/>
      </w:pPr>
    </w:lvl>
    <w:lvl w:ilvl="6">
      <w:start w:val="0"/>
      <w:numFmt w:val="decimal"/>
      <w:isLgl w:val="false"/>
      <w:suff w:val="tab"/>
      <w:lvlText w:val=""/>
      <w:lvlJc w:val="left"/>
      <w:pPr>
        <w:pStyle w:val="655"/>
      </w:pPr>
    </w:lvl>
    <w:lvl w:ilvl="7">
      <w:start w:val="0"/>
      <w:numFmt w:val="decimal"/>
      <w:isLgl w:val="false"/>
      <w:suff w:val="tab"/>
      <w:lvlText w:val=""/>
      <w:lvlJc w:val="left"/>
      <w:pPr>
        <w:pStyle w:val="655"/>
      </w:pPr>
    </w:lvl>
    <w:lvl w:ilvl="8">
      <w:start w:val="0"/>
      <w:numFmt w:val="decimal"/>
      <w:isLgl w:val="false"/>
      <w:suff w:val="tab"/>
      <w:lvlText w:val=""/>
      <w:lvlJc w:val="left"/>
      <w:pPr>
        <w:pStyle w:val="655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5"/>
      </w:pPr>
    </w:lvl>
    <w:lvl w:ilvl="2">
      <w:start w:val="0"/>
      <w:numFmt w:val="decimal"/>
      <w:isLgl w:val="false"/>
      <w:suff w:val="tab"/>
      <w:lvlText w:val=""/>
      <w:lvlJc w:val="left"/>
      <w:pPr>
        <w:pStyle w:val="655"/>
      </w:pPr>
    </w:lvl>
    <w:lvl w:ilvl="3">
      <w:start w:val="0"/>
      <w:numFmt w:val="decimal"/>
      <w:isLgl w:val="false"/>
      <w:suff w:val="tab"/>
      <w:lvlText w:val=""/>
      <w:lvlJc w:val="left"/>
      <w:pPr>
        <w:pStyle w:val="655"/>
      </w:pPr>
    </w:lvl>
    <w:lvl w:ilvl="4">
      <w:start w:val="0"/>
      <w:numFmt w:val="decimal"/>
      <w:isLgl w:val="false"/>
      <w:suff w:val="tab"/>
      <w:lvlText w:val=""/>
      <w:lvlJc w:val="left"/>
      <w:pPr>
        <w:pStyle w:val="655"/>
      </w:pPr>
    </w:lvl>
    <w:lvl w:ilvl="5">
      <w:start w:val="0"/>
      <w:numFmt w:val="decimal"/>
      <w:isLgl w:val="false"/>
      <w:suff w:val="tab"/>
      <w:lvlText w:val=""/>
      <w:lvlJc w:val="left"/>
      <w:pPr>
        <w:pStyle w:val="655"/>
      </w:pPr>
    </w:lvl>
    <w:lvl w:ilvl="6">
      <w:start w:val="0"/>
      <w:numFmt w:val="decimal"/>
      <w:isLgl w:val="false"/>
      <w:suff w:val="tab"/>
      <w:lvlText w:val=""/>
      <w:lvlJc w:val="left"/>
      <w:pPr>
        <w:pStyle w:val="655"/>
      </w:pPr>
    </w:lvl>
    <w:lvl w:ilvl="7">
      <w:start w:val="0"/>
      <w:numFmt w:val="decimal"/>
      <w:isLgl w:val="false"/>
      <w:suff w:val="tab"/>
      <w:lvlText w:val=""/>
      <w:lvlJc w:val="left"/>
      <w:pPr>
        <w:pStyle w:val="655"/>
      </w:pPr>
    </w:lvl>
    <w:lvl w:ilvl="8">
      <w:start w:val="0"/>
      <w:numFmt w:val="decimal"/>
      <w:isLgl w:val="false"/>
      <w:suff w:val="tab"/>
      <w:lvlText w:val=""/>
      <w:lvlJc w:val="left"/>
      <w:pPr>
        <w:pStyle w:val="655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5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5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5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5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5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5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5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5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5"/>
        <w:ind w:left="682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5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55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55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55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55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55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55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55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55"/>
        <w:ind w:left="2226" w:hanging="1800"/>
      </w:pPr>
    </w:lvl>
  </w:abstractNum>
  <w:abstractNum w:abstractNumId="2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55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55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5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5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5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5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5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5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5"/>
        <w:ind w:left="1800" w:hanging="1800"/>
      </w:pPr>
      <w:rPr>
        <w:color w:val="000000"/>
      </w:rPr>
    </w:lvl>
  </w:abstractNum>
  <w:abstractNum w:abstractNumId="22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55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55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55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55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55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55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55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55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55"/>
        <w:ind w:left="5208" w:hanging="1800"/>
      </w:pPr>
      <w:rPr>
        <w:color w:val="000000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5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5"/>
      </w:pPr>
    </w:lvl>
    <w:lvl w:ilvl="2">
      <w:start w:val="0"/>
      <w:numFmt w:val="decimal"/>
      <w:isLgl w:val="false"/>
      <w:suff w:val="tab"/>
      <w:lvlText w:val=""/>
      <w:lvlJc w:val="left"/>
      <w:pPr>
        <w:pStyle w:val="655"/>
      </w:pPr>
    </w:lvl>
    <w:lvl w:ilvl="3">
      <w:start w:val="0"/>
      <w:numFmt w:val="decimal"/>
      <w:isLgl w:val="false"/>
      <w:suff w:val="tab"/>
      <w:lvlText w:val=""/>
      <w:lvlJc w:val="left"/>
      <w:pPr>
        <w:pStyle w:val="655"/>
      </w:pPr>
    </w:lvl>
    <w:lvl w:ilvl="4">
      <w:start w:val="0"/>
      <w:numFmt w:val="decimal"/>
      <w:isLgl w:val="false"/>
      <w:suff w:val="tab"/>
      <w:lvlText w:val=""/>
      <w:lvlJc w:val="left"/>
      <w:pPr>
        <w:pStyle w:val="655"/>
      </w:pPr>
    </w:lvl>
    <w:lvl w:ilvl="5">
      <w:start w:val="0"/>
      <w:numFmt w:val="decimal"/>
      <w:isLgl w:val="false"/>
      <w:suff w:val="tab"/>
      <w:lvlText w:val=""/>
      <w:lvlJc w:val="left"/>
      <w:pPr>
        <w:pStyle w:val="655"/>
      </w:pPr>
    </w:lvl>
    <w:lvl w:ilvl="6">
      <w:start w:val="0"/>
      <w:numFmt w:val="decimal"/>
      <w:isLgl w:val="false"/>
      <w:suff w:val="tab"/>
      <w:lvlText w:val=""/>
      <w:lvlJc w:val="left"/>
      <w:pPr>
        <w:pStyle w:val="655"/>
      </w:pPr>
    </w:lvl>
    <w:lvl w:ilvl="7">
      <w:start w:val="0"/>
      <w:numFmt w:val="decimal"/>
      <w:isLgl w:val="false"/>
      <w:suff w:val="tab"/>
      <w:lvlText w:val=""/>
      <w:lvlJc w:val="left"/>
      <w:pPr>
        <w:pStyle w:val="655"/>
      </w:pPr>
    </w:lvl>
    <w:lvl w:ilvl="8">
      <w:start w:val="0"/>
      <w:numFmt w:val="decimal"/>
      <w:isLgl w:val="false"/>
      <w:suff w:val="tab"/>
      <w:lvlText w:val=""/>
      <w:lvlJc w:val="left"/>
      <w:pPr>
        <w:pStyle w:val="655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5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5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5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5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5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5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5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5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5"/>
        <w:ind w:left="666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5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5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5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5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5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5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5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5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5"/>
        <w:ind w:left="6688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5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5"/>
      </w:pPr>
    </w:lvl>
    <w:lvl w:ilvl="2">
      <w:start w:val="0"/>
      <w:numFmt w:val="decimal"/>
      <w:isLgl w:val="false"/>
      <w:suff w:val="tab"/>
      <w:lvlText w:val=""/>
      <w:lvlJc w:val="left"/>
      <w:pPr>
        <w:pStyle w:val="655"/>
      </w:pPr>
    </w:lvl>
    <w:lvl w:ilvl="3">
      <w:start w:val="0"/>
      <w:numFmt w:val="decimal"/>
      <w:isLgl w:val="false"/>
      <w:suff w:val="tab"/>
      <w:lvlText w:val=""/>
      <w:lvlJc w:val="left"/>
      <w:pPr>
        <w:pStyle w:val="655"/>
      </w:pPr>
    </w:lvl>
    <w:lvl w:ilvl="4">
      <w:start w:val="0"/>
      <w:numFmt w:val="decimal"/>
      <w:isLgl w:val="false"/>
      <w:suff w:val="tab"/>
      <w:lvlText w:val=""/>
      <w:lvlJc w:val="left"/>
      <w:pPr>
        <w:pStyle w:val="655"/>
      </w:pPr>
    </w:lvl>
    <w:lvl w:ilvl="5">
      <w:start w:val="0"/>
      <w:numFmt w:val="decimal"/>
      <w:isLgl w:val="false"/>
      <w:suff w:val="tab"/>
      <w:lvlText w:val=""/>
      <w:lvlJc w:val="left"/>
      <w:pPr>
        <w:pStyle w:val="655"/>
      </w:pPr>
    </w:lvl>
    <w:lvl w:ilvl="6">
      <w:start w:val="0"/>
      <w:numFmt w:val="decimal"/>
      <w:isLgl w:val="false"/>
      <w:suff w:val="tab"/>
      <w:lvlText w:val=""/>
      <w:lvlJc w:val="left"/>
      <w:pPr>
        <w:pStyle w:val="655"/>
      </w:pPr>
    </w:lvl>
    <w:lvl w:ilvl="7">
      <w:start w:val="0"/>
      <w:numFmt w:val="decimal"/>
      <w:isLgl w:val="false"/>
      <w:suff w:val="tab"/>
      <w:lvlText w:val=""/>
      <w:lvlJc w:val="left"/>
      <w:pPr>
        <w:pStyle w:val="655"/>
      </w:pPr>
    </w:lvl>
    <w:lvl w:ilvl="8">
      <w:start w:val="0"/>
      <w:numFmt w:val="decimal"/>
      <w:isLgl w:val="false"/>
      <w:suff w:val="tab"/>
      <w:lvlText w:val=""/>
      <w:lvlJc w:val="left"/>
      <w:pPr>
        <w:pStyle w:val="655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5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5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5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5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5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5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5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5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5"/>
        <w:ind w:left="657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55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55"/>
      </w:pPr>
    </w:lvl>
    <w:lvl w:ilvl="2">
      <w:start w:val="0"/>
      <w:numFmt w:val="decimal"/>
      <w:isLgl w:val="false"/>
      <w:suff w:val="tab"/>
      <w:lvlText w:val=""/>
      <w:lvlJc w:val="left"/>
      <w:pPr>
        <w:pStyle w:val="655"/>
      </w:pPr>
    </w:lvl>
    <w:lvl w:ilvl="3">
      <w:start w:val="0"/>
      <w:numFmt w:val="decimal"/>
      <w:isLgl w:val="false"/>
      <w:suff w:val="tab"/>
      <w:lvlText w:val=""/>
      <w:lvlJc w:val="left"/>
      <w:pPr>
        <w:pStyle w:val="655"/>
      </w:pPr>
    </w:lvl>
    <w:lvl w:ilvl="4">
      <w:start w:val="0"/>
      <w:numFmt w:val="decimal"/>
      <w:isLgl w:val="false"/>
      <w:suff w:val="tab"/>
      <w:lvlText w:val=""/>
      <w:lvlJc w:val="left"/>
      <w:pPr>
        <w:pStyle w:val="655"/>
      </w:pPr>
    </w:lvl>
    <w:lvl w:ilvl="5">
      <w:start w:val="0"/>
      <w:numFmt w:val="decimal"/>
      <w:isLgl w:val="false"/>
      <w:suff w:val="tab"/>
      <w:lvlText w:val=""/>
      <w:lvlJc w:val="left"/>
      <w:pPr>
        <w:pStyle w:val="655"/>
      </w:pPr>
    </w:lvl>
    <w:lvl w:ilvl="6">
      <w:start w:val="0"/>
      <w:numFmt w:val="decimal"/>
      <w:isLgl w:val="false"/>
      <w:suff w:val="tab"/>
      <w:lvlText w:val=""/>
      <w:lvlJc w:val="left"/>
      <w:pPr>
        <w:pStyle w:val="655"/>
      </w:pPr>
    </w:lvl>
    <w:lvl w:ilvl="7">
      <w:start w:val="0"/>
      <w:numFmt w:val="decimal"/>
      <w:isLgl w:val="false"/>
      <w:suff w:val="tab"/>
      <w:lvlText w:val=""/>
      <w:lvlJc w:val="left"/>
      <w:pPr>
        <w:pStyle w:val="655"/>
      </w:pPr>
    </w:lvl>
    <w:lvl w:ilvl="8">
      <w:start w:val="0"/>
      <w:numFmt w:val="decimal"/>
      <w:isLgl w:val="false"/>
      <w:suff w:val="tab"/>
      <w:lvlText w:val=""/>
      <w:lvlJc w:val="left"/>
      <w:pPr>
        <w:pStyle w:val="655"/>
      </w:pPr>
    </w:lvl>
  </w:abstractNum>
  <w:num w:numId="1">
    <w:abstractNumId w:val="7"/>
  </w:num>
  <w:num w:numId="2">
    <w:abstractNumId w:val="17"/>
  </w:num>
  <w:num w:numId="3">
    <w:abstractNumId w:val="23"/>
  </w:num>
  <w:num w:numId="4">
    <w:abstractNumId w:val="26"/>
  </w:num>
  <w:num w:numId="5">
    <w:abstractNumId w:val="13"/>
  </w:num>
  <w:num w:numId="6">
    <w:abstractNumId w:val="3"/>
  </w:num>
  <w:num w:numId="7">
    <w:abstractNumId w:val="15"/>
  </w:num>
  <w:num w:numId="8">
    <w:abstractNumId w:val="28"/>
  </w:num>
  <w:num w:numId="9">
    <w:abstractNumId w:val="18"/>
  </w:num>
  <w:num w:numId="10">
    <w:abstractNumId w:val="1"/>
  </w:num>
  <w:num w:numId="11">
    <w:abstractNumId w:val="21"/>
  </w:num>
  <w:num w:numId="12">
    <w:abstractNumId w:val="22"/>
  </w:num>
  <w:num w:numId="13">
    <w:abstractNumId w:val="8"/>
  </w:num>
  <w:num w:numId="14">
    <w:abstractNumId w:val="14"/>
  </w:num>
  <w:num w:numId="15">
    <w:abstractNumId w:val="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0"/>
  </w:num>
  <w:num w:numId="19">
    <w:abstractNumId w:val="0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9"/>
  </w:num>
  <w:num w:numId="24">
    <w:abstractNumId w:val="25"/>
  </w:num>
  <w:num w:numId="25">
    <w:abstractNumId w:val="27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5"/>
    <w:next w:val="655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5"/>
    <w:next w:val="655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5"/>
    <w:next w:val="655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5"/>
    <w:next w:val="655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5"/>
    <w:next w:val="655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5"/>
    <w:next w:val="655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5"/>
    <w:next w:val="655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5"/>
    <w:next w:val="655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5"/>
    <w:next w:val="655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55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5"/>
    <w:next w:val="655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55"/>
    <w:next w:val="655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55"/>
    <w:next w:val="655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5"/>
    <w:next w:val="655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55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55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55"/>
    <w:next w:val="65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5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55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55"/>
    <w:next w:val="655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5"/>
    <w:next w:val="655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5"/>
    <w:next w:val="655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5"/>
    <w:next w:val="655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5"/>
    <w:next w:val="655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5"/>
    <w:next w:val="655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5"/>
    <w:next w:val="655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5"/>
    <w:next w:val="655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5"/>
    <w:next w:val="655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5"/>
    <w:next w:val="655"/>
    <w:uiPriority w:val="99"/>
    <w:unhideWhenUsed/>
    <w:pPr>
      <w:spacing w:after="0" w:afterAutospacing="0"/>
    </w:pPr>
  </w:style>
  <w:style w:type="paragraph" w:styleId="655" w:default="1">
    <w:name w:val="Normal"/>
    <w:next w:val="655"/>
    <w:link w:val="655"/>
    <w:qFormat/>
    <w:rPr>
      <w:sz w:val="24"/>
      <w:szCs w:val="24"/>
      <w:lang w:val="ru-RU" w:eastAsia="ru-RU" w:bidi="ar-SA"/>
    </w:rPr>
  </w:style>
  <w:style w:type="paragraph" w:styleId="656">
    <w:name w:val="Заголовок 1"/>
    <w:basedOn w:val="655"/>
    <w:next w:val="655"/>
    <w:link w:val="692"/>
    <w:qFormat/>
    <w:pPr>
      <w:jc w:val="center"/>
      <w:keepNext/>
      <w:outlineLvl w:val="0"/>
    </w:pPr>
    <w:rPr>
      <w:b/>
      <w:sz w:val="22"/>
      <w:szCs w:val="20"/>
    </w:rPr>
  </w:style>
  <w:style w:type="paragraph" w:styleId="657">
    <w:name w:val="Заголовок 2"/>
    <w:basedOn w:val="655"/>
    <w:next w:val="655"/>
    <w:link w:val="695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58">
    <w:name w:val="Заголовок 3"/>
    <w:basedOn w:val="655"/>
    <w:next w:val="655"/>
    <w:link w:val="682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59">
    <w:name w:val="Заголовок 4"/>
    <w:basedOn w:val="655"/>
    <w:next w:val="655"/>
    <w:link w:val="711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60">
    <w:name w:val="Заголовок 5"/>
    <w:basedOn w:val="655"/>
    <w:next w:val="655"/>
    <w:link w:val="712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61">
    <w:name w:val="Заголовок 6"/>
    <w:basedOn w:val="655"/>
    <w:next w:val="655"/>
    <w:link w:val="713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62">
    <w:name w:val="Заголовок 7"/>
    <w:basedOn w:val="655"/>
    <w:next w:val="655"/>
    <w:link w:val="714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63">
    <w:name w:val="Заголовок 8"/>
    <w:basedOn w:val="655"/>
    <w:next w:val="655"/>
    <w:link w:val="715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64">
    <w:name w:val="Заголовок 9"/>
    <w:basedOn w:val="655"/>
    <w:next w:val="655"/>
    <w:link w:val="716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65">
    <w:name w:val="Основной шрифт абзаца"/>
    <w:next w:val="665"/>
    <w:link w:val="655"/>
    <w:semiHidden/>
  </w:style>
  <w:style w:type="table" w:styleId="666">
    <w:name w:val="Обычная таблица"/>
    <w:next w:val="666"/>
    <w:link w:val="655"/>
    <w:semiHidden/>
    <w:tblPr/>
  </w:style>
  <w:style w:type="numbering" w:styleId="667">
    <w:name w:val="Нет списка"/>
    <w:next w:val="667"/>
    <w:link w:val="655"/>
    <w:uiPriority w:val="99"/>
    <w:semiHidden/>
  </w:style>
  <w:style w:type="table" w:styleId="668">
    <w:name w:val="Сетка таблицы"/>
    <w:basedOn w:val="666"/>
    <w:next w:val="668"/>
    <w:link w:val="655"/>
    <w:tblPr/>
  </w:style>
  <w:style w:type="character" w:styleId="669">
    <w:name w:val="Гиперссылка"/>
    <w:next w:val="669"/>
    <w:link w:val="655"/>
    <w:uiPriority w:val="99"/>
    <w:rPr>
      <w:color w:val="0000ff"/>
      <w:u w:val="single"/>
    </w:rPr>
  </w:style>
  <w:style w:type="paragraph" w:styleId="670">
    <w:name w:val="Текст выноски"/>
    <w:basedOn w:val="655"/>
    <w:next w:val="670"/>
    <w:link w:val="706"/>
    <w:uiPriority w:val="99"/>
    <w:semiHidden/>
    <w:rPr>
      <w:rFonts w:ascii="Tahoma" w:hAnsi="Tahoma" w:cs="Tahoma"/>
      <w:sz w:val="16"/>
      <w:szCs w:val="16"/>
    </w:rPr>
  </w:style>
  <w:style w:type="paragraph" w:styleId="671">
    <w:name w:val="Абзац списка,мой"/>
    <w:basedOn w:val="655"/>
    <w:next w:val="671"/>
    <w:link w:val="761"/>
    <w:uiPriority w:val="34"/>
    <w:qFormat/>
    <w:pPr>
      <w:contextualSpacing/>
      <w:ind w:left="720"/>
    </w:pPr>
  </w:style>
  <w:style w:type="paragraph" w:styleId="672">
    <w:name w:val="Основной текст с отступом"/>
    <w:basedOn w:val="655"/>
    <w:next w:val="672"/>
    <w:link w:val="673"/>
    <w:uiPriority w:val="99"/>
    <w:unhideWhenUsed/>
    <w:pPr>
      <w:ind w:firstLine="708"/>
      <w:jc w:val="both"/>
    </w:pPr>
    <w:rPr>
      <w:lang w:val="en-US" w:eastAsia="en-US"/>
    </w:rPr>
  </w:style>
  <w:style w:type="character" w:styleId="673">
    <w:name w:val="Основной текст с отступом Знак"/>
    <w:next w:val="673"/>
    <w:link w:val="672"/>
    <w:uiPriority w:val="99"/>
    <w:rPr>
      <w:sz w:val="24"/>
      <w:szCs w:val="24"/>
      <w:lang w:val="en-US" w:eastAsia="en-US"/>
    </w:rPr>
  </w:style>
  <w:style w:type="paragraph" w:styleId="674">
    <w:name w:val="Основной текст"/>
    <w:basedOn w:val="655"/>
    <w:next w:val="674"/>
    <w:link w:val="675"/>
    <w:uiPriority w:val="99"/>
    <w:unhideWhenUsed/>
    <w:pPr>
      <w:spacing w:after="120"/>
    </w:pPr>
    <w:rPr>
      <w:lang w:val="en-US" w:eastAsia="en-US"/>
    </w:rPr>
  </w:style>
  <w:style w:type="character" w:styleId="675">
    <w:name w:val="Основной текст Знак"/>
    <w:next w:val="675"/>
    <w:link w:val="674"/>
    <w:uiPriority w:val="99"/>
    <w:rPr>
      <w:sz w:val="24"/>
      <w:szCs w:val="24"/>
    </w:rPr>
  </w:style>
  <w:style w:type="paragraph" w:styleId="676">
    <w:name w:val="ConsPlusNormal"/>
    <w:next w:val="676"/>
    <w:link w:val="683"/>
    <w:rPr>
      <w:sz w:val="24"/>
      <w:szCs w:val="24"/>
      <w:lang w:val="ru-RU" w:eastAsia="ru-RU" w:bidi="ar-SA"/>
    </w:rPr>
  </w:style>
  <w:style w:type="character" w:styleId="677">
    <w:name w:val="Основной текст_"/>
    <w:next w:val="677"/>
    <w:link w:val="678"/>
    <w:rPr>
      <w:sz w:val="27"/>
      <w:szCs w:val="27"/>
      <w:shd w:val="clear" w:color="auto" w:fill="ffffff"/>
    </w:rPr>
  </w:style>
  <w:style w:type="paragraph" w:styleId="678">
    <w:name w:val="Основной текст1"/>
    <w:basedOn w:val="655"/>
    <w:next w:val="678"/>
    <w:link w:val="677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79">
    <w:name w:val="ConsPlusCell"/>
    <w:next w:val="679"/>
    <w:link w:val="655"/>
    <w:pPr>
      <w:widowControl w:val="off"/>
    </w:pPr>
    <w:rPr>
      <w:rFonts w:ascii="Arial" w:hAnsi="Arial" w:cs="Arial"/>
      <w:lang w:val="ru-RU" w:eastAsia="ru-RU" w:bidi="ar-SA"/>
    </w:rPr>
  </w:style>
  <w:style w:type="paragraph" w:styleId="680">
    <w:name w:val="ConsPlusTitle"/>
    <w:next w:val="680"/>
    <w:link w:val="655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81">
    <w:name w:val="ConsPlusNonformat"/>
    <w:next w:val="681"/>
    <w:link w:val="655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682">
    <w:name w:val="Заголовок 3 Знак"/>
    <w:next w:val="682"/>
    <w:link w:val="658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83">
    <w:name w:val="ConsPlusNormal Знак"/>
    <w:next w:val="683"/>
    <w:link w:val="676"/>
    <w:rPr>
      <w:sz w:val="24"/>
      <w:szCs w:val="24"/>
    </w:rPr>
  </w:style>
  <w:style w:type="character" w:styleId="684">
    <w:name w:val="Название Знак"/>
    <w:next w:val="684"/>
    <w:link w:val="655"/>
    <w:rPr>
      <w:rFonts w:ascii="Cambria" w:hAnsi="Cambria" w:eastAsia="Times New Roman" w:cs="Times New Roman"/>
      <w:b/>
      <w:bCs/>
      <w:sz w:val="32"/>
      <w:szCs w:val="32"/>
    </w:rPr>
  </w:style>
  <w:style w:type="paragraph" w:styleId="685">
    <w:name w:val="Заголовок"/>
    <w:basedOn w:val="655"/>
    <w:next w:val="655"/>
    <w:link w:val="686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686">
    <w:name w:val="Заголовок Знак"/>
    <w:next w:val="686"/>
    <w:link w:val="685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687">
    <w:name w:val="Без интервала"/>
    <w:next w:val="687"/>
    <w:link w:val="655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688">
    <w:name w:val="Заголовок №2_"/>
    <w:next w:val="688"/>
    <w:link w:val="689"/>
    <w:rPr>
      <w:sz w:val="19"/>
      <w:szCs w:val="19"/>
      <w:shd w:val="clear" w:color="auto" w:fill="ffffff"/>
    </w:rPr>
  </w:style>
  <w:style w:type="paragraph" w:styleId="689">
    <w:name w:val="Заголовок №2"/>
    <w:basedOn w:val="655"/>
    <w:next w:val="689"/>
    <w:link w:val="688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690">
    <w:name w:val="Основной текст + Интервал 0 pt"/>
    <w:next w:val="690"/>
    <w:link w:val="655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691">
    <w:name w:val="Обычный (веб)"/>
    <w:basedOn w:val="655"/>
    <w:next w:val="691"/>
    <w:link w:val="655"/>
    <w:uiPriority w:val="99"/>
    <w:unhideWhenUsed/>
    <w:pPr>
      <w:spacing w:before="100" w:beforeAutospacing="1" w:after="100" w:afterAutospacing="1"/>
    </w:pPr>
  </w:style>
  <w:style w:type="character" w:styleId="692">
    <w:name w:val="Заголовок 1 Знак"/>
    <w:next w:val="692"/>
    <w:link w:val="656"/>
    <w:rPr>
      <w:b/>
      <w:sz w:val="22"/>
    </w:rPr>
  </w:style>
  <w:style w:type="numbering" w:styleId="693">
    <w:name w:val="Стиль1"/>
    <w:next w:val="693"/>
    <w:link w:val="655"/>
    <w:uiPriority w:val="99"/>
    <w:pPr>
      <w:numPr>
        <w:numId w:val="1"/>
      </w:numPr>
    </w:pPr>
  </w:style>
  <w:style w:type="character" w:styleId="694">
    <w:name w:val="Строгий"/>
    <w:next w:val="694"/>
    <w:link w:val="655"/>
    <w:uiPriority w:val="22"/>
    <w:qFormat/>
    <w:rPr>
      <w:b/>
      <w:bCs/>
    </w:rPr>
  </w:style>
  <w:style w:type="character" w:styleId="695">
    <w:name w:val="Заголовок 2 Знак"/>
    <w:next w:val="695"/>
    <w:link w:val="657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96">
    <w:name w:val="Основной текст 2"/>
    <w:basedOn w:val="655"/>
    <w:next w:val="696"/>
    <w:link w:val="697"/>
    <w:semiHidden/>
    <w:unhideWhenUsed/>
    <w:pPr>
      <w:spacing w:after="120" w:line="480" w:lineRule="auto"/>
    </w:pPr>
  </w:style>
  <w:style w:type="character" w:styleId="697">
    <w:name w:val="Основной текст 2 Знак"/>
    <w:next w:val="697"/>
    <w:link w:val="696"/>
    <w:semiHidden/>
    <w:rPr>
      <w:sz w:val="24"/>
      <w:szCs w:val="24"/>
    </w:rPr>
  </w:style>
  <w:style w:type="table" w:styleId="698">
    <w:name w:val="Сетка таблицы1"/>
    <w:basedOn w:val="666"/>
    <w:next w:val="668"/>
    <w:link w:val="655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699">
    <w:name w:val="ConsNonformat"/>
    <w:next w:val="699"/>
    <w:link w:val="655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00">
    <w:name w:val="Основной текст7"/>
    <w:basedOn w:val="655"/>
    <w:next w:val="700"/>
    <w:link w:val="655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01">
    <w:name w:val="Верхний колонтитул"/>
    <w:basedOn w:val="655"/>
    <w:next w:val="701"/>
    <w:link w:val="702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02">
    <w:name w:val="Верхний колонтитул Знак"/>
    <w:next w:val="702"/>
    <w:link w:val="701"/>
    <w:uiPriority w:val="99"/>
    <w:rPr>
      <w:sz w:val="24"/>
      <w:szCs w:val="24"/>
      <w:lang w:val="en-US" w:eastAsia="en-US"/>
    </w:rPr>
  </w:style>
  <w:style w:type="paragraph" w:styleId="703">
    <w:name w:val="Нижний колонтитул"/>
    <w:basedOn w:val="655"/>
    <w:next w:val="703"/>
    <w:link w:val="704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04">
    <w:name w:val="Нижний колонтитул Знак"/>
    <w:next w:val="704"/>
    <w:link w:val="703"/>
    <w:uiPriority w:val="99"/>
    <w:rPr>
      <w:sz w:val="24"/>
      <w:szCs w:val="24"/>
      <w:lang w:val="en-US" w:eastAsia="en-US"/>
    </w:rPr>
  </w:style>
  <w:style w:type="numbering" w:styleId="705">
    <w:name w:val="Нет списка1"/>
    <w:next w:val="667"/>
    <w:link w:val="655"/>
    <w:uiPriority w:val="99"/>
    <w:semiHidden/>
    <w:unhideWhenUsed/>
  </w:style>
  <w:style w:type="character" w:styleId="706">
    <w:name w:val="Текст выноски Знак"/>
    <w:next w:val="706"/>
    <w:link w:val="670"/>
    <w:uiPriority w:val="99"/>
    <w:semiHidden/>
    <w:rPr>
      <w:rFonts w:ascii="Tahoma" w:hAnsi="Tahoma" w:cs="Tahoma"/>
      <w:sz w:val="16"/>
      <w:szCs w:val="16"/>
    </w:rPr>
  </w:style>
  <w:style w:type="paragraph" w:styleId="707">
    <w:name w:val=" Знак"/>
    <w:basedOn w:val="655"/>
    <w:next w:val="707"/>
    <w:link w:val="655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08">
    <w:name w:val="Нет списка2"/>
    <w:next w:val="667"/>
    <w:link w:val="655"/>
    <w:uiPriority w:val="99"/>
    <w:semiHidden/>
    <w:unhideWhenUsed/>
  </w:style>
  <w:style w:type="numbering" w:styleId="709">
    <w:name w:val="Нет списка3"/>
    <w:next w:val="667"/>
    <w:link w:val="655"/>
    <w:uiPriority w:val="99"/>
    <w:semiHidden/>
    <w:unhideWhenUsed/>
  </w:style>
  <w:style w:type="paragraph" w:styleId="710">
    <w:name w:val="Default"/>
    <w:next w:val="710"/>
    <w:link w:val="655"/>
    <w:rPr>
      <w:color w:val="000000"/>
      <w:sz w:val="24"/>
      <w:szCs w:val="24"/>
      <w:lang w:val="ru-RU" w:eastAsia="ru-RU" w:bidi="ar-SA"/>
    </w:rPr>
  </w:style>
  <w:style w:type="character" w:styleId="711">
    <w:name w:val="Заголовок 4 Знак"/>
    <w:next w:val="711"/>
    <w:link w:val="659"/>
    <w:uiPriority w:val="9"/>
    <w:semiHidden/>
    <w:rPr>
      <w:rFonts w:ascii="Calibri" w:hAnsi="Calibri"/>
      <w:b/>
      <w:bCs/>
      <w:sz w:val="28"/>
      <w:szCs w:val="28"/>
    </w:rPr>
  </w:style>
  <w:style w:type="character" w:styleId="712">
    <w:name w:val="Заголовок 5 Знак"/>
    <w:next w:val="712"/>
    <w:link w:val="660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13">
    <w:name w:val="Заголовок 6 Знак"/>
    <w:next w:val="713"/>
    <w:link w:val="661"/>
    <w:uiPriority w:val="9"/>
    <w:semiHidden/>
    <w:rPr>
      <w:rFonts w:ascii="Calibri" w:hAnsi="Calibri"/>
      <w:b/>
      <w:bCs/>
      <w:sz w:val="22"/>
      <w:szCs w:val="22"/>
    </w:rPr>
  </w:style>
  <w:style w:type="character" w:styleId="714">
    <w:name w:val="Заголовок 7 Знак"/>
    <w:next w:val="714"/>
    <w:link w:val="662"/>
    <w:uiPriority w:val="9"/>
    <w:semiHidden/>
    <w:rPr>
      <w:rFonts w:ascii="Calibri" w:hAnsi="Calibri"/>
      <w:sz w:val="22"/>
      <w:szCs w:val="22"/>
    </w:rPr>
  </w:style>
  <w:style w:type="character" w:styleId="715">
    <w:name w:val="Заголовок 8 Знак"/>
    <w:next w:val="715"/>
    <w:link w:val="663"/>
    <w:uiPriority w:val="9"/>
    <w:semiHidden/>
    <w:rPr>
      <w:rFonts w:ascii="Calibri" w:hAnsi="Calibri"/>
      <w:i/>
      <w:iCs/>
      <w:sz w:val="22"/>
      <w:szCs w:val="22"/>
    </w:rPr>
  </w:style>
  <w:style w:type="character" w:styleId="716">
    <w:name w:val="Заголовок 9 Знак"/>
    <w:next w:val="716"/>
    <w:link w:val="664"/>
    <w:uiPriority w:val="9"/>
    <w:semiHidden/>
    <w:rPr>
      <w:rFonts w:ascii="Cambria" w:hAnsi="Cambria"/>
      <w:sz w:val="22"/>
      <w:szCs w:val="22"/>
    </w:rPr>
  </w:style>
  <w:style w:type="paragraph" w:styleId="717">
    <w:name w:val="Подзаголовок"/>
    <w:basedOn w:val="655"/>
    <w:next w:val="655"/>
    <w:link w:val="718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18">
    <w:name w:val="Подзаголовок Знак"/>
    <w:next w:val="718"/>
    <w:link w:val="717"/>
    <w:uiPriority w:val="11"/>
    <w:rPr>
      <w:rFonts w:ascii="Cambria" w:hAnsi="Cambria"/>
      <w:sz w:val="22"/>
      <w:szCs w:val="22"/>
    </w:rPr>
  </w:style>
  <w:style w:type="character" w:styleId="719">
    <w:name w:val="Выделение"/>
    <w:next w:val="719"/>
    <w:link w:val="655"/>
    <w:qFormat/>
    <w:rPr>
      <w:rFonts w:ascii="Calibri" w:hAnsi="Calibri"/>
      <w:b/>
      <w:i/>
      <w:iCs/>
    </w:rPr>
  </w:style>
  <w:style w:type="paragraph" w:styleId="720">
    <w:name w:val="Цитата 2"/>
    <w:basedOn w:val="655"/>
    <w:next w:val="655"/>
    <w:link w:val="721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21">
    <w:name w:val="Цитата 2 Знак"/>
    <w:next w:val="721"/>
    <w:link w:val="720"/>
    <w:uiPriority w:val="29"/>
    <w:rPr>
      <w:rFonts w:ascii="Calibri" w:hAnsi="Calibri"/>
      <w:i/>
      <w:sz w:val="22"/>
      <w:szCs w:val="22"/>
    </w:rPr>
  </w:style>
  <w:style w:type="paragraph" w:styleId="722">
    <w:name w:val="Выделенная цитата"/>
    <w:basedOn w:val="655"/>
    <w:next w:val="655"/>
    <w:link w:val="723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23">
    <w:name w:val="Выделенная цитата Знак"/>
    <w:next w:val="723"/>
    <w:link w:val="722"/>
    <w:uiPriority w:val="30"/>
    <w:rPr>
      <w:rFonts w:ascii="Calibri" w:hAnsi="Calibri"/>
      <w:b/>
      <w:i/>
      <w:sz w:val="22"/>
      <w:szCs w:val="22"/>
    </w:rPr>
  </w:style>
  <w:style w:type="character" w:styleId="724">
    <w:name w:val="Слабое выделение"/>
    <w:next w:val="724"/>
    <w:link w:val="655"/>
    <w:uiPriority w:val="19"/>
    <w:qFormat/>
    <w:rPr>
      <w:i/>
      <w:color w:val="5a5a5a"/>
    </w:rPr>
  </w:style>
  <w:style w:type="character" w:styleId="725">
    <w:name w:val="Сильное выделение"/>
    <w:next w:val="725"/>
    <w:link w:val="655"/>
    <w:uiPriority w:val="21"/>
    <w:qFormat/>
    <w:rPr>
      <w:b/>
      <w:i/>
      <w:sz w:val="24"/>
      <w:szCs w:val="24"/>
      <w:u w:val="single"/>
    </w:rPr>
  </w:style>
  <w:style w:type="character" w:styleId="726">
    <w:name w:val="Слабая ссылка"/>
    <w:next w:val="726"/>
    <w:link w:val="655"/>
    <w:uiPriority w:val="31"/>
    <w:qFormat/>
    <w:rPr>
      <w:sz w:val="24"/>
      <w:szCs w:val="24"/>
      <w:u w:val="single"/>
    </w:rPr>
  </w:style>
  <w:style w:type="character" w:styleId="727">
    <w:name w:val="Сильная ссылка"/>
    <w:next w:val="727"/>
    <w:link w:val="655"/>
    <w:uiPriority w:val="32"/>
    <w:qFormat/>
    <w:rPr>
      <w:b/>
      <w:sz w:val="24"/>
      <w:u w:val="single"/>
    </w:rPr>
  </w:style>
  <w:style w:type="character" w:styleId="728">
    <w:name w:val="Название книги"/>
    <w:next w:val="728"/>
    <w:link w:val="655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29">
    <w:name w:val="Заголовок оглавления"/>
    <w:basedOn w:val="656"/>
    <w:next w:val="655"/>
    <w:link w:val="655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30">
    <w:name w:val="Основной текст с отступом 3"/>
    <w:basedOn w:val="655"/>
    <w:next w:val="730"/>
    <w:link w:val="731"/>
    <w:unhideWhenUsed/>
    <w:pPr>
      <w:ind w:left="283"/>
      <w:spacing w:after="120"/>
    </w:pPr>
    <w:rPr>
      <w:sz w:val="16"/>
      <w:szCs w:val="16"/>
    </w:rPr>
  </w:style>
  <w:style w:type="character" w:styleId="731">
    <w:name w:val="Основной текст с отступом 3 Знак"/>
    <w:next w:val="731"/>
    <w:link w:val="730"/>
    <w:rPr>
      <w:sz w:val="16"/>
      <w:szCs w:val="16"/>
    </w:rPr>
  </w:style>
  <w:style w:type="paragraph" w:styleId="732">
    <w:name w:val="Знак"/>
    <w:basedOn w:val="655"/>
    <w:next w:val="732"/>
    <w:link w:val="655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33">
    <w:name w:val="Просмотренная гиперссылка"/>
    <w:next w:val="733"/>
    <w:link w:val="655"/>
    <w:uiPriority w:val="99"/>
    <w:semiHidden/>
    <w:unhideWhenUsed/>
    <w:rPr>
      <w:color w:val="800080"/>
      <w:u w:val="single"/>
    </w:rPr>
  </w:style>
  <w:style w:type="paragraph" w:styleId="734">
    <w:name w:val="ConsTitle"/>
    <w:next w:val="734"/>
    <w:link w:val="655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35">
    <w:name w:val="ConsNormal"/>
    <w:next w:val="735"/>
    <w:link w:val="655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36">
    <w:name w:val=" Знак Знак1"/>
    <w:basedOn w:val="655"/>
    <w:next w:val="736"/>
    <w:link w:val="655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37">
    <w:name w:val="Колонтитул (2)_"/>
    <w:next w:val="737"/>
    <w:link w:val="742"/>
  </w:style>
  <w:style w:type="character" w:styleId="738">
    <w:name w:val="Основной текст (2)_"/>
    <w:next w:val="738"/>
    <w:link w:val="743"/>
  </w:style>
  <w:style w:type="character" w:styleId="739">
    <w:name w:val="Заголовок №1_"/>
    <w:next w:val="739"/>
    <w:link w:val="744"/>
    <w:rPr>
      <w:b/>
      <w:bCs/>
    </w:rPr>
  </w:style>
  <w:style w:type="character" w:styleId="740">
    <w:name w:val="Другое_"/>
    <w:next w:val="740"/>
    <w:link w:val="745"/>
  </w:style>
  <w:style w:type="character" w:styleId="741">
    <w:name w:val="Подпись к таблице_"/>
    <w:next w:val="741"/>
    <w:link w:val="746"/>
  </w:style>
  <w:style w:type="paragraph" w:styleId="742">
    <w:name w:val="Колонтитул (2)"/>
    <w:basedOn w:val="655"/>
    <w:next w:val="742"/>
    <w:link w:val="737"/>
    <w:pPr>
      <w:widowControl w:val="off"/>
    </w:pPr>
    <w:rPr>
      <w:sz w:val="20"/>
      <w:szCs w:val="20"/>
    </w:rPr>
  </w:style>
  <w:style w:type="paragraph" w:styleId="743">
    <w:name w:val="Основной текст (2)"/>
    <w:basedOn w:val="655"/>
    <w:next w:val="743"/>
    <w:link w:val="738"/>
    <w:pPr>
      <w:ind w:left="5600"/>
      <w:widowControl w:val="off"/>
    </w:pPr>
    <w:rPr>
      <w:sz w:val="20"/>
      <w:szCs w:val="20"/>
    </w:rPr>
  </w:style>
  <w:style w:type="paragraph" w:styleId="744">
    <w:name w:val="Заголовок №1"/>
    <w:basedOn w:val="655"/>
    <w:next w:val="744"/>
    <w:link w:val="739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45">
    <w:name w:val="Другое"/>
    <w:basedOn w:val="655"/>
    <w:next w:val="745"/>
    <w:link w:val="740"/>
    <w:pPr>
      <w:widowControl w:val="off"/>
    </w:pPr>
    <w:rPr>
      <w:sz w:val="20"/>
      <w:szCs w:val="20"/>
    </w:rPr>
  </w:style>
  <w:style w:type="paragraph" w:styleId="746">
    <w:name w:val="Подпись к таблице"/>
    <w:basedOn w:val="655"/>
    <w:next w:val="746"/>
    <w:link w:val="741"/>
    <w:pPr>
      <w:widowControl w:val="off"/>
    </w:pPr>
    <w:rPr>
      <w:sz w:val="20"/>
      <w:szCs w:val="20"/>
    </w:rPr>
  </w:style>
  <w:style w:type="paragraph" w:styleId="747">
    <w:name w:val="Основной текст (2)1"/>
    <w:basedOn w:val="655"/>
    <w:next w:val="747"/>
    <w:link w:val="655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48">
    <w:name w:val="Основной текст (2) + 9 pt"/>
    <w:next w:val="748"/>
    <w:link w:val="655"/>
    <w:uiPriority w:val="99"/>
    <w:rPr>
      <w:rFonts w:cs="Times New Roman"/>
      <w:sz w:val="18"/>
      <w:szCs w:val="18"/>
      <w:shd w:val="clear" w:color="auto" w:fill="ffffff"/>
    </w:rPr>
  </w:style>
  <w:style w:type="character" w:styleId="749">
    <w:name w:val="Основной текст (2) + 9 pt2,Полужирный2,Курсив2"/>
    <w:next w:val="749"/>
    <w:link w:val="655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50">
    <w:name w:val="Основной текст (3)_"/>
    <w:next w:val="750"/>
    <w:link w:val="751"/>
    <w:rPr>
      <w:sz w:val="21"/>
      <w:szCs w:val="21"/>
      <w:shd w:val="clear" w:color="auto" w:fill="ffffff"/>
    </w:rPr>
  </w:style>
  <w:style w:type="paragraph" w:styleId="751">
    <w:name w:val="Основной текст (3)"/>
    <w:basedOn w:val="655"/>
    <w:next w:val="751"/>
    <w:link w:val="750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52">
    <w:name w:val="Основной текст3"/>
    <w:basedOn w:val="655"/>
    <w:next w:val="752"/>
    <w:link w:val="655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53">
    <w:name w:val="1"/>
    <w:basedOn w:val="655"/>
    <w:next w:val="753"/>
    <w:link w:val="655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54">
    <w:name w:val="Цитата"/>
    <w:basedOn w:val="655"/>
    <w:next w:val="754"/>
    <w:link w:val="655"/>
    <w:pPr>
      <w:ind w:left="851" w:right="1274"/>
      <w:jc w:val="center"/>
    </w:pPr>
    <w:rPr>
      <w:b/>
      <w:sz w:val="28"/>
      <w:szCs w:val="20"/>
    </w:rPr>
  </w:style>
  <w:style w:type="paragraph" w:styleId="755">
    <w:name w:val="formattext topleveltext"/>
    <w:basedOn w:val="655"/>
    <w:next w:val="755"/>
    <w:link w:val="655"/>
    <w:pPr>
      <w:spacing w:before="100" w:beforeAutospacing="1" w:after="100" w:afterAutospacing="1"/>
    </w:pPr>
  </w:style>
  <w:style w:type="paragraph" w:styleId="756">
    <w:name w:val="Абзац списка1"/>
    <w:basedOn w:val="655"/>
    <w:next w:val="756"/>
    <w:link w:val="655"/>
    <w:pPr>
      <w:ind w:left="720"/>
      <w:spacing w:line="276" w:lineRule="auto"/>
    </w:pPr>
  </w:style>
  <w:style w:type="paragraph" w:styleId="757">
    <w:name w:val="Standard"/>
    <w:next w:val="757"/>
    <w:link w:val="655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58">
    <w:name w:val="Сетка таблицы2"/>
    <w:basedOn w:val="666"/>
    <w:next w:val="668"/>
    <w:link w:val="655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59">
    <w:name w:val="Сетка таблицы3"/>
    <w:basedOn w:val="666"/>
    <w:next w:val="668"/>
    <w:link w:val="655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60">
    <w:name w:val="Прижатый влево"/>
    <w:basedOn w:val="655"/>
    <w:next w:val="655"/>
    <w:link w:val="655"/>
    <w:rPr>
      <w:rFonts w:ascii="Arial" w:hAnsi="Arial"/>
      <w:sz w:val="20"/>
      <w:szCs w:val="20"/>
    </w:rPr>
  </w:style>
  <w:style w:type="character" w:styleId="761">
    <w:name w:val="Абзац списка Знак,мой Знак"/>
    <w:next w:val="761"/>
    <w:link w:val="671"/>
    <w:uiPriority w:val="34"/>
    <w:rPr>
      <w:sz w:val="24"/>
      <w:szCs w:val="24"/>
    </w:rPr>
  </w:style>
  <w:style w:type="character" w:styleId="1003" w:default="1">
    <w:name w:val="Default Paragraph Font"/>
    <w:uiPriority w:val="1"/>
    <w:semiHidden/>
    <w:unhideWhenUsed/>
  </w:style>
  <w:style w:type="numbering" w:styleId="1004" w:default="1">
    <w:name w:val="No List"/>
    <w:uiPriority w:val="99"/>
    <w:semiHidden/>
    <w:unhideWhenUsed/>
  </w:style>
  <w:style w:type="table" w:styleId="100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472</cp:revision>
  <dcterms:created xsi:type="dcterms:W3CDTF">2020-03-19T03:57:00Z</dcterms:created>
  <dcterms:modified xsi:type="dcterms:W3CDTF">2023-10-09T03:41:26Z</dcterms:modified>
  <cp:version>983040</cp:version>
</cp:coreProperties>
</file>