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08C" w:rsidRDefault="004672FE">
      <w:pPr>
        <w:pStyle w:val="1"/>
        <w:shd w:val="clear" w:color="auto" w:fill="auto"/>
        <w:spacing w:after="0"/>
        <w:ind w:firstLine="720"/>
        <w:jc w:val="both"/>
      </w:pPr>
      <w:r>
        <w:t xml:space="preserve">Агентство развития малого и среднего </w:t>
      </w:r>
      <w:r>
        <w:t>предпринимательства Красноярского края в соответствии с письмом агентства государственного заказа Красноярского края, с учетом решений, принятых в рамках Красноярского экономического форума - 2023 на заседании круглого стола «</w:t>
      </w:r>
      <w:r>
        <w:t>Прокачка» профессиональных ко</w:t>
      </w:r>
      <w:r>
        <w:t>мпетенций участников контрактной системы», сообщает следующее.</w:t>
      </w:r>
    </w:p>
    <w:p w:rsidR="00D5208C" w:rsidRDefault="004672FE">
      <w:pPr>
        <w:pStyle w:val="1"/>
        <w:shd w:val="clear" w:color="auto" w:fill="auto"/>
        <w:spacing w:after="0"/>
        <w:ind w:firstLine="720"/>
        <w:jc w:val="both"/>
      </w:pPr>
      <w:r>
        <w:t>Во исполнение пункта 3.3 протокола заседания комиссии по координации работы по противодействию коррупции в Красноярском крае от 09.11.2022 № 24 проводится работа по внедрению и использованию эл</w:t>
      </w:r>
      <w:r>
        <w:t xml:space="preserve">ектронных магазинов при организации закупок для обеспечения государственных и муниципальных нужд у единственного поставщика (подрядчика, исполнителя), проводимых в соответствии с подпунктами 4, 5 части 1 статьи 93 Федерального закона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5208C" w:rsidRDefault="004672FE" w:rsidP="004672FE">
      <w:pPr>
        <w:pStyle w:val="1"/>
        <w:shd w:val="clear" w:color="auto" w:fill="auto"/>
        <w:spacing w:after="0"/>
        <w:ind w:firstLine="720"/>
        <w:jc w:val="both"/>
      </w:pPr>
      <w:r>
        <w:t xml:space="preserve">Для участников таких закупок организовано взаимодействие с электронными торговыми площадками ООО «ЭТП ГПБ» </w:t>
      </w:r>
      <w:r w:rsidRPr="004672FE">
        <w:rPr>
          <w:lang w:eastAsia="en-US" w:bidi="en-US"/>
        </w:rPr>
        <w:t>(</w:t>
      </w:r>
      <w:hyperlink r:id="rId6" w:history="1">
        <w:r>
          <w:rPr>
            <w:lang w:val="en-US" w:eastAsia="en-US" w:bidi="en-US"/>
          </w:rPr>
          <w:t>ht</w:t>
        </w:r>
        <w:r>
          <w:rPr>
            <w:lang w:val="en-US" w:eastAsia="en-US" w:bidi="en-US"/>
          </w:rPr>
          <w:t>tps</w:t>
        </w:r>
        <w:r w:rsidRPr="004672FE">
          <w:rPr>
            <w:lang w:eastAsia="en-US" w:bidi="en-US"/>
          </w:rPr>
          <w:t>://</w:t>
        </w:r>
        <w:r>
          <w:rPr>
            <w:lang w:val="en-US" w:eastAsia="en-US" w:bidi="en-US"/>
          </w:rPr>
          <w:t>etpgpb</w:t>
        </w:r>
        <w:r w:rsidRPr="004672F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672FE">
          <w:rPr>
            <w:lang w:eastAsia="en-US" w:bidi="en-US"/>
          </w:rPr>
          <w:t>/</w:t>
        </w:r>
      </w:hyperlink>
      <w:r w:rsidRPr="004672FE">
        <w:rPr>
          <w:lang w:eastAsia="en-US" w:bidi="en-US"/>
        </w:rPr>
        <w:t xml:space="preserve">), </w:t>
      </w:r>
      <w:r>
        <w:t xml:space="preserve">АО «ТЭК-Торг» </w:t>
      </w:r>
      <w:r w:rsidRPr="004672FE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4672FE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672FE">
          <w:rPr>
            <w:lang w:eastAsia="en-US" w:bidi="en-US"/>
          </w:rPr>
          <w:t>.</w:t>
        </w:r>
        <w:r>
          <w:rPr>
            <w:lang w:val="en-US" w:eastAsia="en-US" w:bidi="en-US"/>
          </w:rPr>
          <w:t>tektorg</w:t>
        </w:r>
        <w:r w:rsidRPr="004672F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672FE">
          <w:rPr>
            <w:lang w:eastAsia="en-US" w:bidi="en-US"/>
          </w:rPr>
          <w:t>/</w:t>
        </w:r>
      </w:hyperlink>
      <w:r w:rsidRPr="004672FE">
        <w:rPr>
          <w:lang w:eastAsia="en-US" w:bidi="en-US"/>
        </w:rPr>
        <w:t xml:space="preserve">), </w:t>
      </w:r>
      <w:r>
        <w:t xml:space="preserve">АО «Сбербанк-АСТ» </w:t>
      </w:r>
      <w:r w:rsidRPr="004672FE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4672FE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672FE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sberbank</w:t>
        </w:r>
        <w:proofErr w:type="spellEnd"/>
        <w:r w:rsidRPr="004672FE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ast</w:t>
        </w:r>
        <w:proofErr w:type="spellEnd"/>
        <w:r w:rsidRPr="004672FE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672FE">
          <w:rPr>
            <w:lang w:eastAsia="en-US" w:bidi="en-US"/>
          </w:rPr>
          <w:t>/</w:t>
        </w:r>
      </w:hyperlink>
      <w:r w:rsidRPr="004672FE">
        <w:rPr>
          <w:lang w:eastAsia="en-US" w:bidi="en-US"/>
        </w:rPr>
        <w:t xml:space="preserve">) </w:t>
      </w:r>
      <w:r>
        <w:t>(далее - электронные площадки). Поставщикам (подрядчикам, исполнителям) предоставляется возможность размещения коммерческих предложений на указанных электронных площадках, что позволит потенциальным заказчикам фор</w:t>
      </w:r>
      <w:r>
        <w:t>мировать потребности с учетом актуальных предложений от субъектов малого и среднего предпринимательства.</w:t>
      </w:r>
    </w:p>
    <w:p w:rsidR="00D5208C" w:rsidRDefault="004672FE" w:rsidP="004672FE">
      <w:pPr>
        <w:pStyle w:val="1"/>
        <w:shd w:val="clear" w:color="auto" w:fill="auto"/>
        <w:spacing w:after="0"/>
        <w:ind w:firstLine="720"/>
        <w:jc w:val="both"/>
      </w:pPr>
      <w:r>
        <w:t>Также на указанных электронных площадках проводятся обучающие мероприятия для заказчиков и поставщиков (подрядчиков, исполнителей) по раб</w:t>
      </w:r>
      <w:r>
        <w:t>оте в электронных магазинах закупок малого объёма.</w:t>
      </w:r>
    </w:p>
    <w:p w:rsidR="00D5208C" w:rsidRDefault="00D5208C">
      <w:pPr>
        <w:pStyle w:val="20"/>
        <w:shd w:val="clear" w:color="auto" w:fill="auto"/>
        <w:spacing w:line="230" w:lineRule="auto"/>
      </w:pPr>
    </w:p>
    <w:sectPr w:rsidR="00D5208C">
      <w:headerReference w:type="default" r:id="rId9"/>
      <w:headerReference w:type="first" r:id="rId10"/>
      <w:type w:val="continuous"/>
      <w:pgSz w:w="11900" w:h="16840"/>
      <w:pgMar w:top="1110" w:right="804" w:bottom="1292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672FE">
      <w:r>
        <w:separator/>
      </w:r>
    </w:p>
  </w:endnote>
  <w:endnote w:type="continuationSeparator" w:id="0">
    <w:p w:rsidR="00000000" w:rsidRDefault="004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08C" w:rsidRDefault="00D5208C"/>
  </w:footnote>
  <w:footnote w:type="continuationSeparator" w:id="0">
    <w:p w:rsidR="00D5208C" w:rsidRDefault="00D52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08C" w:rsidRDefault="004672F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481965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208C" w:rsidRDefault="004672F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55pt;margin-top:37.95pt;width:6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v8gAEAAP4CAAAOAAAAZHJzL2Uyb0RvYy54bWysUsFOwzAMvSPxD1HurN0kBlTrJhACISFA&#10;GnxAmiZrpSaO4rB2f4+TdRuCG+LiOrb7/PzsxWowHdsqjy3Ykk8nOWfKSqhbuyn5x/vDxTVnGISt&#10;RQdWlXynkK+W52eL3hVqBg10tfKMQCwWvSt5E4Irsgxlo4zACThlKanBGxHo6TdZ7UVP6KbLZnk+&#10;z3rwtfMgFSJF7/dJvkz4WisZXrVGFVhXcuIWkvXJVtFmy4UoNl64ppUjDfEHFka0lpoeoe5FEOzT&#10;t7+gTCs9IOgwkWAy0LqVKs1A00zzH9OsG+FUmoXEQXeUCf8PVr5s1+7NszDcwUALjIL0DgukYJxn&#10;0N7ELzFllCcJd0fZ1BCYpODVnDbBmaTMdHaZ31xGkOz0r/MYHhUYFp2Se1pK0kpsnzHsSw8lsZWF&#10;h7brYvxEJHphqIaRXQX1jkj3tLeSWzoszronS7LEFR8cf3Cq0Yng6G4/AzVIfSPqHmpsRiIn5uNB&#10;xC1+f6eq09kuvwAAAP//AwBQSwMEFAAGAAgAAAAhAHagRG7dAAAACQEAAA8AAABkcnMvZG93bnJl&#10;di54bWxMj8FOwzAMhu9IvENkJG4sLWPd1jWd0CQu3BgIiVvWeE1F4lRN1rVvjznB0favz99f7Sfv&#10;xIhD7AIpyBcZCKQmmI5aBR/vLw8bEDFpMtoFQgUzRtjXtzeVLk240huOx9QKhlAstQKbUl9KGRuL&#10;XsdF6JH4dg6D14nHoZVm0FeGeycfs6yQXnfEH6zu8WCx+T5evIL19Bmwj3jAr/PYDLabN+51Vur+&#10;bnregUg4pb8w/OqzOtTsdAoXMlE4BcUyzznKsNUWBAeKpyUvTgq2qwJkXcn/DeofAAAA//8DAFBL&#10;AQItABQABgAIAAAAIQC2gziS/gAAAOEBAAATAAAAAAAAAAAAAAAAAAAAAABbQ29udGVudF9UeXBl&#10;c10ueG1sUEsBAi0AFAAGAAgAAAAhADj9If/WAAAAlAEAAAsAAAAAAAAAAAAAAAAALwEAAF9yZWxz&#10;Ly5yZWxzUEsBAi0AFAAGAAgAAAAhAE5jm/yAAQAA/gIAAA4AAAAAAAAAAAAAAAAALgIAAGRycy9l&#10;Mm9Eb2MueG1sUEsBAi0AFAAGAAgAAAAhAHagRG7dAAAACQEAAA8AAAAAAAAAAAAAAAAA2gMAAGRy&#10;cy9kb3ducmV2LnhtbFBLBQYAAAAABAAEAPMAAADkBAAAAAA=&#10;" filled="f" stroked="f">
              <v:textbox style="mso-fit-shape-to-text:t" inset="0,0,0,0">
                <w:txbxContent>
                  <w:p w:rsidR="00D5208C" w:rsidRDefault="004672F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08C" w:rsidRDefault="00D5208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8C"/>
    <w:rsid w:val="004672FE"/>
    <w:rsid w:val="00D5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8B83"/>
  <w15:docId w15:val="{3A42BAB8-78B4-4B73-905F-AB233C1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FBF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color w:val="BFBFBF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gpb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nechupey.ev</dc:creator>
  <cp:keywords/>
  <cp:lastModifiedBy>1</cp:lastModifiedBy>
  <cp:revision>2</cp:revision>
  <dcterms:created xsi:type="dcterms:W3CDTF">2023-04-27T02:27:00Z</dcterms:created>
  <dcterms:modified xsi:type="dcterms:W3CDTF">2023-04-27T02:31:00Z</dcterms:modified>
</cp:coreProperties>
</file>