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235A" w14:textId="27E46C0D" w:rsidR="00882170" w:rsidRPr="00606654" w:rsidRDefault="00606654" w:rsidP="0060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6654">
        <w:rPr>
          <w:rFonts w:ascii="Times New Roman" w:hAnsi="Times New Roman" w:cs="Times New Roman"/>
          <w:b/>
          <w:sz w:val="28"/>
          <w:szCs w:val="28"/>
        </w:rPr>
        <w:t xml:space="preserve">Прокуратурой г. Сосновоборска поддержано государственное обвинение по уголовному делу </w:t>
      </w:r>
      <w:r w:rsidR="00CD4ED2">
        <w:rPr>
          <w:rFonts w:ascii="Times New Roman" w:hAnsi="Times New Roman" w:cs="Times New Roman"/>
          <w:b/>
          <w:sz w:val="28"/>
          <w:szCs w:val="28"/>
        </w:rPr>
        <w:t>в сфере незаконного оборота наркотиков</w:t>
      </w:r>
    </w:p>
    <w:bookmarkEnd w:id="0"/>
    <w:p w14:paraId="3879E3A9" w14:textId="77777777" w:rsidR="00882170" w:rsidRPr="00882170" w:rsidRDefault="00882170" w:rsidP="0088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9231D" w14:textId="77777777" w:rsidR="00010412" w:rsidRDefault="00010412" w:rsidP="008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53E963" w14:textId="69536BBB" w:rsidR="00010412" w:rsidRDefault="00CC2836" w:rsidP="00010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0412">
        <w:rPr>
          <w:rFonts w:ascii="Times New Roman" w:hAnsi="Times New Roman" w:cs="Times New Roman"/>
          <w:sz w:val="28"/>
          <w:szCs w:val="28"/>
        </w:rPr>
        <w:t>основоборск</w:t>
      </w:r>
      <w:r>
        <w:rPr>
          <w:rFonts w:ascii="Times New Roman" w:hAnsi="Times New Roman" w:cs="Times New Roman"/>
          <w:sz w:val="28"/>
          <w:szCs w:val="28"/>
        </w:rPr>
        <w:t>им городским судом</w:t>
      </w:r>
      <w:r w:rsidR="00010412">
        <w:rPr>
          <w:rFonts w:ascii="Times New Roman" w:hAnsi="Times New Roman" w:cs="Times New Roman"/>
          <w:sz w:val="28"/>
          <w:szCs w:val="28"/>
        </w:rPr>
        <w:t xml:space="preserve"> Красноярского края вынесен приговор в отношении </w:t>
      </w:r>
      <w:r>
        <w:rPr>
          <w:rFonts w:ascii="Times New Roman" w:hAnsi="Times New Roman" w:cs="Times New Roman"/>
          <w:sz w:val="28"/>
          <w:szCs w:val="28"/>
        </w:rPr>
        <w:t>двух мужчин, занимавшихся преступной деятельностью в сфере незаконного оборота наркотических средств</w:t>
      </w:r>
      <w:r w:rsidR="00BC7118">
        <w:rPr>
          <w:rFonts w:ascii="Times New Roman" w:hAnsi="Times New Roman" w:cs="Times New Roman"/>
          <w:sz w:val="28"/>
          <w:szCs w:val="28"/>
        </w:rPr>
        <w:t xml:space="preserve"> в составе организованной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FBC171" w14:textId="31952E24" w:rsidR="00010412" w:rsidRDefault="00882170" w:rsidP="008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70">
        <w:rPr>
          <w:rFonts w:ascii="Times New Roman" w:hAnsi="Times New Roman" w:cs="Times New Roman"/>
          <w:sz w:val="28"/>
          <w:szCs w:val="28"/>
        </w:rPr>
        <w:t>Граждан</w:t>
      </w:r>
      <w:r w:rsidR="00CC2836">
        <w:rPr>
          <w:rFonts w:ascii="Times New Roman" w:hAnsi="Times New Roman" w:cs="Times New Roman"/>
          <w:sz w:val="28"/>
          <w:szCs w:val="28"/>
        </w:rPr>
        <w:t>ин К. и Ч.</w:t>
      </w:r>
      <w:r w:rsidR="00010412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CC2836">
        <w:rPr>
          <w:rFonts w:ascii="Times New Roman" w:hAnsi="Times New Roman" w:cs="Times New Roman"/>
          <w:sz w:val="28"/>
          <w:szCs w:val="28"/>
        </w:rPr>
        <w:t>ы</w:t>
      </w:r>
      <w:r w:rsidR="00010412">
        <w:rPr>
          <w:rFonts w:ascii="Times New Roman" w:hAnsi="Times New Roman" w:cs="Times New Roman"/>
          <w:sz w:val="28"/>
          <w:szCs w:val="28"/>
        </w:rPr>
        <w:t xml:space="preserve"> судом </w:t>
      </w:r>
      <w:proofErr w:type="gramStart"/>
      <w:r w:rsidR="00010412">
        <w:rPr>
          <w:rFonts w:ascii="Times New Roman" w:hAnsi="Times New Roman" w:cs="Times New Roman"/>
          <w:sz w:val="28"/>
          <w:szCs w:val="28"/>
        </w:rPr>
        <w:t>виновн</w:t>
      </w:r>
      <w:r w:rsidR="00CC2836">
        <w:rPr>
          <w:rFonts w:ascii="Times New Roman" w:hAnsi="Times New Roman" w:cs="Times New Roman"/>
          <w:sz w:val="28"/>
          <w:szCs w:val="28"/>
        </w:rPr>
        <w:t xml:space="preserve">ыми </w:t>
      </w:r>
      <w:r w:rsidR="0001041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10412">
        <w:rPr>
          <w:rFonts w:ascii="Times New Roman" w:hAnsi="Times New Roman" w:cs="Times New Roman"/>
          <w:sz w:val="28"/>
          <w:szCs w:val="28"/>
        </w:rPr>
        <w:t xml:space="preserve"> ч.</w:t>
      </w:r>
      <w:r w:rsidR="00CC2836">
        <w:rPr>
          <w:rFonts w:ascii="Times New Roman" w:hAnsi="Times New Roman" w:cs="Times New Roman"/>
          <w:sz w:val="28"/>
          <w:szCs w:val="28"/>
        </w:rPr>
        <w:t xml:space="preserve">3 ст.30, </w:t>
      </w:r>
      <w:r w:rsidR="00010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83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CC283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CC2836">
        <w:rPr>
          <w:rFonts w:ascii="Times New Roman" w:hAnsi="Times New Roman" w:cs="Times New Roman"/>
          <w:sz w:val="28"/>
          <w:szCs w:val="28"/>
        </w:rPr>
        <w:t>а,г</w:t>
      </w:r>
      <w:proofErr w:type="spellEnd"/>
      <w:r w:rsidR="00CC2836">
        <w:rPr>
          <w:rFonts w:ascii="Times New Roman" w:hAnsi="Times New Roman" w:cs="Times New Roman"/>
          <w:sz w:val="28"/>
          <w:szCs w:val="28"/>
        </w:rPr>
        <w:t xml:space="preserve">» ч.4 </w:t>
      </w:r>
      <w:r w:rsidR="00010412">
        <w:rPr>
          <w:rFonts w:ascii="Times New Roman" w:hAnsi="Times New Roman" w:cs="Times New Roman"/>
          <w:sz w:val="28"/>
          <w:szCs w:val="28"/>
        </w:rPr>
        <w:t xml:space="preserve">ст. </w:t>
      </w:r>
      <w:r w:rsidR="00CC2836">
        <w:rPr>
          <w:rFonts w:ascii="Times New Roman" w:hAnsi="Times New Roman" w:cs="Times New Roman"/>
          <w:sz w:val="28"/>
          <w:szCs w:val="28"/>
        </w:rPr>
        <w:t>228.1</w:t>
      </w:r>
      <w:r w:rsidR="00010412">
        <w:rPr>
          <w:rFonts w:ascii="Times New Roman" w:hAnsi="Times New Roman" w:cs="Times New Roman"/>
          <w:sz w:val="28"/>
          <w:szCs w:val="28"/>
        </w:rPr>
        <w:t xml:space="preserve"> УК РФ </w:t>
      </w:r>
      <w:r w:rsidR="00315F9D">
        <w:rPr>
          <w:rFonts w:ascii="Times New Roman" w:hAnsi="Times New Roman" w:cs="Times New Roman"/>
          <w:sz w:val="28"/>
          <w:szCs w:val="28"/>
        </w:rPr>
        <w:t xml:space="preserve"> </w:t>
      </w:r>
      <w:r w:rsidR="00010412">
        <w:rPr>
          <w:rFonts w:ascii="Times New Roman" w:hAnsi="Times New Roman" w:cs="Times New Roman"/>
          <w:sz w:val="28"/>
          <w:szCs w:val="28"/>
        </w:rPr>
        <w:t xml:space="preserve">– </w:t>
      </w:r>
      <w:r w:rsidR="00315F9D">
        <w:rPr>
          <w:rFonts w:ascii="Times New Roman" w:hAnsi="Times New Roman" w:cs="Times New Roman"/>
          <w:sz w:val="28"/>
          <w:szCs w:val="28"/>
        </w:rPr>
        <w:t>покушение, то есть умышленные действия лица, непосредственно направленные на совершение незаконного сбыта наркотических средств, совершенные с использованием информационно-телекоммуникационной сети Интернет</w:t>
      </w:r>
      <w:r w:rsidR="00BC7118">
        <w:rPr>
          <w:rFonts w:ascii="Times New Roman" w:hAnsi="Times New Roman" w:cs="Times New Roman"/>
          <w:sz w:val="28"/>
          <w:szCs w:val="28"/>
        </w:rPr>
        <w:t xml:space="preserve">,  организованной группой, в крупном размере, при этом преступление не было доведено до конца по независящим от этого лица обстоятельствам. </w:t>
      </w:r>
    </w:p>
    <w:p w14:paraId="098F2C38" w14:textId="5D90ACE8" w:rsidR="00882170" w:rsidRDefault="00010412" w:rsidP="00BC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было установлено, что преступление совершено посредством </w:t>
      </w:r>
      <w:r w:rsidR="00BC7118">
        <w:rPr>
          <w:rFonts w:ascii="Times New Roman" w:hAnsi="Times New Roman" w:cs="Times New Roman"/>
          <w:sz w:val="28"/>
          <w:szCs w:val="28"/>
        </w:rPr>
        <w:t>осуществления переписки в программе мгновенного обмена сообщений «</w:t>
      </w:r>
      <w:r w:rsidR="00BC711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BC7118">
        <w:rPr>
          <w:rFonts w:ascii="Times New Roman" w:hAnsi="Times New Roman" w:cs="Times New Roman"/>
          <w:sz w:val="28"/>
          <w:szCs w:val="28"/>
        </w:rPr>
        <w:t>», в которой в автоматизированном чате  осуществлялась продажа наркотических средств путем получения «заявки» на наркотик и последующего его размещения в месте сбыта «закладки»</w:t>
      </w:r>
      <w:r w:rsidR="00CD4ED2">
        <w:rPr>
          <w:rFonts w:ascii="Times New Roman" w:hAnsi="Times New Roman" w:cs="Times New Roman"/>
          <w:sz w:val="28"/>
          <w:szCs w:val="28"/>
        </w:rPr>
        <w:t xml:space="preserve"> за вознаграждение</w:t>
      </w:r>
      <w:r w:rsidR="00BC7118">
        <w:rPr>
          <w:rFonts w:ascii="Times New Roman" w:hAnsi="Times New Roman" w:cs="Times New Roman"/>
          <w:sz w:val="28"/>
          <w:szCs w:val="28"/>
        </w:rPr>
        <w:t>. Так, члены организованной группы имели четко распределенные роли, в соответствии с которыми имелся «оператор», получавший «заявки» на наркотическое средство синтетического происхождения, затем</w:t>
      </w:r>
      <w:r w:rsidR="00CD4ED2">
        <w:rPr>
          <w:rFonts w:ascii="Times New Roman" w:hAnsi="Times New Roman" w:cs="Times New Roman"/>
          <w:sz w:val="28"/>
          <w:szCs w:val="28"/>
        </w:rPr>
        <w:t>,</w:t>
      </w:r>
      <w:r w:rsidR="00BC7118">
        <w:rPr>
          <w:rFonts w:ascii="Times New Roman" w:hAnsi="Times New Roman" w:cs="Times New Roman"/>
          <w:sz w:val="28"/>
          <w:szCs w:val="28"/>
        </w:rPr>
        <w:t xml:space="preserve"> среди лиц, вовлеченных в преступную деятельность и фактически не знавших друг друга, отдавал команды на осуществление раскладки запрещенных веществ по местам их предполагаемого сбыта. Такие лица являлись так называемыми «курьерами». При этом действия преступников были отлажены, согласованы,</w:t>
      </w:r>
      <w:r w:rsidR="00CD4ED2">
        <w:rPr>
          <w:rFonts w:ascii="Times New Roman" w:hAnsi="Times New Roman" w:cs="Times New Roman"/>
          <w:sz w:val="28"/>
          <w:szCs w:val="28"/>
        </w:rPr>
        <w:t xml:space="preserve"> носили систематический характер,</w:t>
      </w:r>
      <w:r w:rsidR="00BC7118">
        <w:rPr>
          <w:rFonts w:ascii="Times New Roman" w:hAnsi="Times New Roman" w:cs="Times New Roman"/>
          <w:sz w:val="28"/>
          <w:szCs w:val="28"/>
        </w:rPr>
        <w:t xml:space="preserve"> а мерой предосторожности от возможного пресечения незаконной деятельности сотрудниками правоохранительных органов </w:t>
      </w:r>
      <w:r w:rsidR="00CD4ED2">
        <w:rPr>
          <w:rFonts w:ascii="Times New Roman" w:hAnsi="Times New Roman" w:cs="Times New Roman"/>
          <w:sz w:val="28"/>
          <w:szCs w:val="28"/>
        </w:rPr>
        <w:t>являлось осуществление торговли на просторах сети Интернет, что внушало участникам организованной группы ложное чувство безнаказанности.</w:t>
      </w:r>
    </w:p>
    <w:p w14:paraId="3C7ABDFB" w14:textId="505CFB24" w:rsidR="00CD4ED2" w:rsidRPr="00882170" w:rsidRDefault="00CD4ED2" w:rsidP="00BC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«закладок» в местах предполагаемого сбыта наркотических средств в лесном массиве на территории г. Сосновоборска, двое мужчин были задержаны с поличным сотрудниками полиции, которые дали признательные показания и изобличили иных участников организованной группы в занятиях преступной деятельностью.</w:t>
      </w:r>
    </w:p>
    <w:p w14:paraId="0ECD6A4E" w14:textId="4BE1366D" w:rsidR="00726F51" w:rsidRDefault="00010412" w:rsidP="008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r w:rsidR="00BC7118">
        <w:rPr>
          <w:rFonts w:ascii="Times New Roman" w:hAnsi="Times New Roman" w:cs="Times New Roman"/>
          <w:sz w:val="28"/>
          <w:szCs w:val="28"/>
        </w:rPr>
        <w:t>К. и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170" w:rsidRPr="0088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назначено наказание </w:t>
      </w:r>
      <w:r w:rsidR="00882170" w:rsidRPr="00882170">
        <w:rPr>
          <w:rFonts w:ascii="Times New Roman" w:hAnsi="Times New Roman" w:cs="Times New Roman"/>
          <w:sz w:val="28"/>
          <w:szCs w:val="28"/>
        </w:rPr>
        <w:t>в виде</w:t>
      </w:r>
      <w:r w:rsidR="00BC7118">
        <w:rPr>
          <w:rFonts w:ascii="Times New Roman" w:hAnsi="Times New Roman" w:cs="Times New Roman"/>
          <w:sz w:val="28"/>
          <w:szCs w:val="28"/>
        </w:rPr>
        <w:t xml:space="preserve"> </w:t>
      </w:r>
      <w:r w:rsidR="00BC7118" w:rsidRPr="00882170">
        <w:rPr>
          <w:rFonts w:ascii="Times New Roman" w:hAnsi="Times New Roman" w:cs="Times New Roman"/>
          <w:sz w:val="28"/>
          <w:szCs w:val="28"/>
        </w:rPr>
        <w:t>лишения</w:t>
      </w:r>
      <w:r w:rsidR="00BC7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118" w:rsidRPr="00882170">
        <w:rPr>
          <w:rFonts w:ascii="Times New Roman" w:hAnsi="Times New Roman" w:cs="Times New Roman"/>
          <w:sz w:val="28"/>
          <w:szCs w:val="28"/>
        </w:rPr>
        <w:t>свободы</w:t>
      </w:r>
      <w:r w:rsidR="00882170" w:rsidRPr="00882170">
        <w:rPr>
          <w:rFonts w:ascii="Times New Roman" w:hAnsi="Times New Roman" w:cs="Times New Roman"/>
          <w:sz w:val="28"/>
          <w:szCs w:val="28"/>
        </w:rPr>
        <w:t xml:space="preserve"> </w:t>
      </w:r>
      <w:r w:rsidR="00BC71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118">
        <w:rPr>
          <w:rFonts w:ascii="Times New Roman" w:hAnsi="Times New Roman" w:cs="Times New Roman"/>
          <w:sz w:val="28"/>
          <w:szCs w:val="28"/>
        </w:rPr>
        <w:t xml:space="preserve"> исправительной колонии строгого режима. </w:t>
      </w:r>
      <w:r w:rsidR="00882170" w:rsidRPr="00882170">
        <w:rPr>
          <w:rFonts w:ascii="Times New Roman" w:hAnsi="Times New Roman" w:cs="Times New Roman"/>
          <w:sz w:val="28"/>
          <w:szCs w:val="28"/>
        </w:rPr>
        <w:t xml:space="preserve">В настоящее время приговор не вступил в законную силу.  </w:t>
      </w:r>
    </w:p>
    <w:p w14:paraId="78882321" w14:textId="19B898B6" w:rsidR="00882170" w:rsidRDefault="00882170" w:rsidP="0088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69A61" w14:textId="77777777" w:rsidR="00606654" w:rsidRDefault="00606654" w:rsidP="0088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C72AFF" w14:textId="309165AE" w:rsidR="00882170" w:rsidRDefault="00882170" w:rsidP="0088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14:paraId="291B24A2" w14:textId="77777777" w:rsidR="00CD4ED2" w:rsidRDefault="00CD4ED2" w:rsidP="0088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5D98B" w14:textId="1A1B6C6C" w:rsidR="00882170" w:rsidRPr="00882170" w:rsidRDefault="00882170" w:rsidP="00882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Ю.М. Казакова</w:t>
      </w:r>
    </w:p>
    <w:sectPr w:rsidR="00882170" w:rsidRPr="0088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51"/>
    <w:rsid w:val="00010412"/>
    <w:rsid w:val="001B063D"/>
    <w:rsid w:val="00315F9D"/>
    <w:rsid w:val="00606654"/>
    <w:rsid w:val="00726F51"/>
    <w:rsid w:val="00882170"/>
    <w:rsid w:val="00BC7118"/>
    <w:rsid w:val="00BE47A5"/>
    <w:rsid w:val="00CC2836"/>
    <w:rsid w:val="00CD4ED2"/>
    <w:rsid w:val="00E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3835"/>
  <w15:chartTrackingRefBased/>
  <w15:docId w15:val="{9CA10BE2-1297-4A97-930A-797B557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Михайловна</dc:creator>
  <cp:keywords/>
  <dc:description/>
  <cp:lastModifiedBy>user</cp:lastModifiedBy>
  <cp:revision>2</cp:revision>
  <cp:lastPrinted>2021-12-01T12:45:00Z</cp:lastPrinted>
  <dcterms:created xsi:type="dcterms:W3CDTF">2021-12-02T08:46:00Z</dcterms:created>
  <dcterms:modified xsi:type="dcterms:W3CDTF">2021-12-02T08:46:00Z</dcterms:modified>
</cp:coreProperties>
</file>