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91" w:rsidRDefault="00217391" w:rsidP="006C003B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aps/>
          <w:kern w:val="36"/>
          <w:sz w:val="45"/>
          <w:szCs w:val="45"/>
          <w:lang w:eastAsia="ru-RU"/>
        </w:rPr>
      </w:pPr>
      <w:r w:rsidRPr="00F1412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973196" wp14:editId="7155F8A4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003B" w:rsidRPr="006C003B">
        <w:rPr>
          <w:rFonts w:ascii="Arial" w:eastAsia="Times New Roman" w:hAnsi="Arial" w:cs="Arial"/>
          <w:caps/>
          <w:kern w:val="36"/>
          <w:sz w:val="45"/>
          <w:szCs w:val="45"/>
          <w:lang w:eastAsia="ru-RU"/>
        </w:rPr>
        <w:t xml:space="preserve"> </w:t>
      </w:r>
    </w:p>
    <w:p w:rsidR="00217391" w:rsidRDefault="00217391" w:rsidP="006C003B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aps/>
          <w:kern w:val="36"/>
          <w:sz w:val="45"/>
          <w:szCs w:val="45"/>
          <w:lang w:eastAsia="ru-RU"/>
        </w:rPr>
      </w:pPr>
    </w:p>
    <w:p w:rsidR="00217391" w:rsidRDefault="00217391" w:rsidP="0021739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</w:p>
    <w:p w:rsidR="00217391" w:rsidRDefault="006C003B" w:rsidP="0021739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Управлени</w:t>
      </w:r>
      <w:r w:rsidR="00667E98"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е</w:t>
      </w:r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Росреестра</w:t>
      </w:r>
      <w:proofErr w:type="spellEnd"/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 по Красноярскому краю</w:t>
      </w:r>
      <w:r w:rsidR="00081725"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 – среди лучших </w:t>
      </w:r>
    </w:p>
    <w:p w:rsidR="006C003B" w:rsidRPr="00217391" w:rsidRDefault="00667E98" w:rsidP="0021739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по </w:t>
      </w:r>
      <w:r w:rsid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 xml:space="preserve">динамике снижения </w:t>
      </w:r>
      <w:r w:rsidR="006C003B" w:rsidRPr="00217391">
        <w:rPr>
          <w:rFonts w:ascii="Cambria" w:eastAsia="Times New Roman" w:hAnsi="Cambria" w:cs="Times New Roman"/>
          <w:b/>
          <w:kern w:val="36"/>
          <w:sz w:val="28"/>
          <w:szCs w:val="28"/>
          <w:lang w:eastAsia="ru-RU"/>
        </w:rPr>
        <w:t>доли приостановлений и отказов в сфере учета и регистрации недвижимости</w:t>
      </w:r>
    </w:p>
    <w:p w:rsidR="006C003B" w:rsidRDefault="006C003B" w:rsidP="00217391">
      <w:pPr>
        <w:shd w:val="clear" w:color="auto" w:fill="FFFFFF"/>
        <w:spacing w:after="0" w:line="240" w:lineRule="auto"/>
        <w:ind w:firstLine="709"/>
        <w:outlineLvl w:val="0"/>
        <w:rPr>
          <w:rFonts w:ascii="Cambria" w:eastAsia="Times New Roman" w:hAnsi="Cambria" w:cs="Times New Roman"/>
          <w:caps/>
          <w:kern w:val="36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aps/>
          <w:kern w:val="36"/>
          <w:sz w:val="28"/>
          <w:szCs w:val="28"/>
          <w:lang w:eastAsia="ru-RU"/>
        </w:rPr>
        <w:t>03.03.2020</w:t>
      </w:r>
    </w:p>
    <w:p w:rsidR="00217391" w:rsidRPr="00217391" w:rsidRDefault="00217391" w:rsidP="00217391">
      <w:pPr>
        <w:shd w:val="clear" w:color="auto" w:fill="FFFFFF"/>
        <w:spacing w:after="0" w:line="240" w:lineRule="auto"/>
        <w:ind w:firstLine="709"/>
        <w:outlineLvl w:val="0"/>
        <w:rPr>
          <w:rFonts w:ascii="Cambria" w:eastAsia="Times New Roman" w:hAnsi="Cambria" w:cs="Times New Roman"/>
          <w:caps/>
          <w:kern w:val="36"/>
          <w:sz w:val="28"/>
          <w:szCs w:val="28"/>
          <w:lang w:eastAsia="ru-RU"/>
        </w:rPr>
      </w:pPr>
    </w:p>
    <w:p w:rsidR="00081725" w:rsidRPr="00217391" w:rsidRDefault="00667E98" w:rsidP="00217391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По </w:t>
      </w:r>
      <w:r w:rsidR="008C5E5F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итогам 2019 год</w:t>
      </w:r>
      <w:r w:rsidR="00081725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</w:t>
      </w:r>
      <w:r w:rsidR="008C5E5F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Красноярский край вошел в число регионов, в которых отмечается лучшая динамика 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снижени</w:t>
      </w:r>
      <w:r w:rsidR="008C5E5F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доли приостановлений и отказов</w:t>
      </w:r>
      <w:r w:rsidR="008C5E5F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 сфере учета и регистрации недвижимости.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Так, в Управлении </w:t>
      </w:r>
      <w:proofErr w:type="spellStart"/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по Красно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ярском</w:t>
      </w:r>
      <w:bookmarkStart w:id="0" w:name="_GoBack"/>
      <w:bookmarkEnd w:id="0"/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 краю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C03EB7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 течение 2019 года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доля приостановлений снизилась с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27,9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до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15,9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 (кадастровый учет</w:t>
      </w:r>
      <w:r w:rsidR="00CD62FC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одновременная регистрация прав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7</w:t>
      </w:r>
      <w:proofErr w:type="gramEnd"/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,9 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до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2,8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 (регистрация прав), отказы – с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10 </w:t>
      </w:r>
      <w:r w:rsidR="00C03EB7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до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6,8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 (кадастровый учет</w:t>
      </w:r>
      <w:r w:rsidR="00CD62FC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одновременная регистрация прав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), с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1 </w:t>
      </w:r>
      <w:r w:rsidR="00C03EB7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до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0,65</w:t>
      </w:r>
      <w:r w:rsidR="008F1C0D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 (регистрация прав).</w:t>
      </w:r>
    </w:p>
    <w:p w:rsidR="008410AE" w:rsidRPr="00217391" w:rsidRDefault="008F1C0D" w:rsidP="00217391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Эти показатели </w:t>
      </w:r>
      <w:r w:rsidR="00081725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являются 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частью 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контрольных значений достижения </w:t>
      </w:r>
      <w:r w:rsidR="006C003B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целев</w:t>
      </w:r>
      <w:r w:rsidR="00EC2474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ых </w:t>
      </w:r>
      <w:r w:rsidR="006C003B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модел</w:t>
      </w:r>
      <w:r w:rsidR="00EC2474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ей</w:t>
      </w:r>
      <w:r w:rsidR="006C003B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081725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упрощения процедур ведения бизнеса и повышения инвестиционной привлекательности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региона, утвержденных распоряжением Правительства РФ от 31.01.2017 № 147-р. (</w:t>
      </w:r>
      <w:r w:rsidR="00EC2474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«Постановка на кадастровый учёт земельных участков и объектов недвижимого имущества» и </w:t>
      </w:r>
      <w:r w:rsidR="006C003B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«Регистрация права собственности на земельные участки и объекты недвижимого имущества»</w:t>
      </w:r>
      <w:r w:rsidR="00A66D79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). </w:t>
      </w:r>
      <w:r w:rsidR="008410AE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Срок реализации целевых моделей по регистрации прав и кадастровому учету </w:t>
      </w:r>
      <w:proofErr w:type="gramStart"/>
      <w:r w:rsidR="008410AE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установлен  1</w:t>
      </w:r>
      <w:proofErr w:type="gramEnd"/>
      <w:r w:rsidR="008410AE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января 2021 года. </w:t>
      </w:r>
    </w:p>
    <w:p w:rsidR="004C6FE0" w:rsidRPr="00217391" w:rsidRDefault="00CD62FC" w:rsidP="00217391">
      <w:pPr>
        <w:shd w:val="clear" w:color="auto" w:fill="FFFFFF"/>
        <w:tabs>
          <w:tab w:val="left" w:pos="1185"/>
        </w:tabs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 данным информационной системы Агентства стратегических инициатив (АСИ) «</w:t>
      </w:r>
      <w:proofErr w:type="spellStart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Region</w:t>
      </w:r>
      <w:proofErr w:type="spellEnd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-ID»</w:t>
      </w:r>
      <w:r w:rsidR="008410AE"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 конец 2019 года в Красноярском </w:t>
      </w:r>
      <w:proofErr w:type="gramStart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крае  процент</w:t>
      </w:r>
      <w:proofErr w:type="gramEnd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достижения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целевой модели по кадастровому учёту составил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71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%, по регистрации прав на недвижимость </w:t>
      </w:r>
      <w:r w:rsidR="00FE2F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72</w:t>
      </w: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%.</w:t>
      </w:r>
    </w:p>
    <w:p w:rsidR="00667E98" w:rsidRPr="00217391" w:rsidRDefault="00CD62FC" w:rsidP="00217391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Руководитель Управления </w:t>
      </w:r>
      <w:proofErr w:type="spellStart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по Красноярскому краю </w:t>
      </w:r>
      <w:r w:rsidRPr="0021739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Лариса </w:t>
      </w:r>
      <w:proofErr w:type="spellStart"/>
      <w:r w:rsidRPr="0021739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Кацер</w:t>
      </w:r>
      <w:proofErr w:type="spellEnd"/>
      <w:r w:rsidRPr="0021739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:</w:t>
      </w:r>
    </w:p>
    <w:p w:rsidR="00CD62FC" w:rsidRPr="00217391" w:rsidRDefault="00CD62FC" w:rsidP="00217391">
      <w:pPr>
        <w:shd w:val="clear" w:color="auto" w:fill="FFFFFF"/>
        <w:spacing w:after="0" w:line="240" w:lineRule="auto"/>
        <w:ind w:firstLine="709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«</w:t>
      </w:r>
      <w:r w:rsidR="00C82B1D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Доля </w:t>
      </w:r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приостановлений и отказов – од</w:t>
      </w:r>
      <w:r w:rsidR="00FE2F55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ни </w:t>
      </w:r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из ключевых показателей качества предоставления государственных услуг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, ведь для граждан </w:t>
      </w:r>
      <w:proofErr w:type="gramStart"/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и </w:t>
      </w:r>
      <w:r w:rsidR="00C82B1D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бизнеса</w:t>
      </w:r>
      <w:proofErr w:type="gramEnd"/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важен конечный результат и, конечно же, сроки. А это зависит в первую очередь от качества предоставляемых в </w:t>
      </w:r>
      <w:proofErr w:type="spellStart"/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Росреестр</w:t>
      </w:r>
      <w:proofErr w:type="spellEnd"/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документов. </w:t>
      </w:r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Управление </w:t>
      </w:r>
      <w:proofErr w:type="spellStart"/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Росреестра</w:t>
      </w:r>
      <w:proofErr w:type="spellEnd"/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активно 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взаимодействует с органами власти </w:t>
      </w:r>
      <w:r w:rsidR="00FE2F55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Красноярского края 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и органами местного самоуправления, профессиональными участниками рынка недвижимости, </w:t>
      </w:r>
      <w:r w:rsidR="00C82B1D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активно </w:t>
      </w:r>
      <w:r w:rsidR="00C03EB7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проводит работу по информированию граждан</w:t>
      </w:r>
      <w:r w:rsidR="008410AE" w:rsidRPr="0021739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». </w:t>
      </w:r>
    </w:p>
    <w:p w:rsidR="00217391" w:rsidRDefault="00217391" w:rsidP="00217391">
      <w:pPr>
        <w:spacing w:after="0" w:line="240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641896" w:rsidRPr="00641896" w:rsidRDefault="00641896" w:rsidP="0064189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41896">
        <w:rPr>
          <w:rFonts w:ascii="Cambria" w:hAnsi="Cambria"/>
          <w:sz w:val="24"/>
          <w:szCs w:val="24"/>
        </w:rPr>
        <w:t>Пресс-служба</w:t>
      </w:r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 xml:space="preserve">Управления 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</w:rPr>
        <w:t>Росреестра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 xml:space="preserve"> по Красноярскому краю: </w:t>
      </w:r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>тел.: (391) 2-226-767, (391)2-226-756</w:t>
      </w:r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>е-</w:t>
      </w:r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mail</w:t>
      </w:r>
      <w:r w:rsidRPr="00641896">
        <w:rPr>
          <w:rFonts w:ascii="Cambria" w:eastAsia="Times New Roman" w:hAnsi="Cambria" w:cs="Times New Roman"/>
          <w:sz w:val="24"/>
          <w:szCs w:val="24"/>
        </w:rPr>
        <w:t xml:space="preserve">: 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pressa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>@</w:t>
      </w:r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r</w:t>
      </w:r>
      <w:r w:rsidRPr="00641896">
        <w:rPr>
          <w:rFonts w:ascii="Cambria" w:eastAsia="Times New Roman" w:hAnsi="Cambria" w:cs="Times New Roman"/>
          <w:sz w:val="24"/>
          <w:szCs w:val="24"/>
        </w:rPr>
        <w:t>24.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rosreestr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>.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ru</w:t>
      </w:r>
      <w:proofErr w:type="spellEnd"/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 xml:space="preserve">сайт: https://www.rosreestr.ru </w:t>
      </w:r>
    </w:p>
    <w:p w:rsidR="00217391" w:rsidRPr="00641896" w:rsidRDefault="00217391" w:rsidP="006418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>«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</w:rPr>
        <w:t>ВКонтакте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 xml:space="preserve">» </w:t>
      </w:r>
      <w:hyperlink r:id="rId5" w:history="1">
        <w:r w:rsidRPr="00641896">
          <w:rPr>
            <w:rFonts w:ascii="Cambria" w:eastAsia="Times New Roman" w:hAnsi="Cambria" w:cs="Times New Roman"/>
            <w:color w:val="0563C1" w:themeColor="hyperlink"/>
            <w:sz w:val="24"/>
            <w:szCs w:val="24"/>
            <w:u w:val="single"/>
          </w:rPr>
          <w:t>http://vk.com/to24.rosreestr</w:t>
        </w:r>
      </w:hyperlink>
    </w:p>
    <w:p w:rsidR="00C03EB7" w:rsidRDefault="00217391" w:rsidP="006418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896">
        <w:rPr>
          <w:rFonts w:ascii="Cambria" w:eastAsia="Times New Roman" w:hAnsi="Cambria" w:cs="Times New Roman"/>
          <w:sz w:val="24"/>
          <w:szCs w:val="24"/>
        </w:rPr>
        <w:t>«</w:t>
      </w:r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Instagram</w:t>
      </w:r>
      <w:r w:rsidRPr="00641896">
        <w:rPr>
          <w:rFonts w:ascii="Cambria" w:eastAsia="Times New Roman" w:hAnsi="Cambria" w:cs="Times New Roman"/>
          <w:sz w:val="24"/>
          <w:szCs w:val="24"/>
        </w:rPr>
        <w:t xml:space="preserve">»: 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rosreestr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>_</w:t>
      </w:r>
      <w:proofErr w:type="spellStart"/>
      <w:r w:rsidRPr="00641896">
        <w:rPr>
          <w:rFonts w:ascii="Cambria" w:eastAsia="Times New Roman" w:hAnsi="Cambria" w:cs="Times New Roman"/>
          <w:sz w:val="24"/>
          <w:szCs w:val="24"/>
          <w:lang w:val="en-US"/>
        </w:rPr>
        <w:t>krsk</w:t>
      </w:r>
      <w:proofErr w:type="spellEnd"/>
      <w:r w:rsidRPr="00641896">
        <w:rPr>
          <w:rFonts w:ascii="Cambria" w:eastAsia="Times New Roman" w:hAnsi="Cambria" w:cs="Times New Roman"/>
          <w:sz w:val="24"/>
          <w:szCs w:val="24"/>
        </w:rPr>
        <w:t xml:space="preserve">24 </w:t>
      </w:r>
    </w:p>
    <w:sectPr w:rsidR="00C03EB7" w:rsidSect="0021739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7"/>
    <w:rsid w:val="00081725"/>
    <w:rsid w:val="000F0CA9"/>
    <w:rsid w:val="00217391"/>
    <w:rsid w:val="0038111D"/>
    <w:rsid w:val="0041257A"/>
    <w:rsid w:val="004C12AD"/>
    <w:rsid w:val="004C6FE0"/>
    <w:rsid w:val="00641896"/>
    <w:rsid w:val="00667E98"/>
    <w:rsid w:val="006C003B"/>
    <w:rsid w:val="008410AE"/>
    <w:rsid w:val="008C5E5F"/>
    <w:rsid w:val="008F1C0D"/>
    <w:rsid w:val="00A66D79"/>
    <w:rsid w:val="00B12307"/>
    <w:rsid w:val="00C03EB7"/>
    <w:rsid w:val="00C82B1D"/>
    <w:rsid w:val="00CD62FC"/>
    <w:rsid w:val="00DF7058"/>
    <w:rsid w:val="00E27BE7"/>
    <w:rsid w:val="00EC2474"/>
    <w:rsid w:val="00F60D9F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BA3E-D40C-4E6A-9BC8-A3B34FD2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27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3447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468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42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2020-03-03T02:58:00Z</cp:lastPrinted>
  <dcterms:created xsi:type="dcterms:W3CDTF">2020-03-05T07:20:00Z</dcterms:created>
  <dcterms:modified xsi:type="dcterms:W3CDTF">2020-03-05T07:20:00Z</dcterms:modified>
</cp:coreProperties>
</file>