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79" w:rsidRPr="00B960D8" w:rsidRDefault="009C7879">
      <w:pPr>
        <w:pStyle w:val="a4"/>
        <w:rPr>
          <w:b/>
          <w:bCs/>
          <w:sz w:val="20"/>
          <w:szCs w:val="20"/>
        </w:rPr>
      </w:pPr>
      <w:proofErr w:type="gramStart"/>
      <w:r w:rsidRPr="00B960D8">
        <w:rPr>
          <w:rFonts w:ascii="Arial" w:hAnsi="Arial" w:cs="Arial"/>
          <w:b/>
          <w:bCs/>
          <w:sz w:val="20"/>
          <w:szCs w:val="20"/>
        </w:rPr>
        <w:t>ФЕДЕРАЛЬНАЯ</w:t>
      </w:r>
      <w:proofErr w:type="gramEnd"/>
      <w:r w:rsidRPr="00B960D8">
        <w:rPr>
          <w:rFonts w:ascii="Arial" w:hAnsi="Arial" w:cs="Arial"/>
          <w:b/>
          <w:bCs/>
          <w:sz w:val="20"/>
          <w:szCs w:val="20"/>
        </w:rPr>
        <w:t xml:space="preserve"> НАЛОГОВАЯ</w:t>
      </w:r>
      <w:r w:rsidRPr="00B960D8">
        <w:rPr>
          <w:rFonts w:ascii="Arial" w:hAnsi="Arial" w:cs="Arial"/>
          <w:b/>
          <w:bCs/>
          <w:sz w:val="20"/>
          <w:szCs w:val="20"/>
        </w:rPr>
        <w:tab/>
      </w:r>
      <w:r w:rsidRPr="00B960D8">
        <w:rPr>
          <w:rFonts w:ascii="Arial" w:hAnsi="Arial" w:cs="Arial"/>
          <w:b/>
          <w:bCs/>
          <w:sz w:val="20"/>
          <w:szCs w:val="20"/>
        </w:rPr>
        <w:tab/>
      </w:r>
      <w:r w:rsidRPr="00B960D8">
        <w:rPr>
          <w:b/>
          <w:bCs/>
          <w:sz w:val="20"/>
          <w:szCs w:val="20"/>
        </w:rPr>
        <w:t xml:space="preserve">        </w:t>
      </w:r>
      <w:r w:rsidR="00B960D8" w:rsidRPr="00B960D8">
        <w:rPr>
          <w:rFonts w:ascii="Arial" w:hAnsi="Arial" w:cs="Arial"/>
          <w:b/>
          <w:bCs/>
          <w:sz w:val="20"/>
          <w:szCs w:val="20"/>
        </w:rPr>
        <w:t>В</w:t>
      </w:r>
      <w:r w:rsidRPr="00B960D8">
        <w:rPr>
          <w:rFonts w:ascii="Arial" w:hAnsi="Arial" w:cs="Arial"/>
          <w:b/>
          <w:bCs/>
          <w:sz w:val="20"/>
          <w:szCs w:val="20"/>
        </w:rPr>
        <w:t>НИМАНИЮ СРЕДСТВ МАССОВОЙ ИНФОРМАЦИИ</w:t>
      </w:r>
    </w:p>
    <w:p w:rsidR="009C7879" w:rsidRPr="00B960D8" w:rsidRDefault="009C7879">
      <w:pPr>
        <w:pStyle w:val="a4"/>
        <w:rPr>
          <w:rFonts w:ascii="Arial" w:hAnsi="Arial" w:cs="Arial"/>
          <w:b/>
          <w:bCs/>
          <w:sz w:val="20"/>
          <w:szCs w:val="20"/>
        </w:rPr>
      </w:pPr>
      <w:r w:rsidRPr="00B960D8">
        <w:rPr>
          <w:rFonts w:ascii="Arial" w:hAnsi="Arial" w:cs="Arial"/>
          <w:b/>
          <w:bCs/>
          <w:sz w:val="20"/>
          <w:szCs w:val="20"/>
        </w:rPr>
        <w:t xml:space="preserve">СЛУЖБА </w:t>
      </w:r>
    </w:p>
    <w:p w:rsidR="009C7879" w:rsidRPr="00B960D8" w:rsidRDefault="00B960D8">
      <w:pPr>
        <w:pStyle w:val="4"/>
        <w:outlineLvl w:val="3"/>
        <w:rPr>
          <w:rFonts w:ascii="Arial" w:hAnsi="Arial" w:cs="Arial"/>
          <w:b/>
          <w:bCs/>
          <w:sz w:val="20"/>
          <w:szCs w:val="20"/>
        </w:rPr>
      </w:pPr>
      <w:r w:rsidRPr="00B960D8">
        <w:rPr>
          <w:rFonts w:ascii="Arial" w:hAnsi="Arial" w:cs="Arial"/>
          <w:b/>
          <w:bCs/>
          <w:sz w:val="20"/>
          <w:szCs w:val="20"/>
        </w:rPr>
        <w:t>УФНС РОССИИ</w:t>
      </w:r>
    </w:p>
    <w:p w:rsidR="009C7879" w:rsidRPr="00B960D8" w:rsidRDefault="009C7879">
      <w:pPr>
        <w:pStyle w:val="4"/>
        <w:outlineLvl w:val="3"/>
        <w:rPr>
          <w:rFonts w:ascii="Arial" w:hAnsi="Arial" w:cs="Arial"/>
          <w:b/>
          <w:bCs/>
          <w:sz w:val="20"/>
          <w:szCs w:val="20"/>
        </w:rPr>
      </w:pPr>
      <w:r w:rsidRPr="00B960D8">
        <w:rPr>
          <w:rFonts w:ascii="Arial" w:hAnsi="Arial" w:cs="Arial"/>
          <w:b/>
          <w:bCs/>
          <w:sz w:val="20"/>
          <w:szCs w:val="20"/>
        </w:rPr>
        <w:t>ПО КРАСНОЯРСКОМУ КРАЮ</w:t>
      </w:r>
    </w:p>
    <w:p w:rsidR="009C7879" w:rsidRPr="00B960D8" w:rsidRDefault="009C7879">
      <w:pPr>
        <w:pStyle w:val="4"/>
        <w:outlineLvl w:val="3"/>
        <w:rPr>
          <w:rFonts w:ascii="Arial" w:hAnsi="Arial" w:cs="Arial"/>
          <w:b/>
          <w:bCs/>
          <w:sz w:val="20"/>
          <w:szCs w:val="20"/>
        </w:rPr>
      </w:pPr>
    </w:p>
    <w:p w:rsidR="009C7879" w:rsidRPr="00B960D8" w:rsidRDefault="009C7879">
      <w:pPr>
        <w:rPr>
          <w:rFonts w:ascii="Arial" w:hAnsi="Arial" w:cs="Arial"/>
        </w:rPr>
      </w:pPr>
      <w:r w:rsidRPr="00B960D8">
        <w:rPr>
          <w:rFonts w:ascii="Arial" w:hAnsi="Arial" w:cs="Arial"/>
        </w:rPr>
        <w:t>660133, г</w:t>
      </w:r>
      <w:proofErr w:type="gramStart"/>
      <w:r w:rsidRPr="00B960D8">
        <w:rPr>
          <w:rFonts w:ascii="Arial" w:hAnsi="Arial" w:cs="Arial"/>
        </w:rPr>
        <w:t>.К</w:t>
      </w:r>
      <w:proofErr w:type="gramEnd"/>
      <w:r w:rsidRPr="00B960D8">
        <w:rPr>
          <w:rFonts w:ascii="Arial" w:hAnsi="Arial" w:cs="Arial"/>
        </w:rPr>
        <w:t>расноярск, ул. Партизана Железняка, 46</w:t>
      </w:r>
    </w:p>
    <w:p w:rsidR="009C7879" w:rsidRPr="00B960D8" w:rsidRDefault="009C7879">
      <w:pPr>
        <w:rPr>
          <w:rFonts w:ascii="Arial" w:hAnsi="Arial" w:cs="Arial"/>
          <w:lang w:val="en-US"/>
        </w:rPr>
      </w:pPr>
      <w:r w:rsidRPr="00B960D8">
        <w:rPr>
          <w:rFonts w:ascii="Arial" w:hAnsi="Arial" w:cs="Arial"/>
        </w:rPr>
        <w:t>тел</w:t>
      </w:r>
      <w:r w:rsidRPr="00B960D8">
        <w:rPr>
          <w:rFonts w:ascii="Arial" w:hAnsi="Arial" w:cs="Arial"/>
          <w:lang w:val="en-US"/>
        </w:rPr>
        <w:t>. (391) 263-9</w:t>
      </w:r>
      <w:r w:rsidR="002B6C56" w:rsidRPr="00B960D8">
        <w:rPr>
          <w:rFonts w:ascii="Arial" w:hAnsi="Arial" w:cs="Arial"/>
          <w:lang w:val="en-US"/>
        </w:rPr>
        <w:t>0</w:t>
      </w:r>
      <w:r w:rsidRPr="00B960D8">
        <w:rPr>
          <w:rFonts w:ascii="Arial" w:hAnsi="Arial" w:cs="Arial"/>
          <w:lang w:val="en-US"/>
        </w:rPr>
        <w:t>-</w:t>
      </w:r>
      <w:r w:rsidR="00C855CC" w:rsidRPr="00B960D8">
        <w:rPr>
          <w:rFonts w:ascii="Arial" w:hAnsi="Arial" w:cs="Arial"/>
          <w:lang w:val="en-US"/>
        </w:rPr>
        <w:t>60</w:t>
      </w:r>
      <w:r w:rsidR="002B6C56" w:rsidRPr="00B960D8">
        <w:rPr>
          <w:rFonts w:ascii="Arial" w:hAnsi="Arial" w:cs="Arial"/>
          <w:lang w:val="en-US"/>
        </w:rPr>
        <w:t xml:space="preserve"> </w:t>
      </w:r>
    </w:p>
    <w:p w:rsidR="009C7879" w:rsidRPr="00B960D8" w:rsidRDefault="009C7879">
      <w:pPr>
        <w:ind w:right="-99"/>
        <w:rPr>
          <w:rFonts w:ascii="Arial" w:hAnsi="Arial" w:cs="Arial"/>
          <w:lang w:val="en-US"/>
        </w:rPr>
      </w:pPr>
      <w:r w:rsidRPr="00B960D8">
        <w:rPr>
          <w:rFonts w:ascii="Arial" w:hAnsi="Arial" w:cs="Arial"/>
          <w:lang w:val="en-US"/>
        </w:rPr>
        <w:t xml:space="preserve">E-mail: </w:t>
      </w:r>
      <w:r w:rsidR="00C855CC" w:rsidRPr="00B960D8">
        <w:rPr>
          <w:rFonts w:ascii="Arial" w:hAnsi="Arial" w:cs="Arial"/>
          <w:lang w:val="en-US"/>
        </w:rPr>
        <w:t>may-2111@mail.ru</w:t>
      </w:r>
    </w:p>
    <w:p w:rsidR="009C7879" w:rsidRPr="000B57B0" w:rsidRDefault="009C7879">
      <w:pPr>
        <w:jc w:val="both"/>
        <w:rPr>
          <w:rFonts w:ascii="Times New Roman" w:hAnsi="Times New Roman" w:cs="Times New Roman"/>
          <w:sz w:val="24"/>
          <w:szCs w:val="24"/>
          <w:lang w:val="en-US"/>
        </w:rPr>
      </w:pPr>
    </w:p>
    <w:p w:rsidR="00E55C14" w:rsidRPr="00B960D8" w:rsidRDefault="003C1B6F" w:rsidP="00E55C14">
      <w:pPr>
        <w:ind w:firstLine="567"/>
        <w:jc w:val="both"/>
        <w:rPr>
          <w:rFonts w:ascii="Arial" w:hAnsi="Arial" w:cs="Arial"/>
          <w:b/>
          <w:sz w:val="28"/>
          <w:szCs w:val="28"/>
        </w:rPr>
      </w:pPr>
      <w:r w:rsidRPr="00B960D8">
        <w:rPr>
          <w:rFonts w:ascii="Arial" w:hAnsi="Arial" w:cs="Arial"/>
          <w:b/>
          <w:bCs/>
          <w:sz w:val="28"/>
          <w:szCs w:val="28"/>
        </w:rPr>
        <w:t>ПРЕСС-РЕЛИЗ.</w:t>
      </w:r>
      <w:r w:rsidR="00B960D8" w:rsidRPr="00B960D8">
        <w:rPr>
          <w:rFonts w:ascii="Arial" w:hAnsi="Arial" w:cs="Arial"/>
          <w:b/>
          <w:bCs/>
          <w:sz w:val="28"/>
          <w:szCs w:val="28"/>
        </w:rPr>
        <w:t xml:space="preserve"> </w:t>
      </w:r>
      <w:r w:rsidR="00B960D8">
        <w:rPr>
          <w:rFonts w:ascii="Arial" w:hAnsi="Arial" w:cs="Arial"/>
          <w:b/>
          <w:bCs/>
          <w:sz w:val="28"/>
          <w:szCs w:val="28"/>
        </w:rPr>
        <w:t>12</w:t>
      </w:r>
      <w:r w:rsidR="00B960D8" w:rsidRPr="00B960D8">
        <w:rPr>
          <w:rFonts w:ascii="Arial" w:hAnsi="Arial" w:cs="Arial"/>
          <w:b/>
          <w:bCs/>
          <w:sz w:val="28"/>
          <w:szCs w:val="28"/>
        </w:rPr>
        <w:t>.03.2021</w:t>
      </w:r>
      <w:proofErr w:type="gramStart"/>
      <w:r w:rsidR="0017662F" w:rsidRPr="00B960D8">
        <w:rPr>
          <w:rFonts w:ascii="Arial" w:hAnsi="Arial" w:cs="Arial"/>
          <w:b/>
          <w:bCs/>
          <w:sz w:val="28"/>
          <w:szCs w:val="28"/>
        </w:rPr>
        <w:t xml:space="preserve"> </w:t>
      </w:r>
      <w:r w:rsidR="00E55C14" w:rsidRPr="00B960D8">
        <w:rPr>
          <w:rFonts w:ascii="Arial" w:hAnsi="Arial" w:cs="Arial"/>
          <w:b/>
          <w:sz w:val="28"/>
          <w:szCs w:val="28"/>
        </w:rPr>
        <w:t>Н</w:t>
      </w:r>
      <w:proofErr w:type="gramEnd"/>
      <w:r w:rsidR="00E55C14" w:rsidRPr="00B960D8">
        <w:rPr>
          <w:rFonts w:ascii="Arial" w:hAnsi="Arial" w:cs="Arial"/>
          <w:b/>
          <w:sz w:val="28"/>
          <w:szCs w:val="28"/>
        </w:rPr>
        <w:t>е забудьте заявить о льготах по имущ</w:t>
      </w:r>
      <w:r w:rsidR="00E55C14" w:rsidRPr="00B960D8">
        <w:rPr>
          <w:rFonts w:ascii="Arial" w:hAnsi="Arial" w:cs="Arial"/>
          <w:b/>
          <w:sz w:val="28"/>
          <w:szCs w:val="28"/>
        </w:rPr>
        <w:t>е</w:t>
      </w:r>
      <w:r w:rsidR="00E55C14" w:rsidRPr="00B960D8">
        <w:rPr>
          <w:rFonts w:ascii="Arial" w:hAnsi="Arial" w:cs="Arial"/>
          <w:b/>
          <w:sz w:val="28"/>
          <w:szCs w:val="28"/>
        </w:rPr>
        <w:t>ственным налогам</w:t>
      </w:r>
      <w:r w:rsidR="002114F7" w:rsidRPr="00B960D8">
        <w:rPr>
          <w:rFonts w:ascii="Arial" w:hAnsi="Arial" w:cs="Arial"/>
          <w:b/>
          <w:sz w:val="28"/>
          <w:szCs w:val="28"/>
        </w:rPr>
        <w:t xml:space="preserve"> до </w:t>
      </w:r>
      <w:r w:rsidR="00E700BA" w:rsidRPr="00B960D8">
        <w:rPr>
          <w:rFonts w:ascii="Arial" w:hAnsi="Arial" w:cs="Arial"/>
          <w:b/>
          <w:sz w:val="28"/>
          <w:szCs w:val="28"/>
        </w:rPr>
        <w:t>1</w:t>
      </w:r>
      <w:r w:rsidR="002114F7" w:rsidRPr="00B960D8">
        <w:rPr>
          <w:rFonts w:ascii="Arial" w:hAnsi="Arial" w:cs="Arial"/>
          <w:b/>
          <w:sz w:val="28"/>
          <w:szCs w:val="28"/>
        </w:rPr>
        <w:t xml:space="preserve"> </w:t>
      </w:r>
      <w:r w:rsidR="00E700BA" w:rsidRPr="00B960D8">
        <w:rPr>
          <w:rFonts w:ascii="Arial" w:hAnsi="Arial" w:cs="Arial"/>
          <w:b/>
          <w:sz w:val="28"/>
          <w:szCs w:val="28"/>
        </w:rPr>
        <w:t>апреля</w:t>
      </w:r>
      <w:r w:rsidR="002114F7" w:rsidRPr="00B960D8">
        <w:rPr>
          <w:rFonts w:ascii="Arial" w:hAnsi="Arial" w:cs="Arial"/>
          <w:b/>
          <w:sz w:val="28"/>
          <w:szCs w:val="28"/>
        </w:rPr>
        <w:t xml:space="preserve"> 202</w:t>
      </w:r>
      <w:r w:rsidR="00E700BA" w:rsidRPr="00B960D8">
        <w:rPr>
          <w:rFonts w:ascii="Arial" w:hAnsi="Arial" w:cs="Arial"/>
          <w:b/>
          <w:sz w:val="28"/>
          <w:szCs w:val="28"/>
        </w:rPr>
        <w:t>1</w:t>
      </w:r>
      <w:r w:rsidR="002114F7" w:rsidRPr="00B960D8">
        <w:rPr>
          <w:rFonts w:ascii="Arial" w:hAnsi="Arial" w:cs="Arial"/>
          <w:b/>
          <w:sz w:val="28"/>
          <w:szCs w:val="28"/>
        </w:rPr>
        <w:t xml:space="preserve"> года</w:t>
      </w:r>
    </w:p>
    <w:p w:rsidR="00E55C14" w:rsidRPr="00F42BEB" w:rsidRDefault="00E55C14" w:rsidP="00F42BEB">
      <w:pPr>
        <w:ind w:firstLine="567"/>
        <w:jc w:val="both"/>
        <w:rPr>
          <w:rFonts w:ascii="Arial" w:hAnsi="Arial" w:cs="Arial"/>
          <w:sz w:val="26"/>
          <w:szCs w:val="26"/>
        </w:rPr>
      </w:pP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Законодательством о налогах и сборах для отдельных категорий граждан и в</w:t>
      </w:r>
      <w:r w:rsidRPr="00B960D8">
        <w:rPr>
          <w:rFonts w:ascii="Arial" w:hAnsi="Arial" w:cs="Arial"/>
          <w:sz w:val="26"/>
          <w:szCs w:val="26"/>
        </w:rPr>
        <w:t>и</w:t>
      </w:r>
      <w:r w:rsidRPr="00B960D8">
        <w:rPr>
          <w:rFonts w:ascii="Arial" w:hAnsi="Arial" w:cs="Arial"/>
          <w:sz w:val="26"/>
          <w:szCs w:val="26"/>
        </w:rPr>
        <w:t xml:space="preserve">дов имущества предусмотрены налоговые льготы по имущественным налогам (транспортному налогу, земельному налогу, налогу на имущество физических лиц). </w:t>
      </w: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По земельному налогу введена федеральная льгота, которая уменьшает налоговую базу на кадастровую стоимость 600 квадратных метров одного з</w:t>
      </w:r>
      <w:r w:rsidRPr="00B960D8">
        <w:rPr>
          <w:rFonts w:ascii="Arial" w:hAnsi="Arial" w:cs="Arial"/>
          <w:sz w:val="26"/>
          <w:szCs w:val="26"/>
        </w:rPr>
        <w:t>е</w:t>
      </w:r>
      <w:r w:rsidRPr="00B960D8">
        <w:rPr>
          <w:rFonts w:ascii="Arial" w:hAnsi="Arial" w:cs="Arial"/>
          <w:sz w:val="26"/>
          <w:szCs w:val="26"/>
        </w:rPr>
        <w:t>мельного участка. Льготой могут воспользоваться собственники земельных участков следу</w:t>
      </w:r>
      <w:r w:rsidRPr="00B960D8">
        <w:rPr>
          <w:rFonts w:ascii="Arial" w:hAnsi="Arial" w:cs="Arial"/>
          <w:sz w:val="26"/>
          <w:szCs w:val="26"/>
        </w:rPr>
        <w:t>ю</w:t>
      </w:r>
      <w:r w:rsidRPr="00B960D8">
        <w:rPr>
          <w:rFonts w:ascii="Arial" w:hAnsi="Arial" w:cs="Arial"/>
          <w:sz w:val="26"/>
          <w:szCs w:val="26"/>
        </w:rPr>
        <w:t>щих категорий: пенсионеры, инвалиды I и II групп, инвалиды с детства, ветераны Великой Отечественной войны и боевых действий, Герои Советского Союза, Герои Российской Федерации и другие категории граждан, указанные в п. 5 ст. 391 Нал</w:t>
      </w:r>
      <w:r w:rsidRPr="00B960D8">
        <w:rPr>
          <w:rFonts w:ascii="Arial" w:hAnsi="Arial" w:cs="Arial"/>
          <w:sz w:val="26"/>
          <w:szCs w:val="26"/>
        </w:rPr>
        <w:t>о</w:t>
      </w:r>
      <w:r w:rsidRPr="00B960D8">
        <w:rPr>
          <w:rFonts w:ascii="Arial" w:hAnsi="Arial" w:cs="Arial"/>
          <w:sz w:val="26"/>
          <w:szCs w:val="26"/>
        </w:rPr>
        <w:t>гового кодекса РФ.</w:t>
      </w:r>
    </w:p>
    <w:p w:rsidR="006D09D6" w:rsidRPr="00B960D8" w:rsidRDefault="006D09D6" w:rsidP="00F42BEB">
      <w:pPr>
        <w:ind w:firstLine="567"/>
        <w:jc w:val="both"/>
        <w:rPr>
          <w:rFonts w:ascii="Arial" w:hAnsi="Arial" w:cs="Arial"/>
          <w:sz w:val="26"/>
          <w:szCs w:val="26"/>
        </w:rPr>
      </w:pPr>
      <w:r w:rsidRPr="00B960D8">
        <w:rPr>
          <w:rFonts w:ascii="Arial" w:hAnsi="Arial" w:cs="Arial"/>
          <w:sz w:val="26"/>
          <w:szCs w:val="26"/>
        </w:rPr>
        <w:t>Для таких категорий граждан  как пенсионеры,</w:t>
      </w:r>
      <w:r w:rsidR="00E700BA" w:rsidRPr="00B960D8">
        <w:rPr>
          <w:rFonts w:ascii="Arial" w:hAnsi="Arial" w:cs="Arial"/>
          <w:sz w:val="26"/>
          <w:szCs w:val="26"/>
        </w:rPr>
        <w:t xml:space="preserve"> лица предпенсионного возраста,</w:t>
      </w:r>
      <w:r w:rsidRPr="00B960D8">
        <w:rPr>
          <w:rFonts w:ascii="Arial" w:hAnsi="Arial" w:cs="Arial"/>
          <w:sz w:val="26"/>
          <w:szCs w:val="26"/>
        </w:rPr>
        <w:t xml:space="preserve"> инвалиды</w:t>
      </w:r>
      <w:r w:rsidR="00E700BA" w:rsidRPr="00B960D8">
        <w:rPr>
          <w:rFonts w:ascii="Arial" w:hAnsi="Arial" w:cs="Arial"/>
          <w:sz w:val="26"/>
          <w:szCs w:val="26"/>
        </w:rPr>
        <w:t>, ветераны боевых действий</w:t>
      </w:r>
      <w:r w:rsidRPr="00B960D8">
        <w:rPr>
          <w:rFonts w:ascii="Arial" w:hAnsi="Arial" w:cs="Arial"/>
          <w:sz w:val="26"/>
          <w:szCs w:val="26"/>
        </w:rPr>
        <w:t xml:space="preserve"> и лица, имеющие трех и более несоверше</w:t>
      </w:r>
      <w:r w:rsidRPr="00B960D8">
        <w:rPr>
          <w:rFonts w:ascii="Arial" w:hAnsi="Arial" w:cs="Arial"/>
          <w:sz w:val="26"/>
          <w:szCs w:val="26"/>
        </w:rPr>
        <w:t>н</w:t>
      </w:r>
      <w:r w:rsidRPr="00B960D8">
        <w:rPr>
          <w:rFonts w:ascii="Arial" w:hAnsi="Arial" w:cs="Arial"/>
          <w:sz w:val="26"/>
          <w:szCs w:val="26"/>
        </w:rPr>
        <w:t>нолетних детей</w:t>
      </w:r>
      <w:r w:rsidR="00E700BA" w:rsidRPr="00B960D8">
        <w:rPr>
          <w:rFonts w:ascii="Arial" w:hAnsi="Arial" w:cs="Arial"/>
          <w:sz w:val="26"/>
          <w:szCs w:val="26"/>
        </w:rPr>
        <w:t xml:space="preserve">, </w:t>
      </w:r>
      <w:r w:rsidRPr="00B960D8">
        <w:rPr>
          <w:rFonts w:ascii="Arial" w:hAnsi="Arial" w:cs="Arial"/>
          <w:sz w:val="26"/>
          <w:szCs w:val="26"/>
        </w:rPr>
        <w:t>предусмотрен беззаявительный (автоматический) порядок пред</w:t>
      </w:r>
      <w:r w:rsidRPr="00B960D8">
        <w:rPr>
          <w:rFonts w:ascii="Arial" w:hAnsi="Arial" w:cs="Arial"/>
          <w:sz w:val="26"/>
          <w:szCs w:val="26"/>
        </w:rPr>
        <w:t>о</w:t>
      </w:r>
      <w:r w:rsidRPr="00B960D8">
        <w:rPr>
          <w:rFonts w:ascii="Arial" w:hAnsi="Arial" w:cs="Arial"/>
          <w:sz w:val="26"/>
          <w:szCs w:val="26"/>
        </w:rPr>
        <w:t xml:space="preserve">ставления налоговых льгот. </w:t>
      </w: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 xml:space="preserve">Для использования права на </w:t>
      </w:r>
      <w:r w:rsidR="006D09D6" w:rsidRPr="00B960D8">
        <w:rPr>
          <w:rFonts w:ascii="Arial" w:hAnsi="Arial" w:cs="Arial"/>
          <w:sz w:val="26"/>
          <w:szCs w:val="26"/>
        </w:rPr>
        <w:t xml:space="preserve">другие </w:t>
      </w:r>
      <w:r w:rsidRPr="00B960D8">
        <w:rPr>
          <w:rFonts w:ascii="Arial" w:hAnsi="Arial" w:cs="Arial"/>
          <w:sz w:val="26"/>
          <w:szCs w:val="26"/>
        </w:rPr>
        <w:t xml:space="preserve">налоговые льготы рекомендуем гражданам </w:t>
      </w:r>
      <w:r w:rsidR="0086337B" w:rsidRPr="00B960D8">
        <w:rPr>
          <w:rFonts w:ascii="Arial" w:hAnsi="Arial" w:cs="Arial"/>
          <w:sz w:val="26"/>
          <w:szCs w:val="26"/>
        </w:rPr>
        <w:t xml:space="preserve">в ближайшее время </w:t>
      </w:r>
      <w:r w:rsidRPr="00B960D8">
        <w:rPr>
          <w:rFonts w:ascii="Arial" w:hAnsi="Arial" w:cs="Arial"/>
          <w:sz w:val="26"/>
          <w:szCs w:val="26"/>
        </w:rPr>
        <w:t>представить заявление о предоставлении налоговой льготы.</w:t>
      </w: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Это касается тех граждан, у которых в 20</w:t>
      </w:r>
      <w:r w:rsidR="00E700BA" w:rsidRPr="00B960D8">
        <w:rPr>
          <w:rFonts w:ascii="Arial" w:hAnsi="Arial" w:cs="Arial"/>
          <w:sz w:val="26"/>
          <w:szCs w:val="26"/>
        </w:rPr>
        <w:t>20</w:t>
      </w:r>
      <w:r w:rsidRPr="00B960D8">
        <w:rPr>
          <w:rFonts w:ascii="Arial" w:hAnsi="Arial" w:cs="Arial"/>
          <w:sz w:val="26"/>
          <w:szCs w:val="26"/>
        </w:rPr>
        <w:t xml:space="preserve"> году впервые возникло право на налоговую льготу в отношении недвижимого имущества или транспортных средств, либо гражданин не пользовался ранее этим правом, а теперь решил воспольз</w:t>
      </w:r>
      <w:r w:rsidRPr="00B960D8">
        <w:rPr>
          <w:rFonts w:ascii="Arial" w:hAnsi="Arial" w:cs="Arial"/>
          <w:sz w:val="26"/>
          <w:szCs w:val="26"/>
        </w:rPr>
        <w:t>о</w:t>
      </w:r>
      <w:r w:rsidRPr="00B960D8">
        <w:rPr>
          <w:rFonts w:ascii="Arial" w:hAnsi="Arial" w:cs="Arial"/>
          <w:sz w:val="26"/>
          <w:szCs w:val="26"/>
        </w:rPr>
        <w:t>ваться, либо необходимо подтверждать право на налоговую льготу ежегодно.</w:t>
      </w: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Заявить о праве на льготу необходимо для того, чтобы при формировании нало</w:t>
      </w:r>
      <w:r w:rsidR="006D09D6" w:rsidRPr="00B960D8">
        <w:rPr>
          <w:rFonts w:ascii="Arial" w:hAnsi="Arial" w:cs="Arial"/>
          <w:sz w:val="26"/>
          <w:szCs w:val="26"/>
        </w:rPr>
        <w:t>говых уведомлений за 20</w:t>
      </w:r>
      <w:r w:rsidR="00E700BA" w:rsidRPr="00B960D8">
        <w:rPr>
          <w:rFonts w:ascii="Arial" w:hAnsi="Arial" w:cs="Arial"/>
          <w:sz w:val="26"/>
          <w:szCs w:val="26"/>
        </w:rPr>
        <w:t>20</w:t>
      </w:r>
      <w:r w:rsidRPr="00B960D8">
        <w:rPr>
          <w:rFonts w:ascii="Arial" w:hAnsi="Arial" w:cs="Arial"/>
          <w:sz w:val="26"/>
          <w:szCs w:val="26"/>
        </w:rPr>
        <w:t xml:space="preserve"> год эти сведения были уже учтены, и льготы были предоставлены своевременно.</w:t>
      </w:r>
    </w:p>
    <w:p w:rsidR="00E55C14" w:rsidRPr="00B960D8" w:rsidRDefault="00E55C14" w:rsidP="00F42BEB">
      <w:pPr>
        <w:ind w:firstLine="567"/>
        <w:jc w:val="both"/>
        <w:rPr>
          <w:rFonts w:ascii="Arial" w:hAnsi="Arial" w:cs="Arial"/>
          <w:sz w:val="26"/>
          <w:szCs w:val="26"/>
        </w:rPr>
      </w:pPr>
      <w:r w:rsidRPr="00B960D8">
        <w:rPr>
          <w:rFonts w:ascii="Arial" w:hAnsi="Arial" w:cs="Arial"/>
          <w:sz w:val="26"/>
          <w:szCs w:val="26"/>
        </w:rPr>
        <w:t>Заявление о предоставлении налоговой льготы можно направить любым удобным способом: через сервис «Личный кабинет налогопл</w:t>
      </w:r>
      <w:r w:rsidRPr="00B960D8">
        <w:rPr>
          <w:rFonts w:ascii="Arial" w:hAnsi="Arial" w:cs="Arial"/>
          <w:sz w:val="26"/>
          <w:szCs w:val="26"/>
        </w:rPr>
        <w:t>а</w:t>
      </w:r>
      <w:r w:rsidRPr="00B960D8">
        <w:rPr>
          <w:rFonts w:ascii="Arial" w:hAnsi="Arial" w:cs="Arial"/>
          <w:sz w:val="26"/>
          <w:szCs w:val="26"/>
        </w:rPr>
        <w:t>тельщика для физических лиц»</w:t>
      </w:r>
      <w:r w:rsidR="00B960D8" w:rsidRPr="00B960D8">
        <w:rPr>
          <w:rFonts w:ascii="Arial" w:hAnsi="Arial" w:cs="Arial"/>
          <w:sz w:val="26"/>
          <w:szCs w:val="26"/>
        </w:rPr>
        <w:t xml:space="preserve"> на сайте ФНС России (www.nalog.gov.ru)</w:t>
      </w:r>
      <w:r w:rsidRPr="00B960D8">
        <w:rPr>
          <w:rFonts w:ascii="Arial" w:hAnsi="Arial" w:cs="Arial"/>
          <w:sz w:val="26"/>
          <w:szCs w:val="26"/>
        </w:rPr>
        <w:t>, почтовым сообщением, обрати</w:t>
      </w:r>
      <w:r w:rsidRPr="00B960D8">
        <w:rPr>
          <w:rFonts w:ascii="Arial" w:hAnsi="Arial" w:cs="Arial"/>
          <w:sz w:val="26"/>
          <w:szCs w:val="26"/>
        </w:rPr>
        <w:t>в</w:t>
      </w:r>
      <w:r w:rsidRPr="00B960D8">
        <w:rPr>
          <w:rFonts w:ascii="Arial" w:hAnsi="Arial" w:cs="Arial"/>
          <w:sz w:val="26"/>
          <w:szCs w:val="26"/>
        </w:rPr>
        <w:t>шись лично в любую налоговую инспекцию или МФЦ. В заявлении у налогопл</w:t>
      </w:r>
      <w:r w:rsidRPr="00B960D8">
        <w:rPr>
          <w:rFonts w:ascii="Arial" w:hAnsi="Arial" w:cs="Arial"/>
          <w:sz w:val="26"/>
          <w:szCs w:val="26"/>
        </w:rPr>
        <w:t>а</w:t>
      </w:r>
      <w:r w:rsidRPr="00B960D8">
        <w:rPr>
          <w:rFonts w:ascii="Arial" w:hAnsi="Arial" w:cs="Arial"/>
          <w:sz w:val="26"/>
          <w:szCs w:val="26"/>
        </w:rPr>
        <w:t>тельщика есть выбор: представить документы, подтверждающие право на льг</w:t>
      </w:r>
      <w:r w:rsidRPr="00B960D8">
        <w:rPr>
          <w:rFonts w:ascii="Arial" w:hAnsi="Arial" w:cs="Arial"/>
          <w:sz w:val="26"/>
          <w:szCs w:val="26"/>
        </w:rPr>
        <w:t>о</w:t>
      </w:r>
      <w:r w:rsidRPr="00B960D8">
        <w:rPr>
          <w:rFonts w:ascii="Arial" w:hAnsi="Arial" w:cs="Arial"/>
          <w:sz w:val="26"/>
          <w:szCs w:val="26"/>
        </w:rPr>
        <w:t>ту, или только сообщить реквизиты таких документов. В последнем случае</w:t>
      </w:r>
      <w:r w:rsidR="0086337B" w:rsidRPr="00B960D8">
        <w:rPr>
          <w:rFonts w:ascii="Arial" w:hAnsi="Arial" w:cs="Arial"/>
          <w:sz w:val="26"/>
          <w:szCs w:val="26"/>
        </w:rPr>
        <w:t>,</w:t>
      </w:r>
      <w:r w:rsidRPr="00B960D8">
        <w:rPr>
          <w:rFonts w:ascii="Arial" w:hAnsi="Arial" w:cs="Arial"/>
          <w:sz w:val="26"/>
          <w:szCs w:val="26"/>
        </w:rPr>
        <w:t xml:space="preserve"> налог</w:t>
      </w:r>
      <w:r w:rsidRPr="00B960D8">
        <w:rPr>
          <w:rFonts w:ascii="Arial" w:hAnsi="Arial" w:cs="Arial"/>
          <w:sz w:val="26"/>
          <w:szCs w:val="26"/>
        </w:rPr>
        <w:t>о</w:t>
      </w:r>
      <w:r w:rsidRPr="00B960D8">
        <w:rPr>
          <w:rFonts w:ascii="Arial" w:hAnsi="Arial" w:cs="Arial"/>
          <w:sz w:val="26"/>
          <w:szCs w:val="26"/>
        </w:rPr>
        <w:t>вая инспекция сама направит запрос в организацию, где выдавали указанные налогоплательщ</w:t>
      </w:r>
      <w:r w:rsidRPr="00B960D8">
        <w:rPr>
          <w:rFonts w:ascii="Arial" w:hAnsi="Arial" w:cs="Arial"/>
          <w:sz w:val="26"/>
          <w:szCs w:val="26"/>
        </w:rPr>
        <w:t>и</w:t>
      </w:r>
      <w:r w:rsidRPr="00B960D8">
        <w:rPr>
          <w:rFonts w:ascii="Arial" w:hAnsi="Arial" w:cs="Arial"/>
          <w:sz w:val="26"/>
          <w:szCs w:val="26"/>
        </w:rPr>
        <w:t>ком документы-основания, а затем проинформирует заявителя о результатах рассмотр</w:t>
      </w:r>
      <w:r w:rsidRPr="00B960D8">
        <w:rPr>
          <w:rFonts w:ascii="Arial" w:hAnsi="Arial" w:cs="Arial"/>
          <w:sz w:val="26"/>
          <w:szCs w:val="26"/>
        </w:rPr>
        <w:t>е</w:t>
      </w:r>
      <w:r w:rsidRPr="00B960D8">
        <w:rPr>
          <w:rFonts w:ascii="Arial" w:hAnsi="Arial" w:cs="Arial"/>
          <w:sz w:val="26"/>
          <w:szCs w:val="26"/>
        </w:rPr>
        <w:t>ния заявления.</w:t>
      </w:r>
    </w:p>
    <w:p w:rsidR="00F42BEB" w:rsidRPr="00B960D8" w:rsidRDefault="00F42BEB" w:rsidP="00F42BEB">
      <w:pPr>
        <w:ind w:firstLine="567"/>
        <w:jc w:val="both"/>
        <w:outlineLvl w:val="0"/>
        <w:rPr>
          <w:rFonts w:ascii="Arial" w:hAnsi="Arial" w:cs="Arial"/>
          <w:sz w:val="26"/>
          <w:szCs w:val="26"/>
        </w:rPr>
      </w:pPr>
    </w:p>
    <w:p w:rsidR="00BA4685" w:rsidRPr="00B960D8" w:rsidRDefault="00F42BEB" w:rsidP="00841495">
      <w:pPr>
        <w:ind w:firstLine="567"/>
        <w:jc w:val="center"/>
        <w:outlineLvl w:val="0"/>
        <w:rPr>
          <w:rFonts w:ascii="Arial" w:hAnsi="Arial" w:cs="Arial"/>
          <w:sz w:val="26"/>
          <w:szCs w:val="26"/>
          <w:u w:val="single"/>
        </w:rPr>
      </w:pPr>
      <w:r w:rsidRPr="00B960D8">
        <w:rPr>
          <w:rFonts w:ascii="Arial" w:hAnsi="Arial" w:cs="Arial"/>
          <w:sz w:val="26"/>
          <w:szCs w:val="26"/>
          <w:u w:val="single"/>
        </w:rPr>
        <w:t>Ответы на вопросы налогоплательщиков</w:t>
      </w:r>
      <w:r w:rsidR="00B960D8" w:rsidRPr="00B960D8">
        <w:rPr>
          <w:rFonts w:ascii="Arial" w:hAnsi="Arial" w:cs="Arial"/>
          <w:sz w:val="26"/>
          <w:szCs w:val="26"/>
          <w:u w:val="single"/>
        </w:rPr>
        <w:t>.</w:t>
      </w:r>
    </w:p>
    <w:p w:rsidR="006D09D6" w:rsidRPr="00B960D8" w:rsidRDefault="006D09D6" w:rsidP="00841495">
      <w:pPr>
        <w:ind w:firstLine="567"/>
        <w:jc w:val="center"/>
        <w:outlineLvl w:val="0"/>
        <w:rPr>
          <w:rFonts w:ascii="Arial" w:hAnsi="Arial" w:cs="Arial"/>
          <w:sz w:val="26"/>
          <w:szCs w:val="26"/>
          <w:u w:val="single"/>
        </w:rPr>
      </w:pPr>
    </w:p>
    <w:p w:rsidR="006D09D6" w:rsidRPr="00B960D8" w:rsidRDefault="006D09D6" w:rsidP="004F2C68">
      <w:pPr>
        <w:pStyle w:val="af0"/>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Что такое беззаявительный порядок предоставления льготы</w:t>
      </w:r>
      <w:r w:rsidR="00B51D10" w:rsidRPr="00B960D8">
        <w:rPr>
          <w:rFonts w:ascii="Arial" w:hAnsi="Arial" w:cs="Arial"/>
          <w:sz w:val="26"/>
          <w:szCs w:val="26"/>
        </w:rPr>
        <w:t>,</w:t>
      </w:r>
      <w:r w:rsidRPr="00B960D8">
        <w:rPr>
          <w:rFonts w:ascii="Arial" w:hAnsi="Arial" w:cs="Arial"/>
          <w:sz w:val="26"/>
          <w:szCs w:val="26"/>
        </w:rPr>
        <w:t xml:space="preserve"> и</w:t>
      </w:r>
      <w:r w:rsidR="004F2C68" w:rsidRPr="00B960D8">
        <w:rPr>
          <w:rFonts w:ascii="Arial" w:hAnsi="Arial" w:cs="Arial"/>
          <w:sz w:val="26"/>
          <w:szCs w:val="26"/>
        </w:rPr>
        <w:t xml:space="preserve"> для</w:t>
      </w:r>
      <w:r w:rsidRPr="00B960D8">
        <w:rPr>
          <w:rFonts w:ascii="Arial" w:hAnsi="Arial" w:cs="Arial"/>
          <w:sz w:val="26"/>
          <w:szCs w:val="26"/>
        </w:rPr>
        <w:t xml:space="preserve"> каки</w:t>
      </w:r>
      <w:r w:rsidR="004F2C68" w:rsidRPr="00B960D8">
        <w:rPr>
          <w:rFonts w:ascii="Arial" w:hAnsi="Arial" w:cs="Arial"/>
          <w:sz w:val="26"/>
          <w:szCs w:val="26"/>
        </w:rPr>
        <w:t>х</w:t>
      </w:r>
      <w:r w:rsidRPr="00B960D8">
        <w:rPr>
          <w:rFonts w:ascii="Arial" w:hAnsi="Arial" w:cs="Arial"/>
          <w:sz w:val="26"/>
          <w:szCs w:val="26"/>
        </w:rPr>
        <w:t xml:space="preserve"> кат</w:t>
      </w:r>
      <w:r w:rsidRPr="00B960D8">
        <w:rPr>
          <w:rFonts w:ascii="Arial" w:hAnsi="Arial" w:cs="Arial"/>
          <w:sz w:val="26"/>
          <w:szCs w:val="26"/>
        </w:rPr>
        <w:t>е</w:t>
      </w:r>
      <w:r w:rsidRPr="00B960D8">
        <w:rPr>
          <w:rFonts w:ascii="Arial" w:hAnsi="Arial" w:cs="Arial"/>
          <w:sz w:val="26"/>
          <w:szCs w:val="26"/>
        </w:rPr>
        <w:t>гори</w:t>
      </w:r>
      <w:r w:rsidR="004F2C68" w:rsidRPr="00B960D8">
        <w:rPr>
          <w:rFonts w:ascii="Arial" w:hAnsi="Arial" w:cs="Arial"/>
          <w:sz w:val="26"/>
          <w:szCs w:val="26"/>
        </w:rPr>
        <w:t>й</w:t>
      </w:r>
      <w:r w:rsidRPr="00B960D8">
        <w:rPr>
          <w:rFonts w:ascii="Arial" w:hAnsi="Arial" w:cs="Arial"/>
          <w:sz w:val="26"/>
          <w:szCs w:val="26"/>
        </w:rPr>
        <w:t xml:space="preserve"> граждан он </w:t>
      </w:r>
      <w:r w:rsidR="004F2C68" w:rsidRPr="00B960D8">
        <w:rPr>
          <w:rFonts w:ascii="Arial" w:hAnsi="Arial" w:cs="Arial"/>
          <w:sz w:val="26"/>
          <w:szCs w:val="26"/>
        </w:rPr>
        <w:t>предусмотрен?</w:t>
      </w:r>
    </w:p>
    <w:p w:rsidR="004F2C68" w:rsidRPr="00B960D8" w:rsidRDefault="004F2C68" w:rsidP="004F2C68">
      <w:pPr>
        <w:shd w:val="clear" w:color="auto" w:fill="FFFFFF"/>
        <w:spacing w:after="150" w:line="288" w:lineRule="atLeast"/>
        <w:ind w:firstLine="567"/>
        <w:rPr>
          <w:rFonts w:ascii="Arial" w:hAnsi="Arial" w:cs="Arial"/>
          <w:iCs/>
          <w:color w:val="000000" w:themeColor="text1"/>
          <w:sz w:val="26"/>
          <w:szCs w:val="26"/>
        </w:rPr>
      </w:pPr>
      <w:r w:rsidRPr="00B960D8">
        <w:rPr>
          <w:rFonts w:ascii="Arial" w:hAnsi="Arial" w:cs="Arial"/>
          <w:sz w:val="26"/>
          <w:szCs w:val="26"/>
        </w:rPr>
        <w:t>В 202</w:t>
      </w:r>
      <w:r w:rsidR="00E700BA" w:rsidRPr="00B960D8">
        <w:rPr>
          <w:rFonts w:ascii="Arial" w:hAnsi="Arial" w:cs="Arial"/>
          <w:sz w:val="26"/>
          <w:szCs w:val="26"/>
        </w:rPr>
        <w:t>1</w:t>
      </w:r>
      <w:r w:rsidRPr="00B960D8">
        <w:rPr>
          <w:rFonts w:ascii="Arial" w:hAnsi="Arial" w:cs="Arial"/>
          <w:sz w:val="26"/>
          <w:szCs w:val="26"/>
        </w:rPr>
        <w:t xml:space="preserve"> году при расчете земельного налога и налога на имущество физ</w:t>
      </w:r>
      <w:r w:rsidRPr="00B960D8">
        <w:rPr>
          <w:rFonts w:ascii="Arial" w:hAnsi="Arial" w:cs="Arial"/>
          <w:sz w:val="26"/>
          <w:szCs w:val="26"/>
        </w:rPr>
        <w:t>и</w:t>
      </w:r>
      <w:r w:rsidRPr="00B960D8">
        <w:rPr>
          <w:rFonts w:ascii="Arial" w:hAnsi="Arial" w:cs="Arial"/>
          <w:sz w:val="26"/>
          <w:szCs w:val="26"/>
        </w:rPr>
        <w:t xml:space="preserve">ческих лиц и транспортного налога будет применен беззаявительный (автоматический) порядок предоставления налоговых льгот для таких категорий граждан как </w:t>
      </w:r>
      <w:r w:rsidRPr="00B960D8">
        <w:rPr>
          <w:rFonts w:ascii="Arial" w:hAnsi="Arial" w:cs="Arial"/>
          <w:sz w:val="26"/>
          <w:szCs w:val="26"/>
        </w:rPr>
        <w:lastRenderedPageBreak/>
        <w:t>пенсионеры, лица предпенсионного возраста, инвалиды</w:t>
      </w:r>
      <w:r w:rsidR="00E700BA" w:rsidRPr="00B960D8">
        <w:rPr>
          <w:rFonts w:ascii="Arial" w:hAnsi="Arial" w:cs="Arial"/>
          <w:sz w:val="26"/>
          <w:szCs w:val="26"/>
        </w:rPr>
        <w:t>, ветер</w:t>
      </w:r>
      <w:r w:rsidR="00E700BA" w:rsidRPr="00B960D8">
        <w:rPr>
          <w:rFonts w:ascii="Arial" w:hAnsi="Arial" w:cs="Arial"/>
          <w:sz w:val="26"/>
          <w:szCs w:val="26"/>
        </w:rPr>
        <w:t>а</w:t>
      </w:r>
      <w:r w:rsidR="00E700BA" w:rsidRPr="00B960D8">
        <w:rPr>
          <w:rFonts w:ascii="Arial" w:hAnsi="Arial" w:cs="Arial"/>
          <w:sz w:val="26"/>
          <w:szCs w:val="26"/>
        </w:rPr>
        <w:t>ны боевых действий</w:t>
      </w:r>
      <w:r w:rsidRPr="00B960D8">
        <w:rPr>
          <w:rFonts w:ascii="Arial" w:hAnsi="Arial" w:cs="Arial"/>
          <w:sz w:val="26"/>
          <w:szCs w:val="26"/>
        </w:rPr>
        <w:t xml:space="preserve"> и лица, имеющие трех и более несовершеннолетних д</w:t>
      </w:r>
      <w:r w:rsidRPr="00B960D8">
        <w:rPr>
          <w:rFonts w:ascii="Arial" w:hAnsi="Arial" w:cs="Arial"/>
          <w:sz w:val="26"/>
          <w:szCs w:val="26"/>
        </w:rPr>
        <w:t>е</w:t>
      </w:r>
      <w:r w:rsidRPr="00B960D8">
        <w:rPr>
          <w:rFonts w:ascii="Arial" w:hAnsi="Arial" w:cs="Arial"/>
          <w:sz w:val="26"/>
          <w:szCs w:val="26"/>
        </w:rPr>
        <w:t>тей. Льготы будут предоставлены на основании имеющейся у налогового органа информации, а также сведений, пол</w:t>
      </w:r>
      <w:r w:rsidRPr="00B960D8">
        <w:rPr>
          <w:rFonts w:ascii="Arial" w:hAnsi="Arial" w:cs="Arial"/>
          <w:sz w:val="26"/>
          <w:szCs w:val="26"/>
        </w:rPr>
        <w:t>у</w:t>
      </w:r>
      <w:r w:rsidRPr="00B960D8">
        <w:rPr>
          <w:rFonts w:ascii="Arial" w:hAnsi="Arial" w:cs="Arial"/>
          <w:sz w:val="26"/>
          <w:szCs w:val="26"/>
        </w:rPr>
        <w:t>ченных из Пенсионного фонда России, органов социальной защиты населения</w:t>
      </w:r>
      <w:r w:rsidRPr="00B960D8">
        <w:rPr>
          <w:rFonts w:ascii="Arial" w:hAnsi="Arial" w:cs="Arial"/>
          <w:color w:val="000000" w:themeColor="text1"/>
          <w:sz w:val="26"/>
          <w:szCs w:val="26"/>
        </w:rPr>
        <w:t>. О</w:t>
      </w:r>
      <w:r w:rsidRPr="00B960D8">
        <w:rPr>
          <w:rFonts w:ascii="Arial" w:hAnsi="Arial" w:cs="Arial"/>
          <w:iCs/>
          <w:color w:val="000000" w:themeColor="text1"/>
          <w:sz w:val="26"/>
          <w:szCs w:val="26"/>
        </w:rPr>
        <w:t>д</w:t>
      </w:r>
      <w:r w:rsidRPr="00B960D8">
        <w:rPr>
          <w:rFonts w:ascii="Arial" w:hAnsi="Arial" w:cs="Arial"/>
          <w:iCs/>
          <w:color w:val="000000" w:themeColor="text1"/>
          <w:sz w:val="26"/>
          <w:szCs w:val="26"/>
        </w:rPr>
        <w:t xml:space="preserve">нако </w:t>
      </w:r>
      <w:r w:rsidR="00E700BA" w:rsidRPr="00B960D8">
        <w:rPr>
          <w:rFonts w:ascii="Arial" w:hAnsi="Arial" w:cs="Arial"/>
          <w:iCs/>
          <w:color w:val="000000" w:themeColor="text1"/>
          <w:sz w:val="26"/>
          <w:szCs w:val="26"/>
        </w:rPr>
        <w:t>граждане</w:t>
      </w:r>
      <w:r w:rsidRPr="00B960D8">
        <w:rPr>
          <w:rFonts w:ascii="Arial" w:hAnsi="Arial" w:cs="Arial"/>
          <w:iCs/>
          <w:color w:val="000000" w:themeColor="text1"/>
          <w:sz w:val="26"/>
          <w:szCs w:val="26"/>
        </w:rPr>
        <w:t xml:space="preserve"> вправе подать в налоговый орган по своему выбору заявление уст</w:t>
      </w:r>
      <w:r w:rsidRPr="00B960D8">
        <w:rPr>
          <w:rFonts w:ascii="Arial" w:hAnsi="Arial" w:cs="Arial"/>
          <w:iCs/>
          <w:color w:val="000000" w:themeColor="text1"/>
          <w:sz w:val="26"/>
          <w:szCs w:val="26"/>
        </w:rPr>
        <w:t>а</w:t>
      </w:r>
      <w:r w:rsidRPr="00B960D8">
        <w:rPr>
          <w:rFonts w:ascii="Arial" w:hAnsi="Arial" w:cs="Arial"/>
          <w:iCs/>
          <w:color w:val="000000" w:themeColor="text1"/>
          <w:sz w:val="26"/>
          <w:szCs w:val="26"/>
        </w:rPr>
        <w:t>новленной формы о предоставлении налоговой льготы. </w:t>
      </w:r>
    </w:p>
    <w:p w:rsidR="006D09D6" w:rsidRPr="00B960D8" w:rsidRDefault="006D09D6" w:rsidP="00F42BEB">
      <w:pPr>
        <w:pStyle w:val="af0"/>
        <w:autoSpaceDE w:val="0"/>
        <w:autoSpaceDN w:val="0"/>
        <w:adjustRightInd w:val="0"/>
        <w:spacing w:after="0" w:line="240" w:lineRule="auto"/>
        <w:ind w:left="567"/>
        <w:jc w:val="both"/>
        <w:rPr>
          <w:rFonts w:ascii="Arial" w:hAnsi="Arial" w:cs="Arial"/>
          <w:sz w:val="26"/>
          <w:szCs w:val="26"/>
        </w:rPr>
      </w:pPr>
    </w:p>
    <w:p w:rsidR="00F42BEB" w:rsidRPr="00B960D8" w:rsidRDefault="00F42BEB" w:rsidP="00F42BEB">
      <w:pPr>
        <w:pStyle w:val="af0"/>
        <w:autoSpaceDE w:val="0"/>
        <w:autoSpaceDN w:val="0"/>
        <w:adjustRightInd w:val="0"/>
        <w:spacing w:after="0" w:line="240" w:lineRule="auto"/>
        <w:ind w:left="567"/>
        <w:jc w:val="both"/>
        <w:rPr>
          <w:rFonts w:ascii="Arial" w:hAnsi="Arial" w:cs="Arial"/>
          <w:sz w:val="26"/>
          <w:szCs w:val="26"/>
        </w:rPr>
      </w:pPr>
      <w:r w:rsidRPr="00B960D8">
        <w:rPr>
          <w:rFonts w:ascii="Arial" w:hAnsi="Arial" w:cs="Arial"/>
          <w:sz w:val="26"/>
          <w:szCs w:val="26"/>
        </w:rPr>
        <w:t>Как можно заявить о праве на получение налоговой льготы по имущ</w:t>
      </w:r>
      <w:r w:rsidRPr="00B960D8">
        <w:rPr>
          <w:rFonts w:ascii="Arial" w:hAnsi="Arial" w:cs="Arial"/>
          <w:sz w:val="26"/>
          <w:szCs w:val="26"/>
        </w:rPr>
        <w:t>е</w:t>
      </w:r>
      <w:r w:rsidRPr="00B960D8">
        <w:rPr>
          <w:rFonts w:ascii="Arial" w:hAnsi="Arial" w:cs="Arial"/>
          <w:sz w:val="26"/>
          <w:szCs w:val="26"/>
        </w:rPr>
        <w:t>ственным налогам физических лиц?</w:t>
      </w:r>
    </w:p>
    <w:p w:rsidR="00F42BEB" w:rsidRPr="00B960D8" w:rsidRDefault="00F42BEB" w:rsidP="00F42BEB">
      <w:pPr>
        <w:pStyle w:val="ac"/>
        <w:shd w:val="clear" w:color="auto" w:fill="FFFFFF"/>
        <w:spacing w:before="0" w:beforeAutospacing="0" w:after="0" w:afterAutospacing="0"/>
        <w:ind w:firstLine="567"/>
        <w:jc w:val="both"/>
        <w:rPr>
          <w:rFonts w:ascii="Arial" w:hAnsi="Arial" w:cs="Arial"/>
          <w:sz w:val="26"/>
          <w:szCs w:val="26"/>
        </w:rPr>
      </w:pPr>
      <w:r w:rsidRPr="00B960D8">
        <w:rPr>
          <w:rFonts w:ascii="Arial" w:hAnsi="Arial" w:cs="Arial"/>
          <w:sz w:val="26"/>
          <w:szCs w:val="26"/>
        </w:rPr>
        <w:t>Льготы по уплате налога на имущество физических лиц, транспортному и земельному налогам предоставляются на основании заявления. Форма зая</w:t>
      </w:r>
      <w:r w:rsidRPr="00B960D8">
        <w:rPr>
          <w:rFonts w:ascii="Arial" w:hAnsi="Arial" w:cs="Arial"/>
          <w:sz w:val="26"/>
          <w:szCs w:val="26"/>
        </w:rPr>
        <w:t>в</w:t>
      </w:r>
      <w:r w:rsidRPr="00B960D8">
        <w:rPr>
          <w:rFonts w:ascii="Arial" w:hAnsi="Arial" w:cs="Arial"/>
          <w:sz w:val="26"/>
          <w:szCs w:val="26"/>
        </w:rPr>
        <w:t xml:space="preserve">ления о предоставлении налоговой льготы, порядок ее заполнения, формат представления такого заявления в электронной форме утверждены </w:t>
      </w:r>
      <w:hyperlink r:id="rId7" w:history="1">
        <w:r w:rsidRPr="00B960D8">
          <w:rPr>
            <w:rStyle w:val="a8"/>
            <w:rFonts w:ascii="Arial" w:hAnsi="Arial" w:cs="Arial"/>
            <w:color w:val="auto"/>
            <w:sz w:val="26"/>
            <w:szCs w:val="26"/>
            <w:u w:val="none"/>
          </w:rPr>
          <w:t>приказом ФНС России от 14.11.2017 № ММВ-7-21/897@</w:t>
        </w:r>
      </w:hyperlink>
      <w:r w:rsidRPr="00B960D8">
        <w:rPr>
          <w:rFonts w:ascii="Arial" w:hAnsi="Arial" w:cs="Arial"/>
          <w:sz w:val="26"/>
          <w:szCs w:val="26"/>
        </w:rPr>
        <w:t>. К заявлению налогоплательщики вправе предст</w:t>
      </w:r>
      <w:r w:rsidRPr="00B960D8">
        <w:rPr>
          <w:rFonts w:ascii="Arial" w:hAnsi="Arial" w:cs="Arial"/>
          <w:sz w:val="26"/>
          <w:szCs w:val="26"/>
        </w:rPr>
        <w:t>а</w:t>
      </w:r>
      <w:r w:rsidRPr="00B960D8">
        <w:rPr>
          <w:rFonts w:ascii="Arial" w:hAnsi="Arial" w:cs="Arial"/>
          <w:sz w:val="26"/>
          <w:szCs w:val="26"/>
        </w:rPr>
        <w:t>вить документы, подтверждающие право на льготу.</w:t>
      </w:r>
    </w:p>
    <w:p w:rsidR="00F42BEB" w:rsidRPr="00B960D8" w:rsidRDefault="00F42BEB" w:rsidP="00F42BEB">
      <w:pPr>
        <w:pStyle w:val="ac"/>
        <w:shd w:val="clear" w:color="auto" w:fill="FFFFFF"/>
        <w:spacing w:before="0" w:beforeAutospacing="0" w:after="0" w:afterAutospacing="0"/>
        <w:ind w:firstLine="567"/>
        <w:jc w:val="both"/>
        <w:rPr>
          <w:rFonts w:ascii="Arial" w:hAnsi="Arial" w:cs="Arial"/>
          <w:sz w:val="26"/>
          <w:szCs w:val="26"/>
        </w:rPr>
      </w:pPr>
      <w:r w:rsidRPr="00B960D8">
        <w:rPr>
          <w:rFonts w:ascii="Arial" w:hAnsi="Arial" w:cs="Arial"/>
          <w:sz w:val="26"/>
          <w:szCs w:val="26"/>
        </w:rPr>
        <w:t>Если право на налоговую льготу возникло в 20</w:t>
      </w:r>
      <w:r w:rsidR="00E700BA" w:rsidRPr="00B960D8">
        <w:rPr>
          <w:rFonts w:ascii="Arial" w:hAnsi="Arial" w:cs="Arial"/>
          <w:sz w:val="26"/>
          <w:szCs w:val="26"/>
        </w:rPr>
        <w:t>20</w:t>
      </w:r>
      <w:r w:rsidRPr="00B960D8">
        <w:rPr>
          <w:rFonts w:ascii="Arial" w:hAnsi="Arial" w:cs="Arial"/>
          <w:sz w:val="26"/>
          <w:szCs w:val="26"/>
        </w:rPr>
        <w:t xml:space="preserve"> году впервые, и ранее гра</w:t>
      </w:r>
      <w:r w:rsidRPr="00B960D8">
        <w:rPr>
          <w:rFonts w:ascii="Arial" w:hAnsi="Arial" w:cs="Arial"/>
          <w:sz w:val="26"/>
          <w:szCs w:val="26"/>
        </w:rPr>
        <w:t>ж</w:t>
      </w:r>
      <w:r w:rsidRPr="00B960D8">
        <w:rPr>
          <w:rFonts w:ascii="Arial" w:hAnsi="Arial" w:cs="Arial"/>
          <w:sz w:val="26"/>
          <w:szCs w:val="26"/>
        </w:rPr>
        <w:t>данин не обращался в налоговый орган с заявлением о предоставлении льготы по установленной форме, он может это сделать в 20</w:t>
      </w:r>
      <w:r w:rsidR="00E700BA" w:rsidRPr="00B960D8">
        <w:rPr>
          <w:rFonts w:ascii="Arial" w:hAnsi="Arial" w:cs="Arial"/>
          <w:sz w:val="26"/>
          <w:szCs w:val="26"/>
        </w:rPr>
        <w:t>21</w:t>
      </w:r>
      <w:r w:rsidRPr="00B960D8">
        <w:rPr>
          <w:rFonts w:ascii="Arial" w:hAnsi="Arial" w:cs="Arial"/>
          <w:sz w:val="26"/>
          <w:szCs w:val="26"/>
        </w:rPr>
        <w:t xml:space="preserve"> году. </w:t>
      </w:r>
    </w:p>
    <w:p w:rsidR="00F42BEB" w:rsidRPr="00B960D8" w:rsidRDefault="00E700BA" w:rsidP="00F42BEB">
      <w:pPr>
        <w:pStyle w:val="ac"/>
        <w:shd w:val="clear" w:color="auto" w:fill="FFFFFF"/>
        <w:spacing w:before="0" w:beforeAutospacing="0" w:after="0" w:afterAutospacing="0"/>
        <w:ind w:firstLine="567"/>
        <w:jc w:val="both"/>
        <w:rPr>
          <w:rFonts w:ascii="Arial" w:hAnsi="Arial" w:cs="Arial"/>
          <w:sz w:val="26"/>
          <w:szCs w:val="26"/>
        </w:rPr>
      </w:pPr>
      <w:r w:rsidRPr="00B960D8">
        <w:rPr>
          <w:rFonts w:ascii="Arial" w:hAnsi="Arial" w:cs="Arial"/>
          <w:iCs/>
          <w:color w:val="000000" w:themeColor="text1"/>
          <w:sz w:val="26"/>
          <w:szCs w:val="26"/>
        </w:rPr>
        <w:t>Срок направления заявления на льготу не установлен Налоговым кодексо</w:t>
      </w:r>
      <w:r w:rsidRPr="00B960D8">
        <w:rPr>
          <w:rFonts w:ascii="Arial" w:hAnsi="Arial" w:cs="Arial"/>
          <w:iCs/>
          <w:color w:val="000000" w:themeColor="text1"/>
          <w:sz w:val="26"/>
          <w:szCs w:val="26"/>
        </w:rPr>
        <w:t>м</w:t>
      </w:r>
      <w:r w:rsidR="00726A43">
        <w:rPr>
          <w:rFonts w:ascii="Arial" w:hAnsi="Arial" w:cs="Arial"/>
          <w:iCs/>
          <w:color w:val="000000" w:themeColor="text1"/>
          <w:sz w:val="26"/>
          <w:szCs w:val="26"/>
        </w:rPr>
        <w:t xml:space="preserve">. </w:t>
      </w:r>
      <w:r w:rsidR="00F42BEB" w:rsidRPr="00B960D8">
        <w:rPr>
          <w:rFonts w:ascii="Arial" w:hAnsi="Arial" w:cs="Arial"/>
          <w:sz w:val="26"/>
          <w:szCs w:val="26"/>
        </w:rPr>
        <w:t>Направить заявление целесообразно до начала массовой рассылки налоговых ув</w:t>
      </w:r>
      <w:r w:rsidR="00F42BEB" w:rsidRPr="00B960D8">
        <w:rPr>
          <w:rFonts w:ascii="Arial" w:hAnsi="Arial" w:cs="Arial"/>
          <w:sz w:val="26"/>
          <w:szCs w:val="26"/>
        </w:rPr>
        <w:t>е</w:t>
      </w:r>
      <w:r w:rsidR="00F42BEB" w:rsidRPr="00B960D8">
        <w:rPr>
          <w:rFonts w:ascii="Arial" w:hAnsi="Arial" w:cs="Arial"/>
          <w:sz w:val="26"/>
          <w:szCs w:val="26"/>
        </w:rPr>
        <w:t>домлений за 20</w:t>
      </w:r>
      <w:r w:rsidRPr="00B960D8">
        <w:rPr>
          <w:rFonts w:ascii="Arial" w:hAnsi="Arial" w:cs="Arial"/>
          <w:sz w:val="26"/>
          <w:szCs w:val="26"/>
        </w:rPr>
        <w:t>20</w:t>
      </w:r>
      <w:r w:rsidR="00F42BEB" w:rsidRPr="00B960D8">
        <w:rPr>
          <w:rFonts w:ascii="Arial" w:hAnsi="Arial" w:cs="Arial"/>
          <w:sz w:val="26"/>
          <w:szCs w:val="26"/>
        </w:rPr>
        <w:t xml:space="preserve"> год, то есть до </w:t>
      </w:r>
      <w:r w:rsidRPr="00B960D8">
        <w:rPr>
          <w:rFonts w:ascii="Arial" w:hAnsi="Arial" w:cs="Arial"/>
          <w:sz w:val="26"/>
          <w:szCs w:val="26"/>
        </w:rPr>
        <w:t>1 апреля</w:t>
      </w:r>
      <w:r w:rsidR="00F42BEB" w:rsidRPr="00B960D8">
        <w:rPr>
          <w:rFonts w:ascii="Arial" w:hAnsi="Arial" w:cs="Arial"/>
          <w:sz w:val="26"/>
          <w:szCs w:val="26"/>
        </w:rPr>
        <w:t xml:space="preserve"> 20</w:t>
      </w:r>
      <w:r w:rsidR="006D09D6" w:rsidRPr="00B960D8">
        <w:rPr>
          <w:rFonts w:ascii="Arial" w:hAnsi="Arial" w:cs="Arial"/>
          <w:sz w:val="26"/>
          <w:szCs w:val="26"/>
        </w:rPr>
        <w:t>2</w:t>
      </w:r>
      <w:r w:rsidRPr="00B960D8">
        <w:rPr>
          <w:rFonts w:ascii="Arial" w:hAnsi="Arial" w:cs="Arial"/>
          <w:sz w:val="26"/>
          <w:szCs w:val="26"/>
        </w:rPr>
        <w:t>1</w:t>
      </w:r>
      <w:r w:rsidR="00F42BEB" w:rsidRPr="00B960D8">
        <w:rPr>
          <w:rFonts w:ascii="Arial" w:hAnsi="Arial" w:cs="Arial"/>
          <w:sz w:val="26"/>
          <w:szCs w:val="26"/>
        </w:rPr>
        <w:t xml:space="preserve"> года, через «</w:t>
      </w:r>
      <w:hyperlink r:id="rId8" w:tgtFrame="_blank" w:history="1">
        <w:r w:rsidR="00F42BEB" w:rsidRPr="00B960D8">
          <w:rPr>
            <w:rStyle w:val="a8"/>
            <w:rFonts w:ascii="Arial" w:hAnsi="Arial" w:cs="Arial"/>
            <w:color w:val="auto"/>
            <w:sz w:val="26"/>
            <w:szCs w:val="26"/>
            <w:u w:val="none"/>
          </w:rPr>
          <w:t>Личный кабинет налогоплательщика для физических лиц</w:t>
        </w:r>
      </w:hyperlink>
      <w:r w:rsidR="00F42BEB" w:rsidRPr="00B960D8">
        <w:rPr>
          <w:rFonts w:ascii="Arial" w:hAnsi="Arial" w:cs="Arial"/>
          <w:sz w:val="26"/>
          <w:szCs w:val="26"/>
        </w:rPr>
        <w:t>», по почте или же лично о</w:t>
      </w:r>
      <w:r w:rsidR="00F42BEB" w:rsidRPr="00B960D8">
        <w:rPr>
          <w:rFonts w:ascii="Arial" w:hAnsi="Arial" w:cs="Arial"/>
          <w:sz w:val="26"/>
          <w:szCs w:val="26"/>
        </w:rPr>
        <w:t>б</w:t>
      </w:r>
      <w:r w:rsidR="00F42BEB" w:rsidRPr="00B960D8">
        <w:rPr>
          <w:rFonts w:ascii="Arial" w:hAnsi="Arial" w:cs="Arial"/>
          <w:sz w:val="26"/>
          <w:szCs w:val="26"/>
        </w:rPr>
        <w:t>ратиться в любую налоговую инспекцию или отделение МФЦ, уполномоченное принимать такие зая</w:t>
      </w:r>
      <w:r w:rsidR="00F42BEB" w:rsidRPr="00B960D8">
        <w:rPr>
          <w:rFonts w:ascii="Arial" w:hAnsi="Arial" w:cs="Arial"/>
          <w:sz w:val="26"/>
          <w:szCs w:val="26"/>
        </w:rPr>
        <w:t>в</w:t>
      </w:r>
      <w:r w:rsidR="00F42BEB" w:rsidRPr="00B960D8">
        <w:rPr>
          <w:rFonts w:ascii="Arial" w:hAnsi="Arial" w:cs="Arial"/>
          <w:sz w:val="26"/>
          <w:szCs w:val="26"/>
        </w:rPr>
        <w:t>ления. Если заявление о пре</w:t>
      </w:r>
      <w:bookmarkStart w:id="0" w:name="_GoBack"/>
      <w:bookmarkEnd w:id="0"/>
      <w:r w:rsidR="00F42BEB" w:rsidRPr="00B960D8">
        <w:rPr>
          <w:rFonts w:ascii="Arial" w:hAnsi="Arial" w:cs="Arial"/>
          <w:sz w:val="26"/>
          <w:szCs w:val="26"/>
        </w:rPr>
        <w:t>доставлении льготы уже подавалось, но в нём не ук</w:t>
      </w:r>
      <w:r w:rsidR="00F42BEB" w:rsidRPr="00B960D8">
        <w:rPr>
          <w:rFonts w:ascii="Arial" w:hAnsi="Arial" w:cs="Arial"/>
          <w:sz w:val="26"/>
          <w:szCs w:val="26"/>
        </w:rPr>
        <w:t>а</w:t>
      </w:r>
      <w:r w:rsidR="00F42BEB" w:rsidRPr="00B960D8">
        <w:rPr>
          <w:rFonts w:ascii="Arial" w:hAnsi="Arial" w:cs="Arial"/>
          <w:sz w:val="26"/>
          <w:szCs w:val="26"/>
        </w:rPr>
        <w:t>зывалось, что льгота будет использована в ограниченный период, заново его пре</w:t>
      </w:r>
      <w:r w:rsidR="00F42BEB" w:rsidRPr="00B960D8">
        <w:rPr>
          <w:rFonts w:ascii="Arial" w:hAnsi="Arial" w:cs="Arial"/>
          <w:sz w:val="26"/>
          <w:szCs w:val="26"/>
        </w:rPr>
        <w:t>д</w:t>
      </w:r>
      <w:r w:rsidR="00F42BEB" w:rsidRPr="00B960D8">
        <w:rPr>
          <w:rFonts w:ascii="Arial" w:hAnsi="Arial" w:cs="Arial"/>
          <w:sz w:val="26"/>
          <w:szCs w:val="26"/>
        </w:rPr>
        <w:t>ставлять не требуется.</w:t>
      </w:r>
    </w:p>
    <w:p w:rsidR="004F2C68" w:rsidRPr="00B960D8" w:rsidRDefault="004F2C68" w:rsidP="00F42BEB">
      <w:pPr>
        <w:pStyle w:val="ac"/>
        <w:shd w:val="clear" w:color="auto" w:fill="FFFFFF"/>
        <w:spacing w:before="0" w:beforeAutospacing="0" w:after="0" w:afterAutospacing="0"/>
        <w:ind w:firstLine="567"/>
        <w:jc w:val="both"/>
        <w:rPr>
          <w:rFonts w:ascii="Arial" w:hAnsi="Arial" w:cs="Arial"/>
          <w:sz w:val="26"/>
          <w:szCs w:val="26"/>
        </w:rPr>
      </w:pPr>
    </w:p>
    <w:p w:rsidR="00F42BEB" w:rsidRPr="00B960D8" w:rsidRDefault="004F2C68" w:rsidP="00F42BEB">
      <w:pPr>
        <w:pStyle w:val="ac"/>
        <w:shd w:val="clear" w:color="auto" w:fill="FFFFFF"/>
        <w:spacing w:before="0" w:beforeAutospacing="0" w:after="0" w:afterAutospacing="0"/>
        <w:ind w:firstLine="567"/>
        <w:jc w:val="both"/>
        <w:rPr>
          <w:rFonts w:ascii="Arial" w:hAnsi="Arial" w:cs="Arial"/>
          <w:sz w:val="26"/>
          <w:szCs w:val="26"/>
        </w:rPr>
      </w:pPr>
      <w:r w:rsidRPr="00B960D8">
        <w:rPr>
          <w:rFonts w:ascii="Arial" w:hAnsi="Arial" w:cs="Arial"/>
          <w:sz w:val="26"/>
          <w:szCs w:val="26"/>
        </w:rPr>
        <w:t>В какой срок налоговый орган рассмотрит заявление на налоговую льготу и как сообщит налогоплательщику о результатах его рассмотрения?</w:t>
      </w:r>
    </w:p>
    <w:p w:rsidR="004F2C68" w:rsidRPr="00B960D8" w:rsidRDefault="004F2C68" w:rsidP="004F2C68">
      <w:pPr>
        <w:shd w:val="clear" w:color="auto" w:fill="FFFFFF"/>
        <w:spacing w:after="150" w:line="288" w:lineRule="atLeast"/>
        <w:ind w:firstLine="567"/>
        <w:jc w:val="both"/>
        <w:rPr>
          <w:rFonts w:ascii="Arial" w:hAnsi="Arial" w:cs="Arial"/>
          <w:iCs/>
          <w:color w:val="000000" w:themeColor="text1"/>
          <w:sz w:val="26"/>
          <w:szCs w:val="26"/>
        </w:rPr>
      </w:pPr>
      <w:r w:rsidRPr="00B960D8">
        <w:rPr>
          <w:rFonts w:ascii="Arial" w:hAnsi="Arial" w:cs="Arial"/>
          <w:iCs/>
          <w:color w:val="000000" w:themeColor="text1"/>
          <w:sz w:val="26"/>
          <w:szCs w:val="26"/>
        </w:rPr>
        <w:t xml:space="preserve">Заявление о предоставлении налоговой льготы рассматривается налоговым органом в течение 30 дней со дня его получения. В случае направления налоговым органом дополнительного запроса </w:t>
      </w:r>
      <w:r w:rsidR="00E700BA" w:rsidRPr="00B960D8">
        <w:rPr>
          <w:rFonts w:ascii="Arial" w:hAnsi="Arial" w:cs="Arial"/>
          <w:iCs/>
          <w:color w:val="000000" w:themeColor="text1"/>
          <w:sz w:val="26"/>
          <w:szCs w:val="26"/>
        </w:rPr>
        <w:t xml:space="preserve">в уполномоченные органы </w:t>
      </w:r>
      <w:r w:rsidRPr="00B960D8">
        <w:rPr>
          <w:rFonts w:ascii="Arial" w:hAnsi="Arial" w:cs="Arial"/>
          <w:iCs/>
          <w:color w:val="000000" w:themeColor="text1"/>
          <w:sz w:val="26"/>
          <w:szCs w:val="26"/>
        </w:rPr>
        <w:t>руководитель (зам</w:t>
      </w:r>
      <w:r w:rsidRPr="00B960D8">
        <w:rPr>
          <w:rFonts w:ascii="Arial" w:hAnsi="Arial" w:cs="Arial"/>
          <w:iCs/>
          <w:color w:val="000000" w:themeColor="text1"/>
          <w:sz w:val="26"/>
          <w:szCs w:val="26"/>
        </w:rPr>
        <w:t>е</w:t>
      </w:r>
      <w:r w:rsidRPr="00B960D8">
        <w:rPr>
          <w:rFonts w:ascii="Arial" w:hAnsi="Arial" w:cs="Arial"/>
          <w:iCs/>
          <w:color w:val="000000" w:themeColor="text1"/>
          <w:sz w:val="26"/>
          <w:szCs w:val="26"/>
        </w:rPr>
        <w:t>ститель руководителя) налогового органа вправе продлить срок рассмотрения з</w:t>
      </w:r>
      <w:r w:rsidRPr="00B960D8">
        <w:rPr>
          <w:rFonts w:ascii="Arial" w:hAnsi="Arial" w:cs="Arial"/>
          <w:iCs/>
          <w:color w:val="000000" w:themeColor="text1"/>
          <w:sz w:val="26"/>
          <w:szCs w:val="26"/>
        </w:rPr>
        <w:t>а</w:t>
      </w:r>
      <w:r w:rsidRPr="00B960D8">
        <w:rPr>
          <w:rFonts w:ascii="Arial" w:hAnsi="Arial" w:cs="Arial"/>
          <w:iCs/>
          <w:color w:val="000000" w:themeColor="text1"/>
          <w:sz w:val="26"/>
          <w:szCs w:val="26"/>
        </w:rPr>
        <w:t>явления о предоставлении налоговой льготы не более чем на 30 дней, уведомив об этом налогоплательщика.</w:t>
      </w:r>
    </w:p>
    <w:p w:rsidR="004F2C68" w:rsidRPr="00B960D8" w:rsidRDefault="004F2C68" w:rsidP="004F2C68">
      <w:pPr>
        <w:shd w:val="clear" w:color="auto" w:fill="FFFFFF"/>
        <w:spacing w:after="150" w:line="288" w:lineRule="atLeast"/>
        <w:ind w:firstLine="567"/>
        <w:jc w:val="both"/>
        <w:rPr>
          <w:rFonts w:ascii="Arial" w:hAnsi="Arial" w:cs="Arial"/>
          <w:iCs/>
          <w:color w:val="000000" w:themeColor="text1"/>
          <w:sz w:val="26"/>
          <w:szCs w:val="26"/>
        </w:rPr>
      </w:pPr>
      <w:r w:rsidRPr="00B960D8">
        <w:rPr>
          <w:rFonts w:ascii="Arial" w:hAnsi="Arial" w:cs="Arial"/>
          <w:iCs/>
          <w:color w:val="000000" w:themeColor="text1"/>
          <w:sz w:val="26"/>
          <w:szCs w:val="26"/>
        </w:rPr>
        <w:t>По результатам рассмотрения заявления о предоставлении налоговой льго</w:t>
      </w:r>
      <w:r w:rsidR="00B51D10" w:rsidRPr="00B960D8">
        <w:rPr>
          <w:rFonts w:ascii="Arial" w:hAnsi="Arial" w:cs="Arial"/>
          <w:iCs/>
          <w:color w:val="000000" w:themeColor="text1"/>
          <w:sz w:val="26"/>
          <w:szCs w:val="26"/>
        </w:rPr>
        <w:t>ты налоговый орган</w:t>
      </w:r>
      <w:r w:rsidRPr="00B960D8">
        <w:rPr>
          <w:rFonts w:ascii="Arial" w:hAnsi="Arial" w:cs="Arial"/>
          <w:iCs/>
          <w:color w:val="000000" w:themeColor="text1"/>
          <w:sz w:val="26"/>
          <w:szCs w:val="26"/>
        </w:rPr>
        <w:t xml:space="preserve"> налогоплательщику </w:t>
      </w:r>
      <w:r w:rsidR="00B51D10" w:rsidRPr="00B960D8">
        <w:rPr>
          <w:rFonts w:ascii="Arial" w:hAnsi="Arial" w:cs="Arial"/>
          <w:iCs/>
          <w:color w:val="000000" w:themeColor="text1"/>
          <w:sz w:val="26"/>
          <w:szCs w:val="26"/>
        </w:rPr>
        <w:t xml:space="preserve">будет направлено </w:t>
      </w:r>
      <w:r w:rsidRPr="00B960D8">
        <w:rPr>
          <w:rFonts w:ascii="Arial" w:hAnsi="Arial" w:cs="Arial"/>
          <w:iCs/>
          <w:color w:val="000000" w:themeColor="text1"/>
          <w:sz w:val="26"/>
          <w:szCs w:val="26"/>
        </w:rPr>
        <w:t>уведомление о предоставлении налоговой льготы либо сообщение об отказе от предоста</w:t>
      </w:r>
      <w:r w:rsidRPr="00B960D8">
        <w:rPr>
          <w:rFonts w:ascii="Arial" w:hAnsi="Arial" w:cs="Arial"/>
          <w:iCs/>
          <w:color w:val="000000" w:themeColor="text1"/>
          <w:sz w:val="26"/>
          <w:szCs w:val="26"/>
        </w:rPr>
        <w:t>в</w:t>
      </w:r>
      <w:r w:rsidRPr="00B960D8">
        <w:rPr>
          <w:rFonts w:ascii="Arial" w:hAnsi="Arial" w:cs="Arial"/>
          <w:iCs/>
          <w:color w:val="000000" w:themeColor="text1"/>
          <w:sz w:val="26"/>
          <w:szCs w:val="26"/>
        </w:rPr>
        <w:t>ления налоговой льготы. В уведомлении о предоставлении налоговой льготы должны быть указаны основания предоставления налоговой льготы, объекты налогообложения и пери</w:t>
      </w:r>
      <w:r w:rsidRPr="00B960D8">
        <w:rPr>
          <w:rFonts w:ascii="Arial" w:hAnsi="Arial" w:cs="Arial"/>
          <w:iCs/>
          <w:color w:val="000000" w:themeColor="text1"/>
          <w:sz w:val="26"/>
          <w:szCs w:val="26"/>
        </w:rPr>
        <w:t>о</w:t>
      </w:r>
      <w:r w:rsidRPr="00B960D8">
        <w:rPr>
          <w:rFonts w:ascii="Arial" w:hAnsi="Arial" w:cs="Arial"/>
          <w:iCs/>
          <w:color w:val="000000" w:themeColor="text1"/>
          <w:sz w:val="26"/>
          <w:szCs w:val="26"/>
        </w:rPr>
        <w:t>ды, применительно к которым предоставляется налоговая льгота. В сообщении об отказе от предоставления налоговой льготы должны быть указаны основания отк</w:t>
      </w:r>
      <w:r w:rsidRPr="00B960D8">
        <w:rPr>
          <w:rFonts w:ascii="Arial" w:hAnsi="Arial" w:cs="Arial"/>
          <w:iCs/>
          <w:color w:val="000000" w:themeColor="text1"/>
          <w:sz w:val="26"/>
          <w:szCs w:val="26"/>
        </w:rPr>
        <w:t>а</w:t>
      </w:r>
      <w:r w:rsidRPr="00B960D8">
        <w:rPr>
          <w:rFonts w:ascii="Arial" w:hAnsi="Arial" w:cs="Arial"/>
          <w:iCs/>
          <w:color w:val="000000" w:themeColor="text1"/>
          <w:sz w:val="26"/>
          <w:szCs w:val="26"/>
        </w:rPr>
        <w:t>за от предоставления налоговой льготы, объекты налогообложения, а также период, начиная с которого нал</w:t>
      </w:r>
      <w:r w:rsidRPr="00B960D8">
        <w:rPr>
          <w:rFonts w:ascii="Arial" w:hAnsi="Arial" w:cs="Arial"/>
          <w:iCs/>
          <w:color w:val="000000" w:themeColor="text1"/>
          <w:sz w:val="26"/>
          <w:szCs w:val="26"/>
        </w:rPr>
        <w:t>о</w:t>
      </w:r>
      <w:r w:rsidRPr="00B960D8">
        <w:rPr>
          <w:rFonts w:ascii="Arial" w:hAnsi="Arial" w:cs="Arial"/>
          <w:iCs/>
          <w:color w:val="000000" w:themeColor="text1"/>
          <w:sz w:val="26"/>
          <w:szCs w:val="26"/>
        </w:rPr>
        <w:t>говая льгота не предоставляется.  </w:t>
      </w:r>
    </w:p>
    <w:p w:rsidR="004A34C0" w:rsidRPr="00B960D8" w:rsidRDefault="004A34C0" w:rsidP="004A34C0">
      <w:pPr>
        <w:shd w:val="clear" w:color="auto" w:fill="FFFFFF"/>
        <w:spacing w:after="150" w:line="288" w:lineRule="atLeast"/>
        <w:ind w:firstLine="567"/>
        <w:jc w:val="both"/>
        <w:rPr>
          <w:rFonts w:ascii="Arial" w:hAnsi="Arial" w:cs="Arial"/>
          <w:color w:val="000000" w:themeColor="text1"/>
          <w:sz w:val="26"/>
          <w:szCs w:val="26"/>
        </w:rPr>
      </w:pPr>
      <w:r w:rsidRPr="00B960D8">
        <w:rPr>
          <w:rFonts w:ascii="Arial" w:hAnsi="Arial" w:cs="Arial"/>
          <w:bCs/>
          <w:color w:val="000000" w:themeColor="text1"/>
          <w:sz w:val="26"/>
          <w:szCs w:val="26"/>
        </w:rPr>
        <w:t>ВОПРОС: Что делать налогоплательщику, если при расчете его налога не была учтена налоговая льгота (налоговый вычет), которая должна быть предоставл</w:t>
      </w:r>
      <w:r w:rsidRPr="00B960D8">
        <w:rPr>
          <w:rFonts w:ascii="Arial" w:hAnsi="Arial" w:cs="Arial"/>
          <w:bCs/>
          <w:color w:val="000000" w:themeColor="text1"/>
          <w:sz w:val="26"/>
          <w:szCs w:val="26"/>
        </w:rPr>
        <w:t>е</w:t>
      </w:r>
      <w:r w:rsidRPr="00B960D8">
        <w:rPr>
          <w:rFonts w:ascii="Arial" w:hAnsi="Arial" w:cs="Arial"/>
          <w:bCs/>
          <w:color w:val="000000" w:themeColor="text1"/>
          <w:sz w:val="26"/>
          <w:szCs w:val="26"/>
        </w:rPr>
        <w:t xml:space="preserve">на в </w:t>
      </w:r>
      <w:proofErr w:type="spellStart"/>
      <w:r w:rsidRPr="00B960D8">
        <w:rPr>
          <w:rFonts w:ascii="Arial" w:hAnsi="Arial" w:cs="Arial"/>
          <w:bCs/>
          <w:color w:val="000000" w:themeColor="text1"/>
          <w:sz w:val="26"/>
          <w:szCs w:val="26"/>
        </w:rPr>
        <w:t>беззаявительном</w:t>
      </w:r>
      <w:proofErr w:type="spellEnd"/>
      <w:r w:rsidRPr="00B960D8">
        <w:rPr>
          <w:rFonts w:ascii="Arial" w:hAnsi="Arial" w:cs="Arial"/>
          <w:bCs/>
          <w:color w:val="000000" w:themeColor="text1"/>
          <w:sz w:val="26"/>
          <w:szCs w:val="26"/>
        </w:rPr>
        <w:t xml:space="preserve"> порядке?</w:t>
      </w:r>
      <w:r w:rsidRPr="00B960D8">
        <w:rPr>
          <w:rFonts w:ascii="Arial" w:hAnsi="Arial" w:cs="Arial"/>
          <w:color w:val="000000" w:themeColor="text1"/>
          <w:sz w:val="26"/>
          <w:szCs w:val="26"/>
        </w:rPr>
        <w:t> </w:t>
      </w:r>
    </w:p>
    <w:p w:rsidR="004A34C0" w:rsidRPr="00B960D8" w:rsidRDefault="004A34C0" w:rsidP="004A34C0">
      <w:pPr>
        <w:shd w:val="clear" w:color="auto" w:fill="FFFFFF"/>
        <w:spacing w:after="150" w:line="288" w:lineRule="atLeast"/>
        <w:ind w:firstLine="567"/>
        <w:jc w:val="both"/>
        <w:rPr>
          <w:rFonts w:ascii="Arial" w:hAnsi="Arial" w:cs="Arial"/>
          <w:color w:val="000000" w:themeColor="text1"/>
          <w:sz w:val="26"/>
          <w:szCs w:val="26"/>
        </w:rPr>
      </w:pPr>
      <w:r w:rsidRPr="00B960D8">
        <w:rPr>
          <w:rFonts w:ascii="Arial" w:hAnsi="Arial" w:cs="Arial"/>
          <w:iCs/>
          <w:color w:val="000000" w:themeColor="text1"/>
          <w:sz w:val="26"/>
          <w:szCs w:val="26"/>
        </w:rPr>
        <w:t xml:space="preserve">Если налогоплательщик относится к категории граждан, которым налоговая льгота (налоговый вычет) может быть предоставлена в </w:t>
      </w:r>
      <w:proofErr w:type="spellStart"/>
      <w:r w:rsidRPr="00B960D8">
        <w:rPr>
          <w:rFonts w:ascii="Arial" w:hAnsi="Arial" w:cs="Arial"/>
          <w:iCs/>
          <w:color w:val="000000" w:themeColor="text1"/>
          <w:sz w:val="26"/>
          <w:szCs w:val="26"/>
        </w:rPr>
        <w:t>беззаявительном</w:t>
      </w:r>
      <w:proofErr w:type="spellEnd"/>
      <w:r w:rsidRPr="00B960D8">
        <w:rPr>
          <w:rFonts w:ascii="Arial" w:hAnsi="Arial" w:cs="Arial"/>
          <w:iCs/>
          <w:color w:val="000000" w:themeColor="text1"/>
          <w:sz w:val="26"/>
          <w:szCs w:val="26"/>
        </w:rPr>
        <w:t xml:space="preserve"> порядке, </w:t>
      </w:r>
      <w:r w:rsidRPr="00B960D8">
        <w:rPr>
          <w:rFonts w:ascii="Arial" w:hAnsi="Arial" w:cs="Arial"/>
          <w:iCs/>
          <w:color w:val="000000" w:themeColor="text1"/>
          <w:sz w:val="26"/>
          <w:szCs w:val="26"/>
        </w:rPr>
        <w:lastRenderedPageBreak/>
        <w:t>однако в налоговом уведомлении представлен расчет налога без учета льготы (в</w:t>
      </w:r>
      <w:r w:rsidRPr="00B960D8">
        <w:rPr>
          <w:rFonts w:ascii="Arial" w:hAnsi="Arial" w:cs="Arial"/>
          <w:iCs/>
          <w:color w:val="000000" w:themeColor="text1"/>
          <w:sz w:val="26"/>
          <w:szCs w:val="26"/>
        </w:rPr>
        <w:t>ы</w:t>
      </w:r>
      <w:r w:rsidRPr="00B960D8">
        <w:rPr>
          <w:rFonts w:ascii="Arial" w:hAnsi="Arial" w:cs="Arial"/>
          <w:iCs/>
          <w:color w:val="000000" w:themeColor="text1"/>
          <w:sz w:val="26"/>
          <w:szCs w:val="26"/>
        </w:rPr>
        <w:t>чета), то налогоплательщику необходимо подать заявление о предоставлении налоговой льготы по утвержденной форме</w:t>
      </w:r>
      <w:r w:rsidR="00E700BA" w:rsidRPr="00B960D8">
        <w:rPr>
          <w:rFonts w:ascii="Arial" w:hAnsi="Arial" w:cs="Arial"/>
          <w:iCs/>
          <w:color w:val="000000" w:themeColor="text1"/>
          <w:sz w:val="26"/>
          <w:szCs w:val="26"/>
        </w:rPr>
        <w:t>. Срок напра</w:t>
      </w:r>
      <w:r w:rsidR="00E700BA" w:rsidRPr="00B960D8">
        <w:rPr>
          <w:rFonts w:ascii="Arial" w:hAnsi="Arial" w:cs="Arial"/>
          <w:iCs/>
          <w:color w:val="000000" w:themeColor="text1"/>
          <w:sz w:val="26"/>
          <w:szCs w:val="26"/>
        </w:rPr>
        <w:t>в</w:t>
      </w:r>
      <w:r w:rsidR="00E700BA" w:rsidRPr="00B960D8">
        <w:rPr>
          <w:rFonts w:ascii="Arial" w:hAnsi="Arial" w:cs="Arial"/>
          <w:iCs/>
          <w:color w:val="000000" w:themeColor="text1"/>
          <w:sz w:val="26"/>
          <w:szCs w:val="26"/>
        </w:rPr>
        <w:t xml:space="preserve">ления заявления на льготу </w:t>
      </w:r>
      <w:r w:rsidR="00DA795A" w:rsidRPr="00B960D8">
        <w:rPr>
          <w:rFonts w:ascii="Arial" w:hAnsi="Arial" w:cs="Arial"/>
          <w:iCs/>
          <w:color w:val="000000" w:themeColor="text1"/>
          <w:sz w:val="26"/>
          <w:szCs w:val="26"/>
        </w:rPr>
        <w:t xml:space="preserve">Налоговым кодексом </w:t>
      </w:r>
      <w:r w:rsidR="00E700BA" w:rsidRPr="00B960D8">
        <w:rPr>
          <w:rFonts w:ascii="Arial" w:hAnsi="Arial" w:cs="Arial"/>
          <w:iCs/>
          <w:color w:val="000000" w:themeColor="text1"/>
          <w:sz w:val="26"/>
          <w:szCs w:val="26"/>
        </w:rPr>
        <w:t>не установлен</w:t>
      </w:r>
      <w:r w:rsidR="00DA795A" w:rsidRPr="00B960D8">
        <w:rPr>
          <w:rFonts w:ascii="Arial" w:hAnsi="Arial" w:cs="Arial"/>
          <w:iCs/>
          <w:color w:val="000000" w:themeColor="text1"/>
          <w:sz w:val="26"/>
          <w:szCs w:val="26"/>
        </w:rPr>
        <w:t>, но целесоо</w:t>
      </w:r>
      <w:r w:rsidR="00DA795A" w:rsidRPr="00B960D8">
        <w:rPr>
          <w:rFonts w:ascii="Arial" w:hAnsi="Arial" w:cs="Arial"/>
          <w:iCs/>
          <w:color w:val="000000" w:themeColor="text1"/>
          <w:sz w:val="26"/>
          <w:szCs w:val="26"/>
        </w:rPr>
        <w:t>б</w:t>
      </w:r>
      <w:r w:rsidR="00DA795A" w:rsidRPr="00B960D8">
        <w:rPr>
          <w:rFonts w:ascii="Arial" w:hAnsi="Arial" w:cs="Arial"/>
          <w:iCs/>
          <w:color w:val="000000" w:themeColor="text1"/>
          <w:sz w:val="26"/>
          <w:szCs w:val="26"/>
        </w:rPr>
        <w:t>разно это сделать</w:t>
      </w:r>
      <w:r w:rsidRPr="00B960D8">
        <w:rPr>
          <w:rFonts w:ascii="Arial" w:hAnsi="Arial" w:cs="Arial"/>
          <w:iCs/>
          <w:color w:val="000000" w:themeColor="text1"/>
          <w:sz w:val="26"/>
          <w:szCs w:val="26"/>
        </w:rPr>
        <w:t xml:space="preserve"> до 01 ноября 202</w:t>
      </w:r>
      <w:r w:rsidR="00E700BA" w:rsidRPr="00B960D8">
        <w:rPr>
          <w:rFonts w:ascii="Arial" w:hAnsi="Arial" w:cs="Arial"/>
          <w:iCs/>
          <w:color w:val="000000" w:themeColor="text1"/>
          <w:sz w:val="26"/>
          <w:szCs w:val="26"/>
        </w:rPr>
        <w:t>1</w:t>
      </w:r>
      <w:r w:rsidRPr="00B960D8">
        <w:rPr>
          <w:rFonts w:ascii="Arial" w:hAnsi="Arial" w:cs="Arial"/>
          <w:iCs/>
          <w:color w:val="000000" w:themeColor="text1"/>
          <w:sz w:val="26"/>
          <w:szCs w:val="26"/>
        </w:rPr>
        <w:t xml:space="preserve"> </w:t>
      </w:r>
      <w:r w:rsidR="00DA795A" w:rsidRPr="00B960D8">
        <w:rPr>
          <w:rFonts w:ascii="Arial" w:hAnsi="Arial" w:cs="Arial"/>
          <w:iCs/>
          <w:color w:val="000000" w:themeColor="text1"/>
          <w:sz w:val="26"/>
          <w:szCs w:val="26"/>
        </w:rPr>
        <w:t>года,</w:t>
      </w:r>
      <w:r w:rsidRPr="00B960D8">
        <w:rPr>
          <w:rFonts w:ascii="Arial" w:hAnsi="Arial" w:cs="Arial"/>
          <w:iCs/>
          <w:color w:val="000000" w:themeColor="text1"/>
          <w:sz w:val="26"/>
          <w:szCs w:val="26"/>
        </w:rPr>
        <w:t xml:space="preserve"> чтобы налоговые органы успели рассмотреть заявление на льготу и п</w:t>
      </w:r>
      <w:r w:rsidRPr="00B960D8">
        <w:rPr>
          <w:rFonts w:ascii="Arial" w:hAnsi="Arial" w:cs="Arial"/>
          <w:iCs/>
          <w:color w:val="000000" w:themeColor="text1"/>
          <w:sz w:val="26"/>
          <w:szCs w:val="26"/>
        </w:rPr>
        <w:t>е</w:t>
      </w:r>
      <w:r w:rsidRPr="00B960D8">
        <w:rPr>
          <w:rFonts w:ascii="Arial" w:hAnsi="Arial" w:cs="Arial"/>
          <w:iCs/>
          <w:color w:val="000000" w:themeColor="text1"/>
          <w:sz w:val="26"/>
          <w:szCs w:val="26"/>
        </w:rPr>
        <w:t>ресчитать налоги до наступления срока уплаты.</w:t>
      </w:r>
      <w:r w:rsidRPr="00B960D8">
        <w:rPr>
          <w:rFonts w:ascii="Arial" w:hAnsi="Arial" w:cs="Arial"/>
          <w:color w:val="000000" w:themeColor="text1"/>
          <w:sz w:val="26"/>
          <w:szCs w:val="26"/>
        </w:rPr>
        <w:t> </w:t>
      </w:r>
      <w:r w:rsidR="00E700BA" w:rsidRPr="00B960D8">
        <w:rPr>
          <w:rFonts w:ascii="Arial" w:hAnsi="Arial" w:cs="Arial"/>
          <w:color w:val="000000" w:themeColor="text1"/>
          <w:sz w:val="26"/>
          <w:szCs w:val="26"/>
        </w:rPr>
        <w:t xml:space="preserve">При этом срок предоставления </w:t>
      </w:r>
    </w:p>
    <w:p w:rsidR="00F42BEB" w:rsidRPr="00B960D8" w:rsidRDefault="00F42BEB" w:rsidP="00F42BEB">
      <w:pPr>
        <w:pStyle w:val="af0"/>
        <w:autoSpaceDE w:val="0"/>
        <w:autoSpaceDN w:val="0"/>
        <w:adjustRightInd w:val="0"/>
        <w:spacing w:after="0" w:line="240" w:lineRule="auto"/>
        <w:ind w:left="567"/>
        <w:jc w:val="both"/>
        <w:rPr>
          <w:rFonts w:ascii="Arial" w:hAnsi="Arial" w:cs="Arial"/>
          <w:sz w:val="26"/>
          <w:szCs w:val="26"/>
        </w:rPr>
      </w:pPr>
      <w:r w:rsidRPr="00B960D8">
        <w:rPr>
          <w:rFonts w:ascii="Arial" w:hAnsi="Arial" w:cs="Arial"/>
          <w:sz w:val="26"/>
          <w:szCs w:val="26"/>
        </w:rPr>
        <w:t>Что значит экстерриториальный принцип обслуживания физических лиц по в</w:t>
      </w:r>
      <w:r w:rsidRPr="00B960D8">
        <w:rPr>
          <w:rFonts w:ascii="Arial" w:hAnsi="Arial" w:cs="Arial"/>
          <w:sz w:val="26"/>
          <w:szCs w:val="26"/>
        </w:rPr>
        <w:t>о</w:t>
      </w:r>
      <w:r w:rsidRPr="00B960D8">
        <w:rPr>
          <w:rFonts w:ascii="Arial" w:hAnsi="Arial" w:cs="Arial"/>
          <w:sz w:val="26"/>
          <w:szCs w:val="26"/>
        </w:rPr>
        <w:t>просам налогообложения имущества?</w:t>
      </w:r>
    </w:p>
    <w:p w:rsidR="00F42BEB" w:rsidRPr="00B960D8" w:rsidRDefault="00F42BEB" w:rsidP="00F42BEB">
      <w:pPr>
        <w:adjustRightInd w:val="0"/>
        <w:ind w:firstLine="567"/>
        <w:jc w:val="both"/>
        <w:rPr>
          <w:rFonts w:ascii="Arial" w:hAnsi="Arial" w:cs="Arial"/>
          <w:sz w:val="26"/>
          <w:szCs w:val="26"/>
        </w:rPr>
      </w:pPr>
      <w:r w:rsidRPr="00B960D8">
        <w:rPr>
          <w:rFonts w:ascii="Arial" w:hAnsi="Arial" w:cs="Arial"/>
          <w:sz w:val="26"/>
          <w:szCs w:val="26"/>
        </w:rPr>
        <w:t>Экстерриториальное взаимодействие позволит создать удобные условия для обращения в налоговые органы независимо от того, где находится объект налог</w:t>
      </w:r>
      <w:r w:rsidRPr="00B960D8">
        <w:rPr>
          <w:rFonts w:ascii="Arial" w:hAnsi="Arial" w:cs="Arial"/>
          <w:sz w:val="26"/>
          <w:szCs w:val="26"/>
        </w:rPr>
        <w:t>о</w:t>
      </w:r>
      <w:r w:rsidRPr="00B960D8">
        <w:rPr>
          <w:rFonts w:ascii="Arial" w:hAnsi="Arial" w:cs="Arial"/>
          <w:sz w:val="26"/>
          <w:szCs w:val="26"/>
        </w:rPr>
        <w:t>обложения или зарегистрирован налогоплательщик.</w:t>
      </w:r>
    </w:p>
    <w:p w:rsidR="00F42BEB" w:rsidRPr="00B960D8" w:rsidRDefault="00F42BEB" w:rsidP="00F42BEB">
      <w:pPr>
        <w:adjustRightInd w:val="0"/>
        <w:ind w:firstLine="567"/>
        <w:jc w:val="both"/>
        <w:rPr>
          <w:rFonts w:ascii="Arial" w:hAnsi="Arial" w:cs="Arial"/>
          <w:sz w:val="26"/>
          <w:szCs w:val="26"/>
        </w:rPr>
      </w:pPr>
      <w:r w:rsidRPr="00B960D8">
        <w:rPr>
          <w:rFonts w:ascii="Arial" w:hAnsi="Arial" w:cs="Arial"/>
          <w:sz w:val="26"/>
          <w:szCs w:val="26"/>
        </w:rPr>
        <w:t>Таким образом, в любом налоговом органе можно:</w:t>
      </w:r>
    </w:p>
    <w:p w:rsidR="00F42BEB" w:rsidRPr="00B960D8" w:rsidRDefault="00F42BEB" w:rsidP="00F42BEB">
      <w:pPr>
        <w:numPr>
          <w:ilvl w:val="0"/>
          <w:numId w:val="23"/>
        </w:numPr>
        <w:adjustRightInd w:val="0"/>
        <w:ind w:left="0" w:firstLine="567"/>
        <w:jc w:val="both"/>
        <w:rPr>
          <w:rFonts w:ascii="Arial" w:hAnsi="Arial" w:cs="Arial"/>
          <w:sz w:val="26"/>
          <w:szCs w:val="26"/>
        </w:rPr>
      </w:pPr>
      <w:r w:rsidRPr="00B960D8">
        <w:rPr>
          <w:rFonts w:ascii="Arial" w:hAnsi="Arial" w:cs="Arial"/>
          <w:sz w:val="26"/>
          <w:szCs w:val="26"/>
        </w:rPr>
        <w:t>подать документы, касающиеся налогообложения имущества физич</w:t>
      </w:r>
      <w:r w:rsidRPr="00B960D8">
        <w:rPr>
          <w:rFonts w:ascii="Arial" w:hAnsi="Arial" w:cs="Arial"/>
          <w:sz w:val="26"/>
          <w:szCs w:val="26"/>
        </w:rPr>
        <w:t>е</w:t>
      </w:r>
      <w:r w:rsidRPr="00B960D8">
        <w:rPr>
          <w:rFonts w:ascii="Arial" w:hAnsi="Arial" w:cs="Arial"/>
          <w:sz w:val="26"/>
          <w:szCs w:val="26"/>
        </w:rPr>
        <w:t>ских лиц;</w:t>
      </w:r>
    </w:p>
    <w:p w:rsidR="00F42BEB" w:rsidRPr="00B960D8" w:rsidRDefault="00F42BEB" w:rsidP="00F42BEB">
      <w:pPr>
        <w:numPr>
          <w:ilvl w:val="0"/>
          <w:numId w:val="23"/>
        </w:numPr>
        <w:adjustRightInd w:val="0"/>
        <w:ind w:left="0" w:firstLine="567"/>
        <w:jc w:val="both"/>
        <w:rPr>
          <w:rFonts w:ascii="Arial" w:hAnsi="Arial" w:cs="Arial"/>
          <w:sz w:val="26"/>
          <w:szCs w:val="26"/>
        </w:rPr>
      </w:pPr>
      <w:r w:rsidRPr="00B960D8">
        <w:rPr>
          <w:rFonts w:ascii="Arial" w:hAnsi="Arial" w:cs="Arial"/>
          <w:sz w:val="26"/>
          <w:szCs w:val="26"/>
        </w:rPr>
        <w:t>подать заявление о предоставлении льготы по имущественным налогам или уведомление о выбранных объектах, в отношении которых предоставл</w:t>
      </w:r>
      <w:r w:rsidRPr="00B960D8">
        <w:rPr>
          <w:rFonts w:ascii="Arial" w:hAnsi="Arial" w:cs="Arial"/>
          <w:sz w:val="26"/>
          <w:szCs w:val="26"/>
        </w:rPr>
        <w:t>я</w:t>
      </w:r>
      <w:r w:rsidRPr="00B960D8">
        <w:rPr>
          <w:rFonts w:ascii="Arial" w:hAnsi="Arial" w:cs="Arial"/>
          <w:sz w:val="26"/>
          <w:szCs w:val="26"/>
        </w:rPr>
        <w:t>ется льгота по налогу на имущество физлиц;</w:t>
      </w:r>
    </w:p>
    <w:p w:rsidR="00F42BEB" w:rsidRPr="00B960D8" w:rsidRDefault="00F42BEB" w:rsidP="00F42BEB">
      <w:pPr>
        <w:numPr>
          <w:ilvl w:val="0"/>
          <w:numId w:val="23"/>
        </w:numPr>
        <w:adjustRightInd w:val="0"/>
        <w:ind w:left="0" w:firstLine="567"/>
        <w:jc w:val="both"/>
        <w:rPr>
          <w:rFonts w:ascii="Arial" w:hAnsi="Arial" w:cs="Arial"/>
          <w:sz w:val="26"/>
          <w:szCs w:val="26"/>
        </w:rPr>
      </w:pPr>
      <w:r w:rsidRPr="00B960D8">
        <w:rPr>
          <w:rFonts w:ascii="Arial" w:hAnsi="Arial" w:cs="Arial"/>
          <w:sz w:val="26"/>
          <w:szCs w:val="26"/>
        </w:rPr>
        <w:t>получить копию налогового уведомления, направленного налогопл</w:t>
      </w:r>
      <w:r w:rsidRPr="00B960D8">
        <w:rPr>
          <w:rFonts w:ascii="Arial" w:hAnsi="Arial" w:cs="Arial"/>
          <w:sz w:val="26"/>
          <w:szCs w:val="26"/>
        </w:rPr>
        <w:t>а</w:t>
      </w:r>
      <w:r w:rsidRPr="00B960D8">
        <w:rPr>
          <w:rFonts w:ascii="Arial" w:hAnsi="Arial" w:cs="Arial"/>
          <w:sz w:val="26"/>
          <w:szCs w:val="26"/>
        </w:rPr>
        <w:t>тельщику, и сообщить о наличии недвижимости и (или) транспортных средств, признаваемых объектами налогообложения;</w:t>
      </w:r>
    </w:p>
    <w:p w:rsidR="00F42BEB" w:rsidRPr="00B960D8" w:rsidRDefault="00F42BEB" w:rsidP="00F42BEB">
      <w:pPr>
        <w:numPr>
          <w:ilvl w:val="0"/>
          <w:numId w:val="23"/>
        </w:numPr>
        <w:adjustRightInd w:val="0"/>
        <w:ind w:left="0" w:firstLine="567"/>
        <w:jc w:val="both"/>
        <w:rPr>
          <w:rFonts w:ascii="Arial" w:hAnsi="Arial" w:cs="Arial"/>
          <w:sz w:val="26"/>
          <w:szCs w:val="26"/>
        </w:rPr>
      </w:pPr>
      <w:r w:rsidRPr="00B960D8">
        <w:rPr>
          <w:rFonts w:ascii="Arial" w:hAnsi="Arial" w:cs="Arial"/>
          <w:sz w:val="26"/>
          <w:szCs w:val="26"/>
        </w:rPr>
        <w:t>подать обращение об уточнении содержания налогового уведомления, пол</w:t>
      </w:r>
      <w:r w:rsidRPr="00B960D8">
        <w:rPr>
          <w:rFonts w:ascii="Arial" w:hAnsi="Arial" w:cs="Arial"/>
          <w:sz w:val="26"/>
          <w:szCs w:val="26"/>
        </w:rPr>
        <w:t>у</w:t>
      </w:r>
      <w:r w:rsidRPr="00B960D8">
        <w:rPr>
          <w:rFonts w:ascii="Arial" w:hAnsi="Arial" w:cs="Arial"/>
          <w:sz w:val="26"/>
          <w:szCs w:val="26"/>
        </w:rPr>
        <w:t>ченного налогоплательщиком;</w:t>
      </w:r>
    </w:p>
    <w:p w:rsidR="00F42BEB" w:rsidRPr="00B960D8" w:rsidRDefault="00F42BEB" w:rsidP="00C03011">
      <w:pPr>
        <w:adjustRightInd w:val="0"/>
        <w:ind w:firstLine="567"/>
        <w:jc w:val="both"/>
        <w:rPr>
          <w:rFonts w:ascii="Arial" w:hAnsi="Arial" w:cs="Arial"/>
          <w:sz w:val="26"/>
          <w:szCs w:val="26"/>
        </w:rPr>
      </w:pPr>
      <w:r w:rsidRPr="00B960D8">
        <w:rPr>
          <w:rFonts w:ascii="Arial" w:hAnsi="Arial" w:cs="Arial"/>
          <w:sz w:val="26"/>
          <w:szCs w:val="26"/>
        </w:rPr>
        <w:t>Получить результаты рассмотрения вышеперечисленных документов можно в любом налоговом органе или по почте - по выбору налогоплательщика. Пользователям личного кабинета налогоплательщика результаты ра</w:t>
      </w:r>
      <w:r w:rsidRPr="00B960D8">
        <w:rPr>
          <w:rFonts w:ascii="Arial" w:hAnsi="Arial" w:cs="Arial"/>
          <w:sz w:val="26"/>
          <w:szCs w:val="26"/>
        </w:rPr>
        <w:t>с</w:t>
      </w:r>
      <w:r w:rsidRPr="00B960D8">
        <w:rPr>
          <w:rFonts w:ascii="Arial" w:hAnsi="Arial" w:cs="Arial"/>
          <w:sz w:val="26"/>
          <w:szCs w:val="26"/>
        </w:rPr>
        <w:t>смотрения обращений направляются через личный кабинет.</w:t>
      </w:r>
    </w:p>
    <w:p w:rsidR="00F42BEB" w:rsidRPr="00B960D8" w:rsidRDefault="00F42BEB" w:rsidP="00F42BEB">
      <w:pPr>
        <w:adjustRightInd w:val="0"/>
        <w:ind w:firstLine="567"/>
        <w:jc w:val="both"/>
        <w:rPr>
          <w:rFonts w:ascii="Arial" w:hAnsi="Arial" w:cs="Arial"/>
          <w:sz w:val="26"/>
          <w:szCs w:val="26"/>
        </w:rPr>
      </w:pPr>
      <w:r w:rsidRPr="00B960D8">
        <w:rPr>
          <w:rFonts w:ascii="Arial" w:hAnsi="Arial" w:cs="Arial"/>
          <w:sz w:val="26"/>
          <w:szCs w:val="26"/>
        </w:rPr>
        <w:t>Экстерриториальное взаимодействие с налогоплательщиками позволит с</w:t>
      </w:r>
      <w:r w:rsidRPr="00B960D8">
        <w:rPr>
          <w:rFonts w:ascii="Arial" w:hAnsi="Arial" w:cs="Arial"/>
          <w:sz w:val="26"/>
          <w:szCs w:val="26"/>
        </w:rPr>
        <w:t>о</w:t>
      </w:r>
      <w:r w:rsidRPr="00B960D8">
        <w:rPr>
          <w:rFonts w:ascii="Arial" w:hAnsi="Arial" w:cs="Arial"/>
          <w:sz w:val="26"/>
          <w:szCs w:val="26"/>
        </w:rPr>
        <w:t>здать удобные условия для обращения в налоговые органы независимо от того, где находится объект налогообложения или зарегистрирован налогопл</w:t>
      </w:r>
      <w:r w:rsidRPr="00B960D8">
        <w:rPr>
          <w:rFonts w:ascii="Arial" w:hAnsi="Arial" w:cs="Arial"/>
          <w:sz w:val="26"/>
          <w:szCs w:val="26"/>
        </w:rPr>
        <w:t>а</w:t>
      </w:r>
      <w:r w:rsidRPr="00B960D8">
        <w:rPr>
          <w:rFonts w:ascii="Arial" w:hAnsi="Arial" w:cs="Arial"/>
          <w:sz w:val="26"/>
          <w:szCs w:val="26"/>
        </w:rPr>
        <w:t>тельщик.</w:t>
      </w:r>
    </w:p>
    <w:p w:rsidR="00F42BEB" w:rsidRPr="00B960D8" w:rsidRDefault="00F42BEB" w:rsidP="00F42BEB">
      <w:pPr>
        <w:pStyle w:val="ac"/>
        <w:shd w:val="clear" w:color="auto" w:fill="FFFFFF"/>
        <w:spacing w:before="0" w:beforeAutospacing="0" w:after="0" w:afterAutospacing="0"/>
        <w:ind w:firstLine="567"/>
        <w:jc w:val="both"/>
        <w:rPr>
          <w:rFonts w:ascii="Arial" w:hAnsi="Arial" w:cs="Arial"/>
          <w:sz w:val="26"/>
          <w:szCs w:val="26"/>
        </w:rPr>
      </w:pPr>
    </w:p>
    <w:p w:rsidR="00F42BEB" w:rsidRPr="00B960D8" w:rsidRDefault="00F42BEB" w:rsidP="00B533FC">
      <w:pPr>
        <w:pStyle w:val="ac"/>
        <w:shd w:val="clear" w:color="auto" w:fill="FFFFFF"/>
        <w:spacing w:before="0" w:beforeAutospacing="0" w:after="0" w:afterAutospacing="0"/>
        <w:ind w:left="567"/>
        <w:jc w:val="both"/>
        <w:rPr>
          <w:rFonts w:ascii="Arial" w:hAnsi="Arial" w:cs="Arial"/>
          <w:sz w:val="26"/>
          <w:szCs w:val="26"/>
        </w:rPr>
      </w:pPr>
      <w:r w:rsidRPr="00B960D8">
        <w:rPr>
          <w:rFonts w:ascii="Arial" w:hAnsi="Arial" w:cs="Arial"/>
          <w:sz w:val="26"/>
          <w:szCs w:val="26"/>
        </w:rPr>
        <w:t>Какие льготы предусмотрены пенсионерам</w:t>
      </w:r>
      <w:r w:rsidR="00B51D10" w:rsidRPr="00B960D8">
        <w:rPr>
          <w:rFonts w:ascii="Arial" w:hAnsi="Arial" w:cs="Arial"/>
          <w:sz w:val="26"/>
          <w:szCs w:val="26"/>
        </w:rPr>
        <w:t xml:space="preserve"> и лицам предпенсионного возра</w:t>
      </w:r>
      <w:r w:rsidR="00B51D10" w:rsidRPr="00B960D8">
        <w:rPr>
          <w:rFonts w:ascii="Arial" w:hAnsi="Arial" w:cs="Arial"/>
          <w:sz w:val="26"/>
          <w:szCs w:val="26"/>
        </w:rPr>
        <w:t>с</w:t>
      </w:r>
      <w:r w:rsidR="00B51D10" w:rsidRPr="00B960D8">
        <w:rPr>
          <w:rFonts w:ascii="Arial" w:hAnsi="Arial" w:cs="Arial"/>
          <w:sz w:val="26"/>
          <w:szCs w:val="26"/>
        </w:rPr>
        <w:t>та</w:t>
      </w:r>
      <w:r w:rsidRPr="00B960D8">
        <w:rPr>
          <w:rFonts w:ascii="Arial" w:hAnsi="Arial" w:cs="Arial"/>
          <w:sz w:val="26"/>
          <w:szCs w:val="26"/>
        </w:rPr>
        <w:t>?</w:t>
      </w:r>
    </w:p>
    <w:p w:rsidR="00F42BEB" w:rsidRPr="00B960D8" w:rsidRDefault="00F42BEB" w:rsidP="00F42BEB">
      <w:pPr>
        <w:shd w:val="clear" w:color="auto" w:fill="FFFFFF"/>
        <w:ind w:firstLine="567"/>
        <w:jc w:val="both"/>
        <w:rPr>
          <w:rFonts w:ascii="Arial" w:hAnsi="Arial" w:cs="Arial"/>
          <w:sz w:val="26"/>
          <w:szCs w:val="26"/>
        </w:rPr>
      </w:pPr>
      <w:r w:rsidRPr="00B960D8">
        <w:rPr>
          <w:rFonts w:ascii="Arial" w:hAnsi="Arial" w:cs="Arial"/>
          <w:sz w:val="26"/>
          <w:szCs w:val="26"/>
        </w:rPr>
        <w:t xml:space="preserve">Более </w:t>
      </w:r>
      <w:r w:rsidR="00DA795A" w:rsidRPr="00B960D8">
        <w:rPr>
          <w:rFonts w:ascii="Arial" w:hAnsi="Arial" w:cs="Arial"/>
          <w:sz w:val="26"/>
          <w:szCs w:val="26"/>
        </w:rPr>
        <w:t>5</w:t>
      </w:r>
      <w:r w:rsidRPr="00B960D8">
        <w:rPr>
          <w:rFonts w:ascii="Arial" w:hAnsi="Arial" w:cs="Arial"/>
          <w:sz w:val="26"/>
          <w:szCs w:val="26"/>
        </w:rPr>
        <w:t xml:space="preserve">00 тысяч пенсионеров </w:t>
      </w:r>
      <w:r w:rsidR="00DA795A" w:rsidRPr="00B960D8">
        <w:rPr>
          <w:rFonts w:ascii="Arial" w:hAnsi="Arial" w:cs="Arial"/>
          <w:sz w:val="26"/>
          <w:szCs w:val="26"/>
        </w:rPr>
        <w:t>и лиц предпенсионного возраста вос</w:t>
      </w:r>
      <w:r w:rsidRPr="00B960D8">
        <w:rPr>
          <w:rFonts w:ascii="Arial" w:hAnsi="Arial" w:cs="Arial"/>
          <w:sz w:val="26"/>
          <w:szCs w:val="26"/>
        </w:rPr>
        <w:t>польз</w:t>
      </w:r>
      <w:r w:rsidR="00DA795A" w:rsidRPr="00B960D8">
        <w:rPr>
          <w:rFonts w:ascii="Arial" w:hAnsi="Arial" w:cs="Arial"/>
          <w:sz w:val="26"/>
          <w:szCs w:val="26"/>
        </w:rPr>
        <w:t>ов</w:t>
      </w:r>
      <w:r w:rsidR="00DA795A" w:rsidRPr="00B960D8">
        <w:rPr>
          <w:rFonts w:ascii="Arial" w:hAnsi="Arial" w:cs="Arial"/>
          <w:sz w:val="26"/>
          <w:szCs w:val="26"/>
        </w:rPr>
        <w:t>а</w:t>
      </w:r>
      <w:r w:rsidR="00DA795A" w:rsidRPr="00B960D8">
        <w:rPr>
          <w:rFonts w:ascii="Arial" w:hAnsi="Arial" w:cs="Arial"/>
          <w:sz w:val="26"/>
          <w:szCs w:val="26"/>
        </w:rPr>
        <w:t>лись правом на получение</w:t>
      </w:r>
      <w:r w:rsidRPr="00B960D8">
        <w:rPr>
          <w:rFonts w:ascii="Arial" w:hAnsi="Arial" w:cs="Arial"/>
          <w:sz w:val="26"/>
          <w:szCs w:val="26"/>
        </w:rPr>
        <w:t xml:space="preserve"> налоговы</w:t>
      </w:r>
      <w:r w:rsidR="00DA795A" w:rsidRPr="00B960D8">
        <w:rPr>
          <w:rFonts w:ascii="Arial" w:hAnsi="Arial" w:cs="Arial"/>
          <w:sz w:val="26"/>
          <w:szCs w:val="26"/>
        </w:rPr>
        <w:t>х</w:t>
      </w:r>
      <w:r w:rsidRPr="00B960D8">
        <w:rPr>
          <w:rFonts w:ascii="Arial" w:hAnsi="Arial" w:cs="Arial"/>
          <w:sz w:val="26"/>
          <w:szCs w:val="26"/>
        </w:rPr>
        <w:t xml:space="preserve"> льгот в отношении принадлежащего им н</w:t>
      </w:r>
      <w:r w:rsidRPr="00B960D8">
        <w:rPr>
          <w:rFonts w:ascii="Arial" w:hAnsi="Arial" w:cs="Arial"/>
          <w:sz w:val="26"/>
          <w:szCs w:val="26"/>
        </w:rPr>
        <w:t>е</w:t>
      </w:r>
      <w:r w:rsidRPr="00B960D8">
        <w:rPr>
          <w:rFonts w:ascii="Arial" w:hAnsi="Arial" w:cs="Arial"/>
          <w:sz w:val="26"/>
          <w:szCs w:val="26"/>
        </w:rPr>
        <w:t>движимого имущества</w:t>
      </w:r>
      <w:r w:rsidR="00B51D10" w:rsidRPr="00B960D8">
        <w:rPr>
          <w:rFonts w:ascii="Arial" w:hAnsi="Arial" w:cs="Arial"/>
          <w:spacing w:val="-11"/>
          <w:sz w:val="26"/>
          <w:szCs w:val="26"/>
        </w:rPr>
        <w:t xml:space="preserve"> </w:t>
      </w:r>
    </w:p>
    <w:p w:rsidR="00F42BEB" w:rsidRPr="00B960D8" w:rsidRDefault="00F42BEB" w:rsidP="00F42BEB">
      <w:pPr>
        <w:pStyle w:val="ac"/>
        <w:shd w:val="clear" w:color="auto" w:fill="FFFFFF"/>
        <w:spacing w:before="0" w:beforeAutospacing="0" w:after="0" w:afterAutospacing="0"/>
        <w:ind w:firstLine="567"/>
        <w:jc w:val="both"/>
        <w:rPr>
          <w:rFonts w:ascii="Arial" w:hAnsi="Arial" w:cs="Arial"/>
          <w:sz w:val="26"/>
          <w:szCs w:val="26"/>
        </w:rPr>
      </w:pPr>
      <w:r w:rsidRPr="00B960D8">
        <w:rPr>
          <w:rFonts w:ascii="Arial" w:hAnsi="Arial" w:cs="Arial"/>
          <w:sz w:val="26"/>
          <w:szCs w:val="26"/>
        </w:rPr>
        <w:t xml:space="preserve">Законодательство о налогах предусматривает различный перечень льгот, которые предоставляются </w:t>
      </w:r>
      <w:r w:rsidR="00B51D10" w:rsidRPr="00B960D8">
        <w:rPr>
          <w:rFonts w:ascii="Arial" w:hAnsi="Arial" w:cs="Arial"/>
          <w:sz w:val="26"/>
          <w:szCs w:val="26"/>
        </w:rPr>
        <w:t>данным категориям</w:t>
      </w:r>
      <w:r w:rsidRPr="00B960D8">
        <w:rPr>
          <w:rFonts w:ascii="Arial" w:hAnsi="Arial" w:cs="Arial"/>
          <w:sz w:val="26"/>
          <w:szCs w:val="26"/>
        </w:rPr>
        <w:t xml:space="preserve"> при налогообложении имущ</w:t>
      </w:r>
      <w:r w:rsidRPr="00B960D8">
        <w:rPr>
          <w:rFonts w:ascii="Arial" w:hAnsi="Arial" w:cs="Arial"/>
          <w:sz w:val="26"/>
          <w:szCs w:val="26"/>
        </w:rPr>
        <w:t>е</w:t>
      </w:r>
      <w:r w:rsidRPr="00B960D8">
        <w:rPr>
          <w:rFonts w:ascii="Arial" w:hAnsi="Arial" w:cs="Arial"/>
          <w:sz w:val="26"/>
          <w:szCs w:val="26"/>
        </w:rPr>
        <w:t>ства.</w:t>
      </w:r>
    </w:p>
    <w:p w:rsidR="00F42BEB" w:rsidRPr="00B960D8" w:rsidRDefault="00F42BEB" w:rsidP="00B533FC">
      <w:pPr>
        <w:pStyle w:val="af0"/>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В соответствии с законом Красноярского края от 08.11.2007 №3-676 пенсион</w:t>
      </w:r>
      <w:r w:rsidRPr="00B960D8">
        <w:rPr>
          <w:rFonts w:ascii="Arial" w:hAnsi="Arial" w:cs="Arial"/>
          <w:sz w:val="26"/>
          <w:szCs w:val="26"/>
        </w:rPr>
        <w:t>е</w:t>
      </w:r>
      <w:r w:rsidRPr="00B960D8">
        <w:rPr>
          <w:rFonts w:ascii="Arial" w:hAnsi="Arial" w:cs="Arial"/>
          <w:sz w:val="26"/>
          <w:szCs w:val="26"/>
        </w:rPr>
        <w:t xml:space="preserve">ры </w:t>
      </w:r>
      <w:r w:rsidR="00DA795A" w:rsidRPr="00B960D8">
        <w:rPr>
          <w:rFonts w:ascii="Arial" w:hAnsi="Arial" w:cs="Arial"/>
          <w:sz w:val="26"/>
          <w:szCs w:val="26"/>
        </w:rPr>
        <w:t xml:space="preserve">и лица предпенсионного возраста </w:t>
      </w:r>
      <w:r w:rsidRPr="00B960D8">
        <w:rPr>
          <w:rFonts w:ascii="Arial" w:hAnsi="Arial" w:cs="Arial"/>
          <w:sz w:val="26"/>
          <w:szCs w:val="26"/>
        </w:rPr>
        <w:t xml:space="preserve">освобождаются от уплаты транспортного налога за одно транспортное средство мощностью двигателя до 100 лошадиных сил. </w:t>
      </w:r>
    </w:p>
    <w:p w:rsidR="00F42BEB" w:rsidRPr="00B960D8" w:rsidRDefault="00F42BEB" w:rsidP="00F42BEB">
      <w:pPr>
        <w:adjustRightInd w:val="0"/>
        <w:ind w:firstLine="567"/>
        <w:jc w:val="both"/>
        <w:rPr>
          <w:rFonts w:ascii="Arial" w:hAnsi="Arial" w:cs="Arial"/>
          <w:bCs/>
          <w:sz w:val="26"/>
          <w:szCs w:val="26"/>
          <w:lang w:eastAsia="en-US"/>
        </w:rPr>
      </w:pPr>
      <w:r w:rsidRPr="00B960D8">
        <w:rPr>
          <w:rFonts w:ascii="Arial" w:hAnsi="Arial" w:cs="Arial"/>
          <w:bCs/>
          <w:sz w:val="26"/>
          <w:szCs w:val="26"/>
          <w:lang w:eastAsia="en-US"/>
        </w:rPr>
        <w:t xml:space="preserve">Также </w:t>
      </w:r>
      <w:r w:rsidR="00B533FC" w:rsidRPr="00B960D8">
        <w:rPr>
          <w:rFonts w:ascii="Arial" w:hAnsi="Arial" w:cs="Arial"/>
          <w:bCs/>
          <w:sz w:val="26"/>
          <w:szCs w:val="26"/>
          <w:lang w:eastAsia="en-US"/>
        </w:rPr>
        <w:t xml:space="preserve">у </w:t>
      </w:r>
      <w:r w:rsidR="00DA795A" w:rsidRPr="00B960D8">
        <w:rPr>
          <w:rFonts w:ascii="Arial" w:hAnsi="Arial" w:cs="Arial"/>
          <w:bCs/>
          <w:sz w:val="26"/>
          <w:szCs w:val="26"/>
          <w:lang w:eastAsia="en-US"/>
        </w:rPr>
        <w:t>данных категорий налогоплательщиков</w:t>
      </w:r>
      <w:r w:rsidRPr="00B960D8">
        <w:rPr>
          <w:rFonts w:ascii="Arial" w:hAnsi="Arial" w:cs="Arial"/>
          <w:bCs/>
          <w:sz w:val="26"/>
          <w:szCs w:val="26"/>
          <w:lang w:eastAsia="en-US"/>
        </w:rPr>
        <w:t xml:space="preserve"> есть право уплачивать тран</w:t>
      </w:r>
      <w:r w:rsidRPr="00B960D8">
        <w:rPr>
          <w:rFonts w:ascii="Arial" w:hAnsi="Arial" w:cs="Arial"/>
          <w:bCs/>
          <w:sz w:val="26"/>
          <w:szCs w:val="26"/>
          <w:lang w:eastAsia="en-US"/>
        </w:rPr>
        <w:t>с</w:t>
      </w:r>
      <w:r w:rsidRPr="00B960D8">
        <w:rPr>
          <w:rFonts w:ascii="Arial" w:hAnsi="Arial" w:cs="Arial"/>
          <w:bCs/>
          <w:sz w:val="26"/>
          <w:szCs w:val="26"/>
          <w:lang w:eastAsia="en-US"/>
        </w:rPr>
        <w:t>портный налог в размере 10 процентов по отдельным транспортным средствам при соблюдении отдельных условий.</w:t>
      </w:r>
    </w:p>
    <w:p w:rsidR="00F42BEB" w:rsidRPr="00B960D8" w:rsidRDefault="00F42BEB" w:rsidP="00F42BEB">
      <w:pPr>
        <w:pStyle w:val="af0"/>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Льгота предоставляется только по следующим категориям транспортных средств:</w:t>
      </w:r>
    </w:p>
    <w:p w:rsidR="00F42BEB" w:rsidRPr="00B960D8" w:rsidRDefault="00F42BEB" w:rsidP="00F42BEB">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автомобили легковые с мощностью двигателя до 150 л.</w:t>
      </w:r>
      <w:proofErr w:type="gramStart"/>
      <w:r w:rsidRPr="00B960D8">
        <w:rPr>
          <w:rFonts w:ascii="Arial" w:hAnsi="Arial" w:cs="Arial"/>
          <w:sz w:val="26"/>
          <w:szCs w:val="26"/>
        </w:rPr>
        <w:t>с</w:t>
      </w:r>
      <w:proofErr w:type="gramEnd"/>
      <w:r w:rsidRPr="00B960D8">
        <w:rPr>
          <w:rFonts w:ascii="Arial" w:hAnsi="Arial" w:cs="Arial"/>
          <w:sz w:val="26"/>
          <w:szCs w:val="26"/>
        </w:rPr>
        <w:t>. включительно;</w:t>
      </w:r>
    </w:p>
    <w:p w:rsidR="00F42BEB" w:rsidRPr="00B960D8" w:rsidRDefault="00F42BEB" w:rsidP="00F42BEB">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мотоциклы и мотороллеры с мощностью двигателя до 40 л.</w:t>
      </w:r>
      <w:proofErr w:type="gramStart"/>
      <w:r w:rsidRPr="00B960D8">
        <w:rPr>
          <w:rFonts w:ascii="Arial" w:hAnsi="Arial" w:cs="Arial"/>
          <w:sz w:val="26"/>
          <w:szCs w:val="26"/>
        </w:rPr>
        <w:t>с</w:t>
      </w:r>
      <w:proofErr w:type="gramEnd"/>
      <w:r w:rsidRPr="00B960D8">
        <w:rPr>
          <w:rFonts w:ascii="Arial" w:hAnsi="Arial" w:cs="Arial"/>
          <w:sz w:val="26"/>
          <w:szCs w:val="26"/>
        </w:rPr>
        <w:t>. включ</w:t>
      </w:r>
      <w:r w:rsidRPr="00B960D8">
        <w:rPr>
          <w:rFonts w:ascii="Arial" w:hAnsi="Arial" w:cs="Arial"/>
          <w:sz w:val="26"/>
          <w:szCs w:val="26"/>
        </w:rPr>
        <w:t>и</w:t>
      </w:r>
      <w:r w:rsidRPr="00B960D8">
        <w:rPr>
          <w:rFonts w:ascii="Arial" w:hAnsi="Arial" w:cs="Arial"/>
          <w:sz w:val="26"/>
          <w:szCs w:val="26"/>
        </w:rPr>
        <w:t>тельно;</w:t>
      </w:r>
    </w:p>
    <w:p w:rsidR="00F42BEB" w:rsidRPr="00B960D8" w:rsidRDefault="00F42BEB" w:rsidP="00F42BEB">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другие самоходные транспортные средства, машины и механизмы на пневм</w:t>
      </w:r>
      <w:r w:rsidRPr="00B960D8">
        <w:rPr>
          <w:rFonts w:ascii="Arial" w:hAnsi="Arial" w:cs="Arial"/>
          <w:sz w:val="26"/>
          <w:szCs w:val="26"/>
        </w:rPr>
        <w:t>а</w:t>
      </w:r>
      <w:r w:rsidRPr="00B960D8">
        <w:rPr>
          <w:rFonts w:ascii="Arial" w:hAnsi="Arial" w:cs="Arial"/>
          <w:sz w:val="26"/>
          <w:szCs w:val="26"/>
        </w:rPr>
        <w:t>тическом и гусеничном ходу;</w:t>
      </w:r>
    </w:p>
    <w:p w:rsidR="00F42BEB" w:rsidRPr="00B960D8" w:rsidRDefault="00F42BEB" w:rsidP="00F42BEB">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t>снегоходы, мотосани с мощностью двигателя до 50 л.</w:t>
      </w:r>
      <w:proofErr w:type="gramStart"/>
      <w:r w:rsidRPr="00B960D8">
        <w:rPr>
          <w:rFonts w:ascii="Arial" w:hAnsi="Arial" w:cs="Arial"/>
          <w:sz w:val="26"/>
          <w:szCs w:val="26"/>
        </w:rPr>
        <w:t>с</w:t>
      </w:r>
      <w:proofErr w:type="gramEnd"/>
      <w:r w:rsidRPr="00B960D8">
        <w:rPr>
          <w:rFonts w:ascii="Arial" w:hAnsi="Arial" w:cs="Arial"/>
          <w:sz w:val="26"/>
          <w:szCs w:val="26"/>
        </w:rPr>
        <w:t>. включительно;</w:t>
      </w:r>
    </w:p>
    <w:p w:rsidR="00F42BEB" w:rsidRPr="00B960D8" w:rsidRDefault="00F42BEB" w:rsidP="00F42BEB">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B960D8">
        <w:rPr>
          <w:rFonts w:ascii="Arial" w:hAnsi="Arial" w:cs="Arial"/>
          <w:sz w:val="26"/>
          <w:szCs w:val="26"/>
        </w:rPr>
        <w:lastRenderedPageBreak/>
        <w:t>катера, моторные лодки и другие водные транспортные средства с мощн</w:t>
      </w:r>
      <w:r w:rsidRPr="00B960D8">
        <w:rPr>
          <w:rFonts w:ascii="Arial" w:hAnsi="Arial" w:cs="Arial"/>
          <w:sz w:val="26"/>
          <w:szCs w:val="26"/>
        </w:rPr>
        <w:t>о</w:t>
      </w:r>
      <w:r w:rsidRPr="00B960D8">
        <w:rPr>
          <w:rFonts w:ascii="Arial" w:hAnsi="Arial" w:cs="Arial"/>
          <w:sz w:val="26"/>
          <w:szCs w:val="26"/>
        </w:rPr>
        <w:t>стью двигателя до 100 л.</w:t>
      </w:r>
      <w:proofErr w:type="gramStart"/>
      <w:r w:rsidRPr="00B960D8">
        <w:rPr>
          <w:rFonts w:ascii="Arial" w:hAnsi="Arial" w:cs="Arial"/>
          <w:sz w:val="26"/>
          <w:szCs w:val="26"/>
        </w:rPr>
        <w:t>с</w:t>
      </w:r>
      <w:proofErr w:type="gramEnd"/>
      <w:r w:rsidRPr="00B960D8">
        <w:rPr>
          <w:rFonts w:ascii="Arial" w:hAnsi="Arial" w:cs="Arial"/>
          <w:sz w:val="26"/>
          <w:szCs w:val="26"/>
        </w:rPr>
        <w:t>. включительно.</w:t>
      </w:r>
    </w:p>
    <w:p w:rsidR="00F42BEB" w:rsidRPr="00B960D8" w:rsidRDefault="00F42BEB" w:rsidP="00F42BEB">
      <w:pPr>
        <w:adjustRightInd w:val="0"/>
        <w:ind w:firstLine="567"/>
        <w:jc w:val="both"/>
        <w:rPr>
          <w:rFonts w:ascii="Arial" w:hAnsi="Arial" w:cs="Arial"/>
          <w:sz w:val="26"/>
          <w:szCs w:val="26"/>
          <w:lang w:eastAsia="en-US"/>
        </w:rPr>
      </w:pPr>
      <w:r w:rsidRPr="00B960D8">
        <w:rPr>
          <w:rFonts w:ascii="Arial" w:hAnsi="Arial" w:cs="Arial"/>
          <w:sz w:val="26"/>
          <w:szCs w:val="26"/>
          <w:lang w:eastAsia="en-US"/>
        </w:rPr>
        <w:t xml:space="preserve">При этом льготному налогообложению </w:t>
      </w:r>
      <w:proofErr w:type="gramStart"/>
      <w:r w:rsidRPr="00B960D8">
        <w:rPr>
          <w:rFonts w:ascii="Arial" w:hAnsi="Arial" w:cs="Arial"/>
          <w:sz w:val="26"/>
          <w:szCs w:val="26"/>
          <w:lang w:eastAsia="en-US"/>
        </w:rPr>
        <w:t>подлежит не более двух единиц</w:t>
      </w:r>
      <w:proofErr w:type="gramEnd"/>
      <w:r w:rsidRPr="00B960D8">
        <w:rPr>
          <w:rFonts w:ascii="Arial" w:hAnsi="Arial" w:cs="Arial"/>
          <w:sz w:val="26"/>
          <w:szCs w:val="26"/>
          <w:lang w:eastAsia="en-US"/>
        </w:rPr>
        <w:t xml:space="preserve"> тран</w:t>
      </w:r>
      <w:r w:rsidRPr="00B960D8">
        <w:rPr>
          <w:rFonts w:ascii="Arial" w:hAnsi="Arial" w:cs="Arial"/>
          <w:sz w:val="26"/>
          <w:szCs w:val="26"/>
          <w:lang w:eastAsia="en-US"/>
        </w:rPr>
        <w:t>с</w:t>
      </w:r>
      <w:r w:rsidRPr="00B960D8">
        <w:rPr>
          <w:rFonts w:ascii="Arial" w:hAnsi="Arial" w:cs="Arial"/>
          <w:sz w:val="26"/>
          <w:szCs w:val="26"/>
          <w:lang w:eastAsia="en-US"/>
        </w:rPr>
        <w:t>портных средств, определяемых на усмотрение налогоплательщика. Не предоста</w:t>
      </w:r>
      <w:r w:rsidRPr="00B960D8">
        <w:rPr>
          <w:rFonts w:ascii="Arial" w:hAnsi="Arial" w:cs="Arial"/>
          <w:sz w:val="26"/>
          <w:szCs w:val="26"/>
          <w:lang w:eastAsia="en-US"/>
        </w:rPr>
        <w:t>в</w:t>
      </w:r>
      <w:r w:rsidRPr="00B960D8">
        <w:rPr>
          <w:rFonts w:ascii="Arial" w:hAnsi="Arial" w:cs="Arial"/>
          <w:sz w:val="26"/>
          <w:szCs w:val="26"/>
          <w:lang w:eastAsia="en-US"/>
        </w:rPr>
        <w:t>ляется льгота на два транспортных средства одного вида, например, на два легк</w:t>
      </w:r>
      <w:r w:rsidRPr="00B960D8">
        <w:rPr>
          <w:rFonts w:ascii="Arial" w:hAnsi="Arial" w:cs="Arial"/>
          <w:sz w:val="26"/>
          <w:szCs w:val="26"/>
          <w:lang w:eastAsia="en-US"/>
        </w:rPr>
        <w:t>о</w:t>
      </w:r>
      <w:r w:rsidRPr="00B960D8">
        <w:rPr>
          <w:rFonts w:ascii="Arial" w:hAnsi="Arial" w:cs="Arial"/>
          <w:sz w:val="26"/>
          <w:szCs w:val="26"/>
          <w:lang w:eastAsia="en-US"/>
        </w:rPr>
        <w:t>вых автомобиля и т.д.</w:t>
      </w:r>
    </w:p>
    <w:p w:rsidR="00F42BEB" w:rsidRPr="00B960D8" w:rsidRDefault="00F42BEB" w:rsidP="002E64A0">
      <w:pPr>
        <w:pStyle w:val="af0"/>
        <w:shd w:val="clear" w:color="auto" w:fill="FFFFFF"/>
        <w:spacing w:after="0" w:line="240" w:lineRule="auto"/>
        <w:ind w:left="0" w:firstLine="567"/>
        <w:jc w:val="both"/>
        <w:rPr>
          <w:rFonts w:ascii="Arial" w:hAnsi="Arial" w:cs="Arial"/>
          <w:sz w:val="26"/>
          <w:szCs w:val="26"/>
        </w:rPr>
      </w:pPr>
      <w:r w:rsidRPr="00B960D8">
        <w:rPr>
          <w:rFonts w:ascii="Arial" w:hAnsi="Arial" w:cs="Arial"/>
          <w:sz w:val="26"/>
          <w:szCs w:val="26"/>
        </w:rPr>
        <w:t>Пенсионеры</w:t>
      </w:r>
      <w:r w:rsidR="00DA795A" w:rsidRPr="00B960D8">
        <w:rPr>
          <w:rFonts w:ascii="Arial" w:hAnsi="Arial" w:cs="Arial"/>
          <w:sz w:val="26"/>
          <w:szCs w:val="26"/>
        </w:rPr>
        <w:t xml:space="preserve"> и «</w:t>
      </w:r>
      <w:proofErr w:type="spellStart"/>
      <w:r w:rsidR="00DA795A" w:rsidRPr="00B960D8">
        <w:rPr>
          <w:rFonts w:ascii="Arial" w:hAnsi="Arial" w:cs="Arial"/>
          <w:sz w:val="26"/>
          <w:szCs w:val="26"/>
        </w:rPr>
        <w:t>предпенсионеры</w:t>
      </w:r>
      <w:proofErr w:type="spellEnd"/>
      <w:r w:rsidR="00DA795A" w:rsidRPr="00B960D8">
        <w:rPr>
          <w:rFonts w:ascii="Arial" w:hAnsi="Arial" w:cs="Arial"/>
          <w:sz w:val="26"/>
          <w:szCs w:val="26"/>
        </w:rPr>
        <w:t>»</w:t>
      </w:r>
      <w:r w:rsidRPr="00B960D8">
        <w:rPr>
          <w:rFonts w:ascii="Arial" w:hAnsi="Arial" w:cs="Arial"/>
          <w:sz w:val="26"/>
          <w:szCs w:val="26"/>
        </w:rPr>
        <w:t xml:space="preserve"> также освобождены от уплаты налога на имущество физлиц за один объект недвижимости определенного вида, не испол</w:t>
      </w:r>
      <w:r w:rsidRPr="00B960D8">
        <w:rPr>
          <w:rFonts w:ascii="Arial" w:hAnsi="Arial" w:cs="Arial"/>
          <w:sz w:val="26"/>
          <w:szCs w:val="26"/>
        </w:rPr>
        <w:t>ь</w:t>
      </w:r>
      <w:r w:rsidRPr="00B960D8">
        <w:rPr>
          <w:rFonts w:ascii="Arial" w:hAnsi="Arial" w:cs="Arial"/>
          <w:sz w:val="26"/>
          <w:szCs w:val="26"/>
        </w:rPr>
        <w:t>зуемый в предпринимательской деятельности (</w:t>
      </w:r>
      <w:hyperlink r:id="rId9" w:tgtFrame="_blank" w:history="1">
        <w:r w:rsidRPr="00B960D8">
          <w:rPr>
            <w:rFonts w:ascii="Arial" w:hAnsi="Arial" w:cs="Arial"/>
            <w:sz w:val="26"/>
            <w:szCs w:val="26"/>
          </w:rPr>
          <w:t>ст. 407 НК РФ</w:t>
        </w:r>
      </w:hyperlink>
      <w:r w:rsidRPr="00B960D8">
        <w:rPr>
          <w:rFonts w:ascii="Arial" w:hAnsi="Arial" w:cs="Arial"/>
          <w:sz w:val="26"/>
          <w:szCs w:val="26"/>
        </w:rPr>
        <w:t>). Таким объектом м</w:t>
      </w:r>
      <w:r w:rsidRPr="00B960D8">
        <w:rPr>
          <w:rFonts w:ascii="Arial" w:hAnsi="Arial" w:cs="Arial"/>
          <w:sz w:val="26"/>
          <w:szCs w:val="26"/>
        </w:rPr>
        <w:t>о</w:t>
      </w:r>
      <w:r w:rsidRPr="00B960D8">
        <w:rPr>
          <w:rFonts w:ascii="Arial" w:hAnsi="Arial" w:cs="Arial"/>
          <w:sz w:val="26"/>
          <w:szCs w:val="26"/>
        </w:rPr>
        <w:t xml:space="preserve">жет быть жилой дом или его часть, квартира или комната, гараж или </w:t>
      </w:r>
      <w:proofErr w:type="spellStart"/>
      <w:r w:rsidRPr="00B960D8">
        <w:rPr>
          <w:rFonts w:ascii="Arial" w:hAnsi="Arial" w:cs="Arial"/>
          <w:sz w:val="26"/>
          <w:szCs w:val="26"/>
        </w:rPr>
        <w:t>машино</w:t>
      </w:r>
      <w:proofErr w:type="spellEnd"/>
      <w:r w:rsidRPr="00B960D8">
        <w:rPr>
          <w:rFonts w:ascii="Arial" w:hAnsi="Arial" w:cs="Arial"/>
          <w:sz w:val="26"/>
          <w:szCs w:val="26"/>
        </w:rPr>
        <w:t xml:space="preserve">-место, </w:t>
      </w:r>
      <w:proofErr w:type="spellStart"/>
      <w:r w:rsidRPr="00B960D8">
        <w:rPr>
          <w:rFonts w:ascii="Arial" w:hAnsi="Arial" w:cs="Arial"/>
          <w:sz w:val="26"/>
          <w:szCs w:val="26"/>
        </w:rPr>
        <w:t>хозпростройка</w:t>
      </w:r>
      <w:proofErr w:type="spellEnd"/>
      <w:r w:rsidRPr="00B960D8">
        <w:rPr>
          <w:rFonts w:ascii="Arial" w:hAnsi="Arial" w:cs="Arial"/>
          <w:sz w:val="26"/>
          <w:szCs w:val="26"/>
        </w:rPr>
        <w:t xml:space="preserve"> площадью не более 50 кв. м.</w:t>
      </w:r>
    </w:p>
    <w:p w:rsidR="00F42BEB" w:rsidRPr="00B960D8" w:rsidRDefault="00F42BEB" w:rsidP="002E64A0">
      <w:pPr>
        <w:shd w:val="clear" w:color="auto" w:fill="FFFFFF"/>
        <w:autoSpaceDE/>
        <w:autoSpaceDN/>
        <w:ind w:firstLine="567"/>
        <w:jc w:val="both"/>
        <w:rPr>
          <w:rFonts w:ascii="Arial" w:hAnsi="Arial" w:cs="Arial"/>
          <w:sz w:val="26"/>
          <w:szCs w:val="26"/>
        </w:rPr>
      </w:pPr>
      <w:r w:rsidRPr="00B960D8">
        <w:rPr>
          <w:rFonts w:ascii="Arial" w:hAnsi="Arial" w:cs="Arial"/>
          <w:sz w:val="26"/>
          <w:szCs w:val="26"/>
        </w:rPr>
        <w:t>При расчете земельного налога пенсионер</w:t>
      </w:r>
      <w:r w:rsidR="00B51D10" w:rsidRPr="00B960D8">
        <w:rPr>
          <w:rFonts w:ascii="Arial" w:hAnsi="Arial" w:cs="Arial"/>
          <w:sz w:val="26"/>
          <w:szCs w:val="26"/>
        </w:rPr>
        <w:t>ам и лицам предпенсионного возраста будет пре</w:t>
      </w:r>
      <w:r w:rsidR="004A34C0" w:rsidRPr="00B960D8">
        <w:rPr>
          <w:rFonts w:ascii="Arial" w:hAnsi="Arial" w:cs="Arial"/>
          <w:sz w:val="26"/>
          <w:szCs w:val="26"/>
        </w:rPr>
        <w:t>доставлен</w:t>
      </w:r>
      <w:r w:rsidRPr="00B960D8">
        <w:rPr>
          <w:rFonts w:ascii="Arial" w:hAnsi="Arial" w:cs="Arial"/>
          <w:sz w:val="26"/>
          <w:szCs w:val="26"/>
        </w:rPr>
        <w:t xml:space="preserve"> налоговы</w:t>
      </w:r>
      <w:r w:rsidR="004A34C0" w:rsidRPr="00B960D8">
        <w:rPr>
          <w:rFonts w:ascii="Arial" w:hAnsi="Arial" w:cs="Arial"/>
          <w:sz w:val="26"/>
          <w:szCs w:val="26"/>
        </w:rPr>
        <w:t>й</w:t>
      </w:r>
      <w:r w:rsidRPr="00B960D8">
        <w:rPr>
          <w:rFonts w:ascii="Arial" w:hAnsi="Arial" w:cs="Arial"/>
          <w:sz w:val="26"/>
          <w:szCs w:val="26"/>
        </w:rPr>
        <w:t xml:space="preserve"> вычет в размере кадастровой сто</w:t>
      </w:r>
      <w:r w:rsidRPr="00B960D8">
        <w:rPr>
          <w:rFonts w:ascii="Arial" w:hAnsi="Arial" w:cs="Arial"/>
          <w:sz w:val="26"/>
          <w:szCs w:val="26"/>
        </w:rPr>
        <w:t>и</w:t>
      </w:r>
      <w:r w:rsidRPr="00B960D8">
        <w:rPr>
          <w:rFonts w:ascii="Arial" w:hAnsi="Arial" w:cs="Arial"/>
          <w:sz w:val="26"/>
          <w:szCs w:val="26"/>
        </w:rPr>
        <w:t>мости 600 кв. м от общей площади одного земельного участка независимо от его места нахождения, разрешённого использования и площади.</w:t>
      </w:r>
    </w:p>
    <w:p w:rsidR="00F42BEB" w:rsidRPr="00B960D8" w:rsidRDefault="00F42BEB" w:rsidP="00F42BEB">
      <w:pPr>
        <w:pStyle w:val="af0"/>
        <w:shd w:val="clear" w:color="auto" w:fill="FFFFFF"/>
        <w:spacing w:after="0" w:line="240" w:lineRule="auto"/>
        <w:ind w:left="0" w:firstLine="567"/>
        <w:jc w:val="both"/>
        <w:rPr>
          <w:rFonts w:ascii="Arial" w:hAnsi="Arial" w:cs="Arial"/>
          <w:sz w:val="26"/>
          <w:szCs w:val="26"/>
        </w:rPr>
      </w:pPr>
      <w:r w:rsidRPr="00B960D8">
        <w:rPr>
          <w:rFonts w:ascii="Arial" w:hAnsi="Arial" w:cs="Arial"/>
          <w:sz w:val="26"/>
          <w:szCs w:val="26"/>
        </w:rPr>
        <w:t xml:space="preserve">Налоговые льготы по налогу на имущество физических лиц и земельному налогу могут быть расширены муниципальными нормативными актами: например, налоговый вычет может быть предоставлен на 700 кв. м от площади земельного участка, или льгота по налогу на имущество физлиц может быть распространена на все квартиры пенсионеров. </w:t>
      </w:r>
    </w:p>
    <w:p w:rsidR="00F42BEB" w:rsidRPr="00B960D8" w:rsidRDefault="00F42BEB" w:rsidP="00F42BEB">
      <w:pPr>
        <w:pStyle w:val="af0"/>
        <w:shd w:val="clear" w:color="auto" w:fill="FFFFFF"/>
        <w:tabs>
          <w:tab w:val="num" w:pos="0"/>
          <w:tab w:val="left" w:pos="284"/>
        </w:tabs>
        <w:spacing w:after="0" w:line="240" w:lineRule="auto"/>
        <w:ind w:left="0" w:firstLine="567"/>
        <w:jc w:val="both"/>
        <w:rPr>
          <w:rFonts w:ascii="Arial" w:hAnsi="Arial" w:cs="Arial"/>
          <w:sz w:val="26"/>
          <w:szCs w:val="26"/>
        </w:rPr>
      </w:pPr>
      <w:r w:rsidRPr="00B960D8">
        <w:rPr>
          <w:rFonts w:ascii="Arial" w:hAnsi="Arial" w:cs="Arial"/>
          <w:sz w:val="26"/>
          <w:szCs w:val="26"/>
        </w:rPr>
        <w:t xml:space="preserve">С информацией о дополнительных льготах по местным налогам можно ознакомиться </w:t>
      </w:r>
      <w:r w:rsidR="00E8794E" w:rsidRPr="00B960D8">
        <w:rPr>
          <w:rFonts w:ascii="Arial" w:hAnsi="Arial" w:cs="Arial"/>
          <w:sz w:val="26"/>
          <w:szCs w:val="26"/>
        </w:rPr>
        <w:t xml:space="preserve">на официальном сайте </w:t>
      </w:r>
      <w:r w:rsidR="00B960D8" w:rsidRPr="00B960D8">
        <w:rPr>
          <w:rFonts w:ascii="Arial" w:hAnsi="Arial" w:cs="Arial"/>
          <w:sz w:val="26"/>
          <w:szCs w:val="26"/>
        </w:rPr>
        <w:t>www.nalog.gov.ru</w:t>
      </w:r>
      <w:r w:rsidR="00E8794E" w:rsidRPr="00B960D8">
        <w:rPr>
          <w:rFonts w:ascii="Arial" w:hAnsi="Arial" w:cs="Arial"/>
          <w:sz w:val="26"/>
          <w:szCs w:val="26"/>
        </w:rPr>
        <w:t xml:space="preserve"> </w:t>
      </w:r>
      <w:r w:rsidRPr="00B960D8">
        <w:rPr>
          <w:rFonts w:ascii="Arial" w:hAnsi="Arial" w:cs="Arial"/>
          <w:sz w:val="26"/>
          <w:szCs w:val="26"/>
        </w:rPr>
        <w:t>в</w:t>
      </w:r>
      <w:r w:rsidR="00B960D8">
        <w:rPr>
          <w:rFonts w:ascii="Arial" w:hAnsi="Arial" w:cs="Arial"/>
          <w:sz w:val="26"/>
          <w:szCs w:val="26"/>
        </w:rPr>
        <w:t xml:space="preserve"> сервисе</w:t>
      </w:r>
      <w:r w:rsidRPr="00B960D8">
        <w:rPr>
          <w:rFonts w:ascii="Arial" w:hAnsi="Arial" w:cs="Arial"/>
          <w:sz w:val="26"/>
          <w:szCs w:val="26"/>
        </w:rPr>
        <w:t xml:space="preserve"> «</w:t>
      </w:r>
      <w:hyperlink r:id="rId10" w:tgtFrame="_blank" w:history="1">
        <w:r w:rsidRPr="00B960D8">
          <w:rPr>
            <w:rFonts w:ascii="Arial" w:hAnsi="Arial" w:cs="Arial"/>
            <w:sz w:val="26"/>
            <w:szCs w:val="26"/>
          </w:rPr>
          <w:t>Справочная информ</w:t>
        </w:r>
        <w:r w:rsidRPr="00B960D8">
          <w:rPr>
            <w:rFonts w:ascii="Arial" w:hAnsi="Arial" w:cs="Arial"/>
            <w:sz w:val="26"/>
            <w:szCs w:val="26"/>
          </w:rPr>
          <w:t>а</w:t>
        </w:r>
        <w:r w:rsidRPr="00B960D8">
          <w:rPr>
            <w:rFonts w:ascii="Arial" w:hAnsi="Arial" w:cs="Arial"/>
            <w:sz w:val="26"/>
            <w:szCs w:val="26"/>
          </w:rPr>
          <w:t>ция о ставках и льготах по имущественным налогам</w:t>
        </w:r>
      </w:hyperlink>
      <w:r w:rsidRPr="00B960D8">
        <w:rPr>
          <w:rFonts w:ascii="Arial" w:hAnsi="Arial" w:cs="Arial"/>
          <w:sz w:val="26"/>
          <w:szCs w:val="26"/>
        </w:rPr>
        <w:t>».</w:t>
      </w:r>
    </w:p>
    <w:p w:rsidR="00F42BEB" w:rsidRPr="00B960D8" w:rsidRDefault="00F42BEB" w:rsidP="00F42BEB">
      <w:pPr>
        <w:shd w:val="clear" w:color="auto" w:fill="FFFFFF"/>
        <w:tabs>
          <w:tab w:val="num" w:pos="0"/>
        </w:tabs>
        <w:ind w:firstLine="567"/>
        <w:jc w:val="both"/>
        <w:rPr>
          <w:rFonts w:ascii="Arial" w:hAnsi="Arial" w:cs="Arial"/>
          <w:sz w:val="26"/>
          <w:szCs w:val="26"/>
        </w:rPr>
      </w:pPr>
    </w:p>
    <w:p w:rsidR="00DA795A" w:rsidRPr="00B960D8" w:rsidRDefault="00DA795A" w:rsidP="00DA795A">
      <w:pPr>
        <w:pStyle w:val="af0"/>
        <w:shd w:val="clear" w:color="auto" w:fill="FFFFFF"/>
        <w:tabs>
          <w:tab w:val="num" w:pos="567"/>
        </w:tabs>
        <w:spacing w:after="0" w:line="240" w:lineRule="auto"/>
        <w:ind w:left="567"/>
        <w:jc w:val="both"/>
        <w:rPr>
          <w:rFonts w:ascii="Arial" w:hAnsi="Arial" w:cs="Arial"/>
          <w:color w:val="000000" w:themeColor="text1"/>
          <w:sz w:val="26"/>
          <w:szCs w:val="26"/>
        </w:rPr>
      </w:pPr>
      <w:r w:rsidRPr="00B960D8">
        <w:rPr>
          <w:rFonts w:ascii="Arial" w:hAnsi="Arial" w:cs="Arial"/>
          <w:color w:val="000000" w:themeColor="text1"/>
          <w:sz w:val="26"/>
          <w:szCs w:val="26"/>
        </w:rPr>
        <w:t>Право на льготу у налогоплательщика возникло в 2016 году, а заявление на льготу было предоставлено в налоговый орган в 2021 году. Будет ли пересч</w:t>
      </w:r>
      <w:r w:rsidRPr="00B960D8">
        <w:rPr>
          <w:rFonts w:ascii="Arial" w:hAnsi="Arial" w:cs="Arial"/>
          <w:color w:val="000000" w:themeColor="text1"/>
          <w:sz w:val="26"/>
          <w:szCs w:val="26"/>
        </w:rPr>
        <w:t>и</w:t>
      </w:r>
      <w:r w:rsidRPr="00B960D8">
        <w:rPr>
          <w:rFonts w:ascii="Arial" w:hAnsi="Arial" w:cs="Arial"/>
          <w:color w:val="000000" w:themeColor="text1"/>
          <w:sz w:val="26"/>
          <w:szCs w:val="26"/>
        </w:rPr>
        <w:t>таны имущественные налоги за 2016-2017 годы?</w:t>
      </w:r>
    </w:p>
    <w:p w:rsidR="00F42BEB" w:rsidRPr="00B960D8" w:rsidRDefault="00DA795A" w:rsidP="004A34C0">
      <w:pPr>
        <w:pStyle w:val="af0"/>
        <w:shd w:val="clear" w:color="auto" w:fill="FFFFFF"/>
        <w:tabs>
          <w:tab w:val="num" w:pos="0"/>
        </w:tabs>
        <w:spacing w:after="0" w:line="240" w:lineRule="auto"/>
        <w:ind w:left="0" w:firstLine="567"/>
        <w:jc w:val="both"/>
        <w:rPr>
          <w:rFonts w:ascii="Arial" w:hAnsi="Arial" w:cs="Arial"/>
          <w:color w:val="000000" w:themeColor="text1"/>
          <w:sz w:val="26"/>
          <w:szCs w:val="26"/>
        </w:rPr>
      </w:pPr>
      <w:r w:rsidRPr="00B960D8">
        <w:rPr>
          <w:rFonts w:ascii="Arial" w:hAnsi="Arial" w:cs="Arial"/>
          <w:color w:val="000000" w:themeColor="text1"/>
          <w:sz w:val="26"/>
          <w:szCs w:val="26"/>
        </w:rPr>
        <w:t xml:space="preserve">Порядок перерасчета имущественных налогов физических лиц регламентирован ст. 52 </w:t>
      </w:r>
      <w:r w:rsidR="00920C61" w:rsidRPr="00B960D8">
        <w:rPr>
          <w:rFonts w:ascii="Arial" w:hAnsi="Arial" w:cs="Arial"/>
          <w:color w:val="000000" w:themeColor="text1"/>
          <w:sz w:val="26"/>
          <w:szCs w:val="26"/>
        </w:rPr>
        <w:t>Налогового кодекса РФ. По общему правилу перерасчет им</w:t>
      </w:r>
      <w:r w:rsidR="00920C61" w:rsidRPr="00B960D8">
        <w:rPr>
          <w:rFonts w:ascii="Arial" w:hAnsi="Arial" w:cs="Arial"/>
          <w:color w:val="000000" w:themeColor="text1"/>
          <w:sz w:val="26"/>
          <w:szCs w:val="26"/>
        </w:rPr>
        <w:t>у</w:t>
      </w:r>
      <w:r w:rsidR="00920C61" w:rsidRPr="00B960D8">
        <w:rPr>
          <w:rFonts w:ascii="Arial" w:hAnsi="Arial" w:cs="Arial"/>
          <w:color w:val="000000" w:themeColor="text1"/>
          <w:sz w:val="26"/>
          <w:szCs w:val="26"/>
        </w:rPr>
        <w:t>щественных налогов осуществляется не более чем за три налоговых периода, предшествующих календарному году направления налогового уведомления в связи с перерасчетом.</w:t>
      </w:r>
    </w:p>
    <w:p w:rsidR="00920C61" w:rsidRPr="00B960D8" w:rsidRDefault="00920C61" w:rsidP="004A34C0">
      <w:pPr>
        <w:pStyle w:val="af0"/>
        <w:shd w:val="clear" w:color="auto" w:fill="FFFFFF"/>
        <w:tabs>
          <w:tab w:val="num" w:pos="0"/>
        </w:tabs>
        <w:spacing w:after="0" w:line="240" w:lineRule="auto"/>
        <w:ind w:left="0" w:firstLine="567"/>
        <w:jc w:val="both"/>
        <w:rPr>
          <w:rFonts w:ascii="Arial" w:hAnsi="Arial" w:cs="Arial"/>
          <w:color w:val="000000" w:themeColor="text1"/>
          <w:sz w:val="26"/>
          <w:szCs w:val="26"/>
        </w:rPr>
      </w:pPr>
      <w:r w:rsidRPr="00B960D8">
        <w:rPr>
          <w:rFonts w:ascii="Arial" w:hAnsi="Arial" w:cs="Arial"/>
          <w:color w:val="000000" w:themeColor="text1"/>
          <w:sz w:val="26"/>
          <w:szCs w:val="26"/>
        </w:rPr>
        <w:t xml:space="preserve">Таким </w:t>
      </w:r>
      <w:r w:rsidR="009A3389" w:rsidRPr="00B960D8">
        <w:rPr>
          <w:rFonts w:ascii="Arial" w:hAnsi="Arial" w:cs="Arial"/>
          <w:color w:val="000000" w:themeColor="text1"/>
          <w:sz w:val="26"/>
          <w:szCs w:val="26"/>
        </w:rPr>
        <w:t>образом,</w:t>
      </w:r>
      <w:r w:rsidRPr="00B960D8">
        <w:rPr>
          <w:rFonts w:ascii="Arial" w:hAnsi="Arial" w:cs="Arial"/>
          <w:color w:val="000000" w:themeColor="text1"/>
          <w:sz w:val="26"/>
          <w:szCs w:val="26"/>
        </w:rPr>
        <w:t xml:space="preserve"> количество лет, за которые может быть произведен перерасчет</w:t>
      </w:r>
      <w:r w:rsidR="009A3389" w:rsidRPr="00B960D8">
        <w:rPr>
          <w:rFonts w:ascii="Arial" w:hAnsi="Arial" w:cs="Arial"/>
          <w:color w:val="000000" w:themeColor="text1"/>
          <w:sz w:val="26"/>
          <w:szCs w:val="26"/>
        </w:rPr>
        <w:t>,</w:t>
      </w:r>
      <w:r w:rsidRPr="00B960D8">
        <w:rPr>
          <w:rFonts w:ascii="Arial" w:hAnsi="Arial" w:cs="Arial"/>
          <w:color w:val="000000" w:themeColor="text1"/>
          <w:sz w:val="26"/>
          <w:szCs w:val="26"/>
        </w:rPr>
        <w:t xml:space="preserve"> напрямую зависит от необходимости формирования налогового ув</w:t>
      </w:r>
      <w:r w:rsidRPr="00B960D8">
        <w:rPr>
          <w:rFonts w:ascii="Arial" w:hAnsi="Arial" w:cs="Arial"/>
          <w:color w:val="000000" w:themeColor="text1"/>
          <w:sz w:val="26"/>
          <w:szCs w:val="26"/>
        </w:rPr>
        <w:t>е</w:t>
      </w:r>
      <w:r w:rsidRPr="00B960D8">
        <w:rPr>
          <w:rFonts w:ascii="Arial" w:hAnsi="Arial" w:cs="Arial"/>
          <w:color w:val="000000" w:themeColor="text1"/>
          <w:sz w:val="26"/>
          <w:szCs w:val="26"/>
        </w:rPr>
        <w:t>домления после перерасчета.</w:t>
      </w:r>
    </w:p>
    <w:p w:rsidR="00920C61" w:rsidRPr="00B960D8" w:rsidRDefault="00920C61" w:rsidP="004A34C0">
      <w:pPr>
        <w:pStyle w:val="af0"/>
        <w:shd w:val="clear" w:color="auto" w:fill="FFFFFF"/>
        <w:tabs>
          <w:tab w:val="num" w:pos="0"/>
        </w:tabs>
        <w:spacing w:after="0" w:line="240" w:lineRule="auto"/>
        <w:ind w:left="0" w:firstLine="567"/>
        <w:jc w:val="both"/>
        <w:rPr>
          <w:rFonts w:ascii="Arial" w:hAnsi="Arial" w:cs="Arial"/>
          <w:color w:val="000000" w:themeColor="text1"/>
          <w:sz w:val="26"/>
          <w:szCs w:val="26"/>
        </w:rPr>
      </w:pPr>
      <w:r w:rsidRPr="00B960D8">
        <w:rPr>
          <w:rFonts w:ascii="Arial" w:hAnsi="Arial" w:cs="Arial"/>
          <w:color w:val="000000" w:themeColor="text1"/>
          <w:sz w:val="26"/>
          <w:szCs w:val="26"/>
        </w:rPr>
        <w:t>Так, например, пенсионерам льгота по земельному налогу установлена в виде налогового вычета в размере кадастровой стоимости 600 м.кв. от общей площади земельного участка. В случае</w:t>
      </w:r>
      <w:proofErr w:type="gramStart"/>
      <w:r w:rsidRPr="00B960D8">
        <w:rPr>
          <w:rFonts w:ascii="Arial" w:hAnsi="Arial" w:cs="Arial"/>
          <w:color w:val="000000" w:themeColor="text1"/>
          <w:sz w:val="26"/>
          <w:szCs w:val="26"/>
        </w:rPr>
        <w:t>,</w:t>
      </w:r>
      <w:proofErr w:type="gramEnd"/>
      <w:r w:rsidRPr="00B960D8">
        <w:rPr>
          <w:rFonts w:ascii="Arial" w:hAnsi="Arial" w:cs="Arial"/>
          <w:color w:val="000000" w:themeColor="text1"/>
          <w:sz w:val="26"/>
          <w:szCs w:val="26"/>
        </w:rPr>
        <w:t xml:space="preserve"> если площадь земельного участка 600 кв.м. и меньше, отсутствует сумма налога к уплате</w:t>
      </w:r>
      <w:r w:rsidR="009A3389" w:rsidRPr="00B960D8">
        <w:rPr>
          <w:rFonts w:ascii="Arial" w:hAnsi="Arial" w:cs="Arial"/>
          <w:color w:val="000000" w:themeColor="text1"/>
          <w:sz w:val="26"/>
          <w:szCs w:val="26"/>
        </w:rPr>
        <w:t xml:space="preserve"> и</w:t>
      </w:r>
      <w:r w:rsidRPr="00B960D8">
        <w:rPr>
          <w:rFonts w:ascii="Arial" w:hAnsi="Arial" w:cs="Arial"/>
          <w:color w:val="000000" w:themeColor="text1"/>
          <w:sz w:val="26"/>
          <w:szCs w:val="26"/>
        </w:rPr>
        <w:t xml:space="preserve"> формирование налогов</w:t>
      </w:r>
      <w:r w:rsidRPr="00B960D8">
        <w:rPr>
          <w:rFonts w:ascii="Arial" w:hAnsi="Arial" w:cs="Arial"/>
          <w:color w:val="000000" w:themeColor="text1"/>
          <w:sz w:val="26"/>
          <w:szCs w:val="26"/>
        </w:rPr>
        <w:t>о</w:t>
      </w:r>
      <w:r w:rsidRPr="00B960D8">
        <w:rPr>
          <w:rFonts w:ascii="Arial" w:hAnsi="Arial" w:cs="Arial"/>
          <w:color w:val="000000" w:themeColor="text1"/>
          <w:sz w:val="26"/>
          <w:szCs w:val="26"/>
        </w:rPr>
        <w:t>го уведомления не требуется, поэтому пересчитать налог можно, начиная с периода, в котором возни</w:t>
      </w:r>
      <w:r w:rsidRPr="00B960D8">
        <w:rPr>
          <w:rFonts w:ascii="Arial" w:hAnsi="Arial" w:cs="Arial"/>
          <w:color w:val="000000" w:themeColor="text1"/>
          <w:sz w:val="26"/>
          <w:szCs w:val="26"/>
        </w:rPr>
        <w:t>к</w:t>
      </w:r>
      <w:r w:rsidRPr="00B960D8">
        <w:rPr>
          <w:rFonts w:ascii="Arial" w:hAnsi="Arial" w:cs="Arial"/>
          <w:color w:val="000000" w:themeColor="text1"/>
          <w:sz w:val="26"/>
          <w:szCs w:val="26"/>
        </w:rPr>
        <w:t>ло у налогоплательщика право на льготу.</w:t>
      </w:r>
    </w:p>
    <w:p w:rsidR="009A3389" w:rsidRPr="00B960D8" w:rsidRDefault="009A3389" w:rsidP="004A34C0">
      <w:pPr>
        <w:pStyle w:val="af0"/>
        <w:shd w:val="clear" w:color="auto" w:fill="FFFFFF"/>
        <w:tabs>
          <w:tab w:val="num" w:pos="0"/>
        </w:tabs>
        <w:spacing w:after="0" w:line="240" w:lineRule="auto"/>
        <w:ind w:left="0" w:firstLine="567"/>
        <w:jc w:val="both"/>
        <w:rPr>
          <w:rFonts w:ascii="Arial" w:hAnsi="Arial" w:cs="Arial"/>
          <w:color w:val="000000" w:themeColor="text1"/>
          <w:sz w:val="26"/>
          <w:szCs w:val="26"/>
        </w:rPr>
      </w:pPr>
      <w:r w:rsidRPr="00B960D8">
        <w:rPr>
          <w:rFonts w:ascii="Arial" w:hAnsi="Arial" w:cs="Arial"/>
          <w:color w:val="000000" w:themeColor="text1"/>
          <w:sz w:val="26"/>
          <w:szCs w:val="26"/>
        </w:rPr>
        <w:t>Если площадь земельного участка более 600 кв. м., то на разницу будет исчислен земельный налог. Таким образом, у налоговых органов возникнет необход</w:t>
      </w:r>
      <w:r w:rsidRPr="00B960D8">
        <w:rPr>
          <w:rFonts w:ascii="Arial" w:hAnsi="Arial" w:cs="Arial"/>
          <w:color w:val="000000" w:themeColor="text1"/>
          <w:sz w:val="26"/>
          <w:szCs w:val="26"/>
        </w:rPr>
        <w:t>и</w:t>
      </w:r>
      <w:r w:rsidRPr="00B960D8">
        <w:rPr>
          <w:rFonts w:ascii="Arial" w:hAnsi="Arial" w:cs="Arial"/>
          <w:color w:val="000000" w:themeColor="text1"/>
          <w:sz w:val="26"/>
          <w:szCs w:val="26"/>
        </w:rPr>
        <w:t>мость в формировании налогового уведомления и в данном случае перерасчет б</w:t>
      </w:r>
      <w:r w:rsidRPr="00B960D8">
        <w:rPr>
          <w:rFonts w:ascii="Arial" w:hAnsi="Arial" w:cs="Arial"/>
          <w:color w:val="000000" w:themeColor="text1"/>
          <w:sz w:val="26"/>
          <w:szCs w:val="26"/>
        </w:rPr>
        <w:t>у</w:t>
      </w:r>
      <w:r w:rsidRPr="00B960D8">
        <w:rPr>
          <w:rFonts w:ascii="Arial" w:hAnsi="Arial" w:cs="Arial"/>
          <w:color w:val="000000" w:themeColor="text1"/>
          <w:sz w:val="26"/>
          <w:szCs w:val="26"/>
        </w:rPr>
        <w:t>дет произведен только за три периода, предшествующие дате направления налог</w:t>
      </w:r>
      <w:r w:rsidRPr="00B960D8">
        <w:rPr>
          <w:rFonts w:ascii="Arial" w:hAnsi="Arial" w:cs="Arial"/>
          <w:color w:val="000000" w:themeColor="text1"/>
          <w:sz w:val="26"/>
          <w:szCs w:val="26"/>
        </w:rPr>
        <w:t>о</w:t>
      </w:r>
      <w:r w:rsidRPr="00B960D8">
        <w:rPr>
          <w:rFonts w:ascii="Arial" w:hAnsi="Arial" w:cs="Arial"/>
          <w:color w:val="000000" w:themeColor="text1"/>
          <w:sz w:val="26"/>
          <w:szCs w:val="26"/>
        </w:rPr>
        <w:t>плательщиком заявления на льготу.</w:t>
      </w:r>
    </w:p>
    <w:p w:rsidR="00F42BEB" w:rsidRPr="00B960D8" w:rsidRDefault="00F42BEB" w:rsidP="00F42BEB">
      <w:pPr>
        <w:ind w:firstLine="567"/>
        <w:jc w:val="both"/>
        <w:outlineLvl w:val="0"/>
        <w:rPr>
          <w:rFonts w:ascii="Arial" w:hAnsi="Arial" w:cs="Arial"/>
          <w:sz w:val="26"/>
          <w:szCs w:val="26"/>
        </w:rPr>
      </w:pPr>
    </w:p>
    <w:sectPr w:rsidR="00F42BEB" w:rsidRPr="00B960D8" w:rsidSect="002114F7">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4A6"/>
    <w:multiLevelType w:val="hybridMultilevel"/>
    <w:tmpl w:val="9A36B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2">
    <w:nsid w:val="0EEA6B0A"/>
    <w:multiLevelType w:val="hybridMultilevel"/>
    <w:tmpl w:val="4460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E445E5C"/>
    <w:multiLevelType w:val="hybridMultilevel"/>
    <w:tmpl w:val="530083D4"/>
    <w:lvl w:ilvl="0" w:tplc="7F0EC488">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nsid w:val="1FCB7113"/>
    <w:multiLevelType w:val="singleLevel"/>
    <w:tmpl w:val="F0C8F108"/>
    <w:lvl w:ilvl="0">
      <w:numFmt w:val="bullet"/>
      <w:lvlText w:val="-"/>
      <w:lvlJc w:val="left"/>
      <w:pPr>
        <w:tabs>
          <w:tab w:val="num" w:pos="1080"/>
        </w:tabs>
        <w:ind w:left="1080" w:hanging="360"/>
      </w:pPr>
      <w:rPr>
        <w:rFonts w:hint="default"/>
      </w:rPr>
    </w:lvl>
  </w:abstractNum>
  <w:abstractNum w:abstractNumId="7">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9">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1">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4">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FE30AD"/>
    <w:multiLevelType w:val="hybridMultilevel"/>
    <w:tmpl w:val="4974540E"/>
    <w:lvl w:ilvl="0" w:tplc="867602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0"/>
  </w:num>
  <w:num w:numId="9">
    <w:abstractNumId w:val="1"/>
  </w:num>
  <w:num w:numId="10">
    <w:abstractNumId w:val="12"/>
  </w:num>
  <w:num w:numId="11">
    <w:abstractNumId w:val="10"/>
  </w:num>
  <w:num w:numId="12">
    <w:abstractNumId w:val="13"/>
  </w:num>
  <w:num w:numId="13">
    <w:abstractNumId w:val="17"/>
  </w:num>
  <w:num w:numId="14">
    <w:abstractNumId w:val="8"/>
  </w:num>
  <w:num w:numId="15">
    <w:abstractNumId w:val="14"/>
  </w:num>
  <w:num w:numId="16">
    <w:abstractNumId w:val="18"/>
  </w:num>
  <w:num w:numId="17">
    <w:abstractNumId w:val="7"/>
  </w:num>
  <w:num w:numId="18">
    <w:abstractNumId w:val="22"/>
  </w:num>
  <w:num w:numId="19">
    <w:abstractNumId w:val="11"/>
  </w:num>
  <w:num w:numId="20">
    <w:abstractNumId w:val="19"/>
  </w:num>
  <w:num w:numId="21">
    <w:abstractNumId w:val="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11DC6"/>
    <w:rsid w:val="00021963"/>
    <w:rsid w:val="000460D4"/>
    <w:rsid w:val="000518AC"/>
    <w:rsid w:val="00055DF6"/>
    <w:rsid w:val="00062AA9"/>
    <w:rsid w:val="0006413E"/>
    <w:rsid w:val="00076FC4"/>
    <w:rsid w:val="00084AB9"/>
    <w:rsid w:val="00087272"/>
    <w:rsid w:val="000B57B0"/>
    <w:rsid w:val="000C0517"/>
    <w:rsid w:val="000C22F8"/>
    <w:rsid w:val="000C3A42"/>
    <w:rsid w:val="000E117B"/>
    <w:rsid w:val="00111215"/>
    <w:rsid w:val="00126ABB"/>
    <w:rsid w:val="001401A7"/>
    <w:rsid w:val="00141B02"/>
    <w:rsid w:val="0017662F"/>
    <w:rsid w:val="00177BA3"/>
    <w:rsid w:val="001832AE"/>
    <w:rsid w:val="001B0328"/>
    <w:rsid w:val="001C6A20"/>
    <w:rsid w:val="001D4843"/>
    <w:rsid w:val="001D70EA"/>
    <w:rsid w:val="001E1B26"/>
    <w:rsid w:val="001F31E3"/>
    <w:rsid w:val="001F3F2D"/>
    <w:rsid w:val="002061AD"/>
    <w:rsid w:val="002114F7"/>
    <w:rsid w:val="002350D8"/>
    <w:rsid w:val="00251F67"/>
    <w:rsid w:val="00255294"/>
    <w:rsid w:val="002613B0"/>
    <w:rsid w:val="00264F77"/>
    <w:rsid w:val="002770E2"/>
    <w:rsid w:val="002A71AA"/>
    <w:rsid w:val="002B179F"/>
    <w:rsid w:val="002B6C56"/>
    <w:rsid w:val="002D1C97"/>
    <w:rsid w:val="002D2602"/>
    <w:rsid w:val="002E1B8C"/>
    <w:rsid w:val="002E64A0"/>
    <w:rsid w:val="0030023F"/>
    <w:rsid w:val="00304F71"/>
    <w:rsid w:val="003155FD"/>
    <w:rsid w:val="00345762"/>
    <w:rsid w:val="00351A57"/>
    <w:rsid w:val="003544FD"/>
    <w:rsid w:val="00362FA8"/>
    <w:rsid w:val="00371DC7"/>
    <w:rsid w:val="003853C0"/>
    <w:rsid w:val="00397BEC"/>
    <w:rsid w:val="003B115F"/>
    <w:rsid w:val="003B4B64"/>
    <w:rsid w:val="003C1B6F"/>
    <w:rsid w:val="003C6959"/>
    <w:rsid w:val="003D1C8C"/>
    <w:rsid w:val="003E09F9"/>
    <w:rsid w:val="003F6F73"/>
    <w:rsid w:val="0040212E"/>
    <w:rsid w:val="00405A51"/>
    <w:rsid w:val="004109D6"/>
    <w:rsid w:val="00411F89"/>
    <w:rsid w:val="00437555"/>
    <w:rsid w:val="0045086B"/>
    <w:rsid w:val="00451037"/>
    <w:rsid w:val="00485FB2"/>
    <w:rsid w:val="00490DB8"/>
    <w:rsid w:val="004958EA"/>
    <w:rsid w:val="004A23A0"/>
    <w:rsid w:val="004A2856"/>
    <w:rsid w:val="004A34C0"/>
    <w:rsid w:val="004A4AA4"/>
    <w:rsid w:val="004C6CCE"/>
    <w:rsid w:val="004F2C68"/>
    <w:rsid w:val="0051393E"/>
    <w:rsid w:val="00520EF0"/>
    <w:rsid w:val="00527032"/>
    <w:rsid w:val="00551EA1"/>
    <w:rsid w:val="00552AB1"/>
    <w:rsid w:val="00567527"/>
    <w:rsid w:val="00594689"/>
    <w:rsid w:val="005976ED"/>
    <w:rsid w:val="005A13D0"/>
    <w:rsid w:val="005A34CD"/>
    <w:rsid w:val="005A4E9D"/>
    <w:rsid w:val="005B0AE3"/>
    <w:rsid w:val="005B59F5"/>
    <w:rsid w:val="005C0345"/>
    <w:rsid w:val="005C26BF"/>
    <w:rsid w:val="005F084A"/>
    <w:rsid w:val="005F7B00"/>
    <w:rsid w:val="00611FBA"/>
    <w:rsid w:val="0063752B"/>
    <w:rsid w:val="006439F4"/>
    <w:rsid w:val="00646A30"/>
    <w:rsid w:val="00657B99"/>
    <w:rsid w:val="00662020"/>
    <w:rsid w:val="00664590"/>
    <w:rsid w:val="00667474"/>
    <w:rsid w:val="00677763"/>
    <w:rsid w:val="00685C79"/>
    <w:rsid w:val="00697C8D"/>
    <w:rsid w:val="006A3402"/>
    <w:rsid w:val="006B5176"/>
    <w:rsid w:val="006C5418"/>
    <w:rsid w:val="006D09D6"/>
    <w:rsid w:val="006F2C14"/>
    <w:rsid w:val="00705587"/>
    <w:rsid w:val="007112A5"/>
    <w:rsid w:val="007127DE"/>
    <w:rsid w:val="007145AB"/>
    <w:rsid w:val="007210E5"/>
    <w:rsid w:val="00721196"/>
    <w:rsid w:val="00726A43"/>
    <w:rsid w:val="0073239F"/>
    <w:rsid w:val="0073694F"/>
    <w:rsid w:val="0074021E"/>
    <w:rsid w:val="00740A87"/>
    <w:rsid w:val="007827BE"/>
    <w:rsid w:val="00782CF2"/>
    <w:rsid w:val="007A10BF"/>
    <w:rsid w:val="007C3F27"/>
    <w:rsid w:val="007E4C26"/>
    <w:rsid w:val="00820B70"/>
    <w:rsid w:val="00835E01"/>
    <w:rsid w:val="00840A5B"/>
    <w:rsid w:val="00841495"/>
    <w:rsid w:val="008549CB"/>
    <w:rsid w:val="00857D8B"/>
    <w:rsid w:val="0086337B"/>
    <w:rsid w:val="008741D3"/>
    <w:rsid w:val="0087465F"/>
    <w:rsid w:val="008B64C6"/>
    <w:rsid w:val="00911145"/>
    <w:rsid w:val="00920C61"/>
    <w:rsid w:val="00935CFF"/>
    <w:rsid w:val="009557AC"/>
    <w:rsid w:val="00971BCA"/>
    <w:rsid w:val="00974BD9"/>
    <w:rsid w:val="0098573F"/>
    <w:rsid w:val="009A3389"/>
    <w:rsid w:val="009B0C07"/>
    <w:rsid w:val="009C1545"/>
    <w:rsid w:val="009C7879"/>
    <w:rsid w:val="009F1B3E"/>
    <w:rsid w:val="00A03E77"/>
    <w:rsid w:val="00A078A5"/>
    <w:rsid w:val="00A15FDE"/>
    <w:rsid w:val="00A35C4D"/>
    <w:rsid w:val="00A546A0"/>
    <w:rsid w:val="00A65403"/>
    <w:rsid w:val="00A77B72"/>
    <w:rsid w:val="00AA30FE"/>
    <w:rsid w:val="00AB422B"/>
    <w:rsid w:val="00AD3083"/>
    <w:rsid w:val="00AD514B"/>
    <w:rsid w:val="00AF4A49"/>
    <w:rsid w:val="00B12482"/>
    <w:rsid w:val="00B44B7C"/>
    <w:rsid w:val="00B51D10"/>
    <w:rsid w:val="00B533FC"/>
    <w:rsid w:val="00B55070"/>
    <w:rsid w:val="00B960D8"/>
    <w:rsid w:val="00B961B3"/>
    <w:rsid w:val="00BA4685"/>
    <w:rsid w:val="00BC02BE"/>
    <w:rsid w:val="00BC579E"/>
    <w:rsid w:val="00BE1659"/>
    <w:rsid w:val="00BE5B07"/>
    <w:rsid w:val="00BE7003"/>
    <w:rsid w:val="00C03011"/>
    <w:rsid w:val="00C0622D"/>
    <w:rsid w:val="00C4477E"/>
    <w:rsid w:val="00C71998"/>
    <w:rsid w:val="00C855CC"/>
    <w:rsid w:val="00CA27E5"/>
    <w:rsid w:val="00CB01A2"/>
    <w:rsid w:val="00CC0A1E"/>
    <w:rsid w:val="00CC35A3"/>
    <w:rsid w:val="00CD736D"/>
    <w:rsid w:val="00CE1E05"/>
    <w:rsid w:val="00D115A5"/>
    <w:rsid w:val="00D1734B"/>
    <w:rsid w:val="00D657A6"/>
    <w:rsid w:val="00D9113B"/>
    <w:rsid w:val="00D933C3"/>
    <w:rsid w:val="00DA1141"/>
    <w:rsid w:val="00DA1462"/>
    <w:rsid w:val="00DA795A"/>
    <w:rsid w:val="00DC6B1C"/>
    <w:rsid w:val="00DE7877"/>
    <w:rsid w:val="00DF2C2C"/>
    <w:rsid w:val="00DF7A59"/>
    <w:rsid w:val="00E13BE5"/>
    <w:rsid w:val="00E40BAF"/>
    <w:rsid w:val="00E55C14"/>
    <w:rsid w:val="00E63D22"/>
    <w:rsid w:val="00E700BA"/>
    <w:rsid w:val="00E8794E"/>
    <w:rsid w:val="00EC0DE0"/>
    <w:rsid w:val="00ED1DC0"/>
    <w:rsid w:val="00ED2613"/>
    <w:rsid w:val="00ED3CF4"/>
    <w:rsid w:val="00F04AD2"/>
    <w:rsid w:val="00F156A4"/>
    <w:rsid w:val="00F42BEB"/>
    <w:rsid w:val="00F43DF2"/>
    <w:rsid w:val="00F44093"/>
    <w:rsid w:val="00F45835"/>
    <w:rsid w:val="00F54CF2"/>
    <w:rsid w:val="00F55A5D"/>
    <w:rsid w:val="00F638BC"/>
    <w:rsid w:val="00F63DD5"/>
    <w:rsid w:val="00F643D7"/>
    <w:rsid w:val="00FB7F83"/>
    <w:rsid w:val="00FE0656"/>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A546A0"/>
    <w:rPr>
      <w:rFonts w:ascii="Tahoma" w:hAnsi="Tahoma" w:cs="Tahoma"/>
      <w:sz w:val="16"/>
      <w:szCs w:val="16"/>
    </w:rPr>
  </w:style>
  <w:style w:type="character" w:customStyle="1" w:styleId="af2">
    <w:name w:val="Текст выноски Знак"/>
    <w:basedOn w:val="a0"/>
    <w:link w:val="af1"/>
    <w:uiPriority w:val="99"/>
    <w:semiHidden/>
    <w:rsid w:val="00A54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A546A0"/>
    <w:rPr>
      <w:rFonts w:ascii="Tahoma" w:hAnsi="Tahoma" w:cs="Tahoma"/>
      <w:sz w:val="16"/>
      <w:szCs w:val="16"/>
    </w:rPr>
  </w:style>
  <w:style w:type="character" w:customStyle="1" w:styleId="af2">
    <w:name w:val="Текст выноски Знак"/>
    <w:basedOn w:val="a0"/>
    <w:link w:val="af1"/>
    <w:uiPriority w:val="99"/>
    <w:semiHidden/>
    <w:rsid w:val="00A5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l.nalog.ru/lk/" TargetMode="External"/><Relationship Id="rId3" Type="http://schemas.openxmlformats.org/officeDocument/2006/relationships/styles" Target="styles.xml"/><Relationship Id="rId7" Type="http://schemas.openxmlformats.org/officeDocument/2006/relationships/hyperlink" Target="http://www.consultant.ru/document/cons_doc_LAW_2839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log.ru/rn77/service/tax/" TargetMode="External"/><Relationship Id="rId4" Type="http://schemas.microsoft.com/office/2007/relationships/stylesWithEffects" Target="stylesWithEffects.xml"/><Relationship Id="rId9" Type="http://schemas.openxmlformats.org/officeDocument/2006/relationships/hyperlink" Target="http://nalog.garant.ru/fns/nk/9cd87e493d9fc9c9d85aab7e16da9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849A3-9E58-43EC-8790-C9821CBB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4</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6</cp:revision>
  <cp:lastPrinted>2021-03-01T11:32:00Z</cp:lastPrinted>
  <dcterms:created xsi:type="dcterms:W3CDTF">2021-02-18T07:06:00Z</dcterms:created>
  <dcterms:modified xsi:type="dcterms:W3CDTF">2021-03-01T11:33:00Z</dcterms:modified>
</cp:coreProperties>
</file>