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Сосновоборска!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</w:t>
      </w:r>
      <w:r>
        <w:rPr>
          <w:b/>
          <w:sz w:val="28"/>
          <w:szCs w:val="28"/>
        </w:rPr>
        <w:t xml:space="preserve">бря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5</w:t>
      </w:r>
      <w:r>
        <w:rPr>
          <w:b/>
          <w:sz w:val="28"/>
          <w:szCs w:val="28"/>
        </w:rPr>
        <w:t xml:space="preserve">-</w:t>
      </w:r>
      <w:r>
        <w:rPr>
          <w:b/>
          <w:sz w:val="28"/>
          <w:szCs w:val="28"/>
        </w:rPr>
        <w:t xml:space="preserve">0</w:t>
      </w:r>
      <w:r>
        <w:rPr>
          <w:b/>
          <w:sz w:val="28"/>
          <w:szCs w:val="28"/>
        </w:rPr>
        <w:t xml:space="preserve"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пройдут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публичные слушания по обсу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дению проект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города на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-20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риглашаю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заинтересованные </w:t>
      </w:r>
      <w:r>
        <w:rPr>
          <w:sz w:val="28"/>
          <w:szCs w:val="28"/>
        </w:rPr>
        <w:t xml:space="preserve">жители города, </w:t>
      </w:r>
      <w:r>
        <w:rPr>
          <w:sz w:val="28"/>
          <w:szCs w:val="28"/>
        </w:rPr>
        <w:t xml:space="preserve">СМИ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Участникам слушаний будет пр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доставлена </w:t>
      </w:r>
      <w:r>
        <w:rPr>
          <w:sz w:val="28"/>
          <w:szCs w:val="28"/>
        </w:rPr>
        <w:t xml:space="preserve">подробная информация о проект</w:t>
      </w:r>
      <w:r>
        <w:rPr>
          <w:sz w:val="28"/>
          <w:szCs w:val="28"/>
        </w:rPr>
        <w:t xml:space="preserve">е бюджета города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возможность задать 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просы, высказать свое мнение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планируемым доходам и расходам</w:t>
      </w:r>
      <w:r>
        <w:rPr>
          <w:sz w:val="28"/>
          <w:szCs w:val="28"/>
        </w:rPr>
        <w:t xml:space="preserve">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ния пройдут в </w:t>
      </w:r>
      <w:r>
        <w:rPr>
          <w:sz w:val="28"/>
          <w:szCs w:val="28"/>
        </w:rPr>
        <w:t xml:space="preserve">конференц-</w:t>
      </w:r>
      <w:r>
        <w:rPr>
          <w:sz w:val="28"/>
          <w:szCs w:val="28"/>
        </w:rPr>
        <w:t xml:space="preserve">зале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(</w:t>
      </w:r>
      <w:r>
        <w:rPr>
          <w:sz w:val="28"/>
          <w:szCs w:val="28"/>
        </w:rPr>
        <w:t xml:space="preserve">г.Сосновоборск, </w:t>
      </w:r>
      <w:r>
        <w:rPr>
          <w:sz w:val="28"/>
          <w:szCs w:val="28"/>
        </w:rPr>
        <w:t xml:space="preserve">ул. Солнечная, 2, </w:t>
      </w:r>
      <w:r>
        <w:rPr>
          <w:b/>
          <w:sz w:val="28"/>
          <w:szCs w:val="28"/>
        </w:rPr>
        <w:t xml:space="preserve">1</w:t>
      </w:r>
      <w:r>
        <w:rPr>
          <w:b/>
          <w:sz w:val="28"/>
          <w:szCs w:val="28"/>
        </w:rPr>
        <w:t xml:space="preserve">-й этаж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Участникам необходимо будет подтвердить </w:t>
      </w:r>
      <w:r>
        <w:rPr>
          <w:sz w:val="28"/>
          <w:szCs w:val="28"/>
        </w:rPr>
        <w:t xml:space="preserve">проживание</w:t>
      </w:r>
      <w:r>
        <w:rPr>
          <w:sz w:val="28"/>
          <w:szCs w:val="28"/>
        </w:rPr>
        <w:t xml:space="preserve"> на территории города и достижение избирательного возраста, предъявив паспорт.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имеется возможность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предложений по прое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письменном виде. Для этого можно воспользоваться не только почтовым отправлением, но и «виртуальной приемной» официального сайта администрации города. Все поступившие предложения по проекту будут учтены в ходе публичных слушаний.</w:t>
      </w: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Обсуждаемы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роект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публику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тся</w:t>
      </w:r>
      <w:r>
        <w:rPr>
          <w:sz w:val="28"/>
          <w:szCs w:val="28"/>
        </w:rPr>
        <w:t xml:space="preserve"> для ознакомления </w:t>
      </w:r>
      <w:r>
        <w:rPr>
          <w:sz w:val="28"/>
          <w:szCs w:val="28"/>
        </w:rPr>
        <w:t xml:space="preserve">в официальном разделе газеты, а также </w:t>
      </w:r>
      <w:r>
        <w:rPr>
          <w:sz w:val="28"/>
          <w:szCs w:val="28"/>
        </w:rPr>
        <w:t xml:space="preserve">размещен на официальном сайте администрации города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>
        <w:rPr>
          <w:sz w:val="28"/>
          <w:szCs w:val="28"/>
        </w:rPr>
        <w:instrText xml:space="preserve">http://sosnovoborsk-city.ru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Hyperlink"/>
          <w:sz w:val="28"/>
          <w:szCs w:val="28"/>
        </w:rPr>
        <w:t xml:space="preserve">http://sosnovoborsk-city.ru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 разделе «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окументы», подраздел «Проекты </w:t>
      </w:r>
      <w:r>
        <w:rPr>
          <w:sz w:val="28"/>
          <w:szCs w:val="28"/>
        </w:rPr>
        <w:t xml:space="preserve">НПА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 </w:t>
        <w:tab/>
      </w:r>
      <w:r>
        <w:rPr>
          <w:sz w:val="28"/>
          <w:szCs w:val="28"/>
        </w:rPr>
      </w:r>
    </w:p>
    <w:sectPr>
      <w:type w:val="next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Hyperlink">
    <w:name w:val="Гиперссылка"/>
    <w:next w:val="Hyperlink"/>
    <w:link w:val="Normal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haracters>1011</Characters>
  <CharactersWithSpaces>1186</CharactersWithSpaces>
  <DocSecurity>0</DocSecurity>
  <HyperlinksChanged>false</HyperlinksChanged>
  <Lines>8</Lines>
  <Pages>1</Pages>
  <Paragraphs>2</Paragraphs>
  <ScaleCrop>false</ScaleCrop>
  <SharedDoc>false</SharedDoc>
  <Template>Normal</Template>
  <Words>177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Сосновоборска</dc:title>
  <dc:creator>Kachaeva</dc:creator>
  <cp:lastModifiedBy>1</cp:lastModifiedBy>
  <cp:revision>2</cp:revision>
  <dcterms:created xsi:type="dcterms:W3CDTF">2023-12-10T09:44:00Z</dcterms:created>
  <dcterms:modified xsi:type="dcterms:W3CDTF">2023-12-10T09:44:00Z</dcterms:modified>
  <cp:version>917504</cp:version>
</cp:coreProperties>
</file>