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86" w:rsidRDefault="00E75586" w:rsidP="00E75586">
      <w:pPr>
        <w:shd w:val="clear" w:color="auto" w:fill="FFFFFF"/>
        <w:ind w:firstLine="0"/>
        <w:jc w:val="left"/>
        <w:outlineLvl w:val="1"/>
        <w:rPr>
          <w:color w:val="666666"/>
          <w:sz w:val="42"/>
          <w:szCs w:val="42"/>
        </w:rPr>
      </w:pPr>
      <w:r w:rsidRPr="00E75586">
        <w:rPr>
          <w:color w:val="666666"/>
          <w:sz w:val="42"/>
          <w:szCs w:val="42"/>
        </w:rPr>
        <w:t xml:space="preserve">Продолжается масштабный набор кадров для проекта «Восток </w:t>
      </w:r>
      <w:proofErr w:type="spellStart"/>
      <w:r w:rsidRPr="00E75586">
        <w:rPr>
          <w:color w:val="666666"/>
          <w:sz w:val="42"/>
          <w:szCs w:val="42"/>
        </w:rPr>
        <w:t>Ойл</w:t>
      </w:r>
      <w:proofErr w:type="spellEnd"/>
      <w:r w:rsidRPr="00E75586">
        <w:rPr>
          <w:color w:val="666666"/>
          <w:sz w:val="42"/>
          <w:szCs w:val="42"/>
        </w:rPr>
        <w:t>»</w:t>
      </w:r>
    </w:p>
    <w:p w:rsidR="00E75586" w:rsidRPr="00E75586" w:rsidRDefault="00E75586" w:rsidP="00E75586">
      <w:pPr>
        <w:shd w:val="clear" w:color="auto" w:fill="FFFFFF"/>
        <w:ind w:firstLine="0"/>
        <w:jc w:val="left"/>
        <w:outlineLvl w:val="1"/>
        <w:rPr>
          <w:color w:val="666666"/>
          <w:sz w:val="42"/>
          <w:szCs w:val="42"/>
        </w:rPr>
      </w:pPr>
    </w:p>
    <w:p w:rsidR="00E75586" w:rsidRPr="00E75586" w:rsidRDefault="00E75586" w:rsidP="00E75586">
      <w:pPr>
        <w:shd w:val="clear" w:color="auto" w:fill="FFFFFF"/>
        <w:spacing w:after="300"/>
        <w:ind w:firstLine="0"/>
        <w:jc w:val="left"/>
        <w:rPr>
          <w:color w:val="333333"/>
          <w:sz w:val="32"/>
          <w:szCs w:val="32"/>
        </w:rPr>
      </w:pPr>
      <w:r w:rsidRPr="00E75586">
        <w:rPr>
          <w:color w:val="333333"/>
          <w:sz w:val="32"/>
          <w:szCs w:val="32"/>
        </w:rPr>
        <w:t>Краевая служба занятости и красноярские предприятия «Роснефти» (ООО «</w:t>
      </w:r>
      <w:proofErr w:type="spellStart"/>
      <w:r w:rsidRPr="00E75586">
        <w:rPr>
          <w:color w:val="333333"/>
          <w:sz w:val="32"/>
          <w:szCs w:val="32"/>
        </w:rPr>
        <w:t>РН-Ванкор</w:t>
      </w:r>
      <w:proofErr w:type="spellEnd"/>
      <w:r w:rsidRPr="00E75586">
        <w:rPr>
          <w:color w:val="333333"/>
          <w:sz w:val="32"/>
          <w:szCs w:val="32"/>
        </w:rPr>
        <w:t>» и ООО «</w:t>
      </w:r>
      <w:proofErr w:type="spellStart"/>
      <w:r w:rsidRPr="00E75586">
        <w:rPr>
          <w:color w:val="333333"/>
          <w:sz w:val="32"/>
          <w:szCs w:val="32"/>
        </w:rPr>
        <w:t>ТБС-Логистика</w:t>
      </w:r>
      <w:proofErr w:type="spellEnd"/>
      <w:r w:rsidRPr="00E75586">
        <w:rPr>
          <w:color w:val="333333"/>
          <w:sz w:val="32"/>
          <w:szCs w:val="32"/>
        </w:rPr>
        <w:t xml:space="preserve">») продолжают набор специалистов для реализации крупнейшего проекта «Восток </w:t>
      </w:r>
      <w:proofErr w:type="spellStart"/>
      <w:r w:rsidRPr="00E75586">
        <w:rPr>
          <w:color w:val="333333"/>
          <w:sz w:val="32"/>
          <w:szCs w:val="32"/>
        </w:rPr>
        <w:t>Ойл</w:t>
      </w:r>
      <w:proofErr w:type="spellEnd"/>
      <w:r w:rsidRPr="00E75586">
        <w:rPr>
          <w:color w:val="333333"/>
          <w:sz w:val="32"/>
          <w:szCs w:val="32"/>
        </w:rPr>
        <w:t>». Предложения для соискателей будут представлены 25 и 26 ноября на ярмарках вакансий в Канске и Ачинске.</w:t>
      </w:r>
    </w:p>
    <w:p w:rsidR="00E75586" w:rsidRPr="00E75586" w:rsidRDefault="00E75586" w:rsidP="00E75586">
      <w:pPr>
        <w:shd w:val="clear" w:color="auto" w:fill="FFFFFF"/>
        <w:spacing w:before="300" w:after="300"/>
        <w:ind w:firstLine="0"/>
        <w:rPr>
          <w:color w:val="333333"/>
        </w:rPr>
      </w:pPr>
      <w:r w:rsidRPr="00E75586">
        <w:rPr>
          <w:color w:val="333333"/>
        </w:rPr>
        <w:t>Оператору проекта «</w:t>
      </w:r>
      <w:proofErr w:type="spellStart"/>
      <w:r w:rsidRPr="00E75586">
        <w:rPr>
          <w:color w:val="333333"/>
        </w:rPr>
        <w:t>РН-Ванкор</w:t>
      </w:r>
      <w:proofErr w:type="spellEnd"/>
      <w:r w:rsidRPr="00E75586">
        <w:rPr>
          <w:color w:val="333333"/>
        </w:rPr>
        <w:t>» требуются профильные специалисты по ключевым направлениям нефтегазовой отрасли – открыто более 4 000 вакансий. Для освоения новых нефтедобывающих активов компании, расположенных на Таймыре, нужны как инженерно-технические кадры, так и квалифицированные рабочие. В том числе операторы по добыче нефти и газа, электромонтеры по ремонту и обслуживанию электрооборудования, операторы технологических установок, лаборанты химического анализа, стропальщики и многие другие профильные специалисты.</w:t>
      </w:r>
    </w:p>
    <w:p w:rsidR="00E75586" w:rsidRPr="00E75586" w:rsidRDefault="00E75586" w:rsidP="00E75586">
      <w:pPr>
        <w:shd w:val="clear" w:color="auto" w:fill="FFFFFF"/>
        <w:spacing w:before="300" w:after="300"/>
        <w:ind w:firstLine="0"/>
        <w:rPr>
          <w:color w:val="333333"/>
        </w:rPr>
      </w:pPr>
      <w:r w:rsidRPr="00E75586">
        <w:rPr>
          <w:color w:val="333333"/>
        </w:rPr>
        <w:t xml:space="preserve">Транспортный оператор проекта «Восток </w:t>
      </w:r>
      <w:proofErr w:type="spellStart"/>
      <w:r w:rsidRPr="00E75586">
        <w:rPr>
          <w:color w:val="333333"/>
        </w:rPr>
        <w:t>Ойл</w:t>
      </w:r>
      <w:proofErr w:type="spellEnd"/>
      <w:r w:rsidRPr="00E75586">
        <w:rPr>
          <w:color w:val="333333"/>
        </w:rPr>
        <w:t>» – «ТБС Логистика» – предлагает более 7 000 вакансий: водителей, машинистов, стропальщиков, слесарей, мотористов и других специалистов.</w:t>
      </w:r>
      <w:r w:rsidRPr="00E75586">
        <w:rPr>
          <w:color w:val="333333"/>
        </w:rPr>
        <w:br/>
      </w:r>
      <w:r w:rsidRPr="00E75586">
        <w:rPr>
          <w:color w:val="333333"/>
        </w:rPr>
        <w:br/>
        <w:t xml:space="preserve">На ярмарке вакансий каждый соискатель получит возможность пройти собеседование с представителем кадровой службы предприятия, узнать об условиях работы и проживания на объектах «Восток </w:t>
      </w:r>
      <w:proofErr w:type="spellStart"/>
      <w:r w:rsidRPr="00E75586">
        <w:rPr>
          <w:color w:val="333333"/>
        </w:rPr>
        <w:t>Ойл</w:t>
      </w:r>
      <w:proofErr w:type="spellEnd"/>
      <w:r w:rsidRPr="00E75586">
        <w:rPr>
          <w:color w:val="333333"/>
        </w:rPr>
        <w:t>», требованиях к профессиональным компетенциям, возможностях для карьерного роста и уровне заработной платы.</w:t>
      </w:r>
    </w:p>
    <w:p w:rsidR="00E75586" w:rsidRPr="00E75586" w:rsidRDefault="00E75586" w:rsidP="00E75586">
      <w:pPr>
        <w:shd w:val="clear" w:color="auto" w:fill="FFFFFF"/>
        <w:spacing w:before="300" w:after="300"/>
        <w:ind w:firstLine="0"/>
        <w:rPr>
          <w:color w:val="333333"/>
        </w:rPr>
      </w:pPr>
      <w:r w:rsidRPr="00E75586">
        <w:rPr>
          <w:color w:val="333333"/>
        </w:rPr>
        <w:t>Ярмарки вакансий пройдут </w:t>
      </w:r>
      <w:r w:rsidRPr="00E75586">
        <w:rPr>
          <w:b/>
          <w:bCs/>
          <w:color w:val="333333"/>
        </w:rPr>
        <w:t>25 ноября</w:t>
      </w:r>
      <w:r w:rsidRPr="00E75586">
        <w:rPr>
          <w:color w:val="333333"/>
        </w:rPr>
        <w:t> – с 11:00 до 19:00, </w:t>
      </w:r>
      <w:r w:rsidRPr="00E75586">
        <w:rPr>
          <w:b/>
          <w:bCs/>
          <w:color w:val="333333"/>
        </w:rPr>
        <w:t>26 ноября</w:t>
      </w:r>
      <w:r w:rsidRPr="00E75586">
        <w:rPr>
          <w:color w:val="333333"/>
        </w:rPr>
        <w:t xml:space="preserve"> – с 10:00 до 16:00 в </w:t>
      </w:r>
      <w:proofErr w:type="gramStart"/>
      <w:r w:rsidRPr="00E75586">
        <w:rPr>
          <w:color w:val="333333"/>
        </w:rPr>
        <w:t>центрах</w:t>
      </w:r>
      <w:proofErr w:type="gramEnd"/>
      <w:r w:rsidRPr="00E75586">
        <w:rPr>
          <w:color w:val="333333"/>
        </w:rPr>
        <w:t xml:space="preserve"> занятости населения г. Канска (ул. Мира, 15) и г. Ачинска (ул. Гагарина, 24).</w:t>
      </w:r>
    </w:p>
    <w:p w:rsidR="00E75586" w:rsidRPr="00E75586" w:rsidRDefault="00E75586" w:rsidP="00E75586">
      <w:pPr>
        <w:shd w:val="clear" w:color="auto" w:fill="FFFFFF"/>
        <w:spacing w:before="300" w:after="300"/>
        <w:ind w:firstLine="0"/>
        <w:rPr>
          <w:color w:val="333333"/>
        </w:rPr>
      </w:pPr>
      <w:r w:rsidRPr="00E75586">
        <w:rPr>
          <w:color w:val="333333"/>
        </w:rPr>
        <w:t xml:space="preserve">Напомним, «Восток </w:t>
      </w:r>
      <w:proofErr w:type="spellStart"/>
      <w:r w:rsidRPr="00E75586">
        <w:rPr>
          <w:color w:val="333333"/>
        </w:rPr>
        <w:t>Ойл</w:t>
      </w:r>
      <w:proofErr w:type="spellEnd"/>
      <w:r w:rsidRPr="00E75586">
        <w:rPr>
          <w:color w:val="333333"/>
        </w:rPr>
        <w:t xml:space="preserve">» — флагманский проект «Роснефти», не имеющий аналогов в мире по масштабу строительных работ и количеству привлеченных специалистов. «Восток </w:t>
      </w:r>
      <w:proofErr w:type="spellStart"/>
      <w:r w:rsidRPr="00E75586">
        <w:rPr>
          <w:color w:val="333333"/>
        </w:rPr>
        <w:t>Ойл</w:t>
      </w:r>
      <w:proofErr w:type="spellEnd"/>
      <w:r w:rsidRPr="00E75586">
        <w:rPr>
          <w:color w:val="333333"/>
        </w:rPr>
        <w:t>» позволит создать комплексную инфраструктуру и обеспечить развитие северных регионов. Проект предусматривает создание порядка 400 тыс. рабочих мест на этапе строительства и около 130 тыс. рабочих мест на этапе реализации.</w:t>
      </w:r>
    </w:p>
    <w:p w:rsidR="00ED30FF" w:rsidRDefault="00ED30FF"/>
    <w:sectPr w:rsidR="00ED30FF" w:rsidSect="00ED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86"/>
    <w:rsid w:val="006105AE"/>
    <w:rsid w:val="006D4056"/>
    <w:rsid w:val="00E75586"/>
    <w:rsid w:val="00EA6380"/>
    <w:rsid w:val="00ED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05A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6105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105AE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5AE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6105A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105AE"/>
    <w:rPr>
      <w:sz w:val="36"/>
      <w:szCs w:val="24"/>
    </w:rPr>
  </w:style>
  <w:style w:type="paragraph" w:styleId="a3">
    <w:name w:val="Normal (Web)"/>
    <w:basedOn w:val="a"/>
    <w:uiPriority w:val="99"/>
    <w:semiHidden/>
    <w:unhideWhenUsed/>
    <w:rsid w:val="00E75586"/>
    <w:pPr>
      <w:spacing w:before="100" w:beforeAutospacing="1" w:after="100" w:afterAutospacing="1"/>
      <w:ind w:firstLine="0"/>
      <w:jc w:val="left"/>
    </w:pPr>
  </w:style>
  <w:style w:type="character" w:customStyle="1" w:styleId="label-inverse">
    <w:name w:val="label-inverse"/>
    <w:basedOn w:val="a0"/>
    <w:rsid w:val="00E75586"/>
  </w:style>
  <w:style w:type="paragraph" w:customStyle="1" w:styleId="lead">
    <w:name w:val="lead"/>
    <w:basedOn w:val="a"/>
    <w:rsid w:val="00E75586"/>
    <w:pPr>
      <w:spacing w:before="100" w:beforeAutospacing="1" w:after="100" w:afterAutospacing="1"/>
      <w:ind w:firstLine="0"/>
      <w:jc w:val="left"/>
    </w:pPr>
  </w:style>
  <w:style w:type="character" w:styleId="a4">
    <w:name w:val="Strong"/>
    <w:basedOn w:val="a0"/>
    <w:uiPriority w:val="22"/>
    <w:qFormat/>
    <w:rsid w:val="00E75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70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2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RManager</dc:creator>
  <cp:lastModifiedBy>RManager</cp:lastModifiedBy>
  <cp:revision>2</cp:revision>
  <dcterms:created xsi:type="dcterms:W3CDTF">2022-11-23T05:03:00Z</dcterms:created>
  <dcterms:modified xsi:type="dcterms:W3CDTF">2022-11-23T05:03:00Z</dcterms:modified>
</cp:coreProperties>
</file>