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0" w:rsidRDefault="009B01AA" w:rsidP="00477AA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-22860</wp:posOffset>
            </wp:positionV>
            <wp:extent cx="952500" cy="849630"/>
            <wp:effectExtent l="19050" t="0" r="0" b="0"/>
            <wp:wrapNone/>
            <wp:docPr id="2" name="Рисунок 2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B30">
        <w:t xml:space="preserve">   </w:t>
      </w:r>
    </w:p>
    <w:p w:rsidR="0030362F" w:rsidRDefault="00272B30" w:rsidP="00477AA0">
      <w:pPr>
        <w:jc w:val="right"/>
      </w:pPr>
      <w:r>
        <w:t xml:space="preserve">                                          </w:t>
      </w:r>
    </w:p>
    <w:p w:rsidR="0030362F" w:rsidRDefault="0030362F" w:rsidP="0030362F">
      <w:pPr>
        <w:jc w:val="center"/>
      </w:pPr>
    </w:p>
    <w:p w:rsidR="00477AA0" w:rsidRDefault="00477AA0" w:rsidP="00DD28D0">
      <w:pPr>
        <w:jc w:val="center"/>
        <w:rPr>
          <w:b/>
        </w:rPr>
      </w:pPr>
    </w:p>
    <w:p w:rsidR="00477AA0" w:rsidRDefault="00477AA0" w:rsidP="00DD28D0">
      <w:pPr>
        <w:jc w:val="center"/>
        <w:rPr>
          <w:b/>
        </w:rPr>
      </w:pPr>
    </w:p>
    <w:p w:rsidR="00FB5099" w:rsidRDefault="00FB5099" w:rsidP="00DD28D0">
      <w:pPr>
        <w:jc w:val="center"/>
        <w:rPr>
          <w:b/>
        </w:rPr>
      </w:pPr>
      <w:r>
        <w:rPr>
          <w:b/>
        </w:rPr>
        <w:t>РОССИЙСКАЯ ФЕДЕРАЦИЯ</w:t>
      </w:r>
    </w:p>
    <w:p w:rsidR="0030362F" w:rsidRPr="0030362F" w:rsidRDefault="0030362F" w:rsidP="0030362F">
      <w:pPr>
        <w:jc w:val="center"/>
        <w:rPr>
          <w:b/>
        </w:rPr>
      </w:pPr>
      <w:r w:rsidRPr="0030362F">
        <w:rPr>
          <w:b/>
        </w:rPr>
        <w:t>УПРАВЛЕНИЕ КУЛЬТУРЫ</w:t>
      </w:r>
      <w:r w:rsidR="007D0695">
        <w:rPr>
          <w:b/>
        </w:rPr>
        <w:t>, СПО</w:t>
      </w:r>
      <w:r w:rsidR="003F3B7F">
        <w:rPr>
          <w:b/>
        </w:rPr>
        <w:t>Р</w:t>
      </w:r>
      <w:r w:rsidR="007D0695">
        <w:rPr>
          <w:b/>
        </w:rPr>
        <w:t>ТА, ТУРИЗМА И МОЛ</w:t>
      </w:r>
      <w:r w:rsidR="0018501F">
        <w:rPr>
          <w:b/>
        </w:rPr>
        <w:t>ОДЕЖНОЙ ПОЛИТИКИ АДМИНИСТРАЦИИ Г.</w:t>
      </w:r>
      <w:r w:rsidR="007D0695">
        <w:rPr>
          <w:b/>
        </w:rPr>
        <w:t>СОСНОВ</w:t>
      </w:r>
      <w:r w:rsidR="003F3B7F">
        <w:rPr>
          <w:b/>
        </w:rPr>
        <w:t>О</w:t>
      </w:r>
      <w:r w:rsidR="007D0695">
        <w:rPr>
          <w:b/>
        </w:rPr>
        <w:t>БОРСКА</w:t>
      </w:r>
    </w:p>
    <w:p w:rsidR="00E90AD4" w:rsidRDefault="00E90AD4" w:rsidP="00E90AD4">
      <w:pPr>
        <w:pStyle w:val="a3"/>
        <w:pBdr>
          <w:bottom w:val="single" w:sz="12" w:space="1" w:color="auto"/>
        </w:pBdr>
        <w:rPr>
          <w:b/>
        </w:rPr>
      </w:pPr>
    </w:p>
    <w:p w:rsidR="00077958" w:rsidRDefault="001231AA" w:rsidP="00077958">
      <w:pP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662500, Красноярский край, </w:t>
      </w:r>
      <w:r w:rsidR="00077958">
        <w:rPr>
          <w:sz w:val="20"/>
          <w:szCs w:val="20"/>
        </w:rPr>
        <w:t>г.</w:t>
      </w:r>
      <w:r w:rsidR="0018501F">
        <w:rPr>
          <w:sz w:val="20"/>
          <w:szCs w:val="20"/>
        </w:rPr>
        <w:t xml:space="preserve"> </w:t>
      </w:r>
      <w:r w:rsidR="00077958">
        <w:rPr>
          <w:sz w:val="20"/>
          <w:szCs w:val="20"/>
        </w:rPr>
        <w:t xml:space="preserve">Сосновоборск,  </w:t>
      </w:r>
      <w:r>
        <w:rPr>
          <w:sz w:val="20"/>
          <w:szCs w:val="20"/>
        </w:rPr>
        <w:t>ул.</w:t>
      </w:r>
      <w:r w:rsidR="0018501F">
        <w:rPr>
          <w:sz w:val="20"/>
          <w:szCs w:val="20"/>
        </w:rPr>
        <w:t xml:space="preserve"> </w:t>
      </w:r>
      <w:r>
        <w:rPr>
          <w:sz w:val="20"/>
          <w:szCs w:val="20"/>
        </w:rPr>
        <w:t>Солнечная, д.</w:t>
      </w:r>
      <w:r w:rsidR="001850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</w:t>
      </w:r>
      <w:r w:rsidR="0018501F">
        <w:rPr>
          <w:sz w:val="20"/>
          <w:szCs w:val="20"/>
        </w:rPr>
        <w:t>тел/факс 8 (</w:t>
      </w:r>
      <w:r w:rsidR="00077958">
        <w:rPr>
          <w:sz w:val="20"/>
          <w:szCs w:val="20"/>
        </w:rPr>
        <w:t>39131) 2-21-51</w:t>
      </w:r>
    </w:p>
    <w:p w:rsidR="00272B30" w:rsidRDefault="00272B30" w:rsidP="00E90AD4">
      <w:pPr>
        <w:outlineLvl w:val="0"/>
        <w:rPr>
          <w:b/>
          <w:sz w:val="28"/>
          <w:szCs w:val="28"/>
        </w:rPr>
      </w:pPr>
    </w:p>
    <w:p w:rsidR="00077958" w:rsidRDefault="00077958" w:rsidP="00272B30">
      <w:pPr>
        <w:jc w:val="center"/>
        <w:outlineLvl w:val="0"/>
        <w:rPr>
          <w:b/>
          <w:sz w:val="28"/>
          <w:szCs w:val="28"/>
        </w:rPr>
      </w:pPr>
    </w:p>
    <w:p w:rsidR="00272B30" w:rsidRPr="00077958" w:rsidRDefault="00272B30" w:rsidP="00272B30">
      <w:pPr>
        <w:jc w:val="center"/>
        <w:outlineLvl w:val="0"/>
        <w:rPr>
          <w:b/>
        </w:rPr>
      </w:pPr>
      <w:r w:rsidRPr="00077958">
        <w:rPr>
          <w:b/>
        </w:rPr>
        <w:t>П Р И К А З</w:t>
      </w:r>
    </w:p>
    <w:p w:rsidR="00E90AD4" w:rsidRPr="004E7208" w:rsidRDefault="00E90AD4" w:rsidP="00E90AD4">
      <w:pPr>
        <w:outlineLvl w:val="0"/>
        <w:rPr>
          <w:b/>
          <w:sz w:val="16"/>
          <w:szCs w:val="16"/>
        </w:rPr>
      </w:pPr>
    </w:p>
    <w:p w:rsidR="00E90AD4" w:rsidRPr="00077958" w:rsidRDefault="00EB71CA" w:rsidP="00E90AD4">
      <w:pPr>
        <w:rPr>
          <w:u w:val="single"/>
        </w:rPr>
      </w:pPr>
      <w:r>
        <w:t>«</w:t>
      </w:r>
      <w:r w:rsidR="00611999">
        <w:t>27</w:t>
      </w:r>
      <w:r>
        <w:t xml:space="preserve">» </w:t>
      </w:r>
      <w:r w:rsidR="00F36A2A">
        <w:t>ноября</w:t>
      </w:r>
      <w:r w:rsidR="007E124E">
        <w:t xml:space="preserve"> 2020</w:t>
      </w:r>
      <w:r>
        <w:t xml:space="preserve">                 </w:t>
      </w:r>
      <w:r w:rsidR="003F3B7F">
        <w:t xml:space="preserve"> </w:t>
      </w:r>
      <w:r w:rsidR="00E90AD4" w:rsidRPr="00077958">
        <w:t xml:space="preserve">                                                          </w:t>
      </w:r>
      <w:r w:rsidR="00F36A2A">
        <w:t xml:space="preserve">  </w:t>
      </w:r>
      <w:r w:rsidR="00E90AD4" w:rsidRPr="00077958">
        <w:t xml:space="preserve">    </w:t>
      </w:r>
      <w:r w:rsidR="00FC0DB5" w:rsidRPr="00077958">
        <w:t xml:space="preserve">            </w:t>
      </w:r>
      <w:r w:rsidR="007E124E">
        <w:t xml:space="preserve">          </w:t>
      </w:r>
      <w:r w:rsidR="00422694" w:rsidRPr="00077958">
        <w:t xml:space="preserve">    </w:t>
      </w:r>
      <w:r w:rsidR="00FC0DB5" w:rsidRPr="00077958">
        <w:t xml:space="preserve"> </w:t>
      </w:r>
      <w:r w:rsidR="00E83E2E">
        <w:t xml:space="preserve">             </w:t>
      </w:r>
      <w:r w:rsidR="00611999">
        <w:t xml:space="preserve">  </w:t>
      </w:r>
      <w:r w:rsidR="00FC0DB5" w:rsidRPr="00077958">
        <w:t>№</w:t>
      </w:r>
      <w:r w:rsidR="00E83E2E">
        <w:t xml:space="preserve"> </w:t>
      </w:r>
      <w:r w:rsidR="00611999">
        <w:t>155</w:t>
      </w:r>
      <w:r w:rsidR="00E83E2E">
        <w:t>/од</w:t>
      </w:r>
    </w:p>
    <w:p w:rsidR="00272B30" w:rsidRPr="004E7208" w:rsidRDefault="00272B30" w:rsidP="00272B30">
      <w:pPr>
        <w:rPr>
          <w:sz w:val="16"/>
          <w:szCs w:val="16"/>
        </w:rPr>
      </w:pPr>
    </w:p>
    <w:p w:rsidR="002A0B6B" w:rsidRPr="004E7208" w:rsidRDefault="002A0B6B" w:rsidP="00272B30">
      <w:pPr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F3B7F" w:rsidTr="003F3B7F">
        <w:tc>
          <w:tcPr>
            <w:tcW w:w="5210" w:type="dxa"/>
          </w:tcPr>
          <w:p w:rsidR="003F3B7F" w:rsidRDefault="003F3B7F" w:rsidP="003F3B7F">
            <w:r>
              <w:t xml:space="preserve">Об утверждении плана проведения </w:t>
            </w:r>
          </w:p>
          <w:p w:rsidR="004E7208" w:rsidRDefault="003F3B7F" w:rsidP="004E7208">
            <w:r>
              <w:t>плановых проверок в подведомственных учреждениях в рамках ведомственного контроля</w:t>
            </w:r>
            <w:r w:rsidR="009B01AA">
              <w:t xml:space="preserve"> </w:t>
            </w:r>
            <w:r w:rsidR="004E7208">
              <w:t xml:space="preserve">за соблюдением требований Федерального закона от 18.07.2011 г. </w:t>
            </w:r>
          </w:p>
          <w:p w:rsidR="003F3B7F" w:rsidRDefault="004E7208" w:rsidP="004E7208">
            <w:r>
              <w:t>№223-ФЗ «О закупках товаров, работ, услуг</w:t>
            </w:r>
          </w:p>
          <w:p w:rsidR="004E7208" w:rsidRDefault="004E7208" w:rsidP="004E7208">
            <w:r>
              <w:t>отдельными видами юридических лиц» и</w:t>
            </w:r>
          </w:p>
          <w:p w:rsidR="004E7208" w:rsidRDefault="004E7208" w:rsidP="004E7208">
            <w:r>
              <w:t xml:space="preserve">иных принятых в соответствии с ним нормативных правовых актов РФ </w:t>
            </w:r>
          </w:p>
          <w:p w:rsidR="004E7208" w:rsidRPr="004E7208" w:rsidRDefault="004E7208" w:rsidP="004E7208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3F3B7F" w:rsidRDefault="003F3B7F" w:rsidP="00272B30"/>
        </w:tc>
      </w:tr>
    </w:tbl>
    <w:p w:rsidR="003F3B7F" w:rsidRPr="004E7208" w:rsidRDefault="003F3B7F" w:rsidP="00272B30">
      <w:pPr>
        <w:rPr>
          <w:sz w:val="16"/>
          <w:szCs w:val="16"/>
        </w:rPr>
      </w:pPr>
    </w:p>
    <w:p w:rsidR="002A0B6B" w:rsidRDefault="004E7208" w:rsidP="00231C8B">
      <w:pPr>
        <w:autoSpaceDE w:val="0"/>
        <w:autoSpaceDN w:val="0"/>
        <w:adjustRightInd w:val="0"/>
        <w:ind w:firstLine="709"/>
        <w:jc w:val="both"/>
      </w:pPr>
      <w:r>
        <w:t>В соответствии со ст. 6.1 Федерального закона от 18 июля 2011 года №223-ФЗ «О закупках товаров, работ, услуг отдельными видами юридических лиц», Постановлением Администрации города Сосновоборска от 13 февраля 2020 года №172 «Об утверждении Правил осуществления муниципальными органами, выполняющими функции и полномочия учредителей в отношении муниципальных учреждений, права собственника имущества соответственно муниципальных унитарных предприятий ведомственного контроля за соблюдением требований Федерального закона от 18.07.2011г.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231C8B">
        <w:t>,</w:t>
      </w:r>
      <w:r w:rsidR="00231C8B" w:rsidRPr="00231C8B">
        <w:t xml:space="preserve"> </w:t>
      </w:r>
      <w:r w:rsidR="00231C8B">
        <w:t>Регламентом</w:t>
      </w:r>
      <w:r>
        <w:t xml:space="preserve"> </w:t>
      </w:r>
      <w:r w:rsidRPr="000A490A">
        <w:t>осуществления ведомственного контроля за соблюдением требований Федерального закона от 18 июля 2011 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231C8B">
        <w:t xml:space="preserve">, утвержденного приказом УКСТМ от </w:t>
      </w:r>
      <w:r>
        <w:t>28 февраля 2020</w:t>
      </w:r>
      <w:r w:rsidR="00231C8B">
        <w:t xml:space="preserve"> года №</w:t>
      </w:r>
      <w:r>
        <w:t>62</w:t>
      </w:r>
      <w:r w:rsidR="00231C8B">
        <w:t xml:space="preserve">/од, </w:t>
      </w:r>
    </w:p>
    <w:p w:rsidR="001A2475" w:rsidRPr="004E7208" w:rsidRDefault="001A2475" w:rsidP="00272B30">
      <w:pPr>
        <w:rPr>
          <w:sz w:val="16"/>
          <w:szCs w:val="16"/>
        </w:rPr>
      </w:pPr>
    </w:p>
    <w:p w:rsidR="00A64063" w:rsidRPr="004E7208" w:rsidRDefault="00A64063" w:rsidP="00272B30">
      <w:pPr>
        <w:rPr>
          <w:sz w:val="16"/>
          <w:szCs w:val="16"/>
        </w:rPr>
      </w:pPr>
    </w:p>
    <w:p w:rsidR="00A64063" w:rsidRPr="00077958" w:rsidRDefault="00A64063" w:rsidP="00272B30">
      <w:pPr>
        <w:rPr>
          <w:b/>
        </w:rPr>
      </w:pPr>
      <w:r w:rsidRPr="00077958">
        <w:rPr>
          <w:b/>
        </w:rPr>
        <w:t>ПРИКАЗЫВАЮ:</w:t>
      </w:r>
    </w:p>
    <w:p w:rsidR="009B01AA" w:rsidRPr="004E7208" w:rsidRDefault="009B01AA" w:rsidP="009B01AA">
      <w:pPr>
        <w:rPr>
          <w:b/>
          <w:sz w:val="16"/>
          <w:szCs w:val="16"/>
        </w:rPr>
      </w:pPr>
    </w:p>
    <w:p w:rsidR="009B01AA" w:rsidRPr="004E7208" w:rsidRDefault="009B01AA" w:rsidP="009B01AA">
      <w:pPr>
        <w:rPr>
          <w:sz w:val="16"/>
          <w:szCs w:val="16"/>
        </w:rPr>
      </w:pPr>
    </w:p>
    <w:p w:rsidR="00583E4F" w:rsidRDefault="009B01AA" w:rsidP="008F37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Утвердить план </w:t>
      </w:r>
      <w:r>
        <w:t xml:space="preserve">проведения плановых проверок в подведомственных учреждениях в рамках ведомственного контроля </w:t>
      </w:r>
      <w:r w:rsidR="004E7208" w:rsidRPr="000A490A">
        <w:t>за соблюдением требований Федерального закона от 18 июля 2011 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4E7208">
        <w:t xml:space="preserve"> </w:t>
      </w:r>
      <w:r w:rsidR="00E83E2E">
        <w:t>на 2021</w:t>
      </w:r>
      <w:r>
        <w:t xml:space="preserve"> год (прилагается).</w:t>
      </w:r>
    </w:p>
    <w:p w:rsidR="008F3745" w:rsidRPr="008F3745" w:rsidRDefault="006F7733" w:rsidP="008F374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 xml:space="preserve">Контроль за исполнением настоящего приказа оставляю за собой. </w:t>
      </w:r>
      <w:r w:rsidR="001F70E0">
        <w:rPr>
          <w:bCs/>
        </w:rPr>
        <w:t xml:space="preserve">   </w:t>
      </w:r>
    </w:p>
    <w:p w:rsidR="007A3C17" w:rsidRPr="0032101F" w:rsidRDefault="007A3C17" w:rsidP="00272B30"/>
    <w:p w:rsidR="007A3C17" w:rsidRPr="0032101F" w:rsidRDefault="007A3C17" w:rsidP="00272B30"/>
    <w:p w:rsidR="006B4619" w:rsidRPr="00077958" w:rsidRDefault="006B4619" w:rsidP="00272B30">
      <w:pPr>
        <w:rPr>
          <w:b/>
        </w:rPr>
      </w:pPr>
    </w:p>
    <w:p w:rsidR="007F0108" w:rsidRDefault="00F928AF">
      <w:r w:rsidRPr="00077958">
        <w:t>Руководитель</w:t>
      </w:r>
      <w:r w:rsidR="008B732C">
        <w:t xml:space="preserve"> УКСТМ</w:t>
      </w:r>
      <w:r w:rsidRPr="00077958">
        <w:t xml:space="preserve"> </w:t>
      </w:r>
      <w:r w:rsidR="008B732C">
        <w:tab/>
      </w:r>
      <w:r w:rsidR="008B732C">
        <w:tab/>
      </w:r>
      <w:r w:rsidR="008B732C">
        <w:tab/>
      </w:r>
      <w:r w:rsidR="008B732C">
        <w:tab/>
      </w:r>
      <w:r w:rsidR="008B732C">
        <w:tab/>
      </w:r>
      <w:r w:rsidR="008B732C">
        <w:tab/>
      </w:r>
      <w:r w:rsidR="008B732C">
        <w:tab/>
        <w:t xml:space="preserve">                    </w:t>
      </w:r>
      <w:r w:rsidR="00E83E2E">
        <w:t xml:space="preserve">   </w:t>
      </w:r>
      <w:r w:rsidR="008B732C">
        <w:t xml:space="preserve">   </w:t>
      </w:r>
      <w:r w:rsidR="006B4619">
        <w:t>М.В. Белянина</w:t>
      </w:r>
    </w:p>
    <w:p w:rsidR="00220FDA" w:rsidRDefault="00220FDA"/>
    <w:p w:rsidR="008B39DC" w:rsidRPr="008B39DC" w:rsidRDefault="008B39DC" w:rsidP="008B39DC">
      <w:pPr>
        <w:pStyle w:val="aa"/>
        <w:jc w:val="right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1000"/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</w:t>
      </w:r>
    </w:p>
    <w:p w:rsidR="008B39DC" w:rsidRPr="008B39DC" w:rsidRDefault="008B39DC" w:rsidP="008B39DC">
      <w:pPr>
        <w:pStyle w:val="aa"/>
        <w:jc w:val="right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 xml:space="preserve">к приказу УКСТМ </w:t>
      </w:r>
    </w:p>
    <w:p w:rsidR="008B39DC" w:rsidRPr="008B39DC" w:rsidRDefault="008B39DC" w:rsidP="008B39DC">
      <w:pPr>
        <w:pStyle w:val="aa"/>
        <w:jc w:val="right"/>
        <w:rPr>
          <w:rFonts w:ascii="Times New Roman" w:hAnsi="Times New Roman" w:cs="Times New Roman"/>
          <w:b/>
        </w:rPr>
      </w:pPr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от «</w:t>
      </w:r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  <w:lang w:val="en-US"/>
        </w:rPr>
        <w:t>27</w:t>
      </w:r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 xml:space="preserve">» ноября 2020 г. № </w:t>
      </w:r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  <w:lang w:val="en-US"/>
        </w:rPr>
        <w:t>155</w:t>
      </w:r>
      <w:r w:rsidRPr="008B39DC">
        <w:rPr>
          <w:rStyle w:val="ab"/>
          <w:rFonts w:ascii="Times New Roman" w:hAnsi="Times New Roman" w:cs="Times New Roman"/>
          <w:b w:val="0"/>
          <w:bCs/>
          <w:sz w:val="24"/>
          <w:szCs w:val="24"/>
        </w:rPr>
        <w:t>/од</w:t>
      </w:r>
      <w:bookmarkEnd w:id="0"/>
    </w:p>
    <w:p w:rsidR="008B39DC" w:rsidRDefault="008B39DC" w:rsidP="008B39DC">
      <w:pPr>
        <w:rPr>
          <w:sz w:val="16"/>
          <w:szCs w:val="16"/>
        </w:rPr>
      </w:pPr>
    </w:p>
    <w:p w:rsidR="008B39DC" w:rsidRPr="00C24B92" w:rsidRDefault="008B39DC" w:rsidP="008B39DC">
      <w:pPr>
        <w:rPr>
          <w:sz w:val="16"/>
          <w:szCs w:val="16"/>
        </w:rPr>
      </w:pPr>
    </w:p>
    <w:p w:rsidR="008B39DC" w:rsidRPr="00C24B92" w:rsidRDefault="008B39DC" w:rsidP="008B39D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B92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8B39DC" w:rsidRPr="00C24B92" w:rsidRDefault="008B39DC" w:rsidP="008B39D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B92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проверок в подведомственных учреждениях </w:t>
      </w:r>
    </w:p>
    <w:p w:rsidR="008B39DC" w:rsidRPr="00C24B92" w:rsidRDefault="008B39DC" w:rsidP="008B39D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B92">
        <w:rPr>
          <w:rFonts w:ascii="Times New Roman" w:hAnsi="Times New Roman" w:cs="Times New Roman"/>
          <w:b/>
          <w:sz w:val="26"/>
          <w:szCs w:val="26"/>
        </w:rPr>
        <w:t>в рамках ведомственного контроля за соблюдением требований Федерального закона от 18 июля 2011 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8B39DC" w:rsidRPr="00C24B92" w:rsidRDefault="008B39DC" w:rsidP="008B39DC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B92"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8B39DC" w:rsidRDefault="008B39DC" w:rsidP="008B39DC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39DC" w:rsidRDefault="008B39DC" w:rsidP="008B39DC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39DC" w:rsidRPr="00C24B92" w:rsidRDefault="008B39DC" w:rsidP="008B39DC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1687"/>
        <w:gridCol w:w="1182"/>
        <w:gridCol w:w="1827"/>
        <w:gridCol w:w="1493"/>
        <w:gridCol w:w="1577"/>
        <w:gridCol w:w="1260"/>
        <w:gridCol w:w="1395"/>
      </w:tblGrid>
      <w:tr w:rsidR="008B39DC" w:rsidRPr="007C4CD2" w:rsidTr="00DA79EA">
        <w:tc>
          <w:tcPr>
            <w:tcW w:w="2407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Наименование учреждения</w:t>
            </w:r>
          </w:p>
        </w:tc>
        <w:tc>
          <w:tcPr>
            <w:tcW w:w="1795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Категория риска Заказчика</w:t>
            </w:r>
            <w:r w:rsidRPr="007C4CD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2573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</w:t>
            </w:r>
          </w:p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учреждения</w:t>
            </w:r>
          </w:p>
        </w:tc>
        <w:tc>
          <w:tcPr>
            <w:tcW w:w="2494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Предмет плановой проверки</w:t>
            </w:r>
          </w:p>
        </w:tc>
        <w:tc>
          <w:tcPr>
            <w:tcW w:w="182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Форма плановой проверки</w:t>
            </w:r>
          </w:p>
        </w:tc>
        <w:tc>
          <w:tcPr>
            <w:tcW w:w="1652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Дата начала проведения плановой проверки</w:t>
            </w:r>
          </w:p>
        </w:tc>
        <w:tc>
          <w:tcPr>
            <w:tcW w:w="176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Дата окончания проведения плановой проверки</w:t>
            </w:r>
          </w:p>
        </w:tc>
      </w:tr>
      <w:tr w:rsidR="008B39DC" w:rsidRPr="007C4CD2" w:rsidTr="00DA79EA">
        <w:tc>
          <w:tcPr>
            <w:tcW w:w="2407" w:type="dxa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95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73" w:type="dxa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94" w:type="dxa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21" w:type="dxa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52" w:type="dxa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61" w:type="dxa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B39DC" w:rsidRPr="007C4CD2" w:rsidTr="00DA79EA">
        <w:tc>
          <w:tcPr>
            <w:tcW w:w="2407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автономное учреждение «Спортивные сооружения» </w:t>
            </w:r>
          </w:p>
        </w:tc>
        <w:tc>
          <w:tcPr>
            <w:tcW w:w="1795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высокая</w:t>
            </w:r>
          </w:p>
        </w:tc>
        <w:tc>
          <w:tcPr>
            <w:tcW w:w="2573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 xml:space="preserve">662500, Красноярский край, г. Сосновоборск, </w:t>
            </w:r>
          </w:p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ул. Труда, 4</w:t>
            </w:r>
          </w:p>
        </w:tc>
        <w:tc>
          <w:tcPr>
            <w:tcW w:w="2494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Федерального закона от 18 июля 2011 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82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652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176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не более 15 календарных дней</w:t>
            </w:r>
          </w:p>
        </w:tc>
      </w:tr>
      <w:tr w:rsidR="008B39DC" w:rsidRPr="007C4CD2" w:rsidTr="00DA79EA">
        <w:tc>
          <w:tcPr>
            <w:tcW w:w="2407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Муниципальное автономное учреждение культуры Городской Дом культуры «Мечта» г. Сосновоборска</w:t>
            </w:r>
          </w:p>
        </w:tc>
        <w:tc>
          <w:tcPr>
            <w:tcW w:w="1795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высокая</w:t>
            </w:r>
          </w:p>
        </w:tc>
        <w:tc>
          <w:tcPr>
            <w:tcW w:w="2573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 xml:space="preserve">662500, Красноярский край, г. Сосновоборск, </w:t>
            </w:r>
          </w:p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ул. Ленинского комсомола, 7</w:t>
            </w:r>
          </w:p>
        </w:tc>
        <w:tc>
          <w:tcPr>
            <w:tcW w:w="2494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требований Федерального закона от 18 июля 2011 г. №223-ФЗ «О закупках товаров, работ, услуг отдельными видами </w:t>
            </w:r>
            <w:r w:rsidRPr="007C4C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82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документарная</w:t>
            </w:r>
          </w:p>
        </w:tc>
        <w:tc>
          <w:tcPr>
            <w:tcW w:w="1652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176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не более 15 календарных дней</w:t>
            </w:r>
          </w:p>
        </w:tc>
      </w:tr>
      <w:tr w:rsidR="008B39DC" w:rsidRPr="007C4CD2" w:rsidTr="00DA79EA">
        <w:tc>
          <w:tcPr>
            <w:tcW w:w="2407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Муниципальное автономное учреждение культуры Библиотечно-музейный комплекс г. Сосновоборска</w:t>
            </w:r>
          </w:p>
        </w:tc>
        <w:tc>
          <w:tcPr>
            <w:tcW w:w="1795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средняя</w:t>
            </w:r>
          </w:p>
        </w:tc>
        <w:tc>
          <w:tcPr>
            <w:tcW w:w="2573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 xml:space="preserve">662500, Красноярский край, г. Сосновоборск, </w:t>
            </w:r>
          </w:p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ул. Энтузиастов, 20</w:t>
            </w:r>
          </w:p>
        </w:tc>
        <w:tc>
          <w:tcPr>
            <w:tcW w:w="2494" w:type="dxa"/>
            <w:vAlign w:val="center"/>
          </w:tcPr>
          <w:p w:rsidR="008B39DC" w:rsidRPr="007C4CD2" w:rsidRDefault="008B39DC" w:rsidP="00DA79EA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соблюдение требований Федерального закона от 18 июля 2011 г.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82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документарная</w:t>
            </w:r>
          </w:p>
        </w:tc>
        <w:tc>
          <w:tcPr>
            <w:tcW w:w="1652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761" w:type="dxa"/>
            <w:vAlign w:val="center"/>
          </w:tcPr>
          <w:p w:rsidR="008B39DC" w:rsidRPr="007C4CD2" w:rsidRDefault="008B39DC" w:rsidP="00DA79EA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4CD2">
              <w:rPr>
                <w:rFonts w:ascii="Times New Roman" w:hAnsi="Times New Roman" w:cs="Times New Roman"/>
                <w:sz w:val="23"/>
                <w:szCs w:val="23"/>
              </w:rPr>
              <w:t>не более 15 календарных дней</w:t>
            </w:r>
          </w:p>
        </w:tc>
      </w:tr>
    </w:tbl>
    <w:p w:rsidR="008B39DC" w:rsidRPr="007C4CD2" w:rsidRDefault="008B39DC" w:rsidP="008B39DC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8B39DC" w:rsidRDefault="008B39DC" w:rsidP="008B39D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требований. Отнесение Заказчика к одной из категорий риска (высокая, средняя, низкая) осуществляется в соответствии с установленными критериями.</w:t>
      </w:r>
    </w:p>
    <w:p w:rsidR="008B39DC" w:rsidRDefault="008B39DC" w:rsidP="008B39D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набранных баллов Заказчики отнесены к следующим категориям риска:</w:t>
      </w:r>
    </w:p>
    <w:p w:rsidR="008B39DC" w:rsidRDefault="008B39DC" w:rsidP="008B39DC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«Спортсооружения» - 8 баллов, высокая категория риска;</w:t>
      </w:r>
    </w:p>
    <w:p w:rsidR="008B39DC" w:rsidRDefault="008B39DC" w:rsidP="008B39DC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МАУК ГДК «Мечта» - 8 баллов, высокая категория риска;</w:t>
      </w:r>
    </w:p>
    <w:p w:rsidR="008B39DC" w:rsidRPr="007C4CD2" w:rsidRDefault="008B39DC" w:rsidP="008B39DC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МАУК БМК - 6 баллов, средняя категория риска. </w:t>
      </w:r>
    </w:p>
    <w:p w:rsidR="00220FDA" w:rsidRDefault="00220FDA"/>
    <w:sectPr w:rsidR="00220FDA" w:rsidSect="004E720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FF" w:rsidRDefault="00214FFF" w:rsidP="007F0108">
      <w:r>
        <w:separator/>
      </w:r>
    </w:p>
  </w:endnote>
  <w:endnote w:type="continuationSeparator" w:id="1">
    <w:p w:rsidR="00214FFF" w:rsidRDefault="00214FFF" w:rsidP="007F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FF" w:rsidRDefault="00214FFF" w:rsidP="007F0108">
      <w:r>
        <w:separator/>
      </w:r>
    </w:p>
  </w:footnote>
  <w:footnote w:type="continuationSeparator" w:id="1">
    <w:p w:rsidR="00214FFF" w:rsidRDefault="00214FFF" w:rsidP="007F0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9B9"/>
    <w:multiLevelType w:val="hybridMultilevel"/>
    <w:tmpl w:val="0EAC4022"/>
    <w:lvl w:ilvl="0" w:tplc="2DBA7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A78DA"/>
    <w:multiLevelType w:val="hybridMultilevel"/>
    <w:tmpl w:val="35021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0D3A"/>
    <w:multiLevelType w:val="hybridMultilevel"/>
    <w:tmpl w:val="39A28720"/>
    <w:lvl w:ilvl="0" w:tplc="F7143CC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30"/>
    <w:rsid w:val="00003E8A"/>
    <w:rsid w:val="000124A3"/>
    <w:rsid w:val="0003103C"/>
    <w:rsid w:val="00041EC2"/>
    <w:rsid w:val="00062E24"/>
    <w:rsid w:val="00077958"/>
    <w:rsid w:val="000B41AC"/>
    <w:rsid w:val="000C5EFA"/>
    <w:rsid w:val="00102AFD"/>
    <w:rsid w:val="00122928"/>
    <w:rsid w:val="001231AA"/>
    <w:rsid w:val="0018501F"/>
    <w:rsid w:val="001912BC"/>
    <w:rsid w:val="001A2475"/>
    <w:rsid w:val="001F70E0"/>
    <w:rsid w:val="00214FFF"/>
    <w:rsid w:val="00220FDA"/>
    <w:rsid w:val="00231C8B"/>
    <w:rsid w:val="00272B30"/>
    <w:rsid w:val="00274B9D"/>
    <w:rsid w:val="002A0B6B"/>
    <w:rsid w:val="0030362F"/>
    <w:rsid w:val="0031178C"/>
    <w:rsid w:val="0032101F"/>
    <w:rsid w:val="003A1BFB"/>
    <w:rsid w:val="003B354C"/>
    <w:rsid w:val="003F3B7F"/>
    <w:rsid w:val="004078BE"/>
    <w:rsid w:val="004216D9"/>
    <w:rsid w:val="00422694"/>
    <w:rsid w:val="00440137"/>
    <w:rsid w:val="004762BD"/>
    <w:rsid w:val="0047770E"/>
    <w:rsid w:val="00477AA0"/>
    <w:rsid w:val="00493745"/>
    <w:rsid w:val="004E7208"/>
    <w:rsid w:val="00583E4F"/>
    <w:rsid w:val="005A25FC"/>
    <w:rsid w:val="005D0C47"/>
    <w:rsid w:val="005D7A3E"/>
    <w:rsid w:val="00610D79"/>
    <w:rsid w:val="00611999"/>
    <w:rsid w:val="0065516B"/>
    <w:rsid w:val="00697793"/>
    <w:rsid w:val="006A265E"/>
    <w:rsid w:val="006A3E99"/>
    <w:rsid w:val="006B4619"/>
    <w:rsid w:val="006F7733"/>
    <w:rsid w:val="007726AD"/>
    <w:rsid w:val="007A3C17"/>
    <w:rsid w:val="007D0695"/>
    <w:rsid w:val="007E124E"/>
    <w:rsid w:val="007F0108"/>
    <w:rsid w:val="007F39CD"/>
    <w:rsid w:val="0080146F"/>
    <w:rsid w:val="00862F52"/>
    <w:rsid w:val="008669EF"/>
    <w:rsid w:val="00882980"/>
    <w:rsid w:val="008B39DC"/>
    <w:rsid w:val="008B732C"/>
    <w:rsid w:val="008C19DE"/>
    <w:rsid w:val="008F3745"/>
    <w:rsid w:val="00907799"/>
    <w:rsid w:val="009B01AA"/>
    <w:rsid w:val="00A0696D"/>
    <w:rsid w:val="00A64063"/>
    <w:rsid w:val="00A71963"/>
    <w:rsid w:val="00B645D2"/>
    <w:rsid w:val="00BF7527"/>
    <w:rsid w:val="00C80978"/>
    <w:rsid w:val="00CC68A6"/>
    <w:rsid w:val="00D22F79"/>
    <w:rsid w:val="00D641C6"/>
    <w:rsid w:val="00DD28D0"/>
    <w:rsid w:val="00DF612E"/>
    <w:rsid w:val="00E83E2E"/>
    <w:rsid w:val="00E90AD4"/>
    <w:rsid w:val="00E94119"/>
    <w:rsid w:val="00EB71CA"/>
    <w:rsid w:val="00F36A2A"/>
    <w:rsid w:val="00F928AF"/>
    <w:rsid w:val="00FA36FE"/>
    <w:rsid w:val="00FA5C0F"/>
    <w:rsid w:val="00FB5099"/>
    <w:rsid w:val="00F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B30"/>
    <w:pPr>
      <w:spacing w:after="120"/>
    </w:pPr>
    <w:rPr>
      <w:szCs w:val="20"/>
    </w:rPr>
  </w:style>
  <w:style w:type="paragraph" w:styleId="a4">
    <w:name w:val="Balloon Text"/>
    <w:basedOn w:val="a"/>
    <w:semiHidden/>
    <w:rsid w:val="003036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0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0108"/>
    <w:rPr>
      <w:sz w:val="24"/>
      <w:szCs w:val="24"/>
    </w:rPr>
  </w:style>
  <w:style w:type="paragraph" w:styleId="a7">
    <w:name w:val="footer"/>
    <w:basedOn w:val="a"/>
    <w:link w:val="a8"/>
    <w:rsid w:val="007F0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0108"/>
    <w:rPr>
      <w:sz w:val="24"/>
      <w:szCs w:val="24"/>
    </w:rPr>
  </w:style>
  <w:style w:type="table" w:styleId="a9">
    <w:name w:val="Table Grid"/>
    <w:basedOn w:val="a1"/>
    <w:uiPriority w:val="59"/>
    <w:rsid w:val="0042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B39DC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Цветовое выделение"/>
    <w:uiPriority w:val="99"/>
    <w:rsid w:val="008B39D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E799-C5FA-49B6-B29F-75C65899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2020-12-16T03:21:00Z</cp:lastPrinted>
  <dcterms:created xsi:type="dcterms:W3CDTF">2021-01-27T06:56:00Z</dcterms:created>
  <dcterms:modified xsi:type="dcterms:W3CDTF">2021-01-27T06:56:00Z</dcterms:modified>
</cp:coreProperties>
</file>