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2C" w:rsidRPr="00BE3A2C" w:rsidRDefault="00BE3A2C" w:rsidP="00BE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2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735F" w:rsidRPr="0034735F" w:rsidRDefault="0034735F" w:rsidP="0034735F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4735F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347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Проверка законности использования бюджетных средств на </w:t>
      </w:r>
      <w:hyperlink r:id="rId4" w:tooltip="Оплата труда" w:history="1">
        <w:r w:rsidRPr="0034735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оплату труда</w:t>
        </w:r>
      </w:hyperlink>
      <w:r w:rsidRPr="00347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работников </w:t>
      </w:r>
      <w:r>
        <w:rPr>
          <w:rFonts w:ascii="Times New Roman" w:hAnsi="Times New Roman" w:cs="Times New Roman"/>
          <w:b/>
          <w:noProof/>
          <w:sz w:val="28"/>
          <w:szCs w:val="28"/>
        </w:rPr>
        <w:t>в МАУК «Центр досуга» г.Сосновоборска.</w:t>
      </w:r>
    </w:p>
    <w:p w:rsidR="0079067B" w:rsidRDefault="0079067B" w:rsidP="00BE3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18" w:rsidRPr="00D72D18" w:rsidRDefault="00D72D18" w:rsidP="009E5DA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="0034735F" w:rsidRPr="0034735F">
        <w:rPr>
          <w:rFonts w:ascii="Times New Roman" w:hAnsi="Times New Roman" w:cs="Times New Roman"/>
          <w:noProof/>
          <w:sz w:val="28"/>
          <w:szCs w:val="28"/>
        </w:rPr>
        <w:t xml:space="preserve">Бюджетный кодекс Российской Федерации,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 «О Контрольно-счетном органе – ревизионной комиссии», утвержденное решением Сосновоборского городского Совета депутатов от 26.03.2014 г. № 254-р, план работы ревизионной комиссии на 2020 год, распоряжение председателя Контрольно-счетного органа - ревизионной комиссии от 18 февраля 2020 г. № 1. </w:t>
      </w:r>
    </w:p>
    <w:p w:rsidR="009E5DAA" w:rsidRPr="009E5DAA" w:rsidRDefault="00D72D18" w:rsidP="009E5DA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Pr="00D72D18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="009E5DAA" w:rsidRPr="009E5DAA">
        <w:rPr>
          <w:rFonts w:ascii="Times New Roman" w:eastAsia="Calibri" w:hAnsi="Times New Roman" w:cs="Times New Roman"/>
          <w:sz w:val="28"/>
          <w:szCs w:val="28"/>
        </w:rPr>
        <w:t>учредительные и иные распорядительные документы</w:t>
      </w:r>
      <w:r w:rsidR="009E5DAA" w:rsidRPr="009E5DAA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регламентирующие деятельность учреждения; </w:t>
      </w:r>
      <w:r w:rsidR="009E5DAA" w:rsidRPr="009E5DAA">
        <w:rPr>
          <w:rFonts w:ascii="Times New Roman" w:hAnsi="Times New Roman" w:cs="Times New Roman"/>
          <w:noProof/>
          <w:sz w:val="28"/>
          <w:szCs w:val="28"/>
        </w:rPr>
        <w:t>документы по расходованию бюджетных средств, направленных на оплату труда работников</w:t>
      </w:r>
      <w:r w:rsidR="009E5DAA" w:rsidRPr="009E5DAA">
        <w:rPr>
          <w:rFonts w:ascii="Times New Roman" w:eastAsia="Calibri" w:hAnsi="Times New Roman" w:cs="Times New Roman"/>
          <w:sz w:val="28"/>
          <w:szCs w:val="28"/>
        </w:rPr>
        <w:t xml:space="preserve">; бухгалтерские документы; </w:t>
      </w:r>
      <w:r w:rsidR="009E5DAA" w:rsidRPr="009E5DAA">
        <w:rPr>
          <w:rFonts w:ascii="Times New Roman" w:hAnsi="Times New Roman" w:cs="Times New Roman"/>
          <w:sz w:val="28"/>
          <w:szCs w:val="28"/>
        </w:rPr>
        <w:t xml:space="preserve">документы по учёту кадров (штатные расписания, приказы, должностные регламенты (инструкции),  трудовые договоры (контракты), </w:t>
      </w:r>
      <w:r w:rsidR="009E5DAA" w:rsidRPr="009E5DAA">
        <w:rPr>
          <w:rFonts w:ascii="Times New Roman" w:hAnsi="Times New Roman" w:cs="Times New Roman"/>
          <w:color w:val="333333"/>
          <w:sz w:val="28"/>
          <w:szCs w:val="28"/>
          <w:shd w:val="clear" w:color="auto" w:fill="FEF8E6"/>
        </w:rPr>
        <w:t>приказы о приеме на работу, увольнении, сокращении, переводе, уходе в отпуск</w:t>
      </w:r>
      <w:r w:rsidR="009E5DAA" w:rsidRPr="009E5DAA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9E5DAA" w:rsidRPr="009E5DAA">
        <w:rPr>
          <w:rFonts w:ascii="Times New Roman" w:hAnsi="Times New Roman" w:cs="Times New Roman"/>
          <w:color w:val="333333"/>
          <w:sz w:val="28"/>
          <w:szCs w:val="28"/>
          <w:shd w:val="clear" w:color="auto" w:fill="FEF8E6"/>
        </w:rPr>
        <w:t>положение об оплате труда работников, документы по расчету зарплаты, в том числе компенсационных выплат, стимулирующих выплат и выплат по итогу года;</w:t>
      </w:r>
      <w:r w:rsidR="009E5DAA" w:rsidRPr="009E5DAA">
        <w:rPr>
          <w:rFonts w:ascii="Times New Roman" w:eastAsia="Calibri" w:hAnsi="Times New Roman" w:cs="Times New Roman"/>
          <w:sz w:val="28"/>
          <w:szCs w:val="28"/>
        </w:rPr>
        <w:t xml:space="preserve"> иные документы, касающиеся вопросов проверки.</w:t>
      </w:r>
      <w:r w:rsidR="009E5DAA" w:rsidRPr="009E5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5DAA" w:rsidRDefault="00D72D18" w:rsidP="009E5DAA">
      <w:pPr>
        <w:spacing w:after="0"/>
        <w:ind w:firstLine="567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="009E5DAA" w:rsidRPr="009E5DA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Муниципальное автоном</w:t>
      </w:r>
      <w:r w:rsidR="009E5DA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ное учреждение культуры «Центр д</w:t>
      </w:r>
      <w:r w:rsidR="009E5DAA" w:rsidRPr="009E5DA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осуга» г. Сосновоборска.</w:t>
      </w:r>
    </w:p>
    <w:p w:rsidR="009E5DAA" w:rsidRPr="009E5DAA" w:rsidRDefault="00D72D18" w:rsidP="009E5DAA">
      <w:pPr>
        <w:spacing w:after="0"/>
        <w:ind w:firstLine="567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DAA" w:rsidRPr="009E5DAA" w:rsidRDefault="009E5DAA" w:rsidP="009E5DA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AA">
        <w:rPr>
          <w:rFonts w:ascii="Times New Roman" w:hAnsi="Times New Roman" w:cs="Times New Roman"/>
          <w:sz w:val="28"/>
          <w:szCs w:val="28"/>
        </w:rPr>
        <w:t xml:space="preserve">1.Проверить действующую нормативно-правовую документацию, регламентирующую работу </w:t>
      </w:r>
      <w:r w:rsidRPr="009E5DAA">
        <w:rPr>
          <w:rFonts w:ascii="Times New Roman" w:hAnsi="Times New Roman" w:cs="Times New Roman"/>
          <w:noProof/>
          <w:sz w:val="28"/>
          <w:szCs w:val="28"/>
        </w:rPr>
        <w:t>МАУК</w:t>
      </w:r>
      <w:r w:rsidRPr="009E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«Центр д</w:t>
      </w:r>
      <w:r w:rsidRPr="009E5DAA">
        <w:rPr>
          <w:rFonts w:ascii="Times New Roman" w:hAnsi="Times New Roman" w:cs="Times New Roman"/>
          <w:noProof/>
          <w:sz w:val="28"/>
          <w:szCs w:val="28"/>
        </w:rPr>
        <w:t xml:space="preserve">осуга» </w:t>
      </w:r>
      <w:r w:rsidRPr="009E5DAA">
        <w:rPr>
          <w:rFonts w:ascii="Times New Roman" w:hAnsi="Times New Roman" w:cs="Times New Roman"/>
          <w:sz w:val="28"/>
          <w:szCs w:val="28"/>
        </w:rPr>
        <w:t>г. Сосновоборска, на соответствие действующему законодательству РФ.</w:t>
      </w:r>
    </w:p>
    <w:p w:rsidR="009E5DAA" w:rsidRPr="009E5DAA" w:rsidRDefault="009E5DAA" w:rsidP="009E5DAA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DA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Проверить </w:t>
      </w:r>
      <w:r w:rsidRPr="009E5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законность использования бюджетных средств на </w:t>
      </w:r>
      <w:hyperlink r:id="rId5" w:tooltip="Оплата труда" w:history="1">
        <w:r w:rsidRPr="009E5DA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оплату труда</w:t>
        </w:r>
      </w:hyperlink>
      <w:r w:rsidRPr="009E5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</w:t>
      </w:r>
      <w:r w:rsidRPr="009E5DAA">
        <w:rPr>
          <w:rFonts w:ascii="Times New Roman" w:hAnsi="Times New Roman" w:cs="Times New Roman"/>
          <w:noProof/>
          <w:sz w:val="28"/>
          <w:szCs w:val="28"/>
        </w:rPr>
        <w:t>в МАУК «Центр досуга» г. Сосновоборск.</w:t>
      </w:r>
    </w:p>
    <w:p w:rsidR="00D72D18" w:rsidRPr="00D72D18" w:rsidRDefault="00D72D18" w:rsidP="009E5D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 xml:space="preserve"> Проверяемый период деятельности: </w:t>
      </w:r>
      <w:r w:rsidR="009E5DAA">
        <w:rPr>
          <w:rFonts w:ascii="Times New Roman" w:hAnsi="Times New Roman" w:cs="Times New Roman"/>
          <w:sz w:val="28"/>
          <w:szCs w:val="28"/>
        </w:rPr>
        <w:t>2019</w:t>
      </w:r>
      <w:r w:rsidRPr="00D7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9E5DAA">
        <w:rPr>
          <w:rFonts w:ascii="Times New Roman" w:hAnsi="Times New Roman" w:cs="Times New Roman"/>
          <w:sz w:val="28"/>
          <w:szCs w:val="28"/>
        </w:rPr>
        <w:t>.</w:t>
      </w:r>
    </w:p>
    <w:p w:rsidR="009E5DAA" w:rsidRDefault="00D72D18" w:rsidP="009E5DAA">
      <w:pPr>
        <w:widowControl w:val="0"/>
        <w:tabs>
          <w:tab w:val="left" w:pos="1134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Pr="00D72D18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с </w:t>
      </w:r>
      <w:r w:rsidR="009E5DAA">
        <w:rPr>
          <w:rFonts w:ascii="Times New Roman" w:hAnsi="Times New Roman" w:cs="Times New Roman"/>
          <w:noProof/>
          <w:sz w:val="28"/>
          <w:szCs w:val="28"/>
        </w:rPr>
        <w:t>20.02.2020 по 2</w:t>
      </w:r>
      <w:r w:rsidR="009E5DAA" w:rsidRPr="009E5DAA">
        <w:rPr>
          <w:rFonts w:ascii="Times New Roman" w:hAnsi="Times New Roman" w:cs="Times New Roman"/>
          <w:noProof/>
          <w:sz w:val="28"/>
          <w:szCs w:val="28"/>
        </w:rPr>
        <w:t>0.03.2020 года.</w:t>
      </w:r>
    </w:p>
    <w:p w:rsidR="00D72D18" w:rsidRPr="009E5DAA" w:rsidRDefault="00D72D18" w:rsidP="009E5DAA">
      <w:pPr>
        <w:widowControl w:val="0"/>
        <w:tabs>
          <w:tab w:val="left" w:pos="1134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1E0C5E" w:rsidRDefault="009E5DAA" w:rsidP="001E0C5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AA">
        <w:rPr>
          <w:rFonts w:ascii="Times New Roman" w:hAnsi="Times New Roman" w:cs="Times New Roman"/>
          <w:sz w:val="28"/>
          <w:szCs w:val="28"/>
        </w:rPr>
        <w:t xml:space="preserve">- </w:t>
      </w:r>
      <w:r w:rsidR="001E0C5E">
        <w:rPr>
          <w:rFonts w:ascii="Times New Roman" w:hAnsi="Times New Roman" w:cs="Times New Roman"/>
          <w:sz w:val="28"/>
          <w:szCs w:val="28"/>
        </w:rPr>
        <w:t>законность (</w:t>
      </w:r>
      <w:r w:rsidRPr="009E5DAA">
        <w:rPr>
          <w:rFonts w:ascii="Times New Roman" w:hAnsi="Times New Roman" w:cs="Times New Roman"/>
          <w:sz w:val="28"/>
          <w:szCs w:val="28"/>
        </w:rPr>
        <w:t>правомерно</w:t>
      </w:r>
      <w:r w:rsidR="001E0C5E">
        <w:rPr>
          <w:rFonts w:ascii="Times New Roman" w:hAnsi="Times New Roman" w:cs="Times New Roman"/>
          <w:sz w:val="28"/>
          <w:szCs w:val="28"/>
        </w:rPr>
        <w:t>сть</w:t>
      </w:r>
      <w:r w:rsidRPr="009E5DAA">
        <w:rPr>
          <w:rFonts w:ascii="Times New Roman" w:hAnsi="Times New Roman" w:cs="Times New Roman"/>
          <w:sz w:val="28"/>
          <w:szCs w:val="28"/>
        </w:rPr>
        <w:t>) расходования бюджетных средств, в части</w:t>
      </w:r>
      <w:r w:rsidRPr="009E5DAA">
        <w:rPr>
          <w:rFonts w:ascii="Times New Roman" w:hAnsi="Times New Roman" w:cs="Times New Roman"/>
          <w:bCs/>
          <w:sz w:val="28"/>
          <w:szCs w:val="28"/>
        </w:rPr>
        <w:t xml:space="preserve"> оплаты труда сотрудников МАУК </w:t>
      </w:r>
      <w:r w:rsidR="001E0C5E">
        <w:rPr>
          <w:rFonts w:ascii="Times New Roman" w:hAnsi="Times New Roman" w:cs="Times New Roman"/>
          <w:bCs/>
          <w:sz w:val="28"/>
          <w:szCs w:val="28"/>
        </w:rPr>
        <w:t>«Центр досуга» г. Сосновоборска.</w:t>
      </w:r>
    </w:p>
    <w:p w:rsidR="001E0C5E" w:rsidRPr="001E0C5E" w:rsidRDefault="001E0C5E" w:rsidP="001E0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C5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проводилась путем рассмотрения и анализа представленных документов. </w:t>
      </w:r>
    </w:p>
    <w:p w:rsidR="001E0C5E" w:rsidRPr="001E0C5E" w:rsidRDefault="001E0C5E" w:rsidP="005D4F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5E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контрольного мероприятия установлены нарушения:</w:t>
      </w:r>
    </w:p>
    <w:p w:rsidR="001E0C5E" w:rsidRPr="001E0C5E" w:rsidRDefault="001E0C5E" w:rsidP="007C702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E0C5E">
        <w:rPr>
          <w:rFonts w:ascii="Times New Roman" w:hAnsi="Times New Roman" w:cs="Times New Roman"/>
          <w:sz w:val="28"/>
          <w:szCs w:val="28"/>
        </w:rPr>
        <w:t>-допущении исправлений в графиках отпусков, нарушения и поря</w:t>
      </w:r>
      <w:r>
        <w:rPr>
          <w:rFonts w:ascii="Times New Roman" w:hAnsi="Times New Roman" w:cs="Times New Roman"/>
          <w:sz w:val="28"/>
          <w:szCs w:val="28"/>
        </w:rPr>
        <w:t>док его введения, корректировки</w:t>
      </w:r>
      <w:r w:rsidRPr="001E0C5E">
        <w:rPr>
          <w:rFonts w:ascii="Times New Roman" w:hAnsi="Times New Roman" w:cs="Times New Roman"/>
          <w:sz w:val="28"/>
          <w:szCs w:val="28"/>
        </w:rPr>
        <w:t>, опечатки.</w:t>
      </w:r>
    </w:p>
    <w:p w:rsidR="001E0C5E" w:rsidRPr="001E0C5E" w:rsidRDefault="001E0C5E" w:rsidP="007C702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E0C5E">
        <w:rPr>
          <w:rFonts w:ascii="Times New Roman" w:hAnsi="Times New Roman" w:cs="Times New Roman"/>
          <w:sz w:val="28"/>
          <w:szCs w:val="28"/>
        </w:rPr>
        <w:t>-отсутствие первичного документа, отдельно нормативного акта «Положения о выплатах стимулирующего характера работникам» который</w:t>
      </w:r>
      <w:r w:rsidRPr="001E0C5E">
        <w:rPr>
          <w:rFonts w:ascii="Times New Roman" w:hAnsi="Times New Roman" w:cs="Times New Roman"/>
          <w:sz w:val="28"/>
          <w:szCs w:val="28"/>
        </w:rPr>
        <w:tab/>
        <w:t xml:space="preserve"> регламентирует работу комиссии, созданной в МАУК «Центр досуга» г. Сосновоборска, а также протоколы заседаний </w:t>
      </w:r>
      <w:r w:rsidRPr="001E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действующей в учреждении комиссий по оценке труда</w:t>
      </w:r>
      <w:r w:rsidRPr="001E0C5E">
        <w:rPr>
          <w:rFonts w:ascii="Times New Roman" w:hAnsi="Times New Roman" w:cs="Times New Roman"/>
          <w:sz w:val="28"/>
          <w:szCs w:val="28"/>
        </w:rPr>
        <w:t>;</w:t>
      </w:r>
    </w:p>
    <w:p w:rsidR="001E0C5E" w:rsidRPr="001E0C5E" w:rsidRDefault="001E0C5E" w:rsidP="007C702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1E0C5E">
        <w:rPr>
          <w:rStyle w:val="hl"/>
          <w:rFonts w:ascii="Times New Roman" w:hAnsi="Times New Roman" w:cs="Times New Roman"/>
          <w:bCs/>
          <w:color w:val="333333"/>
          <w:sz w:val="28"/>
          <w:szCs w:val="28"/>
        </w:rPr>
        <w:t xml:space="preserve">- так же </w:t>
      </w:r>
      <w:r w:rsidR="005D4FD8">
        <w:rPr>
          <w:rStyle w:val="hl"/>
          <w:rFonts w:ascii="Times New Roman" w:hAnsi="Times New Roman" w:cs="Times New Roman"/>
          <w:bCs/>
          <w:color w:val="333333"/>
          <w:sz w:val="28"/>
          <w:szCs w:val="28"/>
        </w:rPr>
        <w:t>в нарушении</w:t>
      </w:r>
      <w:bookmarkStart w:id="0" w:name="_GoBack"/>
      <w:bookmarkEnd w:id="0"/>
      <w:r w:rsidRPr="001E0C5E">
        <w:rPr>
          <w:rStyle w:val="hl"/>
          <w:rFonts w:ascii="Times New Roman" w:hAnsi="Times New Roman" w:cs="Times New Roman"/>
          <w:bCs/>
          <w:color w:val="333333"/>
          <w:sz w:val="28"/>
          <w:szCs w:val="28"/>
        </w:rPr>
        <w:t xml:space="preserve"> ст. 113 ТК Российской Федерации</w:t>
      </w:r>
      <w:r w:rsidRPr="001E0C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E0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привлечение работников к работе в выходные и нерабочие праздничные дни допускалось без их письменного согласия. </w:t>
      </w:r>
    </w:p>
    <w:p w:rsidR="001E0C5E" w:rsidRDefault="001E0C5E" w:rsidP="007C7023">
      <w:pPr>
        <w:pStyle w:val="Default"/>
        <w:ind w:firstLine="700"/>
        <w:jc w:val="both"/>
        <w:rPr>
          <w:sz w:val="26"/>
          <w:szCs w:val="26"/>
        </w:rPr>
      </w:pPr>
      <w:r>
        <w:rPr>
          <w:sz w:val="28"/>
          <w:szCs w:val="28"/>
        </w:rPr>
        <w:t>По результатам проведения контрольного мероприятия органом КСО, субъекту проверки было предложено</w:t>
      </w:r>
      <w:r>
        <w:rPr>
          <w:sz w:val="26"/>
          <w:szCs w:val="26"/>
        </w:rPr>
        <w:t xml:space="preserve"> п</w:t>
      </w:r>
      <w:r>
        <w:rPr>
          <w:sz w:val="28"/>
          <w:szCs w:val="28"/>
        </w:rPr>
        <w:t>ровести работу по устранению всех имеющихся нарушений в полном объёме, в соответствии с требованиями действующего законодательства.</w:t>
      </w:r>
    </w:p>
    <w:p w:rsidR="00D20555" w:rsidRPr="00D20555" w:rsidRDefault="00D20555" w:rsidP="007C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7C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D20555" w:rsidRPr="00D20555" w:rsidRDefault="00D20555" w:rsidP="009E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органа – ревизионной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C5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E0C5E">
        <w:rPr>
          <w:rFonts w:ascii="Times New Roman" w:hAnsi="Times New Roman" w:cs="Times New Roman"/>
          <w:sz w:val="28"/>
          <w:szCs w:val="28"/>
        </w:rPr>
        <w:t>Огилько</w:t>
      </w:r>
      <w:proofErr w:type="spellEnd"/>
      <w:r w:rsidR="001E0C5E"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BE3A2C" w:rsidRPr="00D20555" w:rsidRDefault="00BE3A2C" w:rsidP="00BE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F61" w:rsidRPr="00D20555" w:rsidRDefault="00C41F61" w:rsidP="00C41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F61" w:rsidRPr="00D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D"/>
    <w:rsid w:val="00157C24"/>
    <w:rsid w:val="001E0C5E"/>
    <w:rsid w:val="0034735F"/>
    <w:rsid w:val="0047355D"/>
    <w:rsid w:val="005D4FD8"/>
    <w:rsid w:val="0079067B"/>
    <w:rsid w:val="007C7023"/>
    <w:rsid w:val="00953D9D"/>
    <w:rsid w:val="009E5DAA"/>
    <w:rsid w:val="00BE3A2C"/>
    <w:rsid w:val="00C41F61"/>
    <w:rsid w:val="00D20555"/>
    <w:rsid w:val="00D2469B"/>
    <w:rsid w:val="00D72D18"/>
    <w:rsid w:val="00D82B29"/>
    <w:rsid w:val="00D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2228"/>
  <w15:chartTrackingRefBased/>
  <w15:docId w15:val="{C348E9C4-E1FF-453B-9E62-B2AFB74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735F"/>
    <w:rPr>
      <w:color w:val="0563C1" w:themeColor="hyperlink"/>
      <w:u w:val="single"/>
    </w:rPr>
  </w:style>
  <w:style w:type="paragraph" w:customStyle="1" w:styleId="Default">
    <w:name w:val="Default"/>
    <w:qFormat/>
    <w:rsid w:val="001E0C5E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hl">
    <w:name w:val="hl"/>
    <w:basedOn w:val="a0"/>
    <w:rsid w:val="001E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plata_truda/" TargetMode="External"/><Relationship Id="rId4" Type="http://schemas.openxmlformats.org/officeDocument/2006/relationships/hyperlink" Target="http://www.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Юзеры</dc:creator>
  <cp:keywords/>
  <dc:description/>
  <cp:lastModifiedBy>ГС</cp:lastModifiedBy>
  <cp:revision>13</cp:revision>
  <cp:lastPrinted>2020-03-27T04:55:00Z</cp:lastPrinted>
  <dcterms:created xsi:type="dcterms:W3CDTF">2019-10-11T02:18:00Z</dcterms:created>
  <dcterms:modified xsi:type="dcterms:W3CDTF">2020-03-27T04:58:00Z</dcterms:modified>
</cp:coreProperties>
</file>