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95" w:rsidRPr="00E42895" w:rsidRDefault="00E42895" w:rsidP="00E42895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E4289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От слов к делу </w:t>
      </w:r>
    </w:p>
    <w:p w:rsidR="00563AD2" w:rsidRDefault="00E42895" w:rsidP="00563AD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2895">
        <w:rPr>
          <w:rFonts w:eastAsia="Times New Roman" w:cs="Times New Roman"/>
          <w:sz w:val="28"/>
          <w:szCs w:val="28"/>
          <w:lang w:eastAsia="ru-RU"/>
        </w:rPr>
        <w:br/>
        <w:t xml:space="preserve">В </w:t>
      </w:r>
      <w:proofErr w:type="spellStart"/>
      <w:r w:rsidRPr="00E42895">
        <w:rPr>
          <w:rFonts w:eastAsia="Times New Roman" w:cs="Times New Roman"/>
          <w:sz w:val="28"/>
          <w:szCs w:val="28"/>
          <w:lang w:eastAsia="ru-RU"/>
        </w:rPr>
        <w:t>сосновоборских</w:t>
      </w:r>
      <w:proofErr w:type="spellEnd"/>
      <w:r w:rsidRPr="00E42895">
        <w:rPr>
          <w:rFonts w:eastAsia="Times New Roman" w:cs="Times New Roman"/>
          <w:sz w:val="28"/>
          <w:szCs w:val="28"/>
          <w:lang w:eastAsia="ru-RU"/>
        </w:rPr>
        <w:t xml:space="preserve"> дворах начались работы по благоустройству в рамках исполнения федерального проекта «Городская среда».  После всех бумажных «предисловий» подошёл этап реальных действий. Красноярская строительная компания «</w:t>
      </w:r>
      <w:proofErr w:type="spellStart"/>
      <w:r w:rsidRPr="00E42895">
        <w:rPr>
          <w:rFonts w:eastAsia="Times New Roman" w:cs="Times New Roman"/>
          <w:sz w:val="28"/>
          <w:szCs w:val="28"/>
          <w:lang w:eastAsia="ru-RU"/>
        </w:rPr>
        <w:t>Ярградстрой</w:t>
      </w:r>
      <w:proofErr w:type="spellEnd"/>
      <w:r w:rsidRPr="00E42895">
        <w:rPr>
          <w:rFonts w:eastAsia="Times New Roman" w:cs="Times New Roman"/>
          <w:sz w:val="28"/>
          <w:szCs w:val="28"/>
          <w:lang w:eastAsia="ru-RU"/>
        </w:rPr>
        <w:t>», которая выиграла конкурс на исполнение заказа во всех шести дворах, заверяет, что все работы завершатся к середине июля.</w:t>
      </w:r>
      <w:r w:rsidRPr="00E42895">
        <w:rPr>
          <w:rFonts w:eastAsia="Times New Roman" w:cs="Times New Roman"/>
          <w:sz w:val="28"/>
          <w:szCs w:val="28"/>
          <w:lang w:eastAsia="ru-RU"/>
        </w:rPr>
        <w:br/>
        <w:t>Придомовая  территор</w:t>
      </w:r>
      <w:bookmarkStart w:id="0" w:name="_GoBack"/>
      <w:bookmarkEnd w:id="0"/>
      <w:r w:rsidRPr="00E42895">
        <w:rPr>
          <w:rFonts w:eastAsia="Times New Roman" w:cs="Times New Roman"/>
          <w:sz w:val="28"/>
          <w:szCs w:val="28"/>
          <w:lang w:eastAsia="ru-RU"/>
        </w:rPr>
        <w:t>ия  по ул. Ленинского комсомола, 26, ул. Весенняя, 13 и 15 – стала одной из первых, где появились рабочие.  В этом дворе им предстоит провести самые масштабные изменения. Пожелания жителей здесь «потянули» на 2 млн рублей. </w:t>
      </w:r>
      <w:r w:rsidRPr="00E42895">
        <w:rPr>
          <w:rFonts w:eastAsia="Times New Roman" w:cs="Times New Roman"/>
          <w:sz w:val="28"/>
          <w:szCs w:val="28"/>
          <w:lang w:eastAsia="ru-RU"/>
        </w:rPr>
        <w:br/>
        <w:t>Двор этот очень большой. В результате его благоустройства жители получат детские и спортивные площадки, беседки с теневыми навесами, новые пешеходные дорожки, уличные диваны и еще много других «приятных мелочей».  Уже сейчас идёт процесс укладки новой брусчатки вдоль домов, устанавливаются бордюрные камни, завозится песчано-гравийная смесь для дальнейших работ.  </w:t>
      </w:r>
      <w:r w:rsidRPr="00E42895">
        <w:rPr>
          <w:rFonts w:eastAsia="Times New Roman" w:cs="Times New Roman"/>
          <w:sz w:val="28"/>
          <w:szCs w:val="28"/>
          <w:lang w:eastAsia="ru-RU"/>
        </w:rPr>
        <w:br/>
        <w:t xml:space="preserve">За процессом следят представители заказчика (в данном случае – УК «Жилкомсервис») и сами жители. У бабушек, </w:t>
      </w:r>
      <w:r w:rsidR="00563AD2" w:rsidRPr="00E42895">
        <w:rPr>
          <w:rFonts w:eastAsia="Times New Roman" w:cs="Times New Roman"/>
          <w:sz w:val="28"/>
          <w:szCs w:val="28"/>
          <w:lang w:eastAsia="ru-RU"/>
        </w:rPr>
        <w:t>отдыхающих на</w:t>
      </w:r>
      <w:r w:rsidRPr="00E42895">
        <w:rPr>
          <w:rFonts w:eastAsia="Times New Roman" w:cs="Times New Roman"/>
          <w:sz w:val="28"/>
          <w:szCs w:val="28"/>
          <w:lang w:eastAsia="ru-RU"/>
        </w:rPr>
        <w:t xml:space="preserve"> лавочке, появилась ещё одна тема для разговоров.</w:t>
      </w:r>
      <w:r w:rsidR="00563AD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42895">
        <w:rPr>
          <w:rFonts w:eastAsia="Times New Roman" w:cs="Times New Roman"/>
          <w:sz w:val="28"/>
          <w:szCs w:val="28"/>
          <w:lang w:eastAsia="ru-RU"/>
        </w:rPr>
        <w:t xml:space="preserve">«Скоро здесь, наверное, всё снесут и поставят новое, но жалко нашу старенькую «беседку». Мы уже более 10 лет собираемся тут, сидим, общаемся. Да, и деревья </w:t>
      </w:r>
      <w:proofErr w:type="spellStart"/>
      <w:r w:rsidRPr="00E42895">
        <w:rPr>
          <w:rFonts w:eastAsia="Times New Roman" w:cs="Times New Roman"/>
          <w:sz w:val="28"/>
          <w:szCs w:val="28"/>
          <w:lang w:eastAsia="ru-RU"/>
        </w:rPr>
        <w:t>повырубают</w:t>
      </w:r>
      <w:proofErr w:type="spellEnd"/>
      <w:r w:rsidRPr="00E42895">
        <w:rPr>
          <w:rFonts w:eastAsia="Times New Roman" w:cs="Times New Roman"/>
          <w:sz w:val="28"/>
          <w:szCs w:val="28"/>
          <w:lang w:eastAsia="ru-RU"/>
        </w:rPr>
        <w:t xml:space="preserve"> поди все», - делится </w:t>
      </w:r>
      <w:r w:rsidR="00563AD2" w:rsidRPr="00E42895">
        <w:rPr>
          <w:rFonts w:eastAsia="Times New Roman" w:cs="Times New Roman"/>
          <w:sz w:val="28"/>
          <w:szCs w:val="28"/>
          <w:lang w:eastAsia="ru-RU"/>
        </w:rPr>
        <w:t>сомнениями жительница</w:t>
      </w:r>
      <w:r w:rsidRPr="00E42895">
        <w:rPr>
          <w:rFonts w:eastAsia="Times New Roman" w:cs="Times New Roman"/>
          <w:sz w:val="28"/>
          <w:szCs w:val="28"/>
          <w:lang w:eastAsia="ru-RU"/>
        </w:rPr>
        <w:t xml:space="preserve"> дома № 26.</w:t>
      </w:r>
      <w:r w:rsidR="00563AD2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563AD2" w:rsidRDefault="00E42895" w:rsidP="00563AD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2895">
        <w:rPr>
          <w:rFonts w:eastAsia="Times New Roman" w:cs="Times New Roman"/>
          <w:sz w:val="28"/>
          <w:szCs w:val="28"/>
          <w:lang w:eastAsia="ru-RU"/>
        </w:rPr>
        <w:t>Но, присутствующая на месте инженер-инспектор с УК, заверят жильцов в обратном: «Во дворе посадят 29 новых деревьев и старенькие тоже трогать не будут, наоборот, по проекту предусмотрено дополнительное озеленение двора». </w:t>
      </w:r>
      <w:r w:rsidRPr="00E42895">
        <w:rPr>
          <w:rFonts w:eastAsia="Times New Roman" w:cs="Times New Roman"/>
          <w:sz w:val="28"/>
          <w:szCs w:val="28"/>
          <w:lang w:eastAsia="ru-RU"/>
        </w:rPr>
        <w:br/>
        <w:t xml:space="preserve">А </w:t>
      </w:r>
      <w:r w:rsidR="00563AD2" w:rsidRPr="00E42895">
        <w:rPr>
          <w:rFonts w:eastAsia="Times New Roman" w:cs="Times New Roman"/>
          <w:sz w:val="28"/>
          <w:szCs w:val="28"/>
          <w:lang w:eastAsia="ru-RU"/>
        </w:rPr>
        <w:t>представители домового</w:t>
      </w:r>
      <w:r w:rsidRPr="00E42895">
        <w:rPr>
          <w:rFonts w:eastAsia="Times New Roman" w:cs="Times New Roman"/>
          <w:sz w:val="28"/>
          <w:szCs w:val="28"/>
          <w:lang w:eastAsia="ru-RU"/>
        </w:rPr>
        <w:t xml:space="preserve"> комитета уже интересовались качеством тротуарной плитки, кто производитель и откуда везут. И весь процесс укладки брусчатки у них тоже под контролем. </w:t>
      </w:r>
    </w:p>
    <w:p w:rsidR="00E42895" w:rsidRPr="00E42895" w:rsidRDefault="00E42895" w:rsidP="00563AD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2895">
        <w:rPr>
          <w:rFonts w:eastAsia="Times New Roman" w:cs="Times New Roman"/>
          <w:sz w:val="28"/>
          <w:szCs w:val="28"/>
          <w:lang w:eastAsia="ru-RU"/>
        </w:rPr>
        <w:t xml:space="preserve">«Активность людей в этом вопросе не может не радовать. Если вдруг у жильцов будут возникать какие-то сомнения </w:t>
      </w:r>
      <w:r w:rsidR="00563AD2" w:rsidRPr="00E42895">
        <w:rPr>
          <w:rFonts w:eastAsia="Times New Roman" w:cs="Times New Roman"/>
          <w:sz w:val="28"/>
          <w:szCs w:val="28"/>
          <w:lang w:eastAsia="ru-RU"/>
        </w:rPr>
        <w:t>относительно качества</w:t>
      </w:r>
      <w:r w:rsidRPr="00E42895">
        <w:rPr>
          <w:rFonts w:eastAsia="Times New Roman" w:cs="Times New Roman"/>
          <w:sz w:val="28"/>
          <w:szCs w:val="28"/>
          <w:lang w:eastAsia="ru-RU"/>
        </w:rPr>
        <w:t xml:space="preserve"> исполнения работ или материалов, нужно обращаться к нашим мастерам.  А мы уже будем предъявлять претензии подрядчику», – </w:t>
      </w:r>
      <w:r w:rsidR="00563AD2" w:rsidRPr="00E42895">
        <w:rPr>
          <w:rFonts w:eastAsia="Times New Roman" w:cs="Times New Roman"/>
          <w:sz w:val="28"/>
          <w:szCs w:val="28"/>
          <w:lang w:eastAsia="ru-RU"/>
        </w:rPr>
        <w:t>рассказывает директор</w:t>
      </w:r>
      <w:r w:rsidRPr="00E42895">
        <w:rPr>
          <w:rFonts w:eastAsia="Times New Roman" w:cs="Times New Roman"/>
          <w:sz w:val="28"/>
          <w:szCs w:val="28"/>
          <w:lang w:eastAsia="ru-RU"/>
        </w:rPr>
        <w:t xml:space="preserve"> УК «Жилкомсервис» Нина </w:t>
      </w:r>
      <w:proofErr w:type="spellStart"/>
      <w:r w:rsidRPr="00E42895">
        <w:rPr>
          <w:rFonts w:eastAsia="Times New Roman" w:cs="Times New Roman"/>
          <w:sz w:val="28"/>
          <w:szCs w:val="28"/>
          <w:lang w:eastAsia="ru-RU"/>
        </w:rPr>
        <w:t>Залетаева</w:t>
      </w:r>
      <w:proofErr w:type="spellEnd"/>
      <w:r w:rsidRPr="00E42895">
        <w:rPr>
          <w:rFonts w:eastAsia="Times New Roman" w:cs="Times New Roman"/>
          <w:sz w:val="28"/>
          <w:szCs w:val="28"/>
          <w:lang w:eastAsia="ru-RU"/>
        </w:rPr>
        <w:t>.  </w:t>
      </w:r>
      <w:r w:rsidRPr="00E42895">
        <w:rPr>
          <w:rFonts w:eastAsia="Times New Roman" w:cs="Times New Roman"/>
          <w:sz w:val="28"/>
          <w:szCs w:val="28"/>
          <w:lang w:eastAsia="ru-RU"/>
        </w:rPr>
        <w:br/>
        <w:t>Телефоны мастеров УК «Жилкомсервис»: 2-05-51; 2-01-00; 2-00-82. </w:t>
      </w:r>
      <w:r w:rsidRPr="00E42895">
        <w:rPr>
          <w:rFonts w:eastAsia="Times New Roman" w:cs="Times New Roman"/>
          <w:sz w:val="28"/>
          <w:szCs w:val="28"/>
          <w:lang w:eastAsia="ru-RU"/>
        </w:rPr>
        <w:br/>
        <w:t>Напомним, что кроме большой дворовой территории по Ленинского комсомола, 26 и Весенней 13, 15 в проект по благоустройству «Городская среда» вошли ещё дворы по следующим адресам: 9-ой пятилетки , 9, 12 и 22, а также Ленинского комсомола, 32 и Новосёлов, 20. </w:t>
      </w:r>
    </w:p>
    <w:p w:rsidR="00984235" w:rsidRDefault="00984235" w:rsidP="00563AD2">
      <w:pPr>
        <w:jc w:val="both"/>
      </w:pPr>
    </w:p>
    <w:sectPr w:rsidR="00984235" w:rsidSect="00563AD2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C753B"/>
    <w:multiLevelType w:val="multilevel"/>
    <w:tmpl w:val="476E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95"/>
    <w:rsid w:val="000319A2"/>
    <w:rsid w:val="000D668C"/>
    <w:rsid w:val="00342790"/>
    <w:rsid w:val="00364ED5"/>
    <w:rsid w:val="004604FF"/>
    <w:rsid w:val="00481CB9"/>
    <w:rsid w:val="00563AD2"/>
    <w:rsid w:val="006E04AD"/>
    <w:rsid w:val="00984235"/>
    <w:rsid w:val="00A01E78"/>
    <w:rsid w:val="00E42895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DD74"/>
  <w15:chartTrackingRefBased/>
  <w15:docId w15:val="{646E6D70-2FDC-4411-B3B0-98A30441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2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8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42895"/>
    <w:rPr>
      <w:color w:val="0000FF"/>
      <w:u w:val="single"/>
    </w:rPr>
  </w:style>
  <w:style w:type="character" w:customStyle="1" w:styleId="weathertemp">
    <w:name w:val="weather_temp"/>
    <w:basedOn w:val="a0"/>
    <w:rsid w:val="00E42895"/>
  </w:style>
  <w:style w:type="paragraph" w:customStyle="1" w:styleId="cart">
    <w:name w:val="cart"/>
    <w:basedOn w:val="a"/>
    <w:rsid w:val="00E4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28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28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28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289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">
    <w:name w:val="news-date-time"/>
    <w:basedOn w:val="a0"/>
    <w:rsid w:val="00E42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5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90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2017-06-16T01:52:00Z</dcterms:created>
  <dcterms:modified xsi:type="dcterms:W3CDTF">2017-06-16T01:54:00Z</dcterms:modified>
</cp:coreProperties>
</file>