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FB" w:rsidRPr="001A74FB" w:rsidRDefault="001A74FB" w:rsidP="001A7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A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права и обязанности индивидуального предпринимателя - работодателя</w:t>
      </w:r>
    </w:p>
    <w:bookmarkEnd w:id="0"/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</w:pPr>
      <w:r w:rsidRPr="001A74FB">
        <w:rPr>
          <w:color w:val="333333"/>
        </w:rPr>
        <w:t>Поскольку индивидуальный предприниматель - работодатель подчиняется общим правилам трудового законодательства, он также несет законодательно установленные обязанности и имеет определенные законом права.</w:t>
      </w:r>
    </w:p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</w:pPr>
      <w:r w:rsidRPr="001A74FB">
        <w:rPr>
          <w:color w:val="333333"/>
        </w:rPr>
        <w:br/>
      </w:r>
      <w:r w:rsidRPr="001A74FB">
        <w:rPr>
          <w:rStyle w:val="a4"/>
          <w:color w:val="333333"/>
        </w:rPr>
        <w:t>Работодатель имеет право</w:t>
      </w:r>
      <w:r w:rsidRPr="001A74FB">
        <w:rPr>
          <w:color w:val="333333"/>
        </w:rPr>
        <w:t>:</w:t>
      </w:r>
    </w:p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</w:pPr>
      <w:r w:rsidRPr="001A74FB">
        <w:rPr>
          <w:color w:val="333333"/>
        </w:rPr>
        <w:t>        - заключать, изменять и расторгать трудовые договоры с работниками в порядке и на условиях, которые установлены федеральными законами;</w:t>
      </w:r>
    </w:p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  <w:ind w:firstLine="426"/>
      </w:pPr>
      <w:r w:rsidRPr="001A74FB">
        <w:rPr>
          <w:color w:val="333333"/>
        </w:rPr>
        <w:t>- вести коллективные переговоры и заключать коллективные договоры;</w:t>
      </w:r>
      <w:r w:rsidRPr="001A74FB">
        <w:rPr>
          <w:color w:val="333333"/>
        </w:rPr>
        <w:br/>
        <w:t>       - поощрять работников за добросовестный эффективный труд;</w:t>
      </w:r>
      <w:r w:rsidRPr="001A74FB">
        <w:rPr>
          <w:color w:val="333333"/>
        </w:rPr>
        <w:br/>
        <w:t>       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Pr="001A74FB">
        <w:rPr>
          <w:color w:val="333333"/>
        </w:rPr>
        <w:br/>
        <w:t>       - привлекать работников к дисциплинарной и материальной ответственности в порядке, установленном федеральными законами;</w:t>
      </w:r>
      <w:r w:rsidRPr="001A74FB">
        <w:rPr>
          <w:color w:val="333333"/>
        </w:rPr>
        <w:br/>
        <w:t>       - принимать локальные нормативные акты;</w:t>
      </w:r>
      <w:r w:rsidRPr="001A74FB">
        <w:rPr>
          <w:color w:val="333333"/>
        </w:rPr>
        <w:br/>
        <w:t>       - создавать объединения работодателей в целях представительства и защиты своих интересов и вступать в них.</w:t>
      </w:r>
    </w:p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</w:pPr>
      <w:r w:rsidRPr="001A74FB">
        <w:rPr>
          <w:color w:val="333333"/>
        </w:rPr>
        <w:t> </w:t>
      </w:r>
    </w:p>
    <w:p w:rsidR="001A74FB" w:rsidRPr="001A74FB" w:rsidRDefault="001A74FB" w:rsidP="001A74FB">
      <w:pPr>
        <w:pStyle w:val="a3"/>
        <w:shd w:val="clear" w:color="auto" w:fill="FFFFFF"/>
        <w:spacing w:before="0" w:beforeAutospacing="0" w:after="0" w:afterAutospacing="0"/>
        <w:ind w:firstLine="709"/>
      </w:pPr>
      <w:r w:rsidRPr="001A74FB">
        <w:rPr>
          <w:rStyle w:val="a4"/>
          <w:color w:val="333333"/>
        </w:rPr>
        <w:t>Работодатель обязан</w:t>
      </w:r>
      <w:r w:rsidRPr="001A74FB">
        <w:rPr>
          <w:color w:val="333333"/>
        </w:rPr>
        <w:t>:</w:t>
      </w:r>
      <w:r w:rsidRPr="001A74FB">
        <w:rPr>
          <w:color w:val="333333"/>
        </w:rPr>
        <w:br/>
        <w:t>            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Pr="001A74FB">
        <w:rPr>
          <w:color w:val="333333"/>
        </w:rPr>
        <w:br/>
        <w:t>           - предоставлять работникам работу, обусловленную трудовым договором;</w:t>
      </w:r>
      <w:r w:rsidRPr="001A74FB">
        <w:rPr>
          <w:color w:val="333333"/>
        </w:rPr>
        <w:br/>
        <w:t>          - обеспечивать безопасность и условия труда, соответствующие государственным нормативным требованиям по охране труда;</w:t>
      </w:r>
      <w:r w:rsidRPr="001A74FB">
        <w:rPr>
          <w:color w:val="333333"/>
        </w:rPr>
        <w:br/>
        <w:t>         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 w:rsidRPr="001A74FB">
        <w:rPr>
          <w:color w:val="333333"/>
        </w:rPr>
        <w:br/>
        <w:t>           - обеспечивать работникам равную оплату за труд равной ценности;</w:t>
      </w:r>
      <w:r w:rsidRPr="001A74FB">
        <w:rPr>
          <w:color w:val="333333"/>
        </w:rPr>
        <w:br/>
        <w:t>           - выплачивать в полном размере причитающуюся работникам заработную плату в сроки, установленные в соответствии с ТК РФ коллективным договором, правилами внутреннего трудового распорядка, трудовыми договорами;</w:t>
      </w:r>
      <w:r w:rsidRPr="001A74FB">
        <w:rPr>
          <w:color w:val="333333"/>
        </w:rPr>
        <w:br/>
        <w:t>          - вести коллективные переговоры, а также заключать коллективный договор в порядке, установленном ТК РФ;</w:t>
      </w:r>
      <w:r w:rsidRPr="001A74FB">
        <w:rPr>
          <w:color w:val="333333"/>
        </w:rPr>
        <w:br/>
        <w:t>           - предоставлять работникам полную и достоверную информацию, необходимую для заключения коллективного договора, соглашения и контроля за их соблюдением;</w:t>
      </w:r>
      <w:r w:rsidRPr="001A74FB">
        <w:rPr>
          <w:color w:val="333333"/>
        </w:rPr>
        <w:br/>
        <w:t>            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Pr="001A74FB">
        <w:rPr>
          <w:color w:val="333333"/>
        </w:rPr>
        <w:br/>
        <w:t>             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r w:rsidRPr="001A74FB">
        <w:rPr>
          <w:color w:val="333333"/>
        </w:rPr>
        <w:br/>
        <w:t>            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Pr="001A74FB">
        <w:rPr>
          <w:color w:val="333333"/>
        </w:rPr>
        <w:br/>
        <w:t xml:space="preserve">            - создавать условия, обеспечивающие участие работников в управлении организацией в </w:t>
      </w:r>
      <w:r w:rsidRPr="001A74FB">
        <w:rPr>
          <w:color w:val="333333"/>
        </w:rPr>
        <w:lastRenderedPageBreak/>
        <w:t>предусмотренных федеральными законами и коллективным договором формах;</w:t>
      </w:r>
      <w:r w:rsidRPr="001A74FB">
        <w:rPr>
          <w:color w:val="333333"/>
        </w:rPr>
        <w:br/>
        <w:t>              - обеспечивать бытовые нужды работников, связанные с исполнением ими трудовых обязанностей;</w:t>
      </w:r>
      <w:r w:rsidRPr="001A74FB">
        <w:rPr>
          <w:color w:val="333333"/>
        </w:rPr>
        <w:br/>
        <w:t>              - осуществлять обязательное социальное страхование работников в порядке, установленном федеральными законами;</w:t>
      </w:r>
      <w:r w:rsidRPr="001A74FB">
        <w:rPr>
          <w:color w:val="333333"/>
        </w:rPr>
        <w:br/>
        <w:t>              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РФ;</w:t>
      </w:r>
      <w:r w:rsidRPr="001A74FB">
        <w:rPr>
          <w:color w:val="333333"/>
        </w:rPr>
        <w:br/>
        <w:t>             - уплачивать страховые взносы и другие обязательные платежи в порядке и размерах, которые определяются федеральными законами;</w:t>
      </w:r>
      <w:r w:rsidRPr="001A74FB">
        <w:rPr>
          <w:color w:val="333333"/>
        </w:rPr>
        <w:br/>
        <w:t>            - оформлять страховые свидетельства государственного пенсионного страхования для лиц, поступающих на работу впервые;</w:t>
      </w:r>
      <w:r w:rsidRPr="001A74FB">
        <w:rPr>
          <w:color w:val="333333"/>
        </w:rPr>
        <w:br/>
        <w:t>            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84235" w:rsidRDefault="00984235"/>
    <w:sectPr w:rsidR="00984235" w:rsidSect="001A74F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FB"/>
    <w:rsid w:val="000319A2"/>
    <w:rsid w:val="000D668C"/>
    <w:rsid w:val="001A74FB"/>
    <w:rsid w:val="00342790"/>
    <w:rsid w:val="00364ED5"/>
    <w:rsid w:val="004604FF"/>
    <w:rsid w:val="00481CB9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F1DC-E95B-4977-B959-F573051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2017-02-15T03:31:00Z</dcterms:created>
  <dcterms:modified xsi:type="dcterms:W3CDTF">2017-02-15T03:31:00Z</dcterms:modified>
</cp:coreProperties>
</file>