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B1" w:rsidRPr="007E30F9" w:rsidRDefault="007E30F9" w:rsidP="007E30F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30F9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торговли Красноярского края согласно информации Минсельхоза России рекомендует применять в борьбе с мышевидными грызунами малоопасные родентициды биологического происхождения, зарегистрированные и включенные в Государственный каталог пестицидов и </w:t>
      </w:r>
      <w:proofErr w:type="spellStart"/>
      <w:r w:rsidRPr="007E30F9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7E30F9">
        <w:rPr>
          <w:rFonts w:ascii="Times New Roman" w:hAnsi="Times New Roman" w:cs="Times New Roman"/>
          <w:sz w:val="28"/>
          <w:szCs w:val="28"/>
        </w:rPr>
        <w:t>, разрешенных к применению на территории Российской Федерации в установленном порядке.</w:t>
      </w:r>
    </w:p>
    <w:p w:rsidR="00BD30B1" w:rsidRPr="007E30F9" w:rsidRDefault="007E30F9" w:rsidP="007E30F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30F9">
        <w:rPr>
          <w:rFonts w:ascii="Times New Roman" w:hAnsi="Times New Roman" w:cs="Times New Roman"/>
          <w:sz w:val="28"/>
          <w:szCs w:val="28"/>
        </w:rPr>
        <w:t>Актуальная версия Государственного каталога размещена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7E30F9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0F9">
        <w:rPr>
          <w:rFonts w:ascii="Times New Roman" w:hAnsi="Times New Roman" w:cs="Times New Roman"/>
          <w:sz w:val="28"/>
          <w:szCs w:val="28"/>
        </w:rPr>
        <w:t>Минсельхоза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0F9">
        <w:rPr>
          <w:rFonts w:ascii="Times New Roman" w:hAnsi="Times New Roman" w:cs="Times New Roman"/>
          <w:sz w:val="28"/>
          <w:szCs w:val="28"/>
        </w:rPr>
        <w:t>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E30F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www.mcx.gov.ru/Министерство/Департаменты/Департамент</w:t>
        </w:r>
      </w:hyperlink>
      <w:r w:rsidRPr="007E30F9">
        <w:rPr>
          <w:rFonts w:ascii="Times New Roman" w:hAnsi="Times New Roman" w:cs="Times New Roman"/>
          <w:color w:val="auto"/>
          <w:sz w:val="28"/>
          <w:szCs w:val="28"/>
        </w:rPr>
        <w:t xml:space="preserve"> растениеводства</w:t>
      </w:r>
      <w:r w:rsidRPr="007E30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0F9">
        <w:rPr>
          <w:rFonts w:ascii="Times New Roman" w:hAnsi="Times New Roman" w:cs="Times New Roman"/>
          <w:sz w:val="28"/>
          <w:szCs w:val="28"/>
        </w:rPr>
        <w:t>механизации, химизации и защиты растений/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0F9">
        <w:rPr>
          <w:rFonts w:ascii="Times New Roman" w:hAnsi="Times New Roman" w:cs="Times New Roman"/>
          <w:sz w:val="28"/>
          <w:szCs w:val="28"/>
        </w:rPr>
        <w:t>Документы/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0F9">
        <w:rPr>
          <w:rFonts w:ascii="Times New Roman" w:hAnsi="Times New Roman" w:cs="Times New Roman"/>
          <w:sz w:val="28"/>
          <w:szCs w:val="28"/>
        </w:rPr>
        <w:t>Отраслевая информация/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0F9">
        <w:rPr>
          <w:rFonts w:ascii="Times New Roman" w:hAnsi="Times New Roman" w:cs="Times New Roman"/>
          <w:sz w:val="28"/>
          <w:szCs w:val="28"/>
        </w:rPr>
        <w:t xml:space="preserve">Государственная услуга по регистрации пестицидов и (или) </w:t>
      </w:r>
      <w:proofErr w:type="spellStart"/>
      <w:r w:rsidRPr="007E30F9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7E30F9">
        <w:rPr>
          <w:rFonts w:ascii="Times New Roman" w:hAnsi="Times New Roman" w:cs="Times New Roman"/>
          <w:sz w:val="28"/>
          <w:szCs w:val="28"/>
        </w:rPr>
        <w:t xml:space="preserve">/контактная информация/Государственный каталог пестицидов и </w:t>
      </w:r>
      <w:proofErr w:type="spellStart"/>
      <w:proofErr w:type="gramStart"/>
      <w:r w:rsidRPr="007E30F9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7E30F9">
        <w:rPr>
          <w:rFonts w:ascii="Times New Roman" w:hAnsi="Times New Roman" w:cs="Times New Roman"/>
          <w:sz w:val="28"/>
          <w:szCs w:val="28"/>
        </w:rPr>
        <w:t>/раздел родентициды</w:t>
      </w:r>
      <w:proofErr w:type="gramEnd"/>
      <w:r w:rsidRPr="007E30F9">
        <w:rPr>
          <w:rFonts w:ascii="Times New Roman" w:hAnsi="Times New Roman" w:cs="Times New Roman"/>
          <w:sz w:val="28"/>
          <w:szCs w:val="28"/>
        </w:rPr>
        <w:t>.</w:t>
      </w:r>
    </w:p>
    <w:p w:rsidR="00BD30B1" w:rsidRPr="007E30F9" w:rsidRDefault="00BD30B1" w:rsidP="007E30F9">
      <w:pPr>
        <w:rPr>
          <w:rFonts w:ascii="Times New Roman" w:hAnsi="Times New Roman" w:cs="Times New Roman"/>
          <w:sz w:val="28"/>
          <w:szCs w:val="28"/>
        </w:rPr>
      </w:pPr>
    </w:p>
    <w:sectPr w:rsidR="00BD30B1" w:rsidRPr="007E30F9" w:rsidSect="00BD30B1">
      <w:pgSz w:w="11900" w:h="16840"/>
      <w:pgMar w:top="1256" w:right="583" w:bottom="154" w:left="1809" w:header="82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F9" w:rsidRDefault="007E30F9" w:rsidP="00BD30B1">
      <w:r>
        <w:separator/>
      </w:r>
    </w:p>
  </w:endnote>
  <w:endnote w:type="continuationSeparator" w:id="0">
    <w:p w:rsidR="007E30F9" w:rsidRDefault="007E30F9" w:rsidP="00BD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F9" w:rsidRDefault="007E30F9"/>
  </w:footnote>
  <w:footnote w:type="continuationSeparator" w:id="0">
    <w:p w:rsidR="007E30F9" w:rsidRDefault="007E30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30B1"/>
    <w:rsid w:val="007E30F9"/>
    <w:rsid w:val="009E5B0D"/>
    <w:rsid w:val="00BD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0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3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D3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D3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BD3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rsid w:val="00BD30B1"/>
    <w:pPr>
      <w:shd w:val="clear" w:color="auto" w:fill="FFFFFF"/>
    </w:pPr>
    <w:rPr>
      <w:rFonts w:ascii="Times New Roman" w:eastAsia="Times New Roman" w:hAnsi="Times New Roman" w:cs="Times New Roman"/>
      <w:color w:val="1B1B1B"/>
      <w:sz w:val="28"/>
      <w:szCs w:val="28"/>
    </w:rPr>
  </w:style>
  <w:style w:type="paragraph" w:customStyle="1" w:styleId="20">
    <w:name w:val="Основной текст (2)"/>
    <w:basedOn w:val="a"/>
    <w:link w:val="2"/>
    <w:rsid w:val="00BD30B1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1B1B1B"/>
      <w:sz w:val="22"/>
      <w:szCs w:val="22"/>
    </w:rPr>
  </w:style>
  <w:style w:type="paragraph" w:customStyle="1" w:styleId="30">
    <w:name w:val="Основной текст (3)"/>
    <w:basedOn w:val="a"/>
    <w:link w:val="3"/>
    <w:rsid w:val="00BD30B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BD30B1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7E3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x.gov.ru/%d0%9c%d0%b8%d0%bd%d0%b8%d1%81%d1%82%d0%b5%d1%80%d1%81%d1%82%d0%b2%d0%be/%d0%94%d0%b5%d0%bf%d0%b0%d1%80%d1%82%d0%b0%d0%bc%d0%b5%d0%bd%d1%82%d1%8b/%d0%94%d0%b5%d0%bf%d0%b0%d1%80%d1%82%d0%b0%d0%bc%d0%b5%d0%bd%d1%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УПЭР</cp:lastModifiedBy>
  <cp:revision>2</cp:revision>
  <dcterms:created xsi:type="dcterms:W3CDTF">2023-04-25T06:55:00Z</dcterms:created>
  <dcterms:modified xsi:type="dcterms:W3CDTF">2023-04-25T07:06:00Z</dcterms:modified>
</cp:coreProperties>
</file>