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405" w:rsidRPr="00D86656" w:rsidRDefault="00DD0405" w:rsidP="00DD0405">
      <w:pPr>
        <w:keepNext/>
        <w:suppressLineNumbers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86656">
        <w:rPr>
          <w:rFonts w:ascii="Arial" w:hAnsi="Arial" w:cs="Arial"/>
          <w:b/>
          <w:sz w:val="24"/>
          <w:szCs w:val="24"/>
          <w:shd w:val="clear" w:color="auto" w:fill="FFFFFF"/>
        </w:rPr>
        <w:t>Размер МРОТ в Красноярском крае с 1 января 202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4</w:t>
      </w:r>
      <w:r w:rsidRPr="00D86656">
        <w:rPr>
          <w:rFonts w:ascii="Arial" w:hAnsi="Arial" w:cs="Arial"/>
          <w:b/>
          <w:sz w:val="24"/>
          <w:szCs w:val="24"/>
          <w:shd w:val="clear" w:color="auto" w:fill="FFFFFF"/>
        </w:rPr>
        <w:t xml:space="preserve"> года</w:t>
      </w:r>
    </w:p>
    <w:p w:rsidR="00DD0405" w:rsidRPr="00D86656" w:rsidRDefault="00DD0405" w:rsidP="00DD0405">
      <w:pPr>
        <w:keepNext/>
        <w:suppressLineNumbers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DD0405" w:rsidRPr="00D86656" w:rsidRDefault="00DD0405" w:rsidP="00DD0405">
      <w:pPr>
        <w:keepNext/>
        <w:suppressLineNumber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86656">
        <w:rPr>
          <w:rFonts w:ascii="Arial" w:hAnsi="Arial" w:cs="Arial"/>
          <w:sz w:val="24"/>
          <w:szCs w:val="24"/>
          <w:shd w:val="clear" w:color="auto" w:fill="FFFFFF"/>
        </w:rPr>
        <w:t xml:space="preserve">Минимальный размер оплаты труда по Красноярскому краю </w:t>
      </w:r>
      <w:r w:rsidR="00FA3E85">
        <w:rPr>
          <w:rFonts w:ascii="Arial" w:hAnsi="Arial" w:cs="Arial"/>
          <w:sz w:val="24"/>
          <w:szCs w:val="24"/>
          <w:shd w:val="clear" w:color="auto" w:fill="FFFFFF"/>
        </w:rPr>
        <w:t>при отработанной временной норме</w:t>
      </w:r>
      <w:r w:rsidRPr="00D86656">
        <w:rPr>
          <w:rFonts w:ascii="Arial" w:hAnsi="Arial" w:cs="Arial"/>
          <w:sz w:val="24"/>
          <w:szCs w:val="24"/>
          <w:shd w:val="clear" w:color="auto" w:fill="FFFFFF"/>
        </w:rPr>
        <w:t xml:space="preserve"> не может быть меньше </w:t>
      </w:r>
      <w:r>
        <w:rPr>
          <w:rFonts w:ascii="Arial" w:hAnsi="Arial" w:cs="Arial"/>
          <w:sz w:val="24"/>
          <w:szCs w:val="24"/>
          <w:shd w:val="clear" w:color="auto" w:fill="FFFFFF"/>
        </w:rPr>
        <w:t>м</w:t>
      </w:r>
      <w:r w:rsidRPr="00D86656">
        <w:rPr>
          <w:rFonts w:ascii="Arial" w:hAnsi="Arial" w:cs="Arial"/>
          <w:sz w:val="24"/>
          <w:szCs w:val="24"/>
          <w:shd w:val="clear" w:color="auto" w:fill="FFFFFF"/>
        </w:rPr>
        <w:t>инимальн</w:t>
      </w:r>
      <w:r>
        <w:rPr>
          <w:rFonts w:ascii="Arial" w:hAnsi="Arial" w:cs="Arial"/>
          <w:sz w:val="24"/>
          <w:szCs w:val="24"/>
          <w:shd w:val="clear" w:color="auto" w:fill="FFFFFF"/>
        </w:rPr>
        <w:t>ого</w:t>
      </w:r>
      <w:r w:rsidRPr="00D86656">
        <w:rPr>
          <w:rFonts w:ascii="Arial" w:hAnsi="Arial" w:cs="Arial"/>
          <w:sz w:val="24"/>
          <w:szCs w:val="24"/>
          <w:shd w:val="clear" w:color="auto" w:fill="FFFFFF"/>
        </w:rPr>
        <w:t xml:space="preserve"> размер</w:t>
      </w:r>
      <w:r>
        <w:rPr>
          <w:rFonts w:ascii="Arial" w:hAnsi="Arial" w:cs="Arial"/>
          <w:sz w:val="24"/>
          <w:szCs w:val="24"/>
          <w:shd w:val="clear" w:color="auto" w:fill="FFFFFF"/>
        </w:rPr>
        <w:t>а</w:t>
      </w:r>
      <w:r w:rsidRPr="00D86656">
        <w:rPr>
          <w:rFonts w:ascii="Arial" w:hAnsi="Arial" w:cs="Arial"/>
          <w:sz w:val="24"/>
          <w:szCs w:val="24"/>
          <w:shd w:val="clear" w:color="auto" w:fill="FFFFFF"/>
        </w:rPr>
        <w:t xml:space="preserve"> оплаты труда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(далее – </w:t>
      </w:r>
      <w:r w:rsidRPr="00D86656">
        <w:rPr>
          <w:rFonts w:ascii="Arial" w:hAnsi="Arial" w:cs="Arial"/>
          <w:sz w:val="24"/>
          <w:szCs w:val="24"/>
          <w:shd w:val="clear" w:color="auto" w:fill="FFFFFF"/>
        </w:rPr>
        <w:t>МРОТ</w:t>
      </w:r>
      <w:r>
        <w:rPr>
          <w:rFonts w:ascii="Arial" w:hAnsi="Arial" w:cs="Arial"/>
          <w:sz w:val="24"/>
          <w:szCs w:val="24"/>
          <w:shd w:val="clear" w:color="auto" w:fill="FFFFFF"/>
        </w:rPr>
        <w:t>)</w:t>
      </w:r>
      <w:r w:rsidRPr="00D86656">
        <w:rPr>
          <w:rFonts w:ascii="Arial" w:hAnsi="Arial" w:cs="Arial"/>
          <w:sz w:val="24"/>
          <w:szCs w:val="24"/>
          <w:shd w:val="clear" w:color="auto" w:fill="FFFFFF"/>
        </w:rPr>
        <w:t>. Учитывается размер не оклада, а общих выплат, в них входят: ставка, премии, надбавки и доплаты, но не включаются северные надбавки и районные коэффициенты (ч.2 ст.146, ст.148, ст.315 Трудового кодекса).</w:t>
      </w:r>
    </w:p>
    <w:p w:rsidR="00DD0405" w:rsidRPr="00D86656" w:rsidRDefault="00DD0405" w:rsidP="00DD0405">
      <w:pPr>
        <w:keepNext/>
        <w:suppressLineNumber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DD0405" w:rsidRPr="00D86656" w:rsidRDefault="00DD0405" w:rsidP="00DD0405">
      <w:pPr>
        <w:keepNext/>
        <w:suppressLineNumber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86656">
        <w:rPr>
          <w:rFonts w:ascii="Arial" w:hAnsi="Arial" w:cs="Arial"/>
          <w:sz w:val="24"/>
          <w:szCs w:val="24"/>
          <w:shd w:val="clear" w:color="auto" w:fill="FFFFFF"/>
        </w:rPr>
        <w:t>В 202</w:t>
      </w:r>
      <w:r>
        <w:rPr>
          <w:rFonts w:ascii="Arial" w:hAnsi="Arial" w:cs="Arial"/>
          <w:sz w:val="24"/>
          <w:szCs w:val="24"/>
          <w:shd w:val="clear" w:color="auto" w:fill="FFFFFF"/>
        </w:rPr>
        <w:t>4</w:t>
      </w:r>
      <w:r w:rsidRPr="00D86656">
        <w:rPr>
          <w:rFonts w:ascii="Arial" w:hAnsi="Arial" w:cs="Arial"/>
          <w:sz w:val="24"/>
          <w:szCs w:val="24"/>
          <w:shd w:val="clear" w:color="auto" w:fill="FFFFFF"/>
        </w:rPr>
        <w:t xml:space="preserve"> году МРОТ регламентируется Федеральным законом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от 19 июня 2000 года № 82-ФЗ </w:t>
      </w:r>
      <w:r w:rsidRPr="00D86656">
        <w:rPr>
          <w:rFonts w:ascii="Arial" w:hAnsi="Arial" w:cs="Arial"/>
          <w:sz w:val="24"/>
          <w:szCs w:val="24"/>
          <w:shd w:val="clear" w:color="auto" w:fill="FFFFFF"/>
        </w:rPr>
        <w:t xml:space="preserve">«О минимальном размере оплаты труда» и составит </w:t>
      </w:r>
      <w:r>
        <w:rPr>
          <w:rFonts w:ascii="Arial" w:hAnsi="Arial" w:cs="Arial"/>
          <w:sz w:val="24"/>
          <w:szCs w:val="24"/>
          <w:shd w:val="clear" w:color="auto" w:fill="FFFFFF"/>
        </w:rPr>
        <w:t>19 242 рубля, что на 3 000 рублей</w:t>
      </w:r>
      <w:r w:rsidRPr="00D86656">
        <w:rPr>
          <w:rFonts w:ascii="Arial" w:hAnsi="Arial" w:cs="Arial"/>
          <w:sz w:val="24"/>
          <w:szCs w:val="24"/>
          <w:shd w:val="clear" w:color="auto" w:fill="FFFFFF"/>
        </w:rPr>
        <w:t xml:space="preserve"> больше, чем в 20</w:t>
      </w:r>
      <w:r>
        <w:rPr>
          <w:rFonts w:ascii="Arial" w:hAnsi="Arial" w:cs="Arial"/>
          <w:sz w:val="24"/>
          <w:szCs w:val="24"/>
          <w:shd w:val="clear" w:color="auto" w:fill="FFFFFF"/>
        </w:rPr>
        <w:t>23</w:t>
      </w:r>
      <w:r w:rsidR="00FA3E85">
        <w:rPr>
          <w:rFonts w:ascii="Arial" w:hAnsi="Arial" w:cs="Arial"/>
          <w:sz w:val="24"/>
          <w:szCs w:val="24"/>
          <w:shd w:val="clear" w:color="auto" w:fill="FFFFFF"/>
        </w:rPr>
        <w:t xml:space="preserve"> году.</w:t>
      </w:r>
    </w:p>
    <w:p w:rsidR="00DD0405" w:rsidRPr="00D86656" w:rsidRDefault="00DD0405" w:rsidP="00DD0405">
      <w:pPr>
        <w:keepNext/>
        <w:suppressLineNumber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DD0405" w:rsidRDefault="00DD0405" w:rsidP="00DD0405">
      <w:pPr>
        <w:keepNext/>
        <w:suppressLineNumber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86656">
        <w:rPr>
          <w:rFonts w:ascii="Arial" w:hAnsi="Arial" w:cs="Arial"/>
          <w:sz w:val="24"/>
          <w:szCs w:val="24"/>
          <w:shd w:val="clear" w:color="auto" w:fill="FFFFFF"/>
        </w:rPr>
        <w:t xml:space="preserve">В Красноярском крае уровень заработной платы </w:t>
      </w:r>
      <w:r w:rsidR="00261900">
        <w:rPr>
          <w:rFonts w:ascii="Arial" w:hAnsi="Arial" w:cs="Arial"/>
          <w:sz w:val="24"/>
          <w:szCs w:val="24"/>
          <w:shd w:val="clear" w:color="auto" w:fill="FFFFFF"/>
        </w:rPr>
        <w:t xml:space="preserve">действует </w:t>
      </w:r>
      <w:r w:rsidRPr="00D86656">
        <w:rPr>
          <w:rFonts w:ascii="Arial" w:hAnsi="Arial" w:cs="Arial"/>
          <w:sz w:val="24"/>
          <w:szCs w:val="24"/>
          <w:shd w:val="clear" w:color="auto" w:fill="FFFFFF"/>
        </w:rPr>
        <w:t>для всех организаций</w:t>
      </w:r>
      <w:r w:rsidR="00261900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D86656">
        <w:rPr>
          <w:rFonts w:ascii="Arial" w:hAnsi="Arial" w:cs="Arial"/>
          <w:sz w:val="24"/>
          <w:szCs w:val="24"/>
          <w:shd w:val="clear" w:color="auto" w:fill="FFFFFF"/>
        </w:rPr>
        <w:t xml:space="preserve"> На </w:t>
      </w:r>
      <w:r w:rsidR="00261900">
        <w:rPr>
          <w:rFonts w:ascii="Arial" w:hAnsi="Arial" w:cs="Arial"/>
          <w:sz w:val="24"/>
          <w:szCs w:val="24"/>
          <w:shd w:val="clear" w:color="auto" w:fill="FFFFFF"/>
        </w:rPr>
        <w:t>МРОТ</w:t>
      </w:r>
      <w:r w:rsidRPr="00D86656">
        <w:rPr>
          <w:rFonts w:ascii="Arial" w:hAnsi="Arial" w:cs="Arial"/>
          <w:sz w:val="24"/>
          <w:szCs w:val="24"/>
          <w:shd w:val="clear" w:color="auto" w:fill="FFFFFF"/>
        </w:rPr>
        <w:t xml:space="preserve"> дополнительно начисляются районный коэффициент и процентная надбавка, призванные компенсировать работу в </w:t>
      </w:r>
      <w:r w:rsidR="00261900">
        <w:rPr>
          <w:rFonts w:ascii="Arial" w:hAnsi="Arial" w:cs="Arial"/>
          <w:sz w:val="24"/>
          <w:szCs w:val="24"/>
          <w:shd w:val="clear" w:color="auto" w:fill="FFFFFF"/>
        </w:rPr>
        <w:t>районах Крайнего Севера и приравненных к ним местностях</w:t>
      </w:r>
      <w:r w:rsidRPr="00D86656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261900" w:rsidRPr="00D86656" w:rsidRDefault="00261900" w:rsidP="00DD0405">
      <w:pPr>
        <w:keepNext/>
        <w:suppressLineNumber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DD0405" w:rsidRPr="00D86656" w:rsidRDefault="00DD0405" w:rsidP="00DD0405">
      <w:pPr>
        <w:keepNext/>
        <w:suppressLineNumber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МРОТ</w:t>
      </w:r>
      <w:r w:rsidRPr="00D86656">
        <w:rPr>
          <w:rFonts w:ascii="Arial" w:hAnsi="Arial" w:cs="Arial"/>
          <w:sz w:val="24"/>
          <w:szCs w:val="24"/>
          <w:shd w:val="clear" w:color="auto" w:fill="FFFFFF"/>
        </w:rPr>
        <w:t xml:space="preserve"> с учетом районного коэффициента и северной надбавки </w:t>
      </w:r>
      <w:r w:rsidRPr="00917D78">
        <w:rPr>
          <w:rFonts w:ascii="Arial" w:hAnsi="Arial" w:cs="Arial"/>
          <w:sz w:val="24"/>
          <w:szCs w:val="24"/>
          <w:shd w:val="clear" w:color="auto" w:fill="FFFFFF"/>
        </w:rPr>
        <w:t>в Красноярском крае</w:t>
      </w:r>
      <w:r w:rsidRPr="00D86656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D86656">
        <w:rPr>
          <w:rFonts w:ascii="Arial" w:hAnsi="Arial" w:cs="Arial"/>
          <w:sz w:val="24"/>
          <w:szCs w:val="24"/>
          <w:shd w:val="clear" w:color="auto" w:fill="FFFFFF"/>
        </w:rPr>
        <w:t>с 01.01.202</w:t>
      </w:r>
      <w:r w:rsidR="00FA3E85">
        <w:rPr>
          <w:rFonts w:ascii="Arial" w:hAnsi="Arial" w:cs="Arial"/>
          <w:sz w:val="24"/>
          <w:szCs w:val="24"/>
          <w:shd w:val="clear" w:color="auto" w:fill="FFFFFF"/>
        </w:rPr>
        <w:t>4</w:t>
      </w:r>
      <w:r w:rsidRPr="00D86656">
        <w:rPr>
          <w:rFonts w:ascii="Arial" w:hAnsi="Arial" w:cs="Arial"/>
          <w:sz w:val="24"/>
          <w:szCs w:val="24"/>
          <w:shd w:val="clear" w:color="auto" w:fill="FFFFFF"/>
        </w:rPr>
        <w:t xml:space="preserve"> составит </w:t>
      </w:r>
      <w:r w:rsidR="00FA3E85">
        <w:rPr>
          <w:rFonts w:ascii="Arial" w:hAnsi="Arial" w:cs="Arial"/>
          <w:sz w:val="24"/>
          <w:szCs w:val="24"/>
          <w:shd w:val="clear" w:color="auto" w:fill="FFFFFF"/>
        </w:rPr>
        <w:t>30 878</w:t>
      </w:r>
      <w:r w:rsidRPr="00D86656">
        <w:rPr>
          <w:rFonts w:ascii="Arial" w:hAnsi="Arial" w:cs="Arial"/>
          <w:sz w:val="24"/>
          <w:szCs w:val="24"/>
          <w:shd w:val="clear" w:color="auto" w:fill="FFFFFF"/>
        </w:rPr>
        <w:t xml:space="preserve"> рублей.</w:t>
      </w:r>
    </w:p>
    <w:p w:rsidR="00DD0405" w:rsidRPr="00D86656" w:rsidRDefault="00DD0405" w:rsidP="00DD0405">
      <w:pPr>
        <w:keepNext/>
        <w:suppressLineNumbers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D0405" w:rsidRPr="00D86656" w:rsidRDefault="00DD0405" w:rsidP="00DD0405">
      <w:pPr>
        <w:keepNext/>
        <w:suppressLineNumbers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6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 нарушении трудовых прав при начислении заработной платы, </w:t>
      </w:r>
      <w:r w:rsidRPr="00D86656">
        <w:rPr>
          <w:rFonts w:ascii="Arial" w:hAnsi="Arial" w:cs="Arial"/>
          <w:sz w:val="24"/>
          <w:szCs w:val="24"/>
        </w:rPr>
        <w:t xml:space="preserve">фактов неформальной занятости </w:t>
      </w:r>
      <w:r w:rsidRPr="00D866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необходимо обратиться в администрацию города Сосновоборска по телефону «горячей линии»: </w:t>
      </w:r>
      <w:r w:rsidR="00FA3E8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8-39131</w:t>
      </w:r>
      <w:r w:rsidR="002619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</w:t>
      </w:r>
      <w:bookmarkStart w:id="0" w:name="_GoBack"/>
      <w:bookmarkEnd w:id="0"/>
      <w:r w:rsidR="00FA3E8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2-22-25</w:t>
      </w:r>
      <w:r w:rsidRPr="00D866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или написать обращение на сайте в разделе </w:t>
      </w:r>
      <w:hyperlink r:id="rId4" w:history="1">
        <w:r w:rsidRPr="00D86656">
          <w:rPr>
            <w:rFonts w:ascii="Arial" w:eastAsia="Times New Roman" w:hAnsi="Arial" w:cs="Arial"/>
            <w:bCs/>
            <w:sz w:val="24"/>
            <w:szCs w:val="24"/>
            <w:lang w:eastAsia="ru-RU"/>
          </w:rPr>
          <w:t>«</w:t>
        </w:r>
        <w:r w:rsidR="00FA3E85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Виртуальная п</w:t>
        </w:r>
        <w:r w:rsidRPr="00D86656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риемная»</w:t>
        </w:r>
      </w:hyperlink>
      <w:r w:rsidRPr="00D86656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sectPr w:rsidR="00DD0405" w:rsidRPr="00D86656" w:rsidSect="004C3E1B">
      <w:pgSz w:w="11906" w:h="16838"/>
      <w:pgMar w:top="568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2A"/>
    <w:rsid w:val="00261900"/>
    <w:rsid w:val="006C6F2A"/>
    <w:rsid w:val="00CE6AA7"/>
    <w:rsid w:val="00DD0405"/>
    <w:rsid w:val="00FA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AE1C1"/>
  <w15:chartTrackingRefBased/>
  <w15:docId w15:val="{E310CB8A-DEA7-4DC4-80F8-7EF06218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4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3E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3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k26.ru/obschestvennaya_priemnaya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Литвиненко Лариса</dc:creator>
  <cp:keywords/>
  <dc:description/>
  <cp:lastModifiedBy>Литвиненко Лариса</cp:lastModifiedBy>
  <cp:revision>2</cp:revision>
  <dcterms:created xsi:type="dcterms:W3CDTF">2024-01-25T02:48:00Z</dcterms:created>
  <dcterms:modified xsi:type="dcterms:W3CDTF">2024-01-25T06:32:00Z</dcterms:modified>
</cp:coreProperties>
</file>