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56" w:rsidRDefault="00D86656" w:rsidP="00D86656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6F6F6"/>
        </w:rPr>
      </w:pPr>
    </w:p>
    <w:p w:rsidR="00902DCE" w:rsidRDefault="00085352" w:rsidP="00902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 w:rsidRPr="00085352">
        <w:rPr>
          <w:rStyle w:val="a3"/>
          <w:rFonts w:ascii="Arial" w:hAnsi="Arial" w:cs="Arial"/>
        </w:rPr>
        <w:t xml:space="preserve">Информация </w:t>
      </w:r>
      <w:r w:rsidR="00902DCE">
        <w:rPr>
          <w:rStyle w:val="a3"/>
          <w:rFonts w:ascii="Arial" w:hAnsi="Arial" w:cs="Arial"/>
        </w:rPr>
        <w:t>о минимальном размере оплаты труда</w:t>
      </w:r>
    </w:p>
    <w:p w:rsidR="00085352" w:rsidRPr="00902DCE" w:rsidRDefault="00902DCE" w:rsidP="00902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с </w:t>
      </w:r>
      <w:r w:rsidRPr="00902DCE">
        <w:rPr>
          <w:rStyle w:val="a3"/>
          <w:rFonts w:ascii="Arial" w:hAnsi="Arial" w:cs="Arial"/>
        </w:rPr>
        <w:t> 01 января 202</w:t>
      </w:r>
      <w:r w:rsidR="006A60C5">
        <w:rPr>
          <w:rStyle w:val="a3"/>
          <w:rFonts w:ascii="Arial" w:hAnsi="Arial" w:cs="Arial"/>
        </w:rPr>
        <w:t>3</w:t>
      </w:r>
      <w:r w:rsidRPr="00902DCE">
        <w:rPr>
          <w:rStyle w:val="a3"/>
          <w:rFonts w:ascii="Arial" w:hAnsi="Arial" w:cs="Arial"/>
        </w:rPr>
        <w:t xml:space="preserve"> года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Согласно статье 16 ТК РФ, трудовые отношения возникают между работником и работодателем на основании</w:t>
      </w:r>
      <w:r w:rsidR="00902DCE">
        <w:rPr>
          <w:rFonts w:ascii="Arial" w:hAnsi="Arial" w:cs="Arial"/>
        </w:rPr>
        <w:t xml:space="preserve"> трудового договора, заключение </w:t>
      </w:r>
      <w:r w:rsidRPr="00085352">
        <w:rPr>
          <w:rFonts w:ascii="Arial" w:hAnsi="Arial" w:cs="Arial"/>
        </w:rPr>
        <w:t>которого</w:t>
      </w:r>
      <w:r w:rsidR="00902DCE">
        <w:rPr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является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обязательным условием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Fonts w:ascii="Arial" w:hAnsi="Arial" w:cs="Arial"/>
        </w:rPr>
        <w:t>при приеме на работу.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Заработная плата выплачивается</w:t>
      </w:r>
      <w:r w:rsidR="00902DCE">
        <w:rPr>
          <w:rFonts w:ascii="Arial" w:hAnsi="Arial" w:cs="Arial"/>
        </w:rPr>
        <w:t xml:space="preserve"> </w:t>
      </w:r>
      <w:r w:rsidRPr="00085352">
        <w:rPr>
          <w:rStyle w:val="a3"/>
          <w:rFonts w:ascii="Arial" w:hAnsi="Arial" w:cs="Arial"/>
        </w:rPr>
        <w:t>не реже, чем каждые полмесяца,</w:t>
      </w:r>
      <w:r w:rsidR="00902DCE">
        <w:rPr>
          <w:rStyle w:val="a3"/>
          <w:rFonts w:ascii="Arial" w:hAnsi="Arial" w:cs="Arial"/>
        </w:rPr>
        <w:t xml:space="preserve"> </w:t>
      </w:r>
      <w:r w:rsidRPr="00085352">
        <w:rPr>
          <w:rFonts w:ascii="Arial" w:hAnsi="Arial" w:cs="Arial"/>
        </w:rPr>
        <w:t>в день, установленный правилами внутреннего трудового распорядка, (коллективным договором, трудовым договором), не позднее 15 календарных дней со дня окончания периода, за который она начислена.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Fonts w:ascii="Arial" w:hAnsi="Arial" w:cs="Arial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выполнившего нормы труда, </w:t>
      </w:r>
      <w:r w:rsidRPr="00085352">
        <w:rPr>
          <w:rStyle w:val="a3"/>
          <w:rFonts w:ascii="Arial" w:hAnsi="Arial" w:cs="Arial"/>
        </w:rPr>
        <w:t>не может быть ниже минимального размера оплаты труда</w:t>
      </w:r>
      <w:r w:rsidRPr="00085352">
        <w:rPr>
          <w:rFonts w:ascii="Arial" w:hAnsi="Arial" w:cs="Arial"/>
        </w:rPr>
        <w:t> (далее - МРОТ).</w:t>
      </w:r>
    </w:p>
    <w:p w:rsidR="00085352" w:rsidRPr="00085352" w:rsidRDefault="00085352" w:rsidP="00085352">
      <w:pPr>
        <w:pStyle w:val="a5"/>
        <w:shd w:val="clear" w:color="auto" w:fill="FFFFFF"/>
        <w:jc w:val="both"/>
        <w:rPr>
          <w:rFonts w:ascii="Arial" w:hAnsi="Arial" w:cs="Arial"/>
        </w:rPr>
      </w:pPr>
      <w:r w:rsidRPr="00085352">
        <w:rPr>
          <w:rStyle w:val="a3"/>
          <w:rFonts w:ascii="Arial" w:hAnsi="Arial" w:cs="Arial"/>
          <w:shd w:val="clear" w:color="auto" w:fill="FFFFFF"/>
        </w:rPr>
        <w:t>С 01.01.202</w:t>
      </w:r>
      <w:r w:rsidR="00752EFA">
        <w:rPr>
          <w:rStyle w:val="a3"/>
          <w:rFonts w:ascii="Arial" w:hAnsi="Arial" w:cs="Arial"/>
          <w:shd w:val="clear" w:color="auto" w:fill="FFFFFF"/>
        </w:rPr>
        <w:t>3</w:t>
      </w:r>
      <w:r w:rsidRPr="00085352">
        <w:rPr>
          <w:rFonts w:ascii="Arial" w:hAnsi="Arial" w:cs="Arial"/>
          <w:shd w:val="clear" w:color="auto" w:fill="FFFFFF"/>
        </w:rPr>
        <w:t xml:space="preserve"> года </w:t>
      </w:r>
      <w:r w:rsidR="00752EFA">
        <w:rPr>
          <w:rFonts w:ascii="Arial" w:hAnsi="Arial" w:cs="Arial"/>
          <w:shd w:val="clear" w:color="auto" w:fill="FFFFFF"/>
        </w:rPr>
        <w:t xml:space="preserve">МРОТ в РФ – 16 242,00 </w:t>
      </w:r>
      <w:r w:rsidRPr="00085352">
        <w:rPr>
          <w:rFonts w:ascii="Arial" w:hAnsi="Arial" w:cs="Arial"/>
          <w:shd w:val="clear" w:color="auto" w:fill="FFFFFF"/>
        </w:rPr>
        <w:t xml:space="preserve">рублей </w:t>
      </w:r>
      <w:r w:rsidR="0025792B">
        <w:rPr>
          <w:rFonts w:ascii="Arial" w:hAnsi="Arial" w:cs="Arial"/>
          <w:shd w:val="clear" w:color="auto" w:fill="FFFFFF"/>
        </w:rPr>
        <w:t xml:space="preserve">в месяц </w:t>
      </w:r>
      <w:r w:rsidRPr="00085352">
        <w:rPr>
          <w:rFonts w:ascii="Arial" w:hAnsi="Arial" w:cs="Arial"/>
          <w:shd w:val="clear" w:color="auto" w:fill="FFFFFF"/>
        </w:rPr>
        <w:t>(с учетом районного коэффициента и северной надбавки 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в городе </w:t>
      </w:r>
      <w:r>
        <w:rPr>
          <w:rStyle w:val="a3"/>
          <w:rFonts w:ascii="Arial" w:hAnsi="Arial" w:cs="Arial"/>
          <w:shd w:val="clear" w:color="auto" w:fill="FFFFFF"/>
        </w:rPr>
        <w:t>Сосновоборске</w:t>
      </w:r>
      <w:r w:rsidRPr="00085352">
        <w:rPr>
          <w:rStyle w:val="a3"/>
          <w:rFonts w:ascii="Arial" w:hAnsi="Arial" w:cs="Arial"/>
          <w:shd w:val="clear" w:color="auto" w:fill="FFFFFF"/>
        </w:rPr>
        <w:t> </w:t>
      </w:r>
      <w:r w:rsidRPr="00085352">
        <w:rPr>
          <w:rFonts w:ascii="Arial" w:hAnsi="Arial" w:cs="Arial"/>
          <w:shd w:val="clear" w:color="auto" w:fill="FFFFFF"/>
        </w:rPr>
        <w:t>установлен</w:t>
      </w:r>
      <w:r w:rsidR="0059177A">
        <w:rPr>
          <w:rFonts w:ascii="Arial" w:hAnsi="Arial" w:cs="Arial"/>
          <w:shd w:val="clear" w:color="auto" w:fill="FFFFFF"/>
        </w:rPr>
        <w:t>а</w:t>
      </w:r>
      <w:bookmarkStart w:id="0" w:name="_GoBack"/>
      <w:bookmarkEnd w:id="0"/>
      <w:r w:rsidRPr="00085352">
        <w:rPr>
          <w:rFonts w:ascii="Arial" w:hAnsi="Arial" w:cs="Arial"/>
          <w:shd w:val="clear" w:color="auto" w:fill="FFFFFF"/>
        </w:rPr>
        <w:t xml:space="preserve"> на уровне </w:t>
      </w:r>
      <w:r w:rsidR="00656FA2">
        <w:rPr>
          <w:rStyle w:val="a3"/>
          <w:rFonts w:ascii="Arial" w:hAnsi="Arial" w:cs="Arial"/>
          <w:shd w:val="clear" w:color="auto" w:fill="FFFFFF"/>
        </w:rPr>
        <w:t>25 988</w:t>
      </w:r>
      <w:r w:rsidRPr="00085352">
        <w:rPr>
          <w:rStyle w:val="a3"/>
          <w:rFonts w:ascii="Arial" w:hAnsi="Arial" w:cs="Arial"/>
          <w:shd w:val="clear" w:color="auto" w:fill="FFFFFF"/>
        </w:rPr>
        <w:t xml:space="preserve"> рублей</w:t>
      </w:r>
      <w:r w:rsidR="0025792B">
        <w:rPr>
          <w:rStyle w:val="a3"/>
          <w:rFonts w:ascii="Arial" w:hAnsi="Arial" w:cs="Arial"/>
          <w:shd w:val="clear" w:color="auto" w:fill="FFFFFF"/>
        </w:rPr>
        <w:t xml:space="preserve"> </w:t>
      </w:r>
      <w:r w:rsidR="0025792B" w:rsidRPr="0025792B">
        <w:rPr>
          <w:rStyle w:val="a3"/>
          <w:rFonts w:ascii="Arial" w:hAnsi="Arial" w:cs="Arial"/>
          <w:b w:val="0"/>
          <w:shd w:val="clear" w:color="auto" w:fill="FFFFFF"/>
        </w:rPr>
        <w:t>в месяц</w:t>
      </w:r>
      <w:r w:rsidRPr="00085352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.</w:t>
      </w:r>
    </w:p>
    <w:p w:rsidR="0074374B" w:rsidRDefault="0074374B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Сообщаем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>, что в</w:t>
      </w:r>
      <w:r w:rsidR="00257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случаях допущения 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работодателями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нарушений </w:t>
      </w:r>
      <w:r w:rsidR="00902DCE" w:rsidRPr="00902DCE">
        <w:rPr>
          <w:rFonts w:ascii="Arial" w:eastAsia="Times New Roman" w:hAnsi="Arial" w:cs="Arial"/>
          <w:bCs/>
          <w:sz w:val="24"/>
          <w:szCs w:val="24"/>
          <w:lang w:eastAsia="ru-RU"/>
        </w:rPr>
        <w:t>норм трудового законодательства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64B2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(выплаты «серой» заработной платы, неоформленных трудовых отношений и пр.)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Вы можете</w:t>
      </w:r>
      <w:r w:rsidR="002579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обра</w:t>
      </w:r>
      <w:r w:rsidR="00902DCE">
        <w:rPr>
          <w:rFonts w:ascii="Arial" w:eastAsia="Times New Roman" w:hAnsi="Arial" w:cs="Arial"/>
          <w:bCs/>
          <w:sz w:val="24"/>
          <w:szCs w:val="24"/>
          <w:lang w:eastAsia="ru-RU"/>
        </w:rPr>
        <w:t>титься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администрацию города Сосновоборска по телефону «горячей линии»: </w:t>
      </w:r>
      <w:r w:rsidR="00085352" w:rsidRPr="00917D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8-39131</w:t>
      </w:r>
      <w:r w:rsidR="002E3A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="00752E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2-22-25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направить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обращение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раздел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085352" w:rsidRPr="00D86656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официального сайта администрации города </w:t>
      </w:r>
      <w:hyperlink r:id="rId6" w:history="1">
        <w:r w:rsidR="00085352"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</w:t>
        </w:r>
        <w:r>
          <w:rPr>
            <w:rFonts w:ascii="Arial" w:eastAsia="Times New Roman" w:hAnsi="Arial" w:cs="Arial"/>
            <w:bCs/>
            <w:sz w:val="24"/>
            <w:szCs w:val="24"/>
            <w:lang w:eastAsia="ru-RU"/>
          </w:rPr>
          <w:t>Виртуальная п</w:t>
        </w:r>
        <w:r w:rsidR="00085352" w:rsidRPr="00D86656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риемная»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4374B">
        <w:rPr>
          <w:rFonts w:ascii="Arial" w:eastAsia="Times New Roman" w:hAnsi="Arial" w:cs="Arial"/>
          <w:bCs/>
          <w:sz w:val="24"/>
          <w:szCs w:val="24"/>
          <w:lang w:eastAsia="ru-RU"/>
        </w:rPr>
        <w:t>по адресу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7437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7" w:history="1">
        <w:r w:rsidRPr="00320E0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https://sosnovoborsk-city.ru/administration/reception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85352" w:rsidRDefault="00085352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352" w:rsidRPr="00085352" w:rsidRDefault="00085352" w:rsidP="00085352">
      <w:pPr>
        <w:keepNext/>
        <w:suppressLineNumbers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352">
        <w:rPr>
          <w:rFonts w:ascii="Arial" w:hAnsi="Arial" w:cs="Arial"/>
          <w:sz w:val="24"/>
          <w:szCs w:val="24"/>
        </w:rPr>
        <w:t>Дополнительно сообщаем, что, согласно ст. 391 ТК РФ, индивидуальные трудовые споры, неурегулированные работником и работодателем самостоятельно, в том числе об установлении факта трудовых отношений и задолженности по заработной плате, находятся в ведении судебных органов. Следовательно, Вы можете обратиться в суд.</w:t>
      </w:r>
    </w:p>
    <w:p w:rsidR="00085352" w:rsidRDefault="00085352" w:rsidP="004C11DB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85352" w:rsidRDefault="00085352" w:rsidP="004C11DB">
      <w:pPr>
        <w:keepNext/>
        <w:suppressLineNumber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sectPr w:rsidR="00085352" w:rsidSect="004C3E1B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7DF"/>
    <w:multiLevelType w:val="multilevel"/>
    <w:tmpl w:val="1D1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B4CE8"/>
    <w:multiLevelType w:val="multilevel"/>
    <w:tmpl w:val="5C3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E6"/>
    <w:rsid w:val="00085352"/>
    <w:rsid w:val="00121404"/>
    <w:rsid w:val="001751E6"/>
    <w:rsid w:val="0019012E"/>
    <w:rsid w:val="0025792B"/>
    <w:rsid w:val="002A123C"/>
    <w:rsid w:val="002E3AA2"/>
    <w:rsid w:val="003D2999"/>
    <w:rsid w:val="004A27E0"/>
    <w:rsid w:val="004C11DB"/>
    <w:rsid w:val="004C3E1B"/>
    <w:rsid w:val="004D7F33"/>
    <w:rsid w:val="0059177A"/>
    <w:rsid w:val="00656FA2"/>
    <w:rsid w:val="006A60C5"/>
    <w:rsid w:val="0070105C"/>
    <w:rsid w:val="0074374B"/>
    <w:rsid w:val="00752EFA"/>
    <w:rsid w:val="00902DCE"/>
    <w:rsid w:val="00917D78"/>
    <w:rsid w:val="00936F65"/>
    <w:rsid w:val="00987234"/>
    <w:rsid w:val="00A64B21"/>
    <w:rsid w:val="00A93485"/>
    <w:rsid w:val="00AA246C"/>
    <w:rsid w:val="00B71B8E"/>
    <w:rsid w:val="00C96538"/>
    <w:rsid w:val="00D31542"/>
    <w:rsid w:val="00D86656"/>
    <w:rsid w:val="00D953E7"/>
    <w:rsid w:val="00DA190E"/>
    <w:rsid w:val="00DE36E0"/>
    <w:rsid w:val="00E014C5"/>
    <w:rsid w:val="00ED57B9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DD8"/>
  <w15:docId w15:val="{64DD116A-0A31-4D3F-8374-3BDDDCE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paragraph" w:styleId="3">
    <w:name w:val="heading 3"/>
    <w:basedOn w:val="a"/>
    <w:link w:val="30"/>
    <w:uiPriority w:val="9"/>
    <w:qFormat/>
    <w:rsid w:val="00175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51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1751E6"/>
  </w:style>
  <w:style w:type="character" w:styleId="a3">
    <w:name w:val="Strong"/>
    <w:basedOn w:val="a0"/>
    <w:uiPriority w:val="22"/>
    <w:qFormat/>
    <w:rsid w:val="001751E6"/>
    <w:rPr>
      <w:b/>
      <w:bCs/>
    </w:rPr>
  </w:style>
  <w:style w:type="character" w:styleId="a4">
    <w:name w:val="Hyperlink"/>
    <w:basedOn w:val="a0"/>
    <w:uiPriority w:val="99"/>
    <w:unhideWhenUsed/>
    <w:rsid w:val="001751E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9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4374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4989">
          <w:marLeft w:val="0"/>
          <w:marRight w:val="0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snovoborsk-city.ru/administration/rece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26.ru/obschestvennaya_priemnaya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3980-72AC-4709-9555-438A72C4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Литвиненко Лариса</cp:lastModifiedBy>
  <cp:revision>6</cp:revision>
  <cp:lastPrinted>2023-01-13T02:14:00Z</cp:lastPrinted>
  <dcterms:created xsi:type="dcterms:W3CDTF">2023-01-12T05:23:00Z</dcterms:created>
  <dcterms:modified xsi:type="dcterms:W3CDTF">2023-01-13T02:17:00Z</dcterms:modified>
</cp:coreProperties>
</file>