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C766" w14:textId="77777777" w:rsidR="00656627" w:rsidRDefault="00803F5B" w:rsidP="00803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F5B">
        <w:rPr>
          <w:rFonts w:ascii="Times New Roman" w:hAnsi="Times New Roman" w:cs="Times New Roman"/>
          <w:b/>
          <w:bCs/>
          <w:sz w:val="28"/>
          <w:szCs w:val="28"/>
        </w:rPr>
        <w:t>Доклад о состоянии развития конкурентной среды на рынках товаров,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F5B">
        <w:rPr>
          <w:rFonts w:ascii="Times New Roman" w:hAnsi="Times New Roman" w:cs="Times New Roman"/>
          <w:b/>
          <w:bCs/>
          <w:sz w:val="28"/>
          <w:szCs w:val="28"/>
        </w:rPr>
        <w:t>и услуг города Сосновоборска</w:t>
      </w:r>
      <w:r w:rsidR="00656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B13C33" w14:textId="077C0B1A" w:rsidR="00B17F7C" w:rsidRDefault="00656627" w:rsidP="00803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части задач, реализуемых на территории города)</w:t>
      </w:r>
    </w:p>
    <w:p w14:paraId="3F0142CD" w14:textId="77777777" w:rsidR="00134EA1" w:rsidRDefault="00134EA1" w:rsidP="006566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574B2A" w14:textId="20325278" w:rsidR="00134EA1" w:rsidRPr="003B5B8D" w:rsidRDefault="00134EA1" w:rsidP="0013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3B5B8D" w:rsidRPr="003B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исполнения распоряжения Правительства Российской Федерации от </w:t>
      </w:r>
      <w:r w:rsidR="0002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17.04.2019</w:t>
      </w:r>
      <w:r w:rsidR="003B5B8D" w:rsidRPr="003B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02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768</w:t>
      </w:r>
      <w:r w:rsidR="003B5B8D" w:rsidRPr="003B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</w:t>
      </w:r>
      <w:r w:rsidR="003B5B8D" w:rsidRPr="0002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Министерством </w:t>
      </w:r>
      <w:r w:rsidR="00024CEB" w:rsidRPr="0002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экономики и регионального развития </w:t>
      </w:r>
      <w:r w:rsidR="003B5B8D" w:rsidRPr="0002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и Администрацией города Сосновоборска Красноярского края заключено соглашение (меморандума) от </w:t>
      </w:r>
      <w:r w:rsidR="0002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02.08.2021 №12</w:t>
      </w:r>
      <w:r w:rsidR="003B5B8D" w:rsidRPr="0002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4CEB" w:rsidRPr="0002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внедрении на территории Красноярского края стандарта развития конкуренции в субъектах Российской Федерации</w:t>
      </w:r>
      <w:r w:rsidR="003B5B8D" w:rsidRPr="0002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AA272F" w14:textId="68114150" w:rsidR="00134EA1" w:rsidRPr="00134EA1" w:rsidRDefault="00B6243A" w:rsidP="0013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34EA1" w:rsidRPr="0013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администрации города от 11.01.2019 года №3 </w:t>
      </w:r>
      <w:r w:rsidR="003B5B8D" w:rsidRPr="003B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от </w:t>
      </w:r>
      <w:r w:rsidR="0004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28.02.2022</w:t>
      </w:r>
      <w:r w:rsidR="003B5B8D" w:rsidRPr="003B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04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</w:t>
      </w:r>
      <w:r w:rsidR="003B5B8D" w:rsidRPr="003B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EA1" w:rsidRPr="0013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рабочая группа </w:t>
      </w:r>
      <w:bookmarkStart w:id="0" w:name="_Hlk1032467"/>
      <w:r w:rsidR="003B5B8D" w:rsidRPr="0013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содействию развитию конкуренции в городе Сосновоборске</w:t>
      </w:r>
      <w:bookmarkEnd w:id="0"/>
      <w:r w:rsidR="003B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8F237F9" w14:textId="77777777" w:rsidR="0033651A" w:rsidRDefault="0033651A" w:rsidP="00193D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52896" w14:textId="069407E4" w:rsidR="003B5B8D" w:rsidRPr="00134EA1" w:rsidRDefault="003B5B8D" w:rsidP="00193D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По итогам 20</w:t>
      </w:r>
      <w:r w:rsidR="0004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9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муниципальной программы </w:t>
      </w:r>
      <w:r w:rsidR="00193DE1" w:rsidRPr="00193DE1">
        <w:rPr>
          <w:rFonts w:ascii="Calibri" w:eastAsia="Calibri" w:hAnsi="Calibri" w:cs="Times New Roman"/>
          <w:color w:val="000000"/>
          <w:sz w:val="28"/>
          <w:szCs w:val="28"/>
        </w:rPr>
        <w:t>«</w:t>
      </w:r>
      <w:r w:rsidR="00193DE1" w:rsidRPr="00193DE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субъектов малого и среднего предпринимательства в городе Сосновоборске»</w:t>
      </w:r>
      <w:r w:rsidR="00193D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C6915">
        <w:rPr>
          <w:rFonts w:ascii="Times New Roman" w:eastAsia="Calibri" w:hAnsi="Times New Roman" w:cs="Times New Roman"/>
          <w:color w:val="000000"/>
          <w:sz w:val="28"/>
          <w:szCs w:val="28"/>
        </w:rPr>
        <w:t>семь</w:t>
      </w:r>
      <w:r w:rsidR="00193D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субъект</w:t>
      </w:r>
      <w:r w:rsidR="00CC6915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193D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малого бизнеса получили поддержку из краевого и местного бюджетов в </w:t>
      </w:r>
      <w:r w:rsidR="00193DE1" w:rsidRPr="00CC6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сумме </w:t>
      </w:r>
      <w:r w:rsidR="00CC6915" w:rsidRPr="00CC6915">
        <w:rPr>
          <w:rFonts w:ascii="Times New Roman" w:eastAsia="Calibri" w:hAnsi="Times New Roman" w:cs="Times New Roman"/>
          <w:color w:val="000000"/>
          <w:sz w:val="28"/>
          <w:szCs w:val="28"/>
        </w:rPr>
        <w:t>9 298,14</w:t>
      </w:r>
      <w:r w:rsidR="00193DE1" w:rsidRPr="00CC6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Собственные инвестиции субъектов </w:t>
      </w:r>
      <w:r w:rsidR="00193DE1" w:rsidRPr="00123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составили </w:t>
      </w:r>
      <w:r w:rsidR="00123DCE" w:rsidRPr="00123DCE">
        <w:rPr>
          <w:rFonts w:ascii="Times New Roman" w:eastAsia="Calibri" w:hAnsi="Times New Roman" w:cs="Times New Roman"/>
          <w:color w:val="000000"/>
          <w:sz w:val="28"/>
          <w:szCs w:val="28"/>
        </w:rPr>
        <w:t>151 411,39</w:t>
      </w:r>
      <w:r w:rsidR="00193DE1" w:rsidRPr="00123D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</w:t>
      </w:r>
      <w:r w:rsidR="00193DE1">
        <w:rPr>
          <w:rFonts w:ascii="Times New Roman" w:eastAsia="Calibri" w:hAnsi="Times New Roman" w:cs="Times New Roman"/>
          <w:color w:val="000000"/>
          <w:sz w:val="28"/>
          <w:szCs w:val="28"/>
        </w:rPr>
        <w:t>. рублей.</w:t>
      </w:r>
    </w:p>
    <w:p w14:paraId="118098D6" w14:textId="77777777" w:rsidR="0033651A" w:rsidRDefault="0033651A" w:rsidP="00193D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DF0272" w14:textId="58B9088B" w:rsidR="00193DE1" w:rsidRDefault="00193DE1" w:rsidP="00193D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 Ежегодно </w:t>
      </w:r>
      <w:r w:rsidRPr="0013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администрации города, уполномоченное на организацию работы по содействию развитию конкуренции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(УПЭР администрации города)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отчет </w:t>
      </w:r>
      <w:r w:rsidRPr="00193DE1">
        <w:rPr>
          <w:rFonts w:ascii="Times New Roman" w:hAnsi="Times New Roman"/>
          <w:sz w:val="28"/>
          <w:szCs w:val="28"/>
        </w:rPr>
        <w:t>о достижении ключевых показателей развития конкуренции в отраслях (сферах, товарных рынках) и исполнении плана мероприятий (дорожной карты»)</w:t>
      </w:r>
      <w:r w:rsidR="003365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365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отовит </w:t>
      </w:r>
      <w:r w:rsidR="0033651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93DE1">
        <w:rPr>
          <w:rFonts w:ascii="Times New Roman" w:eastAsia="Calibri" w:hAnsi="Times New Roman" w:cs="Times New Roman"/>
          <w:bCs/>
          <w:sz w:val="28"/>
          <w:szCs w:val="28"/>
        </w:rPr>
        <w:t>налитический отчет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93DE1">
        <w:rPr>
          <w:rFonts w:ascii="Times New Roman" w:eastAsia="Calibri" w:hAnsi="Times New Roman" w:cs="Times New Roman"/>
          <w:bCs/>
          <w:sz w:val="28"/>
          <w:szCs w:val="28"/>
        </w:rPr>
        <w:t>о результатах мониторинга состояния и развития конкурентной среды отраслей (сфер, товарных рынков) экономики города Сосновоборска.</w:t>
      </w:r>
    </w:p>
    <w:p w14:paraId="34B7EB2C" w14:textId="77777777" w:rsidR="0033651A" w:rsidRDefault="0033651A" w:rsidP="003365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ED2BBA" w14:textId="0D73F62E" w:rsidR="0033651A" w:rsidRDefault="0033651A" w:rsidP="003365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1.5</w:t>
      </w:r>
      <w:r w:rsidRPr="0033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администрации города Сосновоборска от 18.01.2019 № 08 определено </w:t>
      </w:r>
      <w:bookmarkStart w:id="1" w:name="_Hlk62220224"/>
      <w:r w:rsidRPr="0013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администрации города, уполномоченное на организацию работы по содействию развитию конкуренции</w:t>
      </w:r>
      <w:bookmarkEnd w:id="1"/>
      <w:r w:rsidRPr="0013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управление планирования и экономического развития администрации города.</w:t>
      </w:r>
    </w:p>
    <w:p w14:paraId="2D179402" w14:textId="4D898EB1" w:rsidR="0033651A" w:rsidRDefault="0033651A" w:rsidP="00193D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134001B" w14:textId="231CCEDE" w:rsidR="0033651A" w:rsidRDefault="0033651A" w:rsidP="00193D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Сведения о реализации составляющих Стандарта.</w:t>
      </w:r>
    </w:p>
    <w:p w14:paraId="45D1DAE1" w14:textId="77777777" w:rsidR="0033651A" w:rsidRDefault="0033651A" w:rsidP="00193D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DAEC61A" w14:textId="651896C7" w:rsidR="00A06EFF" w:rsidRDefault="0033651A" w:rsidP="00A06E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6EFF">
        <w:rPr>
          <w:rFonts w:ascii="Times New Roman" w:eastAsia="Calibri" w:hAnsi="Times New Roman" w:cs="Times New Roman"/>
          <w:bCs/>
          <w:sz w:val="28"/>
          <w:szCs w:val="28"/>
        </w:rPr>
        <w:t>2.3</w:t>
      </w:r>
      <w:r w:rsidR="00A06EFF" w:rsidRPr="00A06E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2" w:name="_Hlk62221309"/>
      <w:r w:rsidR="00A06EFF" w:rsidRPr="00A06EFF">
        <w:rPr>
          <w:rFonts w:ascii="Times New Roman" w:eastAsia="Calibri" w:hAnsi="Times New Roman" w:cs="Times New Roman"/>
          <w:bCs/>
          <w:sz w:val="28"/>
          <w:szCs w:val="28"/>
        </w:rPr>
        <w:t xml:space="preserve">Аналитический отчет о результатах мониторинга состояния и развития конкурентной среды отраслей (сфер, товарных рынков) экономики города Сосновоборска </w:t>
      </w:r>
      <w:r w:rsidR="00A06EFF">
        <w:rPr>
          <w:rFonts w:ascii="Times New Roman" w:eastAsia="Calibri" w:hAnsi="Times New Roman" w:cs="Times New Roman"/>
          <w:bCs/>
          <w:sz w:val="28"/>
          <w:szCs w:val="28"/>
        </w:rPr>
        <w:t>за 20</w:t>
      </w:r>
      <w:r w:rsidR="00042CF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4524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6E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06EFF" w:rsidRPr="00A06EFF">
        <w:rPr>
          <w:rFonts w:ascii="Times New Roman" w:eastAsia="Calibri" w:hAnsi="Times New Roman" w:cs="Times New Roman"/>
          <w:bCs/>
          <w:sz w:val="28"/>
          <w:szCs w:val="28"/>
        </w:rPr>
        <w:t>год</w:t>
      </w:r>
      <w:r w:rsidR="00A06E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End w:id="2"/>
      <w:r w:rsidR="00A06EFF">
        <w:rPr>
          <w:rFonts w:ascii="Times New Roman" w:eastAsia="Calibri" w:hAnsi="Times New Roman" w:cs="Times New Roman"/>
          <w:bCs/>
          <w:sz w:val="28"/>
          <w:szCs w:val="28"/>
        </w:rPr>
        <w:t>сформирован на ос</w:t>
      </w:r>
      <w:r w:rsidR="00B6243A">
        <w:rPr>
          <w:rFonts w:ascii="Times New Roman" w:eastAsia="Calibri" w:hAnsi="Times New Roman" w:cs="Times New Roman"/>
          <w:bCs/>
          <w:sz w:val="28"/>
          <w:szCs w:val="28"/>
        </w:rPr>
        <w:t>но</w:t>
      </w:r>
      <w:r w:rsidR="00A06EFF">
        <w:rPr>
          <w:rFonts w:ascii="Times New Roman" w:eastAsia="Calibri" w:hAnsi="Times New Roman" w:cs="Times New Roman"/>
          <w:bCs/>
          <w:sz w:val="28"/>
          <w:szCs w:val="28"/>
        </w:rPr>
        <w:t xml:space="preserve">вании анкетирования. </w:t>
      </w:r>
    </w:p>
    <w:p w14:paraId="267675E9" w14:textId="77777777" w:rsidR="00B6243A" w:rsidRDefault="00B6243A" w:rsidP="00A06E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9F22846" w14:textId="7BD5F697" w:rsidR="00042CFA" w:rsidRPr="00042CFA" w:rsidRDefault="00042CFA" w:rsidP="0014335D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CFA">
        <w:rPr>
          <w:rFonts w:ascii="Times New Roman" w:eastAsia="Calibri" w:hAnsi="Times New Roman" w:cs="Times New Roman"/>
          <w:b/>
          <w:sz w:val="28"/>
          <w:szCs w:val="28"/>
        </w:rPr>
        <w:t>Аналитический отчет</w:t>
      </w:r>
      <w:r w:rsidR="001433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2CFA">
        <w:rPr>
          <w:rFonts w:ascii="Times New Roman" w:eastAsia="Calibri" w:hAnsi="Times New Roman" w:cs="Times New Roman"/>
          <w:b/>
          <w:sz w:val="28"/>
          <w:szCs w:val="28"/>
        </w:rPr>
        <w:t>о результатах мониторинга состояния и развития конкурентной среды отраслей (сфер, товарных рынков) экономики города Сосновоборска.</w:t>
      </w:r>
    </w:p>
    <w:p w14:paraId="69FFEF14" w14:textId="77777777" w:rsidR="00042CFA" w:rsidRPr="00042CFA" w:rsidRDefault="00042CFA" w:rsidP="00042CF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83B074" w14:textId="77777777" w:rsidR="00042CFA" w:rsidRPr="00042CFA" w:rsidRDefault="00042CFA" w:rsidP="00042CF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CFA">
        <w:rPr>
          <w:rFonts w:ascii="Times New Roman" w:eastAsia="Calibri" w:hAnsi="Times New Roman" w:cs="Times New Roman"/>
          <w:sz w:val="28"/>
          <w:szCs w:val="28"/>
        </w:rPr>
        <w:t>Одним из сегментов оказывающим существенное влияние на экономическое развитие в целом является малый и средний бизнес. От уверенного развития малого и среднего бизнеса напрямую зависит насыщение рынка разнообразными товарами и услугами, формирование здоровой конкурентной среды, создание новых рабочих мест.</w:t>
      </w:r>
    </w:p>
    <w:p w14:paraId="491511FB" w14:textId="77777777" w:rsidR="00042CFA" w:rsidRPr="00042CFA" w:rsidRDefault="00042CFA" w:rsidP="00042CF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CFA">
        <w:rPr>
          <w:rFonts w:ascii="Times New Roman" w:eastAsia="Calibri" w:hAnsi="Times New Roman" w:cs="Times New Roman"/>
          <w:sz w:val="28"/>
          <w:szCs w:val="28"/>
        </w:rPr>
        <w:t>Конкуренция – это прежде всего, борьба между различными участниками рынка, имеющих единую цель, такой целью для предприятий на рынке является получение максимальной прибыли. Для того чтобы одержать победу на рынке в конкурентной борьбе необходимо иметь преимущества на этом рынке, уметь создавать факторы превосходства в потребительских характеристиках товара и способах его продвижения.</w:t>
      </w:r>
    </w:p>
    <w:p w14:paraId="485F9ABB" w14:textId="141BCAC8" w:rsidR="00042CFA" w:rsidRPr="00042CFA" w:rsidRDefault="00042CFA" w:rsidP="00042CF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CFA">
        <w:rPr>
          <w:rFonts w:ascii="Times New Roman" w:eastAsia="Calibri" w:hAnsi="Times New Roman" w:cs="Times New Roman"/>
          <w:sz w:val="28"/>
          <w:szCs w:val="28"/>
        </w:rPr>
        <w:t>Информационной основой исследования послужило проведение мониторинга оценки состояния развития конкурентной среды на рынках товаров, работ и услуг в городе Сосновоборске в течении 202</w:t>
      </w:r>
      <w:r w:rsidR="00A07BA9">
        <w:rPr>
          <w:rFonts w:ascii="Times New Roman" w:eastAsia="Calibri" w:hAnsi="Times New Roman" w:cs="Times New Roman"/>
          <w:sz w:val="28"/>
          <w:szCs w:val="28"/>
        </w:rPr>
        <w:t>3</w:t>
      </w:r>
      <w:r w:rsidRPr="00042CFA">
        <w:rPr>
          <w:rFonts w:ascii="Times New Roman" w:eastAsia="Calibri" w:hAnsi="Times New Roman" w:cs="Times New Roman"/>
          <w:sz w:val="28"/>
          <w:szCs w:val="28"/>
        </w:rPr>
        <w:t xml:space="preserve"> года. В мониторинге приняли участие </w:t>
      </w:r>
      <w:r w:rsidR="00123DCE">
        <w:rPr>
          <w:rFonts w:ascii="Times New Roman" w:eastAsia="Calibri" w:hAnsi="Times New Roman" w:cs="Times New Roman"/>
          <w:sz w:val="28"/>
          <w:szCs w:val="28"/>
        </w:rPr>
        <w:t>14</w:t>
      </w:r>
      <w:r w:rsidRPr="00042CFA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предпринимательства.</w:t>
      </w:r>
    </w:p>
    <w:p w14:paraId="16BFDBE4" w14:textId="77777777" w:rsidR="00042CFA" w:rsidRPr="00042CFA" w:rsidRDefault="00042CFA" w:rsidP="00042CF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CFA">
        <w:rPr>
          <w:rFonts w:ascii="Times New Roman" w:eastAsia="Calibri" w:hAnsi="Times New Roman" w:cs="Times New Roman"/>
          <w:sz w:val="28"/>
          <w:szCs w:val="28"/>
        </w:rPr>
        <w:t>Оценка бизнесом наличия административных барьеров</w:t>
      </w:r>
    </w:p>
    <w:p w14:paraId="59637924" w14:textId="77777777" w:rsidR="00042CFA" w:rsidRPr="00042CFA" w:rsidRDefault="00042CFA" w:rsidP="00042CF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_Hlk4593574"/>
      <w:r w:rsidRPr="00042CFA">
        <w:rPr>
          <w:rFonts w:ascii="Times New Roman" w:eastAsia="Calibri" w:hAnsi="Times New Roman" w:cs="Times New Roman"/>
          <w:sz w:val="28"/>
          <w:szCs w:val="28"/>
        </w:rPr>
        <w:t>на территории г. Сосновоборска.</w:t>
      </w:r>
    </w:p>
    <w:bookmarkEnd w:id="3"/>
    <w:p w14:paraId="582B4693" w14:textId="77777777" w:rsidR="00042CFA" w:rsidRPr="00042CFA" w:rsidRDefault="00042CFA" w:rsidP="00042CF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42CFA" w:rsidRPr="00332249" w14:paraId="6ACEB96E" w14:textId="77777777" w:rsidTr="00B82092">
        <w:tc>
          <w:tcPr>
            <w:tcW w:w="704" w:type="dxa"/>
          </w:tcPr>
          <w:p w14:paraId="0F3F4FD8" w14:textId="77777777" w:rsidR="00042CFA" w:rsidRPr="00332249" w:rsidRDefault="00042CFA" w:rsidP="00042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2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14:paraId="0AE6CE2A" w14:textId="77777777" w:rsidR="00042CFA" w:rsidRPr="00332249" w:rsidRDefault="00042CFA" w:rsidP="00042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249">
              <w:rPr>
                <w:rFonts w:ascii="Times New Roman" w:hAnsi="Times New Roman"/>
                <w:b/>
                <w:sz w:val="24"/>
                <w:szCs w:val="24"/>
              </w:rPr>
              <w:t>Оценка состояния административных барьеров</w:t>
            </w:r>
          </w:p>
        </w:tc>
        <w:tc>
          <w:tcPr>
            <w:tcW w:w="3115" w:type="dxa"/>
          </w:tcPr>
          <w:p w14:paraId="537FD9AE" w14:textId="77777777" w:rsidR="00042CFA" w:rsidRPr="00332249" w:rsidRDefault="00042CFA" w:rsidP="00042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249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</w:tr>
      <w:tr w:rsidR="00042CFA" w:rsidRPr="00332249" w14:paraId="7759A0C4" w14:textId="77777777" w:rsidTr="00B82092">
        <w:tc>
          <w:tcPr>
            <w:tcW w:w="704" w:type="dxa"/>
          </w:tcPr>
          <w:p w14:paraId="17ACAD45" w14:textId="77777777" w:rsidR="00042CFA" w:rsidRPr="00332249" w:rsidRDefault="00042CFA" w:rsidP="00042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14:paraId="567FF0BA" w14:textId="77777777" w:rsidR="00042CFA" w:rsidRPr="00332249" w:rsidRDefault="00042CFA" w:rsidP="00042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49">
              <w:rPr>
                <w:rFonts w:ascii="Times New Roman" w:hAnsi="Times New Roman"/>
                <w:sz w:val="24"/>
                <w:szCs w:val="24"/>
              </w:rPr>
              <w:t>Административных барьеров отсутствуют</w:t>
            </w:r>
          </w:p>
        </w:tc>
        <w:tc>
          <w:tcPr>
            <w:tcW w:w="3115" w:type="dxa"/>
          </w:tcPr>
          <w:p w14:paraId="05430669" w14:textId="2B63C4B2" w:rsidR="00042CFA" w:rsidRPr="00332249" w:rsidRDefault="00332249" w:rsidP="00042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9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42CFA" w:rsidRPr="00332249" w14:paraId="20AC4C02" w14:textId="77777777" w:rsidTr="00B82092">
        <w:tc>
          <w:tcPr>
            <w:tcW w:w="704" w:type="dxa"/>
          </w:tcPr>
          <w:p w14:paraId="44796900" w14:textId="77777777" w:rsidR="00042CFA" w:rsidRPr="00332249" w:rsidRDefault="00042CFA" w:rsidP="00042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14:paraId="00BE1120" w14:textId="77777777" w:rsidR="00042CFA" w:rsidRPr="00332249" w:rsidRDefault="00042CFA" w:rsidP="00042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49">
              <w:rPr>
                <w:rFonts w:ascii="Times New Roman" w:hAnsi="Times New Roman"/>
                <w:sz w:val="24"/>
                <w:szCs w:val="24"/>
              </w:rPr>
              <w:t>Административные барьеры имеют незначительное влияние</w:t>
            </w:r>
          </w:p>
        </w:tc>
        <w:tc>
          <w:tcPr>
            <w:tcW w:w="3115" w:type="dxa"/>
            <w:vAlign w:val="bottom"/>
          </w:tcPr>
          <w:p w14:paraId="16A3B03A" w14:textId="6C8CF9E5" w:rsidR="00042CFA" w:rsidRPr="00332249" w:rsidRDefault="00332249" w:rsidP="00042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9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042CFA" w:rsidRPr="00332249" w14:paraId="612BD817" w14:textId="77777777" w:rsidTr="00B82092">
        <w:tc>
          <w:tcPr>
            <w:tcW w:w="704" w:type="dxa"/>
          </w:tcPr>
          <w:p w14:paraId="0CECAAC8" w14:textId="77777777" w:rsidR="00042CFA" w:rsidRPr="00332249" w:rsidRDefault="00042CFA" w:rsidP="00042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14:paraId="6E605F68" w14:textId="77777777" w:rsidR="00042CFA" w:rsidRPr="00332249" w:rsidRDefault="00042CFA" w:rsidP="00042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49">
              <w:rPr>
                <w:rFonts w:ascii="Times New Roman" w:hAnsi="Times New Roman"/>
                <w:sz w:val="24"/>
                <w:szCs w:val="24"/>
              </w:rPr>
              <w:t>Административные барьеры имеют умеренное  влияние</w:t>
            </w:r>
          </w:p>
        </w:tc>
        <w:tc>
          <w:tcPr>
            <w:tcW w:w="3115" w:type="dxa"/>
            <w:vAlign w:val="bottom"/>
          </w:tcPr>
          <w:p w14:paraId="02390971" w14:textId="1CCD5F34" w:rsidR="00042CFA" w:rsidRPr="00332249" w:rsidRDefault="00332249" w:rsidP="00042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9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332249" w:rsidRPr="00042CFA" w14:paraId="238DC8DC" w14:textId="77777777" w:rsidTr="00B82092">
        <w:tc>
          <w:tcPr>
            <w:tcW w:w="704" w:type="dxa"/>
          </w:tcPr>
          <w:p w14:paraId="2B505D68" w14:textId="2AD8F87D" w:rsidR="00332249" w:rsidRPr="00332249" w:rsidRDefault="00332249" w:rsidP="00042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14:paraId="451C2297" w14:textId="3CABEE12" w:rsidR="00332249" w:rsidRPr="00332249" w:rsidRDefault="00332249" w:rsidP="00042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49">
              <w:rPr>
                <w:rFonts w:ascii="Times New Roman" w:hAnsi="Times New Roman"/>
                <w:sz w:val="24"/>
                <w:szCs w:val="24"/>
              </w:rPr>
              <w:t>Административные барьеры имеют значительное влияние</w:t>
            </w:r>
          </w:p>
        </w:tc>
        <w:tc>
          <w:tcPr>
            <w:tcW w:w="3115" w:type="dxa"/>
            <w:vAlign w:val="bottom"/>
          </w:tcPr>
          <w:p w14:paraId="6367E374" w14:textId="47B24DB6" w:rsidR="00332249" w:rsidRPr="00332249" w:rsidRDefault="00332249" w:rsidP="00042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9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255035" w:rsidRPr="00042CFA" w14:paraId="3F653B78" w14:textId="77777777" w:rsidTr="00B82092">
        <w:tc>
          <w:tcPr>
            <w:tcW w:w="704" w:type="dxa"/>
          </w:tcPr>
          <w:p w14:paraId="0B430588" w14:textId="0E3A5CC4" w:rsidR="00255035" w:rsidRPr="00332249" w:rsidRDefault="00255035" w:rsidP="00042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14:paraId="2537D972" w14:textId="3CA98D52" w:rsidR="00255035" w:rsidRPr="00332249" w:rsidRDefault="00255035" w:rsidP="00042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Затрудняются ответить о наличии административных барьеров</w:t>
            </w:r>
          </w:p>
        </w:tc>
        <w:tc>
          <w:tcPr>
            <w:tcW w:w="3115" w:type="dxa"/>
            <w:vAlign w:val="bottom"/>
          </w:tcPr>
          <w:p w14:paraId="6A9DB63D" w14:textId="520A9C1D" w:rsidR="00255035" w:rsidRPr="00332249" w:rsidRDefault="00255035" w:rsidP="00042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</w:tbl>
    <w:p w14:paraId="6A0DD25B" w14:textId="77777777" w:rsidR="00042CFA" w:rsidRPr="00042CFA" w:rsidRDefault="00042CFA" w:rsidP="00042C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4BE266" w14:textId="603C85F5" w:rsidR="00042CFA" w:rsidRPr="00C37F96" w:rsidRDefault="00042CFA" w:rsidP="00042C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F96">
        <w:rPr>
          <w:rFonts w:ascii="Times New Roman" w:eastAsia="Calibri" w:hAnsi="Times New Roman" w:cs="Times New Roman"/>
          <w:sz w:val="28"/>
          <w:szCs w:val="28"/>
        </w:rPr>
        <w:t xml:space="preserve">По результатам опроса </w:t>
      </w:r>
      <w:r w:rsidR="00255035" w:rsidRPr="00C37F96">
        <w:rPr>
          <w:rFonts w:ascii="Times New Roman" w:eastAsia="Calibri" w:hAnsi="Times New Roman" w:cs="Times New Roman"/>
          <w:sz w:val="28"/>
          <w:szCs w:val="28"/>
        </w:rPr>
        <w:t xml:space="preserve">42,9% </w:t>
      </w:r>
      <w:r w:rsidRPr="00C37F96">
        <w:rPr>
          <w:rFonts w:ascii="Times New Roman" w:eastAsia="Calibri" w:hAnsi="Times New Roman" w:cs="Times New Roman"/>
          <w:sz w:val="28"/>
          <w:szCs w:val="28"/>
        </w:rPr>
        <w:t>предпринимател</w:t>
      </w:r>
      <w:r w:rsidR="00255035" w:rsidRPr="00C37F96">
        <w:rPr>
          <w:rFonts w:ascii="Times New Roman" w:eastAsia="Calibri" w:hAnsi="Times New Roman" w:cs="Times New Roman"/>
          <w:sz w:val="28"/>
          <w:szCs w:val="28"/>
        </w:rPr>
        <w:t>ей</w:t>
      </w:r>
      <w:r w:rsidRPr="00C37F96">
        <w:rPr>
          <w:rFonts w:ascii="Times New Roman" w:eastAsia="Calibri" w:hAnsi="Times New Roman" w:cs="Times New Roman"/>
          <w:sz w:val="28"/>
          <w:szCs w:val="28"/>
        </w:rPr>
        <w:t xml:space="preserve"> сталкива</w:t>
      </w:r>
      <w:r w:rsidR="00255035" w:rsidRPr="00C37F96">
        <w:rPr>
          <w:rFonts w:ascii="Times New Roman" w:eastAsia="Calibri" w:hAnsi="Times New Roman" w:cs="Times New Roman"/>
          <w:sz w:val="28"/>
          <w:szCs w:val="28"/>
        </w:rPr>
        <w:t>ют</w:t>
      </w:r>
      <w:r w:rsidRPr="00C37F96">
        <w:rPr>
          <w:rFonts w:ascii="Times New Roman" w:eastAsia="Calibri" w:hAnsi="Times New Roman" w:cs="Times New Roman"/>
          <w:sz w:val="28"/>
          <w:szCs w:val="28"/>
        </w:rPr>
        <w:t xml:space="preserve">ся с административными барьерами, имеющими незначительное влияние на ведении деятельности. </w:t>
      </w:r>
      <w:r w:rsidR="00C37F96" w:rsidRPr="00C37F96">
        <w:rPr>
          <w:rFonts w:ascii="Times New Roman" w:eastAsia="Calibri" w:hAnsi="Times New Roman" w:cs="Times New Roman"/>
          <w:sz w:val="28"/>
          <w:szCs w:val="28"/>
        </w:rPr>
        <w:t xml:space="preserve">В равной степени предприниматели указывают на отсутствие административных барьеров, а также на наличие умеренного влияния. </w:t>
      </w:r>
      <w:r w:rsidRPr="00C37F96">
        <w:rPr>
          <w:rFonts w:ascii="Times New Roman" w:eastAsia="Calibri" w:hAnsi="Times New Roman" w:cs="Times New Roman"/>
          <w:sz w:val="28"/>
          <w:szCs w:val="28"/>
        </w:rPr>
        <w:t>Меньше всего с административными барьерами сталкиваются предприниматели, оказывающие услуги, занимающиеся розничной торговлей не подакцизными товарами. Не один предприниматель не отметил существование существенных или непреодолимых административных барьеров.</w:t>
      </w:r>
    </w:p>
    <w:p w14:paraId="0D3927C4" w14:textId="3B3B9038" w:rsidR="00042CFA" w:rsidRPr="00795378" w:rsidRDefault="00042CFA" w:rsidP="00042C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378">
        <w:rPr>
          <w:rFonts w:ascii="Times New Roman" w:eastAsia="Calibri" w:hAnsi="Times New Roman" w:cs="Times New Roman"/>
          <w:sz w:val="28"/>
          <w:szCs w:val="28"/>
        </w:rPr>
        <w:lastRenderedPageBreak/>
        <w:t>По характеристике ресурсного обеспечения</w:t>
      </w:r>
      <w:r w:rsidR="00D87CB3" w:rsidRPr="007953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5378">
        <w:rPr>
          <w:rFonts w:ascii="Times New Roman" w:eastAsia="Calibri" w:hAnsi="Times New Roman" w:cs="Times New Roman"/>
          <w:sz w:val="28"/>
          <w:szCs w:val="28"/>
        </w:rPr>
        <w:t xml:space="preserve">показатели состоят из шести различных оценок в диапазоне от </w:t>
      </w:r>
      <w:r w:rsidR="00D87CB3" w:rsidRPr="00795378">
        <w:rPr>
          <w:rFonts w:ascii="Times New Roman" w:eastAsia="Calibri" w:hAnsi="Times New Roman" w:cs="Times New Roman"/>
          <w:sz w:val="28"/>
          <w:szCs w:val="28"/>
        </w:rPr>
        <w:t xml:space="preserve">1 до 5 балла, </w:t>
      </w:r>
      <w:r w:rsidR="00795378">
        <w:rPr>
          <w:rFonts w:ascii="Times New Roman" w:eastAsia="Calibri" w:hAnsi="Times New Roman" w:cs="Times New Roman"/>
          <w:sz w:val="28"/>
          <w:szCs w:val="28"/>
        </w:rPr>
        <w:t>с максимальной оценкой в 5 баллов, а также оценкой «затрудняюсь ответить»</w:t>
      </w:r>
      <w:r w:rsidRPr="0079537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155EF41" w14:textId="582DE824" w:rsidR="00D87CB3" w:rsidRPr="00D87CB3" w:rsidRDefault="00D87CB3" w:rsidP="00D87CB3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B3">
        <w:rPr>
          <w:rFonts w:ascii="Times New Roman" w:eastAsia="Calibri" w:hAnsi="Times New Roman" w:cs="Times New Roman"/>
          <w:sz w:val="28"/>
          <w:szCs w:val="28"/>
        </w:rPr>
        <w:t>Качество и полнота информации о предпринимательской деятельности, размещенной на официальном сайте администрации муниципального образования</w:t>
      </w:r>
      <w:r w:rsidR="00795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157162423"/>
      <w:r>
        <w:rPr>
          <w:rFonts w:ascii="Times New Roman" w:eastAsia="Calibri" w:hAnsi="Times New Roman" w:cs="Times New Roman"/>
          <w:sz w:val="28"/>
          <w:szCs w:val="28"/>
        </w:rPr>
        <w:t>составляет 4 балла</w:t>
      </w:r>
      <w:r w:rsidR="007953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5" w:name="_Hlk157162598"/>
      <w:r w:rsidR="00795378">
        <w:rPr>
          <w:rFonts w:ascii="Times New Roman" w:eastAsia="Calibri" w:hAnsi="Times New Roman" w:cs="Times New Roman"/>
          <w:sz w:val="28"/>
          <w:szCs w:val="28"/>
        </w:rPr>
        <w:t>42,9% из числа анкетированных</w:t>
      </w:r>
      <w:bookmarkEnd w:id="4"/>
      <w:r w:rsidR="00742F54">
        <w:rPr>
          <w:rFonts w:ascii="Times New Roman" w:eastAsia="Calibri" w:hAnsi="Times New Roman" w:cs="Times New Roman"/>
          <w:sz w:val="28"/>
          <w:szCs w:val="28"/>
        </w:rPr>
        <w:t xml:space="preserve"> отметили оценку «хорошо», 14,3% затруднились ответить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bookmarkEnd w:id="5"/>
    </w:p>
    <w:p w14:paraId="7FC66F10" w14:textId="5E5382EC" w:rsidR="00D87CB3" w:rsidRPr="00D87CB3" w:rsidRDefault="00D87CB3" w:rsidP="00D87CB3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B3">
        <w:rPr>
          <w:rFonts w:ascii="Times New Roman" w:eastAsia="Calibri" w:hAnsi="Times New Roman" w:cs="Times New Roman"/>
          <w:sz w:val="28"/>
          <w:szCs w:val="28"/>
        </w:rPr>
        <w:t xml:space="preserve">Эффективность деятельности органов местного самоуправления по созданию условий для развития малого и среднего предпринимательства </w:t>
      </w:r>
      <w:r w:rsidR="00795378" w:rsidRPr="00795378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EA3CE4">
        <w:rPr>
          <w:rFonts w:ascii="Times New Roman" w:eastAsia="Calibri" w:hAnsi="Times New Roman" w:cs="Times New Roman"/>
          <w:sz w:val="28"/>
          <w:szCs w:val="28"/>
        </w:rPr>
        <w:t>3,85</w:t>
      </w:r>
      <w:r w:rsidR="00795378" w:rsidRPr="00795378">
        <w:rPr>
          <w:rFonts w:ascii="Times New Roman" w:eastAsia="Calibri" w:hAnsi="Times New Roman" w:cs="Times New Roman"/>
          <w:sz w:val="28"/>
          <w:szCs w:val="28"/>
        </w:rPr>
        <w:t xml:space="preserve"> балла</w:t>
      </w:r>
      <w:r w:rsidR="00742F54">
        <w:rPr>
          <w:rFonts w:ascii="Times New Roman" w:eastAsia="Calibri" w:hAnsi="Times New Roman" w:cs="Times New Roman"/>
          <w:sz w:val="28"/>
          <w:szCs w:val="28"/>
        </w:rPr>
        <w:t>,</w:t>
      </w:r>
      <w:r w:rsidR="00795378" w:rsidRPr="00795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CE4">
        <w:rPr>
          <w:rFonts w:ascii="Times New Roman" w:eastAsia="Calibri" w:hAnsi="Times New Roman" w:cs="Times New Roman"/>
          <w:sz w:val="28"/>
          <w:szCs w:val="28"/>
        </w:rPr>
        <w:t>42,9</w:t>
      </w:r>
      <w:r w:rsidR="00742F54" w:rsidRPr="00742F54">
        <w:rPr>
          <w:rFonts w:ascii="Times New Roman" w:eastAsia="Calibri" w:hAnsi="Times New Roman" w:cs="Times New Roman"/>
          <w:sz w:val="28"/>
          <w:szCs w:val="28"/>
        </w:rPr>
        <w:t>% из числа анкетированных отметили оценку «</w:t>
      </w:r>
      <w:r w:rsidR="00EA3CE4">
        <w:rPr>
          <w:rFonts w:ascii="Times New Roman" w:eastAsia="Calibri" w:hAnsi="Times New Roman" w:cs="Times New Roman"/>
          <w:sz w:val="28"/>
          <w:szCs w:val="28"/>
        </w:rPr>
        <w:t>хорошо</w:t>
      </w:r>
      <w:r w:rsidR="00742F54" w:rsidRPr="00742F54">
        <w:rPr>
          <w:rFonts w:ascii="Times New Roman" w:eastAsia="Calibri" w:hAnsi="Times New Roman" w:cs="Times New Roman"/>
          <w:sz w:val="28"/>
          <w:szCs w:val="28"/>
        </w:rPr>
        <w:t>»</w:t>
      </w:r>
      <w:r w:rsidR="00742F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3CE4">
        <w:rPr>
          <w:rFonts w:ascii="Times New Roman" w:eastAsia="Calibri" w:hAnsi="Times New Roman" w:cs="Times New Roman"/>
          <w:sz w:val="28"/>
          <w:szCs w:val="28"/>
        </w:rPr>
        <w:t>7,1</w:t>
      </w:r>
      <w:r w:rsidR="00742F54">
        <w:rPr>
          <w:rFonts w:ascii="Times New Roman" w:eastAsia="Calibri" w:hAnsi="Times New Roman" w:cs="Times New Roman"/>
          <w:sz w:val="28"/>
          <w:szCs w:val="28"/>
        </w:rPr>
        <w:t>% затруднились ответить</w:t>
      </w:r>
      <w:r w:rsidR="00742F54" w:rsidRPr="00742F5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73EB88" w14:textId="05B79D69" w:rsidR="00D87CB3" w:rsidRPr="00EA3CE4" w:rsidRDefault="00D87CB3" w:rsidP="00D87CB3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B3">
        <w:rPr>
          <w:rFonts w:ascii="Times New Roman" w:eastAsia="Calibri" w:hAnsi="Times New Roman" w:cs="Times New Roman"/>
          <w:sz w:val="28"/>
          <w:szCs w:val="28"/>
        </w:rPr>
        <w:t>Доступность необходимых земельных участков для ведения бизнеса в муниципальном образовании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CE4" w:rsidRPr="00795378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EA3CE4">
        <w:rPr>
          <w:rFonts w:ascii="Times New Roman" w:eastAsia="Calibri" w:hAnsi="Times New Roman" w:cs="Times New Roman"/>
          <w:sz w:val="28"/>
          <w:szCs w:val="28"/>
        </w:rPr>
        <w:t>3</w:t>
      </w:r>
      <w:r w:rsidR="00EA3CE4" w:rsidRPr="00795378">
        <w:rPr>
          <w:rFonts w:ascii="Times New Roman" w:eastAsia="Calibri" w:hAnsi="Times New Roman" w:cs="Times New Roman"/>
          <w:sz w:val="28"/>
          <w:szCs w:val="28"/>
        </w:rPr>
        <w:t xml:space="preserve"> балла</w:t>
      </w:r>
      <w:r w:rsidR="00EA3CE4">
        <w:rPr>
          <w:rFonts w:ascii="Times New Roman" w:eastAsia="Calibri" w:hAnsi="Times New Roman" w:cs="Times New Roman"/>
          <w:sz w:val="28"/>
          <w:szCs w:val="28"/>
        </w:rPr>
        <w:t>,</w:t>
      </w:r>
      <w:r w:rsidR="00EA3CE4" w:rsidRPr="00795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CE4">
        <w:rPr>
          <w:rFonts w:ascii="Times New Roman" w:eastAsia="Calibri" w:hAnsi="Times New Roman" w:cs="Times New Roman"/>
          <w:sz w:val="28"/>
          <w:szCs w:val="28"/>
        </w:rPr>
        <w:t>14,3</w:t>
      </w:r>
      <w:r w:rsidR="00EA3CE4" w:rsidRPr="00742F54">
        <w:rPr>
          <w:rFonts w:ascii="Times New Roman" w:eastAsia="Calibri" w:hAnsi="Times New Roman" w:cs="Times New Roman"/>
          <w:sz w:val="28"/>
          <w:szCs w:val="28"/>
        </w:rPr>
        <w:t xml:space="preserve">% из числа </w:t>
      </w:r>
      <w:r w:rsidR="00EA3CE4" w:rsidRPr="00EA3CE4">
        <w:rPr>
          <w:rFonts w:ascii="Times New Roman" w:eastAsia="Calibri" w:hAnsi="Times New Roman" w:cs="Times New Roman"/>
          <w:sz w:val="28"/>
          <w:szCs w:val="28"/>
        </w:rPr>
        <w:t>анкетированных отметили оценку «</w:t>
      </w:r>
      <w:r w:rsidR="00EA3CE4">
        <w:rPr>
          <w:rFonts w:ascii="Times New Roman" w:eastAsia="Calibri" w:hAnsi="Times New Roman" w:cs="Times New Roman"/>
          <w:sz w:val="28"/>
          <w:szCs w:val="28"/>
        </w:rPr>
        <w:t>нормальн</w:t>
      </w:r>
      <w:r w:rsidR="00EA3CE4" w:rsidRPr="00EA3CE4">
        <w:rPr>
          <w:rFonts w:ascii="Times New Roman" w:eastAsia="Calibri" w:hAnsi="Times New Roman" w:cs="Times New Roman"/>
          <w:sz w:val="28"/>
          <w:szCs w:val="28"/>
        </w:rPr>
        <w:t xml:space="preserve">о», </w:t>
      </w:r>
      <w:r w:rsidR="00EA3CE4">
        <w:rPr>
          <w:rFonts w:ascii="Times New Roman" w:eastAsia="Calibri" w:hAnsi="Times New Roman" w:cs="Times New Roman"/>
          <w:sz w:val="28"/>
          <w:szCs w:val="28"/>
        </w:rPr>
        <w:t>42</w:t>
      </w:r>
      <w:r w:rsidR="00EA3CE4" w:rsidRPr="00EA3CE4">
        <w:rPr>
          <w:rFonts w:ascii="Times New Roman" w:eastAsia="Calibri" w:hAnsi="Times New Roman" w:cs="Times New Roman"/>
          <w:sz w:val="28"/>
          <w:szCs w:val="28"/>
        </w:rPr>
        <w:t>,9% затруднились ответить</w:t>
      </w:r>
      <w:r w:rsidR="00795378" w:rsidRPr="00EA3C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55587F" w14:textId="275F1E8D" w:rsidR="00EA3CE4" w:rsidRPr="00EA3CE4" w:rsidRDefault="00795378" w:rsidP="0072100F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CE4">
        <w:rPr>
          <w:rFonts w:ascii="Times New Roman" w:eastAsia="Calibri" w:hAnsi="Times New Roman" w:cs="Times New Roman"/>
          <w:sz w:val="28"/>
          <w:szCs w:val="28"/>
        </w:rPr>
        <w:t xml:space="preserve">Доступность необходимой недвижимости (строений) для ведения бизнеса в муниципальном образовании </w:t>
      </w:r>
      <w:r w:rsidR="00EA3CE4" w:rsidRPr="00EA3CE4">
        <w:rPr>
          <w:rFonts w:ascii="Times New Roman" w:eastAsia="Calibri" w:hAnsi="Times New Roman" w:cs="Times New Roman"/>
          <w:sz w:val="28"/>
          <w:szCs w:val="28"/>
        </w:rPr>
        <w:t>составляет 2,82 балла, 35,7% из числа анкетированных отметили оценку «нормально», 21,4% затруднились ответить;</w:t>
      </w:r>
    </w:p>
    <w:p w14:paraId="353DB8AE" w14:textId="40CDDC7D" w:rsidR="00EA3CE4" w:rsidRDefault="00042CFA" w:rsidP="00EA3CE4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CE4">
        <w:rPr>
          <w:rFonts w:ascii="Times New Roman" w:eastAsia="Calibri" w:hAnsi="Times New Roman" w:cs="Times New Roman"/>
          <w:sz w:val="28"/>
          <w:szCs w:val="28"/>
        </w:rPr>
        <w:t xml:space="preserve">Доступность необходимых трудовых ресурсов </w:t>
      </w:r>
      <w:r w:rsidR="00EA3CE4" w:rsidRPr="00EA3CE4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составляет </w:t>
      </w:r>
      <w:r w:rsidR="00EA3CE4">
        <w:rPr>
          <w:rFonts w:ascii="Times New Roman" w:eastAsia="Calibri" w:hAnsi="Times New Roman" w:cs="Times New Roman"/>
          <w:sz w:val="28"/>
          <w:szCs w:val="28"/>
        </w:rPr>
        <w:t>3,23</w:t>
      </w:r>
      <w:r w:rsidR="00EA3CE4" w:rsidRPr="00EA3CE4">
        <w:rPr>
          <w:rFonts w:ascii="Times New Roman" w:eastAsia="Calibri" w:hAnsi="Times New Roman" w:cs="Times New Roman"/>
          <w:sz w:val="28"/>
          <w:szCs w:val="28"/>
        </w:rPr>
        <w:t xml:space="preserve"> балла, 35,7% из числа анкетированных отметили оценку «хорошо», 7,1% затруднились ответить;</w:t>
      </w:r>
    </w:p>
    <w:p w14:paraId="631FFE59" w14:textId="77777777" w:rsidR="008A64A6" w:rsidRDefault="00042CFA" w:rsidP="008A64A6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CE4">
        <w:rPr>
          <w:rFonts w:ascii="Times New Roman" w:eastAsia="Calibri" w:hAnsi="Times New Roman" w:cs="Times New Roman"/>
          <w:sz w:val="28"/>
          <w:szCs w:val="28"/>
        </w:rPr>
        <w:t xml:space="preserve">Качество дорожных сетей </w:t>
      </w:r>
      <w:r w:rsidR="00EA3CE4" w:rsidRPr="00EA3CE4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составляет </w:t>
      </w:r>
      <w:r w:rsidR="00EA3CE4">
        <w:rPr>
          <w:rFonts w:ascii="Times New Roman" w:eastAsia="Calibri" w:hAnsi="Times New Roman" w:cs="Times New Roman"/>
          <w:sz w:val="28"/>
          <w:szCs w:val="28"/>
        </w:rPr>
        <w:t>3,5</w:t>
      </w:r>
      <w:r w:rsidR="00EA3CE4" w:rsidRPr="00EA3CE4">
        <w:rPr>
          <w:rFonts w:ascii="Times New Roman" w:eastAsia="Calibri" w:hAnsi="Times New Roman" w:cs="Times New Roman"/>
          <w:sz w:val="28"/>
          <w:szCs w:val="28"/>
        </w:rPr>
        <w:t xml:space="preserve"> балла, </w:t>
      </w:r>
      <w:r w:rsidR="00EA3CE4">
        <w:rPr>
          <w:rFonts w:ascii="Times New Roman" w:eastAsia="Calibri" w:hAnsi="Times New Roman" w:cs="Times New Roman"/>
          <w:sz w:val="28"/>
          <w:szCs w:val="28"/>
        </w:rPr>
        <w:t>64,3</w:t>
      </w:r>
      <w:r w:rsidR="00EA3CE4" w:rsidRPr="00EA3CE4">
        <w:rPr>
          <w:rFonts w:ascii="Times New Roman" w:eastAsia="Calibri" w:hAnsi="Times New Roman" w:cs="Times New Roman"/>
          <w:sz w:val="28"/>
          <w:szCs w:val="28"/>
        </w:rPr>
        <w:t>% из числа анкетированных отметили оценку «</w:t>
      </w:r>
      <w:r w:rsidR="00EA3CE4">
        <w:rPr>
          <w:rFonts w:ascii="Times New Roman" w:eastAsia="Calibri" w:hAnsi="Times New Roman" w:cs="Times New Roman"/>
          <w:sz w:val="28"/>
          <w:szCs w:val="28"/>
        </w:rPr>
        <w:t>хорош</w:t>
      </w:r>
      <w:r w:rsidR="00EA3CE4" w:rsidRPr="00EA3CE4">
        <w:rPr>
          <w:rFonts w:ascii="Times New Roman" w:eastAsia="Calibri" w:hAnsi="Times New Roman" w:cs="Times New Roman"/>
          <w:sz w:val="28"/>
          <w:szCs w:val="28"/>
        </w:rPr>
        <w:t>о»</w:t>
      </w:r>
      <w:r w:rsidR="00EA3C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1BEB03" w14:textId="735753B4" w:rsidR="008A64A6" w:rsidRDefault="008A64A6" w:rsidP="008A64A6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4A6">
        <w:rPr>
          <w:rFonts w:ascii="Times New Roman" w:eastAsia="Calibri" w:hAnsi="Times New Roman" w:cs="Times New Roman"/>
          <w:sz w:val="28"/>
          <w:szCs w:val="28"/>
        </w:rPr>
        <w:t xml:space="preserve">Удобство прохождения услуг по подключению к инженерным сетям в муниципальном образовании </w:t>
      </w:r>
      <w:r w:rsidRPr="00EA3CE4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Calibri" w:hAnsi="Times New Roman" w:cs="Times New Roman"/>
          <w:sz w:val="28"/>
          <w:szCs w:val="28"/>
        </w:rPr>
        <w:t>3,5</w:t>
      </w:r>
      <w:r w:rsidRPr="00EA3CE4">
        <w:rPr>
          <w:rFonts w:ascii="Times New Roman" w:eastAsia="Calibri" w:hAnsi="Times New Roman" w:cs="Times New Roman"/>
          <w:sz w:val="28"/>
          <w:szCs w:val="28"/>
        </w:rPr>
        <w:t xml:space="preserve"> балла, </w:t>
      </w:r>
      <w:r>
        <w:rPr>
          <w:rFonts w:ascii="Times New Roman" w:eastAsia="Calibri" w:hAnsi="Times New Roman" w:cs="Times New Roman"/>
          <w:sz w:val="28"/>
          <w:szCs w:val="28"/>
        </w:rPr>
        <w:t>28,6</w:t>
      </w:r>
      <w:r w:rsidRPr="00EA3CE4">
        <w:rPr>
          <w:rFonts w:ascii="Times New Roman" w:eastAsia="Calibri" w:hAnsi="Times New Roman" w:cs="Times New Roman"/>
          <w:sz w:val="28"/>
          <w:szCs w:val="28"/>
        </w:rPr>
        <w:t>% из числа анкетированных отметили оценку «</w:t>
      </w:r>
      <w:r>
        <w:rPr>
          <w:rFonts w:ascii="Times New Roman" w:eastAsia="Calibri" w:hAnsi="Times New Roman" w:cs="Times New Roman"/>
          <w:sz w:val="28"/>
          <w:szCs w:val="28"/>
        </w:rPr>
        <w:t>хорош</w:t>
      </w:r>
      <w:r w:rsidRPr="00EA3CE4">
        <w:rPr>
          <w:rFonts w:ascii="Times New Roman" w:eastAsia="Calibri" w:hAnsi="Times New Roman" w:cs="Times New Roman"/>
          <w:sz w:val="28"/>
          <w:szCs w:val="28"/>
        </w:rPr>
        <w:t>о»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A6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28,6</w:t>
      </w:r>
      <w:r w:rsidRPr="00EA3CE4">
        <w:rPr>
          <w:rFonts w:ascii="Times New Roman" w:eastAsia="Calibri" w:hAnsi="Times New Roman" w:cs="Times New Roman"/>
          <w:sz w:val="28"/>
          <w:szCs w:val="28"/>
        </w:rPr>
        <w:t>% затруднились ответить;</w:t>
      </w:r>
    </w:p>
    <w:p w14:paraId="4C2249D5" w14:textId="68365F98" w:rsidR="000773AF" w:rsidRDefault="000773AF" w:rsidP="000773AF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3AF">
        <w:rPr>
          <w:rFonts w:ascii="Times New Roman" w:eastAsia="Calibri" w:hAnsi="Times New Roman" w:cs="Times New Roman"/>
          <w:sz w:val="28"/>
          <w:szCs w:val="28"/>
        </w:rPr>
        <w:t xml:space="preserve">Доступность финансовых услуг для субъектов экономической деятельности в муниципальном образовании </w:t>
      </w:r>
      <w:r w:rsidRPr="00EA3CE4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Calibri" w:hAnsi="Times New Roman" w:cs="Times New Roman"/>
          <w:sz w:val="28"/>
          <w:szCs w:val="28"/>
        </w:rPr>
        <w:t>3,85</w:t>
      </w:r>
      <w:r w:rsidRPr="00EA3CE4">
        <w:rPr>
          <w:rFonts w:ascii="Times New Roman" w:eastAsia="Calibri" w:hAnsi="Times New Roman" w:cs="Times New Roman"/>
          <w:sz w:val="28"/>
          <w:szCs w:val="28"/>
        </w:rPr>
        <w:t xml:space="preserve"> балла, </w:t>
      </w:r>
      <w:r>
        <w:rPr>
          <w:rFonts w:ascii="Times New Roman" w:eastAsia="Calibri" w:hAnsi="Times New Roman" w:cs="Times New Roman"/>
          <w:sz w:val="28"/>
          <w:szCs w:val="28"/>
        </w:rPr>
        <w:t>71,4</w:t>
      </w:r>
      <w:r w:rsidRPr="00EA3CE4">
        <w:rPr>
          <w:rFonts w:ascii="Times New Roman" w:eastAsia="Calibri" w:hAnsi="Times New Roman" w:cs="Times New Roman"/>
          <w:sz w:val="28"/>
          <w:szCs w:val="28"/>
        </w:rPr>
        <w:t>% из числа анкетированных отметили оценку «</w:t>
      </w:r>
      <w:r>
        <w:rPr>
          <w:rFonts w:ascii="Times New Roman" w:eastAsia="Calibri" w:hAnsi="Times New Roman" w:cs="Times New Roman"/>
          <w:sz w:val="28"/>
          <w:szCs w:val="28"/>
        </w:rPr>
        <w:t>хорош</w:t>
      </w:r>
      <w:r w:rsidRPr="00EA3CE4">
        <w:rPr>
          <w:rFonts w:ascii="Times New Roman" w:eastAsia="Calibri" w:hAnsi="Times New Roman" w:cs="Times New Roman"/>
          <w:sz w:val="28"/>
          <w:szCs w:val="28"/>
        </w:rPr>
        <w:t>о»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A6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7,1</w:t>
      </w:r>
      <w:r w:rsidRPr="00EA3CE4">
        <w:rPr>
          <w:rFonts w:ascii="Times New Roman" w:eastAsia="Calibri" w:hAnsi="Times New Roman" w:cs="Times New Roman"/>
          <w:sz w:val="28"/>
          <w:szCs w:val="28"/>
        </w:rPr>
        <w:t>% затруднились ответить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A85AF4" w14:textId="77777777" w:rsidR="00042CFA" w:rsidRPr="00042CFA" w:rsidRDefault="00042CFA" w:rsidP="00042CF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CFA">
        <w:rPr>
          <w:rFonts w:ascii="Times New Roman" w:eastAsia="Calibri" w:hAnsi="Times New Roman" w:cs="Times New Roman"/>
          <w:sz w:val="28"/>
          <w:szCs w:val="28"/>
        </w:rPr>
        <w:t>В целом предпринимательское сообщество считает, что работа по развитию конкуренции должна быть направлена на помощь начинающим предпринимателям, оказание им юридической защиты и информирование о формах поддержки.</w:t>
      </w:r>
      <w:r w:rsidRPr="00042CFA">
        <w:rPr>
          <w:rFonts w:ascii="Calibri" w:eastAsia="Calibri" w:hAnsi="Calibri" w:cs="Times New Roman"/>
        </w:rPr>
        <w:t xml:space="preserve"> </w:t>
      </w:r>
    </w:p>
    <w:p w14:paraId="53F74B4F" w14:textId="5A620294" w:rsidR="00042CFA" w:rsidRPr="00042CFA" w:rsidRDefault="00042CFA" w:rsidP="0014335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CFA">
        <w:rPr>
          <w:rFonts w:ascii="Times New Roman" w:eastAsia="Calibri" w:hAnsi="Times New Roman" w:cs="Times New Roman"/>
          <w:sz w:val="28"/>
          <w:szCs w:val="28"/>
        </w:rPr>
        <w:t>Необходимо организовать взаимодействие с бизнес сообществом с целью поддержки инициатив предпринимателей, выработки новых подходов к решению социально-экономических проблем города, разработки инициатив, направленных на реализацию муниципальной политики в области развития малого и среднего предпринимательства.</w:t>
      </w:r>
    </w:p>
    <w:p w14:paraId="03FDD41A" w14:textId="61FA2576" w:rsidR="00653561" w:rsidRPr="00803F5B" w:rsidRDefault="00A06EFF" w:rsidP="00653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 </w:t>
      </w:r>
      <w:r w:rsidR="00653561" w:rsidRPr="0013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="00653561" w:rsidRPr="0013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61" w:rsidRPr="0013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содействию развитию конкуренции в городе Сосновоборске </w:t>
      </w:r>
      <w:r w:rsidR="0065356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приложением к Стандарту </w:t>
      </w:r>
      <w:r w:rsidR="00653561" w:rsidRPr="0013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сформированы </w:t>
      </w:r>
      <w:r w:rsidR="0065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3561">
        <w:rPr>
          <w:rFonts w:ascii="Times New Roman" w:eastAsia="Calibri" w:hAnsi="Times New Roman" w:cs="Times New Roman"/>
          <w:sz w:val="28"/>
          <w:szCs w:val="28"/>
        </w:rPr>
        <w:t xml:space="preserve">еречень товарных рынков, </w:t>
      </w:r>
      <w:r w:rsidR="00653561" w:rsidRPr="0013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ключевых показателей развития конкуренции для отраслей (сфер, товарных рынков) экономики города Сосновоборска. </w:t>
      </w:r>
      <w:bookmarkStart w:id="6" w:name="_Hlk62222028"/>
      <w:r w:rsidR="00653561" w:rsidRPr="0013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утверждены Главой города</w:t>
      </w:r>
      <w:bookmarkEnd w:id="6"/>
      <w:r w:rsidR="0065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3561" w:rsidRPr="0013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сформирован на основании анализа количества субъектов малого и среднего предпринимательства и востребованности этого вида услуг населением города.</w:t>
      </w:r>
    </w:p>
    <w:p w14:paraId="0D62E631" w14:textId="0A290225" w:rsidR="00653561" w:rsidRPr="00653561" w:rsidRDefault="00653561" w:rsidP="00653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EFF">
        <w:rPr>
          <w:rFonts w:ascii="Times New Roman" w:hAnsi="Times New Roman"/>
          <w:sz w:val="28"/>
          <w:szCs w:val="28"/>
        </w:rPr>
        <w:t>Наименование отраслей (сфер, товарных рынков) экономики</w:t>
      </w:r>
    </w:p>
    <w:p w14:paraId="0DF70DA1" w14:textId="77777777" w:rsidR="00653561" w:rsidRDefault="00653561" w:rsidP="00A06E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E305C" w14:textId="77777777" w:rsidR="00653561" w:rsidRPr="00653561" w:rsidRDefault="00653561" w:rsidP="00653561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bookmarkStart w:id="7" w:name="_Hlk795666"/>
      <w:r w:rsidRPr="00653561">
        <w:rPr>
          <w:rFonts w:ascii="Times New Roman" w:hAnsi="Times New Roman"/>
          <w:bCs/>
          <w:sz w:val="28"/>
          <w:szCs w:val="28"/>
        </w:rPr>
        <w:t>Розничная торговля лекарственными препаратами</w:t>
      </w:r>
      <w:bookmarkEnd w:id="7"/>
      <w:r w:rsidRPr="00653561">
        <w:rPr>
          <w:rFonts w:ascii="Times New Roman" w:hAnsi="Times New Roman"/>
          <w:bCs/>
          <w:sz w:val="28"/>
          <w:szCs w:val="28"/>
        </w:rPr>
        <w:t xml:space="preserve">, </w:t>
      </w:r>
      <w:bookmarkStart w:id="8" w:name="_Hlk795740"/>
      <w:r w:rsidRPr="00653561">
        <w:rPr>
          <w:rFonts w:ascii="Times New Roman" w:hAnsi="Times New Roman"/>
          <w:bCs/>
          <w:sz w:val="28"/>
          <w:szCs w:val="28"/>
        </w:rPr>
        <w:t>изделиями медицинского назначения и сопутствующими товарами</w:t>
      </w:r>
      <w:bookmarkStart w:id="9" w:name="_Hlk796578"/>
      <w:bookmarkEnd w:id="8"/>
    </w:p>
    <w:p w14:paraId="34E62660" w14:textId="15B202C6" w:rsidR="00653561" w:rsidRPr="00653561" w:rsidRDefault="00653561" w:rsidP="00653561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653561">
        <w:rPr>
          <w:rFonts w:ascii="Times New Roman" w:hAnsi="Times New Roman"/>
          <w:bCs/>
          <w:sz w:val="28"/>
          <w:szCs w:val="28"/>
        </w:rPr>
        <w:t xml:space="preserve">Перевозки пассажиров и багажа автомобильным транспортом по муниципальным маршрутам </w:t>
      </w:r>
      <w:bookmarkEnd w:id="9"/>
      <w:r w:rsidRPr="00653561">
        <w:rPr>
          <w:rFonts w:ascii="Times New Roman" w:hAnsi="Times New Roman"/>
          <w:bCs/>
          <w:sz w:val="28"/>
          <w:szCs w:val="28"/>
        </w:rPr>
        <w:t>регулярных перевозок</w:t>
      </w:r>
    </w:p>
    <w:p w14:paraId="6D435505" w14:textId="77777777" w:rsidR="00653561" w:rsidRPr="00653561" w:rsidRDefault="00653561" w:rsidP="00653561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3561">
        <w:rPr>
          <w:rFonts w:ascii="Times New Roman" w:hAnsi="Times New Roman"/>
          <w:bCs/>
          <w:sz w:val="28"/>
          <w:szCs w:val="28"/>
        </w:rPr>
        <w:t>Розничная продажа нефтепродуктов</w:t>
      </w:r>
      <w:r w:rsidRPr="00653561">
        <w:rPr>
          <w:rFonts w:ascii="Times New Roman" w:hAnsi="Times New Roman"/>
          <w:sz w:val="28"/>
          <w:szCs w:val="28"/>
        </w:rPr>
        <w:t xml:space="preserve"> </w:t>
      </w:r>
    </w:p>
    <w:p w14:paraId="047EF473" w14:textId="0B19BE9A" w:rsidR="00A06EFF" w:rsidRDefault="00653561" w:rsidP="00653561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3561">
        <w:rPr>
          <w:rFonts w:ascii="Times New Roman" w:hAnsi="Times New Roman"/>
          <w:sz w:val="28"/>
          <w:szCs w:val="28"/>
        </w:rPr>
        <w:t>Ритуальные услуги</w:t>
      </w:r>
    </w:p>
    <w:p w14:paraId="7D09CE30" w14:textId="3F6A298B" w:rsidR="0014335D" w:rsidRDefault="0008239F" w:rsidP="0008239F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239F">
        <w:rPr>
          <w:rFonts w:ascii="Times New Roman" w:hAnsi="Times New Roman"/>
          <w:sz w:val="28"/>
          <w:szCs w:val="28"/>
        </w:rPr>
        <w:t>Сфера наружной рекламы</w:t>
      </w:r>
    </w:p>
    <w:p w14:paraId="12179B08" w14:textId="77777777" w:rsidR="00653561" w:rsidRDefault="00653561" w:rsidP="0065356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75B1C494" w14:textId="31290104" w:rsidR="00653561" w:rsidRDefault="00653561" w:rsidP="006A6619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6535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 </w:t>
      </w:r>
      <w:r w:rsidRPr="00653561">
        <w:rPr>
          <w:rFonts w:ascii="Times New Roman" w:eastAsia="Calibri" w:hAnsi="Times New Roman" w:cs="Times New Roman"/>
          <w:color w:val="000000"/>
          <w:sz w:val="28"/>
          <w:szCs w:val="28"/>
        </w:rPr>
        <w:t>Рабочей группой</w:t>
      </w:r>
      <w:r w:rsidRPr="00653561">
        <w:rPr>
          <w:rFonts w:ascii="Times New Roman" w:eastAsia="Calibri" w:hAnsi="Times New Roman" w:cs="Times New Roman"/>
        </w:rPr>
        <w:t xml:space="preserve"> </w:t>
      </w:r>
      <w:r w:rsidRPr="00653561">
        <w:rPr>
          <w:rFonts w:ascii="Times New Roman" w:eastAsia="Calibri" w:hAnsi="Times New Roman" w:cs="Times New Roman"/>
          <w:color w:val="000000"/>
          <w:sz w:val="28"/>
          <w:szCs w:val="28"/>
        </w:rPr>
        <w:t>по содействию развитию конкуренции в городе Сосновоборске сформирован план мероприятий («дорожной карты») по содействию развитию конкуренции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65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утвержден Главой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C5C7A7" w14:textId="77777777" w:rsidR="00704D5A" w:rsidRDefault="00704D5A" w:rsidP="003A33D3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68BDAF" w14:textId="28BEF024" w:rsidR="003A33D3" w:rsidRPr="0008239F" w:rsidRDefault="006A6619" w:rsidP="0008239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 </w:t>
      </w:r>
      <w:r w:rsidR="003A33D3" w:rsidRPr="003A3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реализации механизмов общественного контроля </w:t>
      </w:r>
      <w:r w:rsidRPr="006A6619">
        <w:rPr>
          <w:rFonts w:ascii="Times New Roman" w:eastAsia="Calibri" w:hAnsi="Times New Roman" w:cs="Times New Roman"/>
          <w:color w:val="000000"/>
          <w:sz w:val="28"/>
          <w:szCs w:val="28"/>
        </w:rPr>
        <w:t>Координационн</w:t>
      </w:r>
      <w:r w:rsidR="003A33D3" w:rsidRPr="003A33D3">
        <w:rPr>
          <w:rFonts w:ascii="Times New Roman" w:eastAsia="Calibri" w:hAnsi="Times New Roman" w:cs="Times New Roman"/>
          <w:color w:val="000000"/>
          <w:sz w:val="28"/>
          <w:szCs w:val="28"/>
        </w:rPr>
        <w:t>ый</w:t>
      </w:r>
      <w:r w:rsidRPr="006A66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 в области развития малого и среднего предпринимательства при Главе города Сосновоборска </w:t>
      </w:r>
      <w:r w:rsidR="003A33D3" w:rsidRPr="006A6619">
        <w:rPr>
          <w:rFonts w:ascii="Times New Roman" w:eastAsia="Calibri" w:hAnsi="Times New Roman" w:cs="Times New Roman"/>
          <w:color w:val="000000"/>
          <w:sz w:val="28"/>
          <w:szCs w:val="28"/>
        </w:rPr>
        <w:t>наделе</w:t>
      </w:r>
      <w:r w:rsidR="003A33D3" w:rsidRPr="003A33D3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3A33D3" w:rsidRPr="006A66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A66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полномочиями по рассмотрению вопросов </w:t>
      </w:r>
      <w:r w:rsidR="0008239F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содействия развитию конкуренции</w:t>
      </w:r>
      <w:r w:rsidR="0008239F" w:rsidRPr="00082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33D3" w:rsidRPr="003A33D3">
        <w:rPr>
          <w:rFonts w:ascii="Times New Roman" w:eastAsia="Calibri" w:hAnsi="Times New Roman" w:cs="Times New Roman"/>
          <w:color w:val="000000"/>
          <w:sz w:val="28"/>
          <w:szCs w:val="28"/>
        </w:rPr>
        <w:t>(пост</w:t>
      </w:r>
      <w:r w:rsidR="003A33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A33D3" w:rsidRPr="003A3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</w:t>
      </w:r>
      <w:r w:rsidR="003A33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A33D3" w:rsidRPr="003A3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от</w:t>
      </w:r>
      <w:r w:rsidR="003A3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33D3" w:rsidRPr="003A33D3">
        <w:rPr>
          <w:rFonts w:ascii="Times New Roman" w:eastAsia="Calibri" w:hAnsi="Times New Roman" w:cs="Times New Roman"/>
          <w:color w:val="000000"/>
          <w:sz w:val="28"/>
          <w:szCs w:val="28"/>
        </w:rPr>
        <w:t>22.06.2018 № 820 «О Координационном совете в области развития малого и среднего предпринимательства при Главе города Сосновоборска»</w:t>
      </w:r>
      <w:r w:rsidR="003A3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ред. пост. адм. от </w:t>
      </w:r>
      <w:r w:rsidR="00045246">
        <w:rPr>
          <w:rFonts w:ascii="Times New Roman" w:eastAsia="Calibri" w:hAnsi="Times New Roman" w:cs="Times New Roman"/>
          <w:color w:val="000000"/>
          <w:sz w:val="28"/>
          <w:szCs w:val="28"/>
        </w:rPr>
        <w:t>09.</w:t>
      </w:r>
      <w:r w:rsidR="0008239F" w:rsidRPr="0008239F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04524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08239F" w:rsidRPr="0008239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4524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08239F" w:rsidRPr="000823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045246">
        <w:rPr>
          <w:rFonts w:ascii="Times New Roman" w:eastAsia="Calibri" w:hAnsi="Times New Roman" w:cs="Times New Roman"/>
          <w:color w:val="000000"/>
          <w:sz w:val="28"/>
          <w:szCs w:val="28"/>
        </w:rPr>
        <w:t>06</w:t>
      </w:r>
      <w:r w:rsidR="003A33D3" w:rsidRPr="003A33D3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704D5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F96493D" w14:textId="77777777" w:rsidR="006A6619" w:rsidRDefault="006A6619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C61C3D4" w14:textId="77777777" w:rsidR="00CD402B" w:rsidRDefault="00CD402B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A2752F" w14:textId="77777777" w:rsidR="00CD402B" w:rsidRDefault="00CD402B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C764565" w14:textId="77777777" w:rsidR="00CD402B" w:rsidRDefault="00CD402B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510BCE" w14:textId="77777777" w:rsidR="00CD402B" w:rsidRDefault="00CD402B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587474" w14:textId="77777777" w:rsidR="00B17F7C" w:rsidRDefault="00B17F7C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8DE045" w14:textId="77777777" w:rsidR="00B17F7C" w:rsidRDefault="00B17F7C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0F48ED2" w14:textId="77777777" w:rsidR="00B17F7C" w:rsidRDefault="00B17F7C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8734E7" w14:textId="77777777" w:rsidR="00C37F96" w:rsidRDefault="00C37F96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0E90A2" w14:textId="77777777" w:rsidR="00C37F96" w:rsidRDefault="00C37F96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E62829" w14:textId="77777777" w:rsidR="00C37F96" w:rsidRDefault="00C37F96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7CC8F0" w14:textId="77777777" w:rsidR="00C37F96" w:rsidRDefault="00C37F96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8BB8FDA" w14:textId="77777777" w:rsidR="00C37F96" w:rsidRDefault="00C37F96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C80300" w14:textId="3064B27A" w:rsidR="00CD402B" w:rsidRPr="00CD402B" w:rsidRDefault="00CD402B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02B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исполнитель</w:t>
      </w:r>
    </w:p>
    <w:p w14:paraId="53BFF3E5" w14:textId="5424226F" w:rsidR="00653561" w:rsidRPr="00CD402B" w:rsidRDefault="000C2045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Гуртовая Анастасия Сергеевна</w:t>
      </w:r>
    </w:p>
    <w:p w14:paraId="2C987CC0" w14:textId="6C7BC44A" w:rsidR="00CD402B" w:rsidRPr="00CD402B" w:rsidRDefault="00CD402B" w:rsidP="0008239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02B">
        <w:rPr>
          <w:rFonts w:ascii="Times New Roman" w:eastAsia="Calibri" w:hAnsi="Times New Roman" w:cs="Times New Roman"/>
          <w:color w:val="000000"/>
          <w:sz w:val="24"/>
          <w:szCs w:val="24"/>
        </w:rPr>
        <w:t>8-39131-2-</w:t>
      </w:r>
      <w:r w:rsidR="000C2045">
        <w:rPr>
          <w:rFonts w:ascii="Times New Roman" w:eastAsia="Calibri" w:hAnsi="Times New Roman" w:cs="Times New Roman"/>
          <w:color w:val="000000"/>
          <w:sz w:val="24"/>
          <w:szCs w:val="24"/>
        </w:rPr>
        <w:t>02-70</w:t>
      </w:r>
    </w:p>
    <w:sectPr w:rsidR="00CD402B" w:rsidRPr="00CD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391"/>
    <w:multiLevelType w:val="hybridMultilevel"/>
    <w:tmpl w:val="3FD405CA"/>
    <w:lvl w:ilvl="0" w:tplc="6DE0AD0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0AE1FB1"/>
    <w:multiLevelType w:val="hybridMultilevel"/>
    <w:tmpl w:val="30FA3C3E"/>
    <w:lvl w:ilvl="0" w:tplc="6DE0AD06">
      <w:start w:val="1"/>
      <w:numFmt w:val="bullet"/>
      <w:lvlText w:val="-"/>
      <w:lvlJc w:val="left"/>
      <w:pPr>
        <w:ind w:left="171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1D24787"/>
    <w:multiLevelType w:val="hybridMultilevel"/>
    <w:tmpl w:val="A40CE1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24509249">
    <w:abstractNumId w:val="1"/>
  </w:num>
  <w:num w:numId="2" w16cid:durableId="1606306883">
    <w:abstractNumId w:val="1"/>
  </w:num>
  <w:num w:numId="3" w16cid:durableId="796873785">
    <w:abstractNumId w:val="2"/>
  </w:num>
  <w:num w:numId="4" w16cid:durableId="97035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E6D"/>
    <w:rsid w:val="00024CEB"/>
    <w:rsid w:val="00042CFA"/>
    <w:rsid w:val="00045246"/>
    <w:rsid w:val="000773AF"/>
    <w:rsid w:val="0008239F"/>
    <w:rsid w:val="000C2045"/>
    <w:rsid w:val="00123DCE"/>
    <w:rsid w:val="00134EA1"/>
    <w:rsid w:val="0014335D"/>
    <w:rsid w:val="00193DE1"/>
    <w:rsid w:val="00255035"/>
    <w:rsid w:val="002568FF"/>
    <w:rsid w:val="00332249"/>
    <w:rsid w:val="0033651A"/>
    <w:rsid w:val="00385FC9"/>
    <w:rsid w:val="003A33D3"/>
    <w:rsid w:val="003B5B8D"/>
    <w:rsid w:val="004545AF"/>
    <w:rsid w:val="005E1E6D"/>
    <w:rsid w:val="006276D4"/>
    <w:rsid w:val="00653561"/>
    <w:rsid w:val="00656627"/>
    <w:rsid w:val="006A26D1"/>
    <w:rsid w:val="006A6619"/>
    <w:rsid w:val="00704D5A"/>
    <w:rsid w:val="00705FD7"/>
    <w:rsid w:val="00742F54"/>
    <w:rsid w:val="00795378"/>
    <w:rsid w:val="00803F5B"/>
    <w:rsid w:val="008A64A6"/>
    <w:rsid w:val="0094496D"/>
    <w:rsid w:val="00A06EFF"/>
    <w:rsid w:val="00A07BA9"/>
    <w:rsid w:val="00A1648B"/>
    <w:rsid w:val="00A40C9C"/>
    <w:rsid w:val="00AD407F"/>
    <w:rsid w:val="00B17F7C"/>
    <w:rsid w:val="00B24433"/>
    <w:rsid w:val="00B6243A"/>
    <w:rsid w:val="00BF0236"/>
    <w:rsid w:val="00C32665"/>
    <w:rsid w:val="00C37F96"/>
    <w:rsid w:val="00CC6915"/>
    <w:rsid w:val="00CD402B"/>
    <w:rsid w:val="00D85F9F"/>
    <w:rsid w:val="00D87CB3"/>
    <w:rsid w:val="00E477F1"/>
    <w:rsid w:val="00EA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7964"/>
  <w15:docId w15:val="{30BD9E6B-C3FF-4D66-8AA9-0C97130D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E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56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4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2024-01-26T07:39:00Z</cp:lastPrinted>
  <dcterms:created xsi:type="dcterms:W3CDTF">2023-01-16T04:52:00Z</dcterms:created>
  <dcterms:modified xsi:type="dcterms:W3CDTF">2024-01-26T07:39:00Z</dcterms:modified>
</cp:coreProperties>
</file>