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FA" w:rsidRDefault="00940DFA">
      <w:pPr>
        <w:pStyle w:val="1"/>
        <w:shd w:val="clear" w:color="auto" w:fill="auto"/>
        <w:ind w:left="20" w:right="20"/>
      </w:pPr>
      <w:bookmarkStart w:id="0" w:name="_GoBack"/>
      <w:bookmarkEnd w:id="0"/>
    </w:p>
    <w:p w:rsidR="00940DFA" w:rsidRDefault="00940DFA">
      <w:pPr>
        <w:pStyle w:val="1"/>
        <w:shd w:val="clear" w:color="auto" w:fill="auto"/>
        <w:ind w:left="20" w:right="20"/>
      </w:pPr>
    </w:p>
    <w:p w:rsidR="00940DFA" w:rsidRPr="00FD51F2" w:rsidRDefault="00FD51F2">
      <w:pPr>
        <w:pStyle w:val="1"/>
        <w:shd w:val="clear" w:color="auto" w:fill="auto"/>
        <w:ind w:left="20" w:right="20"/>
        <w:rPr>
          <w:lang w:val="ru-RU"/>
        </w:rPr>
      </w:pPr>
      <w:r>
        <w:rPr>
          <w:lang w:val="ru-RU"/>
        </w:rPr>
        <w:t xml:space="preserve">О мероприятиях, </w:t>
      </w:r>
      <w:r>
        <w:t>направленных на повышение безопасности дорожного движения</w:t>
      </w:r>
    </w:p>
    <w:p w:rsidR="00940DFA" w:rsidRDefault="00940DFA">
      <w:pPr>
        <w:pStyle w:val="1"/>
        <w:shd w:val="clear" w:color="auto" w:fill="auto"/>
        <w:ind w:left="20" w:right="20"/>
      </w:pPr>
    </w:p>
    <w:p w:rsidR="00940DFA" w:rsidRDefault="00AC0932">
      <w:pPr>
        <w:pStyle w:val="1"/>
        <w:shd w:val="clear" w:color="auto" w:fill="auto"/>
        <w:ind w:left="20" w:right="20"/>
      </w:pPr>
      <w:r>
        <w:t xml:space="preserve">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 администрация города Сосновоборска заключила соглашение с Министерством транспорта Красноярского края на предоставление субсидии бюджету города Сосновоборска на реализацию мероприятий, направленных на повышение безопасности дорожного движения, за счет средств дорожного фонда Красноярского края. </w:t>
      </w:r>
    </w:p>
    <w:p w:rsidR="00940DFA" w:rsidRDefault="00940DFA">
      <w:pPr>
        <w:pStyle w:val="1"/>
        <w:shd w:val="clear" w:color="auto" w:fill="auto"/>
        <w:ind w:left="20" w:right="20"/>
      </w:pPr>
    </w:p>
    <w:p w:rsidR="00113C78" w:rsidRDefault="00AC0932">
      <w:pPr>
        <w:pStyle w:val="1"/>
        <w:shd w:val="clear" w:color="auto" w:fill="auto"/>
        <w:ind w:left="20" w:right="20"/>
      </w:pPr>
      <w:r>
        <w:t>В рамках данной субсидии в 2020 году реализованы мероприятия по устройству металлических пешеходных ограждений вдоль дорог города Сосновоборска, расположенных по ул. Энтузиастов и ул. Солнечная в количестве 215 м.</w:t>
      </w:r>
    </w:p>
    <w:p w:rsidR="00940DFA" w:rsidRDefault="00940DFA">
      <w:pPr>
        <w:pStyle w:val="1"/>
        <w:shd w:val="clear" w:color="auto" w:fill="auto"/>
        <w:ind w:left="20" w:right="20"/>
      </w:pPr>
    </w:p>
    <w:p w:rsidR="00113C78" w:rsidRDefault="00AC0932">
      <w:pPr>
        <w:pStyle w:val="1"/>
        <w:shd w:val="clear" w:color="auto" w:fill="auto"/>
        <w:ind w:left="20" w:right="20"/>
      </w:pPr>
      <w:r>
        <w:t>В 2021 году запланировано устройство металлического пешеходного ограждения вдоль автомобильной дороги, расположенной по ул. Труда. На сегодняшний день осуществляется работа, направленная на заключение соглашения с Министерством транспорта Красноярского на предоставление субсидии и заключение муниципального контракта для реализации данного мероприятия.</w:t>
      </w:r>
    </w:p>
    <w:sectPr w:rsidR="00113C78" w:rsidSect="00940DFA">
      <w:type w:val="continuous"/>
      <w:pgSz w:w="8390" w:h="11905"/>
      <w:pgMar w:top="403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67" w:rsidRDefault="00E64967">
      <w:r>
        <w:separator/>
      </w:r>
    </w:p>
  </w:endnote>
  <w:endnote w:type="continuationSeparator" w:id="0">
    <w:p w:rsidR="00E64967" w:rsidRDefault="00E6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67" w:rsidRDefault="00E64967"/>
  </w:footnote>
  <w:footnote w:type="continuationSeparator" w:id="0">
    <w:p w:rsidR="00E64967" w:rsidRDefault="00E649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78"/>
    <w:rsid w:val="00113C78"/>
    <w:rsid w:val="006752DC"/>
    <w:rsid w:val="00940DFA"/>
    <w:rsid w:val="00AC0932"/>
    <w:rsid w:val="00E64967"/>
    <w:rsid w:val="00F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226E2-3FC1-45B3-A0A1-6DB5B73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2021-04-08T08:25:00Z</dcterms:created>
  <dcterms:modified xsi:type="dcterms:W3CDTF">2021-04-08T08:25:00Z</dcterms:modified>
</cp:coreProperties>
</file>