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ADE2" w14:textId="77777777" w:rsidR="00105A45" w:rsidRDefault="00105A45" w:rsidP="00105A45">
      <w:pPr>
        <w:pStyle w:val="1"/>
      </w:pPr>
      <w:r>
        <w:rPr>
          <w:noProof/>
        </w:rPr>
        <w:drawing>
          <wp:inline distT="0" distB="0" distL="0" distR="0" wp14:anchorId="012F382E" wp14:editId="0B8AF4B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4858E" w14:textId="77777777" w:rsidR="00105A45" w:rsidRDefault="00105A45" w:rsidP="00105A45">
      <w:pPr>
        <w:jc w:val="center"/>
      </w:pPr>
    </w:p>
    <w:p w14:paraId="735452E1" w14:textId="77777777" w:rsidR="00105A45" w:rsidRDefault="00105A45" w:rsidP="00105A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СОСНОВОБОРСКИЙ ГОРОДСКОЙ СОВЕТ ДЕПУТАТОВ</w:t>
      </w:r>
    </w:p>
    <w:p w14:paraId="04FC67B8" w14:textId="77777777" w:rsidR="00105A45" w:rsidRDefault="00105A45" w:rsidP="00105A45">
      <w:pPr>
        <w:jc w:val="center"/>
        <w:rPr>
          <w:b/>
          <w:sz w:val="16"/>
          <w:szCs w:val="16"/>
        </w:rPr>
      </w:pPr>
    </w:p>
    <w:p w14:paraId="6223B98F" w14:textId="77777777" w:rsidR="00105A45" w:rsidRDefault="00105A45" w:rsidP="00105A45">
      <w:pPr>
        <w:jc w:val="center"/>
        <w:rPr>
          <w:b/>
          <w:sz w:val="16"/>
          <w:szCs w:val="16"/>
        </w:rPr>
      </w:pPr>
    </w:p>
    <w:p w14:paraId="0F929A3D" w14:textId="77777777" w:rsidR="00105A45" w:rsidRDefault="00105A45" w:rsidP="00105A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14:paraId="0633D03C" w14:textId="77777777" w:rsidR="00105A45" w:rsidRPr="00840D32" w:rsidRDefault="00105A45" w:rsidP="00105A45">
      <w:pPr>
        <w:jc w:val="center"/>
        <w:rPr>
          <w:b/>
          <w:sz w:val="28"/>
          <w:szCs w:val="28"/>
        </w:rPr>
      </w:pPr>
    </w:p>
    <w:p w14:paraId="0CC83882" w14:textId="77777777" w:rsidR="00105A45" w:rsidRDefault="00105A45" w:rsidP="00105A45">
      <w:pPr>
        <w:jc w:val="center"/>
      </w:pPr>
    </w:p>
    <w:p w14:paraId="782C9B3B" w14:textId="77777777" w:rsidR="00105A45" w:rsidRDefault="00105A45" w:rsidP="00105A45">
      <w:pPr>
        <w:jc w:val="center"/>
      </w:pPr>
    </w:p>
    <w:p w14:paraId="624C15A0" w14:textId="77777777" w:rsidR="00105A45" w:rsidRPr="000C4593" w:rsidRDefault="00C24E9B" w:rsidP="00105A45">
      <w:pPr>
        <w:jc w:val="center"/>
        <w:rPr>
          <w:sz w:val="28"/>
          <w:szCs w:val="28"/>
        </w:rPr>
      </w:pPr>
      <w:r w:rsidRPr="000C4593">
        <w:rPr>
          <w:sz w:val="28"/>
          <w:szCs w:val="28"/>
        </w:rPr>
        <w:t>24 апреля</w:t>
      </w:r>
      <w:r w:rsidR="00105A45" w:rsidRPr="000C4593">
        <w:rPr>
          <w:sz w:val="28"/>
          <w:szCs w:val="28"/>
        </w:rPr>
        <w:t xml:space="preserve"> 2020                                                              </w:t>
      </w:r>
      <w:r w:rsidR="000C4593">
        <w:rPr>
          <w:sz w:val="28"/>
          <w:szCs w:val="28"/>
        </w:rPr>
        <w:t xml:space="preserve">                         </w:t>
      </w:r>
      <w:r w:rsidR="00105A45" w:rsidRPr="000C4593">
        <w:rPr>
          <w:sz w:val="28"/>
          <w:szCs w:val="28"/>
        </w:rPr>
        <w:t xml:space="preserve"> №</w:t>
      </w:r>
      <w:r w:rsidRPr="000C4593">
        <w:rPr>
          <w:sz w:val="28"/>
          <w:szCs w:val="28"/>
        </w:rPr>
        <w:t xml:space="preserve"> 5</w:t>
      </w:r>
      <w:r w:rsidR="001A1F97" w:rsidRPr="000C4593">
        <w:rPr>
          <w:sz w:val="28"/>
          <w:szCs w:val="28"/>
        </w:rPr>
        <w:t>3</w:t>
      </w:r>
      <w:r w:rsidRPr="000C4593">
        <w:rPr>
          <w:sz w:val="28"/>
          <w:szCs w:val="28"/>
        </w:rPr>
        <w:t>/20</w:t>
      </w:r>
      <w:r w:rsidR="001A1F97" w:rsidRPr="000C4593">
        <w:rPr>
          <w:sz w:val="28"/>
          <w:szCs w:val="28"/>
        </w:rPr>
        <w:t>6</w:t>
      </w:r>
      <w:r w:rsidRPr="000C4593">
        <w:rPr>
          <w:sz w:val="28"/>
          <w:szCs w:val="28"/>
        </w:rPr>
        <w:t>-р</w:t>
      </w:r>
    </w:p>
    <w:p w14:paraId="1BE68A3F" w14:textId="77777777" w:rsidR="00105A45" w:rsidRDefault="00105A45" w:rsidP="00105A45">
      <w:pPr>
        <w:jc w:val="center"/>
        <w:rPr>
          <w:sz w:val="20"/>
          <w:szCs w:val="20"/>
        </w:rPr>
      </w:pPr>
      <w:r>
        <w:rPr>
          <w:sz w:val="20"/>
          <w:szCs w:val="20"/>
        </w:rPr>
        <w:t>г. Сосновоборск</w:t>
      </w:r>
    </w:p>
    <w:p w14:paraId="765254AC" w14:textId="77777777" w:rsidR="00105A45" w:rsidRDefault="00105A45" w:rsidP="00105A45">
      <w:pPr>
        <w:ind w:right="5004"/>
        <w:jc w:val="both"/>
      </w:pPr>
    </w:p>
    <w:p w14:paraId="4F8736C1" w14:textId="77777777" w:rsidR="00105A45" w:rsidRDefault="00105A45" w:rsidP="00105A45">
      <w:pPr>
        <w:ind w:right="5004"/>
        <w:jc w:val="both"/>
      </w:pPr>
    </w:p>
    <w:p w14:paraId="114C7617" w14:textId="77777777" w:rsidR="008F42AF" w:rsidRPr="0038209A" w:rsidRDefault="008F42AF" w:rsidP="001A7C8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одномандатных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округов </w:t>
      </w:r>
      <w:r w:rsidR="005828DB">
        <w:rPr>
          <w:sz w:val="28"/>
          <w:szCs w:val="28"/>
        </w:rPr>
        <w:t xml:space="preserve">города Сосновоборска </w:t>
      </w:r>
      <w:r>
        <w:rPr>
          <w:sz w:val="28"/>
          <w:szCs w:val="28"/>
        </w:rPr>
        <w:t>для проведения выборов депутатов Сосновоборского городского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14:paraId="3D5AFA04" w14:textId="77777777" w:rsidR="00515D33" w:rsidRDefault="00515D33" w:rsidP="00515D33">
      <w:pPr>
        <w:jc w:val="both"/>
      </w:pPr>
    </w:p>
    <w:p w14:paraId="663644FE" w14:textId="77777777" w:rsidR="008F42AF" w:rsidRDefault="008F42AF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</w:t>
      </w:r>
      <w:r w:rsidR="001A7C86">
        <w:rPr>
          <w:sz w:val="28"/>
          <w:szCs w:val="28"/>
        </w:rPr>
        <w:t xml:space="preserve">статьей 18 Федерального закона </w:t>
      </w:r>
      <w:r>
        <w:rPr>
          <w:sz w:val="28"/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Федерации», ст. 8 Закона Красноярского края от 02.10.2003 №8-1411 «О выборах в органы местного самоуп</w:t>
      </w:r>
      <w:r w:rsidR="001A7C86">
        <w:rPr>
          <w:sz w:val="28"/>
          <w:szCs w:val="28"/>
        </w:rPr>
        <w:t xml:space="preserve">равления в Красноярском крае», </w:t>
      </w:r>
      <w:r>
        <w:rPr>
          <w:sz w:val="28"/>
          <w:szCs w:val="28"/>
        </w:rPr>
        <w:t>на основании предложений избирательной комиссии муниципального образования г. Сосновоборск Красноярс</w:t>
      </w:r>
      <w:r w:rsidR="001A7C86">
        <w:rPr>
          <w:sz w:val="28"/>
          <w:szCs w:val="28"/>
        </w:rPr>
        <w:t>кого края, Сосновоборский город</w:t>
      </w:r>
      <w:r>
        <w:rPr>
          <w:sz w:val="28"/>
          <w:szCs w:val="28"/>
        </w:rPr>
        <w:t xml:space="preserve">ской Совет депутатов </w:t>
      </w:r>
    </w:p>
    <w:p w14:paraId="4B01A06F" w14:textId="77777777" w:rsidR="001A7C86" w:rsidRDefault="001A7C86" w:rsidP="008F42AF">
      <w:pPr>
        <w:ind w:firstLine="708"/>
        <w:jc w:val="both"/>
        <w:rPr>
          <w:sz w:val="28"/>
          <w:szCs w:val="28"/>
        </w:rPr>
      </w:pPr>
    </w:p>
    <w:p w14:paraId="1874AC33" w14:textId="77777777" w:rsidR="008F42AF" w:rsidRDefault="008F42AF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A7C86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14:paraId="4EFEED41" w14:textId="77777777" w:rsidR="008F42AF" w:rsidRDefault="008F42AF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7A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24E0B074" w14:textId="77777777" w:rsidR="005F2668" w:rsidRDefault="008F42AF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одномандатных избирательных округов города Сосновоборска для </w:t>
      </w:r>
      <w:r w:rsidR="005F266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выборов депутатов Сосновоборского городского Совета депутатов, представленную </w:t>
      </w:r>
      <w:r w:rsidR="005F2668">
        <w:rPr>
          <w:sz w:val="28"/>
          <w:szCs w:val="28"/>
        </w:rPr>
        <w:t xml:space="preserve">избирательной комиссией муниципального образования г. Сосновоборск Красноярского края, включающую графическое изображение схемы одномандатных избирательных округов, согласно приложению. </w:t>
      </w:r>
      <w:r>
        <w:rPr>
          <w:sz w:val="28"/>
          <w:szCs w:val="28"/>
        </w:rPr>
        <w:t xml:space="preserve"> </w:t>
      </w:r>
    </w:p>
    <w:p w14:paraId="5ADE23D0" w14:textId="77777777" w:rsidR="005F2668" w:rsidRDefault="005F2668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Сосновоборского городского Совета депутатов:</w:t>
      </w:r>
    </w:p>
    <w:p w14:paraId="1710BBF4" w14:textId="77777777" w:rsidR="005F2668" w:rsidRDefault="005F2668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29.04.2015 №301-р «Об утверждении схемы одномандатных избирательных округов для проведения выборов депутатов Сосновоборского городского Совета депутатов»;</w:t>
      </w:r>
    </w:p>
    <w:p w14:paraId="78074DDD" w14:textId="77777777" w:rsidR="005F2668" w:rsidRDefault="005F2668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02.09.2015 </w:t>
      </w:r>
      <w:r w:rsidR="00EC613B">
        <w:rPr>
          <w:sz w:val="28"/>
          <w:szCs w:val="28"/>
        </w:rPr>
        <w:t xml:space="preserve">№324-р </w:t>
      </w:r>
      <w:r>
        <w:rPr>
          <w:sz w:val="28"/>
          <w:szCs w:val="28"/>
        </w:rPr>
        <w:t>«О внесении изменений в решение Сосновоборского городского Совета депутатов</w:t>
      </w:r>
      <w:r w:rsidRPr="005F2668">
        <w:rPr>
          <w:sz w:val="28"/>
          <w:szCs w:val="28"/>
        </w:rPr>
        <w:t xml:space="preserve"> </w:t>
      </w:r>
      <w:r>
        <w:rPr>
          <w:sz w:val="28"/>
          <w:szCs w:val="28"/>
        </w:rPr>
        <w:t>от 29.04.2015  №301-р «Об утверждении схемы одномандатных избирательных округов для проведения выборов депутатов Сосновоборского городского Совета депутатов»</w:t>
      </w:r>
      <w:r w:rsidR="00EC61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B430967" w14:textId="77777777" w:rsidR="008F42AF" w:rsidRDefault="005F2668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Решение вступает в силу </w:t>
      </w:r>
      <w:r w:rsidR="00055DEC">
        <w:rPr>
          <w:sz w:val="28"/>
          <w:szCs w:val="28"/>
        </w:rPr>
        <w:t>в</w:t>
      </w:r>
      <w:r>
        <w:rPr>
          <w:sz w:val="28"/>
          <w:szCs w:val="28"/>
        </w:rPr>
        <w:t xml:space="preserve"> д</w:t>
      </w:r>
      <w:r w:rsidR="00055DEC">
        <w:rPr>
          <w:sz w:val="28"/>
          <w:szCs w:val="28"/>
        </w:rPr>
        <w:t>ень, следующий за днем</w:t>
      </w:r>
      <w:r>
        <w:rPr>
          <w:sz w:val="28"/>
          <w:szCs w:val="28"/>
        </w:rPr>
        <w:t xml:space="preserve"> его опубликования в городской газете «Рабочий»</w:t>
      </w:r>
      <w:r w:rsidR="00055DEC">
        <w:rPr>
          <w:sz w:val="28"/>
          <w:szCs w:val="28"/>
        </w:rPr>
        <w:t>.</w:t>
      </w:r>
    </w:p>
    <w:p w14:paraId="65CC8078" w14:textId="77777777" w:rsidR="008F42AF" w:rsidRDefault="00055DEC" w:rsidP="008F4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68">
        <w:rPr>
          <w:sz w:val="28"/>
          <w:szCs w:val="28"/>
        </w:rPr>
        <w:t>. Контроль за исполнением решения возложить на постоянную комиссию по правовым вопросам (Н.А.</w:t>
      </w:r>
      <w:r w:rsidR="005828DB">
        <w:rPr>
          <w:sz w:val="28"/>
          <w:szCs w:val="28"/>
        </w:rPr>
        <w:t xml:space="preserve"> </w:t>
      </w:r>
      <w:r w:rsidR="005F2668">
        <w:rPr>
          <w:sz w:val="28"/>
          <w:szCs w:val="28"/>
        </w:rPr>
        <w:t>Залетаева)</w:t>
      </w:r>
    </w:p>
    <w:p w14:paraId="71696371" w14:textId="77777777" w:rsidR="00515D33" w:rsidRDefault="00515D33" w:rsidP="00515D33">
      <w:pPr>
        <w:jc w:val="both"/>
      </w:pPr>
    </w:p>
    <w:p w14:paraId="7318DCCF" w14:textId="77777777" w:rsidR="00515D33" w:rsidRPr="0038209A" w:rsidRDefault="00515D33" w:rsidP="00515D3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644"/>
      </w:tblGrid>
      <w:tr w:rsidR="008F42AF" w:rsidRPr="008F42AF" w14:paraId="2BD95316" w14:textId="77777777" w:rsidTr="00C24E9B">
        <w:trPr>
          <w:trHeight w:val="241"/>
        </w:trPr>
        <w:tc>
          <w:tcPr>
            <w:tcW w:w="4711" w:type="dxa"/>
          </w:tcPr>
          <w:p w14:paraId="1BDBEDA8" w14:textId="77777777" w:rsidR="008F42AF" w:rsidRPr="008F42AF" w:rsidRDefault="008F42AF" w:rsidP="00055DEC">
            <w:pPr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4644" w:type="dxa"/>
          </w:tcPr>
          <w:p w14:paraId="5F3914A1" w14:textId="77777777" w:rsidR="008F42AF" w:rsidRPr="008F42AF" w:rsidRDefault="008F42AF" w:rsidP="00055DEC">
            <w:pPr>
              <w:jc w:val="center"/>
              <w:rPr>
                <w:sz w:val="28"/>
                <w:szCs w:val="26"/>
                <w:lang w:eastAsia="en-US"/>
              </w:rPr>
            </w:pPr>
          </w:p>
        </w:tc>
      </w:tr>
      <w:tr w:rsidR="00C24E9B" w14:paraId="2F0E7593" w14:textId="77777777" w:rsidTr="00C24E9B">
        <w:trPr>
          <w:trHeight w:val="1595"/>
        </w:trPr>
        <w:tc>
          <w:tcPr>
            <w:tcW w:w="4711" w:type="dxa"/>
          </w:tcPr>
          <w:p w14:paraId="4B552A5D" w14:textId="77777777" w:rsidR="00C24E9B" w:rsidRPr="00C24E9B" w:rsidRDefault="00C24E9B" w:rsidP="00C24E9B">
            <w:pPr>
              <w:jc w:val="center"/>
              <w:rPr>
                <w:sz w:val="28"/>
                <w:szCs w:val="26"/>
                <w:lang w:eastAsia="en-US"/>
              </w:rPr>
            </w:pPr>
          </w:p>
          <w:p w14:paraId="1D47148B" w14:textId="77777777" w:rsidR="00C24E9B" w:rsidRPr="00C24E9B" w:rsidRDefault="00C24E9B" w:rsidP="00C24E9B">
            <w:pPr>
              <w:jc w:val="center"/>
              <w:rPr>
                <w:sz w:val="28"/>
                <w:szCs w:val="26"/>
                <w:lang w:eastAsia="en-US"/>
              </w:rPr>
            </w:pPr>
            <w:r w:rsidRPr="00C24E9B">
              <w:rPr>
                <w:sz w:val="28"/>
                <w:szCs w:val="26"/>
                <w:lang w:eastAsia="en-US"/>
              </w:rPr>
              <w:t xml:space="preserve">Председатель Сосновоборского </w:t>
            </w:r>
            <w:r w:rsidRPr="00C24E9B">
              <w:rPr>
                <w:sz w:val="28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14:paraId="4AEBDB68" w14:textId="77777777" w:rsidR="00C24E9B" w:rsidRPr="00C24E9B" w:rsidRDefault="00C24E9B" w:rsidP="00C24E9B">
            <w:pPr>
              <w:jc w:val="center"/>
              <w:rPr>
                <w:sz w:val="28"/>
                <w:szCs w:val="26"/>
                <w:lang w:eastAsia="en-US"/>
              </w:rPr>
            </w:pPr>
            <w:r w:rsidRPr="00C24E9B">
              <w:rPr>
                <w:sz w:val="28"/>
                <w:szCs w:val="26"/>
                <w:lang w:eastAsia="en-US"/>
              </w:rPr>
              <w:t xml:space="preserve">                                </w:t>
            </w:r>
          </w:p>
          <w:p w14:paraId="554D067D" w14:textId="77777777" w:rsidR="00C24E9B" w:rsidRPr="00C24E9B" w:rsidRDefault="00C24E9B" w:rsidP="00C24E9B">
            <w:pPr>
              <w:jc w:val="center"/>
              <w:rPr>
                <w:sz w:val="28"/>
                <w:szCs w:val="26"/>
                <w:lang w:eastAsia="en-US"/>
              </w:rPr>
            </w:pPr>
            <w:r w:rsidRPr="00C24E9B">
              <w:rPr>
                <w:sz w:val="28"/>
                <w:szCs w:val="26"/>
                <w:lang w:eastAsia="en-US"/>
              </w:rPr>
              <w:t xml:space="preserve">                </w:t>
            </w:r>
            <w:r w:rsidR="008F34BD">
              <w:rPr>
                <w:sz w:val="28"/>
                <w:szCs w:val="26"/>
                <w:lang w:eastAsia="en-US"/>
              </w:rPr>
              <w:t xml:space="preserve">  </w:t>
            </w:r>
            <w:r w:rsidRPr="00C24E9B">
              <w:rPr>
                <w:sz w:val="28"/>
                <w:szCs w:val="26"/>
                <w:lang w:eastAsia="en-US"/>
              </w:rPr>
              <w:t xml:space="preserve">  </w:t>
            </w:r>
            <w:r w:rsidR="008F34BD">
              <w:rPr>
                <w:sz w:val="28"/>
                <w:szCs w:val="26"/>
                <w:lang w:eastAsia="en-US"/>
              </w:rPr>
              <w:t xml:space="preserve">   </w:t>
            </w:r>
            <w:r w:rsidRPr="00C24E9B">
              <w:rPr>
                <w:sz w:val="28"/>
                <w:szCs w:val="26"/>
                <w:lang w:eastAsia="en-US"/>
              </w:rPr>
              <w:t xml:space="preserve">    Б.М. Пучкин                               </w:t>
            </w:r>
          </w:p>
          <w:p w14:paraId="06FEBDDC" w14:textId="77777777" w:rsidR="00C24E9B" w:rsidRPr="00C24E9B" w:rsidRDefault="00C24E9B" w:rsidP="00C24E9B">
            <w:pPr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4644" w:type="dxa"/>
          </w:tcPr>
          <w:p w14:paraId="75C6493B" w14:textId="77777777" w:rsidR="00C24E9B" w:rsidRPr="00C24E9B" w:rsidRDefault="00C24E9B" w:rsidP="00C24E9B">
            <w:pPr>
              <w:jc w:val="center"/>
              <w:rPr>
                <w:sz w:val="28"/>
                <w:szCs w:val="26"/>
                <w:lang w:eastAsia="en-US"/>
              </w:rPr>
            </w:pPr>
          </w:p>
          <w:p w14:paraId="52F451FF" w14:textId="77777777" w:rsidR="00C24E9B" w:rsidRPr="00C24E9B" w:rsidRDefault="00C24E9B" w:rsidP="00C24E9B">
            <w:pPr>
              <w:jc w:val="center"/>
              <w:rPr>
                <w:sz w:val="28"/>
                <w:szCs w:val="26"/>
                <w:lang w:eastAsia="en-US"/>
              </w:rPr>
            </w:pPr>
            <w:r w:rsidRPr="00C24E9B">
              <w:rPr>
                <w:sz w:val="28"/>
                <w:szCs w:val="26"/>
                <w:lang w:eastAsia="en-US"/>
              </w:rPr>
              <w:t xml:space="preserve"> И. о. Главы города</w:t>
            </w:r>
          </w:p>
          <w:p w14:paraId="01FA7D54" w14:textId="77777777" w:rsidR="00C24E9B" w:rsidRPr="00C24E9B" w:rsidRDefault="00C24E9B" w:rsidP="00C24E9B">
            <w:pPr>
              <w:jc w:val="center"/>
              <w:rPr>
                <w:sz w:val="28"/>
                <w:szCs w:val="26"/>
                <w:lang w:eastAsia="en-US"/>
              </w:rPr>
            </w:pPr>
            <w:r w:rsidRPr="00C24E9B">
              <w:rPr>
                <w:sz w:val="28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14:paraId="01A6C341" w14:textId="77777777" w:rsidR="00C24E9B" w:rsidRPr="00C24E9B" w:rsidRDefault="00C24E9B" w:rsidP="00C24E9B">
            <w:pPr>
              <w:jc w:val="center"/>
              <w:rPr>
                <w:sz w:val="28"/>
                <w:szCs w:val="26"/>
                <w:lang w:eastAsia="en-US"/>
              </w:rPr>
            </w:pPr>
            <w:r w:rsidRPr="00C24E9B">
              <w:rPr>
                <w:sz w:val="28"/>
                <w:szCs w:val="26"/>
                <w:lang w:eastAsia="en-US"/>
              </w:rPr>
              <w:t xml:space="preserve">                    </w:t>
            </w:r>
          </w:p>
          <w:p w14:paraId="759D4FE2" w14:textId="77777777" w:rsidR="00C24E9B" w:rsidRPr="00C24E9B" w:rsidRDefault="00C24E9B" w:rsidP="00C24E9B">
            <w:pPr>
              <w:jc w:val="center"/>
              <w:rPr>
                <w:sz w:val="28"/>
                <w:szCs w:val="26"/>
                <w:lang w:eastAsia="en-US"/>
              </w:rPr>
            </w:pPr>
            <w:r w:rsidRPr="00C24E9B">
              <w:rPr>
                <w:sz w:val="28"/>
                <w:szCs w:val="26"/>
                <w:lang w:eastAsia="en-US"/>
              </w:rPr>
              <w:t xml:space="preserve">                </w:t>
            </w:r>
            <w:r w:rsidR="008F34BD">
              <w:rPr>
                <w:sz w:val="28"/>
                <w:szCs w:val="26"/>
                <w:lang w:eastAsia="en-US"/>
              </w:rPr>
              <w:t xml:space="preserve">                         </w:t>
            </w:r>
            <w:r w:rsidRPr="00C24E9B">
              <w:rPr>
                <w:sz w:val="28"/>
                <w:szCs w:val="26"/>
                <w:lang w:eastAsia="en-US"/>
              </w:rPr>
              <w:t>В.С. Пьяных</w:t>
            </w:r>
          </w:p>
        </w:tc>
      </w:tr>
    </w:tbl>
    <w:p w14:paraId="58C16563" w14:textId="77777777" w:rsidR="00515D33" w:rsidRDefault="00515D33" w:rsidP="00515D33">
      <w:pPr>
        <w:jc w:val="both"/>
      </w:pPr>
    </w:p>
    <w:p w14:paraId="0E5B70C4" w14:textId="77777777" w:rsidR="00B54D94" w:rsidRDefault="00B54D94" w:rsidP="00515D33">
      <w:pPr>
        <w:jc w:val="both"/>
      </w:pPr>
    </w:p>
    <w:p w14:paraId="6501D4F6" w14:textId="77777777" w:rsidR="00E1726B" w:rsidRPr="00E1726B" w:rsidRDefault="008F42AF" w:rsidP="00E1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53BF55" w14:textId="77777777" w:rsidR="005F2668" w:rsidRDefault="005F2668" w:rsidP="008F42AF">
      <w:pPr>
        <w:jc w:val="right"/>
      </w:pPr>
    </w:p>
    <w:p w14:paraId="31DFCAD0" w14:textId="77777777" w:rsidR="005F2668" w:rsidRDefault="005F2668" w:rsidP="008F42AF">
      <w:pPr>
        <w:jc w:val="right"/>
      </w:pPr>
    </w:p>
    <w:p w14:paraId="71746A79" w14:textId="77777777" w:rsidR="005F2668" w:rsidRDefault="005F2668" w:rsidP="008F42AF">
      <w:pPr>
        <w:jc w:val="right"/>
      </w:pPr>
    </w:p>
    <w:p w14:paraId="1A2586CA" w14:textId="77777777" w:rsidR="005F2668" w:rsidRDefault="005F2668" w:rsidP="008F42AF">
      <w:pPr>
        <w:jc w:val="right"/>
      </w:pPr>
    </w:p>
    <w:p w14:paraId="2CB0BD57" w14:textId="77777777" w:rsidR="005F2668" w:rsidRDefault="005F2668" w:rsidP="008F42AF">
      <w:pPr>
        <w:jc w:val="right"/>
      </w:pPr>
    </w:p>
    <w:p w14:paraId="135C70CD" w14:textId="77777777" w:rsidR="005F2668" w:rsidRDefault="005F2668" w:rsidP="008F42AF">
      <w:pPr>
        <w:jc w:val="right"/>
      </w:pPr>
    </w:p>
    <w:p w14:paraId="5C6012CE" w14:textId="77777777" w:rsidR="005F2668" w:rsidRDefault="005F2668" w:rsidP="008F42AF">
      <w:pPr>
        <w:jc w:val="right"/>
      </w:pPr>
    </w:p>
    <w:p w14:paraId="6CBE5AB9" w14:textId="77777777" w:rsidR="005F2668" w:rsidRDefault="005F2668" w:rsidP="008F42AF">
      <w:pPr>
        <w:jc w:val="right"/>
      </w:pPr>
    </w:p>
    <w:p w14:paraId="5DAB6F01" w14:textId="77777777" w:rsidR="005F2668" w:rsidRDefault="005F2668" w:rsidP="008F42AF">
      <w:pPr>
        <w:jc w:val="right"/>
      </w:pPr>
    </w:p>
    <w:p w14:paraId="14CE66B0" w14:textId="77777777" w:rsidR="005F2668" w:rsidRDefault="005F2668" w:rsidP="008F42AF">
      <w:pPr>
        <w:jc w:val="right"/>
      </w:pPr>
    </w:p>
    <w:p w14:paraId="4D4621F0" w14:textId="77777777" w:rsidR="005F2668" w:rsidRDefault="005F2668" w:rsidP="008F42AF">
      <w:pPr>
        <w:jc w:val="right"/>
      </w:pPr>
    </w:p>
    <w:p w14:paraId="1690D047" w14:textId="77777777" w:rsidR="005F2668" w:rsidRDefault="005F2668" w:rsidP="008F42AF">
      <w:pPr>
        <w:jc w:val="right"/>
      </w:pPr>
    </w:p>
    <w:p w14:paraId="4C92F056" w14:textId="77777777" w:rsidR="005F2668" w:rsidRDefault="005F2668" w:rsidP="008F42AF">
      <w:pPr>
        <w:jc w:val="right"/>
      </w:pPr>
    </w:p>
    <w:p w14:paraId="3C1AE417" w14:textId="77777777" w:rsidR="005F2668" w:rsidRDefault="005F2668" w:rsidP="008F42AF">
      <w:pPr>
        <w:jc w:val="right"/>
      </w:pPr>
    </w:p>
    <w:p w14:paraId="6EAD1FD1" w14:textId="77777777" w:rsidR="005F2668" w:rsidRDefault="005F2668" w:rsidP="008F42AF">
      <w:pPr>
        <w:jc w:val="right"/>
      </w:pPr>
    </w:p>
    <w:p w14:paraId="02AA907D" w14:textId="77777777" w:rsidR="005F2668" w:rsidRDefault="005F2668" w:rsidP="008F42AF">
      <w:pPr>
        <w:jc w:val="right"/>
      </w:pPr>
    </w:p>
    <w:p w14:paraId="6475ACC0" w14:textId="77777777" w:rsidR="005F2668" w:rsidRDefault="005F2668" w:rsidP="008F42AF">
      <w:pPr>
        <w:jc w:val="right"/>
      </w:pPr>
    </w:p>
    <w:p w14:paraId="11713B70" w14:textId="77777777" w:rsidR="005F2668" w:rsidRDefault="005F2668" w:rsidP="008F42AF">
      <w:pPr>
        <w:jc w:val="right"/>
      </w:pPr>
    </w:p>
    <w:p w14:paraId="40020191" w14:textId="77777777" w:rsidR="005F2668" w:rsidRDefault="005F2668" w:rsidP="008F42AF">
      <w:pPr>
        <w:jc w:val="right"/>
      </w:pPr>
    </w:p>
    <w:p w14:paraId="2802F543" w14:textId="77777777" w:rsidR="005F2668" w:rsidRDefault="005F2668" w:rsidP="008F42AF">
      <w:pPr>
        <w:jc w:val="right"/>
      </w:pPr>
    </w:p>
    <w:p w14:paraId="1487E029" w14:textId="77777777" w:rsidR="005F2668" w:rsidRDefault="005F2668" w:rsidP="008F42AF">
      <w:pPr>
        <w:jc w:val="right"/>
      </w:pPr>
    </w:p>
    <w:p w14:paraId="3BAF500C" w14:textId="77777777" w:rsidR="005F2668" w:rsidRDefault="005F2668" w:rsidP="008F42AF">
      <w:pPr>
        <w:jc w:val="right"/>
      </w:pPr>
    </w:p>
    <w:p w14:paraId="4F9EBD51" w14:textId="77777777" w:rsidR="005F2668" w:rsidRDefault="005F2668" w:rsidP="008F42AF">
      <w:pPr>
        <w:jc w:val="right"/>
      </w:pPr>
    </w:p>
    <w:p w14:paraId="17D1A7EA" w14:textId="77777777" w:rsidR="005F2668" w:rsidRDefault="005F2668" w:rsidP="008F42AF">
      <w:pPr>
        <w:jc w:val="right"/>
      </w:pPr>
    </w:p>
    <w:p w14:paraId="61238D87" w14:textId="77777777" w:rsidR="005F2668" w:rsidRDefault="005F2668" w:rsidP="008F42AF">
      <w:pPr>
        <w:jc w:val="right"/>
      </w:pPr>
    </w:p>
    <w:p w14:paraId="2BF965DC" w14:textId="77777777" w:rsidR="005F2668" w:rsidRDefault="005F2668" w:rsidP="008F42AF">
      <w:pPr>
        <w:jc w:val="right"/>
      </w:pPr>
    </w:p>
    <w:p w14:paraId="19C57F64" w14:textId="77777777" w:rsidR="005F2668" w:rsidRDefault="005F2668" w:rsidP="008F42AF">
      <w:pPr>
        <w:jc w:val="right"/>
      </w:pPr>
    </w:p>
    <w:p w14:paraId="48B4EA55" w14:textId="77777777" w:rsidR="005F2668" w:rsidRDefault="005F2668" w:rsidP="008F42AF">
      <w:pPr>
        <w:jc w:val="right"/>
      </w:pPr>
    </w:p>
    <w:p w14:paraId="5F8E91E6" w14:textId="77777777" w:rsidR="005F2668" w:rsidRDefault="005F2668" w:rsidP="008F42AF">
      <w:pPr>
        <w:jc w:val="right"/>
      </w:pPr>
    </w:p>
    <w:p w14:paraId="7B800848" w14:textId="77777777" w:rsidR="005F2668" w:rsidRDefault="005F2668" w:rsidP="008F42AF">
      <w:pPr>
        <w:jc w:val="right"/>
      </w:pPr>
    </w:p>
    <w:p w14:paraId="79CAA94A" w14:textId="77777777" w:rsidR="005F2668" w:rsidRDefault="005F2668" w:rsidP="008F42AF">
      <w:pPr>
        <w:jc w:val="right"/>
      </w:pPr>
    </w:p>
    <w:p w14:paraId="6ECD74E4" w14:textId="77777777" w:rsidR="005F2668" w:rsidRDefault="005F2668" w:rsidP="008F42AF">
      <w:pPr>
        <w:jc w:val="right"/>
      </w:pPr>
    </w:p>
    <w:p w14:paraId="5B0A3627" w14:textId="77777777" w:rsidR="005F2668" w:rsidRDefault="005F2668" w:rsidP="008F42AF">
      <w:pPr>
        <w:jc w:val="right"/>
      </w:pPr>
    </w:p>
    <w:p w14:paraId="31CC6297" w14:textId="77777777" w:rsidR="005828DB" w:rsidRDefault="005828DB" w:rsidP="008F42AF">
      <w:pPr>
        <w:jc w:val="right"/>
      </w:pPr>
    </w:p>
    <w:p w14:paraId="08EF0E54" w14:textId="77777777" w:rsidR="005828DB" w:rsidRDefault="005828DB" w:rsidP="008F42AF">
      <w:pPr>
        <w:jc w:val="right"/>
      </w:pPr>
    </w:p>
    <w:p w14:paraId="56056D54" w14:textId="77777777" w:rsidR="005828DB" w:rsidRDefault="005828DB" w:rsidP="008F42AF">
      <w:pPr>
        <w:jc w:val="right"/>
      </w:pPr>
    </w:p>
    <w:p w14:paraId="29400DED" w14:textId="77777777" w:rsidR="005828DB" w:rsidRDefault="005828DB" w:rsidP="008F42AF">
      <w:pPr>
        <w:jc w:val="right"/>
      </w:pPr>
    </w:p>
    <w:p w14:paraId="196311D8" w14:textId="77777777" w:rsidR="005828DB" w:rsidRDefault="005828DB" w:rsidP="008F42AF">
      <w:pPr>
        <w:jc w:val="right"/>
      </w:pPr>
    </w:p>
    <w:p w14:paraId="08B04FA8" w14:textId="77777777" w:rsidR="008F42AF" w:rsidRPr="00DF78C4" w:rsidRDefault="008F42AF" w:rsidP="008F42AF">
      <w:pPr>
        <w:jc w:val="right"/>
      </w:pPr>
      <w:r w:rsidRPr="00DF78C4">
        <w:t>Приложение</w:t>
      </w:r>
    </w:p>
    <w:p w14:paraId="6EEC9EBE" w14:textId="77777777" w:rsidR="008F42AF" w:rsidRDefault="008F42AF" w:rsidP="005F2668">
      <w:pPr>
        <w:jc w:val="right"/>
      </w:pPr>
      <w:r w:rsidRPr="00DF78C4">
        <w:t xml:space="preserve"> к решению </w:t>
      </w:r>
      <w:r w:rsidR="005F2668">
        <w:t xml:space="preserve">Сосновоборского городского Совета депутатов </w:t>
      </w:r>
    </w:p>
    <w:p w14:paraId="0692E081" w14:textId="77777777" w:rsidR="005F2668" w:rsidRPr="00DF78C4" w:rsidRDefault="005F2668" w:rsidP="005F2668">
      <w:pPr>
        <w:jc w:val="right"/>
      </w:pPr>
      <w:r>
        <w:t xml:space="preserve">от </w:t>
      </w:r>
      <w:r w:rsidR="000C4593">
        <w:t xml:space="preserve"> </w:t>
      </w:r>
      <w:r w:rsidR="0014092C">
        <w:t>24</w:t>
      </w:r>
      <w:r w:rsidR="000C4593">
        <w:t xml:space="preserve"> </w:t>
      </w:r>
      <w:r w:rsidR="0014092C">
        <w:t xml:space="preserve"> апреля </w:t>
      </w:r>
      <w:r>
        <w:t xml:space="preserve">2020 </w:t>
      </w:r>
      <w:r w:rsidR="008117EE">
        <w:t xml:space="preserve"> </w:t>
      </w:r>
      <w:r>
        <w:t>№</w:t>
      </w:r>
      <w:r w:rsidR="0014092C">
        <w:t xml:space="preserve"> </w:t>
      </w:r>
      <w:r w:rsidR="008117EE">
        <w:t xml:space="preserve"> </w:t>
      </w:r>
      <w:r w:rsidR="0014092C">
        <w:t>53/206-р</w:t>
      </w:r>
    </w:p>
    <w:p w14:paraId="4BBB638B" w14:textId="77777777" w:rsidR="008F42AF" w:rsidRDefault="008F42AF" w:rsidP="008F42AF">
      <w:pPr>
        <w:jc w:val="center"/>
        <w:rPr>
          <w:sz w:val="28"/>
          <w:szCs w:val="28"/>
        </w:rPr>
      </w:pPr>
    </w:p>
    <w:p w14:paraId="6EE6AB8D" w14:textId="77777777" w:rsidR="000C4593" w:rsidRDefault="000C4593" w:rsidP="000C4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14:paraId="22503B2F" w14:textId="77777777" w:rsidR="000C4593" w:rsidRDefault="000C4593" w:rsidP="000C4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одномандатных избирательных округов города Сосновоборска для проведения выборов депутатов Сосновоборского городского Совета депутатов и ее графическое изображение </w:t>
      </w:r>
      <w:r>
        <w:rPr>
          <w:color w:val="FF0000"/>
          <w:sz w:val="28"/>
          <w:szCs w:val="28"/>
        </w:rPr>
        <w:t xml:space="preserve"> </w:t>
      </w:r>
      <w:r w:rsidRPr="00046FAB">
        <w:rPr>
          <w:color w:val="FF0000"/>
          <w:sz w:val="28"/>
          <w:szCs w:val="28"/>
        </w:rPr>
        <w:t xml:space="preserve">  </w:t>
      </w:r>
    </w:p>
    <w:p w14:paraId="7AFB3065" w14:textId="77777777" w:rsidR="000C4593" w:rsidRDefault="000C4593" w:rsidP="000C4593">
      <w:pPr>
        <w:jc w:val="center"/>
        <w:rPr>
          <w:sz w:val="28"/>
          <w:szCs w:val="28"/>
        </w:rPr>
      </w:pPr>
    </w:p>
    <w:p w14:paraId="117C86FC" w14:textId="77777777" w:rsidR="000C4593" w:rsidRPr="006F2699" w:rsidRDefault="000C4593" w:rsidP="000C4593">
      <w:pPr>
        <w:autoSpaceDE w:val="0"/>
        <w:autoSpaceDN w:val="0"/>
        <w:adjustRightInd w:val="0"/>
        <w:ind w:firstLine="540"/>
        <w:jc w:val="both"/>
      </w:pPr>
      <w:r w:rsidRPr="006F2699">
        <w:t>Численность избирателей города Сосновоборска по состоянию на 1 января 2020 года  -  30 857</w:t>
      </w:r>
    </w:p>
    <w:p w14:paraId="7153216C" w14:textId="77777777" w:rsidR="000C4593" w:rsidRPr="006F2699" w:rsidRDefault="000C4593" w:rsidP="000C4593">
      <w:pPr>
        <w:autoSpaceDE w:val="0"/>
        <w:autoSpaceDN w:val="0"/>
        <w:adjustRightInd w:val="0"/>
        <w:ind w:firstLine="540"/>
        <w:jc w:val="both"/>
      </w:pPr>
      <w:r w:rsidRPr="006F2699">
        <w:t>Количество замещаемых мандатов - 11</w:t>
      </w:r>
    </w:p>
    <w:p w14:paraId="1D362F10" w14:textId="77777777" w:rsidR="000C4593" w:rsidRPr="006F2699" w:rsidRDefault="000C4593" w:rsidP="000C4593">
      <w:pPr>
        <w:autoSpaceDE w:val="0"/>
        <w:autoSpaceDN w:val="0"/>
        <w:adjustRightInd w:val="0"/>
        <w:ind w:firstLine="540"/>
        <w:jc w:val="both"/>
      </w:pPr>
      <w:r w:rsidRPr="006F2699">
        <w:t>Средняя норма представительства на один депутатский мандат – 2 805</w:t>
      </w:r>
    </w:p>
    <w:p w14:paraId="42B831FC" w14:textId="77777777" w:rsidR="000C4593" w:rsidRPr="006F2699" w:rsidRDefault="000C4593" w:rsidP="000C4593">
      <w:pPr>
        <w:autoSpaceDE w:val="0"/>
        <w:autoSpaceDN w:val="0"/>
        <w:adjustRightInd w:val="0"/>
        <w:ind w:firstLine="540"/>
        <w:jc w:val="both"/>
      </w:pPr>
      <w:r w:rsidRPr="006F2699">
        <w:t>Верхняя граница   численности избирателей в избирательном округе:</w:t>
      </w:r>
    </w:p>
    <w:p w14:paraId="2F625ABA" w14:textId="77777777" w:rsidR="000C4593" w:rsidRPr="006F2699" w:rsidRDefault="000C4593" w:rsidP="000C4593">
      <w:pPr>
        <w:autoSpaceDE w:val="0"/>
        <w:autoSpaceDN w:val="0"/>
        <w:adjustRightInd w:val="0"/>
        <w:ind w:firstLine="540"/>
        <w:jc w:val="both"/>
      </w:pPr>
      <w:r w:rsidRPr="006F2699">
        <w:t>- с учетом допустимого отклонения от средней нормы представительства в 10 процентов - 3085</w:t>
      </w:r>
      <w:r w:rsidRPr="006F2699">
        <w:tab/>
      </w:r>
    </w:p>
    <w:p w14:paraId="6B3F64AA" w14:textId="77777777" w:rsidR="000C4593" w:rsidRPr="006F2699" w:rsidRDefault="000C4593" w:rsidP="000C4593">
      <w:pPr>
        <w:autoSpaceDE w:val="0"/>
        <w:autoSpaceDN w:val="0"/>
        <w:adjustRightInd w:val="0"/>
        <w:ind w:firstLine="540"/>
        <w:jc w:val="both"/>
      </w:pPr>
      <w:r w:rsidRPr="006F2699">
        <w:t>Нижняя  граница   численности избирателей в избирательном округе:</w:t>
      </w:r>
    </w:p>
    <w:p w14:paraId="7A05B874" w14:textId="77777777" w:rsidR="000C4593" w:rsidRPr="006F2699" w:rsidRDefault="000C4593" w:rsidP="000C4593">
      <w:pPr>
        <w:autoSpaceDE w:val="0"/>
        <w:autoSpaceDN w:val="0"/>
        <w:adjustRightInd w:val="0"/>
        <w:ind w:firstLine="540"/>
        <w:jc w:val="both"/>
      </w:pPr>
      <w:r w:rsidRPr="006F2699">
        <w:t>- с учетом допустимого отклонения от средней нормы представительства в 10 процентов - 2525</w:t>
      </w:r>
      <w:r w:rsidRPr="006F2699">
        <w:tab/>
      </w:r>
      <w:r w:rsidRPr="006F2699">
        <w:tab/>
      </w:r>
      <w:r w:rsidRPr="006F2699">
        <w:tab/>
      </w:r>
      <w:r w:rsidRPr="006F2699">
        <w:tab/>
      </w:r>
      <w:r w:rsidRPr="006F2699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2126"/>
      </w:tblGrid>
      <w:tr w:rsidR="000C4593" w:rsidRPr="00304507" w14:paraId="60E7704F" w14:textId="77777777" w:rsidTr="00443B01">
        <w:trPr>
          <w:trHeight w:val="983"/>
        </w:trPr>
        <w:tc>
          <w:tcPr>
            <w:tcW w:w="2093" w:type="dxa"/>
            <w:shd w:val="clear" w:color="auto" w:fill="auto"/>
          </w:tcPr>
          <w:p w14:paraId="48822D28" w14:textId="77777777" w:rsidR="000C4593" w:rsidRPr="00615461" w:rsidRDefault="000C4593" w:rsidP="0044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одномандатного избирательного округа</w:t>
            </w:r>
          </w:p>
        </w:tc>
        <w:tc>
          <w:tcPr>
            <w:tcW w:w="5528" w:type="dxa"/>
            <w:shd w:val="clear" w:color="auto" w:fill="auto"/>
          </w:tcPr>
          <w:p w14:paraId="450B2A7A" w14:textId="77777777" w:rsidR="000C4593" w:rsidRPr="00615461" w:rsidRDefault="000C4593" w:rsidP="00443B01">
            <w:pPr>
              <w:jc w:val="center"/>
              <w:rPr>
                <w:sz w:val="20"/>
                <w:szCs w:val="20"/>
              </w:rPr>
            </w:pPr>
            <w:r w:rsidRPr="00615461">
              <w:rPr>
                <w:sz w:val="20"/>
                <w:szCs w:val="20"/>
              </w:rPr>
              <w:t xml:space="preserve">Границы </w:t>
            </w:r>
          </w:p>
          <w:p w14:paraId="58696715" w14:textId="77777777" w:rsidR="000C4593" w:rsidRPr="00615461" w:rsidRDefault="000C4593" w:rsidP="0044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одномандатного избирательного округа</w:t>
            </w:r>
            <w:r w:rsidRPr="00615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EA46585" w14:textId="77777777" w:rsidR="000C4593" w:rsidRPr="00615461" w:rsidRDefault="000C4593" w:rsidP="00443B01">
            <w:pPr>
              <w:jc w:val="center"/>
            </w:pPr>
            <w:r w:rsidRPr="00615461">
              <w:t xml:space="preserve">Число избирателей </w:t>
            </w:r>
          </w:p>
          <w:p w14:paraId="63D797CD" w14:textId="77777777" w:rsidR="000C4593" w:rsidRPr="00615461" w:rsidRDefault="000C4593" w:rsidP="00443B01">
            <w:pPr>
              <w:jc w:val="center"/>
            </w:pPr>
            <w:r w:rsidRPr="00615461">
              <w:t>в округе</w:t>
            </w:r>
          </w:p>
        </w:tc>
      </w:tr>
      <w:tr w:rsidR="000C4593" w:rsidRPr="00615461" w14:paraId="6F177183" w14:textId="77777777" w:rsidTr="00443B01">
        <w:tc>
          <w:tcPr>
            <w:tcW w:w="2093" w:type="dxa"/>
            <w:shd w:val="clear" w:color="auto" w:fill="auto"/>
          </w:tcPr>
          <w:p w14:paraId="29CC6290" w14:textId="77777777" w:rsidR="000C4593" w:rsidRPr="00615461" w:rsidRDefault="000C4593" w:rsidP="00443B01">
            <w:r w:rsidRPr="00615461">
              <w:t>1</w:t>
            </w:r>
          </w:p>
        </w:tc>
        <w:tc>
          <w:tcPr>
            <w:tcW w:w="5528" w:type="dxa"/>
            <w:shd w:val="clear" w:color="auto" w:fill="auto"/>
          </w:tcPr>
          <w:p w14:paraId="20EDFC51" w14:textId="77777777" w:rsidR="000C4593" w:rsidRPr="00615461" w:rsidRDefault="000C4593" w:rsidP="00443B01">
            <w:r w:rsidRPr="00046FAB">
              <w:t>ул</w:t>
            </w:r>
            <w:r w:rsidRPr="00615461">
              <w:t>. Новоселов,</w:t>
            </w:r>
            <w:r>
              <w:t xml:space="preserve"> </w:t>
            </w:r>
            <w:r w:rsidRPr="00615461">
              <w:t>4,</w:t>
            </w:r>
            <w:r>
              <w:t xml:space="preserve"> </w:t>
            </w:r>
            <w:r w:rsidRPr="00615461">
              <w:t xml:space="preserve"> 6, </w:t>
            </w:r>
            <w:r>
              <w:t xml:space="preserve"> </w:t>
            </w:r>
            <w:r w:rsidRPr="00615461">
              <w:t xml:space="preserve">10, </w:t>
            </w:r>
            <w:r>
              <w:t xml:space="preserve"> </w:t>
            </w:r>
            <w:r w:rsidRPr="00615461">
              <w:t>18,</w:t>
            </w:r>
            <w:r>
              <w:t xml:space="preserve"> </w:t>
            </w:r>
            <w:r w:rsidRPr="00615461">
              <w:t xml:space="preserve"> 20, </w:t>
            </w:r>
            <w:r>
              <w:t xml:space="preserve"> </w:t>
            </w:r>
            <w:r w:rsidRPr="00615461">
              <w:t xml:space="preserve">22, </w:t>
            </w:r>
            <w:r>
              <w:t xml:space="preserve"> </w:t>
            </w:r>
            <w:r w:rsidRPr="00615461">
              <w:t>24,</w:t>
            </w:r>
            <w:r>
              <w:t xml:space="preserve"> </w:t>
            </w:r>
            <w:r w:rsidRPr="00615461">
              <w:t xml:space="preserve"> 28  </w:t>
            </w:r>
          </w:p>
          <w:p w14:paraId="64F56645" w14:textId="77777777" w:rsidR="000C4593" w:rsidRPr="00615461" w:rsidRDefault="000C4593" w:rsidP="00443B01">
            <w:r w:rsidRPr="00615461">
              <w:t>ул. Ленинского комсомола,</w:t>
            </w:r>
            <w:r>
              <w:t xml:space="preserve"> 1, 3</w:t>
            </w:r>
          </w:p>
          <w:p w14:paraId="356163C5" w14:textId="77777777" w:rsidR="000C4593" w:rsidRPr="00615461" w:rsidRDefault="000C4593" w:rsidP="00443B01">
            <w:r w:rsidRPr="00615461">
              <w:t>ул. Солнечная,</w:t>
            </w:r>
            <w:r>
              <w:t xml:space="preserve">  1, 5 </w:t>
            </w:r>
          </w:p>
          <w:p w14:paraId="743D5C52" w14:textId="77777777" w:rsidR="000C4593" w:rsidRPr="00615461" w:rsidRDefault="000C4593" w:rsidP="00443B01">
            <w:r>
              <w:t xml:space="preserve"> </w:t>
            </w:r>
            <w:r w:rsidRPr="00615461">
              <w:t>ул. Труда,</w:t>
            </w:r>
            <w:r>
              <w:t xml:space="preserve"> 1, 7, 9</w:t>
            </w:r>
          </w:p>
          <w:p w14:paraId="710BBB3C" w14:textId="77777777" w:rsidR="000C4593" w:rsidRPr="00615461" w:rsidRDefault="000C4593" w:rsidP="00443B01">
            <w:r>
              <w:t xml:space="preserve"> </w:t>
            </w:r>
            <w:r w:rsidRPr="00615461">
              <w:t>ул. Энтузиастов,</w:t>
            </w:r>
            <w:r>
              <w:t xml:space="preserve"> 4, 6, 10, 12</w:t>
            </w:r>
          </w:p>
        </w:tc>
        <w:tc>
          <w:tcPr>
            <w:tcW w:w="2126" w:type="dxa"/>
            <w:shd w:val="clear" w:color="auto" w:fill="auto"/>
          </w:tcPr>
          <w:p w14:paraId="6A1AD9F7" w14:textId="77777777" w:rsidR="000C4593" w:rsidRPr="00615461" w:rsidRDefault="000C4593" w:rsidP="00443B01">
            <w:r w:rsidRPr="00615461">
              <w:t xml:space="preserve"> </w:t>
            </w:r>
          </w:p>
          <w:p w14:paraId="2328CB99" w14:textId="77777777" w:rsidR="000C4593" w:rsidRPr="000D2292" w:rsidRDefault="000C4593" w:rsidP="00443B01">
            <w:r>
              <w:t>2763</w:t>
            </w:r>
          </w:p>
        </w:tc>
      </w:tr>
      <w:tr w:rsidR="000C4593" w:rsidRPr="00615461" w14:paraId="3C4B2CFF" w14:textId="77777777" w:rsidTr="00443B01">
        <w:tc>
          <w:tcPr>
            <w:tcW w:w="2093" w:type="dxa"/>
            <w:shd w:val="clear" w:color="auto" w:fill="auto"/>
          </w:tcPr>
          <w:p w14:paraId="716AB2FC" w14:textId="77777777" w:rsidR="000C4593" w:rsidRPr="00615461" w:rsidRDefault="000C4593" w:rsidP="00443B01">
            <w:r w:rsidRPr="00615461">
              <w:t>2</w:t>
            </w:r>
          </w:p>
        </w:tc>
        <w:tc>
          <w:tcPr>
            <w:tcW w:w="5528" w:type="dxa"/>
            <w:shd w:val="clear" w:color="auto" w:fill="auto"/>
          </w:tcPr>
          <w:p w14:paraId="25616C41" w14:textId="77777777" w:rsidR="000C4593" w:rsidRPr="00615461" w:rsidRDefault="000C4593" w:rsidP="00443B01">
            <w:r w:rsidRPr="00615461">
              <w:t>ул. Ленинского комсомола,</w:t>
            </w:r>
            <w:r>
              <w:t xml:space="preserve"> 5, 9, 11, 13</w:t>
            </w:r>
          </w:p>
          <w:p w14:paraId="2582B316" w14:textId="77777777" w:rsidR="000C4593" w:rsidRPr="00615461" w:rsidRDefault="000C4593" w:rsidP="00443B01">
            <w:r w:rsidRPr="00615461">
              <w:t>ул. Солнечная,</w:t>
            </w:r>
            <w:r>
              <w:t xml:space="preserve"> 7, 8, 9, 11</w:t>
            </w:r>
          </w:p>
          <w:p w14:paraId="221D12AF" w14:textId="77777777" w:rsidR="000C4593" w:rsidRPr="00615461" w:rsidRDefault="000C4593" w:rsidP="00443B01">
            <w:r w:rsidRPr="00615461">
              <w:t>ул. Энтузиастов,</w:t>
            </w:r>
            <w:r>
              <w:t xml:space="preserve"> 5, 7, 9, 11, 13, 15</w:t>
            </w:r>
          </w:p>
        </w:tc>
        <w:tc>
          <w:tcPr>
            <w:tcW w:w="2126" w:type="dxa"/>
            <w:shd w:val="clear" w:color="auto" w:fill="auto"/>
          </w:tcPr>
          <w:p w14:paraId="5062862F" w14:textId="77777777" w:rsidR="000C4593" w:rsidRPr="00615461" w:rsidRDefault="000C4593" w:rsidP="00443B01">
            <w:r w:rsidRPr="00615461">
              <w:t xml:space="preserve"> </w:t>
            </w:r>
          </w:p>
          <w:p w14:paraId="6EC2A545" w14:textId="77777777" w:rsidR="000C4593" w:rsidRPr="00615461" w:rsidRDefault="000C4593" w:rsidP="00443B01">
            <w:r w:rsidRPr="00615461">
              <w:t>282</w:t>
            </w:r>
            <w:r>
              <w:t>3</w:t>
            </w:r>
          </w:p>
        </w:tc>
      </w:tr>
      <w:tr w:rsidR="000C4593" w:rsidRPr="00615461" w14:paraId="77B54635" w14:textId="77777777" w:rsidTr="00443B01">
        <w:tc>
          <w:tcPr>
            <w:tcW w:w="2093" w:type="dxa"/>
            <w:shd w:val="clear" w:color="auto" w:fill="auto"/>
          </w:tcPr>
          <w:p w14:paraId="2B09FFE4" w14:textId="77777777" w:rsidR="000C4593" w:rsidRPr="00615461" w:rsidRDefault="000C4593" w:rsidP="00443B01">
            <w:r w:rsidRPr="00615461">
              <w:t>3</w:t>
            </w:r>
          </w:p>
        </w:tc>
        <w:tc>
          <w:tcPr>
            <w:tcW w:w="5528" w:type="dxa"/>
            <w:shd w:val="clear" w:color="auto" w:fill="auto"/>
          </w:tcPr>
          <w:p w14:paraId="39AA8BB8" w14:textId="77777777" w:rsidR="000C4593" w:rsidRPr="00615461" w:rsidRDefault="000C4593" w:rsidP="00443B01">
            <w:r w:rsidRPr="00615461">
              <w:t>ул. 9 пятилетки,</w:t>
            </w:r>
            <w:r>
              <w:t xml:space="preserve"> 2, 3, 5, 6,  8,  9, 10,  12</w:t>
            </w:r>
          </w:p>
          <w:p w14:paraId="5EBEED08" w14:textId="77777777" w:rsidR="000C4593" w:rsidRPr="00615461" w:rsidRDefault="000C4593" w:rsidP="00443B01">
            <w:r w:rsidRPr="00615461">
              <w:t xml:space="preserve">ул. Ленинского комсомола, </w:t>
            </w:r>
            <w:r>
              <w:t xml:space="preserve"> 31</w:t>
            </w:r>
          </w:p>
          <w:p w14:paraId="5D9827EB" w14:textId="77777777" w:rsidR="000C4593" w:rsidRPr="00615461" w:rsidRDefault="000C4593" w:rsidP="00443B01">
            <w:r w:rsidRPr="00615461">
              <w:t xml:space="preserve">ул. Солнечная, </w:t>
            </w:r>
            <w:r>
              <w:t>13, 15, 17, 21, 23, 29, 31</w:t>
            </w:r>
          </w:p>
        </w:tc>
        <w:tc>
          <w:tcPr>
            <w:tcW w:w="2126" w:type="dxa"/>
            <w:shd w:val="clear" w:color="auto" w:fill="auto"/>
          </w:tcPr>
          <w:p w14:paraId="31403E4F" w14:textId="77777777" w:rsidR="000C4593" w:rsidRPr="00615461" w:rsidRDefault="000C4593" w:rsidP="00443B01">
            <w:r w:rsidRPr="00615461">
              <w:t xml:space="preserve"> </w:t>
            </w:r>
          </w:p>
          <w:p w14:paraId="08A331AC" w14:textId="77777777" w:rsidR="000C4593" w:rsidRPr="00615461" w:rsidRDefault="000C4593" w:rsidP="00443B01">
            <w:r w:rsidRPr="00615461">
              <w:t>284</w:t>
            </w:r>
            <w:r>
              <w:t>1</w:t>
            </w:r>
          </w:p>
        </w:tc>
      </w:tr>
      <w:tr w:rsidR="000C4593" w:rsidRPr="00615461" w14:paraId="0BE7A44C" w14:textId="77777777" w:rsidTr="00443B01">
        <w:trPr>
          <w:trHeight w:val="4343"/>
        </w:trPr>
        <w:tc>
          <w:tcPr>
            <w:tcW w:w="2093" w:type="dxa"/>
            <w:shd w:val="clear" w:color="auto" w:fill="auto"/>
          </w:tcPr>
          <w:p w14:paraId="00535E56" w14:textId="77777777" w:rsidR="000C4593" w:rsidRPr="00615461" w:rsidRDefault="000C4593" w:rsidP="00443B01">
            <w:r w:rsidRPr="00615461">
              <w:t>4</w:t>
            </w:r>
          </w:p>
        </w:tc>
        <w:tc>
          <w:tcPr>
            <w:tcW w:w="5528" w:type="dxa"/>
            <w:shd w:val="clear" w:color="auto" w:fill="auto"/>
          </w:tcPr>
          <w:p w14:paraId="1956BF1E" w14:textId="77777777" w:rsidR="000C4593" w:rsidRPr="00615461" w:rsidRDefault="000C4593" w:rsidP="00443B01">
            <w:r w:rsidRPr="00615461">
              <w:t xml:space="preserve">ул. Весенняя, </w:t>
            </w:r>
            <w:r>
              <w:t>1, 4, 6, 8</w:t>
            </w:r>
          </w:p>
          <w:p w14:paraId="2FEEAC61" w14:textId="77777777" w:rsidR="000C4593" w:rsidRDefault="000C4593" w:rsidP="00443B01">
            <w:r w:rsidRPr="00615461">
              <w:t>ул. Солнечная,</w:t>
            </w:r>
            <w:r>
              <w:t xml:space="preserve"> 14, 16, 18, 37, 41, 43, 45, 47</w:t>
            </w:r>
          </w:p>
          <w:p w14:paraId="7257DC35" w14:textId="77777777" w:rsidR="000C4593" w:rsidRPr="00615461" w:rsidRDefault="000C4593" w:rsidP="00443B01">
            <w:r>
              <w:t>жилые дома по улицам и переулкам:</w:t>
            </w:r>
          </w:p>
          <w:p w14:paraId="2FA7E0E7" w14:textId="77777777" w:rsidR="000C4593" w:rsidRPr="00615461" w:rsidRDefault="000C4593" w:rsidP="00443B01">
            <w:r w:rsidRPr="00615461">
              <w:t xml:space="preserve">ул. Большая поляна  </w:t>
            </w:r>
            <w:r>
              <w:t xml:space="preserve"> </w:t>
            </w:r>
          </w:p>
          <w:p w14:paraId="566BDD4D" w14:textId="77777777" w:rsidR="000C4593" w:rsidRPr="00615461" w:rsidRDefault="000C4593" w:rsidP="00443B01">
            <w:r w:rsidRPr="00615461">
              <w:t xml:space="preserve">переулок Городской  </w:t>
            </w:r>
            <w:r>
              <w:t xml:space="preserve"> </w:t>
            </w:r>
            <w:r w:rsidRPr="00615461">
              <w:t xml:space="preserve"> </w:t>
            </w:r>
          </w:p>
          <w:p w14:paraId="0315B595" w14:textId="77777777" w:rsidR="000C4593" w:rsidRPr="00615461" w:rsidRDefault="000C4593" w:rsidP="00443B01">
            <w:r w:rsidRPr="00615461">
              <w:t xml:space="preserve">переулок Дружный </w:t>
            </w:r>
            <w:r>
              <w:t xml:space="preserve"> </w:t>
            </w:r>
          </w:p>
          <w:p w14:paraId="72E3CA1A" w14:textId="77777777" w:rsidR="000C4593" w:rsidRPr="00615461" w:rsidRDefault="000C4593" w:rsidP="00443B01">
            <w:r w:rsidRPr="00615461">
              <w:t xml:space="preserve">переулок Мирный </w:t>
            </w:r>
            <w:r>
              <w:t xml:space="preserve"> </w:t>
            </w:r>
          </w:p>
          <w:p w14:paraId="27CD3166" w14:textId="77777777" w:rsidR="000C4593" w:rsidRPr="00615461" w:rsidRDefault="000C4593" w:rsidP="00443B01">
            <w:r w:rsidRPr="00615461">
              <w:t xml:space="preserve">улица Молодежная  </w:t>
            </w:r>
            <w:r>
              <w:t xml:space="preserve"> </w:t>
            </w:r>
            <w:r w:rsidRPr="00615461">
              <w:t xml:space="preserve">              </w:t>
            </w:r>
            <w:r>
              <w:t xml:space="preserve"> </w:t>
            </w:r>
          </w:p>
          <w:p w14:paraId="05ECDA78" w14:textId="77777777" w:rsidR="000C4593" w:rsidRPr="00615461" w:rsidRDefault="000C4593" w:rsidP="00443B01">
            <w:r w:rsidRPr="00615461">
              <w:t xml:space="preserve">переулок Полевой </w:t>
            </w:r>
            <w:r>
              <w:t xml:space="preserve"> </w:t>
            </w:r>
            <w:r w:rsidRPr="00615461">
              <w:t xml:space="preserve"> </w:t>
            </w:r>
          </w:p>
          <w:p w14:paraId="6A85DAD9" w14:textId="77777777" w:rsidR="000C4593" w:rsidRPr="00615461" w:rsidRDefault="000C4593" w:rsidP="00443B01">
            <w:r w:rsidRPr="00615461">
              <w:t xml:space="preserve">переулок Тихий </w:t>
            </w:r>
            <w:r>
              <w:t xml:space="preserve"> </w:t>
            </w:r>
          </w:p>
          <w:p w14:paraId="2C29ABF2" w14:textId="77777777" w:rsidR="000C4593" w:rsidRPr="00615461" w:rsidRDefault="000C4593" w:rsidP="00443B01">
            <w:r w:rsidRPr="00615461">
              <w:t xml:space="preserve">переулок Центральный </w:t>
            </w:r>
            <w:r>
              <w:t xml:space="preserve"> </w:t>
            </w:r>
          </w:p>
          <w:p w14:paraId="55B63915" w14:textId="77777777" w:rsidR="000C4593" w:rsidRPr="00615461" w:rsidRDefault="000C4593" w:rsidP="00443B01">
            <w:r w:rsidRPr="00615461">
              <w:t xml:space="preserve">переулок Майский </w:t>
            </w:r>
            <w:r>
              <w:t xml:space="preserve"> </w:t>
            </w:r>
          </w:p>
          <w:p w14:paraId="4AB8B01F" w14:textId="77777777" w:rsidR="000C4593" w:rsidRDefault="000C4593" w:rsidP="00443B01">
            <w:r>
              <w:t>переулок</w:t>
            </w:r>
            <w:r w:rsidRPr="00615461">
              <w:t xml:space="preserve">. Садовый  </w:t>
            </w:r>
            <w:r>
              <w:t xml:space="preserve"> </w:t>
            </w:r>
          </w:p>
          <w:p w14:paraId="2A4978C5" w14:textId="77777777" w:rsidR="000C4593" w:rsidRPr="00615461" w:rsidRDefault="000C4593" w:rsidP="00443B01">
            <w:r>
              <w:t>жилые дома  30 микрорайона</w:t>
            </w:r>
          </w:p>
          <w:p w14:paraId="5FAAD96F" w14:textId="77777777" w:rsidR="000C4593" w:rsidRPr="00615461" w:rsidRDefault="000C4593" w:rsidP="00443B01">
            <w:r>
              <w:t>жилые дома  31 микрорайона</w:t>
            </w:r>
          </w:p>
          <w:p w14:paraId="3864562F" w14:textId="77777777" w:rsidR="000C4593" w:rsidRPr="00615461" w:rsidRDefault="000C4593" w:rsidP="00443B01">
            <w:r>
              <w:t xml:space="preserve">жилые дома </w:t>
            </w:r>
            <w:r w:rsidRPr="00615461">
              <w:t xml:space="preserve">ДНТ Весна 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C4B2143" w14:textId="77777777" w:rsidR="000C4593" w:rsidRPr="00615461" w:rsidRDefault="000C4593" w:rsidP="00443B01">
            <w:r w:rsidRPr="00615461">
              <w:t xml:space="preserve"> </w:t>
            </w:r>
          </w:p>
          <w:p w14:paraId="6947FF86" w14:textId="77777777" w:rsidR="000C4593" w:rsidRPr="00615461" w:rsidRDefault="000C4593" w:rsidP="00443B01"/>
          <w:p w14:paraId="0A229F02" w14:textId="77777777" w:rsidR="000C4593" w:rsidRPr="00615461" w:rsidRDefault="000C4593" w:rsidP="00443B01">
            <w:r>
              <w:t>2717</w:t>
            </w:r>
          </w:p>
          <w:p w14:paraId="6D3AD5B5" w14:textId="77777777" w:rsidR="000C4593" w:rsidRPr="00615461" w:rsidRDefault="000C4593" w:rsidP="00443B01"/>
          <w:p w14:paraId="0525739F" w14:textId="77777777" w:rsidR="000C4593" w:rsidRPr="00615461" w:rsidRDefault="000C4593" w:rsidP="00443B01"/>
          <w:p w14:paraId="08D15FC6" w14:textId="77777777" w:rsidR="000C4593" w:rsidRPr="00615461" w:rsidRDefault="000C4593" w:rsidP="00443B01"/>
          <w:p w14:paraId="6353ED91" w14:textId="77777777" w:rsidR="000C4593" w:rsidRPr="00615461" w:rsidRDefault="000C4593" w:rsidP="00443B01"/>
          <w:p w14:paraId="25CDCE2F" w14:textId="77777777" w:rsidR="000C4593" w:rsidRPr="00615461" w:rsidRDefault="000C4593" w:rsidP="00443B01"/>
          <w:p w14:paraId="636BBA3D" w14:textId="77777777" w:rsidR="000C4593" w:rsidRPr="00615461" w:rsidRDefault="000C4593" w:rsidP="00443B01"/>
          <w:p w14:paraId="36D495D8" w14:textId="77777777" w:rsidR="000C4593" w:rsidRPr="00615461" w:rsidRDefault="000C4593" w:rsidP="00443B01"/>
          <w:p w14:paraId="14855796" w14:textId="77777777" w:rsidR="000C4593" w:rsidRPr="00615461" w:rsidRDefault="000C4593" w:rsidP="00443B01"/>
          <w:p w14:paraId="5A7DE058" w14:textId="77777777" w:rsidR="000C4593" w:rsidRPr="00615461" w:rsidRDefault="000C4593" w:rsidP="00443B01"/>
          <w:p w14:paraId="2A147B6B" w14:textId="77777777" w:rsidR="000C4593" w:rsidRPr="00615461" w:rsidRDefault="000C4593" w:rsidP="00443B01"/>
          <w:p w14:paraId="6ECF7D7A" w14:textId="77777777" w:rsidR="000C4593" w:rsidRPr="00615461" w:rsidRDefault="000C4593" w:rsidP="00443B01"/>
          <w:p w14:paraId="290DA7B5" w14:textId="77777777" w:rsidR="000C4593" w:rsidRPr="00615461" w:rsidRDefault="000C4593" w:rsidP="00443B01"/>
        </w:tc>
      </w:tr>
      <w:tr w:rsidR="000C4593" w:rsidRPr="00615461" w14:paraId="41D29A79" w14:textId="77777777" w:rsidTr="00443B01">
        <w:tc>
          <w:tcPr>
            <w:tcW w:w="2093" w:type="dxa"/>
            <w:shd w:val="clear" w:color="auto" w:fill="auto"/>
          </w:tcPr>
          <w:p w14:paraId="5096AD68" w14:textId="77777777" w:rsidR="000C4593" w:rsidRPr="00615461" w:rsidRDefault="000C4593" w:rsidP="00443B01">
            <w:r w:rsidRPr="00615461">
              <w:t>5</w:t>
            </w:r>
          </w:p>
        </w:tc>
        <w:tc>
          <w:tcPr>
            <w:tcW w:w="5528" w:type="dxa"/>
            <w:shd w:val="clear" w:color="auto" w:fill="auto"/>
          </w:tcPr>
          <w:p w14:paraId="3F8758A8" w14:textId="77777777" w:rsidR="000C4593" w:rsidRPr="00615461" w:rsidRDefault="000C4593" w:rsidP="00443B01">
            <w:r w:rsidRPr="00615461">
              <w:t>ул. Весенняя,</w:t>
            </w:r>
            <w:r>
              <w:t xml:space="preserve"> 5, 7, 10, 11, 12, 14</w:t>
            </w:r>
          </w:p>
          <w:p w14:paraId="4660F1C2" w14:textId="77777777" w:rsidR="000C4593" w:rsidRPr="00615461" w:rsidRDefault="000C4593" w:rsidP="00443B01">
            <w:r w:rsidRPr="00615461">
              <w:t>ул. Ленинского комсомола,</w:t>
            </w:r>
            <w:r>
              <w:t xml:space="preserve"> 28, 32, 37</w:t>
            </w:r>
          </w:p>
          <w:p w14:paraId="10277952" w14:textId="77777777" w:rsidR="000C4593" w:rsidRPr="00615461" w:rsidRDefault="000C4593" w:rsidP="00443B01">
            <w:r>
              <w:t xml:space="preserve"> </w:t>
            </w:r>
            <w:r w:rsidRPr="00615461">
              <w:t>пр.</w:t>
            </w:r>
            <w:r>
              <w:t xml:space="preserve"> </w:t>
            </w:r>
            <w:r w:rsidRPr="00615461">
              <w:t>Мира,</w:t>
            </w:r>
            <w:r>
              <w:t xml:space="preserve"> 11, 13, 15, 17,19 </w:t>
            </w:r>
          </w:p>
        </w:tc>
        <w:tc>
          <w:tcPr>
            <w:tcW w:w="2126" w:type="dxa"/>
            <w:shd w:val="clear" w:color="auto" w:fill="auto"/>
          </w:tcPr>
          <w:p w14:paraId="5565EA19" w14:textId="77777777" w:rsidR="000C4593" w:rsidRPr="00615461" w:rsidRDefault="000C4593" w:rsidP="00443B01">
            <w:r w:rsidRPr="00615461">
              <w:t>26</w:t>
            </w:r>
            <w:r>
              <w:t>33</w:t>
            </w:r>
          </w:p>
        </w:tc>
      </w:tr>
      <w:tr w:rsidR="000C4593" w:rsidRPr="00615461" w14:paraId="3DA7A94D" w14:textId="77777777" w:rsidTr="00443B01">
        <w:tc>
          <w:tcPr>
            <w:tcW w:w="2093" w:type="dxa"/>
            <w:shd w:val="clear" w:color="auto" w:fill="auto"/>
          </w:tcPr>
          <w:p w14:paraId="477CE22F" w14:textId="77777777" w:rsidR="000C4593" w:rsidRPr="00615461" w:rsidRDefault="000C4593" w:rsidP="00443B01">
            <w:r w:rsidRPr="00615461">
              <w:lastRenderedPageBreak/>
              <w:t>6</w:t>
            </w:r>
          </w:p>
        </w:tc>
        <w:tc>
          <w:tcPr>
            <w:tcW w:w="5528" w:type="dxa"/>
            <w:shd w:val="clear" w:color="auto" w:fill="auto"/>
          </w:tcPr>
          <w:p w14:paraId="1CFDF0D4" w14:textId="77777777" w:rsidR="000C4593" w:rsidRPr="00615461" w:rsidRDefault="000C4593" w:rsidP="00443B01">
            <w:r w:rsidRPr="00615461">
              <w:t>ул. Весенняя</w:t>
            </w:r>
            <w:r>
              <w:t>, 19, 30</w:t>
            </w:r>
          </w:p>
          <w:p w14:paraId="550CC0FE" w14:textId="77777777" w:rsidR="000C4593" w:rsidRPr="00615461" w:rsidRDefault="000C4593" w:rsidP="00443B01">
            <w:r w:rsidRPr="00615461">
              <w:t>ул. Ленинского комсомола</w:t>
            </w:r>
            <w:r>
              <w:t xml:space="preserve">, 42, 44, 46 </w:t>
            </w:r>
          </w:p>
          <w:p w14:paraId="6554B127" w14:textId="77777777" w:rsidR="000C4593" w:rsidRPr="00615461" w:rsidRDefault="000C4593" w:rsidP="00443B01">
            <w:r w:rsidRPr="00615461">
              <w:t>ул. Юности,</w:t>
            </w:r>
            <w:r>
              <w:t xml:space="preserve"> 31, 35, 37, 41, 43, 47, 49, 53 </w:t>
            </w:r>
          </w:p>
          <w:p w14:paraId="7D1D200C" w14:textId="77777777" w:rsidR="000C4593" w:rsidRPr="00615461" w:rsidRDefault="000C4593" w:rsidP="00443B01">
            <w:r>
              <w:t xml:space="preserve"> </w:t>
            </w:r>
            <w:r w:rsidRPr="00615461">
              <w:t>пр. Мира,</w:t>
            </w:r>
            <w:r>
              <w:t>1, 3</w:t>
            </w:r>
          </w:p>
        </w:tc>
        <w:tc>
          <w:tcPr>
            <w:tcW w:w="2126" w:type="dxa"/>
            <w:shd w:val="clear" w:color="auto" w:fill="auto"/>
          </w:tcPr>
          <w:p w14:paraId="6163685D" w14:textId="77777777" w:rsidR="000C4593" w:rsidRPr="00615461" w:rsidRDefault="000C4593" w:rsidP="00443B01">
            <w:r w:rsidRPr="00615461">
              <w:t xml:space="preserve"> 29</w:t>
            </w:r>
            <w:r>
              <w:t>17</w:t>
            </w:r>
          </w:p>
        </w:tc>
      </w:tr>
      <w:tr w:rsidR="000C4593" w:rsidRPr="00615461" w14:paraId="6D3F71AD" w14:textId="77777777" w:rsidTr="00443B01">
        <w:trPr>
          <w:trHeight w:val="718"/>
        </w:trPr>
        <w:tc>
          <w:tcPr>
            <w:tcW w:w="2093" w:type="dxa"/>
            <w:shd w:val="clear" w:color="auto" w:fill="auto"/>
          </w:tcPr>
          <w:p w14:paraId="6416CFEE" w14:textId="77777777" w:rsidR="000C4593" w:rsidRPr="00615461" w:rsidRDefault="000C4593" w:rsidP="00443B01">
            <w:r w:rsidRPr="00615461">
              <w:t>7</w:t>
            </w:r>
          </w:p>
        </w:tc>
        <w:tc>
          <w:tcPr>
            <w:tcW w:w="5528" w:type="dxa"/>
            <w:shd w:val="clear" w:color="auto" w:fill="auto"/>
          </w:tcPr>
          <w:p w14:paraId="5A33B8F2" w14:textId="77777777" w:rsidR="000C4593" w:rsidRPr="00615461" w:rsidRDefault="000C4593" w:rsidP="00443B01">
            <w:r w:rsidRPr="00615461">
              <w:t>ул. Весенняя,</w:t>
            </w:r>
            <w:r>
              <w:t xml:space="preserve">  13, 17, 18, 20, 22, 26, 28, 34</w:t>
            </w:r>
          </w:p>
          <w:p w14:paraId="0D4B13CE" w14:textId="77777777" w:rsidR="000C4593" w:rsidRPr="00615461" w:rsidRDefault="000C4593" w:rsidP="00443B01">
            <w:r w:rsidRPr="00615461">
              <w:t>ул. Ленинского комсомола,</w:t>
            </w:r>
            <w:r>
              <w:t xml:space="preserve"> 30, 36, 38, 40 корпус 1, 40 корпус 2.</w:t>
            </w:r>
          </w:p>
          <w:p w14:paraId="14436AEE" w14:textId="77777777" w:rsidR="000C4593" w:rsidRPr="00615461" w:rsidRDefault="000C4593" w:rsidP="00443B01">
            <w:r w:rsidRPr="00615461">
              <w:t>пр. Мира,</w:t>
            </w:r>
            <w:r>
              <w:t xml:space="preserve"> </w:t>
            </w:r>
            <w:r w:rsidRPr="00615461">
              <w:t xml:space="preserve">5 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969DC90" w14:textId="77777777" w:rsidR="000C4593" w:rsidRPr="00615461" w:rsidRDefault="000C4593" w:rsidP="00443B01">
            <w:r w:rsidRPr="00615461">
              <w:t>2</w:t>
            </w:r>
            <w:r>
              <w:t>797</w:t>
            </w:r>
          </w:p>
        </w:tc>
      </w:tr>
      <w:tr w:rsidR="000C4593" w:rsidRPr="00615461" w14:paraId="010050D5" w14:textId="77777777" w:rsidTr="00443B01">
        <w:tc>
          <w:tcPr>
            <w:tcW w:w="2093" w:type="dxa"/>
            <w:shd w:val="clear" w:color="auto" w:fill="auto"/>
          </w:tcPr>
          <w:p w14:paraId="35F8F34F" w14:textId="77777777" w:rsidR="000C4593" w:rsidRPr="00615461" w:rsidRDefault="000C4593" w:rsidP="00443B01">
            <w:r w:rsidRPr="00615461">
              <w:t>8</w:t>
            </w:r>
          </w:p>
        </w:tc>
        <w:tc>
          <w:tcPr>
            <w:tcW w:w="5528" w:type="dxa"/>
            <w:shd w:val="clear" w:color="auto" w:fill="auto"/>
          </w:tcPr>
          <w:p w14:paraId="2A9AE21C" w14:textId="77777777" w:rsidR="000C4593" w:rsidRPr="00615461" w:rsidRDefault="000C4593" w:rsidP="00443B01">
            <w:r w:rsidRPr="00615461">
              <w:t>ул. 9 пятилетки,</w:t>
            </w:r>
            <w:r>
              <w:t xml:space="preserve"> 18, 20, 22, 26, 28, 30 </w:t>
            </w:r>
          </w:p>
          <w:p w14:paraId="12E11FCC" w14:textId="77777777" w:rsidR="000C4593" w:rsidRPr="00615461" w:rsidRDefault="000C4593" w:rsidP="00443B01">
            <w:r w:rsidRPr="00615461">
              <w:t>ул. Весенняя,</w:t>
            </w:r>
            <w:r>
              <w:t xml:space="preserve"> 15</w:t>
            </w:r>
          </w:p>
          <w:p w14:paraId="618D7D7E" w14:textId="77777777" w:rsidR="000C4593" w:rsidRPr="00615461" w:rsidRDefault="000C4593" w:rsidP="00443B01">
            <w:r w:rsidRPr="00615461">
              <w:t>ул. Ленинского комсомола,</w:t>
            </w:r>
            <w:r>
              <w:t xml:space="preserve"> 18, 22, 26</w:t>
            </w:r>
          </w:p>
        </w:tc>
        <w:tc>
          <w:tcPr>
            <w:tcW w:w="2126" w:type="dxa"/>
            <w:shd w:val="clear" w:color="auto" w:fill="auto"/>
          </w:tcPr>
          <w:p w14:paraId="0C14474F" w14:textId="77777777" w:rsidR="000C4593" w:rsidRPr="00615461" w:rsidRDefault="000C4593" w:rsidP="00443B01">
            <w:r w:rsidRPr="00615461">
              <w:t xml:space="preserve"> 29</w:t>
            </w:r>
            <w:r>
              <w:t>12</w:t>
            </w:r>
          </w:p>
        </w:tc>
      </w:tr>
      <w:tr w:rsidR="000C4593" w:rsidRPr="00615461" w14:paraId="2541CE4E" w14:textId="77777777" w:rsidTr="00443B01">
        <w:tc>
          <w:tcPr>
            <w:tcW w:w="2093" w:type="dxa"/>
            <w:shd w:val="clear" w:color="auto" w:fill="auto"/>
          </w:tcPr>
          <w:p w14:paraId="0429B886" w14:textId="77777777" w:rsidR="000C4593" w:rsidRPr="00615461" w:rsidRDefault="000C4593" w:rsidP="00443B01">
            <w:r w:rsidRPr="00615461">
              <w:t>9</w:t>
            </w:r>
          </w:p>
        </w:tc>
        <w:tc>
          <w:tcPr>
            <w:tcW w:w="5528" w:type="dxa"/>
            <w:shd w:val="clear" w:color="auto" w:fill="auto"/>
          </w:tcPr>
          <w:p w14:paraId="4F98A88C" w14:textId="77777777" w:rsidR="000C4593" w:rsidRPr="00615461" w:rsidRDefault="000C4593" w:rsidP="00443B01">
            <w:r w:rsidRPr="00615461">
              <w:t>ул. 9 пятилетки,</w:t>
            </w:r>
            <w:r>
              <w:t xml:space="preserve"> 19</w:t>
            </w:r>
          </w:p>
          <w:p w14:paraId="2E86ED37" w14:textId="77777777" w:rsidR="000C4593" w:rsidRPr="00615461" w:rsidRDefault="000C4593" w:rsidP="00443B01">
            <w:r w:rsidRPr="00615461">
              <w:t>ул. Юности,</w:t>
            </w:r>
            <w:r>
              <w:t xml:space="preserve"> 5, 9, 11, 13, 17, 19, 21, 23, 27</w:t>
            </w:r>
          </w:p>
          <w:p w14:paraId="09473638" w14:textId="77777777" w:rsidR="000C4593" w:rsidRPr="00615461" w:rsidRDefault="000C4593" w:rsidP="00443B01">
            <w:r w:rsidRPr="00615461">
              <w:t>ул. Энтузиастов,</w:t>
            </w:r>
            <w:r>
              <w:t xml:space="preserve">  29, 33</w:t>
            </w:r>
          </w:p>
        </w:tc>
        <w:tc>
          <w:tcPr>
            <w:tcW w:w="2126" w:type="dxa"/>
            <w:shd w:val="clear" w:color="auto" w:fill="auto"/>
          </w:tcPr>
          <w:p w14:paraId="0BF7B0A7" w14:textId="77777777" w:rsidR="000C4593" w:rsidRPr="00615461" w:rsidRDefault="000C4593" w:rsidP="00443B01">
            <w:r w:rsidRPr="00615461">
              <w:t xml:space="preserve"> </w:t>
            </w:r>
          </w:p>
          <w:p w14:paraId="3840B3E3" w14:textId="77777777" w:rsidR="000C4593" w:rsidRPr="00615461" w:rsidRDefault="000C4593" w:rsidP="00443B01">
            <w:r w:rsidRPr="00615461">
              <w:t>28</w:t>
            </w:r>
            <w:r>
              <w:t>11</w:t>
            </w:r>
          </w:p>
        </w:tc>
      </w:tr>
      <w:tr w:rsidR="000C4593" w:rsidRPr="00615461" w14:paraId="5F4EAF69" w14:textId="77777777" w:rsidTr="00443B01">
        <w:tc>
          <w:tcPr>
            <w:tcW w:w="2093" w:type="dxa"/>
            <w:shd w:val="clear" w:color="auto" w:fill="auto"/>
          </w:tcPr>
          <w:p w14:paraId="68943AB5" w14:textId="77777777" w:rsidR="000C4593" w:rsidRPr="00615461" w:rsidRDefault="000C4593" w:rsidP="00443B01">
            <w:r w:rsidRPr="00615461">
              <w:t>10</w:t>
            </w:r>
          </w:p>
        </w:tc>
        <w:tc>
          <w:tcPr>
            <w:tcW w:w="5528" w:type="dxa"/>
            <w:shd w:val="clear" w:color="auto" w:fill="auto"/>
          </w:tcPr>
          <w:p w14:paraId="199D30AF" w14:textId="77777777" w:rsidR="000C4593" w:rsidRPr="00615461" w:rsidRDefault="000C4593" w:rsidP="00443B01">
            <w:r w:rsidRPr="00615461">
              <w:t>ул. Ленинского комсомола,</w:t>
            </w:r>
            <w:r>
              <w:t xml:space="preserve"> 4, 8, 12, 14</w:t>
            </w:r>
          </w:p>
          <w:p w14:paraId="3E6177E0" w14:textId="77777777" w:rsidR="000C4593" w:rsidRPr="00615461" w:rsidRDefault="000C4593" w:rsidP="00443B01">
            <w:r w:rsidRPr="00615461">
              <w:t>ул. Энтузиастов,</w:t>
            </w:r>
            <w:r>
              <w:t xml:space="preserve"> 18, 19, 21, 23, 27, 31</w:t>
            </w:r>
          </w:p>
          <w:p w14:paraId="3C409F19" w14:textId="77777777" w:rsidR="000C4593" w:rsidRPr="00615461" w:rsidRDefault="000C4593" w:rsidP="00443B01">
            <w:r w:rsidRPr="00615461">
              <w:t>9 пятилетки,</w:t>
            </w:r>
            <w:r>
              <w:t xml:space="preserve"> 11, 17  </w:t>
            </w:r>
          </w:p>
        </w:tc>
        <w:tc>
          <w:tcPr>
            <w:tcW w:w="2126" w:type="dxa"/>
            <w:shd w:val="clear" w:color="auto" w:fill="auto"/>
          </w:tcPr>
          <w:p w14:paraId="162449F1" w14:textId="77777777" w:rsidR="000C4593" w:rsidRPr="00615461" w:rsidRDefault="000C4593" w:rsidP="00443B01">
            <w:r w:rsidRPr="00615461">
              <w:t xml:space="preserve"> </w:t>
            </w:r>
          </w:p>
          <w:p w14:paraId="09355D73" w14:textId="77777777" w:rsidR="000C4593" w:rsidRPr="00615461" w:rsidRDefault="000C4593" w:rsidP="00443B01">
            <w:r w:rsidRPr="00615461">
              <w:t>28</w:t>
            </w:r>
            <w:r>
              <w:t>21</w:t>
            </w:r>
          </w:p>
        </w:tc>
      </w:tr>
      <w:tr w:rsidR="000C4593" w:rsidRPr="00615461" w14:paraId="7CCA9128" w14:textId="77777777" w:rsidTr="00443B01">
        <w:tc>
          <w:tcPr>
            <w:tcW w:w="2093" w:type="dxa"/>
            <w:shd w:val="clear" w:color="auto" w:fill="auto"/>
          </w:tcPr>
          <w:p w14:paraId="68AC368B" w14:textId="77777777" w:rsidR="000C4593" w:rsidRPr="00615461" w:rsidRDefault="000C4593" w:rsidP="00443B01">
            <w:r w:rsidRPr="00615461">
              <w:t>11</w:t>
            </w:r>
          </w:p>
        </w:tc>
        <w:tc>
          <w:tcPr>
            <w:tcW w:w="5528" w:type="dxa"/>
            <w:shd w:val="clear" w:color="auto" w:fill="auto"/>
          </w:tcPr>
          <w:p w14:paraId="31B565D0" w14:textId="77777777" w:rsidR="000C4593" w:rsidRPr="00615461" w:rsidRDefault="000C4593" w:rsidP="00443B01">
            <w:r w:rsidRPr="00615461">
              <w:t>ул. Заводская,</w:t>
            </w:r>
            <w:r>
              <w:t xml:space="preserve"> </w:t>
            </w:r>
            <w:r w:rsidRPr="00615461">
              <w:t xml:space="preserve">1 </w:t>
            </w:r>
          </w:p>
          <w:p w14:paraId="170FA4F2" w14:textId="77777777" w:rsidR="000C4593" w:rsidRPr="00615461" w:rsidRDefault="000C4593" w:rsidP="00443B01">
            <w:r w:rsidRPr="00615461">
              <w:t>ул. Ленинского комсомола,</w:t>
            </w:r>
            <w:r>
              <w:t xml:space="preserve"> </w:t>
            </w:r>
            <w:r w:rsidRPr="00615461">
              <w:t xml:space="preserve">2 </w:t>
            </w:r>
            <w:r>
              <w:t xml:space="preserve"> </w:t>
            </w:r>
          </w:p>
          <w:p w14:paraId="4E379D39" w14:textId="77777777" w:rsidR="000C4593" w:rsidRPr="00615461" w:rsidRDefault="000C4593" w:rsidP="00443B01">
            <w:r w:rsidRPr="00615461">
              <w:t>ул. Труда,</w:t>
            </w:r>
            <w:r>
              <w:t xml:space="preserve"> 15, 17, 19, 23, 25</w:t>
            </w:r>
          </w:p>
          <w:p w14:paraId="46976E38" w14:textId="77777777" w:rsidR="000C4593" w:rsidRPr="00615461" w:rsidRDefault="000C4593" w:rsidP="00443B01">
            <w:r w:rsidRPr="00615461">
              <w:t>ул. Энтузиастов,</w:t>
            </w:r>
            <w:r>
              <w:t xml:space="preserve"> 20, 24</w:t>
            </w:r>
          </w:p>
          <w:p w14:paraId="3A6C445E" w14:textId="77777777" w:rsidR="000C4593" w:rsidRPr="00615461" w:rsidRDefault="000C4593" w:rsidP="00443B01">
            <w:r w:rsidRPr="00615461">
              <w:t>ул. Юности,</w:t>
            </w:r>
            <w:r>
              <w:t xml:space="preserve"> 1, 3</w:t>
            </w:r>
          </w:p>
        </w:tc>
        <w:tc>
          <w:tcPr>
            <w:tcW w:w="2126" w:type="dxa"/>
            <w:shd w:val="clear" w:color="auto" w:fill="auto"/>
          </w:tcPr>
          <w:p w14:paraId="6687A4CF" w14:textId="77777777" w:rsidR="000C4593" w:rsidRPr="00615461" w:rsidRDefault="000C4593" w:rsidP="00443B01">
            <w:r w:rsidRPr="00615461">
              <w:t>282</w:t>
            </w:r>
            <w:r>
              <w:t>2</w:t>
            </w:r>
          </w:p>
        </w:tc>
      </w:tr>
    </w:tbl>
    <w:p w14:paraId="022FA452" w14:textId="77777777" w:rsidR="000C4593" w:rsidRPr="00615461" w:rsidRDefault="000C4593" w:rsidP="000C4593">
      <w:pPr>
        <w:jc w:val="center"/>
        <w:rPr>
          <w:sz w:val="28"/>
          <w:szCs w:val="28"/>
        </w:rPr>
      </w:pPr>
    </w:p>
    <w:p w14:paraId="78BF89C5" w14:textId="77777777" w:rsidR="000C4593" w:rsidRPr="00615461" w:rsidRDefault="000C4593" w:rsidP="000C4593">
      <w:pPr>
        <w:jc w:val="center"/>
        <w:rPr>
          <w:sz w:val="28"/>
          <w:szCs w:val="28"/>
        </w:rPr>
      </w:pPr>
    </w:p>
    <w:p w14:paraId="67153C4F" w14:textId="77777777" w:rsidR="000C4593" w:rsidRPr="00615461" w:rsidRDefault="000C4593" w:rsidP="000C4593">
      <w:pPr>
        <w:jc w:val="center"/>
        <w:rPr>
          <w:sz w:val="28"/>
          <w:szCs w:val="28"/>
        </w:rPr>
      </w:pPr>
    </w:p>
    <w:p w14:paraId="34B78947" w14:textId="77777777" w:rsidR="000C4593" w:rsidRPr="00615461" w:rsidRDefault="000C4593" w:rsidP="000C4593">
      <w:pPr>
        <w:jc w:val="center"/>
        <w:rPr>
          <w:sz w:val="28"/>
          <w:szCs w:val="28"/>
        </w:rPr>
      </w:pPr>
    </w:p>
    <w:p w14:paraId="001A35D3" w14:textId="77777777" w:rsidR="000C4593" w:rsidRPr="00615461" w:rsidRDefault="000C4593" w:rsidP="000C4593">
      <w:pPr>
        <w:jc w:val="center"/>
        <w:rPr>
          <w:sz w:val="28"/>
          <w:szCs w:val="28"/>
        </w:rPr>
      </w:pPr>
    </w:p>
    <w:p w14:paraId="088F88A4" w14:textId="77777777" w:rsidR="000C4593" w:rsidRPr="00615461" w:rsidRDefault="000C4593" w:rsidP="000C4593">
      <w:pPr>
        <w:jc w:val="center"/>
        <w:rPr>
          <w:sz w:val="28"/>
          <w:szCs w:val="28"/>
        </w:rPr>
      </w:pPr>
    </w:p>
    <w:p w14:paraId="0579BCC5" w14:textId="77777777" w:rsidR="000C4593" w:rsidRPr="00615461" w:rsidRDefault="000C4593" w:rsidP="000C4593">
      <w:pPr>
        <w:jc w:val="center"/>
        <w:rPr>
          <w:sz w:val="28"/>
          <w:szCs w:val="28"/>
        </w:rPr>
      </w:pPr>
    </w:p>
    <w:p w14:paraId="2A4B9478" w14:textId="77777777" w:rsidR="000C4593" w:rsidRPr="00615461" w:rsidRDefault="000C4593" w:rsidP="000C4593">
      <w:pPr>
        <w:jc w:val="center"/>
        <w:rPr>
          <w:sz w:val="28"/>
          <w:szCs w:val="28"/>
        </w:rPr>
      </w:pPr>
    </w:p>
    <w:p w14:paraId="308B920B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756E89C2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2CA7C88B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3BC55A15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1D1DAC73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166D82EF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0244C56C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2356755C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46E11BF2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44F9F55F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44470AEA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747A7ED5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1A60AAB1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0980FEC7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34BACDCB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7D75B2BE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27572699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557093EC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5AE7A47E" w14:textId="77777777" w:rsidR="008F42AF" w:rsidRPr="00615461" w:rsidRDefault="008F42AF" w:rsidP="008F42AF">
      <w:pPr>
        <w:jc w:val="center"/>
        <w:rPr>
          <w:sz w:val="28"/>
          <w:szCs w:val="28"/>
        </w:rPr>
      </w:pPr>
    </w:p>
    <w:p w14:paraId="039E54DD" w14:textId="77777777" w:rsidR="008F42AF" w:rsidRDefault="008F42AF" w:rsidP="008F42AF">
      <w:pPr>
        <w:jc w:val="center"/>
        <w:rPr>
          <w:sz w:val="28"/>
          <w:szCs w:val="28"/>
        </w:rPr>
      </w:pPr>
    </w:p>
    <w:p w14:paraId="1236A522" w14:textId="77777777" w:rsidR="00F6573E" w:rsidRDefault="00F6573E" w:rsidP="00F6573E">
      <w:pPr>
        <w:rPr>
          <w:sz w:val="28"/>
          <w:szCs w:val="28"/>
        </w:rPr>
        <w:sectPr w:rsidR="00F6573E" w:rsidSect="00055DE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14:paraId="530B135F" w14:textId="5EBC0965" w:rsidR="00F6573E" w:rsidRDefault="0013477E" w:rsidP="00F6573E">
      <w:pPr>
        <w:rPr>
          <w:sz w:val="28"/>
          <w:szCs w:val="28"/>
        </w:rPr>
        <w:sectPr w:rsidR="00F6573E" w:rsidSect="0013477E">
          <w:pgSz w:w="16838" w:h="11906" w:orient="landscape"/>
          <w:pgMar w:top="142" w:right="709" w:bottom="1701" w:left="851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lastRenderedPageBreak/>
        <w:drawing>
          <wp:inline distT="0" distB="0" distL="0" distR="0" wp14:anchorId="32FAD873" wp14:editId="50778DA8">
            <wp:extent cx="9734550" cy="687599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97" cy="687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A9411" w14:textId="5569B329" w:rsidR="005828DB" w:rsidRDefault="005828DB" w:rsidP="001505A0">
      <w:pPr>
        <w:rPr>
          <w:sz w:val="28"/>
          <w:szCs w:val="28"/>
        </w:rPr>
      </w:pPr>
      <w:bookmarkStart w:id="0" w:name="_GoBack"/>
      <w:bookmarkEnd w:id="0"/>
    </w:p>
    <w:sectPr w:rsidR="005828DB" w:rsidSect="00055D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FDF"/>
    <w:rsid w:val="00055DEC"/>
    <w:rsid w:val="000933D0"/>
    <w:rsid w:val="0009551C"/>
    <w:rsid w:val="000C4593"/>
    <w:rsid w:val="000F0DE7"/>
    <w:rsid w:val="00105A45"/>
    <w:rsid w:val="0013477E"/>
    <w:rsid w:val="0014092C"/>
    <w:rsid w:val="001505A0"/>
    <w:rsid w:val="001A1F97"/>
    <w:rsid w:val="001A7C86"/>
    <w:rsid w:val="002F7EE9"/>
    <w:rsid w:val="00372AA9"/>
    <w:rsid w:val="0038209A"/>
    <w:rsid w:val="00456FDF"/>
    <w:rsid w:val="004D2788"/>
    <w:rsid w:val="00515D33"/>
    <w:rsid w:val="005828DB"/>
    <w:rsid w:val="005F2668"/>
    <w:rsid w:val="00611AB5"/>
    <w:rsid w:val="006F2699"/>
    <w:rsid w:val="00761148"/>
    <w:rsid w:val="007B7BF7"/>
    <w:rsid w:val="008117EE"/>
    <w:rsid w:val="00840D32"/>
    <w:rsid w:val="008F34BD"/>
    <w:rsid w:val="008F42AF"/>
    <w:rsid w:val="00931434"/>
    <w:rsid w:val="0094139D"/>
    <w:rsid w:val="009D30B0"/>
    <w:rsid w:val="00A128A3"/>
    <w:rsid w:val="00AE1DFD"/>
    <w:rsid w:val="00AF4566"/>
    <w:rsid w:val="00B54D94"/>
    <w:rsid w:val="00C24E9B"/>
    <w:rsid w:val="00C44B05"/>
    <w:rsid w:val="00CB05B9"/>
    <w:rsid w:val="00CB2E47"/>
    <w:rsid w:val="00CD510D"/>
    <w:rsid w:val="00DE1935"/>
    <w:rsid w:val="00E1726B"/>
    <w:rsid w:val="00E46044"/>
    <w:rsid w:val="00EC613B"/>
    <w:rsid w:val="00F6573E"/>
    <w:rsid w:val="00FE3D32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6F80"/>
  <w15:docId w15:val="{4079DA1B-7108-4DF9-AD4C-552A2DA7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4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A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Serg</cp:lastModifiedBy>
  <cp:revision>11</cp:revision>
  <cp:lastPrinted>2020-04-14T03:27:00Z</cp:lastPrinted>
  <dcterms:created xsi:type="dcterms:W3CDTF">2020-04-24T06:57:00Z</dcterms:created>
  <dcterms:modified xsi:type="dcterms:W3CDTF">2020-04-27T07:37:00Z</dcterms:modified>
</cp:coreProperties>
</file>