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09"/>
      </w:pPr>
      <w:r>
        <w:rPr>
          <w:rFonts w:ascii="Calibri" w:hAnsi="Calibri"/>
          <w:bCs w:val="0"/>
          <w:szCs w:val="20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673100" cy="841375"/>
                <wp:effectExtent l="0" t="0" r="0" b="0"/>
                <wp:docPr id="1" name="Рисунок 2" descr="Герб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descr="Герб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1">
                          <a:grayscl/>
                          <a:biLevel thresh="50000"/>
                        </a:blip>
                        <a:stretch/>
                      </pic:blipFill>
                      <pic:spPr bwMode="auto">
                        <a:xfrm>
                          <a:off x="0" y="0"/>
                          <a:ext cx="673100" cy="841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53.0pt;height:66.3pt;mso-wrap-distance-left:0.0pt;mso-wrap-distance-top:0.0pt;mso-wrap-distance-right:0.0pt;mso-wrap-distance-bottom:0.0pt;" stroked="f">
                <v:path textboxrect="0,0,0,0"/>
                <v:imagedata r:id="rId11" o:title=""/>
              </v:shape>
            </w:pict>
          </mc:Fallback>
        </mc:AlternateContent>
      </w:r>
      <w:r/>
    </w:p>
    <w:p>
      <w:r/>
      <w:r/>
    </w:p>
    <w:p>
      <w:pPr>
        <w:contextualSpacing/>
        <w:jc w:val="center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СОСНОВОБОРСКИЙ ГОРОДСКОЙ СОВЕТ ДЕПУТАТОВ</w:t>
      </w:r>
      <w:r/>
    </w:p>
    <w:p>
      <w:pPr>
        <w:contextualSpacing/>
        <w:jc w:val="center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</w:r>
      <w:r/>
    </w:p>
    <w:p>
      <w:pPr>
        <w:contextualSpacing/>
        <w:jc w:val="center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</w:r>
      <w:r/>
    </w:p>
    <w:p>
      <w:pPr>
        <w:contextualSpacing/>
        <w:jc w:val="center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</w:r>
      <w:r/>
    </w:p>
    <w:p>
      <w:pPr>
        <w:contextualSpacing/>
        <w:jc w:val="center"/>
        <w:spacing w:after="0" w:line="240" w:lineRule="auto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 xml:space="preserve">РЕШЕНИЕ</w:t>
      </w:r>
      <w:r/>
    </w:p>
    <w:p>
      <w:pPr>
        <w:contextualSpacing/>
        <w:jc w:val="center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/>
    </w:p>
    <w:p>
      <w:pPr>
        <w:contextualSpacing/>
        <w:jc w:val="center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/>
    </w:p>
    <w:p>
      <w:pPr>
        <w:contextualSpacing/>
        <w:jc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02 октября  2023                                                                    № 32/142-р</w:t>
      </w:r>
      <w:r/>
    </w:p>
    <w:p>
      <w:pPr>
        <w:contextualSpacing/>
        <w:jc w:val="center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г. Сосновоборск</w:t>
      </w:r>
      <w:r/>
    </w:p>
    <w:p>
      <w:pPr>
        <w:contextualSpacing/>
        <w:ind w:right="5386"/>
        <w:jc w:val="both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внесении изменений в Решение Сосновоборского городского Совета депутатов от 13.12.2021 № 15/58-р «Об утверждении Положения 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муниципальном земельном контроле»</w:t>
      </w:r>
      <w:r/>
    </w:p>
    <w:p>
      <w:pPr>
        <w:contextualSpacing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contextualSpacing/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пунктом 26 части 1 статьи 16  Федерального закона от 06.10.2003 № 131-ФЗ «Об общих принципах организации местного самоуправления в Российской Федерации», Федеральным законом от 31.07.2020 № 248-ФЗ «О государственном контроле (надзоре) и му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ниципальном контроле в Российской Федерации», статьей 72 Земельного кодекса Российской Федерации, руководствуясь статьей </w:t>
      </w:r>
      <w:r>
        <w:rPr>
          <w:rFonts w:ascii="Times New Roman" w:hAnsi="Times New Roman" w:cs="Times New Roman"/>
          <w:sz w:val="28"/>
          <w:szCs w:val="28"/>
        </w:rPr>
        <w:t xml:space="preserve">7 Устава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города Сосновоборска Красноярского края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Сосновоборский городской Совет 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/>
    </w:p>
    <w:p>
      <w:pPr>
        <w:contextualSpacing/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/>
    </w:p>
    <w:p>
      <w:pPr>
        <w:contextualSpacing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 Е Ш И Л:</w:t>
      </w:r>
      <w:r/>
    </w:p>
    <w:p>
      <w:pPr>
        <w:contextualSpacing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numPr>
          <w:ilvl w:val="1"/>
          <w:numId w:val="18"/>
        </w:numPr>
        <w:ind w:left="0" w:firstLine="709"/>
        <w:jc w:val="both"/>
        <w:spacing w:after="0" w:line="240" w:lineRule="auto"/>
        <w:tabs>
          <w:tab w:val="left" w:pos="1134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Внести в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решение Сосновоборс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кого городского Совета депутатов от 13.12.2021 № 15/58-р «Об утверждении Положения 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муниципальном земельном контроле» (далее – Положение)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  <w:r/>
    </w:p>
    <w:p>
      <w:pPr>
        <w:contextualSpacing/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пункт 4 Положения изложить в следующей редакции: «4. Муниципальный контроль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органом, определенным администрацией города Сосновоборска, в лице Управления градостроительства, имущественных и земельных отношений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– орган муниципального контроля)».</w:t>
      </w:r>
      <w:r/>
    </w:p>
    <w:p>
      <w:pPr>
        <w:contextualSpacing/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в абзаце 1 пункта 5 Положения исключить слова «от имени администрации города</w:t>
      </w:r>
      <w:r>
        <w:rPr>
          <w:rFonts w:ascii="Times New Roman" w:hAnsi="Times New Roman" w:cs="Times New Roman"/>
          <w:sz w:val="28"/>
          <w:szCs w:val="28"/>
        </w:rPr>
        <w:t xml:space="preserve"> Сосновоборска»;</w:t>
      </w:r>
      <w:r/>
    </w:p>
    <w:p>
      <w:pPr>
        <w:contextualSpacing/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в абзаце 2 пункта 5 Положения заменить слова «администрации города Сосновоборска» на слова «органа муниципального контроля», исключить слово «Инспектор»;</w:t>
      </w:r>
      <w:r/>
    </w:p>
    <w:p>
      <w:pPr>
        <w:contextualSpacing/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в пункте 13 Положения исключить подпункты</w:t>
      </w:r>
      <w:r>
        <w:rPr>
          <w:rFonts w:ascii="Times New Roman" w:hAnsi="Times New Roman" w:cs="Times New Roman"/>
          <w:sz w:val="28"/>
          <w:szCs w:val="28"/>
        </w:rPr>
        <w:t xml:space="preserve"> «3) </w:t>
      </w:r>
      <w:r>
        <w:rPr>
          <w:rFonts w:ascii="Times New Roman" w:hAnsi="Times New Roman" w:cs="Times New Roman"/>
          <w:sz w:val="28"/>
          <w:szCs w:val="28"/>
        </w:rPr>
        <w:t xml:space="preserve">меры стимулирования добросовестности» и «6) самообследование»;</w:t>
      </w:r>
      <w:r/>
    </w:p>
    <w:p>
      <w:pPr>
        <w:contextualSpacing/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1.5абзац 1 пункта 14 Положения изложить в следующей редакции: «Информирование осуществляется посредством размещения сведений, предусмотренных частью 3 статьи 46 Федерального закона  от 31.07.20</w:t>
      </w:r>
      <w:r>
        <w:rPr>
          <w:rFonts w:ascii="Times New Roman" w:hAnsi="Times New Roman" w:cs="Times New Roman"/>
          <w:sz w:val="28"/>
          <w:szCs w:val="28"/>
        </w:rPr>
        <w:t xml:space="preserve">20 № 248-ФЗ «О государственном контроле (надзоре) и муниципальном контроле в </w:t>
      </w:r>
      <w:r>
        <w:rPr>
          <w:rFonts w:ascii="Times New Roman" w:hAnsi="Times New Roman" w:cs="Times New Roman"/>
          <w:sz w:val="28"/>
          <w:szCs w:val="28"/>
        </w:rPr>
        <w:t xml:space="preserve">Российской Федерации» на официальном сайте администрации города Сосновоборска  в сети «Интернет»: https://sosnovoborsk-city.ru/administration/munitsipalnyi-kontrol/munitsipalnyi-z</w:t>
      </w:r>
      <w:r>
        <w:rPr>
          <w:rFonts w:ascii="Times New Roman" w:hAnsi="Times New Roman" w:cs="Times New Roman"/>
          <w:sz w:val="28"/>
          <w:szCs w:val="28"/>
        </w:rPr>
        <w:t xml:space="preserve">emelnyi-kontrol, в средствах массовой информации, через личные кабинеты контролируемых лиц в государственных информационных системах (при их наличии) и в иных формах.»</w:t>
      </w:r>
      <w:r/>
    </w:p>
    <w:p>
      <w:pPr>
        <w:contextualSpacing/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в абзаце 3 пункта 15 Положения слова «Администрация города Сосновоборска» заменить </w:t>
      </w:r>
      <w:r>
        <w:rPr>
          <w:rFonts w:ascii="Times New Roman" w:hAnsi="Times New Roman" w:cs="Times New Roman"/>
          <w:sz w:val="28"/>
          <w:szCs w:val="28"/>
        </w:rPr>
        <w:t xml:space="preserve">на слова «Орган муниципального контроля»;</w:t>
      </w:r>
      <w:r/>
    </w:p>
    <w:p>
      <w:pPr>
        <w:contextualSpacing/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абзац 4 пункта 15 Положения изложить в следующей редакции «После рассмотрения предложений и замечаний, полученных в ходе публичного обсуждения, указанного в абзаце третьем настоящего пункта, доклад о правоприм</w:t>
      </w:r>
      <w:r>
        <w:rPr>
          <w:rFonts w:ascii="Times New Roman" w:hAnsi="Times New Roman" w:cs="Times New Roman"/>
          <w:sz w:val="28"/>
          <w:szCs w:val="28"/>
        </w:rPr>
        <w:t xml:space="preserve">енительной практике осуществления муниципального контроля дорабатывается, утверждается руководителем контрольного органа  до 15 марта года, следующего за отчетным, и размещается на официальном сайте администрации города Сосновоборска в сети «Интернет»:http</w:t>
      </w:r>
      <w:r>
        <w:rPr>
          <w:rFonts w:ascii="Times New Roman" w:hAnsi="Times New Roman" w:cs="Times New Roman"/>
          <w:sz w:val="28"/>
          <w:szCs w:val="28"/>
        </w:rPr>
        <w:t xml:space="preserve">s://sosnovoborsk-city.ru/administration/munitsipalnyi-kontrol/munitsipalnyi-zemelnyi-kontrol, в течение 5 рабочих дней после его утверждения.»;</w:t>
      </w:r>
      <w:r/>
    </w:p>
    <w:p>
      <w:pPr>
        <w:contextualSpacing/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 в пункте 16 Положения слово «инспектор» заменить на слова «орган муниципального контроля»</w:t>
      </w:r>
      <w:r/>
    </w:p>
    <w:p>
      <w:pPr>
        <w:contextualSpacing/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1.9. абзац 3 пунк</w:t>
      </w:r>
      <w:r>
        <w:rPr>
          <w:rFonts w:ascii="Times New Roman" w:hAnsi="Times New Roman" w:cs="Times New Roman"/>
          <w:sz w:val="28"/>
          <w:szCs w:val="28"/>
        </w:rPr>
        <w:t xml:space="preserve">та 16 Положения дополнить словами «форма которого утверждается администрацией города Сосновоборска»;</w:t>
      </w:r>
      <w:r/>
    </w:p>
    <w:p>
      <w:pPr>
        <w:contextualSpacing/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1.10. в абзаце 9 пункта 16 Положения </w:t>
      </w:r>
      <w:r>
        <w:rPr>
          <w:rFonts w:ascii="Times New Roman" w:hAnsi="Times New Roman" w:cs="Times New Roman"/>
          <w:sz w:val="28"/>
          <w:szCs w:val="28"/>
        </w:rPr>
        <w:t xml:space="preserve">слово  «</w:t>
      </w:r>
      <w:r>
        <w:rPr>
          <w:rFonts w:ascii="Times New Roman" w:hAnsi="Times New Roman" w:cs="Times New Roman"/>
          <w:sz w:val="28"/>
          <w:szCs w:val="28"/>
        </w:rPr>
        <w:t xml:space="preserve">Инспектора» заменить на слова: «органа муниципального контроля»;</w:t>
      </w:r>
      <w:r/>
    </w:p>
    <w:p>
      <w:pPr>
        <w:contextualSpacing/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1.11. в подпункте 6 абзаца 3 пункта 17 Положе</w:t>
      </w:r>
      <w:r>
        <w:rPr>
          <w:rFonts w:ascii="Times New Roman" w:hAnsi="Times New Roman" w:cs="Times New Roman"/>
          <w:sz w:val="28"/>
          <w:szCs w:val="28"/>
        </w:rPr>
        <w:t xml:space="preserve">ния слова «Администрации города Сосновоборска» заменить на слова: «органа муниципального контроля»;</w:t>
      </w:r>
      <w:r/>
    </w:p>
    <w:p>
      <w:pPr>
        <w:contextualSpacing/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 абзац 7 пункта 17 Положения изложить в следующей редакции: «Публичное письменное консультирование осуществляется путем размещения информационных матер</w:t>
      </w:r>
      <w:r>
        <w:rPr>
          <w:rFonts w:ascii="Times New Roman" w:hAnsi="Times New Roman" w:cs="Times New Roman"/>
          <w:sz w:val="28"/>
          <w:szCs w:val="28"/>
        </w:rPr>
        <w:t xml:space="preserve">иалов на информационных стендах администрации города Сосновоборска, размещения на своем официальном сайте в сети «Интернет»: https://sosnovoborsk-city.ru/administration/munitsipalnyi-kontrol/munitsipalnyi-zemelnyi-kontrol, письменного разъяснения в случае </w:t>
      </w:r>
      <w:r>
        <w:rPr>
          <w:rFonts w:ascii="Times New Roman" w:hAnsi="Times New Roman" w:cs="Times New Roman"/>
          <w:sz w:val="28"/>
          <w:szCs w:val="28"/>
        </w:rPr>
        <w:t xml:space="preserve">поступления в течении 2 месяцев более 5 однотипных обращений контролируемых лиц и их представителей, подписанного уполномоченным должностным лицом органа контроля.»;</w:t>
      </w:r>
      <w:r/>
    </w:p>
    <w:p>
      <w:pPr>
        <w:contextualSpacing/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1.13.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абзац 15 пункта 17 Положения дополнить словами «</w:t>
      </w:r>
      <w:r>
        <w:rPr>
          <w:rFonts w:ascii="Times New Roman" w:hAnsi="Times New Roman" w:cs="Times New Roman"/>
          <w:sz w:val="28"/>
          <w:szCs w:val="28"/>
        </w:rPr>
        <w:t xml:space="preserve">форма которого утверждается админис</w:t>
      </w:r>
      <w:r>
        <w:rPr>
          <w:rFonts w:ascii="Times New Roman" w:hAnsi="Times New Roman" w:cs="Times New Roman"/>
          <w:sz w:val="28"/>
          <w:szCs w:val="28"/>
        </w:rPr>
        <w:t xml:space="preserve">трацией города Сосновоборска»;</w:t>
      </w:r>
      <w:r/>
    </w:p>
    <w:p>
      <w:pPr>
        <w:contextualSpacing/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1.14. в пункте 18 Положения абзацы 3, 4, 5, 7, 8 исключить в связи с тем, что оценка управления рисками причинения вреда (ущерба) охраняемым законом ценностям при осуществлении муниципального земельного контроля не применяетс</w:t>
      </w:r>
      <w:r>
        <w:rPr>
          <w:rFonts w:ascii="Times New Roman" w:hAnsi="Times New Roman" w:cs="Times New Roman"/>
          <w:sz w:val="28"/>
          <w:szCs w:val="28"/>
        </w:rPr>
        <w:t xml:space="preserve">я;</w:t>
      </w:r>
      <w:r/>
    </w:p>
    <w:p>
      <w:pPr>
        <w:contextualSpacing/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1.15. в пункте 22 Положения цифру «27» заменить на цифру «21»;</w:t>
      </w:r>
      <w:r/>
    </w:p>
    <w:p>
      <w:pPr>
        <w:contextualSpacing/>
        <w:ind w:firstLine="709"/>
        <w:jc w:val="both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1.16. абзац 2 пункта 27 Положения изложить в следующей редакции: «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Наблюдение за соблюдением обязательных требований (мониторинг безопасности) осуществляется постоянно (систематически, регуля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рно, непрерывно) на основании заданий руководителя органа муниципального контроля,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лица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замещающего его. Форма задания утверждается органом муниципального контроля.»</w:t>
      </w:r>
      <w:r/>
    </w:p>
    <w:p>
      <w:pPr>
        <w:contextualSpacing/>
        <w:ind w:firstLine="709"/>
        <w:jc w:val="both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1.17. абзац 5 пункта 28 </w:t>
      </w:r>
      <w:r>
        <w:rPr>
          <w:rFonts w:ascii="Times New Roman" w:hAnsi="Times New Roman" w:cs="Times New Roman"/>
          <w:sz w:val="28"/>
          <w:szCs w:val="28"/>
        </w:rPr>
        <w:t xml:space="preserve">Положения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изложить в следующей редакции: «Выездное обследование пр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оводится на основании задания руководителя органа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контроля,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лица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замещающего его. Форма задания утверждается органом муниципального контроля.»</w:t>
      </w:r>
      <w:r/>
    </w:p>
    <w:p>
      <w:pPr>
        <w:contextualSpacing/>
        <w:ind w:firstLine="709"/>
        <w:jc w:val="both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1.18. в абзаце 3 пункта 31 </w:t>
      </w:r>
      <w:r>
        <w:rPr>
          <w:rFonts w:ascii="Times New Roman" w:hAnsi="Times New Roman" w:cs="Times New Roman"/>
          <w:sz w:val="28"/>
          <w:szCs w:val="28"/>
        </w:rPr>
        <w:t xml:space="preserve">Положения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исключить слова: «при проведении досмотра в отсутствие контролируемого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лица»;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1.19. абзац 11 пункта 31 </w:t>
      </w:r>
      <w:r>
        <w:rPr>
          <w:rFonts w:ascii="Times New Roman" w:hAnsi="Times New Roman" w:cs="Times New Roman"/>
          <w:sz w:val="28"/>
          <w:szCs w:val="28"/>
        </w:rPr>
        <w:t xml:space="preserve">Положения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изложить в следующей редакции: «Инструментальные обследования в ходе проведения контрольных (надзорных) мероприятий – это д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ействие, совершаемое инспектором или специалистом по месту нахождения (осуществл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ения деятельности) контролируемого лица (его филиалов, представительств, обособленных структурных подразделений), либо по месту нахождения производственного объекта с использованием специального оборудования и (или) технических приборов для определения фак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тических значений, показателей, имеющих значение для оценки соблюдения контролируемым лицом обязательных требований.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»;</w:t>
      </w:r>
      <w:r/>
    </w:p>
    <w:p>
      <w:pPr>
        <w:contextualSpacing/>
        <w:ind w:firstLine="709"/>
        <w:jc w:val="both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1.20. приложение 1 к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Положению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изложить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новой редакции согласно приложению 1 к настоящему решению;</w:t>
      </w:r>
      <w:r/>
    </w:p>
    <w:p>
      <w:pPr>
        <w:contextualSpacing/>
        <w:ind w:firstLine="709"/>
        <w:jc w:val="both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1.21. приложение 2 к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Положению  изложить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новой редакции согласно приложению 2 к настоящему решению.</w:t>
      </w:r>
      <w:r/>
    </w:p>
    <w:p>
      <w:pPr>
        <w:contextualSpacing/>
        <w:ind w:firstLine="709"/>
        <w:jc w:val="both"/>
        <w:spacing w:after="0" w:line="240" w:lineRule="auto"/>
        <w:tabs>
          <w:tab w:val="left" w:pos="993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Контроль за исполнением настоящего решения возложить на постоянную комиссию по эк</w:t>
      </w:r>
      <w:r>
        <w:rPr>
          <w:rFonts w:ascii="Times New Roman" w:hAnsi="Times New Roman" w:cs="Times New Roman"/>
          <w:sz w:val="28"/>
          <w:szCs w:val="28"/>
        </w:rPr>
        <w:t xml:space="preserve">ономике, собственности и городскому хозяйству Сосновоборского городского Совета депутатов (</w:t>
      </w:r>
      <w:r>
        <w:rPr>
          <w:rFonts w:ascii="Times New Roman" w:hAnsi="Times New Roman" w:cs="Times New Roman"/>
          <w:sz w:val="28"/>
          <w:szCs w:val="28"/>
        </w:rPr>
        <w:t xml:space="preserve">Н.А.Бурцева</w:t>
      </w:r>
      <w:r>
        <w:rPr>
          <w:rFonts w:ascii="Times New Roman" w:hAnsi="Times New Roman" w:cs="Times New Roman"/>
          <w:sz w:val="28"/>
          <w:szCs w:val="28"/>
        </w:rPr>
        <w:t xml:space="preserve">).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Решение вступает в силу со дня следующим за днем его официального опубликования в городской газете «Рабочий».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</w:r>
      <w:r/>
    </w:p>
    <w:tbl>
      <w:tblPr>
        <w:tblW w:w="0" w:type="auto"/>
        <w:tblLook w:val="04A0" w:firstRow="1" w:lastRow="0" w:firstColumn="1" w:lastColumn="0" w:noHBand="0" w:noVBand="1"/>
      </w:tblPr>
      <w:tblGrid>
        <w:gridCol w:w="5001"/>
        <w:gridCol w:w="4921"/>
      </w:tblGrid>
      <w:tr>
        <w:trPr>
          <w:trHeight w:val="1561"/>
        </w:trPr>
        <w:tc>
          <w:tcPr>
            <w:tcW w:w="5125" w:type="dxa"/>
            <w:textDirection w:val="lrTb"/>
            <w:noWrap w:val="false"/>
          </w:tcPr>
          <w:p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none"/>
                <w:lang w:val="ru-RU"/>
              </w:rPr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708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Председатель Сосновоборского </w:t>
              <w:br/>
              <w:t xml:space="preserve">городского Совета депутатов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none"/>
                <w:lang w:val="ru-RU"/>
              </w:rPr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708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                                              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708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                     Б.М.Пучкин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5053" w:type="dxa"/>
            <w:textDirection w:val="lrTb"/>
            <w:noWrap w:val="false"/>
          </w:tcPr>
          <w:p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none"/>
                <w:lang w:val="ru-RU"/>
              </w:rPr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708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И.о.  Главы города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Сосновоборска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none"/>
                <w:lang w:val="ru-RU"/>
              </w:rPr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708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708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                                    Д.В.Иванов</w:t>
            </w: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</w:tbl>
    <w:p>
      <w:pPr>
        <w:contextualSpacing/>
        <w:ind w:left="6096"/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</w:r>
      <w:r/>
    </w:p>
    <w:p>
      <w:pPr>
        <w:contextualSpacing/>
        <w:ind w:firstLine="709"/>
        <w:jc w:val="both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</w:r>
      <w:r/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 w:clear="all"/>
      </w:r>
      <w:r/>
    </w:p>
    <w:p>
      <w:pPr>
        <w:contextualSpacing/>
        <w:ind w:firstLine="709"/>
        <w:jc w:val="right"/>
        <w:spacing w:after="0" w:line="240" w:lineRule="auto"/>
      </w:pPr>
      <w:r>
        <w:rPr>
          <w:rFonts w:ascii="Times New Roman" w:hAnsi="Times New Roman" w:cs="Times New Roman"/>
          <w:sz w:val="24"/>
          <w:szCs w:val="28"/>
        </w:rPr>
        <w:t xml:space="preserve">Приложение  1</w:t>
      </w:r>
      <w:r>
        <w:rPr>
          <w:rFonts w:ascii="Times New Roman" w:hAnsi="Times New Roman" w:cs="Times New Roman"/>
          <w:sz w:val="24"/>
          <w:szCs w:val="28"/>
        </w:rPr>
        <w:t xml:space="preserve"> к решению</w:t>
      </w:r>
      <w:r/>
    </w:p>
    <w:p>
      <w:pPr>
        <w:contextualSpacing/>
        <w:ind w:firstLine="709"/>
        <w:jc w:val="right"/>
        <w:spacing w:after="0" w:line="240" w:lineRule="auto"/>
      </w:pPr>
      <w:r>
        <w:rPr>
          <w:rFonts w:ascii="Times New Roman" w:hAnsi="Times New Roman" w:cs="Times New Roman"/>
          <w:sz w:val="24"/>
          <w:szCs w:val="28"/>
        </w:rPr>
        <w:t xml:space="preserve">Сосновоборского городского Совета депутатов </w:t>
      </w:r>
      <w:r/>
    </w:p>
    <w:p>
      <w:pPr>
        <w:contextualSpacing/>
        <w:ind w:firstLine="709"/>
        <w:jc w:val="right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02.10.2023 №32/142-р</w:t>
      </w:r>
      <w:r/>
    </w:p>
    <w:p>
      <w:pPr>
        <w:contextualSpacing/>
        <w:ind w:firstLine="709"/>
        <w:jc w:val="right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</w:r>
      <w:r/>
    </w:p>
    <w:p>
      <w:pPr>
        <w:contextualSpacing/>
        <w:ind w:firstLine="709"/>
        <w:jc w:val="right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 xml:space="preserve">«Приложение № 1</w:t>
      </w:r>
      <w:r/>
    </w:p>
    <w:p>
      <w:pPr>
        <w:contextualSpacing/>
        <w:ind w:firstLine="709"/>
        <w:jc w:val="right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 xml:space="preserve">к  Положению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 о муниципальном земельном контроле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color w:val="000000"/>
        </w:rPr>
      </w:pPr>
      <w:r/>
      <w:bookmarkStart w:id="0" w:name="_GoBack"/>
      <w:r/>
      <w:bookmarkEnd w:id="0"/>
      <w:r/>
      <w:r/>
    </w:p>
    <w:p>
      <w:pPr>
        <w:contextualSpacing/>
        <w:ind w:firstLine="709"/>
        <w:jc w:val="center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ИНДИКАТОРЫ РИСКА НАРУШЕНИЯ ОБЯЗАТЕЛЬНЫХ ТРЕБОВАНИЙ, ИСПОЛЬЗУЕМЫЕ В КАЧЕСТВЕ ОСНОВАНИЯ ДЛЯ ПРОВЕДЕНИЯ КОНТРОЛЬНЫХ МЕРОПРИЯТИЙ ПРИ ОСУЩЕСТВЛЕНИИ МУНИЦИПАЛЬНОГО КОНТРОЛЯ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</w:r>
      <w:r/>
    </w:p>
    <w:p>
      <w:pPr>
        <w:pStyle w:val="891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>
        <w:rPr>
          <w:rFonts w:ascii="Times New Roman" w:hAnsi="Times New Roman" w:cs="Times New Roman"/>
          <w:sz w:val="28"/>
          <w:szCs w:val="28"/>
        </w:rPr>
        <w:t xml:space="preserve">1. Несоответствие площади используемого юридическим лицом, индивидуальным предпринимате</w:t>
      </w:r>
      <w:r>
        <w:rPr>
          <w:rFonts w:ascii="Times New Roman" w:hAnsi="Times New Roman" w:cs="Times New Roman"/>
          <w:sz w:val="28"/>
          <w:szCs w:val="28"/>
        </w:rPr>
        <w:t xml:space="preserve">лем, гражданином земельного участка площади земельного участка, сведения о котором содержатся в Едином государственном реестре недвижимости (ЕРГН);</w:t>
      </w:r>
      <w:r/>
    </w:p>
    <w:p>
      <w:pPr>
        <w:pStyle w:val="8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Отклонение характерной точки границ земельного участка относительно местоположения границ земельного уча</w:t>
      </w:r>
      <w:r>
        <w:rPr>
          <w:rFonts w:ascii="Times New Roman" w:hAnsi="Times New Roman" w:cs="Times New Roman"/>
          <w:sz w:val="28"/>
          <w:szCs w:val="28"/>
        </w:rPr>
        <w:t xml:space="preserve">стка, сведения о котором содержаться в ЕГРН на величину</w:t>
      </w:r>
      <w:r>
        <w:rPr>
          <w:rFonts w:ascii="Times New Roman" w:hAnsi="Times New Roman" w:cs="Times New Roman"/>
          <w:sz w:val="28"/>
          <w:szCs w:val="28"/>
        </w:rPr>
        <w:t xml:space="preserve"> превышающую значения точности (средней квадратической погрешности) определения координат характерных точек границ земельных участков, установленное Приказом Федеральной службы государственной регистрации</w:t>
      </w:r>
      <w:r>
        <w:rPr>
          <w:rFonts w:ascii="Times New Roman" w:hAnsi="Times New Roman" w:cs="Times New Roman"/>
          <w:sz w:val="28"/>
          <w:szCs w:val="28"/>
        </w:rPr>
        <w:t xml:space="preserve">, кадастра и картографии от 23.10.2020 № П/0393 «Об утверждении требований к точности и методам определения координат характерных точек границ земельного участка, требований к точности и методам оправления</w:t>
      </w:r>
      <w:r>
        <w:rPr>
          <w:rFonts w:ascii="Times New Roman" w:hAnsi="Times New Roman" w:cs="Times New Roman"/>
          <w:sz w:val="28"/>
          <w:szCs w:val="28"/>
        </w:rPr>
        <w:t xml:space="preserve"> координат характерных точек контура зданий, соору</w:t>
      </w:r>
      <w:r>
        <w:rPr>
          <w:rFonts w:ascii="Times New Roman" w:hAnsi="Times New Roman" w:cs="Times New Roman"/>
          <w:sz w:val="28"/>
          <w:szCs w:val="28"/>
        </w:rPr>
        <w:t xml:space="preserve">жения или объекта незавершенного строительства на земельном участке, а также требований к определению площади здания, сооружения, помещения, </w:t>
      </w:r>
      <w:r>
        <w:rPr>
          <w:rFonts w:ascii="Times New Roman" w:hAnsi="Times New Roman" w:cs="Times New Roman"/>
          <w:sz w:val="28"/>
          <w:szCs w:val="28"/>
        </w:rPr>
        <w:t xml:space="preserve">машино</w:t>
      </w:r>
      <w:r>
        <w:rPr>
          <w:rFonts w:ascii="Times New Roman" w:hAnsi="Times New Roman" w:cs="Times New Roman"/>
          <w:sz w:val="28"/>
          <w:szCs w:val="28"/>
        </w:rPr>
        <w:t xml:space="preserve">-места».</w:t>
      </w:r>
      <w:r/>
    </w:p>
    <w:p>
      <w:pPr>
        <w:pStyle w:val="8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Отсутствие в Едином государственном реестре недвижимости сведений о правах на используемый юриди</w:t>
      </w:r>
      <w:r>
        <w:rPr>
          <w:rFonts w:ascii="Times New Roman" w:hAnsi="Times New Roman" w:cs="Times New Roman"/>
          <w:sz w:val="28"/>
          <w:szCs w:val="28"/>
        </w:rPr>
        <w:t xml:space="preserve">ческим лицом, индивидуальным предпринимателем, гражданином земельный участок;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Несоответствие использования юридическим лицом, индивидуальным предпринимателем или гражданином земельного участка виду разрешенного использования, сведения о котором содержа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тся в ЕГРН.</w:t>
      </w:r>
      <w:r/>
    </w:p>
    <w:p>
      <w:pPr>
        <w:pStyle w:val="8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/>
    </w:p>
    <w:p>
      <w:pPr>
        <w:pStyle w:val="8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/>
    </w:p>
    <w:p>
      <w:pPr>
        <w:contextualSpacing/>
        <w:ind w:firstLine="709"/>
        <w:jc w:val="right"/>
        <w:spacing w:after="0" w:line="240" w:lineRule="auto"/>
        <w:rPr>
          <w:rFonts w:ascii="Times New Roman" w:hAnsi="Times New Roman" w:cs="Times New Roman"/>
          <w:sz w:val="28"/>
          <w:szCs w:val="28"/>
        </w:rPr>
        <w:sectPr>
          <w:footnotePr/>
          <w:endnotePr/>
          <w:type w:val="nextPage"/>
          <w:pgSz w:w="11906" w:h="16838" w:orient="portrait"/>
          <w:pgMar w:top="568" w:right="566" w:bottom="568" w:left="1418" w:header="426" w:footer="708" w:gutter="0"/>
          <w:cols w:num="1" w:sep="0" w:space="708" w:equalWidth="1"/>
          <w:docGrid w:linePitch="360"/>
          <w:titlePg/>
        </w:sect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contextualSpacing/>
        <w:ind w:firstLine="709"/>
        <w:jc w:val="right"/>
        <w:spacing w:after="0" w:line="240" w:lineRule="auto"/>
      </w:pPr>
      <w:r>
        <w:rPr>
          <w:rFonts w:ascii="Times New Roman" w:hAnsi="Times New Roman" w:cs="Times New Roman"/>
          <w:sz w:val="24"/>
          <w:szCs w:val="28"/>
        </w:rPr>
        <w:t xml:space="preserve">Приложение 2 к решению</w:t>
      </w:r>
      <w:r/>
    </w:p>
    <w:p>
      <w:pPr>
        <w:contextualSpacing/>
        <w:ind w:firstLine="709"/>
        <w:jc w:val="right"/>
        <w:spacing w:after="0" w:line="240" w:lineRule="auto"/>
      </w:pPr>
      <w:r>
        <w:rPr>
          <w:rFonts w:ascii="Times New Roman" w:hAnsi="Times New Roman" w:cs="Times New Roman"/>
          <w:sz w:val="24"/>
          <w:szCs w:val="28"/>
        </w:rPr>
        <w:t xml:space="preserve">Сосновоборского городского Совета депутатов </w:t>
      </w:r>
      <w:r/>
    </w:p>
    <w:p>
      <w:pPr>
        <w:contextualSpacing/>
        <w:ind w:firstLine="709"/>
        <w:jc w:val="right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</w:r>
      <w:r>
        <w:rPr>
          <w:rFonts w:ascii="Times New Roman" w:hAnsi="Times New Roman" w:cs="Times New Roman"/>
          <w:sz w:val="24"/>
          <w:szCs w:val="24"/>
        </w:rPr>
        <w:t xml:space="preserve">02.10.2023 №32/142-р</w:t>
      </w:r>
      <w:r>
        <w:rPr>
          <w:rFonts w:ascii="Times New Roman" w:hAnsi="Times New Roman" w:cs="Times New Roman"/>
          <w:sz w:val="24"/>
          <w:szCs w:val="28"/>
        </w:rPr>
      </w:r>
      <w:r/>
    </w:p>
    <w:p>
      <w:pPr>
        <w:contextualSpacing/>
        <w:ind w:firstLine="709"/>
        <w:jc w:val="right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«Приложение № 2</w:t>
      </w:r>
      <w:r/>
    </w:p>
    <w:p>
      <w:pPr>
        <w:contextualSpacing/>
        <w:ind w:firstLine="709"/>
        <w:jc w:val="right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 Положению о муниципальном земельном контроле</w:t>
      </w:r>
      <w:r/>
    </w:p>
    <w:p>
      <w:pPr>
        <w:contextualSpacing/>
        <w:ind w:firstLine="709"/>
        <w:jc w:val="right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sz w:val="28"/>
          <w:szCs w:val="28"/>
        </w:rPr>
      </w:r>
      <w:bookmarkStart w:id="1" w:name="_Hlk77072410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ПЕРЕЧЕНЬ ПОКАЗАТЕЛЕЙ РЕЗУЛЬТАТ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ИВНОСТИ И ЭФФЕКТИВНОСТИ ДЕЯТЕЛЬНОСТИ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ОРГАНА КОНТРОЛЯ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</w:r>
      <w:r/>
    </w:p>
    <w:tbl>
      <w:tblPr>
        <w:tblW w:w="15410" w:type="dxa"/>
        <w:tblInd w:w="42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677"/>
        <w:gridCol w:w="1984"/>
        <w:gridCol w:w="5811"/>
        <w:gridCol w:w="2229"/>
      </w:tblGrid>
      <w:tr>
        <w:trPr>
          <w:trHeight w:val="390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70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п/п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right w:val="single" w:color="auto" w:sz="4" w:space="0"/>
            </w:tcBorders>
            <w:tcW w:w="467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Наименование показателя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right w:val="single" w:color="auto" w:sz="4" w:space="0"/>
            </w:tcBorders>
            <w:tcW w:w="198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Формула расчета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</w:tcBorders>
            <w:tcW w:w="5811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Комментарии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222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Целевые значения показателей</w:t>
            </w:r>
            <w:r>
              <w:rPr>
                <w:sz w:val="28"/>
                <w:szCs w:val="28"/>
              </w:rPr>
            </w:r>
            <w:r/>
          </w:p>
        </w:tc>
      </w:tr>
      <w:tr>
        <w:trPr>
          <w:trHeight w:val="390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709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right w:val="single" w:color="auto" w:sz="4" w:space="0"/>
            </w:tcBorders>
            <w:tcW w:w="4677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right w:val="single" w:color="auto" w:sz="4" w:space="0"/>
            </w:tcBorders>
            <w:tcW w:w="1984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</w:tcBorders>
            <w:tcW w:w="5811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W w:w="222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год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  <w:tc>
          <w:tcPr>
            <w:gridSpan w:val="4"/>
            <w:shd w:val="clear" w:color="auto" w:fill="auto"/>
            <w:tcBorders>
              <w:left w:val="none" w:color="000000" w:sz="4" w:space="0"/>
              <w:bottom w:val="single" w:color="auto" w:sz="4" w:space="0"/>
            </w:tcBorders>
            <w:tcW w:w="14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КЛЮЧЕВЫЕ ПОКАЗАТЕЛИ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gridSpan w:val="4"/>
            <w:shd w:val="clear" w:color="auto" w:fill="auto"/>
            <w:tcW w:w="147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Показатели, отражающие уровень минимизации вреда (ущерба) охраняемым законом ценностям, уровень устранения риска причинения вреда (ущерба)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1.1.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W w:w="4677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44444"/>
                <w:sz w:val="28"/>
                <w:szCs w:val="28"/>
                <w:shd w:val="clear" w:color="auto" w:fill="ffffff"/>
              </w:rPr>
              <w:t xml:space="preserve">Доля правонарушений, повлекших причинение вреда</w:t>
            </w:r>
            <w:r>
              <w:rPr>
                <w:rFonts w:ascii="Times New Roman" w:hAnsi="Times New Roman" w:cs="Times New Roman"/>
                <w:color w:val="444444"/>
                <w:sz w:val="28"/>
                <w:szCs w:val="28"/>
                <w:shd w:val="clear" w:color="auto" w:fill="ffffff"/>
              </w:rPr>
              <w:t xml:space="preserve">, из общего числа правонарушений, выявленных в результате осуществления муниципального контроля, </w:t>
            </w:r>
            <w:r>
              <w:rPr>
                <w:rFonts w:ascii="Times New Roman" w:hAnsi="Times New Roman" w:cs="Times New Roman"/>
                <w:color w:val="444444"/>
                <w:sz w:val="28"/>
                <w:szCs w:val="28"/>
                <w:shd w:val="clear" w:color="auto" w:fill="ffffff"/>
              </w:rPr>
              <w:t xml:space="preserve">(%)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W w:w="198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444444"/>
                <w:sz w:val="28"/>
                <w:szCs w:val="28"/>
                <w:shd w:val="clear" w:color="auto" w:fill="ffffff"/>
              </w:rPr>
              <w:t xml:space="preserve">(</w:t>
            </w:r>
            <w:r>
              <w:rPr>
                <w:rFonts w:ascii="Arial" w:hAnsi="Arial" w:cs="Arial"/>
                <w:color w:val="444444"/>
                <w:sz w:val="28"/>
                <w:szCs w:val="28"/>
                <w:shd w:val="clear" w:color="auto" w:fill="ffffff"/>
              </w:rPr>
              <w:t xml:space="preserve">Пв</w:t>
            </w:r>
            <w:r>
              <w:rPr>
                <w:rFonts w:ascii="Arial" w:hAnsi="Arial" w:cs="Arial"/>
                <w:color w:val="444444"/>
                <w:sz w:val="28"/>
                <w:szCs w:val="28"/>
                <w:shd w:val="clear" w:color="auto" w:fill="ffffff"/>
              </w:rPr>
              <w:t xml:space="preserve"> / По) x 100%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W w:w="5811" w:type="dxa"/>
            <w:textDirection w:val="lrTb"/>
            <w:noWrap w:val="false"/>
          </w:tcPr>
          <w:p>
            <w:pPr>
              <w:pStyle w:val="896"/>
              <w:spacing w:before="0" w:beforeAutospacing="0" w:after="0" w:afterAutospacing="0"/>
              <w:shd w:val="clear" w:color="auto" w:fill="ffffff"/>
              <w:rPr>
                <w:color w:val="444444"/>
                <w:sz w:val="28"/>
                <w:szCs w:val="28"/>
              </w:rPr>
            </w:pPr>
            <w:r>
              <w:rPr>
                <w:color w:val="444444"/>
                <w:sz w:val="28"/>
                <w:szCs w:val="28"/>
              </w:rPr>
              <w:t xml:space="preserve">Д - доля правонарушений, повлекших причинение</w:t>
            </w:r>
            <w:r>
              <w:rPr>
                <w:color w:val="444444"/>
                <w:sz w:val="28"/>
                <w:szCs w:val="28"/>
              </w:rPr>
              <w:t xml:space="preserve"> вреда;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896"/>
              <w:spacing w:before="0" w:beforeAutospacing="0" w:after="0" w:afterAutospacing="0"/>
              <w:shd w:val="clear" w:color="auto" w:fill="ffffff"/>
              <w:rPr>
                <w:color w:val="444444"/>
                <w:sz w:val="28"/>
                <w:szCs w:val="28"/>
              </w:rPr>
            </w:pPr>
            <w:r>
              <w:rPr>
                <w:color w:val="444444"/>
                <w:sz w:val="28"/>
                <w:szCs w:val="28"/>
              </w:rPr>
              <w:t xml:space="preserve">Пв</w:t>
            </w:r>
            <w:r>
              <w:rPr>
                <w:color w:val="444444"/>
                <w:sz w:val="28"/>
                <w:szCs w:val="28"/>
              </w:rPr>
              <w:t xml:space="preserve"> - количество, выявленных правонарушений, повлекших причинение вреда (ед.);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896"/>
              <w:spacing w:before="0" w:beforeAutospacing="0" w:after="0" w:afterAutospacing="0"/>
              <w:shd w:val="clear" w:color="auto" w:fill="ffffff"/>
              <w:rPr>
                <w:rFonts w:ascii="Arial" w:hAnsi="Arial" w:cs="Arial"/>
                <w:color w:val="444444"/>
                <w:sz w:val="28"/>
                <w:szCs w:val="28"/>
              </w:rPr>
            </w:pPr>
            <w:r>
              <w:rPr>
                <w:color w:val="444444"/>
                <w:sz w:val="28"/>
                <w:szCs w:val="28"/>
              </w:rPr>
              <w:t xml:space="preserve">По - общее количество выявленных правонарушений (ед.)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222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0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  <w:tc>
          <w:tcPr>
            <w:gridSpan w:val="3"/>
            <w:shd w:val="clear" w:color="auto" w:fill="auto"/>
            <w:tcW w:w="12472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ИНДИКАТИВНЫЕ ПОКАЗАТЕЛИ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222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gridSpan w:val="4"/>
            <w:shd w:val="clear" w:color="auto" w:fill="auto"/>
            <w:tcW w:w="1470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color w:val="44444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44444"/>
                <w:sz w:val="28"/>
                <w:szCs w:val="28"/>
                <w:shd w:val="clear" w:color="auto" w:fill="ffffff"/>
              </w:rPr>
              <w:t xml:space="preserve">Показатели, применяемые для мониторинга контрольной деятельности, ее анализа, выявления проблем, возникающих при осуществлении, и определения причин их возникновения, характеризующих соотношение между степенью устранения риска причинения вреда (ущерба) и о</w:t>
            </w:r>
            <w:r>
              <w:rPr>
                <w:rFonts w:ascii="Times New Roman" w:hAnsi="Times New Roman" w:cs="Times New Roman"/>
                <w:color w:val="444444"/>
                <w:sz w:val="28"/>
                <w:szCs w:val="28"/>
                <w:shd w:val="clear" w:color="auto" w:fill="ffffff"/>
              </w:rPr>
              <w:t xml:space="preserve">бъемом трудовых, материальных и финансовых ресурсов, а также уровень вмешательства в деятельность контролируемых лиц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2.1.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W w:w="4677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Доля контрольных (надзорных) мероприятий в рамках муниципального контроля, проведенных в установленные сроки, по отношению к общему количеству контрольных мероприятий, проведенных в рамках осуществления муниципального контроля 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W w:w="198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Пву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*100% /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Пок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W w:w="581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Пву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количество контрольных (надзорных) мероприятий в рамках муниципального контроля, проведенных в установленные сроки</w:t>
            </w:r>
            <w:r>
              <w:rPr>
                <w:sz w:val="28"/>
                <w:szCs w:val="28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общее количество проведенных контрольных мероприятий в рамках муниципального контроля 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222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100%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2.2. 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W w:w="4677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Доля предписаний об устранении 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арушений обязательных требований, признанных незаконными в судебном порядке, по отношению к общему количеству предписаний, выданных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Инспектором</w:t>
            </w: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ходе осуществления муниципального контроля 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W w:w="198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*100% /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W w:w="581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количество предписаний, признанных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незаконн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ыми в судебном порядке;</w:t>
            </w:r>
            <w:r>
              <w:rPr>
                <w:sz w:val="28"/>
                <w:szCs w:val="28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 - общее количеству предписаний, выданных в ходе муниципального контроля 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222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0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2.3.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677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контрольных мероприятий, проведенных в рамках муниципального контроля, результаты которых были признаны недействительными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Ппн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*100% /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</w:tcBorders>
            <w:tcW w:w="5811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Ппн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количество контрольных мероприятий, результаты которых признаны недействительными;</w:t>
            </w:r>
            <w:r>
              <w:rPr>
                <w:sz w:val="28"/>
                <w:szCs w:val="28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общее количество 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нтрольных мероприятий, проведенных в рамках муниципального контроля 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</w:tcBorders>
            <w:tcW w:w="222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</w:t>
            </w:r>
            <w:r>
              <w:rPr>
                <w:sz w:val="28"/>
                <w:szCs w:val="28"/>
              </w:rPr>
            </w:r>
            <w:r/>
          </w:p>
        </w:tc>
      </w:tr>
      <w:tr>
        <w:trPr>
          <w:trHeight w:val="2431"/>
        </w:trPr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2.4.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677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контрол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ьных мероприятий, с нарушениями требований законодательства Российской Федерации о порядке их проведения, по результатам выявления которых к Инспекторам, осуществившим такие проверки, применены меры дисциплинарного, административного наказания от общего 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личества проведенных проверок  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Псн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*100% /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</w:tcBorders>
            <w:tcW w:w="5811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Псн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количество контрольных мероприятий, проведенных в рамках муниципального контроля, </w:t>
            </w:r>
            <w:r>
              <w:rPr>
                <w:sz w:val="28"/>
                <w:szCs w:val="28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нарушениями требований законодательства РФ о порядке </w:t>
            </w:r>
            <w:r>
              <w:rPr>
                <w:sz w:val="28"/>
                <w:szCs w:val="28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их проведения, по результатам выявления которых к Инспекторам,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существившим такие проверки, применены меры дисциплинарного, административного наказания</w:t>
            </w:r>
            <w:r>
              <w:rPr>
                <w:sz w:val="28"/>
                <w:szCs w:val="28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общее количество контрольных мероприятий, проведенных в рамках муниципального контроля 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</w:tcBorders>
            <w:tcW w:w="222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</w:t>
            </w:r>
            <w:r>
              <w:rPr>
                <w:sz w:val="28"/>
                <w:szCs w:val="28"/>
              </w:rPr>
            </w:r>
            <w:r/>
          </w:p>
        </w:tc>
      </w:tr>
      <w:tr>
        <w:trPr>
          <w:trHeight w:val="685"/>
        </w:trPr>
        <w:tc>
          <w:tcPr>
            <w:gridSpan w:val="5"/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5410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Индикативные показатели, характеризующие качество проводимых мероприятий в части их направленности на устранение максимального объема потенциального вреда (ущерба) охраняемым законном ценностям, предназначенные для анализа уровня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 проведенных 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роприятий</w:t>
            </w:r>
            <w:r>
              <w:rPr>
                <w:sz w:val="28"/>
                <w:szCs w:val="28"/>
              </w:rPr>
            </w:r>
            <w:r/>
          </w:p>
        </w:tc>
      </w:tr>
      <w:tr>
        <w:trPr>
          <w:trHeight w:val="1141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3.1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677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контролируемых лиц, у которых были устранены нарушения, выявленные в результате проведения контрольно-надзорных мероприятий 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100%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</w:tcBorders>
            <w:tcW w:w="5811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количество контролируемых лиц, у которых были устранены нарушения, выявленные в результате проведения контр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ольных мероприятий, </w:t>
            </w:r>
            <w:r>
              <w:rPr>
                <w:sz w:val="28"/>
                <w:szCs w:val="28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общее количество контролируемых лиц, допустивших нарушения, в результате которых причинен вред или была создана угроза его причинения, выявленные в результате проведения контрольных мероприятий.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</w:tcBorders>
            <w:tcW w:w="222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100%</w:t>
            </w:r>
            <w:bookmarkEnd w:id="1"/>
            <w:r>
              <w:rPr>
                <w:sz w:val="28"/>
                <w:szCs w:val="28"/>
              </w:rPr>
            </w:r>
            <w:r/>
          </w:p>
        </w:tc>
      </w:tr>
    </w:tbl>
    <w:p>
      <w:pPr>
        <w:contextualSpacing/>
        <w:ind w:firstLine="709"/>
        <w:jc w:val="righ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sectPr>
      <w:headerReference w:type="default" r:id="rId9"/>
      <w:footnotePr/>
      <w:endnotePr/>
      <w:type w:val="nextPage"/>
      <w:pgSz w:w="16838" w:h="11906" w:orient="landscape"/>
      <w:pgMar w:top="1134" w:right="568" w:bottom="566" w:left="426" w:header="426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Wingdings">
    <w:panose1 w:val="05000000000000000000"/>
  </w:font>
  <w:font w:name="Courier New">
    <w:panose1 w:val="020703090202050204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1017884057"/>
      <w:showingPlcHdr w:val="true"/>
      <w:rPr/>
    </w:sdtPr>
    <w:sdtContent>
      <w:p>
        <w:pPr>
          <w:pStyle w:val="892"/>
          <w:jc w:val="right"/>
        </w:pPr>
        <w:r>
          <w:t xml:space="preserve">     </w:t>
        </w:r>
        <w:r/>
      </w:p>
    </w:sdtContent>
  </w:sdt>
  <w:p>
    <w:pPr>
      <w:pStyle w:val="892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4" w:hanging="37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69" w:hanging="360"/>
      </w:pPr>
      <w:rPr>
        <w:rFonts w:hint="default"/>
        <w:i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260" w:hanging="360"/>
        <w:tabs>
          <w:tab w:val="num" w:pos="12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980" w:hanging="360"/>
        <w:tabs>
          <w:tab w:val="num" w:pos="19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700" w:hanging="180"/>
        <w:tabs>
          <w:tab w:val="num" w:pos="27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420" w:hanging="360"/>
        <w:tabs>
          <w:tab w:val="num" w:pos="34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4140" w:hanging="360"/>
        <w:tabs>
          <w:tab w:val="num" w:pos="41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860" w:hanging="180"/>
        <w:tabs>
          <w:tab w:val="num" w:pos="48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580" w:hanging="360"/>
        <w:tabs>
          <w:tab w:val="num" w:pos="55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300" w:hanging="360"/>
        <w:tabs>
          <w:tab w:val="num" w:pos="63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7020" w:hanging="180"/>
        <w:tabs>
          <w:tab w:val="num" w:pos="7020" w:leader="none"/>
        </w:tabs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90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90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776" w:hanging="1350"/>
        <w:tabs>
          <w:tab w:val="num" w:pos="1776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  <w:tabs>
          <w:tab w:val="num" w:pos="162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  <w:tabs>
          <w:tab w:val="num" w:pos="23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  <w:tabs>
          <w:tab w:val="num" w:pos="306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  <w:tabs>
          <w:tab w:val="num" w:pos="378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  <w:tabs>
          <w:tab w:val="num" w:pos="450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  <w:tabs>
          <w:tab w:val="num" w:pos="522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  <w:tabs>
          <w:tab w:val="num" w:pos="594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  <w:tabs>
          <w:tab w:val="num" w:pos="6660" w:leader="none"/>
        </w:tabs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350" w:hanging="810"/>
      </w:pPr>
      <w:rPr>
        <w:rFonts w:hint="default"/>
      </w:rPr>
    </w:lvl>
    <w:lvl w:ilvl="1">
      <w:start w:val="1"/>
      <w:numFmt w:val="decimal"/>
      <w:isLgl w:val="false"/>
      <w:suff w:val="tab"/>
      <w:lvlText w:val="%2."/>
      <w:lvlJc w:val="center"/>
      <w:pPr>
        <w:ind w:left="1515" w:hanging="375"/>
      </w:pPr>
      <w:rPr>
        <w:rFonts w:hint="default"/>
      </w:rPr>
    </w:lvl>
    <w:lvl w:ilvl="2">
      <w:start w:val="1"/>
      <w:numFmt w:val="decimal"/>
      <w:isLgl/>
      <w:suff w:val="tab"/>
      <w:lvlText w:val="%1.%2.%3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isLgl/>
      <w:suff w:val="tab"/>
      <w:lvlText w:val="%1.%2.%3.%4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"/>
      <w:lvlJc w:val="left"/>
      <w:pPr>
        <w:ind w:left="5580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"/>
      <w:lvlJc w:val="left"/>
      <w:pPr>
        <w:ind w:left="654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"/>
      <w:lvlJc w:val="left"/>
      <w:pPr>
        <w:ind w:left="7500" w:hanging="2160"/>
      </w:pPr>
      <w:rPr>
        <w:rFonts w:hint="default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900" w:hanging="360"/>
      </w:pPr>
      <w:rPr>
        <w:rFonts w:hint="default" w:ascii="Arial" w:hAnsi="Arial" w:eastAsia="Times New Roman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62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34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06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78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50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22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94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660" w:hanging="360"/>
      </w:pPr>
      <w:rPr>
        <w:rFonts w:hint="default" w:ascii="Wingdings" w:hAnsi="Wingdings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637" w:hanging="360"/>
        <w:tabs>
          <w:tab w:val="num" w:pos="1637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2357" w:hanging="360"/>
        <w:tabs>
          <w:tab w:val="num" w:pos="2357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3077" w:hanging="180"/>
        <w:tabs>
          <w:tab w:val="num" w:pos="3077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797" w:hanging="360"/>
        <w:tabs>
          <w:tab w:val="num" w:pos="3797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4517" w:hanging="360"/>
        <w:tabs>
          <w:tab w:val="num" w:pos="4517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5237" w:hanging="180"/>
        <w:tabs>
          <w:tab w:val="num" w:pos="5237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957" w:hanging="360"/>
        <w:tabs>
          <w:tab w:val="num" w:pos="5957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677" w:hanging="360"/>
        <w:tabs>
          <w:tab w:val="num" w:pos="6677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7397" w:hanging="180"/>
        <w:tabs>
          <w:tab w:val="num" w:pos="7397" w:leader="none"/>
        </w:tabs>
      </w:pPr>
    </w:lvl>
  </w:abstractNum>
  <w:abstractNum w:abstractNumId="13">
    <w:multiLevelType w:val="hybridMultilevel"/>
    <w:lvl w:ilvl="0">
      <w:start w:val="11"/>
      <w:numFmt w:val="decimal"/>
      <w:isLgl w:val="false"/>
      <w:suff w:val="tab"/>
      <w:lvlText w:val="%1)"/>
      <w:lvlJc w:val="left"/>
      <w:pPr>
        <w:ind w:left="90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3401" w:hanging="990"/>
        <w:tabs>
          <w:tab w:val="num" w:pos="3401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  <w:tabs>
          <w:tab w:val="num" w:pos="162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  <w:tabs>
          <w:tab w:val="num" w:pos="23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  <w:tabs>
          <w:tab w:val="num" w:pos="306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  <w:tabs>
          <w:tab w:val="num" w:pos="378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  <w:tabs>
          <w:tab w:val="num" w:pos="450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  <w:tabs>
          <w:tab w:val="num" w:pos="522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  <w:tabs>
          <w:tab w:val="num" w:pos="594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  <w:tabs>
          <w:tab w:val="num" w:pos="6660" w:leader="none"/>
        </w:tabs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90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38" w:hanging="870"/>
      </w:pPr>
      <w:rPr>
        <w:rFonts w:hint="default"/>
        <w:sz w:val="28"/>
        <w:szCs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abstractNum w:abstractNumId="17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</w:pPr>
    </w:lvl>
  </w:abstractNum>
  <w:num w:numId="1">
    <w:abstractNumId w:val="15"/>
  </w:num>
  <w:num w:numId="2">
    <w:abstractNumId w:val="5"/>
  </w:num>
  <w:num w:numId="3">
    <w:abstractNumId w:val="19"/>
  </w:num>
  <w:num w:numId="4">
    <w:abstractNumId w:val="11"/>
  </w:num>
  <w:num w:numId="5">
    <w:abstractNumId w:val="17"/>
  </w:num>
  <w:num w:numId="6">
    <w:abstractNumId w:val="4"/>
  </w:num>
  <w:num w:numId="7">
    <w:abstractNumId w:val="18"/>
  </w:num>
  <w:num w:numId="8">
    <w:abstractNumId w:val="12"/>
  </w:num>
  <w:num w:numId="9">
    <w:abstractNumId w:val="3"/>
  </w:num>
  <w:num w:numId="10">
    <w:abstractNumId w:val="6"/>
  </w:num>
  <w:num w:numId="11">
    <w:abstractNumId w:val="14"/>
  </w:num>
  <w:num w:numId="12">
    <w:abstractNumId w:val="13"/>
  </w:num>
  <w:num w:numId="13">
    <w:abstractNumId w:val="10"/>
  </w:num>
  <w:num w:numId="14">
    <w:abstractNumId w:val="16"/>
  </w:num>
  <w:num w:numId="15">
    <w:abstractNumId w:val="0"/>
  </w:num>
  <w:num w:numId="16">
    <w:abstractNumId w:val="2"/>
  </w:num>
  <w:num w:numId="17">
    <w:abstractNumId w:val="1"/>
  </w:num>
  <w:num w:numId="18">
    <w:abstractNumId w:val="9"/>
  </w:num>
  <w:num w:numId="19">
    <w:abstractNumId w:val="7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Times New Roman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94">
    <w:name w:val="Heading 2 Char"/>
    <w:basedOn w:val="718"/>
    <w:link w:val="710"/>
    <w:uiPriority w:val="9"/>
    <w:rPr>
      <w:rFonts w:ascii="Arial" w:hAnsi="Arial" w:eastAsia="Arial" w:cs="Arial"/>
      <w:sz w:val="34"/>
    </w:rPr>
  </w:style>
  <w:style w:type="character" w:styleId="695">
    <w:name w:val="Heading 3 Char"/>
    <w:basedOn w:val="718"/>
    <w:link w:val="711"/>
    <w:uiPriority w:val="9"/>
    <w:rPr>
      <w:rFonts w:ascii="Arial" w:hAnsi="Arial" w:eastAsia="Arial" w:cs="Arial"/>
      <w:sz w:val="30"/>
      <w:szCs w:val="30"/>
    </w:rPr>
  </w:style>
  <w:style w:type="character" w:styleId="696">
    <w:name w:val="Heading 4 Char"/>
    <w:basedOn w:val="718"/>
    <w:link w:val="712"/>
    <w:uiPriority w:val="9"/>
    <w:rPr>
      <w:rFonts w:ascii="Arial" w:hAnsi="Arial" w:eastAsia="Arial" w:cs="Arial"/>
      <w:b/>
      <w:bCs/>
      <w:sz w:val="26"/>
      <w:szCs w:val="26"/>
    </w:rPr>
  </w:style>
  <w:style w:type="character" w:styleId="697">
    <w:name w:val="Heading 5 Char"/>
    <w:basedOn w:val="718"/>
    <w:link w:val="713"/>
    <w:uiPriority w:val="9"/>
    <w:rPr>
      <w:rFonts w:ascii="Arial" w:hAnsi="Arial" w:eastAsia="Arial" w:cs="Arial"/>
      <w:b/>
      <w:bCs/>
      <w:sz w:val="24"/>
      <w:szCs w:val="24"/>
    </w:rPr>
  </w:style>
  <w:style w:type="character" w:styleId="698">
    <w:name w:val="Heading 6 Char"/>
    <w:basedOn w:val="718"/>
    <w:link w:val="714"/>
    <w:uiPriority w:val="9"/>
    <w:rPr>
      <w:rFonts w:ascii="Arial" w:hAnsi="Arial" w:eastAsia="Arial" w:cs="Arial"/>
      <w:b/>
      <w:bCs/>
      <w:sz w:val="22"/>
      <w:szCs w:val="22"/>
    </w:rPr>
  </w:style>
  <w:style w:type="character" w:styleId="699">
    <w:name w:val="Heading 7 Char"/>
    <w:basedOn w:val="718"/>
    <w:link w:val="71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00">
    <w:name w:val="Heading 8 Char"/>
    <w:basedOn w:val="718"/>
    <w:link w:val="716"/>
    <w:uiPriority w:val="9"/>
    <w:rPr>
      <w:rFonts w:ascii="Arial" w:hAnsi="Arial" w:eastAsia="Arial" w:cs="Arial"/>
      <w:i/>
      <w:iCs/>
      <w:sz w:val="22"/>
      <w:szCs w:val="22"/>
    </w:rPr>
  </w:style>
  <w:style w:type="character" w:styleId="701">
    <w:name w:val="Heading 9 Char"/>
    <w:basedOn w:val="718"/>
    <w:link w:val="717"/>
    <w:uiPriority w:val="9"/>
    <w:rPr>
      <w:rFonts w:ascii="Arial" w:hAnsi="Arial" w:eastAsia="Arial" w:cs="Arial"/>
      <w:i/>
      <w:iCs/>
      <w:sz w:val="21"/>
      <w:szCs w:val="21"/>
    </w:rPr>
  </w:style>
  <w:style w:type="character" w:styleId="702">
    <w:name w:val="Title Char"/>
    <w:basedOn w:val="718"/>
    <w:link w:val="730"/>
    <w:uiPriority w:val="10"/>
    <w:rPr>
      <w:sz w:val="48"/>
      <w:szCs w:val="48"/>
    </w:rPr>
  </w:style>
  <w:style w:type="character" w:styleId="703">
    <w:name w:val="Subtitle Char"/>
    <w:basedOn w:val="718"/>
    <w:link w:val="732"/>
    <w:uiPriority w:val="11"/>
    <w:rPr>
      <w:sz w:val="24"/>
      <w:szCs w:val="24"/>
    </w:rPr>
  </w:style>
  <w:style w:type="character" w:styleId="704">
    <w:name w:val="Quote Char"/>
    <w:link w:val="734"/>
    <w:uiPriority w:val="29"/>
    <w:rPr>
      <w:i/>
    </w:rPr>
  </w:style>
  <w:style w:type="character" w:styleId="705">
    <w:name w:val="Intense Quote Char"/>
    <w:link w:val="736"/>
    <w:uiPriority w:val="30"/>
    <w:rPr>
      <w:i/>
    </w:rPr>
  </w:style>
  <w:style w:type="character" w:styleId="706">
    <w:name w:val="Footnote Text Char"/>
    <w:link w:val="869"/>
    <w:uiPriority w:val="99"/>
    <w:rPr>
      <w:sz w:val="18"/>
    </w:rPr>
  </w:style>
  <w:style w:type="character" w:styleId="707">
    <w:name w:val="Endnote Text Char"/>
    <w:link w:val="872"/>
    <w:uiPriority w:val="99"/>
    <w:rPr>
      <w:sz w:val="20"/>
    </w:rPr>
  </w:style>
  <w:style w:type="paragraph" w:styleId="708" w:default="1">
    <w:name w:val="Normal"/>
    <w:qFormat/>
    <w:pPr>
      <w:spacing w:after="200" w:line="276" w:lineRule="auto"/>
    </w:pPr>
    <w:rPr>
      <w:rFonts w:cs="Calibri"/>
      <w:lang w:eastAsia="en-US"/>
    </w:rPr>
  </w:style>
  <w:style w:type="paragraph" w:styleId="709">
    <w:name w:val="Heading 1"/>
    <w:basedOn w:val="708"/>
    <w:next w:val="708"/>
    <w:link w:val="886"/>
    <w:uiPriority w:val="99"/>
    <w:qFormat/>
    <w:pPr>
      <w:jc w:val="center"/>
      <w:keepNext/>
      <w:spacing w:after="0" w:line="240" w:lineRule="auto"/>
      <w:outlineLvl w:val="0"/>
    </w:pPr>
    <w:rPr>
      <w:rFonts w:ascii="Times New Roman" w:hAnsi="Times New Roman" w:eastAsia="Times New Roman" w:cs="Times New Roman"/>
      <w:b/>
      <w:bCs/>
      <w:lang w:eastAsia="ru-RU"/>
    </w:rPr>
  </w:style>
  <w:style w:type="paragraph" w:styleId="710">
    <w:name w:val="Heading 2"/>
    <w:basedOn w:val="708"/>
    <w:next w:val="708"/>
    <w:link w:val="722"/>
    <w:uiPriority w:val="9"/>
    <w:unhideWhenUsed/>
    <w:qFormat/>
    <w:pPr>
      <w:keepLines/>
      <w:keepNext/>
      <w:spacing w:before="360"/>
      <w:outlineLvl w:val="1"/>
    </w:pPr>
    <w:rPr>
      <w:rFonts w:ascii="Arial" w:hAnsi="Arial" w:eastAsia="Arial" w:cs="Arial"/>
      <w:sz w:val="34"/>
    </w:rPr>
  </w:style>
  <w:style w:type="paragraph" w:styleId="711">
    <w:name w:val="Heading 3"/>
    <w:basedOn w:val="708"/>
    <w:next w:val="708"/>
    <w:link w:val="723"/>
    <w:uiPriority w:val="9"/>
    <w:unhideWhenUsed/>
    <w:qFormat/>
    <w:pPr>
      <w:keepLines/>
      <w:keepNext/>
      <w:spacing w:before="320"/>
      <w:outlineLvl w:val="2"/>
    </w:pPr>
    <w:rPr>
      <w:rFonts w:ascii="Arial" w:hAnsi="Arial" w:eastAsia="Arial" w:cs="Arial"/>
      <w:sz w:val="30"/>
      <w:szCs w:val="30"/>
    </w:rPr>
  </w:style>
  <w:style w:type="paragraph" w:styleId="712">
    <w:name w:val="Heading 4"/>
    <w:basedOn w:val="708"/>
    <w:next w:val="708"/>
    <w:link w:val="724"/>
    <w:uiPriority w:val="9"/>
    <w:unhideWhenUsed/>
    <w:qFormat/>
    <w:pPr>
      <w:keepLines/>
      <w:keepNext/>
      <w:spacing w:before="32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713">
    <w:name w:val="Heading 5"/>
    <w:basedOn w:val="708"/>
    <w:next w:val="708"/>
    <w:link w:val="725"/>
    <w:uiPriority w:val="9"/>
    <w:unhideWhenUsed/>
    <w:qFormat/>
    <w:pPr>
      <w:keepLines/>
      <w:keepNext/>
      <w:spacing w:before="32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714">
    <w:name w:val="Heading 6"/>
    <w:basedOn w:val="708"/>
    <w:next w:val="708"/>
    <w:link w:val="726"/>
    <w:uiPriority w:val="9"/>
    <w:unhideWhenUsed/>
    <w:qFormat/>
    <w:pPr>
      <w:keepLines/>
      <w:keepNext/>
      <w:spacing w:before="320"/>
      <w:outlineLvl w:val="5"/>
    </w:pPr>
    <w:rPr>
      <w:rFonts w:ascii="Arial" w:hAnsi="Arial" w:eastAsia="Arial" w:cs="Arial"/>
      <w:b/>
      <w:bCs/>
    </w:rPr>
  </w:style>
  <w:style w:type="paragraph" w:styleId="715">
    <w:name w:val="Heading 7"/>
    <w:basedOn w:val="708"/>
    <w:next w:val="708"/>
    <w:link w:val="727"/>
    <w:uiPriority w:val="9"/>
    <w:unhideWhenUsed/>
    <w:qFormat/>
    <w:pPr>
      <w:keepLines/>
      <w:keepNext/>
      <w:spacing w:before="320"/>
      <w:outlineLvl w:val="6"/>
    </w:pPr>
    <w:rPr>
      <w:rFonts w:ascii="Arial" w:hAnsi="Arial" w:eastAsia="Arial" w:cs="Arial"/>
      <w:b/>
      <w:bCs/>
      <w:i/>
      <w:iCs/>
    </w:rPr>
  </w:style>
  <w:style w:type="paragraph" w:styleId="716">
    <w:name w:val="Heading 8"/>
    <w:basedOn w:val="708"/>
    <w:next w:val="708"/>
    <w:link w:val="728"/>
    <w:uiPriority w:val="9"/>
    <w:unhideWhenUsed/>
    <w:qFormat/>
    <w:pPr>
      <w:keepLines/>
      <w:keepNext/>
      <w:spacing w:before="320"/>
      <w:outlineLvl w:val="7"/>
    </w:pPr>
    <w:rPr>
      <w:rFonts w:ascii="Arial" w:hAnsi="Arial" w:eastAsia="Arial" w:cs="Arial"/>
      <w:i/>
      <w:iCs/>
    </w:rPr>
  </w:style>
  <w:style w:type="paragraph" w:styleId="717">
    <w:name w:val="Heading 9"/>
    <w:basedOn w:val="708"/>
    <w:next w:val="708"/>
    <w:link w:val="729"/>
    <w:uiPriority w:val="9"/>
    <w:unhideWhenUsed/>
    <w:qFormat/>
    <w:pPr>
      <w:keepLines/>
      <w:keepNext/>
      <w:spacing w:before="32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18" w:default="1">
    <w:name w:val="Default Paragraph Font"/>
    <w:uiPriority w:val="1"/>
    <w:semiHidden/>
    <w:unhideWhenUsed/>
  </w:style>
  <w:style w:type="table" w:styleId="71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20" w:default="1">
    <w:name w:val="No List"/>
    <w:uiPriority w:val="99"/>
    <w:semiHidden/>
    <w:unhideWhenUsed/>
  </w:style>
  <w:style w:type="character" w:styleId="721" w:customStyle="1">
    <w:name w:val="Heading 1 Char"/>
    <w:basedOn w:val="718"/>
    <w:uiPriority w:val="9"/>
    <w:rPr>
      <w:rFonts w:ascii="Arial" w:hAnsi="Arial" w:eastAsia="Arial" w:cs="Arial"/>
      <w:sz w:val="40"/>
      <w:szCs w:val="40"/>
    </w:rPr>
  </w:style>
  <w:style w:type="character" w:styleId="722" w:customStyle="1">
    <w:name w:val="Заголовок 2 Знак"/>
    <w:basedOn w:val="718"/>
    <w:link w:val="710"/>
    <w:uiPriority w:val="9"/>
    <w:rPr>
      <w:rFonts w:ascii="Arial" w:hAnsi="Arial" w:eastAsia="Arial" w:cs="Arial"/>
      <w:sz w:val="34"/>
    </w:rPr>
  </w:style>
  <w:style w:type="character" w:styleId="723" w:customStyle="1">
    <w:name w:val="Заголовок 3 Знак"/>
    <w:basedOn w:val="718"/>
    <w:link w:val="711"/>
    <w:uiPriority w:val="9"/>
    <w:rPr>
      <w:rFonts w:ascii="Arial" w:hAnsi="Arial" w:eastAsia="Arial" w:cs="Arial"/>
      <w:sz w:val="30"/>
      <w:szCs w:val="30"/>
    </w:rPr>
  </w:style>
  <w:style w:type="character" w:styleId="724" w:customStyle="1">
    <w:name w:val="Заголовок 4 Знак"/>
    <w:basedOn w:val="718"/>
    <w:link w:val="712"/>
    <w:uiPriority w:val="9"/>
    <w:rPr>
      <w:rFonts w:ascii="Arial" w:hAnsi="Arial" w:eastAsia="Arial" w:cs="Arial"/>
      <w:b/>
      <w:bCs/>
      <w:sz w:val="26"/>
      <w:szCs w:val="26"/>
    </w:rPr>
  </w:style>
  <w:style w:type="character" w:styleId="725" w:customStyle="1">
    <w:name w:val="Заголовок 5 Знак"/>
    <w:basedOn w:val="718"/>
    <w:link w:val="713"/>
    <w:uiPriority w:val="9"/>
    <w:rPr>
      <w:rFonts w:ascii="Arial" w:hAnsi="Arial" w:eastAsia="Arial" w:cs="Arial"/>
      <w:b/>
      <w:bCs/>
      <w:sz w:val="24"/>
      <w:szCs w:val="24"/>
    </w:rPr>
  </w:style>
  <w:style w:type="character" w:styleId="726" w:customStyle="1">
    <w:name w:val="Заголовок 6 Знак"/>
    <w:basedOn w:val="718"/>
    <w:link w:val="714"/>
    <w:uiPriority w:val="9"/>
    <w:rPr>
      <w:rFonts w:ascii="Arial" w:hAnsi="Arial" w:eastAsia="Arial" w:cs="Arial"/>
      <w:b/>
      <w:bCs/>
      <w:sz w:val="22"/>
      <w:szCs w:val="22"/>
    </w:rPr>
  </w:style>
  <w:style w:type="character" w:styleId="727" w:customStyle="1">
    <w:name w:val="Заголовок 7 Знак"/>
    <w:basedOn w:val="718"/>
    <w:link w:val="71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28" w:customStyle="1">
    <w:name w:val="Заголовок 8 Знак"/>
    <w:basedOn w:val="718"/>
    <w:link w:val="716"/>
    <w:uiPriority w:val="9"/>
    <w:rPr>
      <w:rFonts w:ascii="Arial" w:hAnsi="Arial" w:eastAsia="Arial" w:cs="Arial"/>
      <w:i/>
      <w:iCs/>
      <w:sz w:val="22"/>
      <w:szCs w:val="22"/>
    </w:rPr>
  </w:style>
  <w:style w:type="character" w:styleId="729" w:customStyle="1">
    <w:name w:val="Заголовок 9 Знак"/>
    <w:basedOn w:val="718"/>
    <w:link w:val="717"/>
    <w:uiPriority w:val="9"/>
    <w:rPr>
      <w:rFonts w:ascii="Arial" w:hAnsi="Arial" w:eastAsia="Arial" w:cs="Arial"/>
      <w:i/>
      <w:iCs/>
      <w:sz w:val="21"/>
      <w:szCs w:val="21"/>
    </w:rPr>
  </w:style>
  <w:style w:type="paragraph" w:styleId="730">
    <w:name w:val="Title"/>
    <w:basedOn w:val="708"/>
    <w:next w:val="708"/>
    <w:link w:val="731"/>
    <w:uiPriority w:val="10"/>
    <w:qFormat/>
    <w:pPr>
      <w:contextualSpacing/>
      <w:spacing w:before="300"/>
    </w:pPr>
    <w:rPr>
      <w:sz w:val="48"/>
      <w:szCs w:val="48"/>
    </w:rPr>
  </w:style>
  <w:style w:type="character" w:styleId="731" w:customStyle="1">
    <w:name w:val="Заголовок Знак"/>
    <w:basedOn w:val="718"/>
    <w:link w:val="730"/>
    <w:uiPriority w:val="10"/>
    <w:rPr>
      <w:sz w:val="48"/>
      <w:szCs w:val="48"/>
    </w:rPr>
  </w:style>
  <w:style w:type="paragraph" w:styleId="732">
    <w:name w:val="Subtitle"/>
    <w:basedOn w:val="708"/>
    <w:next w:val="708"/>
    <w:link w:val="733"/>
    <w:uiPriority w:val="11"/>
    <w:qFormat/>
    <w:pPr>
      <w:spacing w:before="200"/>
    </w:pPr>
    <w:rPr>
      <w:sz w:val="24"/>
      <w:szCs w:val="24"/>
    </w:rPr>
  </w:style>
  <w:style w:type="character" w:styleId="733" w:customStyle="1">
    <w:name w:val="Подзаголовок Знак"/>
    <w:basedOn w:val="718"/>
    <w:link w:val="732"/>
    <w:uiPriority w:val="11"/>
    <w:rPr>
      <w:sz w:val="24"/>
      <w:szCs w:val="24"/>
    </w:rPr>
  </w:style>
  <w:style w:type="paragraph" w:styleId="734">
    <w:name w:val="Quote"/>
    <w:basedOn w:val="708"/>
    <w:next w:val="708"/>
    <w:link w:val="735"/>
    <w:uiPriority w:val="29"/>
    <w:qFormat/>
    <w:pPr>
      <w:ind w:left="720" w:right="720"/>
    </w:pPr>
    <w:rPr>
      <w:i/>
    </w:rPr>
  </w:style>
  <w:style w:type="character" w:styleId="735" w:customStyle="1">
    <w:name w:val="Цитата 2 Знак"/>
    <w:link w:val="734"/>
    <w:uiPriority w:val="29"/>
    <w:rPr>
      <w:i/>
    </w:rPr>
  </w:style>
  <w:style w:type="paragraph" w:styleId="736">
    <w:name w:val="Intense Quote"/>
    <w:basedOn w:val="708"/>
    <w:next w:val="708"/>
    <w:link w:val="737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37" w:customStyle="1">
    <w:name w:val="Выделенная цитата Знак"/>
    <w:link w:val="736"/>
    <w:uiPriority w:val="30"/>
    <w:rPr>
      <w:i/>
    </w:rPr>
  </w:style>
  <w:style w:type="character" w:styleId="738" w:customStyle="1">
    <w:name w:val="Header Char"/>
    <w:basedOn w:val="718"/>
    <w:uiPriority w:val="99"/>
  </w:style>
  <w:style w:type="character" w:styleId="739" w:customStyle="1">
    <w:name w:val="Footer Char"/>
    <w:basedOn w:val="718"/>
    <w:uiPriority w:val="99"/>
  </w:style>
  <w:style w:type="paragraph" w:styleId="740">
    <w:name w:val="Caption"/>
    <w:basedOn w:val="708"/>
    <w:next w:val="708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styleId="741" w:customStyle="1">
    <w:name w:val="Caption Char"/>
    <w:uiPriority w:val="99"/>
  </w:style>
  <w:style w:type="table" w:styleId="742">
    <w:name w:val="Table Grid"/>
    <w:basedOn w:val="719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743" w:customStyle="1">
    <w:name w:val="Table Grid Light"/>
    <w:basedOn w:val="719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744">
    <w:name w:val="Plain Table 1"/>
    <w:basedOn w:val="719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5">
    <w:name w:val="Plain Table 2"/>
    <w:basedOn w:val="719"/>
    <w:uiPriority w:val="59"/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6">
    <w:name w:val="Plain Table 3"/>
    <w:basedOn w:val="719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47">
    <w:name w:val="Plain Table 4"/>
    <w:basedOn w:val="719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Plain Table 5"/>
    <w:basedOn w:val="719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49">
    <w:name w:val="Grid Table 1 Light"/>
    <w:basedOn w:val="719"/>
    <w:uiPriority w:val="99"/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 w:customStyle="1">
    <w:name w:val="Grid Table 1 Light - Accent 1"/>
    <w:basedOn w:val="719"/>
    <w:uiPriority w:val="99"/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 w:customStyle="1">
    <w:name w:val="Grid Table 1 Light - Accent 2"/>
    <w:basedOn w:val="719"/>
    <w:uiPriority w:val="99"/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 w:customStyle="1">
    <w:name w:val="Grid Table 1 Light - Accent 3"/>
    <w:basedOn w:val="719"/>
    <w:uiPriority w:val="99"/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 w:customStyle="1">
    <w:name w:val="Grid Table 1 Light - Accent 4"/>
    <w:basedOn w:val="719"/>
    <w:uiPriority w:val="99"/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 w:customStyle="1">
    <w:name w:val="Grid Table 1 Light - Accent 5"/>
    <w:basedOn w:val="719"/>
    <w:uiPriority w:val="99"/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 w:customStyle="1">
    <w:name w:val="Grid Table 1 Light - Accent 6"/>
    <w:basedOn w:val="719"/>
    <w:uiPriority w:val="99"/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Grid Table 2"/>
    <w:basedOn w:val="719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 w:customStyle="1">
    <w:name w:val="Grid Table 2 - Accent 1"/>
    <w:basedOn w:val="719"/>
    <w:uiPriority w:val="99"/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 w:customStyle="1">
    <w:name w:val="Grid Table 2 - Accent 2"/>
    <w:basedOn w:val="719"/>
    <w:uiPriority w:val="99"/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 w:customStyle="1">
    <w:name w:val="Grid Table 2 - Accent 3"/>
    <w:basedOn w:val="719"/>
    <w:uiPriority w:val="99"/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 w:customStyle="1">
    <w:name w:val="Grid Table 2 - Accent 4"/>
    <w:basedOn w:val="719"/>
    <w:uiPriority w:val="99"/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 w:customStyle="1">
    <w:name w:val="Grid Table 2 - Accent 5"/>
    <w:basedOn w:val="719"/>
    <w:uiPriority w:val="99"/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 w:customStyle="1">
    <w:name w:val="Grid Table 2 - Accent 6"/>
    <w:basedOn w:val="719"/>
    <w:uiPriority w:val="99"/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Grid Table 3"/>
    <w:basedOn w:val="719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 w:customStyle="1">
    <w:name w:val="Grid Table 3 - Accent 1"/>
    <w:basedOn w:val="719"/>
    <w:uiPriority w:val="99"/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 w:customStyle="1">
    <w:name w:val="Grid Table 3 - Accent 2"/>
    <w:basedOn w:val="719"/>
    <w:uiPriority w:val="99"/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 w:customStyle="1">
    <w:name w:val="Grid Table 3 - Accent 3"/>
    <w:basedOn w:val="719"/>
    <w:uiPriority w:val="99"/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 w:customStyle="1">
    <w:name w:val="Grid Table 3 - Accent 4"/>
    <w:basedOn w:val="719"/>
    <w:uiPriority w:val="99"/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 w:customStyle="1">
    <w:name w:val="Grid Table 3 - Accent 5"/>
    <w:basedOn w:val="719"/>
    <w:uiPriority w:val="99"/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 w:customStyle="1">
    <w:name w:val="Grid Table 3 - Accent 6"/>
    <w:basedOn w:val="719"/>
    <w:uiPriority w:val="99"/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>
    <w:name w:val="Grid Table 4"/>
    <w:basedOn w:val="719"/>
    <w:uiPriority w:val="59"/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1" w:customStyle="1">
    <w:name w:val="Grid Table 4 - Accent 1"/>
    <w:basedOn w:val="719"/>
    <w:uiPriority w:val="59"/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772" w:customStyle="1">
    <w:name w:val="Grid Table 4 - Accent 2"/>
    <w:basedOn w:val="719"/>
    <w:uiPriority w:val="59"/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773" w:customStyle="1">
    <w:name w:val="Grid Table 4 - Accent 3"/>
    <w:basedOn w:val="719"/>
    <w:uiPriority w:val="59"/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774" w:customStyle="1">
    <w:name w:val="Grid Table 4 - Accent 4"/>
    <w:basedOn w:val="719"/>
    <w:uiPriority w:val="59"/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775" w:customStyle="1">
    <w:name w:val="Grid Table 4 - Accent 5"/>
    <w:basedOn w:val="719"/>
    <w:uiPriority w:val="59"/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776" w:customStyle="1">
    <w:name w:val="Grid Table 4 - Accent 6"/>
    <w:basedOn w:val="719"/>
    <w:uiPriority w:val="59"/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777">
    <w:name w:val="Grid Table 5 Dark"/>
    <w:basedOn w:val="719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78" w:customStyle="1">
    <w:name w:val="Grid Table 5 Dark- Accent 1"/>
    <w:basedOn w:val="719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779" w:customStyle="1">
    <w:name w:val="Grid Table 5 Dark - Accent 2"/>
    <w:basedOn w:val="719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780" w:customStyle="1">
    <w:name w:val="Grid Table 5 Dark - Accent 3"/>
    <w:basedOn w:val="719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781" w:customStyle="1">
    <w:name w:val="Grid Table 5 Dark- Accent 4"/>
    <w:basedOn w:val="719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782" w:customStyle="1">
    <w:name w:val="Grid Table 5 Dark - Accent 5"/>
    <w:basedOn w:val="719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783" w:customStyle="1">
    <w:name w:val="Grid Table 5 Dark - Accent 6"/>
    <w:basedOn w:val="719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784">
    <w:name w:val="Grid Table 6 Colorful"/>
    <w:basedOn w:val="719"/>
    <w:uiPriority w:val="99"/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85" w:customStyle="1">
    <w:name w:val="Grid Table 6 Colorful - Accent 1"/>
    <w:basedOn w:val="719"/>
    <w:uiPriority w:val="99"/>
    <w:tblPr>
      <w:tblStyleRowBandSize w:val="1"/>
      <w:tblStyleColBandSize w:val="1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86" w:customStyle="1">
    <w:name w:val="Grid Table 6 Colorful - Accent 2"/>
    <w:basedOn w:val="719"/>
    <w:uiPriority w:val="99"/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87" w:customStyle="1">
    <w:name w:val="Grid Table 6 Colorful - Accent 3"/>
    <w:basedOn w:val="719"/>
    <w:uiPriority w:val="99"/>
    <w:tblPr>
      <w:tblStyleRowBandSize w:val="1"/>
      <w:tblStyleColBandSize w:val="1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88" w:customStyle="1">
    <w:name w:val="Grid Table 6 Colorful - Accent 4"/>
    <w:basedOn w:val="719"/>
    <w:uiPriority w:val="99"/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89" w:customStyle="1">
    <w:name w:val="Grid Table 6 Colorful - Accent 5"/>
    <w:basedOn w:val="719"/>
    <w:uiPriority w:val="99"/>
    <w:tblPr>
      <w:tblStyleRowBandSize w:val="1"/>
      <w:tblStyleColBandSize w:val="1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90" w:customStyle="1">
    <w:name w:val="Grid Table 6 Colorful - Accent 6"/>
    <w:basedOn w:val="719"/>
    <w:uiPriority w:val="99"/>
    <w:tblPr>
      <w:tblStyleRowBandSize w:val="1"/>
      <w:tblStyleColBandSize w:val="1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91">
    <w:name w:val="Grid Table 7 Colorful"/>
    <w:basedOn w:val="719"/>
    <w:uiPriority w:val="99"/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 w:customStyle="1">
    <w:name w:val="Grid Table 7 Colorful - Accent 1"/>
    <w:basedOn w:val="719"/>
    <w:uiPriority w:val="99"/>
    <w:tblPr>
      <w:tblStyleRowBandSize w:val="1"/>
      <w:tblStyleColBandSize w:val="1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6BFDD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6BFDD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 w:customStyle="1">
    <w:name w:val="Grid Table 7 Colorful - Accent 2"/>
    <w:basedOn w:val="719"/>
    <w:uiPriority w:val="99"/>
    <w:tblPr>
      <w:tblStyleRowBandSize w:val="1"/>
      <w:tblStyleColBandSize w:val="1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 w:customStyle="1">
    <w:name w:val="Grid Table 7 Colorful - Accent 3"/>
    <w:basedOn w:val="719"/>
    <w:uiPriority w:val="99"/>
    <w:tblPr>
      <w:tblStyleRowBandSize w:val="1"/>
      <w:tblStyleColBandSize w:val="1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ABB59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9ABB59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 w:customStyle="1">
    <w:name w:val="Grid Table 7 Colorful - Accent 4"/>
    <w:basedOn w:val="719"/>
    <w:uiPriority w:val="99"/>
    <w:tblPr>
      <w:tblStyleRowBandSize w:val="1"/>
      <w:tblStyleColBandSize w:val="1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6" w:customStyle="1">
    <w:name w:val="Grid Table 7 Colorful - Accent 5"/>
    <w:basedOn w:val="719"/>
    <w:uiPriority w:val="99"/>
    <w:tblPr>
      <w:tblStyleRowBandSize w:val="1"/>
      <w:tblStyleColBandSize w:val="1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9D0DE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7" w:customStyle="1">
    <w:name w:val="Grid Table 7 Colorful - Accent 6"/>
    <w:basedOn w:val="719"/>
    <w:uiPriority w:val="99"/>
    <w:tblPr>
      <w:tblStyleRowBandSize w:val="1"/>
      <w:tblStyleColBandSize w:val="1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FAC396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8">
    <w:name w:val="List Table 1 Light"/>
    <w:basedOn w:val="719"/>
    <w:uiPriority w:val="99"/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9" w:customStyle="1">
    <w:name w:val="List Table 1 Light - Accent 1"/>
    <w:basedOn w:val="719"/>
    <w:uiPriority w:val="99"/>
    <w:tblPr>
      <w:tblStyleRowBandSize w:val="1"/>
      <w:tblStyleColBandSize w:val="1"/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0" w:customStyle="1">
    <w:name w:val="List Table 1 Light - Accent 2"/>
    <w:basedOn w:val="719"/>
    <w:uiPriority w:val="99"/>
    <w:tblPr>
      <w:tblStyleRowBandSize w:val="1"/>
      <w:tblStyleColBandSize w:val="1"/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1" w:customStyle="1">
    <w:name w:val="List Table 1 Light - Accent 3"/>
    <w:basedOn w:val="719"/>
    <w:uiPriority w:val="99"/>
    <w:tblPr>
      <w:tblStyleRowBandSize w:val="1"/>
      <w:tblStyleColBandSize w:val="1"/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2" w:customStyle="1">
    <w:name w:val="List Table 1 Light - Accent 4"/>
    <w:basedOn w:val="719"/>
    <w:uiPriority w:val="99"/>
    <w:tblPr>
      <w:tblStyleRowBandSize w:val="1"/>
      <w:tblStyleColBandSize w:val="1"/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3" w:customStyle="1">
    <w:name w:val="List Table 1 Light - Accent 5"/>
    <w:basedOn w:val="719"/>
    <w:uiPriority w:val="99"/>
    <w:tblPr>
      <w:tblStyleRowBandSize w:val="1"/>
      <w:tblStyleColBandSize w:val="1"/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4" w:customStyle="1">
    <w:name w:val="List Table 1 Light - Accent 6"/>
    <w:basedOn w:val="719"/>
    <w:uiPriority w:val="99"/>
    <w:tblPr>
      <w:tblStyleRowBandSize w:val="1"/>
      <w:tblStyleColBandSize w:val="1"/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5">
    <w:name w:val="List Table 2"/>
    <w:basedOn w:val="719"/>
    <w:uiPriority w:val="99"/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806" w:customStyle="1">
    <w:name w:val="List Table 2 - Accent 1"/>
    <w:basedOn w:val="719"/>
    <w:uiPriority w:val="99"/>
    <w:tblPr>
      <w:tblStyleRowBandSize w:val="1"/>
      <w:tblStyleColBandSize w:val="1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807" w:customStyle="1">
    <w:name w:val="List Table 2 - Accent 2"/>
    <w:basedOn w:val="719"/>
    <w:uiPriority w:val="99"/>
    <w:tblPr>
      <w:tblStyleRowBandSize w:val="1"/>
      <w:tblStyleColBandSize w:val="1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808" w:customStyle="1">
    <w:name w:val="List Table 2 - Accent 3"/>
    <w:basedOn w:val="719"/>
    <w:uiPriority w:val="99"/>
    <w:tblPr>
      <w:tblStyleRowBandSize w:val="1"/>
      <w:tblStyleColBandSize w:val="1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809" w:customStyle="1">
    <w:name w:val="List Table 2 - Accent 4"/>
    <w:basedOn w:val="719"/>
    <w:uiPriority w:val="99"/>
    <w:tblPr>
      <w:tblStyleRowBandSize w:val="1"/>
      <w:tblStyleColBandSize w:val="1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810" w:customStyle="1">
    <w:name w:val="List Table 2 - Accent 5"/>
    <w:basedOn w:val="719"/>
    <w:uiPriority w:val="99"/>
    <w:tblPr>
      <w:tblStyleRowBandSize w:val="1"/>
      <w:tblStyleColBandSize w:val="1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811" w:customStyle="1">
    <w:name w:val="List Table 2 - Accent 6"/>
    <w:basedOn w:val="719"/>
    <w:uiPriority w:val="99"/>
    <w:tblPr>
      <w:tblStyleRowBandSize w:val="1"/>
      <w:tblStyleColBandSize w:val="1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812">
    <w:name w:val="List Table 3"/>
    <w:basedOn w:val="719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 w:customStyle="1">
    <w:name w:val="List Table 3 - Accent 1"/>
    <w:basedOn w:val="719"/>
    <w:uiPriority w:val="99"/>
    <w:tblPr>
      <w:tblStyleRowBandSize w:val="1"/>
      <w:tblStyleColBandSize w:val="1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 w:customStyle="1">
    <w:name w:val="List Table 3 - Accent 2"/>
    <w:basedOn w:val="719"/>
    <w:uiPriority w:val="99"/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 w:customStyle="1">
    <w:name w:val="List Table 3 - Accent 3"/>
    <w:basedOn w:val="719"/>
    <w:uiPriority w:val="99"/>
    <w:tblPr>
      <w:tblStyleRowBandSize w:val="1"/>
      <w:tblStyleColBandSize w:val="1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 w:customStyle="1">
    <w:name w:val="List Table 3 - Accent 4"/>
    <w:basedOn w:val="719"/>
    <w:uiPriority w:val="99"/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 w:customStyle="1">
    <w:name w:val="List Table 3 - Accent 5"/>
    <w:basedOn w:val="719"/>
    <w:uiPriority w:val="99"/>
    <w:tblPr>
      <w:tblStyleRowBandSize w:val="1"/>
      <w:tblStyleColBandSize w:val="1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 w:customStyle="1">
    <w:name w:val="List Table 3 - Accent 6"/>
    <w:basedOn w:val="719"/>
    <w:uiPriority w:val="99"/>
    <w:tblPr>
      <w:tblStyleRowBandSize w:val="1"/>
      <w:tblStyleColBandSize w:val="1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>
    <w:name w:val="List Table 4"/>
    <w:basedOn w:val="719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 w:customStyle="1">
    <w:name w:val="List Table 4 - Accent 1"/>
    <w:basedOn w:val="719"/>
    <w:uiPriority w:val="99"/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 w:customStyle="1">
    <w:name w:val="List Table 4 - Accent 2"/>
    <w:basedOn w:val="719"/>
    <w:uiPriority w:val="99"/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 w:customStyle="1">
    <w:name w:val="List Table 4 - Accent 3"/>
    <w:basedOn w:val="719"/>
    <w:uiPriority w:val="99"/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 w:customStyle="1">
    <w:name w:val="List Table 4 - Accent 4"/>
    <w:basedOn w:val="719"/>
    <w:uiPriority w:val="99"/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 w:customStyle="1">
    <w:name w:val="List Table 4 - Accent 5"/>
    <w:basedOn w:val="719"/>
    <w:uiPriority w:val="99"/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 w:customStyle="1">
    <w:name w:val="List Table 4 - Accent 6"/>
    <w:basedOn w:val="719"/>
    <w:uiPriority w:val="99"/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>
    <w:name w:val="List Table 5 Dark"/>
    <w:basedOn w:val="719"/>
    <w:uiPriority w:val="99"/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7" w:customStyle="1">
    <w:name w:val="List Table 5 Dark - Accent 1"/>
    <w:basedOn w:val="719"/>
    <w:uiPriority w:val="99"/>
    <w:tblPr>
      <w:tblStyleRowBandSize w:val="1"/>
      <w:tblStyleColBandSize w:val="1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8" w:customStyle="1">
    <w:name w:val="List Table 5 Dark - Accent 2"/>
    <w:basedOn w:val="719"/>
    <w:uiPriority w:val="99"/>
    <w:tblPr>
      <w:tblStyleRowBandSize w:val="1"/>
      <w:tblStyleColBandSize w:val="1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9" w:customStyle="1">
    <w:name w:val="List Table 5 Dark - Accent 3"/>
    <w:basedOn w:val="719"/>
    <w:uiPriority w:val="99"/>
    <w:tblPr>
      <w:tblStyleRowBandSize w:val="1"/>
      <w:tblStyleColBandSize w:val="1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0" w:customStyle="1">
    <w:name w:val="List Table 5 Dark - Accent 4"/>
    <w:basedOn w:val="719"/>
    <w:uiPriority w:val="99"/>
    <w:tblPr>
      <w:tblStyleRowBandSize w:val="1"/>
      <w:tblStyleColBandSize w:val="1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1" w:customStyle="1">
    <w:name w:val="List Table 5 Dark - Accent 5"/>
    <w:basedOn w:val="719"/>
    <w:uiPriority w:val="99"/>
    <w:tblPr>
      <w:tblStyleRowBandSize w:val="1"/>
      <w:tblStyleColBandSize w:val="1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2" w:customStyle="1">
    <w:name w:val="List Table 5 Dark - Accent 6"/>
    <w:basedOn w:val="719"/>
    <w:uiPriority w:val="99"/>
    <w:tblPr>
      <w:tblStyleRowBandSize w:val="1"/>
      <w:tblStyleColBandSize w:val="1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3">
    <w:name w:val="List Table 6 Colorful"/>
    <w:basedOn w:val="719"/>
    <w:uiPriority w:val="99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34" w:customStyle="1">
    <w:name w:val="List Table 6 Colorful - Accent 1"/>
    <w:basedOn w:val="719"/>
    <w:uiPriority w:val="99"/>
    <w:tblPr>
      <w:tblStyleRowBandSize w:val="1"/>
      <w:tblStyleColBandSize w:val="1"/>
      <w:tblBorders>
        <w:top w:val="single" w:color="4F81BD" w:themeColor="accent1" w:sz="4" w:space="0"/>
        <w:bottom w:val="single" w:color="4F81BD" w:themeColor="accent1" w:sz="4" w:space="0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835" w:customStyle="1">
    <w:name w:val="List Table 6 Colorful - Accent 2"/>
    <w:basedOn w:val="719"/>
    <w:uiPriority w:val="99"/>
    <w:tblPr>
      <w:tblStyleRowBandSize w:val="1"/>
      <w:tblStyleColBandSize w:val="1"/>
      <w:tblBorders>
        <w:top w:val="single" w:color="D99695" w:themeColor="accent2" w:themeTint="97" w:sz="4" w:space="0"/>
        <w:bottom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836" w:customStyle="1">
    <w:name w:val="List Table 6 Colorful - Accent 3"/>
    <w:basedOn w:val="719"/>
    <w:uiPriority w:val="99"/>
    <w:tblPr>
      <w:tblStyleRowBandSize w:val="1"/>
      <w:tblStyleColBandSize w:val="1"/>
      <w:tblBorders>
        <w:top w:val="single" w:color="C3D69B" w:themeColor="accent3" w:themeTint="98" w:sz="4" w:space="0"/>
        <w:bottom w:val="single" w:color="C3D69B" w:themeColor="accent3" w:themeTint="98" w:sz="4" w:space="0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837" w:customStyle="1">
    <w:name w:val="List Table 6 Colorful - Accent 4"/>
    <w:basedOn w:val="719"/>
    <w:uiPriority w:val="99"/>
    <w:tblPr>
      <w:tblStyleRowBandSize w:val="1"/>
      <w:tblStyleColBandSize w:val="1"/>
      <w:tblBorders>
        <w:top w:val="single" w:color="B2A1C6" w:themeColor="accent4" w:themeTint="9A" w:sz="4" w:space="0"/>
        <w:bottom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838" w:customStyle="1">
    <w:name w:val="List Table 6 Colorful - Accent 5"/>
    <w:basedOn w:val="719"/>
    <w:uiPriority w:val="99"/>
    <w:tblPr>
      <w:tblStyleRowBandSize w:val="1"/>
      <w:tblStyleColBandSize w:val="1"/>
      <w:tblBorders>
        <w:top w:val="single" w:color="92CCDC" w:themeColor="accent5" w:themeTint="9A" w:sz="4" w:space="0"/>
        <w:bottom w:val="single" w:color="92CCDC" w:themeColor="accent5" w:themeTint="9A" w:sz="4" w:space="0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839" w:customStyle="1">
    <w:name w:val="List Table 6 Colorful - Accent 6"/>
    <w:basedOn w:val="719"/>
    <w:uiPriority w:val="99"/>
    <w:tblPr>
      <w:tblStyleRowBandSize w:val="1"/>
      <w:tblStyleColBandSize w:val="1"/>
      <w:tblBorders>
        <w:top w:val="single" w:color="FAC090" w:themeColor="accent6" w:themeTint="98" w:sz="4" w:space="0"/>
        <w:bottom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840">
    <w:name w:val="List Table 7 Colorful"/>
    <w:basedOn w:val="719"/>
    <w:uiPriority w:val="99"/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1" w:customStyle="1">
    <w:name w:val="List Table 7 Colorful - Accent 1"/>
    <w:basedOn w:val="719"/>
    <w:uiPriority w:val="99"/>
    <w:tblPr>
      <w:tblStyleRowBandSize w:val="1"/>
      <w:tblStyleColBandSize w:val="1"/>
      <w:tblBorders>
        <w:right w:val="single" w:color="4F81BD" w:themeColor="accent1" w:sz="4" w:space="0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2" w:customStyle="1">
    <w:name w:val="List Table 7 Colorful - Accent 2"/>
    <w:basedOn w:val="719"/>
    <w:uiPriority w:val="99"/>
    <w:tblPr>
      <w:tblStyleRowBandSize w:val="1"/>
      <w:tblStyleColBandSize w:val="1"/>
      <w:tblBorders>
        <w:right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3" w:customStyle="1">
    <w:name w:val="List Table 7 Colorful - Accent 3"/>
    <w:basedOn w:val="719"/>
    <w:uiPriority w:val="99"/>
    <w:tblPr>
      <w:tblStyleRowBandSize w:val="1"/>
      <w:tblStyleColBandSize w:val="1"/>
      <w:tblBorders>
        <w:right w:val="single" w:color="C3D69B" w:themeColor="accent3" w:themeTint="98" w:sz="4" w:space="0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3D69B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3D69B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4" w:customStyle="1">
    <w:name w:val="List Table 7 Colorful - Accent 4"/>
    <w:basedOn w:val="719"/>
    <w:uiPriority w:val="99"/>
    <w:tblPr>
      <w:tblStyleRowBandSize w:val="1"/>
      <w:tblStyleColBandSize w:val="1"/>
      <w:tblBorders>
        <w:right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5" w:customStyle="1">
    <w:name w:val="List Table 7 Colorful - Accent 5"/>
    <w:basedOn w:val="719"/>
    <w:uiPriority w:val="99"/>
    <w:tblPr>
      <w:tblStyleRowBandSize w:val="1"/>
      <w:tblStyleColBandSize w:val="1"/>
      <w:tblBorders>
        <w:right w:val="single" w:color="92CCDC" w:themeColor="accent5" w:themeTint="9A" w:sz="4" w:space="0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2CCDC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92CCDC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6" w:customStyle="1">
    <w:name w:val="List Table 7 Colorful - Accent 6"/>
    <w:basedOn w:val="719"/>
    <w:uiPriority w:val="99"/>
    <w:tblPr>
      <w:tblStyleRowBandSize w:val="1"/>
      <w:tblStyleColBandSize w:val="1"/>
      <w:tblBorders>
        <w:right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09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FAC09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7" w:customStyle="1">
    <w:name w:val="Lined - Accent"/>
    <w:basedOn w:val="719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48" w:customStyle="1">
    <w:name w:val="Lined - Accent 1"/>
    <w:basedOn w:val="719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49" w:customStyle="1">
    <w:name w:val="Lined - Accent 2"/>
    <w:basedOn w:val="719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50" w:customStyle="1">
    <w:name w:val="Lined - Accent 3"/>
    <w:basedOn w:val="719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51" w:customStyle="1">
    <w:name w:val="Lined - Accent 4"/>
    <w:basedOn w:val="719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52" w:customStyle="1">
    <w:name w:val="Lined - Accent 5"/>
    <w:basedOn w:val="719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53" w:customStyle="1">
    <w:name w:val="Lined - Accent 6"/>
    <w:basedOn w:val="719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54" w:customStyle="1">
    <w:name w:val="Bordered &amp; Lined - Accent"/>
    <w:basedOn w:val="719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55" w:customStyle="1">
    <w:name w:val="Bordered &amp; Lined - Accent 1"/>
    <w:basedOn w:val="719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56" w:customStyle="1">
    <w:name w:val="Bordered &amp; Lined - Accent 2"/>
    <w:basedOn w:val="719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57" w:customStyle="1">
    <w:name w:val="Bordered &amp; Lined - Accent 3"/>
    <w:basedOn w:val="719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58" w:customStyle="1">
    <w:name w:val="Bordered &amp; Lined - Accent 4"/>
    <w:basedOn w:val="719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59" w:customStyle="1">
    <w:name w:val="Bordered &amp; Lined - Accent 5"/>
    <w:basedOn w:val="719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60" w:customStyle="1">
    <w:name w:val="Bordered &amp; Lined - Accent 6"/>
    <w:basedOn w:val="719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61" w:customStyle="1">
    <w:name w:val="Bordered"/>
    <w:basedOn w:val="719"/>
    <w:uiPriority w:val="99"/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62" w:customStyle="1">
    <w:name w:val="Bordered - Accent 1"/>
    <w:basedOn w:val="719"/>
    <w:uiPriority w:val="99"/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863" w:customStyle="1">
    <w:name w:val="Bordered - Accent 2"/>
    <w:basedOn w:val="719"/>
    <w:uiPriority w:val="99"/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864" w:customStyle="1">
    <w:name w:val="Bordered - Accent 3"/>
    <w:basedOn w:val="719"/>
    <w:uiPriority w:val="99"/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865" w:customStyle="1">
    <w:name w:val="Bordered - Accent 4"/>
    <w:basedOn w:val="719"/>
    <w:uiPriority w:val="99"/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866" w:customStyle="1">
    <w:name w:val="Bordered - Accent 5"/>
    <w:basedOn w:val="719"/>
    <w:uiPriority w:val="99"/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867" w:customStyle="1">
    <w:name w:val="Bordered - Accent 6"/>
    <w:basedOn w:val="719"/>
    <w:uiPriority w:val="99"/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character" w:styleId="868">
    <w:name w:val="Hyperlink"/>
    <w:uiPriority w:val="99"/>
    <w:unhideWhenUsed/>
    <w:rPr>
      <w:color w:val="0000ff" w:themeColor="hyperlink"/>
      <w:u w:val="single"/>
    </w:rPr>
  </w:style>
  <w:style w:type="paragraph" w:styleId="869">
    <w:name w:val="footnote text"/>
    <w:basedOn w:val="708"/>
    <w:link w:val="870"/>
    <w:uiPriority w:val="99"/>
    <w:semiHidden/>
    <w:unhideWhenUsed/>
    <w:pPr>
      <w:spacing w:after="40" w:line="240" w:lineRule="auto"/>
    </w:pPr>
    <w:rPr>
      <w:sz w:val="18"/>
    </w:rPr>
  </w:style>
  <w:style w:type="character" w:styleId="870" w:customStyle="1">
    <w:name w:val="Текст сноски Знак"/>
    <w:link w:val="869"/>
    <w:uiPriority w:val="99"/>
    <w:rPr>
      <w:sz w:val="18"/>
    </w:rPr>
  </w:style>
  <w:style w:type="character" w:styleId="871">
    <w:name w:val="footnote reference"/>
    <w:basedOn w:val="718"/>
    <w:uiPriority w:val="99"/>
    <w:unhideWhenUsed/>
    <w:rPr>
      <w:vertAlign w:val="superscript"/>
    </w:rPr>
  </w:style>
  <w:style w:type="paragraph" w:styleId="872">
    <w:name w:val="endnote text"/>
    <w:basedOn w:val="708"/>
    <w:link w:val="873"/>
    <w:uiPriority w:val="99"/>
    <w:semiHidden/>
    <w:unhideWhenUsed/>
    <w:pPr>
      <w:spacing w:after="0" w:line="240" w:lineRule="auto"/>
    </w:pPr>
    <w:rPr>
      <w:sz w:val="20"/>
    </w:rPr>
  </w:style>
  <w:style w:type="character" w:styleId="873" w:customStyle="1">
    <w:name w:val="Текст концевой сноски Знак"/>
    <w:link w:val="872"/>
    <w:uiPriority w:val="99"/>
    <w:rPr>
      <w:sz w:val="20"/>
    </w:rPr>
  </w:style>
  <w:style w:type="character" w:styleId="874">
    <w:name w:val="endnote reference"/>
    <w:basedOn w:val="718"/>
    <w:uiPriority w:val="99"/>
    <w:semiHidden/>
    <w:unhideWhenUsed/>
    <w:rPr>
      <w:vertAlign w:val="superscript"/>
    </w:rPr>
  </w:style>
  <w:style w:type="paragraph" w:styleId="875">
    <w:name w:val="toc 1"/>
    <w:basedOn w:val="708"/>
    <w:next w:val="708"/>
    <w:uiPriority w:val="39"/>
    <w:unhideWhenUsed/>
    <w:pPr>
      <w:spacing w:after="57"/>
    </w:pPr>
  </w:style>
  <w:style w:type="paragraph" w:styleId="876">
    <w:name w:val="toc 2"/>
    <w:basedOn w:val="708"/>
    <w:next w:val="708"/>
    <w:uiPriority w:val="39"/>
    <w:unhideWhenUsed/>
    <w:pPr>
      <w:ind w:left="283"/>
      <w:spacing w:after="57"/>
    </w:pPr>
  </w:style>
  <w:style w:type="paragraph" w:styleId="877">
    <w:name w:val="toc 3"/>
    <w:basedOn w:val="708"/>
    <w:next w:val="708"/>
    <w:uiPriority w:val="39"/>
    <w:unhideWhenUsed/>
    <w:pPr>
      <w:ind w:left="567"/>
      <w:spacing w:after="57"/>
    </w:pPr>
  </w:style>
  <w:style w:type="paragraph" w:styleId="878">
    <w:name w:val="toc 4"/>
    <w:basedOn w:val="708"/>
    <w:next w:val="708"/>
    <w:uiPriority w:val="39"/>
    <w:unhideWhenUsed/>
    <w:pPr>
      <w:ind w:left="850"/>
      <w:spacing w:after="57"/>
    </w:pPr>
  </w:style>
  <w:style w:type="paragraph" w:styleId="879">
    <w:name w:val="toc 5"/>
    <w:basedOn w:val="708"/>
    <w:next w:val="708"/>
    <w:uiPriority w:val="39"/>
    <w:unhideWhenUsed/>
    <w:pPr>
      <w:ind w:left="1134"/>
      <w:spacing w:after="57"/>
    </w:pPr>
  </w:style>
  <w:style w:type="paragraph" w:styleId="880">
    <w:name w:val="toc 6"/>
    <w:basedOn w:val="708"/>
    <w:next w:val="708"/>
    <w:uiPriority w:val="39"/>
    <w:unhideWhenUsed/>
    <w:pPr>
      <w:ind w:left="1417"/>
      <w:spacing w:after="57"/>
    </w:pPr>
  </w:style>
  <w:style w:type="paragraph" w:styleId="881">
    <w:name w:val="toc 7"/>
    <w:basedOn w:val="708"/>
    <w:next w:val="708"/>
    <w:uiPriority w:val="39"/>
    <w:unhideWhenUsed/>
    <w:pPr>
      <w:ind w:left="1701"/>
      <w:spacing w:after="57"/>
    </w:pPr>
  </w:style>
  <w:style w:type="paragraph" w:styleId="882">
    <w:name w:val="toc 8"/>
    <w:basedOn w:val="708"/>
    <w:next w:val="708"/>
    <w:uiPriority w:val="39"/>
    <w:unhideWhenUsed/>
    <w:pPr>
      <w:ind w:left="1984"/>
      <w:spacing w:after="57"/>
    </w:pPr>
  </w:style>
  <w:style w:type="paragraph" w:styleId="883">
    <w:name w:val="toc 9"/>
    <w:basedOn w:val="708"/>
    <w:next w:val="708"/>
    <w:uiPriority w:val="39"/>
    <w:unhideWhenUsed/>
    <w:pPr>
      <w:ind w:left="2268"/>
      <w:spacing w:after="57"/>
    </w:pPr>
  </w:style>
  <w:style w:type="paragraph" w:styleId="884">
    <w:name w:val="TOC Heading"/>
    <w:uiPriority w:val="39"/>
    <w:unhideWhenUsed/>
  </w:style>
  <w:style w:type="paragraph" w:styleId="885">
    <w:name w:val="table of figures"/>
    <w:basedOn w:val="708"/>
    <w:next w:val="708"/>
    <w:uiPriority w:val="99"/>
    <w:unhideWhenUsed/>
    <w:pPr>
      <w:spacing w:after="0"/>
    </w:pPr>
  </w:style>
  <w:style w:type="character" w:styleId="886" w:customStyle="1">
    <w:name w:val="Заголовок 1 Знак"/>
    <w:basedOn w:val="718"/>
    <w:link w:val="709"/>
    <w:uiPriority w:val="99"/>
    <w:rPr>
      <w:rFonts w:ascii="Times New Roman" w:hAnsi="Times New Roman" w:cs="Times New Roman"/>
      <w:b/>
      <w:bCs/>
      <w:sz w:val="22"/>
      <w:szCs w:val="22"/>
    </w:rPr>
  </w:style>
  <w:style w:type="paragraph" w:styleId="887">
    <w:name w:val="List Paragraph"/>
    <w:basedOn w:val="708"/>
    <w:uiPriority w:val="34"/>
    <w:qFormat/>
    <w:pPr>
      <w:ind w:left="720"/>
    </w:pPr>
  </w:style>
  <w:style w:type="paragraph" w:styleId="888">
    <w:name w:val="Balloon Text"/>
    <w:basedOn w:val="708"/>
    <w:link w:val="889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889" w:customStyle="1">
    <w:name w:val="Текст выноски Знак"/>
    <w:basedOn w:val="718"/>
    <w:link w:val="888"/>
    <w:uiPriority w:val="99"/>
    <w:semiHidden/>
    <w:rPr>
      <w:rFonts w:ascii="Tahoma" w:hAnsi="Tahoma" w:cs="Tahoma"/>
      <w:sz w:val="16"/>
      <w:szCs w:val="16"/>
      <w:lang w:eastAsia="en-US"/>
    </w:rPr>
  </w:style>
  <w:style w:type="paragraph" w:styleId="890" w:customStyle="1">
    <w:name w:val="ConsPlusNormal"/>
    <w:pPr>
      <w:widowControl w:val="off"/>
    </w:pPr>
    <w:rPr>
      <w:rFonts w:eastAsia="Times New Roman" w:cs="Calibri"/>
      <w:szCs w:val="20"/>
    </w:rPr>
  </w:style>
  <w:style w:type="paragraph" w:styleId="891">
    <w:name w:val="No Spacing"/>
    <w:uiPriority w:val="1"/>
    <w:qFormat/>
    <w:rPr>
      <w:rFonts w:cs="Calibri"/>
      <w:lang w:eastAsia="en-US"/>
    </w:rPr>
  </w:style>
  <w:style w:type="paragraph" w:styleId="892">
    <w:name w:val="Header"/>
    <w:basedOn w:val="708"/>
    <w:link w:val="893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93" w:customStyle="1">
    <w:name w:val="Верхний колонтитул Знак"/>
    <w:basedOn w:val="718"/>
    <w:link w:val="892"/>
    <w:uiPriority w:val="99"/>
    <w:rPr>
      <w:rFonts w:cs="Calibri"/>
      <w:lang w:eastAsia="en-US"/>
    </w:rPr>
  </w:style>
  <w:style w:type="paragraph" w:styleId="894">
    <w:name w:val="Footer"/>
    <w:basedOn w:val="708"/>
    <w:link w:val="895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95" w:customStyle="1">
    <w:name w:val="Нижний колонтитул Знак"/>
    <w:basedOn w:val="718"/>
    <w:link w:val="894"/>
    <w:uiPriority w:val="99"/>
    <w:rPr>
      <w:rFonts w:cs="Calibri"/>
      <w:lang w:eastAsia="en-US"/>
    </w:rPr>
  </w:style>
  <w:style w:type="paragraph" w:styleId="896" w:customStyle="1">
    <w:name w:val="formattext"/>
    <w:basedOn w:val="708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897">
    <w:name w:val="Subtle Emphasis"/>
    <w:basedOn w:val="718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Relationship Id="rId11" Type="http://schemas.openxmlformats.org/officeDocument/2006/relationships/image" Target="media/image1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D1124-FDB7-4F64-B854-71761395A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>ГФУ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Евгеха</dc:creator>
  <cp:revision>25</cp:revision>
  <dcterms:created xsi:type="dcterms:W3CDTF">2021-12-14T07:59:00Z</dcterms:created>
  <dcterms:modified xsi:type="dcterms:W3CDTF">2023-10-03T02:20:12Z</dcterms:modified>
</cp:coreProperties>
</file>