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F705E" w:rsidTr="00D5682D">
        <w:tc>
          <w:tcPr>
            <w:tcW w:w="9355" w:type="dxa"/>
            <w:hideMark/>
          </w:tcPr>
          <w:p w:rsidR="00DF705E" w:rsidRDefault="00DF705E" w:rsidP="00DF705E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F705E" w:rsidRDefault="00D5682D" w:rsidP="00DF705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Y="526"/>
        <w:tblW w:w="9548" w:type="dxa"/>
        <w:tblLook w:val="01E0" w:firstRow="1" w:lastRow="1" w:firstColumn="1" w:lastColumn="1" w:noHBand="0" w:noVBand="0"/>
      </w:tblPr>
      <w:tblGrid>
        <w:gridCol w:w="9548"/>
      </w:tblGrid>
      <w:tr w:rsidR="00CA3AD9" w:rsidTr="00CA3AD9">
        <w:trPr>
          <w:trHeight w:val="5674"/>
        </w:trPr>
        <w:tc>
          <w:tcPr>
            <w:tcW w:w="9548" w:type="dxa"/>
          </w:tcPr>
          <w:p w:rsidR="00CA3AD9" w:rsidRPr="00DF705E" w:rsidRDefault="00CA3AD9" w:rsidP="00CA3AD9">
            <w:pPr>
              <w:pStyle w:val="1"/>
              <w:rPr>
                <w:b w:val="0"/>
                <w:color w:val="000000"/>
                <w:sz w:val="32"/>
                <w:szCs w:val="32"/>
                <w:lang w:val="ru-RU"/>
              </w:rPr>
            </w:pPr>
            <w:r w:rsidRPr="00DF705E">
              <w:rPr>
                <w:rFonts w:ascii="Calibri" w:hAnsi="Calibri"/>
                <w:b w:val="0"/>
                <w:noProof/>
                <w:color w:val="000000"/>
                <w:sz w:val="38"/>
                <w:lang w:val="ru-RU"/>
              </w:rPr>
              <w:drawing>
                <wp:inline distT="0" distB="0" distL="0" distR="0" wp14:anchorId="36B241B0" wp14:editId="6F8EC65D">
                  <wp:extent cx="673100" cy="841375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AD9" w:rsidRPr="00DF705E" w:rsidRDefault="00CA3AD9" w:rsidP="00CA3AD9">
            <w:pPr>
              <w:rPr>
                <w:sz w:val="24"/>
                <w:szCs w:val="24"/>
              </w:rPr>
            </w:pPr>
          </w:p>
          <w:p w:rsidR="00CA3AD9" w:rsidRPr="00DF705E" w:rsidRDefault="00CA3AD9" w:rsidP="00CA3AD9">
            <w:pPr>
              <w:jc w:val="center"/>
              <w:rPr>
                <w:b/>
                <w:bCs/>
                <w:sz w:val="32"/>
                <w:szCs w:val="32"/>
              </w:rPr>
            </w:pPr>
            <w:r w:rsidRPr="00DF705E">
              <w:rPr>
                <w:b/>
                <w:bCs/>
                <w:sz w:val="32"/>
                <w:szCs w:val="32"/>
              </w:rPr>
              <w:t>СОСНОВОБОРСКИЙ ГОРОДСКОЙ СОВЕТ ДЕПУТАТОВ</w:t>
            </w:r>
          </w:p>
          <w:p w:rsidR="00CA3AD9" w:rsidRPr="00DF705E" w:rsidRDefault="00CA3AD9" w:rsidP="00CA3A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A3AD9" w:rsidRPr="00DF705E" w:rsidRDefault="00CA3AD9" w:rsidP="00CA3A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A3AD9" w:rsidRPr="00DF705E" w:rsidRDefault="00CA3AD9" w:rsidP="00CA3A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A3AD9" w:rsidRPr="00DF705E" w:rsidRDefault="00CA3AD9" w:rsidP="00CA3AD9">
            <w:pPr>
              <w:jc w:val="center"/>
              <w:rPr>
                <w:b/>
                <w:bCs/>
                <w:sz w:val="44"/>
                <w:szCs w:val="44"/>
              </w:rPr>
            </w:pPr>
            <w:r w:rsidRPr="00DF705E">
              <w:rPr>
                <w:b/>
                <w:bCs/>
                <w:sz w:val="44"/>
                <w:szCs w:val="44"/>
              </w:rPr>
              <w:t>РЕШЕНИЕ</w:t>
            </w:r>
          </w:p>
          <w:p w:rsidR="00CA3AD9" w:rsidRPr="00DF705E" w:rsidRDefault="00CA3AD9" w:rsidP="00CA3AD9">
            <w:pPr>
              <w:jc w:val="center"/>
              <w:rPr>
                <w:sz w:val="24"/>
                <w:szCs w:val="24"/>
              </w:rPr>
            </w:pPr>
          </w:p>
          <w:p w:rsidR="00CA3AD9" w:rsidRPr="00DF705E" w:rsidRDefault="00CA3AD9" w:rsidP="00CA3AD9">
            <w:pPr>
              <w:jc w:val="center"/>
              <w:rPr>
                <w:sz w:val="24"/>
                <w:szCs w:val="24"/>
              </w:rPr>
            </w:pPr>
            <w:r w:rsidRPr="00DF705E">
              <w:rPr>
                <w:sz w:val="24"/>
                <w:szCs w:val="24"/>
              </w:rPr>
              <w:t xml:space="preserve">         </w:t>
            </w:r>
          </w:p>
          <w:p w:rsidR="00CA3AD9" w:rsidRPr="00DF705E" w:rsidRDefault="00CA3AD9" w:rsidP="00CA3AD9">
            <w:pPr>
              <w:jc w:val="center"/>
              <w:rPr>
                <w:sz w:val="24"/>
                <w:szCs w:val="24"/>
              </w:rPr>
            </w:pPr>
            <w:r w:rsidRPr="00DF705E">
              <w:rPr>
                <w:sz w:val="24"/>
                <w:szCs w:val="24"/>
              </w:rPr>
              <w:t>14 марта 2022                                                                                                            № 17/</w:t>
            </w:r>
            <w:r>
              <w:rPr>
                <w:sz w:val="24"/>
                <w:szCs w:val="24"/>
              </w:rPr>
              <w:t>7</w:t>
            </w:r>
            <w:r w:rsidR="00C22847">
              <w:rPr>
                <w:sz w:val="24"/>
                <w:szCs w:val="24"/>
              </w:rPr>
              <w:t>4</w:t>
            </w:r>
            <w:r w:rsidRPr="00DF705E">
              <w:rPr>
                <w:sz w:val="24"/>
                <w:szCs w:val="24"/>
              </w:rPr>
              <w:t>-р</w:t>
            </w:r>
          </w:p>
          <w:p w:rsidR="00CA3AD9" w:rsidRDefault="00CA3AD9" w:rsidP="00CA3AD9">
            <w:pPr>
              <w:jc w:val="center"/>
              <w:rPr>
                <w:sz w:val="28"/>
                <w:szCs w:val="28"/>
              </w:rPr>
            </w:pPr>
            <w:r>
              <w:t>г. Сосновоборск</w:t>
            </w:r>
          </w:p>
          <w:p w:rsidR="00CA3AD9" w:rsidRDefault="00CA3AD9" w:rsidP="00CA3AD9">
            <w:pPr>
              <w:ind w:right="4794"/>
              <w:jc w:val="both"/>
              <w:rPr>
                <w:sz w:val="28"/>
                <w:szCs w:val="28"/>
              </w:rPr>
            </w:pPr>
          </w:p>
          <w:p w:rsidR="00CA3AD9" w:rsidRDefault="00C22847" w:rsidP="00CA3AD9">
            <w:pPr>
              <w:ind w:right="47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22847">
              <w:rPr>
                <w:sz w:val="28"/>
                <w:szCs w:val="28"/>
                <w:lang w:eastAsia="en-US"/>
              </w:rPr>
              <w:t xml:space="preserve">Об утверждении границ территориального общественного </w:t>
            </w:r>
            <w:r w:rsidR="00A234E2">
              <w:rPr>
                <w:sz w:val="28"/>
                <w:szCs w:val="28"/>
                <w:lang w:eastAsia="en-US"/>
              </w:rPr>
              <w:t>само</w:t>
            </w:r>
            <w:r w:rsidRPr="00C22847">
              <w:rPr>
                <w:sz w:val="28"/>
                <w:szCs w:val="28"/>
                <w:lang w:eastAsia="en-US"/>
              </w:rPr>
              <w:t xml:space="preserve">управления по ул. Весенняя, д. 4 в городе </w:t>
            </w:r>
            <w:bookmarkStart w:id="0" w:name="_GoBack"/>
            <w:bookmarkEnd w:id="0"/>
            <w:r w:rsidRPr="00C22847">
              <w:rPr>
                <w:sz w:val="28"/>
                <w:szCs w:val="28"/>
                <w:lang w:eastAsia="en-US"/>
              </w:rPr>
              <w:t>Сосновоборске</w:t>
            </w:r>
          </w:p>
        </w:tc>
      </w:tr>
    </w:tbl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503"/>
        <w:gridCol w:w="4786"/>
      </w:tblGrid>
      <w:tr w:rsidR="00C22847" w:rsidRPr="00C22847" w:rsidTr="00C22847">
        <w:tc>
          <w:tcPr>
            <w:tcW w:w="4503" w:type="dxa"/>
            <w:shd w:val="clear" w:color="auto" w:fill="auto"/>
          </w:tcPr>
          <w:p w:rsidR="00C22847" w:rsidRPr="00C22847" w:rsidRDefault="00C22847" w:rsidP="00C22847">
            <w:pPr>
              <w:widowControl w:val="0"/>
              <w:autoSpaceDN w:val="0"/>
              <w:adjustRightInd w:val="0"/>
              <w:spacing w:line="100" w:lineRule="atLeas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C22847" w:rsidRPr="00C22847" w:rsidRDefault="00C22847" w:rsidP="00C228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22847" w:rsidRPr="00C22847" w:rsidRDefault="00C22847" w:rsidP="00C22847">
      <w:pPr>
        <w:ind w:firstLine="708"/>
        <w:jc w:val="both"/>
        <w:rPr>
          <w:sz w:val="28"/>
          <w:szCs w:val="28"/>
          <w:lang w:eastAsia="en-US"/>
        </w:rPr>
      </w:pPr>
      <w:r w:rsidRPr="00C22847">
        <w:rPr>
          <w:sz w:val="28"/>
          <w:szCs w:val="28"/>
          <w:lang w:eastAsia="en-US"/>
        </w:rPr>
        <w:t xml:space="preserve">В соответствии со </w:t>
      </w:r>
      <w:hyperlink r:id="rId6" w:history="1">
        <w:r w:rsidRPr="00C22847">
          <w:rPr>
            <w:sz w:val="28"/>
            <w:szCs w:val="28"/>
            <w:lang w:eastAsia="en-US"/>
          </w:rPr>
          <w:t>статьей 27</w:t>
        </w:r>
      </w:hyperlink>
      <w:r w:rsidRPr="00C22847">
        <w:rPr>
          <w:sz w:val="28"/>
          <w:szCs w:val="28"/>
          <w:lang w:eastAsia="en-US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ст. 21 Устава города Сосновоборска Красноярского края, статьями 5 и 6 </w:t>
      </w:r>
      <w:hyperlink w:anchor="P27" w:history="1">
        <w:r w:rsidRPr="00C22847">
          <w:rPr>
            <w:sz w:val="28"/>
            <w:szCs w:val="28"/>
          </w:rPr>
          <w:t>Положени</w:t>
        </w:r>
      </w:hyperlink>
      <w:r w:rsidRPr="00C22847">
        <w:rPr>
          <w:sz w:val="28"/>
          <w:szCs w:val="28"/>
        </w:rPr>
        <w:t>я о территориальном общественном самоуправлении в городе Сосновоборск, принятого решением Сосновоборского городского Совета депутатов от 22.03.2006 № 73-Р</w:t>
      </w:r>
      <w:r w:rsidRPr="00C22847">
        <w:rPr>
          <w:sz w:val="28"/>
          <w:szCs w:val="28"/>
          <w:lang w:eastAsia="en-US"/>
        </w:rPr>
        <w:t>, Сосновоборский городской Совет депутатов</w:t>
      </w:r>
    </w:p>
    <w:p w:rsidR="00C22847" w:rsidRPr="00C22847" w:rsidRDefault="00C22847" w:rsidP="00C22847">
      <w:pPr>
        <w:autoSpaceDE w:val="0"/>
        <w:autoSpaceDN w:val="0"/>
        <w:adjustRightInd w:val="0"/>
        <w:spacing w:before="240" w:after="240"/>
        <w:ind w:left="720"/>
        <w:jc w:val="both"/>
        <w:rPr>
          <w:bCs/>
          <w:sz w:val="28"/>
          <w:szCs w:val="28"/>
        </w:rPr>
      </w:pPr>
      <w:r w:rsidRPr="00C22847">
        <w:rPr>
          <w:bCs/>
          <w:sz w:val="28"/>
          <w:szCs w:val="28"/>
        </w:rPr>
        <w:t>РЕШИЛ:</w:t>
      </w:r>
    </w:p>
    <w:p w:rsidR="00C22847" w:rsidRPr="00C22847" w:rsidRDefault="00C22847" w:rsidP="00C22847">
      <w:pPr>
        <w:widowControl w:val="0"/>
        <w:numPr>
          <w:ilvl w:val="0"/>
          <w:numId w:val="10"/>
        </w:numPr>
        <w:tabs>
          <w:tab w:val="left" w:pos="1134"/>
        </w:tabs>
        <w:autoSpaceDN w:val="0"/>
        <w:adjustRightInd w:val="0"/>
        <w:spacing w:line="100" w:lineRule="atLeast"/>
        <w:ind w:left="0" w:firstLine="567"/>
        <w:jc w:val="both"/>
        <w:rPr>
          <w:sz w:val="28"/>
          <w:szCs w:val="28"/>
          <w:lang w:eastAsia="en-US"/>
        </w:rPr>
      </w:pPr>
      <w:r w:rsidRPr="00C22847">
        <w:rPr>
          <w:sz w:val="28"/>
          <w:szCs w:val="28"/>
          <w:lang w:eastAsia="en-US"/>
        </w:rPr>
        <w:t>Установить границы территориального общественного самоуправления по ул. Весенняя, д. 4 в г. Сосновоборске Красноярского края в пределах земельного участка с кадастровым номером 24:56:0201008:9.</w:t>
      </w:r>
    </w:p>
    <w:p w:rsidR="00C22847" w:rsidRPr="00C22847" w:rsidRDefault="00C22847" w:rsidP="00C22847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  <w:lang w:eastAsia="en-US"/>
        </w:rPr>
      </w:pPr>
      <w:r w:rsidRPr="00C22847">
        <w:rPr>
          <w:sz w:val="28"/>
          <w:szCs w:val="28"/>
          <w:lang w:eastAsia="en-US"/>
        </w:rPr>
        <w:t xml:space="preserve">Контроль за выполнением решения возложить на постоянную комиссию Сосновоборского городского Совета депутатов по правовым вопросам (Н.А. </w:t>
      </w:r>
      <w:proofErr w:type="spellStart"/>
      <w:r w:rsidRPr="00C22847">
        <w:rPr>
          <w:sz w:val="28"/>
          <w:szCs w:val="28"/>
          <w:lang w:eastAsia="en-US"/>
        </w:rPr>
        <w:t>Залетаева</w:t>
      </w:r>
      <w:proofErr w:type="spellEnd"/>
      <w:r w:rsidRPr="00C22847">
        <w:rPr>
          <w:sz w:val="28"/>
          <w:szCs w:val="28"/>
          <w:lang w:eastAsia="en-US"/>
        </w:rPr>
        <w:t>).</w:t>
      </w:r>
    </w:p>
    <w:p w:rsidR="00C22847" w:rsidRPr="00C22847" w:rsidRDefault="00C22847" w:rsidP="00C22847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C22847">
        <w:rPr>
          <w:sz w:val="28"/>
          <w:szCs w:val="28"/>
          <w:lang w:eastAsia="en-US"/>
        </w:rPr>
        <w:t>Решение вступает в силу в день, следующий за днем его официального опубликования в городской газете «Рабочий».</w:t>
      </w:r>
    </w:p>
    <w:p w:rsidR="003D03AC" w:rsidRDefault="003D03AC" w:rsidP="003D03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635"/>
      </w:tblGrid>
      <w:tr w:rsidR="003D03AC" w:rsidRPr="00AA17CD" w:rsidTr="00E3392A">
        <w:trPr>
          <w:trHeight w:val="665"/>
        </w:trPr>
        <w:tc>
          <w:tcPr>
            <w:tcW w:w="4837" w:type="dxa"/>
          </w:tcPr>
          <w:p w:rsidR="00CA3AD9" w:rsidRDefault="00CA3AD9" w:rsidP="003D03AC">
            <w:pPr>
              <w:rPr>
                <w:sz w:val="28"/>
                <w:szCs w:val="26"/>
                <w:lang w:eastAsia="en-US"/>
              </w:rPr>
            </w:pPr>
          </w:p>
          <w:p w:rsidR="003D03AC" w:rsidRPr="00AA17CD" w:rsidRDefault="003D03AC" w:rsidP="003D03AC">
            <w:pPr>
              <w:rPr>
                <w:sz w:val="28"/>
                <w:szCs w:val="26"/>
                <w:lang w:eastAsia="en-US"/>
              </w:rPr>
            </w:pPr>
            <w:r w:rsidRPr="00AA17CD">
              <w:rPr>
                <w:sz w:val="28"/>
                <w:szCs w:val="26"/>
                <w:lang w:eastAsia="en-US"/>
              </w:rPr>
              <w:t>Председатель Сосновоборского городского Совета депутатов</w:t>
            </w:r>
          </w:p>
        </w:tc>
        <w:tc>
          <w:tcPr>
            <w:tcW w:w="4769" w:type="dxa"/>
          </w:tcPr>
          <w:p w:rsidR="00CA3AD9" w:rsidRDefault="00CA3AD9" w:rsidP="00E3392A">
            <w:pPr>
              <w:autoSpaceDE w:val="0"/>
              <w:autoSpaceDN w:val="0"/>
              <w:adjustRightInd w:val="0"/>
              <w:ind w:firstLine="274"/>
              <w:jc w:val="center"/>
              <w:rPr>
                <w:sz w:val="28"/>
                <w:szCs w:val="26"/>
              </w:rPr>
            </w:pPr>
          </w:p>
          <w:p w:rsidR="003D03AC" w:rsidRPr="00AA17CD" w:rsidRDefault="003D03AC" w:rsidP="00E3392A">
            <w:pPr>
              <w:autoSpaceDE w:val="0"/>
              <w:autoSpaceDN w:val="0"/>
              <w:adjustRightInd w:val="0"/>
              <w:ind w:firstLine="274"/>
              <w:jc w:val="center"/>
              <w:rPr>
                <w:sz w:val="28"/>
                <w:szCs w:val="26"/>
              </w:rPr>
            </w:pPr>
            <w:r w:rsidRPr="00AA17CD">
              <w:rPr>
                <w:sz w:val="28"/>
                <w:szCs w:val="26"/>
              </w:rPr>
              <w:t>Глава города Сосновоборска</w:t>
            </w:r>
          </w:p>
          <w:p w:rsidR="003D03AC" w:rsidRPr="00AA17CD" w:rsidRDefault="003D03AC" w:rsidP="00E3392A">
            <w:pPr>
              <w:ind w:firstLine="709"/>
              <w:jc w:val="center"/>
              <w:rPr>
                <w:sz w:val="28"/>
                <w:szCs w:val="26"/>
                <w:lang w:eastAsia="en-US"/>
              </w:rPr>
            </w:pPr>
          </w:p>
        </w:tc>
      </w:tr>
      <w:tr w:rsidR="003D03AC" w:rsidRPr="00AA17CD" w:rsidTr="00E3392A">
        <w:trPr>
          <w:trHeight w:val="930"/>
        </w:trPr>
        <w:tc>
          <w:tcPr>
            <w:tcW w:w="4837" w:type="dxa"/>
          </w:tcPr>
          <w:p w:rsidR="003D03AC" w:rsidRPr="00AA17CD" w:rsidRDefault="003D03AC" w:rsidP="003D03AC">
            <w:pPr>
              <w:rPr>
                <w:sz w:val="28"/>
                <w:szCs w:val="26"/>
                <w:lang w:eastAsia="en-US"/>
              </w:rPr>
            </w:pPr>
            <w:r w:rsidRPr="00AA17CD">
              <w:rPr>
                <w:sz w:val="28"/>
                <w:szCs w:val="26"/>
                <w:lang w:eastAsia="en-US"/>
              </w:rPr>
              <w:t xml:space="preserve">________________ Б.М. </w:t>
            </w:r>
            <w:proofErr w:type="spellStart"/>
            <w:r w:rsidRPr="00AA17CD">
              <w:rPr>
                <w:sz w:val="28"/>
                <w:szCs w:val="26"/>
                <w:lang w:eastAsia="en-US"/>
              </w:rPr>
              <w:t>Пучкин</w:t>
            </w:r>
            <w:proofErr w:type="spellEnd"/>
          </w:p>
        </w:tc>
        <w:tc>
          <w:tcPr>
            <w:tcW w:w="4769" w:type="dxa"/>
          </w:tcPr>
          <w:p w:rsidR="003D03AC" w:rsidRPr="00AA17CD" w:rsidRDefault="00C22847" w:rsidP="00E3392A">
            <w:pPr>
              <w:ind w:firstLine="274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  <w:lang w:eastAsia="en-US"/>
              </w:rPr>
              <w:t xml:space="preserve"> </w:t>
            </w:r>
            <w:r w:rsidR="003D03AC" w:rsidRPr="00AA17CD">
              <w:rPr>
                <w:sz w:val="28"/>
                <w:szCs w:val="26"/>
                <w:lang w:eastAsia="en-US"/>
              </w:rPr>
              <w:t>_____________ А.С. Кудрявцев</w:t>
            </w:r>
          </w:p>
        </w:tc>
      </w:tr>
    </w:tbl>
    <w:p w:rsidR="002D7A48" w:rsidRPr="003D4795" w:rsidRDefault="002D7A48" w:rsidP="003D4795">
      <w:pPr>
        <w:ind w:right="-1"/>
        <w:jc w:val="both"/>
        <w:rPr>
          <w:sz w:val="24"/>
          <w:szCs w:val="24"/>
        </w:rPr>
      </w:pPr>
    </w:p>
    <w:sectPr w:rsidR="002D7A48" w:rsidRPr="003D4795" w:rsidSect="003D47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473"/>
    <w:multiLevelType w:val="hybridMultilevel"/>
    <w:tmpl w:val="8C88A8E4"/>
    <w:lvl w:ilvl="0" w:tplc="AF781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1F21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A3EA2"/>
    <w:multiLevelType w:val="hybridMultilevel"/>
    <w:tmpl w:val="FEBC2788"/>
    <w:lvl w:ilvl="0" w:tplc="5E627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2227F2"/>
    <w:multiLevelType w:val="hybridMultilevel"/>
    <w:tmpl w:val="2A960424"/>
    <w:lvl w:ilvl="0" w:tplc="F2E28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626E5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1340A6"/>
    <w:multiLevelType w:val="multilevel"/>
    <w:tmpl w:val="AB6CC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32D30297"/>
    <w:multiLevelType w:val="multilevel"/>
    <w:tmpl w:val="AB80EC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5" w15:restartNumberingAfterBreak="0">
    <w:nsid w:val="3CE2626C"/>
    <w:multiLevelType w:val="hybridMultilevel"/>
    <w:tmpl w:val="20E07A26"/>
    <w:lvl w:ilvl="0" w:tplc="0922C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176166"/>
    <w:multiLevelType w:val="multilevel"/>
    <w:tmpl w:val="2A5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53146385"/>
    <w:multiLevelType w:val="multilevel"/>
    <w:tmpl w:val="625494D4"/>
    <w:lvl w:ilvl="0">
      <w:start w:val="1"/>
      <w:numFmt w:val="decimal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587" w:hanging="1020"/>
      </w:pPr>
    </w:lvl>
    <w:lvl w:ilvl="2">
      <w:start w:val="1"/>
      <w:numFmt w:val="decimal"/>
      <w:lvlText w:val="%1.%2.%3"/>
      <w:lvlJc w:val="left"/>
      <w:pPr>
        <w:ind w:left="2154" w:hanging="1020"/>
      </w:pPr>
    </w:lvl>
    <w:lvl w:ilvl="3">
      <w:start w:val="1"/>
      <w:numFmt w:val="decimal"/>
      <w:lvlText w:val="%1.%2.%3.%4"/>
      <w:lvlJc w:val="left"/>
      <w:pPr>
        <w:ind w:left="2721" w:hanging="10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 w15:restartNumberingAfterBreak="0">
    <w:nsid w:val="58FD2B0E"/>
    <w:multiLevelType w:val="hybridMultilevel"/>
    <w:tmpl w:val="E716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710F7"/>
    <w:multiLevelType w:val="multilevel"/>
    <w:tmpl w:val="A8DEB8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lang w:val="x-none"/>
      </w:r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39"/>
    <w:rsid w:val="002D7A48"/>
    <w:rsid w:val="003D03AC"/>
    <w:rsid w:val="003D4795"/>
    <w:rsid w:val="004C5E65"/>
    <w:rsid w:val="00615B02"/>
    <w:rsid w:val="00846B9C"/>
    <w:rsid w:val="00A234E2"/>
    <w:rsid w:val="00C22847"/>
    <w:rsid w:val="00CA3AD9"/>
    <w:rsid w:val="00D5682D"/>
    <w:rsid w:val="00DF705E"/>
    <w:rsid w:val="00E04FD8"/>
    <w:rsid w:val="00F71F15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2360"/>
  <w15:chartTrackingRefBased/>
  <w15:docId w15:val="{4C6B5117-0A43-4AF7-8512-C2FB300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705E"/>
    <w:pPr>
      <w:keepNext/>
      <w:jc w:val="center"/>
      <w:outlineLvl w:val="0"/>
    </w:pPr>
    <w:rPr>
      <w:b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05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05E"/>
    <w:pPr>
      <w:keepNext/>
      <w:autoSpaceDE w:val="0"/>
      <w:autoSpaceDN w:val="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05E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705E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DF70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F705E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705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semiHidden/>
    <w:unhideWhenUsed/>
    <w:rsid w:val="00DF705E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semiHidden/>
    <w:rsid w:val="00DF705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DF705E"/>
    <w:pPr>
      <w:ind w:left="720"/>
      <w:contextualSpacing/>
    </w:pPr>
  </w:style>
  <w:style w:type="paragraph" w:customStyle="1" w:styleId="ConsNormal">
    <w:name w:val="ConsNormal"/>
    <w:rsid w:val="00DF70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7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F70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DF70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70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05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3D03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_"/>
    <w:basedOn w:val="a0"/>
    <w:link w:val="11"/>
    <w:rsid w:val="003D03A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a"/>
    <w:rsid w:val="003D03AC"/>
    <w:pPr>
      <w:shd w:val="clear" w:color="auto" w:fill="FFFFFF"/>
      <w:spacing w:line="168" w:lineRule="exact"/>
      <w:jc w:val="both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E3E43DFD2BFC685934A395B69008E121BBA0D5C2E7BDD0BD789734EC2176F88F6E23F4E2C50A0DA2F79F3F30B8D80BC0A222C03BEECB68kCIE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user</cp:lastModifiedBy>
  <cp:revision>9</cp:revision>
  <cp:lastPrinted>2022-03-15T04:18:00Z</cp:lastPrinted>
  <dcterms:created xsi:type="dcterms:W3CDTF">2022-03-15T04:14:00Z</dcterms:created>
  <dcterms:modified xsi:type="dcterms:W3CDTF">2022-03-16T04:51:00Z</dcterms:modified>
</cp:coreProperties>
</file>