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2" w:type="dxa"/>
        <w:tblInd w:w="108" w:type="dxa"/>
        <w:tblLook w:val="01E0" w:firstRow="1" w:lastRow="1" w:firstColumn="1" w:lastColumn="1" w:noHBand="0" w:noVBand="0"/>
      </w:tblPr>
      <w:tblGrid>
        <w:gridCol w:w="9252"/>
      </w:tblGrid>
      <w:tr w:rsidR="00645B25" w:rsidTr="00E40053">
        <w:trPr>
          <w:trHeight w:val="4126"/>
        </w:trPr>
        <w:tc>
          <w:tcPr>
            <w:tcW w:w="9252" w:type="dxa"/>
          </w:tcPr>
          <w:p w:rsidR="00645B25" w:rsidRDefault="00FC3ECD" w:rsidP="00645B25">
            <w:pPr>
              <w:pStyle w:val="1"/>
            </w:pPr>
            <w:r w:rsidRPr="00886245">
              <w:rPr>
                <w:noProof/>
              </w:rPr>
              <w:drawing>
                <wp:inline distT="0" distB="0" distL="0" distR="0">
                  <wp:extent cx="54292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A409FD" w:rsidRDefault="007B22A1" w:rsidP="00A409FD">
            <w:pPr>
              <w:jc w:val="center"/>
              <w:rPr>
                <w:b/>
                <w:sz w:val="36"/>
                <w:szCs w:val="36"/>
              </w:rPr>
            </w:pPr>
            <w:r w:rsidRPr="00A409FD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:rsidR="00645B25" w:rsidRPr="00A409FD" w:rsidRDefault="00645B25" w:rsidP="00A409FD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A409FD" w:rsidRDefault="001B65E5" w:rsidP="00A409FD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A409FD" w:rsidRDefault="001B65E5" w:rsidP="001B65E5">
            <w:pPr>
              <w:rPr>
                <w:b/>
                <w:sz w:val="16"/>
                <w:szCs w:val="16"/>
              </w:rPr>
            </w:pPr>
          </w:p>
          <w:p w:rsidR="001B65E5" w:rsidRPr="00A409FD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A409FD" w:rsidRDefault="007B22A1" w:rsidP="00A409FD">
            <w:pPr>
              <w:jc w:val="center"/>
              <w:rPr>
                <w:b/>
                <w:sz w:val="44"/>
                <w:szCs w:val="44"/>
              </w:rPr>
            </w:pPr>
            <w:r w:rsidRPr="00A409FD"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A409FD">
            <w:pPr>
              <w:jc w:val="center"/>
            </w:pPr>
          </w:p>
          <w:p w:rsidR="00645B25" w:rsidRDefault="00645B25" w:rsidP="00645B25"/>
          <w:p w:rsidR="00645B25" w:rsidRDefault="00645B25" w:rsidP="00645B25"/>
          <w:p w:rsidR="00645B25" w:rsidRDefault="001B65E5">
            <w:r>
              <w:t xml:space="preserve"> </w:t>
            </w:r>
            <w:r w:rsidR="00577CAC">
              <w:t>07 февраля  2017</w:t>
            </w:r>
            <w:r w:rsidR="00645B25">
              <w:t xml:space="preserve">                                           </w:t>
            </w:r>
            <w:r>
              <w:t xml:space="preserve">      </w:t>
            </w:r>
            <w:r w:rsidR="00645B25">
              <w:t xml:space="preserve">  </w:t>
            </w:r>
            <w:r w:rsidR="00D903B8">
              <w:t xml:space="preserve">  </w:t>
            </w:r>
            <w:r w:rsidR="00577CAC">
              <w:t xml:space="preserve">                                        </w:t>
            </w:r>
            <w:r w:rsidR="00D903B8">
              <w:t xml:space="preserve">     </w:t>
            </w:r>
            <w:r w:rsidR="00577CAC">
              <w:t xml:space="preserve"> № 138</w:t>
            </w:r>
          </w:p>
        </w:tc>
      </w:tr>
    </w:tbl>
    <w:p w:rsidR="00E444B8" w:rsidRPr="00685AD9" w:rsidRDefault="00E444B8"/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5103"/>
        <w:gridCol w:w="4401"/>
      </w:tblGrid>
      <w:tr w:rsidR="00525118" w:rsidRPr="00685AD9" w:rsidTr="003F5290">
        <w:tc>
          <w:tcPr>
            <w:tcW w:w="5103" w:type="dxa"/>
          </w:tcPr>
          <w:p w:rsidR="00544282" w:rsidRPr="0048628A" w:rsidRDefault="00C03B61" w:rsidP="0048628A">
            <w:pPr>
              <w:jc w:val="both"/>
              <w:rPr>
                <w:b/>
              </w:rPr>
            </w:pPr>
            <w:bookmarkStart w:id="0" w:name="_GoBack"/>
            <w:r w:rsidRPr="0048628A">
              <w:t>Об утверждении плана мероприятий администрации города по профилактике и противодействию коррупции на 2017</w:t>
            </w:r>
            <w:r w:rsidR="0048628A">
              <w:t xml:space="preserve"> год</w:t>
            </w:r>
            <w:bookmarkEnd w:id="0"/>
          </w:p>
        </w:tc>
        <w:tc>
          <w:tcPr>
            <w:tcW w:w="4401" w:type="dxa"/>
          </w:tcPr>
          <w:p w:rsidR="00525118" w:rsidRPr="00685AD9" w:rsidRDefault="00525118" w:rsidP="00A409FD">
            <w:pPr>
              <w:jc w:val="center"/>
            </w:pPr>
          </w:p>
        </w:tc>
      </w:tr>
    </w:tbl>
    <w:p w:rsidR="0013571F" w:rsidRDefault="0013571F" w:rsidP="00DB6E0E">
      <w:pPr>
        <w:jc w:val="both"/>
        <w:rPr>
          <w:sz w:val="28"/>
          <w:szCs w:val="28"/>
        </w:rPr>
      </w:pPr>
    </w:p>
    <w:p w:rsidR="00080887" w:rsidRPr="00CE2798" w:rsidRDefault="00080887" w:rsidP="00080887">
      <w:pPr>
        <w:ind w:right="-1"/>
        <w:jc w:val="both"/>
        <w:rPr>
          <w:sz w:val="28"/>
          <w:szCs w:val="28"/>
          <w:lang w:eastAsia="x-none"/>
        </w:rPr>
      </w:pPr>
    </w:p>
    <w:p w:rsidR="00C03B61" w:rsidRPr="0048628A" w:rsidRDefault="00C03B61" w:rsidP="0048628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8628A">
        <w:rPr>
          <w:color w:val="000000"/>
          <w:sz w:val="28"/>
          <w:szCs w:val="28"/>
        </w:rPr>
        <w:t xml:space="preserve">В соответствии с </w:t>
      </w:r>
      <w:r w:rsidRPr="0048628A">
        <w:rPr>
          <w:sz w:val="28"/>
          <w:szCs w:val="28"/>
        </w:rPr>
        <w:t>Указом Президента РФ от 01.04.2016 N 147 «О Национальном плане противодействия коррупции на 2016 - 2017 годы»</w:t>
      </w:r>
      <w:r w:rsidRPr="0048628A">
        <w:rPr>
          <w:color w:val="000000"/>
          <w:sz w:val="28"/>
          <w:szCs w:val="28"/>
        </w:rPr>
        <w:t xml:space="preserve">, Федеральным законом от 25.12.2008 № 273-ФЗ «О противодействии коррупции», в целях обеспечения согласованного осуществления мероприятий, направленных на противодействие коррупции, руководствуясь </w:t>
      </w:r>
      <w:r w:rsidR="0048628A">
        <w:rPr>
          <w:color w:val="000000"/>
          <w:sz w:val="28"/>
          <w:szCs w:val="28"/>
        </w:rPr>
        <w:t>ст. ст. 26, 38 Устава</w:t>
      </w:r>
      <w:r w:rsidRPr="0048628A">
        <w:rPr>
          <w:color w:val="000000"/>
          <w:sz w:val="28"/>
          <w:szCs w:val="28"/>
        </w:rPr>
        <w:t xml:space="preserve"> города,</w:t>
      </w:r>
    </w:p>
    <w:p w:rsidR="0048628A" w:rsidRPr="0048628A" w:rsidRDefault="0048628A" w:rsidP="0048628A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C03B61" w:rsidRPr="0048628A" w:rsidRDefault="0048628A" w:rsidP="0048628A">
      <w:pPr>
        <w:shd w:val="clear" w:color="auto" w:fill="FFFFFF"/>
        <w:jc w:val="both"/>
        <w:textAlignment w:val="baseline"/>
        <w:rPr>
          <w:bCs/>
          <w:color w:val="000000"/>
          <w:sz w:val="28"/>
          <w:szCs w:val="28"/>
        </w:rPr>
      </w:pPr>
      <w:r w:rsidRPr="0048628A">
        <w:rPr>
          <w:bCs/>
          <w:color w:val="000000"/>
          <w:sz w:val="28"/>
          <w:szCs w:val="28"/>
        </w:rPr>
        <w:t>ПОСТАНОВЛЯЮ</w:t>
      </w:r>
    </w:p>
    <w:p w:rsidR="0048628A" w:rsidRPr="0048628A" w:rsidRDefault="0048628A" w:rsidP="0048628A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C03B61" w:rsidRPr="0048628A" w:rsidRDefault="00C03B61" w:rsidP="0048628A">
      <w:pPr>
        <w:numPr>
          <w:ilvl w:val="0"/>
          <w:numId w:val="42"/>
        </w:numPr>
        <w:shd w:val="clear" w:color="auto" w:fill="FFFFFF"/>
        <w:tabs>
          <w:tab w:val="left" w:pos="1134"/>
        </w:tabs>
        <w:ind w:left="0" w:firstLine="709"/>
        <w:jc w:val="both"/>
        <w:textAlignment w:val="baseline"/>
        <w:rPr>
          <w:sz w:val="28"/>
          <w:szCs w:val="28"/>
        </w:rPr>
      </w:pPr>
      <w:r w:rsidRPr="0048628A">
        <w:rPr>
          <w:sz w:val="28"/>
          <w:szCs w:val="28"/>
        </w:rPr>
        <w:t>Утвердить План мероприятий администрации города по профилактике и противодействию коррупции на</w:t>
      </w:r>
      <w:r w:rsidR="0048628A">
        <w:rPr>
          <w:sz w:val="28"/>
          <w:szCs w:val="28"/>
        </w:rPr>
        <w:t xml:space="preserve"> 2017 год согласно приложению 1.</w:t>
      </w:r>
    </w:p>
    <w:p w:rsidR="00C03B61" w:rsidRPr="0048628A" w:rsidRDefault="00C03B61" w:rsidP="0048628A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628A">
        <w:rPr>
          <w:sz w:val="28"/>
          <w:szCs w:val="28"/>
        </w:rPr>
        <w:t>Утвердить план заседаний рабочей группы по противодействию и профилактике коррупции при администрации города на 2017 год согласно приложению 2.</w:t>
      </w:r>
    </w:p>
    <w:p w:rsidR="00C03B61" w:rsidRPr="0048628A" w:rsidRDefault="00C03B61" w:rsidP="0048628A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8628A">
        <w:rPr>
          <w:sz w:val="28"/>
          <w:szCs w:val="28"/>
        </w:rPr>
        <w:t>Постановление администрации города от  30.12.2014 №</w:t>
      </w:r>
      <w:r w:rsidR="0048628A">
        <w:rPr>
          <w:sz w:val="28"/>
          <w:szCs w:val="28"/>
        </w:rPr>
        <w:t xml:space="preserve"> </w:t>
      </w:r>
      <w:r w:rsidRPr="0048628A">
        <w:rPr>
          <w:sz w:val="28"/>
          <w:szCs w:val="28"/>
        </w:rPr>
        <w:t>2244 признать утратившим силу.</w:t>
      </w:r>
    </w:p>
    <w:p w:rsidR="00655F8A" w:rsidRDefault="00655F8A" w:rsidP="00DB6E0E">
      <w:pPr>
        <w:jc w:val="both"/>
        <w:rPr>
          <w:sz w:val="28"/>
          <w:szCs w:val="28"/>
        </w:rPr>
      </w:pPr>
    </w:p>
    <w:p w:rsidR="00CE2798" w:rsidRPr="00CE2798" w:rsidRDefault="00CE2798" w:rsidP="00DB6E0E">
      <w:pPr>
        <w:jc w:val="both"/>
        <w:rPr>
          <w:sz w:val="28"/>
          <w:szCs w:val="28"/>
        </w:rPr>
      </w:pPr>
    </w:p>
    <w:p w:rsidR="00581960" w:rsidRPr="00CE2798" w:rsidRDefault="00581960" w:rsidP="00DB6E0E">
      <w:pPr>
        <w:jc w:val="both"/>
        <w:rPr>
          <w:sz w:val="28"/>
          <w:szCs w:val="28"/>
        </w:rPr>
      </w:pPr>
    </w:p>
    <w:p w:rsidR="00D748FC" w:rsidRDefault="00581960" w:rsidP="00FB19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2798">
        <w:rPr>
          <w:sz w:val="28"/>
          <w:szCs w:val="28"/>
        </w:rPr>
        <w:t>Г</w:t>
      </w:r>
      <w:r w:rsidR="00FB196E" w:rsidRPr="00CE2798">
        <w:rPr>
          <w:sz w:val="28"/>
          <w:szCs w:val="28"/>
        </w:rPr>
        <w:t>лав</w:t>
      </w:r>
      <w:r w:rsidR="00B17227" w:rsidRPr="00CE2798">
        <w:rPr>
          <w:sz w:val="28"/>
          <w:szCs w:val="28"/>
        </w:rPr>
        <w:t>а</w:t>
      </w:r>
      <w:r w:rsidR="00FB196E" w:rsidRPr="00CE2798">
        <w:rPr>
          <w:sz w:val="28"/>
          <w:szCs w:val="28"/>
        </w:rPr>
        <w:t xml:space="preserve"> города                                                       </w:t>
      </w:r>
      <w:r w:rsidR="009B6A8D" w:rsidRPr="00CE2798">
        <w:rPr>
          <w:sz w:val="28"/>
          <w:szCs w:val="28"/>
        </w:rPr>
        <w:t xml:space="preserve">          </w:t>
      </w:r>
      <w:r w:rsidR="004F7C17" w:rsidRPr="00CE2798">
        <w:rPr>
          <w:sz w:val="28"/>
          <w:szCs w:val="28"/>
        </w:rPr>
        <w:t xml:space="preserve">    </w:t>
      </w:r>
      <w:r w:rsidR="00994974" w:rsidRPr="00CE2798">
        <w:rPr>
          <w:sz w:val="28"/>
          <w:szCs w:val="28"/>
        </w:rPr>
        <w:t xml:space="preserve">         </w:t>
      </w:r>
      <w:r w:rsidR="004F7C17" w:rsidRPr="00CE2798">
        <w:rPr>
          <w:sz w:val="28"/>
          <w:szCs w:val="28"/>
        </w:rPr>
        <w:t xml:space="preserve">  </w:t>
      </w:r>
      <w:r w:rsidR="00B17227" w:rsidRPr="00CE2798">
        <w:rPr>
          <w:sz w:val="28"/>
          <w:szCs w:val="28"/>
        </w:rPr>
        <w:t xml:space="preserve">    </w:t>
      </w:r>
      <w:r w:rsidR="00CE2798">
        <w:rPr>
          <w:sz w:val="28"/>
          <w:szCs w:val="28"/>
        </w:rPr>
        <w:t xml:space="preserve"> </w:t>
      </w:r>
      <w:r w:rsidRPr="00CE2798">
        <w:rPr>
          <w:sz w:val="28"/>
          <w:szCs w:val="28"/>
        </w:rPr>
        <w:t xml:space="preserve">  </w:t>
      </w:r>
      <w:r w:rsidR="00B17227" w:rsidRPr="00CE2798">
        <w:rPr>
          <w:sz w:val="28"/>
          <w:szCs w:val="28"/>
        </w:rPr>
        <w:t>С.А. Пономарев</w:t>
      </w:r>
    </w:p>
    <w:p w:rsidR="00C03B61" w:rsidRDefault="00C03B61" w:rsidP="00FB19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B61" w:rsidRDefault="00C03B61" w:rsidP="00FB19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3B61" w:rsidRDefault="00C03B61" w:rsidP="00FB196E">
      <w:pPr>
        <w:autoSpaceDE w:val="0"/>
        <w:autoSpaceDN w:val="0"/>
        <w:adjustRightInd w:val="0"/>
        <w:jc w:val="both"/>
        <w:rPr>
          <w:sz w:val="28"/>
          <w:szCs w:val="28"/>
        </w:rPr>
        <w:sectPr w:rsidR="00C03B61" w:rsidSect="00074856">
          <w:pgSz w:w="11905" w:h="16838"/>
          <w:pgMar w:top="851" w:right="567" w:bottom="567" w:left="1701" w:header="720" w:footer="720" w:gutter="0"/>
          <w:cols w:space="720"/>
          <w:noEndnote/>
          <w:docGrid w:linePitch="360"/>
        </w:sectPr>
      </w:pPr>
    </w:p>
    <w:p w:rsidR="00C03B61" w:rsidRPr="0048628A" w:rsidRDefault="00C03B61" w:rsidP="00C03B61">
      <w:pPr>
        <w:jc w:val="right"/>
        <w:rPr>
          <w:sz w:val="20"/>
          <w:szCs w:val="20"/>
        </w:rPr>
      </w:pPr>
      <w:r w:rsidRPr="0048628A">
        <w:rPr>
          <w:sz w:val="20"/>
          <w:szCs w:val="20"/>
        </w:rPr>
        <w:lastRenderedPageBreak/>
        <w:t xml:space="preserve">Приложение </w:t>
      </w:r>
      <w:r w:rsidR="0048628A" w:rsidRPr="0048628A">
        <w:rPr>
          <w:sz w:val="20"/>
          <w:szCs w:val="20"/>
        </w:rPr>
        <w:t>1</w:t>
      </w:r>
    </w:p>
    <w:p w:rsidR="00C03B61" w:rsidRPr="0048628A" w:rsidRDefault="00C03B61" w:rsidP="00C03B61">
      <w:pPr>
        <w:jc w:val="right"/>
        <w:rPr>
          <w:sz w:val="20"/>
          <w:szCs w:val="20"/>
        </w:rPr>
      </w:pPr>
      <w:r w:rsidRPr="0048628A">
        <w:rPr>
          <w:sz w:val="20"/>
          <w:szCs w:val="20"/>
        </w:rPr>
        <w:t xml:space="preserve">к постановлению администрации города </w:t>
      </w:r>
    </w:p>
    <w:p w:rsidR="00C03B61" w:rsidRPr="0048628A" w:rsidRDefault="00C03B61" w:rsidP="00C03B61">
      <w:pPr>
        <w:jc w:val="right"/>
        <w:rPr>
          <w:sz w:val="20"/>
          <w:szCs w:val="20"/>
        </w:rPr>
      </w:pPr>
      <w:r w:rsidRPr="0048628A">
        <w:rPr>
          <w:sz w:val="20"/>
          <w:szCs w:val="20"/>
        </w:rPr>
        <w:t xml:space="preserve">от </w:t>
      </w:r>
      <w:r w:rsidR="0048628A">
        <w:rPr>
          <w:sz w:val="20"/>
          <w:szCs w:val="20"/>
        </w:rPr>
        <w:t>«_____»__________ 2017 г. №__</w:t>
      </w:r>
      <w:r w:rsidRPr="0048628A">
        <w:rPr>
          <w:sz w:val="20"/>
          <w:szCs w:val="20"/>
        </w:rPr>
        <w:t>_____</w:t>
      </w:r>
    </w:p>
    <w:p w:rsidR="00C03B61" w:rsidRDefault="00C03B61" w:rsidP="00C03B61">
      <w:pPr>
        <w:jc w:val="right"/>
      </w:pPr>
    </w:p>
    <w:p w:rsidR="00C03B61" w:rsidRPr="00876578" w:rsidRDefault="00C03B61" w:rsidP="00C03B61">
      <w:pPr>
        <w:pStyle w:val="2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876578">
        <w:rPr>
          <w:sz w:val="24"/>
          <w:szCs w:val="24"/>
        </w:rPr>
        <w:t>ПЛАН МЕРОПРИЯТИЙ</w:t>
      </w:r>
    </w:p>
    <w:p w:rsidR="00C03B61" w:rsidRDefault="00C03B61" w:rsidP="00C03B61">
      <w:pPr>
        <w:pStyle w:val="2"/>
        <w:shd w:val="clear" w:color="auto" w:fill="auto"/>
        <w:spacing w:after="0" w:line="240" w:lineRule="exact"/>
        <w:jc w:val="center"/>
        <w:rPr>
          <w:sz w:val="24"/>
          <w:szCs w:val="24"/>
        </w:rPr>
      </w:pPr>
      <w:r w:rsidRPr="00876578">
        <w:rPr>
          <w:sz w:val="24"/>
          <w:szCs w:val="24"/>
        </w:rPr>
        <w:t>администрации города Сосновоборска по профилактике и противодействию коррупции на 201</w:t>
      </w:r>
      <w:r>
        <w:rPr>
          <w:sz w:val="24"/>
          <w:szCs w:val="24"/>
        </w:rPr>
        <w:t>7</w:t>
      </w:r>
    </w:p>
    <w:p w:rsidR="00E44C8F" w:rsidRDefault="00E44C8F" w:rsidP="00C03B61">
      <w:pPr>
        <w:pStyle w:val="2"/>
        <w:shd w:val="clear" w:color="auto" w:fill="auto"/>
        <w:spacing w:after="0" w:line="240" w:lineRule="exact"/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  <w:gridCol w:w="4252"/>
        <w:gridCol w:w="2552"/>
      </w:tblGrid>
      <w:tr w:rsidR="00C03B61" w:rsidRPr="00E905E8" w:rsidTr="00E44C8F">
        <w:tc>
          <w:tcPr>
            <w:tcW w:w="15276" w:type="dxa"/>
            <w:gridSpan w:val="4"/>
            <w:shd w:val="clear" w:color="auto" w:fill="auto"/>
          </w:tcPr>
          <w:p w:rsidR="00C03B61" w:rsidRPr="00E905E8" w:rsidRDefault="00C03B61" w:rsidP="00E87995">
            <w:pPr>
              <w:rPr>
                <w:rFonts w:ascii="Calibri" w:eastAsia="Calibri" w:hAnsi="Calibri"/>
                <w:sz w:val="19"/>
                <w:szCs w:val="19"/>
                <w:lang w:eastAsia="en-US"/>
              </w:rPr>
            </w:pPr>
            <w:r w:rsidRPr="00E905E8">
              <w:rPr>
                <w:rFonts w:ascii="Calibri" w:eastAsia="Calibri" w:hAnsi="Calibri"/>
                <w:b/>
                <w:color w:val="000000"/>
                <w:sz w:val="19"/>
                <w:szCs w:val="19"/>
                <w:shd w:val="clear" w:color="auto" w:fill="FFFFFF"/>
                <w:lang w:eastAsia="en-US"/>
              </w:rPr>
              <w:t>Мероприятия по профилактике и противодействию коррупции общие для всех структурных подразделений администрации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tabs>
                <w:tab w:val="left" w:pos="993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Проведение анализа действующих нормативных правовых актов органов местного самоуправления города Сосновоборска, принятых в 20115--2016гг,    касающихся деятельности структурных подразделений администрации города  на предмет законности и отсутствия коррупциогенных факторов.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Руководители  структурных подразделений администрации города, специалисты управлений, ответственные  за данную работу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Март 2017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Проведение профилактической работы с сотрудниками  структурных подразделений администрации города:  организация и проведение совещаний по этическому просвещению для формирования нетерпимого отношения к проявлениям коррупции, повышению уровня правосознания и недопущению фактов взяточничества, проявления корыстных интересов в ущерб интересам службы, путем проведения правовой пропаганды.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Руководители  структурных подразделений администрации города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 xml:space="preserve">Постоянно 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tabs>
                <w:tab w:val="left" w:pos="993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Осуществление контроля за соблюдением  муниципальными служащими законодательства о муниципальной службе   и требований, связанных с её прохождением.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Руководители  структурных подразделений администрации города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 xml:space="preserve">Постоянно 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tabs>
                <w:tab w:val="left" w:pos="993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Экспертиза нормативных документов  структурных подразделений администрации города   на предмет возможностей проявления коррупции (приказы о прейскурантах цен, стимулирование труда работников и т.п.)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Руководители  структурных подразделений администрации города, специалисты управлений, ответственные  за данную работу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 xml:space="preserve">Постоянно 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tabs>
                <w:tab w:val="left" w:pos="993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Проведение экспертизы при разработке  проектов нормативных правовых актов    на предмет соответствия  НПА действующему законодательству, в том числе и антикоррупционному.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Руководители  структурных подразделений администрации города, специалисты управлений, ответственные  за данную работу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 xml:space="preserve">Постоянно 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tabs>
                <w:tab w:val="left" w:pos="993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Ознакомление под роспись муниципальных служащих   с требованиями  действующих нормативных правовых актов о  противодействии коррупции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Руководители  структурных подразделений администрации города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 xml:space="preserve"> по мере вступления в силу соответствующих НПА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tabs>
                <w:tab w:val="left" w:pos="993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Взаимодействие  с  прокуратурой, правоохранительными органами  в целях  реализации общих задач  по соблюдению прав граждан, охране муниципальной собственности, общественного порядка, предупреждению преступлений и правонарушений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Администрация города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 xml:space="preserve"> Обеспечение систематического контроля за выполнением требований, установленных </w:t>
            </w: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 </w:t>
            </w:r>
            <w:r w:rsidRPr="00E905E8">
              <w:rPr>
                <w:rFonts w:eastAsia="Calibri"/>
                <w:sz w:val="20"/>
                <w:szCs w:val="20"/>
                <w:lang w:eastAsia="en-US"/>
              </w:rPr>
              <w:t>при  осуществлении закупок товаров, работ, услуг. Обеспечение гласности и прозрачности осуществления таких закупок, предотвращения коррупции и других злоупотреблений в сфере таких закупок, в части, касающейся:</w:t>
            </w:r>
          </w:p>
          <w:p w:rsidR="00C03B61" w:rsidRPr="00E905E8" w:rsidRDefault="00C03B61" w:rsidP="00E8799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1) планирования закупок товаров, работ, услуг;</w:t>
            </w:r>
          </w:p>
          <w:p w:rsidR="00C03B61" w:rsidRPr="00E905E8" w:rsidRDefault="00C03B61" w:rsidP="00E8799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2) определения поставщиков (подрядчиков, исполнителей);</w:t>
            </w:r>
          </w:p>
          <w:p w:rsidR="00C03B61" w:rsidRPr="00E905E8" w:rsidRDefault="00C03B61" w:rsidP="00E8799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 xml:space="preserve">3)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лицом.  </w:t>
            </w:r>
          </w:p>
          <w:p w:rsidR="00C03B61" w:rsidRPr="00E905E8" w:rsidRDefault="00C03B61" w:rsidP="00E8799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4) особенностей исполнения контрактов;</w:t>
            </w:r>
          </w:p>
          <w:p w:rsidR="00C03B61" w:rsidRPr="00E905E8" w:rsidRDefault="00C03B61" w:rsidP="00E87995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5) мониторинга закупок товаров, работ, услуг;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Руководители  структурных подразделений администрации города.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Осуществление контроля за реализацией  целевых программ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Заместители Главы города по направлениям деятельности, руководители структурных подразделений администрации города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Проведение заседаний  рабочей группы по профилактике и противодействию коррупции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Глава города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ежеквартально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к совершению коррупционных правонарушений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Глава города, Руководители  структурных подразделений администрации города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Оформление стенда о противодействии коррупции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Руководители  структурных подразделений администрации города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К 12 декабря 2017</w:t>
            </w:r>
          </w:p>
        </w:tc>
      </w:tr>
      <w:tr w:rsidR="00C03B61" w:rsidRPr="00E905E8" w:rsidTr="00E44C8F">
        <w:tc>
          <w:tcPr>
            <w:tcW w:w="15276" w:type="dxa"/>
            <w:gridSpan w:val="4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Мероприятия по профилактике и противодействию коррупции управления делами и кадрами администрации города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Размещение сведений о доходах, расходах, об имуществе и обязательствах имущественного характера  Главы города, муниципальных служащих, замещающих должности муниципальной службы   в администрации города Сосновоборска, их супругов и несовершеннолетних детей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Руководитель управления делами и кадрами</w:t>
            </w:r>
          </w:p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До 31.05.2017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Антикоррупционная  экспертиза проектов нормативных правовых актов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Начальник юридического отдела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По мере подготовки проектов актов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 xml:space="preserve">Руководитель управления 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По мере поступления граждан на службу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Руководитель управления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В случае поступления информации о недостоверном или неполном предоставлении сведений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Направление НПА и сведений, подлежащих официальному опубликованию  для опубликования в печатном СМИ, выигравшем конкурс, и на официальном сайте администрации города в сети Интернет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Гл. специалист по работе со СМИ и населением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По мере поступления материалов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Организационно-техническое и документационное обеспечение деятельности комиссии по урегулированию конфликта интересов</w:t>
            </w:r>
          </w:p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Руководитель управления</w:t>
            </w:r>
          </w:p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Заведующий общим отделом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По мере проведения заседаний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Подготовка заседаний, документационное обеспечение деятельности рабочей группы по противодействию и профилактике коррупции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Гл.специалист юридического отдела (секретарь комиссии)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В соответствии с планом работы группы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 xml:space="preserve"> Осуществление контроля  за    предоставлением  полного перечня документов  при поступлении на муниципальную службу,  проверка  по документам соответствия  муниципального   служащего квалификационным требованиям,  установленным для конкретной должности.   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Руководитель управления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По мере поступления на муниципальную службу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Своевременное предоставление  в прокуратуру города требуемой информации о принятых нормативных актах, в том числе:</w:t>
            </w:r>
          </w:p>
          <w:p w:rsidR="00C03B61" w:rsidRPr="00E905E8" w:rsidRDefault="00C03B61" w:rsidP="00E8799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-  информации обо всех принятых нормативных актах   с указанием источника официального опубликования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Заведующий общим отделом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Ежемесячно   15 числа</w:t>
            </w:r>
          </w:p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Организация участия общественных организаций в антикоррупционной деятельности через обсуждение проектов муниципальных нормативных правовых актов по наиболее значимым  вопросам местного значения (бюджет на предстоящий год, отчет об исполнении бюджета, изменения в устав и др.) на публичных слушаниях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 xml:space="preserve">Главный специалист по организационной работ 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Привлечение общественности к участию в    комиссиях при администрации города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Главный специалист по  организационной работе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Обеспечение возможности гражданам беспрепятственно  сообщать в органы местного самоуправления о коррупционных проявлениях посредством:</w:t>
            </w:r>
          </w:p>
          <w:p w:rsidR="00C03B61" w:rsidRPr="00E905E8" w:rsidRDefault="00C03B61" w:rsidP="00E8799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-  личного общения с руководителями  органов местного самоуправления  в ходе еженедельного  приема по личным вопросам;</w:t>
            </w:r>
          </w:p>
          <w:p w:rsidR="00C03B61" w:rsidRPr="00E905E8" w:rsidRDefault="00C03B61" w:rsidP="00E8799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 xml:space="preserve">- обращения через «виртуальную приемную» официального сайта  администрации города  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Руководитель управления,</w:t>
            </w:r>
          </w:p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Главный специалист по организационной работе</w:t>
            </w:r>
          </w:p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Организация отчета Главы города перед населением</w:t>
            </w:r>
          </w:p>
          <w:p w:rsidR="00C03B61" w:rsidRPr="00E905E8" w:rsidRDefault="00C03B61" w:rsidP="00E8799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03B61" w:rsidRPr="00E905E8" w:rsidRDefault="00C03B61" w:rsidP="00E8799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Организация отчета Главы администрации города перед горсоветом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Руководитель управления, главный специалист по организационной работе</w:t>
            </w:r>
          </w:p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Апрель-май</w:t>
            </w:r>
          </w:p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 xml:space="preserve">Апрель-май 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Обеспечение гласности в деятельности органов местного самоуправления города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Главный специалист  по взаимодействию со СМИ и населением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Участие в работе  межведомственной группы по вопросам противодействия коррупции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Руководитель управления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</w:tr>
      <w:tr w:rsidR="00C03B61" w:rsidRPr="00E905E8" w:rsidTr="00E44C8F">
        <w:trPr>
          <w:trHeight w:val="507"/>
        </w:trPr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Обеспечение контроля исполнения должностных обязанностей муниципальными служащими, проходящими муниципальную службу на должностях, замещение которых связано с коррупционным риском, и устранение таких рисков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Руководитель управления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15276" w:type="dxa"/>
            <w:gridSpan w:val="4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Мероприятия по профилактике и противодействию коррупции в сфере социальной защиты населения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tabs>
                <w:tab w:val="left" w:pos="202"/>
              </w:tabs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Обеспечение представления муниципальными служащими сведений о доходах, имуществе и обязательствах имущественного характера муниципальных служащих, а также представленных указанными лицами сведений о доходах, имуществе и обязательствах имущественного характера их супруга (супруги) и несовершеннолетних детей в соответствии с действующим законодательством за отчетный год.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Руководитель управления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Не позднее 30 апреля года, следующего за отчетным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Оказание содействия управлению делами и кадрами администрации города Сосновоборска в размещении сведений о доходах, имуществе и обязательствах имущественного характера муниципальных служащих, а также представленных указанными лицами сведений о доходах, имуществе и обязательствах имущественного характера их супруга (супруги) и несовершеннолетних детей, на официальном сайте администрации города Сосновоборска в информационно – телекоммуникационной сети Интернет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Руководитель управления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По мере поступления запросов от управления делами  и кадрами администрации города Сосновоборска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Анализ должностных инструкций специалистов УСЗН в целях устранения коррупциогенных фактов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Руководитель управления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Согласно утвержденному плану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Организация и проведение разъяснительной работы с муниципальными служащими по соблюдению антикоррупционного законодательства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Руководитель управления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Согласно утвержденному плану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Обеспечение действенного ведомственного контроля за соблюдением прав и законных интересов граждан при предоставлении им социальных услуг МАУ КЦСОН, проверка финансово – хозяйственной деятельности МАУ КЦСОН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Руководитель управления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Согласно утвержденному плану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Контроль за целевым использованием бюджетных средств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Руководитель управления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Проведение анализа эффективности муниципальных закупок путем сопоставления среднерыночных цен на закупаемую продукцию (выполнение работ, оказание услуг) на момент заключения контракта и цены контракта. Выявление причин закупок у единственного поставщика.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Руководитель управления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Проведение оценки соответствия максимальной цены контракта, указанной в конкурсной (аукционной документации на закупаемую продукцию (выполнение работ, оказание услуг) и цены контракта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Руководитель управления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Проведение анализа исполнения муниципальных контрактов на предмет выявления и снижения доли расходов, неэффективных для бюджета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Руководитель управления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Рассмотрение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указанных органов и должностных лиц в целях выработки и принятия ер по предупреждению и устранению причин выявленных нарушений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Руководитель управления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Обеспечение доступа широкого круга граждан к нормативно правовой и административной информации Управления посредством использования возможностей информационных технологий и размещения информации на стендах Управления, размещаемых в организациях города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Руководитель управления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Обеспечение соблюдения порядка осуществления административных процедур по обращениям граждан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Руководитель управления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967142">
              <w:rPr>
                <w:rFonts w:eastAsia="Palatino Linotype"/>
                <w:sz w:val="20"/>
                <w:szCs w:val="20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15276" w:type="dxa"/>
            <w:gridSpan w:val="4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Мероприятия по противодействию коррупции в сфере культуры, спорта, туризма и молодежной политики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74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Обеспечение систематического контроля за выполнением условий муниципальных контрактов, целевым использованием бюджетных средств в соответствии с муниципальными контрактами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74" w:lineRule="exact"/>
              <w:ind w:left="120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Руководители подведомственных учреждений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40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74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Осуществление контроля за соблюдением законодательства при приеме на работу.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40" w:lineRule="exact"/>
              <w:ind w:left="120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Руководитель управления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40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74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Контроль за соблюдением административных регламентов предоставления услуг в подведомственных учреждениях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74" w:lineRule="exact"/>
              <w:ind w:left="120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Руководитель управления Руководители подведомственных учреждений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40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69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Обеспечение соблюдения требований по предоставлению платных услуг в подведомственных учреждениях, проведение проверок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74" w:lineRule="exact"/>
              <w:ind w:left="120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Руководитель управления Главный бухгалтер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69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По специальному графику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69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Осуществление контроля за сдачей в аренду помещений в соответствии с действующим законодательством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74" w:lineRule="exact"/>
              <w:ind w:left="120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Главный бухгалтер, Руководители подведомственных учреждений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40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15276" w:type="dxa"/>
            <w:gridSpan w:val="4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Мероприятия по коррупции в сфере градостроительства, имущественных и земельных отношений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Мероприятия по коррупции в сфере градостроительства, имущественных и земельных отношений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78" w:lineRule="exact"/>
              <w:ind w:left="120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Руководитель управления градостроительства, имущественных и земельных отношений</w:t>
            </w:r>
          </w:p>
          <w:p w:rsidR="00C03B61" w:rsidRPr="00967142" w:rsidRDefault="00C03B61" w:rsidP="00E87995">
            <w:pPr>
              <w:widowControl w:val="0"/>
              <w:spacing w:after="60" w:line="278" w:lineRule="exact"/>
              <w:ind w:left="120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Начальник отдела имущественных и земельных отношений</w:t>
            </w:r>
          </w:p>
          <w:p w:rsidR="00C03B61" w:rsidRPr="00E905E8" w:rsidRDefault="00C03B61" w:rsidP="00E8799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b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По</w:t>
            </w:r>
            <w:r w:rsidRPr="00E905E8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утвержденному графику плановых проверок,</w:t>
            </w:r>
          </w:p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b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Внеплановые</w:t>
            </w:r>
            <w:r w:rsidRPr="00E905E8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E905E8">
              <w:rPr>
                <w:rFonts w:eastAsia="Calibri"/>
                <w:b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- </w:t>
            </w:r>
            <w:r w:rsidRPr="00E905E8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по</w:t>
            </w:r>
          </w:p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b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заявлениям</w:t>
            </w:r>
          </w:p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b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граждан,</w:t>
            </w:r>
          </w:p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b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юридических лиц, индивидуальных предпринимателей, по информации от органов</w:t>
            </w:r>
          </w:p>
          <w:p w:rsidR="00C03B61" w:rsidRPr="00E905E8" w:rsidRDefault="00C03B61" w:rsidP="00E87995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государственной власти, органов местного</w:t>
            </w:r>
            <w:r w:rsidRPr="00E905E8">
              <w:rPr>
                <w:rFonts w:eastAsia="Calibri"/>
                <w:b/>
                <w:color w:val="000000"/>
                <w:spacing w:val="-6"/>
                <w:sz w:val="20"/>
                <w:szCs w:val="20"/>
                <w:u w:val="single"/>
                <w:shd w:val="clear" w:color="auto" w:fill="FFFFFF"/>
                <w:lang w:eastAsia="en-US"/>
              </w:rPr>
              <w:t xml:space="preserve"> </w:t>
            </w:r>
            <w:r w:rsidRPr="00E905E8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самоуправления, средств массовой информации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40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Проведение муниципального земельного контроля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64" w:lineRule="exact"/>
              <w:ind w:left="120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Руководитель управления градостроительства, имущественных и земельных отношений</w:t>
            </w:r>
          </w:p>
          <w:p w:rsidR="00C03B61" w:rsidRPr="00967142" w:rsidRDefault="00C03B61" w:rsidP="00E87995">
            <w:pPr>
              <w:widowControl w:val="0"/>
              <w:spacing w:line="264" w:lineRule="exact"/>
              <w:ind w:left="120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Начальник отдела имущественных и земельных отношений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По</w:t>
            </w:r>
            <w:r w:rsidRPr="00E905E8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утвержденному графику плановых проверок,</w:t>
            </w:r>
          </w:p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Внеплановые</w:t>
            </w:r>
            <w:r w:rsidRPr="00E905E8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- по</w:t>
            </w:r>
          </w:p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заявлениям</w:t>
            </w:r>
          </w:p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граждан,</w:t>
            </w:r>
          </w:p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юридических лиц, </w:t>
            </w:r>
            <w:r w:rsidRPr="00E905E8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индивидуальных предпринимателей, по информации от органов</w:t>
            </w:r>
          </w:p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государственной власти, органов местного самоуправления, средств массовой информации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74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Проведение проверок по использованию муниципального жилого фонда, закрепленного за гражданами на праве коммерческого найма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74" w:lineRule="exact"/>
              <w:ind w:left="120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Руководитель управления градостроительства, имущественных и земельных отношений</w:t>
            </w:r>
          </w:p>
          <w:p w:rsidR="00C03B61" w:rsidRPr="00967142" w:rsidRDefault="00C03B61" w:rsidP="00E87995">
            <w:pPr>
              <w:widowControl w:val="0"/>
              <w:spacing w:after="2040" w:line="274" w:lineRule="exact"/>
              <w:ind w:left="120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Начальник отдела имущественных и земельных отношений</w:t>
            </w:r>
          </w:p>
          <w:p w:rsidR="00C03B61" w:rsidRPr="00967142" w:rsidRDefault="00C03B61" w:rsidP="00E87995">
            <w:pPr>
              <w:widowControl w:val="0"/>
              <w:spacing w:before="2040" w:line="80" w:lineRule="exact"/>
              <w:ind w:left="2860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MS Gothic"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*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i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Внеплановые</w:t>
            </w:r>
          </w:p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i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проверки:</w:t>
            </w:r>
          </w:p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по устным и письменным обращениям граждан,</w:t>
            </w:r>
          </w:p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юридических лиц, индивидуальных предпринимателей, по информации от органов</w:t>
            </w:r>
          </w:p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государственной власти, органов местного</w:t>
            </w:r>
          </w:p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самоуправления, из средств массовой информации, в случае выявления ими факта сдачи в аренду жилого помещения либо нарушения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64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Проведение мероприятий по пресечению случаев самовольного строительства, реконструкции, перепланировки на территории города Сосновоборска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64" w:lineRule="exact"/>
              <w:ind w:left="120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Руководитель управления градостроительства, имущественных и земельных отношений</w:t>
            </w:r>
          </w:p>
          <w:p w:rsidR="00C03B61" w:rsidRPr="00967142" w:rsidRDefault="00C03B61" w:rsidP="00E87995">
            <w:pPr>
              <w:widowControl w:val="0"/>
              <w:spacing w:line="264" w:lineRule="exact"/>
              <w:ind w:left="120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Начальник отдела архитектуры и градостроительства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i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Внеплановые</w:t>
            </w:r>
            <w:r w:rsidRPr="00E905E8">
              <w:rPr>
                <w:rFonts w:eastAsia="Calibri"/>
                <w:bCs/>
                <w:i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 </w:t>
            </w:r>
            <w:r w:rsidRPr="00E905E8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проверки:</w:t>
            </w:r>
          </w:p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по устным и письменным обращениям граждан,</w:t>
            </w:r>
          </w:p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юридических лиц, индивидуальных предпринимателей, по информации от органов</w:t>
            </w:r>
          </w:p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государственной власти, органов местного</w:t>
            </w:r>
          </w:p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самоуправления, из средств массовой информации, в случае выявления ими факта сдачи в аренду жилого помещения либо нарушения правопорядка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74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Проведение мероприятий по проверке соблюдения требований размещения и эксплуатации рекламных конструкций на территории города Сосновоборска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74" w:lineRule="exact"/>
              <w:ind w:left="120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Руководитель управления градостроительства, имущественных и земельных отношений</w:t>
            </w:r>
          </w:p>
          <w:p w:rsidR="00C03B61" w:rsidRPr="00967142" w:rsidRDefault="00C03B61" w:rsidP="00E87995">
            <w:pPr>
              <w:widowControl w:val="0"/>
              <w:spacing w:line="274" w:lineRule="exact"/>
              <w:ind w:left="120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Начальник отдела архитектуры и градостроительства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По</w:t>
            </w:r>
            <w:r w:rsidRPr="00E905E8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утвержденному графику плановых проверок,</w:t>
            </w:r>
          </w:p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Cs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>Внеплановые</w:t>
            </w:r>
            <w:r w:rsidRPr="00E905E8">
              <w:rPr>
                <w:rFonts w:eastAsia="Calibri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-</w:t>
            </w:r>
            <w:r w:rsidRPr="00E905E8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по</w:t>
            </w:r>
          </w:p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заявлениям</w:t>
            </w:r>
          </w:p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граждан,</w:t>
            </w:r>
          </w:p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юридических лиц, индивидуальных предпринимателей, по информации от органов</w:t>
            </w:r>
          </w:p>
          <w:p w:rsidR="00C03B61" w:rsidRPr="00967142" w:rsidRDefault="00C03B61" w:rsidP="00E87995">
            <w:pPr>
              <w:widowControl w:val="0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государственной власти, органов местного самоуправления, средств массовой информации</w:t>
            </w:r>
          </w:p>
        </w:tc>
      </w:tr>
      <w:tr w:rsidR="00C03B61" w:rsidRPr="00E905E8" w:rsidTr="00E44C8F">
        <w:tc>
          <w:tcPr>
            <w:tcW w:w="15276" w:type="dxa"/>
            <w:gridSpan w:val="4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План мероприятий по противодействию коррупции в сфере здравоохранения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64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Проведение анализа и предоставление отчета об исполнении плана мероприятий ЦГБ по профилактике и противодействию коррупции в городе Сосновоборске на 2017 г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40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Зам.главного врача по ОМР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64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Ежеквартально до 30 числа месяца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69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Организация работы с обращениями граждан на неправомерные действия медицинских работников, в т.ч. анонимными, поступившими через почтовый ящик обращений. Анализ заявлений, обращений граждан на предмет наличия в них информации о фактах коррупции в сфере здравоохранения города. Представление результатов рассмотрения на комиссию по противодействию коррупции.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after="480" w:line="269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Заведующие структурных подразделений ЦГБ</w:t>
            </w:r>
          </w:p>
          <w:p w:rsidR="00C03B61" w:rsidRPr="00967142" w:rsidRDefault="00C03B61" w:rsidP="00E87995">
            <w:pPr>
              <w:widowControl w:val="0"/>
              <w:spacing w:before="480" w:line="240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Зам. главного врача по ОМР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74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ежемесячно до 30 числа месяца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74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Информирование граждан об их правах на получение бесплатной медицинской помощи путём размещения информации на информационных стендах поликлиники и стационара, об изменениях в действующем законодательстве в сфере здравоохранения через средства массовой информации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78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Зам.главного врача по поликлинике, зам. главного врача по медицинской части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40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69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Рассмотрение на планерных совещаниях главного врача результатов принятия мер на обращения и заявления граждан по вопросам недоступности бесплатной медицинской помощи, ввиду большой очередности, отказов в бесплатной медицинской помощи, вымогательств денежных средств за предоставление услуг, входящих в перечень «Программы государственных гарантий бесплатной медицинской помощи населению края»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69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Зам. главного врача по поликлинике, зам. главного врача по медицинской части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69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По поступлению</w:t>
            </w:r>
          </w:p>
          <w:p w:rsidR="00C03B61" w:rsidRPr="00967142" w:rsidRDefault="00C03B61" w:rsidP="00E87995">
            <w:pPr>
              <w:widowControl w:val="0"/>
              <w:spacing w:line="269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обращений</w:t>
            </w:r>
          </w:p>
          <w:p w:rsidR="00C03B61" w:rsidRPr="00967142" w:rsidRDefault="00C03B61" w:rsidP="00E87995">
            <w:pPr>
              <w:widowControl w:val="0"/>
              <w:spacing w:line="269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граждан;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78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Внедрить многоступенчатую систему контроля качества лечебно- диагностичекого процесса (обоснованности госпитализации, направления на медико-социальную экспертизу, выдачи и продления листков временной нетрудоспособности) с предоставлением информации по выявленным нарушениям на планерном совещании главного врача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78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Зам. главного врача по экспертизе временной нетрудоспособности, зам.главного врача по медицинской части, врач-эксперт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40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Еженедельно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74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Проводить обходы подразделений лечебного учреждения с обязательным опросом пациентов о качестве предоставления медицинской помощи, питания, случаях предоставления услуг за деньги и вымогательств.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74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Зам. главного врача по поликлинике, зам. главного врача по медицинской части, главная медицинская сестра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40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Ежемесячно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69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Систематический контроль использования свободных площадей учреждения, оборудования и имущества, закрепленного на праве оперативного управления за лечебным учреждением. Предоставление информации по выявленным нарушениям главному врачу.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69" w:lineRule="exact"/>
              <w:ind w:left="100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Главный бухгалтер, юрисконсульт, зам.главного врача по АХВ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69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Ежемесячно до 30 числа месяца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64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Обеспечение систематического контроля за выполнением требований, установленных Федеральным законом от 05.04.2013 года №44-ФЗ «О контрактной системе в сфере </w:t>
            </w: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закупок товаров, работ, услуг для обеспечения государственных и муниципальных нужд»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40" w:lineRule="exact"/>
              <w:ind w:left="120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Главный бухгалтер, юрисконсульт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40" w:lineRule="exact"/>
              <w:ind w:left="120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Ежемесячно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69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Контроль за соблюдением порядка поступления, хранения, реализации и использования наркотических средств и психотропных веществ, рецептурных бланков, требований технической укрепленности и оснащения техническими системами охраны помещений и пожарной сигнализации, предназначенных для хранения наркотических и психотропных веществ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69" w:lineRule="exact"/>
              <w:ind w:left="120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Зам. главного врача по поликлинике, зам.главного врача по медицинской части, главная мед. Сестра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40" w:lineRule="exact"/>
              <w:ind w:left="120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15276" w:type="dxa"/>
            <w:gridSpan w:val="4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Мероприятия по противодействию коррупции управления планирования и экономического развития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74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Осуществление контроля за соблюдением требований по предоставлению платных услуг в муниципальных учреждениях.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40" w:lineRule="exact"/>
              <w:ind w:left="120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Руководитель управления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40" w:lineRule="exact"/>
              <w:ind w:left="120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69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Координация работы по переводу администрации на предоставление услуг в электронном виде, в соответствии с действующим законодательством.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40" w:lineRule="exact"/>
              <w:ind w:left="120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Руководитель управления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40" w:lineRule="exact"/>
              <w:ind w:left="120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69" w:lineRule="exact"/>
              <w:jc w:val="both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Обеспечение участия субъектов предпринимательства в реализации долгосрочной городской целевой программы «Поддержка и развитие малого и среднего предпринимательства в г.Сосновоборске на 2017-2019» на условиях прозрачности и гласности. Размещение информации об участниках (Реестра субъектов малого и среднего предпринимательства - получателей муниципальной поддержки) на сайте администрации города.</w:t>
            </w:r>
          </w:p>
        </w:tc>
        <w:tc>
          <w:tcPr>
            <w:tcW w:w="42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74" w:lineRule="exact"/>
              <w:ind w:left="120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Начальник отдела развития предпринимательства и труда</w:t>
            </w:r>
          </w:p>
        </w:tc>
        <w:tc>
          <w:tcPr>
            <w:tcW w:w="2552" w:type="dxa"/>
            <w:shd w:val="clear" w:color="auto" w:fill="auto"/>
          </w:tcPr>
          <w:p w:rsidR="00C03B61" w:rsidRPr="00967142" w:rsidRDefault="00C03B61" w:rsidP="00E87995">
            <w:pPr>
              <w:widowControl w:val="0"/>
              <w:spacing w:line="269" w:lineRule="exact"/>
              <w:ind w:left="120"/>
              <w:rPr>
                <w:rFonts w:eastAsia="Palatino Linotype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В период действия программы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Осуществление контроля соблюдения предельного уровня соотношения среднемесячной заработной платы руководителей, заместителей руководителей, главных бухгалтеров муниципальных учреждений города Сосновоборска и среднемесячной заработной платы работников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74" w:lineRule="exact"/>
              <w:ind w:left="12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Начальник отдела развития предпринимательства и труда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ind w:left="12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Проведение оценки регулирующего воздействия проектов муниципальных нормативных правовых актов города Сосновоборска и экспертизы муниципальных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74" w:lineRule="exact"/>
              <w:ind w:left="12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Начальник отдела развития предпринимательства и труда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ind w:left="12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C03B61" w:rsidRPr="00E905E8" w:rsidTr="00E44C8F">
        <w:tc>
          <w:tcPr>
            <w:tcW w:w="15276" w:type="dxa"/>
            <w:gridSpan w:val="4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Мероприятия по противодействию коррупции в системе образования города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Проведение профилактической работы с сотрудниками  УО:  организация и проведение совещаний по этическому просвещению для формирования нетерпимого отношения к проявлениям коррупции, повышению уровня правосознания и недопущению фактов взяточничества, проявления корыстных интересов в ущерб интересам службы, путем проведения правовой пропаганды.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Руководитель  УО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Постоянно 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Осуществление контроля за соблюдением  муниципальными служащими законодательства о муниципальной службе   и требований, связанных с её прохождением.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Руководитель  УО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Постоянно 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Экспертиза нормативных документов  УО  на предмет возможностей проявления коррупции 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Руководитель  УО, главный специалист по нормативно-правовому обеспечению и работе с педагогическими кадрами 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Постоянно 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Проведение экспертизы при разработке  проектов нормативных правовых актов на предмет соответствия  НПА действующему законодательству, в том числе и </w:t>
            </w: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антикоррупционному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Руководитель  УО, главный специалист по нормативно-правовому обеспечению и работе </w:t>
            </w: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с педагогическими кадрами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Постоянно 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Ознакомление под роспись муниципальных служащих   с требованиями  действующих нормативных правовых актов о  противодействии коррупции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Руководитель  УО,  специалист по кадрам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по мере вступления в силу соответствующих НПА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Обеспечение систематического контроля за выполнением требований, установленных Федеральными законами от 05.04.2013 г.  №44-ФЗ «О контрактной системе в сфере закупок товаров, работ, услуг для обеспечения государственных и муниципальных нужд»  и  от 18.07.2013 г. № 223-ФЗ «О закупках товаров, работ, услуг отдельными видами юридических лиц» при  осуществлении закупок товаров, работ, услуг. Обеспечение гласности и прозрачности осуществления таких закупок, предотвращения коррупции и других злоупотреблений в сфере таких закупок, в части, касающейся:</w:t>
            </w:r>
          </w:p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1) планирования закупок товаров, работ, услуг;</w:t>
            </w:r>
          </w:p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2) определения поставщиков (подрядчиков, исполнителей);</w:t>
            </w:r>
          </w:p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3) заключения гражданско-правового договора, предметом которого являются поставка товара, выполнение работы, оказание услуги (в том числе приобретение недвижимого имущества или аренда имущества), от имени Российской Федерации, субъекта Российской Федерации или муниципального образования, а также бюджетным учреждением либо иным юридическим лицом.  </w:t>
            </w:r>
          </w:p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4) особенностей исполнения контрактов;</w:t>
            </w:r>
          </w:p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5) мониторинга закупок товаров, работ, услуг;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Руководитель  УО, главный бухгалтер отдела учета и отчетности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Постоянно 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Осуществление контроля за реализацией  муниципальной программы «Развитие общего образования и дополнительного образования детей города Сосновоборска»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Руководитель  УО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Постоянно 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Контроль за предоставлением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spacing w:line="269" w:lineRule="exact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Руководитель  УО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Работа прямых телефонных линий с руководством УО, образовательных учреждений (ОУ) в целях выявления фактов вымогательства, взяточничества и других проявлений коррупции, а также для активного привлечения общественности к борьбе с данными правонарушениями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ind w:left="10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Руководитель УО, начальник отдела общего образования  и дополнительного образования детей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Контроль за целевым использованием бюджетных средств в соответствии с муниципальными контрактами и договорами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ind w:left="10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Главный бухгалтер отдела учета и отчетности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Направление детей в образовательные учреждения, реализующие основную общеобразовательных программу дошкольного образования, только посредством АИС «Прием заявлений в учреждения дошкольного образования»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ind w:left="10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Главный специалист по дошкольному образованию 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Контроль за недопущением фактов неправомерного взимания денежных средств с родителей в образовательных учреждениях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ind w:left="10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Руководитель УО, руководители ОУ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Контроль за обоснованностью предоставления и расходования безвозмездной (спонсорской) помощи муниципальным образовательным учреждениям города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ind w:left="10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Главный бухгалтер отдела учета и отчетности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Контроль соблюдения требований по предоставлению платных услуг в образовательных учреждениях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ind w:left="10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Главный бухгалтер отдела учета и отчетности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Обеспечение доступа граждан к информации УО, ОУ посредством ведения </w:t>
            </w: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softHyphen/>
              <w:t xml:space="preserve">сайтов в сети </w:t>
            </w: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Интернет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ind w:left="10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Руководитель ИМЦ, руководители ОУ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Обеспечение доступа общественных наблюдателей в места проведения всероссийской олимпиады школьников, в том числе при рассмотрении апелляций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ind w:left="10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Руководитель ИМЦ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Обеспечение соблюдения порядка осуществления административных процедур по обращениям граждан. Рассмотрение в установленные сроки обращений граждан, содействие им в получении дополнительных сведений и (или) документов от других государственных органов (организаций), исключение из практики фактов истребления иных, чем установленные в законодательстве, документов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ind w:left="10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Руководитель УО, начальник отдела общего образования  и дополнительного образования детей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Постоянно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Предание гласности каждого случая конфликта интересов и применения мер ответственности, предусмотренных законодательством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ind w:left="10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Руководитель УО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По необходимости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Обеспечение повышения квалификации кадров в сфере размещения заказов для муниципальных нужд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ind w:left="10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Главный бухгалтер отдела учета и отчетности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По необходимости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Контроль и анализ целевого использования бюджетных средств в соответствии с  договорами поставки продуктов питания в МАДОУ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ind w:left="10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Заместитель главного бухгалтера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ежеквартально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Организация современной сдачи муниципальными служащими и руководителями образовательных учреждений сведений о доходах, об имуществе и обязательствах имущественного характера и приему указанных сведений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ind w:left="10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Руководитель УО, специалист по кадрам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До 30.04.2017</w:t>
            </w:r>
          </w:p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До 30.04.2018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Контроль за комплектованием образовательных учреждений в соответствии с требованиями законодательства в области образования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ind w:left="10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начальник отдела общего образования  и дополнительного образования детей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Март, сентябрь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Функционирование единой системы муниципальной оценки качества образования с использованием процедур:</w:t>
            </w:r>
          </w:p>
          <w:p w:rsidR="00C03B61" w:rsidRPr="00E905E8" w:rsidRDefault="00C03B61" w:rsidP="00C03B61">
            <w:pPr>
              <w:widowControl w:val="0"/>
              <w:numPr>
                <w:ilvl w:val="0"/>
                <w:numId w:val="41"/>
              </w:numPr>
              <w:tabs>
                <w:tab w:val="left" w:pos="211"/>
              </w:tabs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организация и проведение государственной итоговой аттестации ГИА-9, ГИА-11;</w:t>
            </w:r>
          </w:p>
          <w:p w:rsidR="00C03B61" w:rsidRPr="00E905E8" w:rsidRDefault="00C03B61" w:rsidP="00E87995">
            <w:pPr>
              <w:widowControl w:val="0"/>
              <w:spacing w:line="269" w:lineRule="exact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- независимая экспертиза оценки качества образования учащихся 4 классов (краевые контрольные работы);</w:t>
            </w:r>
          </w:p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- федеральное статистическое наблюдение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ind w:left="10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Руководитель УО, начальник отдела общего образования  и дополнительного образования детей, специалист организационно-документационного обеспечения в области общего образования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Май-июнь, сентябрь</w:t>
            </w:r>
          </w:p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Апрель-май</w:t>
            </w:r>
          </w:p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Согласно графику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Контроль за организацией и проведением ГИА-9, ГИА-11:</w:t>
            </w:r>
          </w:p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-организацией информирования участников ГИА-9, ГИА-11 и их родителей об особенностях проведения ГИА;</w:t>
            </w:r>
          </w:p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- информированием должностных лиц, привлекаемых к подготовке и проведению ГИА-9, ГИА-11, об ответственности за неисполнение, ненадлежащее выполнение обязанностей и злоупотребление служебным положением;</w:t>
            </w:r>
          </w:p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-обеспечением ознакомления участников ГИА-9, ГИА-11с полученными ими результатами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ind w:left="10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начальник отдела общего образования  и дополнительного образования детей,  </w:t>
            </w:r>
          </w:p>
          <w:p w:rsidR="00C03B61" w:rsidRPr="00E905E8" w:rsidRDefault="00C03B61" w:rsidP="00E87995">
            <w:pPr>
              <w:widowControl w:val="0"/>
              <w:spacing w:line="269" w:lineRule="exact"/>
              <w:ind w:left="10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специалист организационно-документационного обеспечения в области общего образования,</w:t>
            </w:r>
          </w:p>
          <w:p w:rsidR="00C03B61" w:rsidRPr="00E905E8" w:rsidRDefault="00C03B61" w:rsidP="00E87995">
            <w:pPr>
              <w:widowControl w:val="0"/>
              <w:spacing w:line="269" w:lineRule="exact"/>
              <w:ind w:left="10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руководители ОУ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Январь-май, сентябрь</w:t>
            </w:r>
          </w:p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Март-май, сентябрь</w:t>
            </w:r>
          </w:p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Июнь, июль, сентябрь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Организация контроля за выполнением работ по проведению ремонтов в ОУ города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ind w:left="10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Начальник отдела ресурсного обеспечения и организационной работы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Июнь-август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905E8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Размещение, в сети Интернет публичного отчета руководителя Управления образования, отчетов о самообследовании муниципальных образовательных учреждений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ind w:left="10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Руководитель УО, Руководители ОУ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Август </w:t>
            </w:r>
          </w:p>
        </w:tc>
      </w:tr>
      <w:tr w:rsidR="00C03B61" w:rsidRPr="00E905E8" w:rsidTr="00E44C8F">
        <w:tc>
          <w:tcPr>
            <w:tcW w:w="534" w:type="dxa"/>
            <w:shd w:val="clear" w:color="auto" w:fill="auto"/>
          </w:tcPr>
          <w:p w:rsidR="00C03B61" w:rsidRPr="00E905E8" w:rsidRDefault="00C03B61" w:rsidP="00E8799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938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Осуществление финансового муниципального контроля</w:t>
            </w:r>
          </w:p>
        </w:tc>
        <w:tc>
          <w:tcPr>
            <w:tcW w:w="42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ind w:left="10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Руководитель Управления</w:t>
            </w:r>
          </w:p>
        </w:tc>
        <w:tc>
          <w:tcPr>
            <w:tcW w:w="2552" w:type="dxa"/>
            <w:shd w:val="clear" w:color="auto" w:fill="auto"/>
          </w:tcPr>
          <w:p w:rsidR="00C03B61" w:rsidRPr="00E905E8" w:rsidRDefault="00C03B61" w:rsidP="00E87995">
            <w:pPr>
              <w:widowControl w:val="0"/>
              <w:spacing w:line="269" w:lineRule="exact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E905E8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Постоянно</w:t>
            </w:r>
          </w:p>
        </w:tc>
      </w:tr>
    </w:tbl>
    <w:p w:rsidR="00C03B61" w:rsidRPr="00967142" w:rsidRDefault="00C03B61" w:rsidP="00C03B61">
      <w:pPr>
        <w:rPr>
          <w:sz w:val="20"/>
          <w:szCs w:val="20"/>
        </w:rPr>
      </w:pPr>
    </w:p>
    <w:p w:rsidR="00F531C3" w:rsidRPr="00F531C3" w:rsidRDefault="00C03B61" w:rsidP="00C03B61">
      <w:pPr>
        <w:jc w:val="right"/>
      </w:pPr>
      <w:r w:rsidRPr="00F531C3">
        <w:lastRenderedPageBreak/>
        <w:t>Приложение 2</w:t>
      </w:r>
    </w:p>
    <w:p w:rsidR="00C03B61" w:rsidRPr="00F531C3" w:rsidRDefault="00C03B61" w:rsidP="00F531C3">
      <w:pPr>
        <w:jc w:val="right"/>
      </w:pPr>
      <w:r w:rsidRPr="00F531C3">
        <w:t>к постановлению</w:t>
      </w:r>
      <w:r w:rsidR="00F531C3" w:rsidRPr="00F531C3">
        <w:t xml:space="preserve"> а</w:t>
      </w:r>
      <w:r w:rsidRPr="00F531C3">
        <w:t xml:space="preserve">дминистрации города </w:t>
      </w:r>
    </w:p>
    <w:p w:rsidR="00C03B61" w:rsidRPr="00F531C3" w:rsidRDefault="00C03B61" w:rsidP="00C03B61">
      <w:pPr>
        <w:jc w:val="right"/>
      </w:pPr>
      <w:r w:rsidRPr="00F531C3">
        <w:t>от «_____» ___________</w:t>
      </w:r>
      <w:r w:rsidR="00F531C3" w:rsidRPr="00F531C3">
        <w:t xml:space="preserve"> 2017 г. </w:t>
      </w:r>
      <w:r w:rsidRPr="00F531C3">
        <w:t>№_</w:t>
      </w:r>
      <w:r w:rsidR="00F531C3" w:rsidRPr="00F531C3">
        <w:t>_</w:t>
      </w:r>
      <w:r w:rsidRPr="00F531C3">
        <w:t>___</w:t>
      </w:r>
    </w:p>
    <w:p w:rsidR="00C03B61" w:rsidRDefault="00C03B61" w:rsidP="00C03B61">
      <w:pPr>
        <w:pStyle w:val="ae"/>
        <w:ind w:right="-1"/>
        <w:jc w:val="both"/>
        <w:rPr>
          <w:sz w:val="28"/>
          <w:szCs w:val="28"/>
        </w:rPr>
      </w:pPr>
    </w:p>
    <w:p w:rsidR="00F531C3" w:rsidRDefault="00F531C3" w:rsidP="00C03B61">
      <w:pPr>
        <w:pStyle w:val="ae"/>
        <w:ind w:right="-1"/>
        <w:jc w:val="both"/>
        <w:rPr>
          <w:sz w:val="28"/>
          <w:szCs w:val="28"/>
        </w:rPr>
      </w:pPr>
    </w:p>
    <w:p w:rsidR="00C03B61" w:rsidRPr="00F11D75" w:rsidRDefault="00C03B61" w:rsidP="00C03B61">
      <w:pPr>
        <w:pStyle w:val="ae"/>
        <w:ind w:right="-1"/>
        <w:jc w:val="center"/>
        <w:rPr>
          <w:rFonts w:ascii="Times New Roman" w:hAnsi="Times New Roman"/>
          <w:sz w:val="28"/>
          <w:szCs w:val="28"/>
        </w:rPr>
      </w:pPr>
      <w:r w:rsidRPr="00F11D75">
        <w:rPr>
          <w:rFonts w:ascii="Times New Roman" w:hAnsi="Times New Roman"/>
          <w:sz w:val="28"/>
          <w:szCs w:val="28"/>
        </w:rPr>
        <w:t>План заседаний комиссии по социальной профилактике правонарушений</w:t>
      </w:r>
    </w:p>
    <w:p w:rsidR="00C03B61" w:rsidRDefault="00F531C3" w:rsidP="00C03B61">
      <w:pPr>
        <w:pStyle w:val="ae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C03B61" w:rsidRPr="00F11D75">
        <w:rPr>
          <w:rFonts w:ascii="Times New Roman" w:hAnsi="Times New Roman"/>
          <w:sz w:val="28"/>
          <w:szCs w:val="28"/>
        </w:rPr>
        <w:t>а 2017 год</w:t>
      </w:r>
    </w:p>
    <w:p w:rsidR="00C03B61" w:rsidRDefault="00C03B61" w:rsidP="00C03B61">
      <w:pPr>
        <w:pStyle w:val="ae"/>
        <w:ind w:right="-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371"/>
        <w:gridCol w:w="3119"/>
        <w:gridCol w:w="3402"/>
      </w:tblGrid>
      <w:tr w:rsidR="00C03B61" w:rsidRPr="004B7031" w:rsidTr="00727EC4">
        <w:tc>
          <w:tcPr>
            <w:tcW w:w="709" w:type="dxa"/>
            <w:shd w:val="clear" w:color="auto" w:fill="auto"/>
          </w:tcPr>
          <w:p w:rsidR="00C03B61" w:rsidRPr="004B7031" w:rsidRDefault="00C03B61" w:rsidP="00E87995">
            <w:pPr>
              <w:pStyle w:val="ae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031">
              <w:rPr>
                <w:rFonts w:ascii="Times New Roman" w:hAnsi="Times New Roman"/>
                <w:sz w:val="28"/>
                <w:szCs w:val="28"/>
              </w:rPr>
              <w:t>п/н</w:t>
            </w:r>
          </w:p>
        </w:tc>
        <w:tc>
          <w:tcPr>
            <w:tcW w:w="7371" w:type="dxa"/>
            <w:shd w:val="clear" w:color="auto" w:fill="auto"/>
          </w:tcPr>
          <w:p w:rsidR="00C03B61" w:rsidRPr="004B7031" w:rsidRDefault="00C03B61" w:rsidP="00E87995">
            <w:pPr>
              <w:pStyle w:val="ae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031">
              <w:rPr>
                <w:rFonts w:ascii="Times New Roman" w:hAnsi="Times New Roman"/>
                <w:sz w:val="28"/>
                <w:szCs w:val="28"/>
              </w:rPr>
              <w:t>Вопросы, подлежащие исполнению</w:t>
            </w:r>
          </w:p>
        </w:tc>
        <w:tc>
          <w:tcPr>
            <w:tcW w:w="3119" w:type="dxa"/>
          </w:tcPr>
          <w:p w:rsidR="00C03B61" w:rsidRPr="004B7031" w:rsidRDefault="00C03B61" w:rsidP="00E87995">
            <w:pPr>
              <w:pStyle w:val="ae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031">
              <w:rPr>
                <w:rFonts w:ascii="Times New Roman" w:hAnsi="Times New Roman"/>
                <w:sz w:val="28"/>
                <w:szCs w:val="28"/>
              </w:rPr>
              <w:t>Дата заседания</w:t>
            </w:r>
          </w:p>
        </w:tc>
        <w:tc>
          <w:tcPr>
            <w:tcW w:w="3402" w:type="dxa"/>
          </w:tcPr>
          <w:p w:rsidR="00C03B61" w:rsidRPr="004B7031" w:rsidRDefault="00C03B61" w:rsidP="00E87995">
            <w:pPr>
              <w:pStyle w:val="ae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докладчики</w:t>
            </w:r>
          </w:p>
        </w:tc>
      </w:tr>
      <w:tr w:rsidR="00C03B61" w:rsidRPr="004B7031" w:rsidTr="00727EC4">
        <w:tc>
          <w:tcPr>
            <w:tcW w:w="709" w:type="dxa"/>
            <w:shd w:val="clear" w:color="auto" w:fill="auto"/>
          </w:tcPr>
          <w:p w:rsidR="00C03B61" w:rsidRPr="004B7031" w:rsidRDefault="00C03B61" w:rsidP="00E87995">
            <w:pPr>
              <w:pStyle w:val="ae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0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C03B61" w:rsidRPr="004B7031" w:rsidRDefault="00C03B61" w:rsidP="00E87995">
            <w:pPr>
              <w:pStyle w:val="ae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031">
              <w:rPr>
                <w:rFonts w:ascii="Times New Roman" w:hAnsi="Times New Roman"/>
                <w:sz w:val="28"/>
                <w:szCs w:val="28"/>
              </w:rPr>
              <w:t>Отчет о проведенных мероприятиях и выполнению плана по профилактике правонарушений в 1 квартале 2017 года</w:t>
            </w:r>
          </w:p>
        </w:tc>
        <w:tc>
          <w:tcPr>
            <w:tcW w:w="3119" w:type="dxa"/>
            <w:shd w:val="clear" w:color="auto" w:fill="auto"/>
          </w:tcPr>
          <w:p w:rsidR="00C03B61" w:rsidRPr="004B7031" w:rsidRDefault="00C03B61" w:rsidP="00E87995">
            <w:pPr>
              <w:pStyle w:val="ae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031">
              <w:rPr>
                <w:rFonts w:ascii="Times New Roman" w:hAnsi="Times New Roman"/>
                <w:sz w:val="28"/>
                <w:szCs w:val="28"/>
              </w:rPr>
              <w:t>Март-апрель 2017</w:t>
            </w:r>
          </w:p>
        </w:tc>
        <w:tc>
          <w:tcPr>
            <w:tcW w:w="3402" w:type="dxa"/>
          </w:tcPr>
          <w:p w:rsidR="00C03B61" w:rsidRDefault="00C03B61" w:rsidP="00E87995">
            <w:pPr>
              <w:pStyle w:val="ae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УКСТМ</w:t>
            </w:r>
          </w:p>
          <w:p w:rsidR="00C03B61" w:rsidRDefault="00C03B61" w:rsidP="00E87995">
            <w:pPr>
              <w:pStyle w:val="ae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B61" w:rsidRDefault="00C03B61" w:rsidP="00E87995">
            <w:pPr>
              <w:pStyle w:val="ae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C03B61" w:rsidRPr="004B7031" w:rsidRDefault="00C03B61" w:rsidP="00F531C3">
            <w:pPr>
              <w:pStyle w:val="ae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УГИЗО</w:t>
            </w:r>
          </w:p>
        </w:tc>
      </w:tr>
      <w:tr w:rsidR="00C03B61" w:rsidRPr="004B7031" w:rsidTr="00727EC4">
        <w:tc>
          <w:tcPr>
            <w:tcW w:w="709" w:type="dxa"/>
            <w:shd w:val="clear" w:color="auto" w:fill="auto"/>
          </w:tcPr>
          <w:p w:rsidR="00C03B61" w:rsidRPr="004B7031" w:rsidRDefault="00C03B61" w:rsidP="00E87995">
            <w:pPr>
              <w:pStyle w:val="ae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0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C03B61" w:rsidRPr="004B7031" w:rsidRDefault="00C03B61" w:rsidP="00E87995">
            <w:pPr>
              <w:pStyle w:val="ae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031">
              <w:rPr>
                <w:rFonts w:ascii="Times New Roman" w:hAnsi="Times New Roman"/>
                <w:sz w:val="28"/>
                <w:szCs w:val="28"/>
              </w:rPr>
              <w:t>Отчет о проведенных мероприятиях и выполнению плана по профилактике правонарушений во 2 квартале 2017 года</w:t>
            </w:r>
          </w:p>
        </w:tc>
        <w:tc>
          <w:tcPr>
            <w:tcW w:w="3119" w:type="dxa"/>
            <w:shd w:val="clear" w:color="auto" w:fill="auto"/>
          </w:tcPr>
          <w:p w:rsidR="00C03B61" w:rsidRPr="004B7031" w:rsidRDefault="00C03B61" w:rsidP="00E87995">
            <w:pPr>
              <w:pStyle w:val="ae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031">
              <w:rPr>
                <w:rFonts w:ascii="Times New Roman" w:hAnsi="Times New Roman"/>
                <w:sz w:val="28"/>
                <w:szCs w:val="28"/>
              </w:rPr>
              <w:t>Июль-август 2017</w:t>
            </w:r>
          </w:p>
        </w:tc>
        <w:tc>
          <w:tcPr>
            <w:tcW w:w="3402" w:type="dxa"/>
          </w:tcPr>
          <w:p w:rsidR="00C03B61" w:rsidRDefault="00C03B61" w:rsidP="00E87995">
            <w:pPr>
              <w:pStyle w:val="ae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УО</w:t>
            </w:r>
          </w:p>
          <w:p w:rsidR="00C03B61" w:rsidRDefault="00C03B61" w:rsidP="00E87995">
            <w:pPr>
              <w:pStyle w:val="ae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3B61" w:rsidRPr="004B7031" w:rsidRDefault="00C03B61" w:rsidP="00F531C3">
            <w:pPr>
              <w:pStyle w:val="ae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УСЗН</w:t>
            </w:r>
          </w:p>
        </w:tc>
      </w:tr>
      <w:tr w:rsidR="00C03B61" w:rsidRPr="004B7031" w:rsidTr="00727EC4">
        <w:tc>
          <w:tcPr>
            <w:tcW w:w="709" w:type="dxa"/>
            <w:shd w:val="clear" w:color="auto" w:fill="auto"/>
          </w:tcPr>
          <w:p w:rsidR="00C03B61" w:rsidRPr="004B7031" w:rsidRDefault="00C03B61" w:rsidP="00E87995">
            <w:pPr>
              <w:pStyle w:val="ae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0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C03B61" w:rsidRPr="004B7031" w:rsidRDefault="00C03B61" w:rsidP="00E87995">
            <w:pPr>
              <w:pStyle w:val="ae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031">
              <w:rPr>
                <w:rFonts w:ascii="Times New Roman" w:hAnsi="Times New Roman"/>
                <w:sz w:val="28"/>
                <w:szCs w:val="28"/>
              </w:rPr>
              <w:t>Отчет о проведенных мероприятиях и выполнению плана по профилактике правонарушений в 3 квартале 2017 года</w:t>
            </w:r>
          </w:p>
        </w:tc>
        <w:tc>
          <w:tcPr>
            <w:tcW w:w="3119" w:type="dxa"/>
            <w:shd w:val="clear" w:color="auto" w:fill="auto"/>
          </w:tcPr>
          <w:p w:rsidR="00C03B61" w:rsidRPr="004B7031" w:rsidRDefault="00C03B61" w:rsidP="00E87995">
            <w:pPr>
              <w:pStyle w:val="ae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031">
              <w:rPr>
                <w:rFonts w:ascii="Times New Roman" w:hAnsi="Times New Roman"/>
                <w:sz w:val="28"/>
                <w:szCs w:val="28"/>
              </w:rPr>
              <w:t>Сентябрь-октябрь 2017</w:t>
            </w:r>
          </w:p>
        </w:tc>
        <w:tc>
          <w:tcPr>
            <w:tcW w:w="3402" w:type="dxa"/>
          </w:tcPr>
          <w:p w:rsidR="00C03B61" w:rsidRDefault="00C03B61" w:rsidP="00E87995">
            <w:pPr>
              <w:pStyle w:val="ae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УПЭР</w:t>
            </w:r>
          </w:p>
          <w:p w:rsidR="00C03B61" w:rsidRPr="004B7031" w:rsidRDefault="00C03B61" w:rsidP="00F531C3">
            <w:pPr>
              <w:pStyle w:val="ae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КГБУЗ Сосновоборская городская больница</w:t>
            </w:r>
          </w:p>
        </w:tc>
      </w:tr>
      <w:tr w:rsidR="00C03B61" w:rsidRPr="004B7031" w:rsidTr="00727EC4">
        <w:tc>
          <w:tcPr>
            <w:tcW w:w="709" w:type="dxa"/>
            <w:shd w:val="clear" w:color="auto" w:fill="auto"/>
          </w:tcPr>
          <w:p w:rsidR="00C03B61" w:rsidRPr="004B7031" w:rsidRDefault="00C03B61" w:rsidP="00E87995">
            <w:pPr>
              <w:pStyle w:val="ae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0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C03B61" w:rsidRPr="004B7031" w:rsidRDefault="00C03B61" w:rsidP="00E87995">
            <w:pPr>
              <w:pStyle w:val="ae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031">
              <w:rPr>
                <w:rFonts w:ascii="Times New Roman" w:hAnsi="Times New Roman"/>
                <w:sz w:val="28"/>
                <w:szCs w:val="28"/>
              </w:rPr>
              <w:t>Отчет о проведенных мероприятиях и выполнению плана по профилактике правонарушений в 4 квартале 2017 года</w:t>
            </w:r>
          </w:p>
        </w:tc>
        <w:tc>
          <w:tcPr>
            <w:tcW w:w="3119" w:type="dxa"/>
            <w:shd w:val="clear" w:color="auto" w:fill="auto"/>
          </w:tcPr>
          <w:p w:rsidR="00C03B61" w:rsidRPr="004B7031" w:rsidRDefault="00C03B61" w:rsidP="00E87995">
            <w:pPr>
              <w:pStyle w:val="ae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7031">
              <w:rPr>
                <w:rFonts w:ascii="Times New Roman" w:hAnsi="Times New Roman"/>
                <w:sz w:val="28"/>
                <w:szCs w:val="28"/>
              </w:rPr>
              <w:t>Декабрь 2017-январь 2018</w:t>
            </w:r>
          </w:p>
        </w:tc>
        <w:tc>
          <w:tcPr>
            <w:tcW w:w="3402" w:type="dxa"/>
          </w:tcPr>
          <w:p w:rsidR="00C03B61" w:rsidRDefault="00C03B61" w:rsidP="00E87995">
            <w:pPr>
              <w:pStyle w:val="ae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ФУ</w:t>
            </w:r>
          </w:p>
          <w:p w:rsidR="00C03B61" w:rsidRPr="004B7031" w:rsidRDefault="00C03B61" w:rsidP="00E87995">
            <w:pPr>
              <w:pStyle w:val="ae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УДиК</w:t>
            </w:r>
          </w:p>
        </w:tc>
      </w:tr>
    </w:tbl>
    <w:p w:rsidR="00C03B61" w:rsidRPr="00CE2798" w:rsidRDefault="00C03B61" w:rsidP="00FB196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03B61" w:rsidRPr="00CE2798" w:rsidSect="00C03B61">
      <w:pgSz w:w="16838" w:h="11905" w:orient="landscape"/>
      <w:pgMar w:top="567" w:right="567" w:bottom="567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19D" w:rsidRDefault="00AB519D">
      <w:r>
        <w:separator/>
      </w:r>
    </w:p>
  </w:endnote>
  <w:endnote w:type="continuationSeparator" w:id="0">
    <w:p w:rsidR="00AB519D" w:rsidRDefault="00AB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19D" w:rsidRDefault="00AB519D">
      <w:r>
        <w:separator/>
      </w:r>
    </w:p>
  </w:footnote>
  <w:footnote w:type="continuationSeparator" w:id="0">
    <w:p w:rsidR="00AB519D" w:rsidRDefault="00AB5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0261"/>
    <w:multiLevelType w:val="hybridMultilevel"/>
    <w:tmpl w:val="186EA0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CB6BFE"/>
    <w:multiLevelType w:val="hybridMultilevel"/>
    <w:tmpl w:val="788C268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07C24156"/>
    <w:multiLevelType w:val="hybridMultilevel"/>
    <w:tmpl w:val="C3508ADE"/>
    <w:lvl w:ilvl="0" w:tplc="977A87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8A66EFF"/>
    <w:multiLevelType w:val="multilevel"/>
    <w:tmpl w:val="5DE23A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1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" w15:restartNumberingAfterBreak="0">
    <w:nsid w:val="08E72A7C"/>
    <w:multiLevelType w:val="hybridMultilevel"/>
    <w:tmpl w:val="267CED4C"/>
    <w:lvl w:ilvl="0" w:tplc="34A0271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BC83526"/>
    <w:multiLevelType w:val="hybridMultilevel"/>
    <w:tmpl w:val="5614BC2C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322CA"/>
    <w:multiLevelType w:val="hybridMultilevel"/>
    <w:tmpl w:val="D5F0147E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F5211"/>
    <w:multiLevelType w:val="multilevel"/>
    <w:tmpl w:val="DC6482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8" w15:restartNumberingAfterBreak="0">
    <w:nsid w:val="1BB23B3E"/>
    <w:multiLevelType w:val="multilevel"/>
    <w:tmpl w:val="F44CA8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 w15:restartNumberingAfterBreak="0">
    <w:nsid w:val="21E7419D"/>
    <w:multiLevelType w:val="hybridMultilevel"/>
    <w:tmpl w:val="BC42B4A4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239F528D"/>
    <w:multiLevelType w:val="hybridMultilevel"/>
    <w:tmpl w:val="8DBCF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3D29C8"/>
    <w:multiLevelType w:val="hybridMultilevel"/>
    <w:tmpl w:val="3F1ED4D6"/>
    <w:lvl w:ilvl="0" w:tplc="3EACC3B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A07602"/>
    <w:multiLevelType w:val="hybridMultilevel"/>
    <w:tmpl w:val="00CE2DDC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81EB8"/>
    <w:multiLevelType w:val="hybridMultilevel"/>
    <w:tmpl w:val="56EE5E74"/>
    <w:lvl w:ilvl="0" w:tplc="34A02716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29777B92"/>
    <w:multiLevelType w:val="hybridMultilevel"/>
    <w:tmpl w:val="B60460B0"/>
    <w:lvl w:ilvl="0" w:tplc="7BA4B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857D1"/>
    <w:multiLevelType w:val="multilevel"/>
    <w:tmpl w:val="720EE5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5B58E7"/>
    <w:multiLevelType w:val="hybridMultilevel"/>
    <w:tmpl w:val="F9B09114"/>
    <w:lvl w:ilvl="0" w:tplc="0EFAD2DE">
      <w:start w:val="1"/>
      <w:numFmt w:val="decimal"/>
      <w:lvlText w:val="%1."/>
      <w:lvlJc w:val="left"/>
      <w:pPr>
        <w:tabs>
          <w:tab w:val="num" w:pos="1540"/>
        </w:tabs>
        <w:ind w:left="1540" w:hanging="972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7" w15:restartNumberingAfterBreak="0">
    <w:nsid w:val="31751E40"/>
    <w:multiLevelType w:val="hybridMultilevel"/>
    <w:tmpl w:val="463833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A093233"/>
    <w:multiLevelType w:val="hybridMultilevel"/>
    <w:tmpl w:val="0524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F08A9"/>
    <w:multiLevelType w:val="hybridMultilevel"/>
    <w:tmpl w:val="CA48E1CE"/>
    <w:lvl w:ilvl="0" w:tplc="34A02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6070E"/>
    <w:multiLevelType w:val="hybridMultilevel"/>
    <w:tmpl w:val="8C5C3C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8F1FA7"/>
    <w:multiLevelType w:val="hybridMultilevel"/>
    <w:tmpl w:val="46E63A96"/>
    <w:lvl w:ilvl="0" w:tplc="977A87B4">
      <w:start w:val="1"/>
      <w:numFmt w:val="russianLower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 w15:restartNumberingAfterBreak="0">
    <w:nsid w:val="43334BF4"/>
    <w:multiLevelType w:val="hybridMultilevel"/>
    <w:tmpl w:val="08E2323C"/>
    <w:lvl w:ilvl="0" w:tplc="977A87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45E0394"/>
    <w:multiLevelType w:val="multilevel"/>
    <w:tmpl w:val="904670B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9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24" w15:restartNumberingAfterBreak="0">
    <w:nsid w:val="44DF6783"/>
    <w:multiLevelType w:val="hybridMultilevel"/>
    <w:tmpl w:val="98E046E8"/>
    <w:lvl w:ilvl="0" w:tplc="AC2EFE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65A56"/>
    <w:multiLevelType w:val="multilevel"/>
    <w:tmpl w:val="5DE23A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1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6" w15:restartNumberingAfterBreak="0">
    <w:nsid w:val="55573FDB"/>
    <w:multiLevelType w:val="hybridMultilevel"/>
    <w:tmpl w:val="EEFA97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6275964"/>
    <w:multiLevelType w:val="hybridMultilevel"/>
    <w:tmpl w:val="C88E8310"/>
    <w:lvl w:ilvl="0" w:tplc="5CB62FD0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 w15:restartNumberingAfterBreak="0">
    <w:nsid w:val="57E35538"/>
    <w:multiLevelType w:val="multilevel"/>
    <w:tmpl w:val="A1E67F94"/>
    <w:lvl w:ilvl="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4" w:hanging="2160"/>
      </w:pPr>
      <w:rPr>
        <w:rFonts w:hint="default"/>
      </w:rPr>
    </w:lvl>
  </w:abstractNum>
  <w:abstractNum w:abstractNumId="29" w15:restartNumberingAfterBreak="0">
    <w:nsid w:val="5BAE66E2"/>
    <w:multiLevelType w:val="hybridMultilevel"/>
    <w:tmpl w:val="B1CA0E0A"/>
    <w:lvl w:ilvl="0" w:tplc="977A87B4">
      <w:start w:val="1"/>
      <w:numFmt w:val="russianLower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0" w15:restartNumberingAfterBreak="0">
    <w:nsid w:val="5C6E431D"/>
    <w:multiLevelType w:val="hybridMultilevel"/>
    <w:tmpl w:val="CE621172"/>
    <w:lvl w:ilvl="0" w:tplc="0419000F">
      <w:start w:val="1"/>
      <w:numFmt w:val="decimal"/>
      <w:lvlText w:val="%1."/>
      <w:lvlJc w:val="left"/>
      <w:pPr>
        <w:ind w:left="1144" w:hanging="360"/>
      </w:p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1" w15:restartNumberingAfterBreak="0">
    <w:nsid w:val="5E023251"/>
    <w:multiLevelType w:val="hybridMultilevel"/>
    <w:tmpl w:val="BCA0CA4A"/>
    <w:lvl w:ilvl="0" w:tplc="AC2EFE40">
      <w:start w:val="1"/>
      <w:numFmt w:val="decimal"/>
      <w:lvlText w:val="%1."/>
      <w:lvlJc w:val="left"/>
      <w:pPr>
        <w:ind w:left="13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" w15:restartNumberingAfterBreak="0">
    <w:nsid w:val="61F1253C"/>
    <w:multiLevelType w:val="multilevel"/>
    <w:tmpl w:val="65749E8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667F7259"/>
    <w:multiLevelType w:val="hybridMultilevel"/>
    <w:tmpl w:val="3FB0A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63E10"/>
    <w:multiLevelType w:val="hybridMultilevel"/>
    <w:tmpl w:val="4170C0EC"/>
    <w:lvl w:ilvl="0" w:tplc="977A87B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D407000"/>
    <w:multiLevelType w:val="multilevel"/>
    <w:tmpl w:val="DC6482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36" w15:restartNumberingAfterBreak="0">
    <w:nsid w:val="712030DB"/>
    <w:multiLevelType w:val="hybridMultilevel"/>
    <w:tmpl w:val="05EECC52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7" w15:restartNumberingAfterBreak="0">
    <w:nsid w:val="72742568"/>
    <w:multiLevelType w:val="multilevel"/>
    <w:tmpl w:val="65749E86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756F7A40"/>
    <w:multiLevelType w:val="hybridMultilevel"/>
    <w:tmpl w:val="5F06CE4A"/>
    <w:lvl w:ilvl="0" w:tplc="977A87B4">
      <w:start w:val="1"/>
      <w:numFmt w:val="russianLower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9" w15:restartNumberingAfterBreak="0">
    <w:nsid w:val="7E3D3EDE"/>
    <w:multiLevelType w:val="multilevel"/>
    <w:tmpl w:val="5DE23A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216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0" w15:restartNumberingAfterBreak="0">
    <w:nsid w:val="7E667263"/>
    <w:multiLevelType w:val="hybridMultilevel"/>
    <w:tmpl w:val="2C8C83A0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1" w15:restartNumberingAfterBreak="0">
    <w:nsid w:val="7F496388"/>
    <w:multiLevelType w:val="hybridMultilevel"/>
    <w:tmpl w:val="49C464BC"/>
    <w:lvl w:ilvl="0" w:tplc="34A02716">
      <w:start w:val="1"/>
      <w:numFmt w:val="bullet"/>
      <w:lvlText w:val="-"/>
      <w:lvlJc w:val="left"/>
      <w:pPr>
        <w:ind w:left="12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31"/>
  </w:num>
  <w:num w:numId="4">
    <w:abstractNumId w:val="4"/>
  </w:num>
  <w:num w:numId="5">
    <w:abstractNumId w:val="13"/>
  </w:num>
  <w:num w:numId="6">
    <w:abstractNumId w:val="19"/>
  </w:num>
  <w:num w:numId="7">
    <w:abstractNumId w:val="9"/>
  </w:num>
  <w:num w:numId="8">
    <w:abstractNumId w:val="36"/>
  </w:num>
  <w:num w:numId="9">
    <w:abstractNumId w:val="12"/>
  </w:num>
  <w:num w:numId="10">
    <w:abstractNumId w:val="6"/>
  </w:num>
  <w:num w:numId="11">
    <w:abstractNumId w:val="41"/>
  </w:num>
  <w:num w:numId="12">
    <w:abstractNumId w:val="29"/>
  </w:num>
  <w:num w:numId="13">
    <w:abstractNumId w:val="38"/>
  </w:num>
  <w:num w:numId="14">
    <w:abstractNumId w:val="22"/>
  </w:num>
  <w:num w:numId="15">
    <w:abstractNumId w:val="21"/>
  </w:num>
  <w:num w:numId="16">
    <w:abstractNumId w:val="34"/>
  </w:num>
  <w:num w:numId="17">
    <w:abstractNumId w:val="2"/>
  </w:num>
  <w:num w:numId="18">
    <w:abstractNumId w:val="40"/>
  </w:num>
  <w:num w:numId="19">
    <w:abstractNumId w:val="26"/>
  </w:num>
  <w:num w:numId="20">
    <w:abstractNumId w:val="11"/>
  </w:num>
  <w:num w:numId="21">
    <w:abstractNumId w:val="1"/>
  </w:num>
  <w:num w:numId="22">
    <w:abstractNumId w:val="14"/>
  </w:num>
  <w:num w:numId="23">
    <w:abstractNumId w:val="27"/>
  </w:num>
  <w:num w:numId="24">
    <w:abstractNumId w:val="30"/>
  </w:num>
  <w:num w:numId="25">
    <w:abstractNumId w:val="28"/>
  </w:num>
  <w:num w:numId="26">
    <w:abstractNumId w:val="23"/>
  </w:num>
  <w:num w:numId="27">
    <w:abstractNumId w:val="18"/>
  </w:num>
  <w:num w:numId="28">
    <w:abstractNumId w:val="10"/>
  </w:num>
  <w:num w:numId="29">
    <w:abstractNumId w:val="25"/>
  </w:num>
  <w:num w:numId="30">
    <w:abstractNumId w:val="20"/>
  </w:num>
  <w:num w:numId="31">
    <w:abstractNumId w:val="32"/>
  </w:num>
  <w:num w:numId="32">
    <w:abstractNumId w:val="37"/>
  </w:num>
  <w:num w:numId="33">
    <w:abstractNumId w:val="39"/>
  </w:num>
  <w:num w:numId="34">
    <w:abstractNumId w:val="3"/>
  </w:num>
  <w:num w:numId="35">
    <w:abstractNumId w:val="35"/>
  </w:num>
  <w:num w:numId="36">
    <w:abstractNumId w:val="7"/>
  </w:num>
  <w:num w:numId="37">
    <w:abstractNumId w:val="8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0"/>
  </w:num>
  <w:num w:numId="41">
    <w:abstractNumId w:val="15"/>
  </w:num>
  <w:num w:numId="42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5C"/>
    <w:rsid w:val="000013E2"/>
    <w:rsid w:val="000276C7"/>
    <w:rsid w:val="00045198"/>
    <w:rsid w:val="0006067A"/>
    <w:rsid w:val="0007275E"/>
    <w:rsid w:val="00074856"/>
    <w:rsid w:val="00075154"/>
    <w:rsid w:val="00080887"/>
    <w:rsid w:val="00097E05"/>
    <w:rsid w:val="000B2995"/>
    <w:rsid w:val="000B4847"/>
    <w:rsid w:val="000C4818"/>
    <w:rsid w:val="000E74B2"/>
    <w:rsid w:val="000F033C"/>
    <w:rsid w:val="000F5E8C"/>
    <w:rsid w:val="00105060"/>
    <w:rsid w:val="00111E11"/>
    <w:rsid w:val="00115370"/>
    <w:rsid w:val="00125A8F"/>
    <w:rsid w:val="0012699C"/>
    <w:rsid w:val="00131164"/>
    <w:rsid w:val="00132009"/>
    <w:rsid w:val="0013571F"/>
    <w:rsid w:val="001448C9"/>
    <w:rsid w:val="00152443"/>
    <w:rsid w:val="00157CBB"/>
    <w:rsid w:val="001659A4"/>
    <w:rsid w:val="001971CF"/>
    <w:rsid w:val="0019766F"/>
    <w:rsid w:val="001B407F"/>
    <w:rsid w:val="001B5E1B"/>
    <w:rsid w:val="001B65E5"/>
    <w:rsid w:val="001C36EF"/>
    <w:rsid w:val="001D1F58"/>
    <w:rsid w:val="001E508E"/>
    <w:rsid w:val="001F4D6B"/>
    <w:rsid w:val="00211DB9"/>
    <w:rsid w:val="00252433"/>
    <w:rsid w:val="00254A1D"/>
    <w:rsid w:val="00277097"/>
    <w:rsid w:val="00282411"/>
    <w:rsid w:val="002E57E2"/>
    <w:rsid w:val="002F1078"/>
    <w:rsid w:val="00307875"/>
    <w:rsid w:val="00313330"/>
    <w:rsid w:val="00332FA9"/>
    <w:rsid w:val="00362A93"/>
    <w:rsid w:val="003746A1"/>
    <w:rsid w:val="003811CE"/>
    <w:rsid w:val="00391348"/>
    <w:rsid w:val="003B096F"/>
    <w:rsid w:val="003B71D1"/>
    <w:rsid w:val="003F5290"/>
    <w:rsid w:val="00400B1F"/>
    <w:rsid w:val="00421A05"/>
    <w:rsid w:val="00445AD6"/>
    <w:rsid w:val="00461FF2"/>
    <w:rsid w:val="00463CC9"/>
    <w:rsid w:val="004815AC"/>
    <w:rsid w:val="0048628A"/>
    <w:rsid w:val="004A4865"/>
    <w:rsid w:val="004B441D"/>
    <w:rsid w:val="004B60AF"/>
    <w:rsid w:val="004F0C3D"/>
    <w:rsid w:val="004F44B8"/>
    <w:rsid w:val="004F7C17"/>
    <w:rsid w:val="005035F5"/>
    <w:rsid w:val="005065C6"/>
    <w:rsid w:val="005172F6"/>
    <w:rsid w:val="00517A79"/>
    <w:rsid w:val="00525118"/>
    <w:rsid w:val="00532BC3"/>
    <w:rsid w:val="00544282"/>
    <w:rsid w:val="0056083C"/>
    <w:rsid w:val="00561FE0"/>
    <w:rsid w:val="00563A0A"/>
    <w:rsid w:val="00564E45"/>
    <w:rsid w:val="00570CAB"/>
    <w:rsid w:val="0057556F"/>
    <w:rsid w:val="00577CAC"/>
    <w:rsid w:val="00581960"/>
    <w:rsid w:val="00590C80"/>
    <w:rsid w:val="005A6164"/>
    <w:rsid w:val="005D5FD8"/>
    <w:rsid w:val="005E1F16"/>
    <w:rsid w:val="005F1286"/>
    <w:rsid w:val="005F34CA"/>
    <w:rsid w:val="00603B97"/>
    <w:rsid w:val="00626C44"/>
    <w:rsid w:val="00631D29"/>
    <w:rsid w:val="00645B25"/>
    <w:rsid w:val="00655F8A"/>
    <w:rsid w:val="00684FE6"/>
    <w:rsid w:val="00685AD9"/>
    <w:rsid w:val="006B2D95"/>
    <w:rsid w:val="006B6BFF"/>
    <w:rsid w:val="006D3582"/>
    <w:rsid w:val="006F3D40"/>
    <w:rsid w:val="006F63B8"/>
    <w:rsid w:val="006F6C7B"/>
    <w:rsid w:val="00710E1D"/>
    <w:rsid w:val="00727EC4"/>
    <w:rsid w:val="00735F38"/>
    <w:rsid w:val="00741C48"/>
    <w:rsid w:val="007512D1"/>
    <w:rsid w:val="00752341"/>
    <w:rsid w:val="007578DD"/>
    <w:rsid w:val="00772F67"/>
    <w:rsid w:val="00781C06"/>
    <w:rsid w:val="007A0D5F"/>
    <w:rsid w:val="007B22A1"/>
    <w:rsid w:val="007C0875"/>
    <w:rsid w:val="007C57A5"/>
    <w:rsid w:val="007F2ED6"/>
    <w:rsid w:val="007F5120"/>
    <w:rsid w:val="00800F1C"/>
    <w:rsid w:val="00831266"/>
    <w:rsid w:val="008367ED"/>
    <w:rsid w:val="0085771D"/>
    <w:rsid w:val="00874984"/>
    <w:rsid w:val="00886245"/>
    <w:rsid w:val="008A78EF"/>
    <w:rsid w:val="008B6AE3"/>
    <w:rsid w:val="008B7478"/>
    <w:rsid w:val="008D10D3"/>
    <w:rsid w:val="008D5733"/>
    <w:rsid w:val="008F0DB5"/>
    <w:rsid w:val="008F118E"/>
    <w:rsid w:val="00904779"/>
    <w:rsid w:val="00923F92"/>
    <w:rsid w:val="00937594"/>
    <w:rsid w:val="00947043"/>
    <w:rsid w:val="009473EC"/>
    <w:rsid w:val="0095442D"/>
    <w:rsid w:val="0095551C"/>
    <w:rsid w:val="00990A4C"/>
    <w:rsid w:val="00994974"/>
    <w:rsid w:val="009B2148"/>
    <w:rsid w:val="009B5A6C"/>
    <w:rsid w:val="009B6A8D"/>
    <w:rsid w:val="009C5279"/>
    <w:rsid w:val="009C7802"/>
    <w:rsid w:val="00A409FD"/>
    <w:rsid w:val="00A43D93"/>
    <w:rsid w:val="00A43F31"/>
    <w:rsid w:val="00A54349"/>
    <w:rsid w:val="00A55A75"/>
    <w:rsid w:val="00A61588"/>
    <w:rsid w:val="00A8644D"/>
    <w:rsid w:val="00A972A7"/>
    <w:rsid w:val="00AA4080"/>
    <w:rsid w:val="00AB519D"/>
    <w:rsid w:val="00AE7757"/>
    <w:rsid w:val="00B07428"/>
    <w:rsid w:val="00B07E4B"/>
    <w:rsid w:val="00B10413"/>
    <w:rsid w:val="00B17227"/>
    <w:rsid w:val="00B23C7A"/>
    <w:rsid w:val="00B5430A"/>
    <w:rsid w:val="00B822A4"/>
    <w:rsid w:val="00B86D12"/>
    <w:rsid w:val="00BA5E72"/>
    <w:rsid w:val="00BA773F"/>
    <w:rsid w:val="00BC3873"/>
    <w:rsid w:val="00BC6116"/>
    <w:rsid w:val="00BF7CE7"/>
    <w:rsid w:val="00C038E6"/>
    <w:rsid w:val="00C03B61"/>
    <w:rsid w:val="00C228D1"/>
    <w:rsid w:val="00C40001"/>
    <w:rsid w:val="00C52606"/>
    <w:rsid w:val="00C71BE3"/>
    <w:rsid w:val="00C74C5F"/>
    <w:rsid w:val="00C9217E"/>
    <w:rsid w:val="00CA5849"/>
    <w:rsid w:val="00CB26D4"/>
    <w:rsid w:val="00CB45C5"/>
    <w:rsid w:val="00CC27B7"/>
    <w:rsid w:val="00CD3FD8"/>
    <w:rsid w:val="00CE2798"/>
    <w:rsid w:val="00CE2CAB"/>
    <w:rsid w:val="00CE4D44"/>
    <w:rsid w:val="00D04921"/>
    <w:rsid w:val="00D058FA"/>
    <w:rsid w:val="00D22F21"/>
    <w:rsid w:val="00D243B7"/>
    <w:rsid w:val="00D36F18"/>
    <w:rsid w:val="00D748FC"/>
    <w:rsid w:val="00D85E64"/>
    <w:rsid w:val="00D903B8"/>
    <w:rsid w:val="00DB6E0E"/>
    <w:rsid w:val="00E40053"/>
    <w:rsid w:val="00E444B8"/>
    <w:rsid w:val="00E44C8F"/>
    <w:rsid w:val="00E63310"/>
    <w:rsid w:val="00E65882"/>
    <w:rsid w:val="00E87995"/>
    <w:rsid w:val="00E911E7"/>
    <w:rsid w:val="00EC5ACC"/>
    <w:rsid w:val="00ED5E36"/>
    <w:rsid w:val="00EF4C5C"/>
    <w:rsid w:val="00EF5399"/>
    <w:rsid w:val="00EF7CAE"/>
    <w:rsid w:val="00F06CFF"/>
    <w:rsid w:val="00F14098"/>
    <w:rsid w:val="00F44B1B"/>
    <w:rsid w:val="00F531C3"/>
    <w:rsid w:val="00F73124"/>
    <w:rsid w:val="00F87C89"/>
    <w:rsid w:val="00FA6A53"/>
    <w:rsid w:val="00FB196E"/>
    <w:rsid w:val="00FB423C"/>
    <w:rsid w:val="00FC3ECD"/>
    <w:rsid w:val="00FD1747"/>
    <w:rsid w:val="00FD787B"/>
    <w:rsid w:val="00FE24AD"/>
    <w:rsid w:val="00FE5000"/>
    <w:rsid w:val="00FF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B2786C4-CD43-41F3-BE54-4E9A52BC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CD3FD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443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5172F6"/>
    <w:pPr>
      <w:ind w:firstLine="708"/>
      <w:jc w:val="both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uiPriority w:val="99"/>
    <w:rsid w:val="005172F6"/>
    <w:rPr>
      <w:sz w:val="24"/>
      <w:szCs w:val="24"/>
      <w:lang w:val="x-none" w:eastAsia="x-none"/>
    </w:rPr>
  </w:style>
  <w:style w:type="paragraph" w:styleId="a9">
    <w:name w:val="Body Text"/>
    <w:basedOn w:val="a"/>
    <w:link w:val="aa"/>
    <w:uiPriority w:val="99"/>
    <w:unhideWhenUsed/>
    <w:rsid w:val="0056083C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56083C"/>
    <w:rPr>
      <w:sz w:val="24"/>
      <w:szCs w:val="24"/>
    </w:rPr>
  </w:style>
  <w:style w:type="paragraph" w:customStyle="1" w:styleId="ConsPlusNormal">
    <w:name w:val="ConsPlusNormal"/>
    <w:uiPriority w:val="99"/>
    <w:rsid w:val="00C74C5F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">
    <w:name w:val="Основной текст_"/>
    <w:link w:val="10"/>
    <w:rsid w:val="00C74C5F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C74C5F"/>
    <w:pPr>
      <w:shd w:val="clear" w:color="auto" w:fill="FFFFFF"/>
      <w:spacing w:before="420" w:after="420" w:line="0" w:lineRule="atLeast"/>
      <w:jc w:val="both"/>
    </w:pPr>
    <w:rPr>
      <w:sz w:val="27"/>
      <w:szCs w:val="27"/>
      <w:lang w:val="x-none" w:eastAsia="x-none"/>
    </w:rPr>
  </w:style>
  <w:style w:type="paragraph" w:customStyle="1" w:styleId="ConsPlusCell">
    <w:name w:val="ConsPlusCell"/>
    <w:uiPriority w:val="99"/>
    <w:rsid w:val="009047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047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04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sid w:val="00CD3FD8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1">
    <w:name w:val=" Знак Знак1"/>
    <w:basedOn w:val="a"/>
    <w:rsid w:val="00D748FC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styleId="ac">
    <w:name w:val="Document Map"/>
    <w:basedOn w:val="a"/>
    <w:link w:val="ad"/>
    <w:uiPriority w:val="99"/>
    <w:semiHidden/>
    <w:rsid w:val="00125A8F"/>
    <w:rPr>
      <w:rFonts w:ascii="Tahoma" w:eastAsia="Calibri" w:hAnsi="Tahoma"/>
      <w:sz w:val="16"/>
      <w:szCs w:val="16"/>
      <w:lang w:val="x-none" w:eastAsia="en-US"/>
    </w:rPr>
  </w:style>
  <w:style w:type="character" w:customStyle="1" w:styleId="ad">
    <w:name w:val="Схема документа Знак"/>
    <w:link w:val="ac"/>
    <w:uiPriority w:val="99"/>
    <w:semiHidden/>
    <w:rsid w:val="00125A8F"/>
    <w:rPr>
      <w:rFonts w:ascii="Tahoma" w:eastAsia="Calibri" w:hAnsi="Tahoma" w:cs="Tahoma"/>
      <w:sz w:val="16"/>
      <w:szCs w:val="16"/>
      <w:lang w:eastAsia="en-US"/>
    </w:rPr>
  </w:style>
  <w:style w:type="paragraph" w:customStyle="1" w:styleId="2">
    <w:name w:val="Основной текст2"/>
    <w:basedOn w:val="a"/>
    <w:rsid w:val="00C03B61"/>
    <w:pPr>
      <w:widowControl w:val="0"/>
      <w:shd w:val="clear" w:color="auto" w:fill="FFFFFF"/>
      <w:spacing w:after="480" w:line="269" w:lineRule="exact"/>
      <w:jc w:val="right"/>
    </w:pPr>
    <w:rPr>
      <w:b/>
      <w:bCs/>
      <w:sz w:val="20"/>
      <w:szCs w:val="20"/>
    </w:rPr>
  </w:style>
  <w:style w:type="paragraph" w:styleId="ae">
    <w:name w:val="No Spacing"/>
    <w:uiPriority w:val="1"/>
    <w:qFormat/>
    <w:rsid w:val="00C03B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4450</Words>
  <Characters>25369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Сосновоборска</Company>
  <LinksUpToDate>false</LinksUpToDate>
  <CharactersWithSpaces>29760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ОКС_1</dc:creator>
  <cp:keywords/>
  <cp:lastModifiedBy>user</cp:lastModifiedBy>
  <cp:revision>2</cp:revision>
  <cp:lastPrinted>2017-02-06T07:30:00Z</cp:lastPrinted>
  <dcterms:created xsi:type="dcterms:W3CDTF">2017-02-16T02:38:00Z</dcterms:created>
  <dcterms:modified xsi:type="dcterms:W3CDTF">2017-02-16T02:38:00Z</dcterms:modified>
</cp:coreProperties>
</file>