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C3" w:rsidRDefault="004D4380">
      <w:pPr>
        <w:pStyle w:val="a3"/>
        <w:ind w:left="4298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47080" cy="69094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080" cy="690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1C3" w:rsidRDefault="006241C3">
      <w:pPr>
        <w:pStyle w:val="a3"/>
        <w:rPr>
          <w:sz w:val="15"/>
        </w:rPr>
      </w:pPr>
    </w:p>
    <w:p w:rsidR="006241C3" w:rsidRDefault="004D4380">
      <w:pPr>
        <w:spacing w:before="85"/>
        <w:ind w:right="390"/>
        <w:jc w:val="center"/>
        <w:rPr>
          <w:b/>
          <w:sz w:val="36"/>
        </w:rPr>
      </w:pPr>
      <w:r>
        <w:rPr>
          <w:b/>
          <w:sz w:val="36"/>
        </w:rPr>
        <w:t>АДМИНИСТРАЦИЯ ГОРОДА СОСНОВОБОРСКА</w:t>
      </w:r>
    </w:p>
    <w:p w:rsidR="006241C3" w:rsidRDefault="006241C3">
      <w:pPr>
        <w:pStyle w:val="a3"/>
        <w:rPr>
          <w:b/>
          <w:sz w:val="40"/>
        </w:rPr>
      </w:pPr>
    </w:p>
    <w:p w:rsidR="006241C3" w:rsidRDefault="004D4380">
      <w:pPr>
        <w:pStyle w:val="a4"/>
      </w:pPr>
      <w:r>
        <w:t>ПОСТАНОВЛЕНИЕ</w:t>
      </w:r>
    </w:p>
    <w:p w:rsidR="006241C3" w:rsidRDefault="006241C3">
      <w:pPr>
        <w:pStyle w:val="a3"/>
        <w:spacing w:before="8"/>
        <w:rPr>
          <w:b/>
          <w:sz w:val="71"/>
        </w:rPr>
      </w:pPr>
    </w:p>
    <w:p w:rsidR="006241C3" w:rsidRDefault="004D4380">
      <w:pPr>
        <w:tabs>
          <w:tab w:val="left" w:pos="8123"/>
        </w:tabs>
        <w:spacing w:before="1"/>
        <w:ind w:right="412"/>
        <w:jc w:val="center"/>
        <w:rPr>
          <w:sz w:val="24"/>
        </w:rPr>
      </w:pPr>
      <w:r>
        <w:rPr>
          <w:sz w:val="24"/>
        </w:rPr>
        <w:tab/>
      </w:r>
    </w:p>
    <w:p w:rsidR="006241C3" w:rsidRDefault="006241C3">
      <w:pPr>
        <w:pStyle w:val="a3"/>
        <w:spacing w:before="9"/>
        <w:rPr>
          <w:sz w:val="24"/>
        </w:rPr>
      </w:pPr>
    </w:p>
    <w:p w:rsidR="006241C3" w:rsidRDefault="004D4380">
      <w:pPr>
        <w:ind w:left="208" w:right="4320"/>
        <w:jc w:val="both"/>
        <w:rPr>
          <w:sz w:val="24"/>
        </w:rPr>
      </w:pPr>
      <w:r>
        <w:rPr>
          <w:sz w:val="24"/>
        </w:rPr>
        <w:t>О внесении изменений в постанов</w:t>
      </w:r>
      <w:r w:rsidR="00361CE0">
        <w:rPr>
          <w:sz w:val="24"/>
        </w:rPr>
        <w:t>ление администрации города от 24.12.2009 № 1581</w:t>
      </w:r>
      <w:r>
        <w:rPr>
          <w:sz w:val="24"/>
        </w:rPr>
        <w:t xml:space="preserve"> «Об утверждении </w:t>
      </w:r>
      <w:r w:rsidR="00361CE0">
        <w:rPr>
          <w:sz w:val="24"/>
        </w:rPr>
        <w:t>состава комиссии по рассмотрению вопросов, связанных с согласованием сделок, осуществляемых муниципальными предприятиями города, и положения о ней</w:t>
      </w:r>
      <w:r>
        <w:rPr>
          <w:sz w:val="24"/>
        </w:rPr>
        <w:t>»</w:t>
      </w:r>
    </w:p>
    <w:p w:rsidR="006241C3" w:rsidRDefault="006241C3">
      <w:pPr>
        <w:pStyle w:val="a3"/>
        <w:rPr>
          <w:sz w:val="26"/>
        </w:rPr>
      </w:pPr>
    </w:p>
    <w:p w:rsidR="006241C3" w:rsidRDefault="006241C3">
      <w:pPr>
        <w:pStyle w:val="a3"/>
        <w:spacing w:before="11"/>
        <w:rPr>
          <w:sz w:val="29"/>
        </w:rPr>
      </w:pPr>
    </w:p>
    <w:p w:rsidR="00426153" w:rsidRPr="00927543" w:rsidRDefault="00927543" w:rsidP="00927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285">
        <w:rPr>
          <w:rFonts w:ascii="Times New Roman" w:hAnsi="Times New Roman" w:cs="Times New Roman"/>
          <w:sz w:val="28"/>
          <w:szCs w:val="28"/>
        </w:rPr>
        <w:t xml:space="preserve">В соответствии со статьями 113, 114, 294, 295 Гражданского Кодекса Российской Федерации, Федеральным законом от 14.11.2002 № 161-ФЗ «О государственных и муниципальных унитарных предприятиях», Федеральным законом от 22.07.2008 № 159-ФЗ «Об особенностях отчуждения недвижимого имущества, находящегося в государственной собственности Российской Федерации или в муниципальной собственности и арендуемого субъектами малого и </w:t>
      </w:r>
      <w:r w:rsidRPr="00927543">
        <w:rPr>
          <w:rFonts w:ascii="Times New Roman" w:hAnsi="Times New Roman" w:cs="Times New Roman"/>
          <w:sz w:val="28"/>
          <w:szCs w:val="28"/>
        </w:rPr>
        <w:t>среднего пре</w:t>
      </w:r>
      <w:r>
        <w:rPr>
          <w:rFonts w:ascii="Times New Roman" w:hAnsi="Times New Roman" w:cs="Times New Roman"/>
          <w:sz w:val="28"/>
          <w:szCs w:val="28"/>
        </w:rPr>
        <w:t>дпринимательства</w:t>
      </w:r>
      <w:r w:rsidR="00D87E3D">
        <w:rPr>
          <w:rFonts w:ascii="Times New Roman" w:hAnsi="Times New Roman" w:cs="Times New Roman"/>
          <w:sz w:val="28"/>
          <w:szCs w:val="28"/>
        </w:rPr>
        <w:t>»</w:t>
      </w:r>
      <w:r w:rsidRPr="00927543">
        <w:rPr>
          <w:rFonts w:ascii="Times New Roman" w:hAnsi="Times New Roman" w:cs="Times New Roman"/>
          <w:sz w:val="28"/>
          <w:szCs w:val="28"/>
        </w:rPr>
        <w:t>, статьей 17.1.</w:t>
      </w:r>
      <w:proofErr w:type="gramEnd"/>
      <w:r w:rsidRPr="00927543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№</w:t>
      </w:r>
      <w:r>
        <w:rPr>
          <w:rFonts w:ascii="Times New Roman" w:hAnsi="Times New Roman" w:cs="Times New Roman"/>
          <w:sz w:val="28"/>
          <w:szCs w:val="28"/>
        </w:rPr>
        <w:t xml:space="preserve"> 135-ФЗ «О защите конкуренции»</w:t>
      </w:r>
      <w:r w:rsidR="00B32154" w:rsidRPr="00927543">
        <w:rPr>
          <w:rFonts w:ascii="Times New Roman" w:hAnsi="Times New Roman" w:cs="Times New Roman"/>
          <w:sz w:val="28"/>
          <w:szCs w:val="28"/>
        </w:rPr>
        <w:t xml:space="preserve">, </w:t>
      </w:r>
      <w:r w:rsidR="004D4380" w:rsidRPr="00927543">
        <w:rPr>
          <w:rFonts w:ascii="Times New Roman" w:hAnsi="Times New Roman" w:cs="Times New Roman"/>
          <w:sz w:val="28"/>
          <w:szCs w:val="28"/>
        </w:rPr>
        <w:t>руководствуясь ст. ст. 26, 38 Устава города,</w:t>
      </w:r>
    </w:p>
    <w:p w:rsidR="00426153" w:rsidRDefault="00426153">
      <w:pPr>
        <w:pStyle w:val="a3"/>
      </w:pPr>
    </w:p>
    <w:p w:rsidR="006241C3" w:rsidRDefault="004D4380">
      <w:pPr>
        <w:pStyle w:val="a3"/>
        <w:ind w:left="101"/>
      </w:pPr>
      <w:r>
        <w:t>ПОСТАНОВЛЯЮ</w:t>
      </w:r>
    </w:p>
    <w:p w:rsidR="006241C3" w:rsidRDefault="006241C3">
      <w:pPr>
        <w:pStyle w:val="a3"/>
        <w:spacing w:before="11"/>
        <w:rPr>
          <w:sz w:val="27"/>
        </w:rPr>
      </w:pPr>
    </w:p>
    <w:p w:rsidR="006241C3" w:rsidRDefault="004D4380">
      <w:pPr>
        <w:pStyle w:val="a5"/>
        <w:numPr>
          <w:ilvl w:val="0"/>
          <w:numId w:val="1"/>
        </w:numPr>
        <w:tabs>
          <w:tab w:val="left" w:pos="1236"/>
        </w:tabs>
        <w:ind w:right="102" w:firstLine="709"/>
        <w:rPr>
          <w:sz w:val="28"/>
        </w:rPr>
      </w:pPr>
      <w:r>
        <w:rPr>
          <w:sz w:val="28"/>
        </w:rPr>
        <w:t>Внести следующие изменения в постанов</w:t>
      </w:r>
      <w:r w:rsidR="00D87E3D">
        <w:rPr>
          <w:sz w:val="28"/>
        </w:rPr>
        <w:t>ление администрации города от 24.12.2009 № 1581</w:t>
      </w:r>
      <w:r>
        <w:rPr>
          <w:sz w:val="28"/>
        </w:rPr>
        <w:t xml:space="preserve"> </w:t>
      </w:r>
      <w:r w:rsidRPr="00D87E3D">
        <w:rPr>
          <w:sz w:val="28"/>
          <w:szCs w:val="28"/>
        </w:rPr>
        <w:t>«</w:t>
      </w:r>
      <w:r w:rsidR="00D87E3D" w:rsidRPr="00D87E3D">
        <w:rPr>
          <w:sz w:val="28"/>
          <w:szCs w:val="28"/>
        </w:rPr>
        <w:t>Об утверждении состава комиссии по рассмотрению вопросов, связанных с согласованием сделок, осуществляемых муниципальными предприятиями города, и положения о ней</w:t>
      </w:r>
      <w:r w:rsidRPr="00D87E3D">
        <w:rPr>
          <w:sz w:val="28"/>
          <w:szCs w:val="28"/>
        </w:rPr>
        <w:t>»</w:t>
      </w:r>
      <w:r w:rsidR="001551C2">
        <w:rPr>
          <w:sz w:val="28"/>
        </w:rPr>
        <w:t xml:space="preserve"> (далее - постановление)</w:t>
      </w:r>
      <w:r>
        <w:rPr>
          <w:sz w:val="28"/>
        </w:rPr>
        <w:t>:</w:t>
      </w:r>
    </w:p>
    <w:p w:rsidR="00D87E3D" w:rsidRDefault="00D87E3D" w:rsidP="009F21FD">
      <w:pPr>
        <w:pStyle w:val="a5"/>
        <w:numPr>
          <w:ilvl w:val="1"/>
          <w:numId w:val="1"/>
        </w:numPr>
        <w:tabs>
          <w:tab w:val="left" w:pos="1378"/>
        </w:tabs>
        <w:spacing w:before="1"/>
        <w:ind w:firstLine="709"/>
        <w:rPr>
          <w:sz w:val="28"/>
        </w:rPr>
      </w:pPr>
      <w:r>
        <w:rPr>
          <w:sz w:val="28"/>
        </w:rPr>
        <w:t>Третий абзац п. 3 приложения к постановлению читать в новой редакции: «Заседания Комиссии проводятся по мере необходимости, но не чаще двух раз в месяц. На заседании Комиссии могут присутствовать представители муниципальных предприятий</w:t>
      </w:r>
      <w:proofErr w:type="gramStart"/>
      <w:r>
        <w:rPr>
          <w:sz w:val="28"/>
        </w:rPr>
        <w:t>.».</w:t>
      </w:r>
      <w:proofErr w:type="gramEnd"/>
    </w:p>
    <w:p w:rsidR="00865353" w:rsidRDefault="00865353" w:rsidP="00865353">
      <w:pPr>
        <w:pStyle w:val="a5"/>
        <w:numPr>
          <w:ilvl w:val="1"/>
          <w:numId w:val="1"/>
        </w:numPr>
        <w:tabs>
          <w:tab w:val="left" w:pos="1378"/>
        </w:tabs>
        <w:spacing w:before="1"/>
        <w:ind w:firstLine="709"/>
        <w:rPr>
          <w:sz w:val="28"/>
        </w:rPr>
      </w:pPr>
      <w:r>
        <w:rPr>
          <w:sz w:val="28"/>
        </w:rPr>
        <w:t xml:space="preserve">Первый абзац п. 5 приложения к постановлению читать в  новой редакции: «В целях принятия обоснованного решения муниципальное предприятие представляет секретарю Комиссии не позднее 10 (десяти) календарных дней до даты проведения заседания </w:t>
      </w:r>
      <w:proofErr w:type="gramStart"/>
      <w:r>
        <w:rPr>
          <w:sz w:val="28"/>
        </w:rPr>
        <w:t>Комиссии</w:t>
      </w:r>
      <w:proofErr w:type="gramEnd"/>
      <w:r>
        <w:rPr>
          <w:sz w:val="28"/>
        </w:rPr>
        <w:t xml:space="preserve"> следующие документы:». </w:t>
      </w:r>
    </w:p>
    <w:p w:rsidR="00865353" w:rsidRPr="00865353" w:rsidRDefault="00865353" w:rsidP="00865353">
      <w:pPr>
        <w:pStyle w:val="a5"/>
        <w:tabs>
          <w:tab w:val="left" w:pos="1378"/>
        </w:tabs>
        <w:spacing w:before="1"/>
        <w:ind w:left="810" w:firstLine="0"/>
        <w:rPr>
          <w:sz w:val="28"/>
        </w:rPr>
      </w:pPr>
    </w:p>
    <w:p w:rsidR="006241C3" w:rsidRDefault="004D4380">
      <w:pPr>
        <w:pStyle w:val="a5"/>
        <w:numPr>
          <w:ilvl w:val="0"/>
          <w:numId w:val="1"/>
        </w:numPr>
        <w:tabs>
          <w:tab w:val="left" w:pos="1236"/>
        </w:tabs>
        <w:ind w:right="104" w:firstLine="709"/>
        <w:rPr>
          <w:sz w:val="28"/>
        </w:rPr>
      </w:pPr>
      <w:r>
        <w:rPr>
          <w:sz w:val="28"/>
        </w:rPr>
        <w:lastRenderedPageBreak/>
        <w:t>Постановление вступает в силу в день, следующий за днем его официального опубликования в газете</w:t>
      </w:r>
      <w:r>
        <w:rPr>
          <w:spacing w:val="-4"/>
          <w:sz w:val="28"/>
        </w:rPr>
        <w:t xml:space="preserve"> </w:t>
      </w:r>
      <w:r>
        <w:rPr>
          <w:sz w:val="28"/>
        </w:rPr>
        <w:t>«Рабочий».</w:t>
      </w:r>
    </w:p>
    <w:p w:rsidR="006241C3" w:rsidRDefault="006241C3">
      <w:pPr>
        <w:pStyle w:val="a3"/>
        <w:rPr>
          <w:sz w:val="30"/>
        </w:rPr>
      </w:pPr>
    </w:p>
    <w:p w:rsidR="006241C3" w:rsidRDefault="006241C3">
      <w:pPr>
        <w:pStyle w:val="a3"/>
        <w:rPr>
          <w:sz w:val="24"/>
        </w:rPr>
      </w:pPr>
    </w:p>
    <w:p w:rsidR="006241C3" w:rsidRDefault="004D4380">
      <w:pPr>
        <w:pStyle w:val="a3"/>
        <w:tabs>
          <w:tab w:val="left" w:pos="7746"/>
        </w:tabs>
        <w:ind w:left="101"/>
      </w:pPr>
      <w:proofErr w:type="spellStart"/>
      <w:r>
        <w:t>Г</w:t>
      </w:r>
      <w:r w:rsidR="00212C40">
        <w:t>лавв</w:t>
      </w:r>
      <w:proofErr w:type="spellEnd"/>
      <w:r>
        <w:rPr>
          <w:spacing w:val="-2"/>
        </w:rPr>
        <w:t xml:space="preserve"> </w:t>
      </w:r>
      <w:r>
        <w:t>города</w:t>
      </w:r>
      <w:r>
        <w:tab/>
      </w:r>
      <w:r w:rsidR="00212C40">
        <w:t xml:space="preserve">   А</w:t>
      </w:r>
      <w:r w:rsidR="0092219A">
        <w:t xml:space="preserve">.С. </w:t>
      </w:r>
      <w:r w:rsidR="00212C40">
        <w:t>Кудрявцев</w:t>
      </w:r>
    </w:p>
    <w:sectPr w:rsidR="006241C3" w:rsidSect="006241C3">
      <w:type w:val="continuous"/>
      <w:pgSz w:w="11910" w:h="16840"/>
      <w:pgMar w:top="860" w:right="4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66DE8"/>
    <w:multiLevelType w:val="multilevel"/>
    <w:tmpl w:val="28F80218"/>
    <w:lvl w:ilvl="0">
      <w:start w:val="1"/>
      <w:numFmt w:val="decimal"/>
      <w:lvlText w:val="%1."/>
      <w:lvlJc w:val="left"/>
      <w:pPr>
        <w:ind w:left="101" w:hanging="4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48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3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7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2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6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1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5" w:hanging="567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241C3"/>
    <w:rsid w:val="0000025C"/>
    <w:rsid w:val="00017507"/>
    <w:rsid w:val="00047D03"/>
    <w:rsid w:val="000C362D"/>
    <w:rsid w:val="000E5DE3"/>
    <w:rsid w:val="000F3E99"/>
    <w:rsid w:val="001266AA"/>
    <w:rsid w:val="00136D46"/>
    <w:rsid w:val="001551C2"/>
    <w:rsid w:val="001969B8"/>
    <w:rsid w:val="001B2662"/>
    <w:rsid w:val="001D4231"/>
    <w:rsid w:val="00204620"/>
    <w:rsid w:val="00212C40"/>
    <w:rsid w:val="00226881"/>
    <w:rsid w:val="00234E87"/>
    <w:rsid w:val="00276AC0"/>
    <w:rsid w:val="002874FC"/>
    <w:rsid w:val="002919C1"/>
    <w:rsid w:val="002B31D6"/>
    <w:rsid w:val="002D770B"/>
    <w:rsid w:val="00361CE0"/>
    <w:rsid w:val="00382B12"/>
    <w:rsid w:val="003856E6"/>
    <w:rsid w:val="003B02F3"/>
    <w:rsid w:val="003B4F7D"/>
    <w:rsid w:val="003B5119"/>
    <w:rsid w:val="00411CB4"/>
    <w:rsid w:val="00426153"/>
    <w:rsid w:val="00435576"/>
    <w:rsid w:val="004415EB"/>
    <w:rsid w:val="00474850"/>
    <w:rsid w:val="004940FD"/>
    <w:rsid w:val="004C0847"/>
    <w:rsid w:val="004D4380"/>
    <w:rsid w:val="004F3FCB"/>
    <w:rsid w:val="00510F6F"/>
    <w:rsid w:val="0052769A"/>
    <w:rsid w:val="00553FC0"/>
    <w:rsid w:val="00566A1A"/>
    <w:rsid w:val="00572DE8"/>
    <w:rsid w:val="00575D4E"/>
    <w:rsid w:val="00577303"/>
    <w:rsid w:val="00591B79"/>
    <w:rsid w:val="005E3F30"/>
    <w:rsid w:val="00605ED2"/>
    <w:rsid w:val="006241C3"/>
    <w:rsid w:val="00643EFA"/>
    <w:rsid w:val="00687C2C"/>
    <w:rsid w:val="006A4F98"/>
    <w:rsid w:val="006B02DC"/>
    <w:rsid w:val="00732757"/>
    <w:rsid w:val="00754670"/>
    <w:rsid w:val="007C1BF7"/>
    <w:rsid w:val="007D0178"/>
    <w:rsid w:val="007F2433"/>
    <w:rsid w:val="00822412"/>
    <w:rsid w:val="00865353"/>
    <w:rsid w:val="0092219A"/>
    <w:rsid w:val="00927543"/>
    <w:rsid w:val="009304BD"/>
    <w:rsid w:val="00955DFF"/>
    <w:rsid w:val="00981575"/>
    <w:rsid w:val="009A2038"/>
    <w:rsid w:val="009E5A02"/>
    <w:rsid w:val="009F21FD"/>
    <w:rsid w:val="00A441D5"/>
    <w:rsid w:val="00A63175"/>
    <w:rsid w:val="00B32154"/>
    <w:rsid w:val="00B3408B"/>
    <w:rsid w:val="00B472A9"/>
    <w:rsid w:val="00B5459B"/>
    <w:rsid w:val="00B70EBA"/>
    <w:rsid w:val="00BF333C"/>
    <w:rsid w:val="00BF3962"/>
    <w:rsid w:val="00C8605D"/>
    <w:rsid w:val="00CC5AB9"/>
    <w:rsid w:val="00D2476F"/>
    <w:rsid w:val="00D4363D"/>
    <w:rsid w:val="00D66E13"/>
    <w:rsid w:val="00D770E0"/>
    <w:rsid w:val="00D87E3D"/>
    <w:rsid w:val="00EA4312"/>
    <w:rsid w:val="00EB3FAF"/>
    <w:rsid w:val="00EB4194"/>
    <w:rsid w:val="00EC0751"/>
    <w:rsid w:val="00F02D23"/>
    <w:rsid w:val="00F563FE"/>
    <w:rsid w:val="00F91496"/>
    <w:rsid w:val="00FC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41C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41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41C3"/>
    <w:rPr>
      <w:sz w:val="28"/>
      <w:szCs w:val="28"/>
    </w:rPr>
  </w:style>
  <w:style w:type="paragraph" w:styleId="a4">
    <w:name w:val="Title"/>
    <w:basedOn w:val="a"/>
    <w:uiPriority w:val="1"/>
    <w:qFormat/>
    <w:rsid w:val="006241C3"/>
    <w:pPr>
      <w:spacing w:before="277"/>
      <w:ind w:right="390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6241C3"/>
    <w:pPr>
      <w:ind w:left="101" w:right="103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6241C3"/>
  </w:style>
  <w:style w:type="paragraph" w:styleId="a6">
    <w:name w:val="Balloon Text"/>
    <w:basedOn w:val="a"/>
    <w:link w:val="a7"/>
    <w:uiPriority w:val="99"/>
    <w:semiHidden/>
    <w:unhideWhenUsed/>
    <w:rsid w:val="009F21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1F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rsid w:val="00927543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6B88F-E0C4-49E2-9BDB-6FD26F5E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Юрист</cp:lastModifiedBy>
  <cp:revision>118</cp:revision>
  <cp:lastPrinted>2020-04-28T04:33:00Z</cp:lastPrinted>
  <dcterms:created xsi:type="dcterms:W3CDTF">2020-03-19T23:31:00Z</dcterms:created>
  <dcterms:modified xsi:type="dcterms:W3CDTF">2020-05-13T08:09:00Z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2020-03-19T00:00:00Z</vt:filetime>
  </property>
</Properties>
</file>