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27" w:rsidRDefault="00AA1975">
      <w:pPr>
        <w:pStyle w:val="20"/>
        <w:keepNext/>
        <w:keepLines/>
        <w:shd w:val="clear" w:color="auto" w:fill="auto"/>
        <w:spacing w:after="741" w:line="310" w:lineRule="exact"/>
        <w:ind w:left="980"/>
      </w:pPr>
      <w:bookmarkStart w:id="0" w:name="bookmark0"/>
      <w:r>
        <w:t>АДМИНИСТРАЦИЯ ГОРОДА СОСНОВОБОРСКА</w:t>
      </w:r>
      <w:bookmarkEnd w:id="0"/>
    </w:p>
    <w:p w:rsidR="00D31227" w:rsidRDefault="00AA1975">
      <w:pPr>
        <w:pStyle w:val="11"/>
        <w:keepNext/>
        <w:keepLines/>
        <w:shd w:val="clear" w:color="auto" w:fill="auto"/>
        <w:spacing w:before="0" w:after="733" w:line="430" w:lineRule="exact"/>
        <w:ind w:left="2680"/>
      </w:pPr>
      <w:bookmarkStart w:id="1" w:name="bookmark1"/>
      <w:r>
        <w:t>ПОСТАНОВЛЕНИЕ</w:t>
      </w:r>
      <w:bookmarkEnd w:id="1"/>
    </w:p>
    <w:p w:rsidR="00D31227" w:rsidRDefault="00AA1975">
      <w:pPr>
        <w:pStyle w:val="1"/>
        <w:shd w:val="clear" w:color="auto" w:fill="auto"/>
        <w:tabs>
          <w:tab w:val="left" w:pos="7946"/>
        </w:tabs>
        <w:spacing w:before="0" w:after="497" w:line="260" w:lineRule="exact"/>
        <w:ind w:left="60"/>
      </w:pPr>
      <w:r>
        <w:t>« » 2023</w:t>
      </w:r>
      <w:r>
        <w:tab/>
        <w:t>№</w:t>
      </w:r>
    </w:p>
    <w:p w:rsidR="00D31227" w:rsidRDefault="00AA1975">
      <w:pPr>
        <w:pStyle w:val="22"/>
        <w:shd w:val="clear" w:color="auto" w:fill="auto"/>
        <w:spacing w:before="0" w:after="262"/>
        <w:ind w:left="60" w:right="4900"/>
      </w:pPr>
      <w:r>
        <w:t>О внесении изменений в постановление администрации города Сосновоборска от 09.12.2015 № 1864 «О рабочей группе по снижению неформалвной занятости, легализации «серой» заработной плата, поввпнению собираемости страховых взносов во внебюджетные фонды»</w:t>
      </w:r>
    </w:p>
    <w:p w:rsidR="00D31227" w:rsidRDefault="00AA1975">
      <w:pPr>
        <w:pStyle w:val="1"/>
        <w:shd w:val="clear" w:color="auto" w:fill="auto"/>
        <w:spacing w:before="0" w:after="349" w:line="322" w:lineRule="exact"/>
        <w:ind w:left="60" w:right="20" w:firstLine="700"/>
      </w:pPr>
      <w:r>
        <w:t>В связ</w:t>
      </w:r>
      <w:r>
        <w:t>и с оптимизаций структуры Пенсионного фонда России и фонда социального страхования и создания единого государственного внебюджетного фонда - Фонд пенсионного и социального страхования Российской Федерации (далее - СФР), руководствуясь статьями 26, 38 Устав</w:t>
      </w:r>
      <w:r>
        <w:t>а города Сосновоборска Красноярского края,</w:t>
      </w:r>
    </w:p>
    <w:p w:rsidR="00D31227" w:rsidRDefault="00AA1975">
      <w:pPr>
        <w:pStyle w:val="1"/>
        <w:shd w:val="clear" w:color="auto" w:fill="auto"/>
        <w:spacing w:before="0" w:after="298" w:line="260" w:lineRule="exact"/>
        <w:ind w:left="60"/>
      </w:pPr>
      <w:r>
        <w:t>ПОСТАНОВЛЯЮ:</w:t>
      </w:r>
      <w:bookmarkStart w:id="2" w:name="_GoBack"/>
      <w:bookmarkEnd w:id="2"/>
    </w:p>
    <w:p w:rsidR="00D31227" w:rsidRDefault="00AA1975">
      <w:pPr>
        <w:pStyle w:val="1"/>
        <w:numPr>
          <w:ilvl w:val="0"/>
          <w:numId w:val="1"/>
        </w:numPr>
        <w:shd w:val="clear" w:color="auto" w:fill="auto"/>
        <w:tabs>
          <w:tab w:val="left" w:pos="1193"/>
        </w:tabs>
        <w:spacing w:before="0" w:after="0" w:line="322" w:lineRule="exact"/>
        <w:ind w:left="60" w:right="20" w:firstLine="700"/>
      </w:pPr>
      <w:r>
        <w:t>Внести в постановления администрации города от 09.12.2015 № 1864 «О рабочей группе по снижению неформальной занятости, легализации «серой» заработной платы, повышению собираемости страховых взносов во</w:t>
      </w:r>
      <w:r>
        <w:t xml:space="preserve"> внебюджетные фонды» следующее изменение в приложении 1:</w:t>
      </w:r>
    </w:p>
    <w:p w:rsidR="00D31227" w:rsidRDefault="00AA1975">
      <w:pPr>
        <w:pStyle w:val="1"/>
        <w:numPr>
          <w:ilvl w:val="1"/>
          <w:numId w:val="1"/>
        </w:numPr>
        <w:shd w:val="clear" w:color="auto" w:fill="auto"/>
        <w:tabs>
          <w:tab w:val="left" w:pos="1490"/>
        </w:tabs>
        <w:spacing w:before="0" w:after="0" w:line="322" w:lineRule="exact"/>
        <w:ind w:left="60" w:right="20" w:firstLine="700"/>
      </w:pPr>
      <w:r>
        <w:t xml:space="preserve">строку «Шилова Светлана Владимировна - «заместитель начальника Управления организации работы КС Отделения ПФР по Красноярскому краю - руководитель Клиентской службы в г. Сосновоборске» заменить строкой «Шилова Светлана Владимировна - «Руководитель КС в г. </w:t>
      </w:r>
      <w:r>
        <w:t>Сосновоборске ОСФР по Красноярскому краю» (по согласованию);</w:t>
      </w:r>
    </w:p>
    <w:p w:rsidR="00D31227" w:rsidRDefault="00AA1975">
      <w:pPr>
        <w:pStyle w:val="1"/>
        <w:numPr>
          <w:ilvl w:val="1"/>
          <w:numId w:val="1"/>
        </w:numPr>
        <w:shd w:val="clear" w:color="auto" w:fill="auto"/>
        <w:tabs>
          <w:tab w:val="left" w:pos="1490"/>
        </w:tabs>
        <w:spacing w:before="0" w:after="0" w:line="322" w:lineRule="exact"/>
        <w:ind w:left="60" w:right="20" w:firstLine="700"/>
      </w:pPr>
      <w:r>
        <w:t>строку «Шелепнева Татьяна Николаевна - налоговый инспектор Межрайонной ИФНС России № 26 по Красноярскому краю (по согласованию) заменить строкой «Сабурова Елена Николаевна - заместитель начальник</w:t>
      </w:r>
      <w:r>
        <w:t>а отдела камеральных проверок № 4».</w:t>
      </w:r>
    </w:p>
    <w:p w:rsidR="00D31227" w:rsidRDefault="00AA1975">
      <w:pPr>
        <w:pStyle w:val="1"/>
        <w:framePr w:h="271" w:vSpace="699" w:wrap="around" w:vAnchor="text" w:hAnchor="margin" w:x="7127" w:y="1271"/>
        <w:shd w:val="clear" w:color="auto" w:fill="auto"/>
        <w:spacing w:before="0" w:after="0" w:line="260" w:lineRule="exact"/>
        <w:ind w:left="100"/>
        <w:jc w:val="left"/>
      </w:pPr>
      <w:r>
        <w:t>А.С. Кудрявцев</w:t>
      </w:r>
    </w:p>
    <w:p w:rsidR="00D31227" w:rsidRDefault="00AA1975">
      <w:pPr>
        <w:pStyle w:val="1"/>
        <w:numPr>
          <w:ilvl w:val="0"/>
          <w:numId w:val="1"/>
        </w:numPr>
        <w:shd w:val="clear" w:color="auto" w:fill="auto"/>
        <w:tabs>
          <w:tab w:val="left" w:pos="1039"/>
        </w:tabs>
        <w:spacing w:before="0" w:after="649" w:line="322" w:lineRule="exact"/>
        <w:ind w:left="60" w:right="20" w:firstLine="700"/>
      </w:pPr>
      <w:r>
        <w:t>Настоящее постановление вступает в силу в день, следующий за днем его официального опубликования в городской газете «Рабочий».</w:t>
      </w:r>
    </w:p>
    <w:p w:rsidR="00D31227" w:rsidRDefault="00AA1975">
      <w:pPr>
        <w:pStyle w:val="1"/>
        <w:shd w:val="clear" w:color="auto" w:fill="auto"/>
        <w:spacing w:before="0" w:after="0" w:line="260" w:lineRule="exact"/>
        <w:ind w:left="60"/>
      </w:pPr>
      <w:r>
        <w:t>Глава города Сосновоборска</w:t>
      </w:r>
    </w:p>
    <w:sectPr w:rsidR="00D31227" w:rsidSect="00AA1975">
      <w:type w:val="continuous"/>
      <w:pgSz w:w="11905" w:h="16837"/>
      <w:pgMar w:top="862" w:right="567" w:bottom="862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975" w:rsidRDefault="00AA1975">
      <w:r>
        <w:separator/>
      </w:r>
    </w:p>
  </w:endnote>
  <w:endnote w:type="continuationSeparator" w:id="0">
    <w:p w:rsidR="00AA1975" w:rsidRDefault="00AA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975" w:rsidRDefault="00AA1975"/>
  </w:footnote>
  <w:footnote w:type="continuationSeparator" w:id="0">
    <w:p w:rsidR="00AA1975" w:rsidRDefault="00AA19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2319"/>
    <w:multiLevelType w:val="multilevel"/>
    <w:tmpl w:val="46127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27"/>
    <w:rsid w:val="00AA1975"/>
    <w:rsid w:val="00D3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B94E2-16AD-4F26-BE20-82D95D88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840" w:after="6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840" w:line="0" w:lineRule="atLeast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840" w:after="840" w:line="0" w:lineRule="atLeast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after="30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2023-02-07T01:48:00Z</dcterms:created>
  <dcterms:modified xsi:type="dcterms:W3CDTF">2023-02-07T01:48:00Z</dcterms:modified>
</cp:coreProperties>
</file>