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73" w:rsidRDefault="00CB7271">
      <w:pPr>
        <w:pStyle w:val="20"/>
        <w:keepNext/>
        <w:keepLines/>
        <w:shd w:val="clear" w:color="auto" w:fill="auto"/>
        <w:spacing w:after="733" w:line="350" w:lineRule="exact"/>
        <w:ind w:left="400"/>
      </w:pPr>
      <w:bookmarkStart w:id="0" w:name="bookmark0"/>
      <w:r>
        <w:t>АДМИНИСТРАЦИЯ ГОРОДА СОСНОВОБОРСКА</w:t>
      </w:r>
      <w:bookmarkEnd w:id="0"/>
    </w:p>
    <w:p w:rsidR="00413A73" w:rsidRDefault="00CB7271">
      <w:pPr>
        <w:pStyle w:val="10"/>
        <w:keepNext/>
        <w:keepLines/>
        <w:shd w:val="clear" w:color="auto" w:fill="auto"/>
        <w:spacing w:before="0" w:after="740" w:line="430" w:lineRule="exact"/>
        <w:ind w:left="2620"/>
      </w:pPr>
      <w:bookmarkStart w:id="1" w:name="bookmark1"/>
      <w:r>
        <w:t>ПОСТАНОВЛЕНИЕ</w:t>
      </w:r>
      <w:bookmarkEnd w:id="1"/>
    </w:p>
    <w:p w:rsidR="00413A73" w:rsidRDefault="00CB7271">
      <w:pPr>
        <w:pStyle w:val="22"/>
        <w:shd w:val="clear" w:color="auto" w:fill="auto"/>
        <w:spacing w:before="0" w:after="332" w:line="210" w:lineRule="exact"/>
        <w:ind w:left="60"/>
      </w:pPr>
      <w:r>
        <w:t>« » 2020 №</w:t>
      </w:r>
    </w:p>
    <w:p w:rsidR="00413A73" w:rsidRDefault="00CB7271">
      <w:pPr>
        <w:pStyle w:val="30"/>
        <w:shd w:val="clear" w:color="auto" w:fill="auto"/>
        <w:spacing w:before="0" w:after="243"/>
        <w:ind w:left="60" w:right="4080"/>
      </w:pPr>
      <w:r>
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</w:t>
      </w:r>
      <w:bookmarkStart w:id="2" w:name="_GoBack"/>
      <w:bookmarkEnd w:id="2"/>
      <w:r>
        <w:t>новоборска должности, не отнесенные к муниципальным должн</w:t>
      </w:r>
      <w:r>
        <w:t xml:space="preserve">остям и должностям муниципальной службы» </w:t>
      </w:r>
      <w:r>
        <w:rPr>
          <w:rStyle w:val="31"/>
        </w:rPr>
        <w:t>,</w:t>
      </w:r>
    </w:p>
    <w:p w:rsidR="00413A73" w:rsidRDefault="00CB7271">
      <w:pPr>
        <w:pStyle w:val="40"/>
        <w:shd w:val="clear" w:color="auto" w:fill="auto"/>
        <w:spacing w:before="0" w:after="349"/>
        <w:ind w:left="60" w:right="20" w:firstLine="680"/>
      </w:pPr>
      <w:r>
        <w:t>В соответствии со статьей 53 Федерального закона от 06.10.2003 № 131- ФЗ «Об общих принципах организации местного самоуправления в Российской Федерации», статьями 135, 144 Трудового кодекса Российской Федерации, р</w:t>
      </w:r>
      <w:r>
        <w:t>ешением Сосновоборского городского Совета депутатов от 21.12.2016 № 15/64-р «О системах оплаты труда работников муниципальных учреждений города Сосновоборска», руководствуясь ст. ст. 26, 38 Устава города,</w:t>
      </w:r>
    </w:p>
    <w:p w:rsidR="00413A73" w:rsidRDefault="00CB7271">
      <w:pPr>
        <w:pStyle w:val="40"/>
        <w:shd w:val="clear" w:color="auto" w:fill="auto"/>
        <w:spacing w:before="0" w:after="303" w:line="260" w:lineRule="exact"/>
        <w:ind w:left="60"/>
      </w:pPr>
      <w:r>
        <w:t>ПОСТАНОВЛЯЮ</w:t>
      </w:r>
    </w:p>
    <w:p w:rsidR="00413A73" w:rsidRDefault="00CB7271">
      <w:pPr>
        <w:pStyle w:val="40"/>
        <w:numPr>
          <w:ilvl w:val="0"/>
          <w:numId w:val="1"/>
        </w:numPr>
        <w:shd w:val="clear" w:color="auto" w:fill="auto"/>
        <w:tabs>
          <w:tab w:val="left" w:pos="1486"/>
        </w:tabs>
        <w:spacing w:before="0" w:after="0"/>
        <w:ind w:left="60" w:right="20" w:firstLine="680"/>
      </w:pPr>
      <w:r>
        <w:t>Внести в постановление администрации го</w:t>
      </w:r>
      <w:r>
        <w:t>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- При</w:t>
      </w:r>
      <w:r>
        <w:t>мерное положение) следующее изменение:</w:t>
      </w:r>
    </w:p>
    <w:p w:rsidR="00413A73" w:rsidRDefault="00CB7271">
      <w:pPr>
        <w:pStyle w:val="40"/>
        <w:shd w:val="clear" w:color="auto" w:fill="auto"/>
        <w:spacing w:before="0" w:after="0"/>
        <w:ind w:left="60" w:right="20" w:firstLine="680"/>
      </w:pPr>
      <w:r>
        <w:t>1.1. Таблицу 3. Профессиональная квалификационная группа должностей работников образования Приложения № 1 к Примерному положению изложить в следующей редакции согласно приложению 1 к Постановлению.</w:t>
      </w:r>
    </w:p>
    <w:p w:rsidR="00413A73" w:rsidRDefault="00CB7271">
      <w:pPr>
        <w:pStyle w:val="40"/>
        <w:framePr w:h="261" w:wrap="around" w:vAnchor="text" w:hAnchor="margin" w:x="-64" w:y="1823"/>
        <w:shd w:val="clear" w:color="auto" w:fill="auto"/>
        <w:spacing w:before="0" w:after="0" w:line="260" w:lineRule="exact"/>
        <w:jc w:val="left"/>
      </w:pPr>
      <w:r>
        <w:t>Глава города</w:t>
      </w:r>
    </w:p>
    <w:p w:rsidR="00413A73" w:rsidRDefault="00CB7271">
      <w:pPr>
        <w:pStyle w:val="40"/>
        <w:numPr>
          <w:ilvl w:val="0"/>
          <w:numId w:val="1"/>
        </w:numPr>
        <w:shd w:val="clear" w:color="auto" w:fill="auto"/>
        <w:tabs>
          <w:tab w:val="left" w:pos="1481"/>
        </w:tabs>
        <w:spacing w:before="0" w:after="829"/>
        <w:ind w:left="60" w:right="20" w:firstLine="680"/>
      </w:pPr>
      <w:r>
        <w:t>Постановление вступает в силу в день, следующий за днем его официального опубликования в городской газете «Рабочий» и распространяется на правоотношения, возникшие с 1 июня 2020 года.</w:t>
      </w:r>
    </w:p>
    <w:p w:rsidR="00413A73" w:rsidRDefault="00CB7271">
      <w:pPr>
        <w:pStyle w:val="40"/>
        <w:shd w:val="clear" w:color="auto" w:fill="auto"/>
        <w:spacing w:before="0" w:after="0" w:line="260" w:lineRule="exact"/>
        <w:ind w:left="6160"/>
        <w:jc w:val="left"/>
      </w:pPr>
      <w:r>
        <w:t>А.С.Кудрявцев</w:t>
      </w:r>
      <w:r>
        <w:br w:type="page"/>
      </w:r>
    </w:p>
    <w:p w:rsidR="00413A73" w:rsidRDefault="00CB7271">
      <w:pPr>
        <w:pStyle w:val="11"/>
        <w:shd w:val="clear" w:color="auto" w:fill="auto"/>
        <w:spacing w:line="230" w:lineRule="exact"/>
        <w:ind w:left="5120"/>
      </w:pPr>
      <w:r>
        <w:lastRenderedPageBreak/>
        <w:t>Приложение №1</w:t>
      </w:r>
    </w:p>
    <w:p w:rsidR="00413A73" w:rsidRDefault="00CB7271">
      <w:pPr>
        <w:pStyle w:val="11"/>
        <w:shd w:val="clear" w:color="auto" w:fill="auto"/>
        <w:tabs>
          <w:tab w:val="left" w:pos="7933"/>
        </w:tabs>
        <w:spacing w:after="544" w:line="278" w:lineRule="exact"/>
        <w:ind w:left="5120" w:right="100"/>
      </w:pPr>
      <w:r>
        <w:t>к постановлению администрации гор:~а от « »</w:t>
      </w:r>
      <w:r>
        <w:tab/>
        <w:t>2020 №</w:t>
      </w:r>
    </w:p>
    <w:p w:rsidR="00413A73" w:rsidRDefault="00CB7271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7"/>
        </w:rPr>
        <w:t>3. Профессиональная квалификационная группа должностей работников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3494"/>
        <w:gridCol w:w="2568"/>
      </w:tblGrid>
      <w:tr w:rsidR="00413A73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7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</w:pPr>
            <w:r>
              <w:t>Квалификационные уровни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Минимальный размер оклада (должностного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380"/>
            </w:pPr>
            <w:r>
              <w:t>оклада), ставки заработной платы, руб.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7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413A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3 237,0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 квалификационный уровень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413A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3 409&lt;*&gt;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Dotum10pt"/>
              </w:rPr>
              <w:t>2</w:t>
            </w:r>
            <w:r>
              <w:t xml:space="preserve"> квалификационный уровень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413A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3 783,0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 квалификационный уровень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при наличии среднего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5 592,0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413A73">
            <w:pPr>
              <w:framePr w:wrap="notBeside" w:vAnchor="text" w:hAnchor="text" w:xAlign="center" w:y="1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при наличии высшего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6 365,0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Dotum10pt"/>
              </w:rPr>
              <w:t>I 2</w:t>
            </w:r>
            <w:r>
              <w:t xml:space="preserve"> квалификационный уровень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при наличии среднего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5 853,0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413A73">
            <w:pPr>
              <w:framePr w:wrap="notBeside" w:vAnchor="text" w:hAnchor="text" w:xAlign="center" w:y="1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при наличии высшего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6 666,0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 квалификационный уровень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при наличии среднего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6411,0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413A73">
            <w:pPr>
              <w:framePr w:wrap="notBeside" w:vAnchor="text" w:hAnchor="text" w:xAlign="center" w:y="1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при наличии высшего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7 302,0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 квалификационный уровень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при наличии среднего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7 016,0</w:t>
            </w:r>
          </w:p>
        </w:tc>
      </w:tr>
      <w:tr w:rsidR="00413A73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413A73">
            <w:pPr>
              <w:framePr w:wrap="notBeside" w:vAnchor="text" w:hAnchor="text" w:xAlign="center" w:y="1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при наличии высшего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профессионального</w:t>
            </w:r>
          </w:p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t>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73" w:rsidRDefault="00CB727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7 994,0</w:t>
            </w:r>
          </w:p>
        </w:tc>
      </w:tr>
    </w:tbl>
    <w:p w:rsidR="00413A73" w:rsidRDefault="00413A73">
      <w:pPr>
        <w:rPr>
          <w:sz w:val="2"/>
          <w:szCs w:val="2"/>
        </w:rPr>
      </w:pPr>
    </w:p>
    <w:sectPr w:rsidR="00413A73" w:rsidSect="00CB7271">
      <w:type w:val="continuous"/>
      <w:pgSz w:w="11905" w:h="16837"/>
      <w:pgMar w:top="981" w:right="567" w:bottom="97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71" w:rsidRDefault="00CB7271">
      <w:r>
        <w:separator/>
      </w:r>
    </w:p>
  </w:endnote>
  <w:endnote w:type="continuationSeparator" w:id="0">
    <w:p w:rsidR="00CB7271" w:rsidRDefault="00C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71" w:rsidRDefault="00CB7271"/>
  </w:footnote>
  <w:footnote w:type="continuationSeparator" w:id="0">
    <w:p w:rsidR="00CB7271" w:rsidRDefault="00CB7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8F"/>
    <w:multiLevelType w:val="multilevel"/>
    <w:tmpl w:val="250213BC"/>
    <w:lvl w:ilvl="0">
      <w:start w:val="1"/>
      <w:numFmt w:val="decimal"/>
      <w:lvlText w:val="%1.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3"/>
    <w:rsid w:val="00413A73"/>
    <w:rsid w:val="00C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548E-B635-415C-AE9E-8D6A1199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Dotum14pt-1pt">
    <w:name w:val="Основной текст (4) + Dotum;14 pt;Интервал -1 pt"/>
    <w:basedOn w:val="4"/>
    <w:rPr>
      <w:rFonts w:ascii="Dotum" w:eastAsia="Dotum" w:hAnsi="Dotum" w:cs="Dotum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Dotum10pt">
    <w:name w:val="Основной текст + Dotum;10 pt;Полужирный"/>
    <w:basedOn w:val="a4"/>
    <w:rPr>
      <w:rFonts w:ascii="Dotum" w:eastAsia="Dotum" w:hAnsi="Dotum" w:cs="Dotum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84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0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1</cp:revision>
  <dcterms:created xsi:type="dcterms:W3CDTF">2020-05-26T03:00:00Z</dcterms:created>
  <dcterms:modified xsi:type="dcterms:W3CDTF">2020-05-26T03:02:00Z</dcterms:modified>
</cp:coreProperties>
</file>