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8C" w:rsidRDefault="000A5CE3">
      <w:pPr>
        <w:pStyle w:val="10"/>
        <w:keepNext/>
        <w:keepLines/>
        <w:shd w:val="clear" w:color="auto" w:fill="auto"/>
        <w:spacing w:after="742"/>
        <w:ind w:left="20"/>
      </w:pPr>
      <w:bookmarkStart w:id="0" w:name="bookmark0"/>
      <w:bookmarkStart w:id="1" w:name="_GoBack"/>
      <w:bookmarkEnd w:id="1"/>
      <w:r>
        <w:t>АДМИНИСТРАЦИЯ ГОРОДА СОСНОВОБОРСКА ПОСТАНОВЛЕНИЕ</w:t>
      </w:r>
      <w:bookmarkEnd w:id="0"/>
    </w:p>
    <w:p w:rsidR="00781E8C" w:rsidRDefault="000A5CE3">
      <w:pPr>
        <w:pStyle w:val="30"/>
        <w:shd w:val="clear" w:color="auto" w:fill="auto"/>
        <w:tabs>
          <w:tab w:val="left" w:leader="underscore" w:pos="1300"/>
          <w:tab w:val="left" w:leader="underscore" w:pos="2385"/>
          <w:tab w:val="left" w:pos="9546"/>
        </w:tabs>
        <w:spacing w:after="268" w:line="230" w:lineRule="exact"/>
        <w:ind w:left="580"/>
      </w:pPr>
      <w:r>
        <w:t>«</w:t>
      </w:r>
      <w:r>
        <w:tab/>
        <w:t>»</w:t>
      </w:r>
      <w:r>
        <w:tab/>
        <w:t>2023 года</w:t>
      </w:r>
      <w:r>
        <w:tab/>
        <w:t>№</w:t>
      </w:r>
    </w:p>
    <w:p w:rsidR="00781E8C" w:rsidRDefault="000A5CE3">
      <w:pPr>
        <w:pStyle w:val="30"/>
        <w:shd w:val="clear" w:color="auto" w:fill="auto"/>
        <w:spacing w:after="120" w:line="274" w:lineRule="exact"/>
        <w:ind w:left="580" w:right="6120" w:firstLine="580"/>
        <w:jc w:val="both"/>
      </w:pPr>
      <w:r>
        <w:t>О внесении изменений в постановление администрации города Сосновоборска от 12.11.2021г №1369 «Об утверждении муниципальной программы «Культура города Сосновоборска»</w:t>
      </w:r>
    </w:p>
    <w:p w:rsidR="00781E8C" w:rsidRDefault="000A5CE3">
      <w:pPr>
        <w:pStyle w:val="30"/>
        <w:shd w:val="clear" w:color="auto" w:fill="auto"/>
        <w:spacing w:after="275" w:line="274" w:lineRule="exact"/>
        <w:ind w:left="580" w:right="20" w:firstLine="580"/>
        <w:jc w:val="both"/>
      </w:pPr>
      <w:r>
        <w:t>В соответствии со ст. 179 Бюджетного кодекса РФ, постановлением администрации г.Сосновоборска от 18.09.2013 № 1564 «Об утверждении Порядка принятия решений и разработке муниципальных программ города Сосновоборска, их формировании и реализации», постановлен</w:t>
      </w:r>
      <w:r>
        <w:t>ием администрации города от 06.11.2013 № 1847 «Об утверждении Перечня муниципальных программ города Сосновоборска», руководствуясь статьями 24, 26, 38 Устава города Сосновоборска Красноярского края,</w:t>
      </w:r>
    </w:p>
    <w:p w:rsidR="00781E8C" w:rsidRDefault="000A5CE3">
      <w:pPr>
        <w:pStyle w:val="10"/>
        <w:keepNext/>
        <w:keepLines/>
        <w:shd w:val="clear" w:color="auto" w:fill="auto"/>
        <w:spacing w:after="272" w:line="230" w:lineRule="exact"/>
        <w:ind w:left="580" w:firstLine="580"/>
        <w:jc w:val="both"/>
      </w:pPr>
      <w:bookmarkStart w:id="2" w:name="bookmark1"/>
      <w:r>
        <w:t>ПОСТАНОВЛЯЮ:</w:t>
      </w:r>
      <w:bookmarkEnd w:id="2"/>
    </w:p>
    <w:p w:rsidR="00781E8C" w:rsidRDefault="000A5CE3">
      <w:pPr>
        <w:pStyle w:val="30"/>
        <w:shd w:val="clear" w:color="auto" w:fill="auto"/>
        <w:spacing w:line="269" w:lineRule="exact"/>
        <w:ind w:left="580" w:right="20" w:firstLine="580"/>
        <w:jc w:val="both"/>
      </w:pPr>
      <w:r>
        <w:t>1. Внести следующие изменения в постановлени</w:t>
      </w:r>
      <w:r>
        <w:t>е администрации города Сосновоборска от 12 ноября 2021 года № 1369 «Об утверждении муниципальной программы «Культура города Сосновоборска»:</w:t>
      </w:r>
    </w:p>
    <w:p w:rsidR="00781E8C" w:rsidRDefault="000A5CE3">
      <w:pPr>
        <w:pStyle w:val="30"/>
        <w:shd w:val="clear" w:color="auto" w:fill="auto"/>
        <w:tabs>
          <w:tab w:val="left" w:leader="underscore" w:pos="10790"/>
        </w:tabs>
        <w:spacing w:line="274" w:lineRule="exact"/>
        <w:ind w:left="580" w:right="20" w:firstLine="580"/>
        <w:jc w:val="both"/>
      </w:pPr>
      <w:r>
        <w:t xml:space="preserve">1.1. В приложении № 1 к постановлению «Паспорт муниципальной программы» раздел </w:t>
      </w:r>
      <w:r>
        <w:rPr>
          <w:rStyle w:val="31"/>
        </w:rPr>
        <w:t>«Ресурсное обеспечение Программы» изложить в новой редакции:</w:t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7"/>
        <w:gridCol w:w="7718"/>
      </w:tblGrid>
      <w:tr w:rsidR="00781E8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Ресурсное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Общий объем финансирования Программы - 465 681,69 тыс. руб.,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обеспечение</w:t>
            </w:r>
          </w:p>
        </w:tc>
        <w:tc>
          <w:tcPr>
            <w:tcW w:w="7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том числе по годам: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Программы</w:t>
            </w:r>
          </w:p>
        </w:tc>
        <w:tc>
          <w:tcPr>
            <w:tcW w:w="7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2022- 173 434,25 тыс. руб.;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2023- 143 584,04 тыс. руб.;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2024- 148 663,40 тыс. руб.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Общий объем финансирования Программы за счет средств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муниципального бюджета - 437 772,46 тыс. руб., в том числе по годам: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2022 - 162 221, 02 тыс. руб.;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2023- 136 138, 74 тыс. руб.;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2024- 139 412,70 тыс. руб.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Общий объем финансирования Программы за счет средств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федерального бюджета - 3 019, 55 тыс. руб., в том числе по годам: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2022- 19, 24 тыс. руб.;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2023 - 859, 24 тыс. руб.;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2024-2 141, 07 тыс. руб.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Общий объем финансирования Программы за счет краевого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бюджета 5 275, 68 тыс. руб., в том числе по годам: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2022-3 993, 99 тыс. руб.;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2023-379, 06 тыс. руб.;</w:t>
            </w:r>
          </w:p>
        </w:tc>
      </w:tr>
    </w:tbl>
    <w:p w:rsidR="00781E8C" w:rsidRDefault="00781E8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2"/>
        <w:gridCol w:w="7714"/>
      </w:tblGrid>
      <w:tr w:rsidR="00781E8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2024 - 902, 63 тыс. руб.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3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Общий объем финансирования за счет внебюджетных источников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3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- 19 614, 00 тыс. руб., в том числе по годам: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3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2022 - 7 200, 00 тыс. руб.;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3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2023 - 6 207, 00 тыс. руб.;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3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2024 - 6 207, 00 тыс. руб.</w:t>
            </w:r>
          </w:p>
        </w:tc>
      </w:tr>
    </w:tbl>
    <w:p w:rsidR="00781E8C" w:rsidRDefault="00781E8C">
      <w:pPr>
        <w:rPr>
          <w:sz w:val="2"/>
          <w:szCs w:val="2"/>
        </w:rPr>
      </w:pPr>
    </w:p>
    <w:p w:rsidR="00781E8C" w:rsidRDefault="000A5CE3">
      <w:pPr>
        <w:pStyle w:val="30"/>
        <w:shd w:val="clear" w:color="auto" w:fill="auto"/>
        <w:spacing w:line="278" w:lineRule="exact"/>
        <w:ind w:left="620" w:right="20" w:firstLine="580"/>
        <w:jc w:val="both"/>
      </w:pPr>
      <w:r>
        <w:t>1.2. приложение № 1 к муниципальной программе «Культура города Сосновоборска» изложить в новой редакции согласно приложению 1 к настоящему постановлению;</w:t>
      </w:r>
    </w:p>
    <w:p w:rsidR="00781E8C" w:rsidRDefault="000A5CE3">
      <w:pPr>
        <w:pStyle w:val="30"/>
        <w:numPr>
          <w:ilvl w:val="0"/>
          <w:numId w:val="1"/>
        </w:numPr>
        <w:shd w:val="clear" w:color="auto" w:fill="auto"/>
        <w:tabs>
          <w:tab w:val="left" w:pos="1705"/>
        </w:tabs>
        <w:spacing w:line="278" w:lineRule="exact"/>
        <w:ind w:left="620" w:right="20" w:firstLine="580"/>
        <w:jc w:val="both"/>
      </w:pPr>
      <w:r>
        <w:t>приложение № 2 к муниципальной программе «Культура города Сосновоборска» изложить в новой редакции сог</w:t>
      </w:r>
      <w:r>
        <w:t>ласно приложению 2 к настоящему постановлению;</w:t>
      </w:r>
    </w:p>
    <w:p w:rsidR="00781E8C" w:rsidRDefault="000A5CE3">
      <w:pPr>
        <w:pStyle w:val="30"/>
        <w:numPr>
          <w:ilvl w:val="0"/>
          <w:numId w:val="1"/>
        </w:numPr>
        <w:shd w:val="clear" w:color="auto" w:fill="auto"/>
        <w:tabs>
          <w:tab w:val="left" w:pos="1700"/>
        </w:tabs>
        <w:spacing w:line="278" w:lineRule="exact"/>
        <w:ind w:left="620" w:right="20" w:firstLine="580"/>
        <w:jc w:val="both"/>
      </w:pPr>
      <w:r>
        <w:t>приложение № 3 к муниципальной программе «Культура города Сосновоборска» изложить в новой редакции согласно приложению 3 к настоящему постановлению;</w:t>
      </w:r>
    </w:p>
    <w:p w:rsidR="00781E8C" w:rsidRDefault="000A5CE3">
      <w:pPr>
        <w:pStyle w:val="30"/>
        <w:shd w:val="clear" w:color="auto" w:fill="auto"/>
        <w:tabs>
          <w:tab w:val="left" w:leader="underscore" w:pos="10820"/>
        </w:tabs>
        <w:spacing w:line="274" w:lineRule="exact"/>
        <w:ind w:left="620" w:right="20" w:firstLine="580"/>
        <w:jc w:val="both"/>
      </w:pPr>
      <w:r>
        <w:t>1.5. в приложении № 4 к муниципальной программе «Культура го</w:t>
      </w:r>
      <w:r>
        <w:t xml:space="preserve">рода Сосновоборска» в паспорте подпрограммы 1 «Развитие библиотечного и музейного дела» раздел «Объемы и </w:t>
      </w:r>
      <w:r>
        <w:rPr>
          <w:rStyle w:val="32"/>
        </w:rPr>
        <w:t>источники финансирования подпрограммы» изложить в следующей редакции:</w:t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2"/>
        <w:gridCol w:w="7699"/>
      </w:tblGrid>
      <w:tr w:rsidR="00781E8C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Объемы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Общий объем финансирования подпрограммы - 50 669, 65 тыс. руб., в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и источники</w:t>
            </w:r>
          </w:p>
        </w:tc>
        <w:tc>
          <w:tcPr>
            <w:tcW w:w="7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том числе по годам: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финансирования</w:t>
            </w:r>
          </w:p>
        </w:tc>
        <w:tc>
          <w:tcPr>
            <w:tcW w:w="7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2022 год - 19 988,05 тыс. руб.;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подпрограммы</w:t>
            </w:r>
          </w:p>
        </w:tc>
        <w:tc>
          <w:tcPr>
            <w:tcW w:w="7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2023 год - 16 114, 30 тыс. руб.;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2024 год - 15 567, 30 тыс. руб.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Общий объем финансирования за счет средств федерального бюджета -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57, 72 тыс. руб., из них по годам: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2022 год - 19, 24 тыс. руб.;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2023 год - 19, 24 тыс. руб.;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2024 год - 19, 24 тыс. руб.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Общий объем финансирования за счет средств краевого бюджета - 107,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88 тыс. руб., из них по годам: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2022 год - 35, 96 тыс. руб.;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2023 год - 35, 96 тыс. руб.;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2024 год - 35, 96 тыс. руб.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Общий объем финансирования за счет средств муниципального бюджета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- 45 854, 05 тыс. руб., из них по годам: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2022 год - 17 382, 85 тыс. руб.;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2023 год - 14 509, 10 тыс. руб.;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2024 год - 13 962, 10 тыс. руб.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Общий объем финансирования из внебюджетных источников - 4 650, 00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тыс. руб., из них по годам: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2022 год - 1 550, 00 тыс. руб.;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2023 год - 1 550, 00 тыс. руб.;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2024год - 1 550,00 тыс. руб.</w:t>
            </w:r>
          </w:p>
        </w:tc>
      </w:tr>
    </w:tbl>
    <w:p w:rsidR="00781E8C" w:rsidRDefault="00781E8C">
      <w:pPr>
        <w:rPr>
          <w:sz w:val="2"/>
          <w:szCs w:val="2"/>
        </w:rPr>
      </w:pPr>
    </w:p>
    <w:p w:rsidR="00781E8C" w:rsidRDefault="000A5CE3">
      <w:pPr>
        <w:pStyle w:val="30"/>
        <w:shd w:val="clear" w:color="auto" w:fill="auto"/>
        <w:spacing w:before="198" w:line="269" w:lineRule="exact"/>
        <w:ind w:left="620" w:right="20" w:firstLine="880"/>
        <w:jc w:val="both"/>
      </w:pPr>
      <w:r>
        <w:t>1.6. в приложении № 4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1 «Развитие библиотечного и музейног</w:t>
      </w:r>
      <w:r>
        <w:t>о дела» изложить в новой редакции:</w:t>
      </w:r>
    </w:p>
    <w:p w:rsidR="00781E8C" w:rsidRDefault="000A5CE3">
      <w:pPr>
        <w:pStyle w:val="30"/>
        <w:shd w:val="clear" w:color="auto" w:fill="auto"/>
        <w:spacing w:line="269" w:lineRule="exact"/>
        <w:ind w:left="620" w:firstLine="580"/>
        <w:jc w:val="both"/>
      </w:pPr>
      <w:r>
        <w:t>Общий объем финансирования подпрограммы - 50 669, 65 тыс. руб., в том числе по годам:</w:t>
      </w:r>
    </w:p>
    <w:p w:rsidR="00781E8C" w:rsidRDefault="000A5CE3">
      <w:pPr>
        <w:pStyle w:val="30"/>
        <w:numPr>
          <w:ilvl w:val="1"/>
          <w:numId w:val="1"/>
        </w:numPr>
        <w:shd w:val="clear" w:color="auto" w:fill="auto"/>
        <w:tabs>
          <w:tab w:val="left" w:pos="1742"/>
        </w:tabs>
        <w:spacing w:line="269" w:lineRule="exact"/>
        <w:ind w:left="620" w:firstLine="580"/>
        <w:jc w:val="both"/>
      </w:pPr>
      <w:r>
        <w:t>год - 19 988,05 тыс. руб.;</w:t>
      </w:r>
    </w:p>
    <w:p w:rsidR="00781E8C" w:rsidRDefault="000A5CE3">
      <w:pPr>
        <w:pStyle w:val="30"/>
        <w:numPr>
          <w:ilvl w:val="1"/>
          <w:numId w:val="1"/>
        </w:numPr>
        <w:shd w:val="clear" w:color="auto" w:fill="auto"/>
        <w:tabs>
          <w:tab w:val="left" w:pos="1742"/>
        </w:tabs>
        <w:spacing w:line="269" w:lineRule="exact"/>
        <w:ind w:left="620" w:firstLine="580"/>
        <w:jc w:val="both"/>
      </w:pPr>
      <w:r>
        <w:t>год - 16 114, 30 тыс. руб.;</w:t>
      </w:r>
    </w:p>
    <w:p w:rsidR="00781E8C" w:rsidRDefault="000A5CE3">
      <w:pPr>
        <w:pStyle w:val="30"/>
        <w:numPr>
          <w:ilvl w:val="1"/>
          <w:numId w:val="1"/>
        </w:numPr>
        <w:shd w:val="clear" w:color="auto" w:fill="auto"/>
        <w:tabs>
          <w:tab w:val="left" w:pos="1742"/>
        </w:tabs>
        <w:spacing w:line="269" w:lineRule="exact"/>
        <w:ind w:left="620" w:firstLine="580"/>
        <w:jc w:val="both"/>
      </w:pPr>
      <w:r>
        <w:t>год - 15 567, 30 тыс. руб.</w:t>
      </w:r>
    </w:p>
    <w:p w:rsidR="00781E8C" w:rsidRDefault="000A5CE3">
      <w:pPr>
        <w:pStyle w:val="30"/>
        <w:shd w:val="clear" w:color="auto" w:fill="auto"/>
        <w:spacing w:line="269" w:lineRule="exact"/>
        <w:ind w:left="620" w:right="20" w:firstLine="580"/>
        <w:jc w:val="both"/>
      </w:pPr>
      <w:r>
        <w:lastRenderedPageBreak/>
        <w:t>Общий объем финансирования за счет средств федерально</w:t>
      </w:r>
      <w:r>
        <w:t>го бюджета - 57, 72 тыс. руб., из них по годам:</w:t>
      </w:r>
    </w:p>
    <w:p w:rsidR="00781E8C" w:rsidRDefault="000A5CE3">
      <w:pPr>
        <w:pStyle w:val="30"/>
        <w:numPr>
          <w:ilvl w:val="2"/>
          <w:numId w:val="1"/>
        </w:numPr>
        <w:shd w:val="clear" w:color="auto" w:fill="auto"/>
        <w:tabs>
          <w:tab w:val="left" w:pos="1122"/>
        </w:tabs>
        <w:spacing w:line="274" w:lineRule="exact"/>
        <w:ind w:left="20" w:firstLine="560"/>
        <w:jc w:val="both"/>
      </w:pPr>
      <w:r>
        <w:t>год - 19, 24 тыс. руб.;</w:t>
      </w:r>
    </w:p>
    <w:p w:rsidR="00781E8C" w:rsidRDefault="000A5CE3">
      <w:pPr>
        <w:pStyle w:val="30"/>
        <w:numPr>
          <w:ilvl w:val="2"/>
          <w:numId w:val="1"/>
        </w:numPr>
        <w:shd w:val="clear" w:color="auto" w:fill="auto"/>
        <w:tabs>
          <w:tab w:val="left" w:pos="1127"/>
        </w:tabs>
        <w:spacing w:line="274" w:lineRule="exact"/>
        <w:ind w:left="20" w:firstLine="560"/>
        <w:jc w:val="both"/>
      </w:pPr>
      <w:r>
        <w:t>год - 19, 24 тыс. руб.;</w:t>
      </w:r>
    </w:p>
    <w:p w:rsidR="00781E8C" w:rsidRDefault="000A5CE3">
      <w:pPr>
        <w:pStyle w:val="30"/>
        <w:numPr>
          <w:ilvl w:val="2"/>
          <w:numId w:val="1"/>
        </w:numPr>
        <w:shd w:val="clear" w:color="auto" w:fill="auto"/>
        <w:tabs>
          <w:tab w:val="left" w:pos="1122"/>
        </w:tabs>
        <w:spacing w:line="274" w:lineRule="exact"/>
        <w:ind w:left="20" w:firstLine="560"/>
        <w:jc w:val="both"/>
      </w:pPr>
      <w:r>
        <w:t>год - 19, 24 тыс. руб.</w:t>
      </w:r>
    </w:p>
    <w:p w:rsidR="00781E8C" w:rsidRDefault="000A5CE3">
      <w:pPr>
        <w:pStyle w:val="30"/>
        <w:shd w:val="clear" w:color="auto" w:fill="auto"/>
        <w:spacing w:line="274" w:lineRule="exact"/>
        <w:ind w:left="20" w:right="20" w:firstLine="560"/>
        <w:jc w:val="both"/>
      </w:pPr>
      <w:r>
        <w:t>Общий объем финансирования за счет средств краевого бюджета - 107, 88 тыс. руб., из них по годам:</w:t>
      </w:r>
    </w:p>
    <w:p w:rsidR="00781E8C" w:rsidRDefault="000A5CE3">
      <w:pPr>
        <w:pStyle w:val="30"/>
        <w:numPr>
          <w:ilvl w:val="3"/>
          <w:numId w:val="1"/>
        </w:numPr>
        <w:shd w:val="clear" w:color="auto" w:fill="auto"/>
        <w:tabs>
          <w:tab w:val="left" w:pos="1122"/>
        </w:tabs>
        <w:spacing w:line="274" w:lineRule="exact"/>
        <w:ind w:left="20" w:firstLine="560"/>
        <w:jc w:val="both"/>
      </w:pPr>
      <w:r>
        <w:t>год - 35, 96 тыс. руб.;</w:t>
      </w:r>
    </w:p>
    <w:p w:rsidR="00781E8C" w:rsidRDefault="000A5CE3">
      <w:pPr>
        <w:pStyle w:val="30"/>
        <w:numPr>
          <w:ilvl w:val="3"/>
          <w:numId w:val="1"/>
        </w:numPr>
        <w:shd w:val="clear" w:color="auto" w:fill="auto"/>
        <w:tabs>
          <w:tab w:val="left" w:pos="1127"/>
        </w:tabs>
        <w:spacing w:line="274" w:lineRule="exact"/>
        <w:ind w:left="20" w:firstLine="560"/>
        <w:jc w:val="both"/>
      </w:pPr>
      <w:r>
        <w:t>год - 35, 96 тыс. руб.;</w:t>
      </w:r>
    </w:p>
    <w:p w:rsidR="00781E8C" w:rsidRDefault="000A5CE3">
      <w:pPr>
        <w:pStyle w:val="30"/>
        <w:numPr>
          <w:ilvl w:val="3"/>
          <w:numId w:val="1"/>
        </w:numPr>
        <w:shd w:val="clear" w:color="auto" w:fill="auto"/>
        <w:tabs>
          <w:tab w:val="left" w:pos="1122"/>
        </w:tabs>
        <w:spacing w:line="274" w:lineRule="exact"/>
        <w:ind w:left="20" w:firstLine="560"/>
        <w:jc w:val="both"/>
      </w:pPr>
      <w:r>
        <w:t>год - 35, 96 тыс. руб.</w:t>
      </w:r>
    </w:p>
    <w:p w:rsidR="00781E8C" w:rsidRDefault="000A5CE3">
      <w:pPr>
        <w:pStyle w:val="30"/>
        <w:shd w:val="clear" w:color="auto" w:fill="auto"/>
        <w:spacing w:line="274" w:lineRule="exact"/>
        <w:ind w:left="20" w:right="20" w:firstLine="560"/>
        <w:jc w:val="both"/>
      </w:pPr>
      <w:r>
        <w:t>Общий объем финансирования за счет средств муниципального бюджета - 45 854, 05 тыс. руб., из них по годам:</w:t>
      </w:r>
    </w:p>
    <w:p w:rsidR="00781E8C" w:rsidRDefault="000A5CE3">
      <w:pPr>
        <w:pStyle w:val="30"/>
        <w:numPr>
          <w:ilvl w:val="4"/>
          <w:numId w:val="1"/>
        </w:numPr>
        <w:shd w:val="clear" w:color="auto" w:fill="auto"/>
        <w:tabs>
          <w:tab w:val="left" w:pos="1122"/>
        </w:tabs>
        <w:spacing w:line="274" w:lineRule="exact"/>
        <w:ind w:left="20" w:firstLine="560"/>
        <w:jc w:val="both"/>
      </w:pPr>
      <w:r>
        <w:t>год - 17 382, 85 тыс. руб.;</w:t>
      </w:r>
    </w:p>
    <w:p w:rsidR="00781E8C" w:rsidRDefault="000A5CE3">
      <w:pPr>
        <w:pStyle w:val="30"/>
        <w:numPr>
          <w:ilvl w:val="4"/>
          <w:numId w:val="1"/>
        </w:numPr>
        <w:shd w:val="clear" w:color="auto" w:fill="auto"/>
        <w:tabs>
          <w:tab w:val="left" w:pos="1122"/>
        </w:tabs>
        <w:spacing w:line="274" w:lineRule="exact"/>
        <w:ind w:left="20" w:firstLine="560"/>
        <w:jc w:val="both"/>
      </w:pPr>
      <w:r>
        <w:t>год - 14 509, 10 тыс. руб.;</w:t>
      </w:r>
    </w:p>
    <w:p w:rsidR="00781E8C" w:rsidRDefault="000A5CE3">
      <w:pPr>
        <w:pStyle w:val="30"/>
        <w:numPr>
          <w:ilvl w:val="4"/>
          <w:numId w:val="1"/>
        </w:numPr>
        <w:shd w:val="clear" w:color="auto" w:fill="auto"/>
        <w:tabs>
          <w:tab w:val="left" w:pos="1127"/>
        </w:tabs>
        <w:spacing w:line="274" w:lineRule="exact"/>
        <w:ind w:left="20" w:firstLine="560"/>
        <w:jc w:val="both"/>
      </w:pPr>
      <w:r>
        <w:t>год - 13 962, 10 тыс. руб.</w:t>
      </w:r>
    </w:p>
    <w:p w:rsidR="00781E8C" w:rsidRDefault="000A5CE3">
      <w:pPr>
        <w:pStyle w:val="30"/>
        <w:shd w:val="clear" w:color="auto" w:fill="auto"/>
        <w:spacing w:line="274" w:lineRule="exact"/>
        <w:ind w:left="20" w:right="20" w:firstLine="560"/>
        <w:jc w:val="both"/>
      </w:pPr>
      <w:r>
        <w:t>Общий объем финансирования из внебюджетных источников - 4 650, 00 тыс. руб., из них по годам:</w:t>
      </w:r>
    </w:p>
    <w:p w:rsidR="00781E8C" w:rsidRDefault="000A5CE3">
      <w:pPr>
        <w:pStyle w:val="30"/>
        <w:numPr>
          <w:ilvl w:val="5"/>
          <w:numId w:val="1"/>
        </w:numPr>
        <w:shd w:val="clear" w:color="auto" w:fill="auto"/>
        <w:tabs>
          <w:tab w:val="left" w:pos="1122"/>
        </w:tabs>
        <w:spacing w:line="274" w:lineRule="exact"/>
        <w:ind w:left="20" w:firstLine="560"/>
        <w:jc w:val="both"/>
      </w:pPr>
      <w:r>
        <w:t>год - 1 550, 00 тыс. руб.;</w:t>
      </w:r>
    </w:p>
    <w:p w:rsidR="00781E8C" w:rsidRDefault="000A5CE3">
      <w:pPr>
        <w:pStyle w:val="30"/>
        <w:numPr>
          <w:ilvl w:val="5"/>
          <w:numId w:val="1"/>
        </w:numPr>
        <w:shd w:val="clear" w:color="auto" w:fill="auto"/>
        <w:tabs>
          <w:tab w:val="left" w:pos="1122"/>
        </w:tabs>
        <w:spacing w:line="274" w:lineRule="exact"/>
        <w:ind w:left="20" w:firstLine="560"/>
        <w:jc w:val="both"/>
      </w:pPr>
      <w:r>
        <w:t>год - 1 550, 00 тыс. руб.;</w:t>
      </w:r>
    </w:p>
    <w:p w:rsidR="00781E8C" w:rsidRDefault="000A5CE3">
      <w:pPr>
        <w:pStyle w:val="30"/>
        <w:shd w:val="clear" w:color="auto" w:fill="auto"/>
        <w:spacing w:line="274" w:lineRule="exact"/>
        <w:ind w:left="20" w:firstLine="560"/>
        <w:jc w:val="both"/>
      </w:pPr>
      <w:r>
        <w:t>2024год - 1 550,00 тыс. руб.</w:t>
      </w:r>
    </w:p>
    <w:p w:rsidR="00781E8C" w:rsidRDefault="000A5CE3">
      <w:pPr>
        <w:pStyle w:val="30"/>
        <w:numPr>
          <w:ilvl w:val="0"/>
          <w:numId w:val="2"/>
        </w:numPr>
        <w:shd w:val="clear" w:color="auto" w:fill="auto"/>
        <w:tabs>
          <w:tab w:val="left" w:pos="1623"/>
        </w:tabs>
        <w:spacing w:line="274" w:lineRule="exact"/>
        <w:ind w:left="20" w:right="20" w:firstLine="880"/>
        <w:jc w:val="both"/>
      </w:pPr>
      <w:r>
        <w:t>приложение № 2 к подпрограмме 1 «Развитие библиотечного и музейного дела», реал</w:t>
      </w:r>
      <w:r>
        <w:t>изуемой в рамках муниципальной программы «Культура города Сосновоборска» изложить в новой редакции согласно приложению 4 к настоящему постановлению;</w:t>
      </w:r>
    </w:p>
    <w:p w:rsidR="00781E8C" w:rsidRDefault="000A5CE3">
      <w:pPr>
        <w:pStyle w:val="30"/>
        <w:numPr>
          <w:ilvl w:val="0"/>
          <w:numId w:val="2"/>
        </w:numPr>
        <w:shd w:val="clear" w:color="auto" w:fill="auto"/>
        <w:tabs>
          <w:tab w:val="left" w:pos="1316"/>
          <w:tab w:val="left" w:leader="underscore" w:pos="9486"/>
        </w:tabs>
        <w:spacing w:line="274" w:lineRule="exact"/>
        <w:ind w:left="20" w:right="20" w:firstLine="880"/>
        <w:jc w:val="both"/>
      </w:pPr>
      <w:r>
        <w:t>в приложении № 5 к муниципальной программе «Культура города Сосновоборска» в паспорте подпрограммы 2 «Разви</w:t>
      </w:r>
      <w:r>
        <w:t xml:space="preserve">тие дополнительного образования в области культуры и искусства» раздел «Объемы и источники финансирования подпрограммы» изложить в следующей </w:t>
      </w:r>
      <w:r>
        <w:rPr>
          <w:rStyle w:val="33"/>
        </w:rPr>
        <w:t>редакции:</w:t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6"/>
        <w:gridCol w:w="5702"/>
      </w:tblGrid>
      <w:tr w:rsidR="00781E8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Объемы и источники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Общий объем финансирования подпрограммы -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финансирования подпрограммы</w:t>
            </w: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69 935,01 в том числе по годам: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2022 год - 25 151,07 тыс. руб.;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2023 год - 22 483, 14 тыс. руб.;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2024 год - 22 300, 80 тыс. руб.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Общий объем финансирования за счет средств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федерального бюджета - 0,00 тыс. рублей, из них по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годам: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2022 год - 0,00 тыс. руб.;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2023 год - 0,00 тыс. руб.;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2024 год - 0,00 тыс. руб.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Общий объем финансирования за счет средств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краевого бюджета - 0,00 тыс. руб., из них по годам: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2022 год - 0,0 тыс. руб.;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2023 год - 0,00 тыс. руб.;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2024 год - 0,00 тыс. руб.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Общий объем финансирования за счет средств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муниципального бюджета - 66 835, 01 тыс. рублей,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из них по годам: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2022 год - 24 051,07 тыс. руб.;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2023 год - 21 483, 14 тыс. руб.;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2024 год - 21 300, 80 тыс. руб.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Общий объем финансирования из внебюджетных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источников - 3 100, 00 тыс. руб., в том числе по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годам: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2022 год - 1 100, 00 тыс. руб.;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3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2023 год - 1 000,00 тыс. руб.;</w:t>
            </w:r>
          </w:p>
        </w:tc>
      </w:tr>
    </w:tbl>
    <w:p w:rsidR="00781E8C" w:rsidRDefault="00781E8C">
      <w:pPr>
        <w:rPr>
          <w:sz w:val="2"/>
          <w:szCs w:val="2"/>
        </w:rPr>
      </w:pPr>
    </w:p>
    <w:p w:rsidR="00781E8C" w:rsidRDefault="000A5CE3">
      <w:pPr>
        <w:pStyle w:val="30"/>
        <w:shd w:val="clear" w:color="auto" w:fill="auto"/>
        <w:tabs>
          <w:tab w:val="left" w:leader="underscore" w:pos="3783"/>
          <w:tab w:val="left" w:leader="underscore" w:pos="9457"/>
        </w:tabs>
        <w:spacing w:after="229" w:line="230" w:lineRule="exact"/>
        <w:ind w:left="20"/>
      </w:pPr>
      <w:r>
        <w:lastRenderedPageBreak/>
        <w:tab/>
        <w:t xml:space="preserve"> </w:t>
      </w:r>
      <w:r>
        <w:rPr>
          <w:rStyle w:val="34"/>
        </w:rPr>
        <w:t>2024 год - 1 000,00 тыс. руб.</w:t>
      </w:r>
      <w:r>
        <w:tab/>
      </w:r>
    </w:p>
    <w:p w:rsidR="00781E8C" w:rsidRDefault="000A5CE3">
      <w:pPr>
        <w:pStyle w:val="30"/>
        <w:numPr>
          <w:ilvl w:val="0"/>
          <w:numId w:val="2"/>
        </w:numPr>
        <w:shd w:val="clear" w:color="auto" w:fill="auto"/>
        <w:tabs>
          <w:tab w:val="left" w:pos="1402"/>
        </w:tabs>
        <w:spacing w:line="317" w:lineRule="exact"/>
        <w:ind w:left="20" w:right="40" w:firstLine="580"/>
        <w:jc w:val="both"/>
      </w:pPr>
      <w:r>
        <w:t>В приложении № 5 к муниципальной программе «Культура города Сосновоборска»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</w:t>
      </w:r>
      <w:r>
        <w:t>мы» подпрограммы 2 «Развитие дополнительного образования в области культуры и искусства» изложить в новой редакции:</w:t>
      </w:r>
    </w:p>
    <w:p w:rsidR="00781E8C" w:rsidRDefault="000A5CE3">
      <w:pPr>
        <w:pStyle w:val="30"/>
        <w:shd w:val="clear" w:color="auto" w:fill="auto"/>
        <w:spacing w:line="317" w:lineRule="exact"/>
        <w:ind w:left="20" w:right="40" w:firstLine="860"/>
        <w:jc w:val="both"/>
      </w:pPr>
      <w:r>
        <w:t>«Финансовое обеспечение реализации мероприятий подпрограммы осуществляется за счет средств муниципального бюджета, краевого и внебюджетных и</w:t>
      </w:r>
      <w:r>
        <w:t>сточников финансирования.</w:t>
      </w:r>
    </w:p>
    <w:p w:rsidR="00781E8C" w:rsidRDefault="000A5CE3">
      <w:pPr>
        <w:pStyle w:val="30"/>
        <w:shd w:val="clear" w:color="auto" w:fill="auto"/>
        <w:spacing w:line="317" w:lineRule="exact"/>
        <w:ind w:left="20" w:firstLine="580"/>
        <w:jc w:val="both"/>
      </w:pPr>
      <w:r>
        <w:t>Общий объем финансирования подпрограммы - 69 935,01 в том числе по годам:</w:t>
      </w:r>
    </w:p>
    <w:p w:rsidR="00781E8C" w:rsidRDefault="000A5CE3">
      <w:pPr>
        <w:pStyle w:val="30"/>
        <w:numPr>
          <w:ilvl w:val="1"/>
          <w:numId w:val="2"/>
        </w:numPr>
        <w:shd w:val="clear" w:color="auto" w:fill="auto"/>
        <w:tabs>
          <w:tab w:val="left" w:pos="1142"/>
        </w:tabs>
        <w:spacing w:line="264" w:lineRule="exact"/>
        <w:ind w:left="20" w:firstLine="580"/>
        <w:jc w:val="both"/>
      </w:pPr>
      <w:r>
        <w:t>год - 25 151,07 тыс. руб.;</w:t>
      </w:r>
    </w:p>
    <w:p w:rsidR="00781E8C" w:rsidRDefault="000A5CE3">
      <w:pPr>
        <w:pStyle w:val="30"/>
        <w:numPr>
          <w:ilvl w:val="1"/>
          <w:numId w:val="2"/>
        </w:numPr>
        <w:shd w:val="clear" w:color="auto" w:fill="auto"/>
        <w:tabs>
          <w:tab w:val="left" w:pos="1142"/>
        </w:tabs>
        <w:spacing w:line="264" w:lineRule="exact"/>
        <w:ind w:left="20" w:firstLine="580"/>
        <w:jc w:val="both"/>
      </w:pPr>
      <w:r>
        <w:t>год - 22 483, 14 тыс. руб.;</w:t>
      </w:r>
    </w:p>
    <w:p w:rsidR="00781E8C" w:rsidRDefault="000A5CE3">
      <w:pPr>
        <w:pStyle w:val="30"/>
        <w:numPr>
          <w:ilvl w:val="1"/>
          <w:numId w:val="2"/>
        </w:numPr>
        <w:shd w:val="clear" w:color="auto" w:fill="auto"/>
        <w:tabs>
          <w:tab w:val="left" w:pos="1142"/>
        </w:tabs>
        <w:spacing w:line="264" w:lineRule="exact"/>
        <w:ind w:left="20" w:firstLine="580"/>
        <w:jc w:val="both"/>
      </w:pPr>
      <w:r>
        <w:t>год - 22 300, 80 тыс. руб.</w:t>
      </w:r>
    </w:p>
    <w:p w:rsidR="00781E8C" w:rsidRDefault="000A5CE3">
      <w:pPr>
        <w:pStyle w:val="30"/>
        <w:shd w:val="clear" w:color="auto" w:fill="auto"/>
        <w:spacing w:line="264" w:lineRule="exact"/>
        <w:ind w:left="20" w:right="40" w:firstLine="580"/>
        <w:jc w:val="both"/>
      </w:pPr>
      <w:r>
        <w:t>Общий объем финансирования за счет средств федерального бюджета - 0,00 тыс. рублей, из них по годам:</w:t>
      </w:r>
    </w:p>
    <w:p w:rsidR="00781E8C" w:rsidRDefault="000A5CE3">
      <w:pPr>
        <w:pStyle w:val="30"/>
        <w:numPr>
          <w:ilvl w:val="2"/>
          <w:numId w:val="2"/>
        </w:numPr>
        <w:shd w:val="clear" w:color="auto" w:fill="auto"/>
        <w:tabs>
          <w:tab w:val="left" w:pos="1142"/>
        </w:tabs>
        <w:spacing w:line="264" w:lineRule="exact"/>
        <w:ind w:left="20" w:firstLine="580"/>
        <w:jc w:val="both"/>
      </w:pPr>
      <w:r>
        <w:t>год - 0,00 тыс. руб.;</w:t>
      </w:r>
    </w:p>
    <w:p w:rsidR="00781E8C" w:rsidRDefault="000A5CE3">
      <w:pPr>
        <w:pStyle w:val="30"/>
        <w:numPr>
          <w:ilvl w:val="2"/>
          <w:numId w:val="2"/>
        </w:numPr>
        <w:shd w:val="clear" w:color="auto" w:fill="auto"/>
        <w:tabs>
          <w:tab w:val="left" w:pos="1142"/>
        </w:tabs>
        <w:spacing w:line="264" w:lineRule="exact"/>
        <w:ind w:left="20" w:firstLine="580"/>
        <w:jc w:val="both"/>
      </w:pPr>
      <w:r>
        <w:t>год - 0,00 тыс. руб.;</w:t>
      </w:r>
    </w:p>
    <w:p w:rsidR="00781E8C" w:rsidRDefault="000A5CE3">
      <w:pPr>
        <w:pStyle w:val="30"/>
        <w:numPr>
          <w:ilvl w:val="2"/>
          <w:numId w:val="2"/>
        </w:numPr>
        <w:shd w:val="clear" w:color="auto" w:fill="auto"/>
        <w:tabs>
          <w:tab w:val="left" w:pos="1147"/>
        </w:tabs>
        <w:spacing w:line="264" w:lineRule="exact"/>
        <w:ind w:left="20" w:firstLine="580"/>
        <w:jc w:val="both"/>
      </w:pPr>
      <w:r>
        <w:t>год - 0,00 тыс. руб.</w:t>
      </w:r>
    </w:p>
    <w:p w:rsidR="00781E8C" w:rsidRDefault="000A5CE3">
      <w:pPr>
        <w:pStyle w:val="30"/>
        <w:shd w:val="clear" w:color="auto" w:fill="auto"/>
        <w:spacing w:line="264" w:lineRule="exact"/>
        <w:ind w:left="20" w:right="40" w:firstLine="580"/>
        <w:jc w:val="both"/>
      </w:pPr>
      <w:r>
        <w:t>Общий объем финансирования за счет средств краевого бюджета - 0,00 тыс. руб., из них по го</w:t>
      </w:r>
      <w:r>
        <w:t>дам:</w:t>
      </w:r>
    </w:p>
    <w:p w:rsidR="00781E8C" w:rsidRDefault="000A5CE3">
      <w:pPr>
        <w:pStyle w:val="30"/>
        <w:numPr>
          <w:ilvl w:val="3"/>
          <w:numId w:val="2"/>
        </w:numPr>
        <w:shd w:val="clear" w:color="auto" w:fill="auto"/>
        <w:tabs>
          <w:tab w:val="left" w:pos="1142"/>
        </w:tabs>
        <w:spacing w:line="264" w:lineRule="exact"/>
        <w:ind w:left="20" w:firstLine="580"/>
        <w:jc w:val="both"/>
      </w:pPr>
      <w:r>
        <w:t>год - 0,0 тыс. руб.;</w:t>
      </w:r>
    </w:p>
    <w:p w:rsidR="00781E8C" w:rsidRDefault="000A5CE3">
      <w:pPr>
        <w:pStyle w:val="30"/>
        <w:numPr>
          <w:ilvl w:val="3"/>
          <w:numId w:val="2"/>
        </w:numPr>
        <w:shd w:val="clear" w:color="auto" w:fill="auto"/>
        <w:tabs>
          <w:tab w:val="left" w:pos="1142"/>
        </w:tabs>
        <w:spacing w:line="264" w:lineRule="exact"/>
        <w:ind w:left="20" w:firstLine="580"/>
        <w:jc w:val="both"/>
      </w:pPr>
      <w:r>
        <w:t>год - 0,00 тыс. руб.;</w:t>
      </w:r>
    </w:p>
    <w:p w:rsidR="00781E8C" w:rsidRDefault="000A5CE3">
      <w:pPr>
        <w:pStyle w:val="30"/>
        <w:numPr>
          <w:ilvl w:val="3"/>
          <w:numId w:val="2"/>
        </w:numPr>
        <w:shd w:val="clear" w:color="auto" w:fill="auto"/>
        <w:tabs>
          <w:tab w:val="left" w:pos="1142"/>
        </w:tabs>
        <w:spacing w:line="264" w:lineRule="exact"/>
        <w:ind w:left="20" w:firstLine="580"/>
        <w:jc w:val="both"/>
      </w:pPr>
      <w:r>
        <w:t>год - 0,00 тыс. руб.</w:t>
      </w:r>
    </w:p>
    <w:p w:rsidR="00781E8C" w:rsidRDefault="000A5CE3">
      <w:pPr>
        <w:pStyle w:val="30"/>
        <w:shd w:val="clear" w:color="auto" w:fill="auto"/>
        <w:spacing w:line="264" w:lineRule="exact"/>
        <w:ind w:left="20" w:right="40" w:firstLine="580"/>
        <w:jc w:val="both"/>
      </w:pPr>
      <w:r>
        <w:t>Общий объем финансирования за счет средств муниципального бюджета - 66 835, 01 тыс. рублей, из них по годам:</w:t>
      </w:r>
    </w:p>
    <w:p w:rsidR="00781E8C" w:rsidRDefault="000A5CE3">
      <w:pPr>
        <w:pStyle w:val="30"/>
        <w:numPr>
          <w:ilvl w:val="4"/>
          <w:numId w:val="2"/>
        </w:numPr>
        <w:shd w:val="clear" w:color="auto" w:fill="auto"/>
        <w:tabs>
          <w:tab w:val="left" w:pos="1142"/>
        </w:tabs>
        <w:spacing w:line="264" w:lineRule="exact"/>
        <w:ind w:left="20" w:firstLine="580"/>
        <w:jc w:val="both"/>
      </w:pPr>
      <w:r>
        <w:t>год - 24 051,07 тыс. руб.;</w:t>
      </w:r>
    </w:p>
    <w:p w:rsidR="00781E8C" w:rsidRDefault="000A5CE3">
      <w:pPr>
        <w:pStyle w:val="30"/>
        <w:numPr>
          <w:ilvl w:val="4"/>
          <w:numId w:val="2"/>
        </w:numPr>
        <w:shd w:val="clear" w:color="auto" w:fill="auto"/>
        <w:tabs>
          <w:tab w:val="left" w:pos="1147"/>
        </w:tabs>
        <w:spacing w:line="264" w:lineRule="exact"/>
        <w:ind w:left="20" w:firstLine="580"/>
        <w:jc w:val="both"/>
      </w:pPr>
      <w:r>
        <w:t>год - 21 483, 14 тыс. руб.;</w:t>
      </w:r>
    </w:p>
    <w:p w:rsidR="00781E8C" w:rsidRDefault="000A5CE3">
      <w:pPr>
        <w:pStyle w:val="30"/>
        <w:numPr>
          <w:ilvl w:val="4"/>
          <w:numId w:val="2"/>
        </w:numPr>
        <w:shd w:val="clear" w:color="auto" w:fill="auto"/>
        <w:tabs>
          <w:tab w:val="left" w:pos="1147"/>
        </w:tabs>
        <w:spacing w:line="264" w:lineRule="exact"/>
        <w:ind w:left="20" w:firstLine="580"/>
        <w:jc w:val="both"/>
      </w:pPr>
      <w:r>
        <w:t>год - 21 300, 80 тыс. руб.</w:t>
      </w:r>
    </w:p>
    <w:p w:rsidR="00781E8C" w:rsidRDefault="000A5CE3">
      <w:pPr>
        <w:pStyle w:val="30"/>
        <w:shd w:val="clear" w:color="auto" w:fill="auto"/>
        <w:spacing w:line="264" w:lineRule="exact"/>
        <w:ind w:left="20" w:right="40" w:firstLine="580"/>
        <w:jc w:val="both"/>
      </w:pPr>
      <w:r>
        <w:t>Общий объем финансирования из внебюджетных источников - 3 100, 00 тыс. руб., в том числе по годам:</w:t>
      </w:r>
    </w:p>
    <w:p w:rsidR="00781E8C" w:rsidRDefault="000A5CE3">
      <w:pPr>
        <w:pStyle w:val="30"/>
        <w:numPr>
          <w:ilvl w:val="5"/>
          <w:numId w:val="2"/>
        </w:numPr>
        <w:shd w:val="clear" w:color="auto" w:fill="auto"/>
        <w:tabs>
          <w:tab w:val="left" w:pos="1142"/>
        </w:tabs>
        <w:spacing w:line="264" w:lineRule="exact"/>
        <w:ind w:left="20" w:firstLine="580"/>
        <w:jc w:val="both"/>
      </w:pPr>
      <w:r>
        <w:t>год - 1 100, 00 тыс. руб.;</w:t>
      </w:r>
    </w:p>
    <w:p w:rsidR="00781E8C" w:rsidRDefault="000A5CE3">
      <w:pPr>
        <w:pStyle w:val="30"/>
        <w:numPr>
          <w:ilvl w:val="5"/>
          <w:numId w:val="2"/>
        </w:numPr>
        <w:shd w:val="clear" w:color="auto" w:fill="auto"/>
        <w:tabs>
          <w:tab w:val="left" w:pos="1142"/>
        </w:tabs>
        <w:spacing w:line="264" w:lineRule="exact"/>
        <w:ind w:left="20" w:firstLine="580"/>
        <w:jc w:val="both"/>
      </w:pPr>
      <w:r>
        <w:t>год - 1 000,00 тыс. руб.;</w:t>
      </w:r>
    </w:p>
    <w:p w:rsidR="00781E8C" w:rsidRDefault="000A5CE3">
      <w:pPr>
        <w:pStyle w:val="30"/>
        <w:numPr>
          <w:ilvl w:val="5"/>
          <w:numId w:val="2"/>
        </w:numPr>
        <w:shd w:val="clear" w:color="auto" w:fill="auto"/>
        <w:tabs>
          <w:tab w:val="left" w:pos="1147"/>
        </w:tabs>
        <w:spacing w:line="264" w:lineRule="exact"/>
        <w:ind w:left="20" w:firstLine="580"/>
        <w:jc w:val="both"/>
      </w:pPr>
      <w:r>
        <w:t>год - 1 000,00 тыс. руб.</w:t>
      </w:r>
    </w:p>
    <w:p w:rsidR="00781E8C" w:rsidRDefault="000A5CE3">
      <w:pPr>
        <w:pStyle w:val="30"/>
        <w:numPr>
          <w:ilvl w:val="0"/>
          <w:numId w:val="3"/>
        </w:numPr>
        <w:shd w:val="clear" w:color="auto" w:fill="auto"/>
        <w:tabs>
          <w:tab w:val="left" w:pos="1148"/>
        </w:tabs>
        <w:spacing w:line="264" w:lineRule="exact"/>
        <w:ind w:left="20" w:right="40" w:firstLine="580"/>
        <w:jc w:val="both"/>
      </w:pPr>
      <w:r>
        <w:t>приложение № 2 к подпрограмме 2 «Развитие дополнительного образования в области культуры и искусства», реализуемой в рамках муниципальной программы «Культура города Сосновоборска» изложить в новой редакции согласно приложению 5 к настоящему постановлению;</w:t>
      </w:r>
    </w:p>
    <w:p w:rsidR="00781E8C" w:rsidRDefault="000A5CE3">
      <w:pPr>
        <w:pStyle w:val="30"/>
        <w:shd w:val="clear" w:color="auto" w:fill="auto"/>
        <w:tabs>
          <w:tab w:val="left" w:leader="underscore" w:pos="10220"/>
        </w:tabs>
        <w:spacing w:line="264" w:lineRule="exact"/>
        <w:ind w:left="20" w:right="40" w:firstLine="860"/>
        <w:jc w:val="both"/>
      </w:pPr>
      <w:r>
        <w:t xml:space="preserve">1.11. приложение № 6 к муниципальной программе «Культура города Сосновоборска» в паспорте подпрограммы 3 «Искусство и народное творчество» раздел «Объемы и источники </w:t>
      </w:r>
      <w:r>
        <w:rPr>
          <w:rStyle w:val="34"/>
        </w:rPr>
        <w:t>финансирования подпрограммы» изложить в следующей редакции:</w:t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2"/>
        <w:gridCol w:w="6446"/>
      </w:tblGrid>
      <w:tr w:rsidR="00781E8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Объемы и источники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Общий объе</w:t>
            </w:r>
            <w:r>
              <w:t>м финансирования подпрограммы - 83 298, 00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финансирования</w:t>
            </w: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тыс.руб., из них по годам: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подпрограммы</w:t>
            </w: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2022 год - 33 836, 43 тыс. руб.;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2023 год - 24 210, 27 тыс. руб.;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2024 год - 25 251, 30 тыс. руб.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Общий объем финансирования за счет средств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федерального бюджета - 2 961, 83 руб., из них по годам: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2022 год -0,00 тыс. руб.;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2023 год - 840, 00 тыс. руб.;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2024 год - 2 121, 83 тыс. руб.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3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Общий объем финансирования за счет средств краевого</w:t>
            </w:r>
          </w:p>
        </w:tc>
      </w:tr>
    </w:tbl>
    <w:p w:rsidR="00781E8C" w:rsidRDefault="00781E8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2"/>
        <w:gridCol w:w="6446"/>
      </w:tblGrid>
      <w:tr w:rsidR="00781E8C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бюджета - 1 209, 77 руб., из них по годам: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2022 год - 0,00 тыс. руб.;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2023 год - 343, 10 тыс. руб.;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2024 год - 866, 67 тыс. руб.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Общий объем финансирования за счет средств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муниципального бюджета - 67 262, 40 руб., из них по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годам: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2022 год - 29 286, 43 тыс. руб.;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2023 год - 19 370, 17 тыс. руб.;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2024 год - 18 605, 80 тыс. руб.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Общий объем финансирования из внебюджетных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источников - 11 864, 00 тыс. руб., в том числе по годам: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2022 год - 4 550, 00 тыс. руб.;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2023 год - 3 657,00 тыс. руб.;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3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2024 год - 3 657,00 тыс. руб.</w:t>
            </w:r>
          </w:p>
        </w:tc>
      </w:tr>
    </w:tbl>
    <w:p w:rsidR="00781E8C" w:rsidRDefault="00781E8C">
      <w:pPr>
        <w:rPr>
          <w:sz w:val="2"/>
          <w:szCs w:val="2"/>
        </w:rPr>
      </w:pPr>
    </w:p>
    <w:p w:rsidR="00781E8C" w:rsidRDefault="000A5CE3">
      <w:pPr>
        <w:pStyle w:val="30"/>
        <w:shd w:val="clear" w:color="auto" w:fill="auto"/>
        <w:spacing w:line="230" w:lineRule="exact"/>
        <w:ind w:left="920"/>
      </w:pPr>
      <w:r>
        <w:t>1.12. в приложении № 6 к муниципальной программе «Культура города Сосновоборска»</w:t>
      </w:r>
    </w:p>
    <w:p w:rsidR="00781E8C" w:rsidRDefault="000A5CE3">
      <w:pPr>
        <w:pStyle w:val="30"/>
        <w:shd w:val="clear" w:color="auto" w:fill="auto"/>
        <w:spacing w:line="312" w:lineRule="exact"/>
        <w:ind w:left="40" w:right="20"/>
        <w:jc w:val="both"/>
      </w:pPr>
      <w:r>
        <w:t>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3 «Искусство и народное творчество» изложить в следующей р</w:t>
      </w:r>
      <w:r>
        <w:t>едакции:</w:t>
      </w:r>
    </w:p>
    <w:p w:rsidR="00781E8C" w:rsidRDefault="000A5CE3">
      <w:pPr>
        <w:pStyle w:val="30"/>
        <w:shd w:val="clear" w:color="auto" w:fill="auto"/>
        <w:spacing w:line="312" w:lineRule="exact"/>
        <w:ind w:left="40" w:firstLine="580"/>
        <w:jc w:val="both"/>
      </w:pPr>
      <w:r>
        <w:t>Общий объем финансирования подпрограммы - 83 298, 00 тыс.руб., из них по годам:</w:t>
      </w:r>
    </w:p>
    <w:p w:rsidR="00781E8C" w:rsidRDefault="000A5CE3">
      <w:pPr>
        <w:pStyle w:val="30"/>
        <w:numPr>
          <w:ilvl w:val="1"/>
          <w:numId w:val="3"/>
        </w:numPr>
        <w:shd w:val="clear" w:color="auto" w:fill="auto"/>
        <w:tabs>
          <w:tab w:val="left" w:pos="1162"/>
        </w:tabs>
        <w:spacing w:line="312" w:lineRule="exact"/>
        <w:ind w:left="40" w:firstLine="580"/>
        <w:jc w:val="both"/>
      </w:pPr>
      <w:r>
        <w:t>год - 33 836, 43 тыс. руб.;</w:t>
      </w:r>
    </w:p>
    <w:p w:rsidR="00781E8C" w:rsidRDefault="000A5CE3">
      <w:pPr>
        <w:pStyle w:val="30"/>
        <w:numPr>
          <w:ilvl w:val="1"/>
          <w:numId w:val="3"/>
        </w:numPr>
        <w:shd w:val="clear" w:color="auto" w:fill="auto"/>
        <w:tabs>
          <w:tab w:val="left" w:pos="1162"/>
        </w:tabs>
        <w:spacing w:line="312" w:lineRule="exact"/>
        <w:ind w:left="40" w:firstLine="580"/>
        <w:jc w:val="both"/>
      </w:pPr>
      <w:r>
        <w:t>год - 24 210, 27 тыс. руб.;</w:t>
      </w:r>
    </w:p>
    <w:p w:rsidR="00781E8C" w:rsidRDefault="000A5CE3">
      <w:pPr>
        <w:pStyle w:val="30"/>
        <w:numPr>
          <w:ilvl w:val="1"/>
          <w:numId w:val="3"/>
        </w:numPr>
        <w:shd w:val="clear" w:color="auto" w:fill="auto"/>
        <w:tabs>
          <w:tab w:val="left" w:pos="1167"/>
        </w:tabs>
        <w:spacing w:line="312" w:lineRule="exact"/>
        <w:ind w:left="40" w:firstLine="580"/>
        <w:jc w:val="both"/>
      </w:pPr>
      <w:r>
        <w:t>год - 25 251, 30 тыс. руб.</w:t>
      </w:r>
    </w:p>
    <w:p w:rsidR="00781E8C" w:rsidRDefault="000A5CE3">
      <w:pPr>
        <w:pStyle w:val="30"/>
        <w:shd w:val="clear" w:color="auto" w:fill="auto"/>
        <w:spacing w:line="312" w:lineRule="exact"/>
        <w:ind w:left="40" w:right="20" w:firstLine="580"/>
        <w:jc w:val="both"/>
      </w:pPr>
      <w:r>
        <w:t>Общий объем финансирования за счет средств федерального бюджета - 2 961, 83 руб., из них по годам:</w:t>
      </w:r>
    </w:p>
    <w:p w:rsidR="00781E8C" w:rsidRDefault="000A5CE3">
      <w:pPr>
        <w:pStyle w:val="30"/>
        <w:numPr>
          <w:ilvl w:val="2"/>
          <w:numId w:val="3"/>
        </w:numPr>
        <w:shd w:val="clear" w:color="auto" w:fill="auto"/>
        <w:tabs>
          <w:tab w:val="left" w:pos="1162"/>
        </w:tabs>
        <w:spacing w:line="312" w:lineRule="exact"/>
        <w:ind w:left="40" w:firstLine="580"/>
        <w:jc w:val="both"/>
      </w:pPr>
      <w:r>
        <w:t>год -0,00 тыс. руб.;</w:t>
      </w:r>
    </w:p>
    <w:p w:rsidR="00781E8C" w:rsidRDefault="000A5CE3">
      <w:pPr>
        <w:pStyle w:val="30"/>
        <w:numPr>
          <w:ilvl w:val="2"/>
          <w:numId w:val="3"/>
        </w:numPr>
        <w:shd w:val="clear" w:color="auto" w:fill="auto"/>
        <w:tabs>
          <w:tab w:val="left" w:pos="1162"/>
        </w:tabs>
        <w:spacing w:line="312" w:lineRule="exact"/>
        <w:ind w:left="40" w:firstLine="580"/>
        <w:jc w:val="both"/>
      </w:pPr>
      <w:r>
        <w:t>год - 840, 00 тыс. руб.;</w:t>
      </w:r>
    </w:p>
    <w:p w:rsidR="00781E8C" w:rsidRDefault="000A5CE3">
      <w:pPr>
        <w:pStyle w:val="30"/>
        <w:numPr>
          <w:ilvl w:val="2"/>
          <w:numId w:val="3"/>
        </w:numPr>
        <w:shd w:val="clear" w:color="auto" w:fill="auto"/>
        <w:tabs>
          <w:tab w:val="left" w:pos="1162"/>
        </w:tabs>
        <w:spacing w:line="312" w:lineRule="exact"/>
        <w:ind w:left="40" w:firstLine="580"/>
        <w:jc w:val="both"/>
      </w:pPr>
      <w:r>
        <w:t>год - 2 121, 83 тыс. руб.</w:t>
      </w:r>
    </w:p>
    <w:p w:rsidR="00781E8C" w:rsidRDefault="000A5CE3">
      <w:pPr>
        <w:pStyle w:val="30"/>
        <w:shd w:val="clear" w:color="auto" w:fill="auto"/>
        <w:spacing w:line="312" w:lineRule="exact"/>
        <w:ind w:left="40" w:right="20" w:firstLine="580"/>
        <w:jc w:val="both"/>
      </w:pPr>
      <w:r>
        <w:t xml:space="preserve">Общий объем финансирования за счет средств краевого бюджета - 1 209, 77 руб., из них </w:t>
      </w:r>
      <w:r>
        <w:t>по годам:</w:t>
      </w:r>
    </w:p>
    <w:p w:rsidR="00781E8C" w:rsidRDefault="000A5CE3">
      <w:pPr>
        <w:pStyle w:val="30"/>
        <w:numPr>
          <w:ilvl w:val="3"/>
          <w:numId w:val="3"/>
        </w:numPr>
        <w:shd w:val="clear" w:color="auto" w:fill="auto"/>
        <w:tabs>
          <w:tab w:val="left" w:pos="1162"/>
        </w:tabs>
        <w:spacing w:line="312" w:lineRule="exact"/>
        <w:ind w:left="40" w:firstLine="580"/>
        <w:jc w:val="both"/>
      </w:pPr>
      <w:r>
        <w:t>год - 0,00 тыс. руб.;</w:t>
      </w:r>
    </w:p>
    <w:p w:rsidR="00781E8C" w:rsidRDefault="000A5CE3">
      <w:pPr>
        <w:pStyle w:val="30"/>
        <w:numPr>
          <w:ilvl w:val="3"/>
          <w:numId w:val="3"/>
        </w:numPr>
        <w:shd w:val="clear" w:color="auto" w:fill="auto"/>
        <w:tabs>
          <w:tab w:val="left" w:pos="1162"/>
        </w:tabs>
        <w:spacing w:line="312" w:lineRule="exact"/>
        <w:ind w:left="40" w:firstLine="580"/>
        <w:jc w:val="both"/>
      </w:pPr>
      <w:r>
        <w:t>год - 343, 10 тыс. руб.;</w:t>
      </w:r>
    </w:p>
    <w:p w:rsidR="00781E8C" w:rsidRDefault="000A5CE3">
      <w:pPr>
        <w:pStyle w:val="30"/>
        <w:numPr>
          <w:ilvl w:val="3"/>
          <w:numId w:val="3"/>
        </w:numPr>
        <w:shd w:val="clear" w:color="auto" w:fill="auto"/>
        <w:tabs>
          <w:tab w:val="left" w:pos="1162"/>
        </w:tabs>
        <w:spacing w:line="312" w:lineRule="exact"/>
        <w:ind w:left="40" w:firstLine="580"/>
        <w:jc w:val="both"/>
      </w:pPr>
      <w:r>
        <w:t>год - 866, 67 тыс. руб.</w:t>
      </w:r>
    </w:p>
    <w:p w:rsidR="00781E8C" w:rsidRDefault="000A5CE3">
      <w:pPr>
        <w:pStyle w:val="30"/>
        <w:shd w:val="clear" w:color="auto" w:fill="auto"/>
        <w:spacing w:line="312" w:lineRule="exact"/>
        <w:ind w:left="40" w:right="20" w:firstLine="580"/>
        <w:jc w:val="both"/>
      </w:pPr>
      <w:r>
        <w:t>Общий объем финансирования за счет средств муниципального бюджета - 67 262, 40 руб., из них по годам:</w:t>
      </w:r>
    </w:p>
    <w:p w:rsidR="00781E8C" w:rsidRDefault="000A5CE3">
      <w:pPr>
        <w:pStyle w:val="30"/>
        <w:numPr>
          <w:ilvl w:val="4"/>
          <w:numId w:val="3"/>
        </w:numPr>
        <w:shd w:val="clear" w:color="auto" w:fill="auto"/>
        <w:tabs>
          <w:tab w:val="left" w:pos="1158"/>
        </w:tabs>
        <w:spacing w:line="312" w:lineRule="exact"/>
        <w:ind w:left="40" w:firstLine="580"/>
        <w:jc w:val="both"/>
      </w:pPr>
      <w:r>
        <w:t>год - 29 286, 43 тыс. руб.;</w:t>
      </w:r>
    </w:p>
    <w:p w:rsidR="00781E8C" w:rsidRDefault="000A5CE3">
      <w:pPr>
        <w:pStyle w:val="30"/>
        <w:numPr>
          <w:ilvl w:val="4"/>
          <w:numId w:val="3"/>
        </w:numPr>
        <w:shd w:val="clear" w:color="auto" w:fill="auto"/>
        <w:tabs>
          <w:tab w:val="left" w:pos="1162"/>
        </w:tabs>
        <w:spacing w:line="312" w:lineRule="exact"/>
        <w:ind w:left="40" w:firstLine="580"/>
        <w:jc w:val="both"/>
      </w:pPr>
      <w:r>
        <w:t>год - 19 370, 17 тыс. руб.;</w:t>
      </w:r>
    </w:p>
    <w:p w:rsidR="00781E8C" w:rsidRDefault="000A5CE3">
      <w:pPr>
        <w:pStyle w:val="30"/>
        <w:numPr>
          <w:ilvl w:val="4"/>
          <w:numId w:val="3"/>
        </w:numPr>
        <w:shd w:val="clear" w:color="auto" w:fill="auto"/>
        <w:tabs>
          <w:tab w:val="left" w:pos="1162"/>
        </w:tabs>
        <w:spacing w:line="312" w:lineRule="exact"/>
        <w:ind w:left="40" w:firstLine="580"/>
        <w:jc w:val="both"/>
      </w:pPr>
      <w:r>
        <w:t>год - 18 605, 80 тыс. руб.</w:t>
      </w:r>
    </w:p>
    <w:p w:rsidR="00781E8C" w:rsidRDefault="000A5CE3">
      <w:pPr>
        <w:pStyle w:val="30"/>
        <w:shd w:val="clear" w:color="auto" w:fill="auto"/>
        <w:spacing w:line="312" w:lineRule="exact"/>
        <w:ind w:left="40" w:right="20" w:firstLine="580"/>
        <w:jc w:val="both"/>
      </w:pPr>
      <w:r>
        <w:t>Общий объем финансирования из внебюджетных источников - 11 864, 00 тыс. руб., в том числе по годам:</w:t>
      </w:r>
    </w:p>
    <w:p w:rsidR="00781E8C" w:rsidRDefault="000A5CE3">
      <w:pPr>
        <w:pStyle w:val="30"/>
        <w:numPr>
          <w:ilvl w:val="5"/>
          <w:numId w:val="3"/>
        </w:numPr>
        <w:shd w:val="clear" w:color="auto" w:fill="auto"/>
        <w:tabs>
          <w:tab w:val="left" w:pos="1162"/>
        </w:tabs>
        <w:spacing w:line="312" w:lineRule="exact"/>
        <w:ind w:left="40" w:firstLine="580"/>
        <w:jc w:val="both"/>
      </w:pPr>
      <w:r>
        <w:t>год - 4 550, 00 тыс. руб.;</w:t>
      </w:r>
    </w:p>
    <w:p w:rsidR="00781E8C" w:rsidRDefault="000A5CE3">
      <w:pPr>
        <w:pStyle w:val="30"/>
        <w:numPr>
          <w:ilvl w:val="5"/>
          <w:numId w:val="3"/>
        </w:numPr>
        <w:shd w:val="clear" w:color="auto" w:fill="auto"/>
        <w:tabs>
          <w:tab w:val="left" w:pos="1162"/>
        </w:tabs>
        <w:spacing w:line="312" w:lineRule="exact"/>
        <w:ind w:left="40" w:firstLine="580"/>
        <w:jc w:val="both"/>
      </w:pPr>
      <w:r>
        <w:t>год - 3 657,00 тыс. руб.;</w:t>
      </w:r>
    </w:p>
    <w:p w:rsidR="00781E8C" w:rsidRDefault="000A5CE3">
      <w:pPr>
        <w:pStyle w:val="30"/>
        <w:numPr>
          <w:ilvl w:val="5"/>
          <w:numId w:val="3"/>
        </w:numPr>
        <w:shd w:val="clear" w:color="auto" w:fill="auto"/>
        <w:tabs>
          <w:tab w:val="left" w:pos="1162"/>
        </w:tabs>
        <w:spacing w:line="312" w:lineRule="exact"/>
        <w:ind w:left="40" w:firstLine="580"/>
        <w:jc w:val="both"/>
      </w:pPr>
      <w:r>
        <w:t>год - 3 657,00 тыс. руб.</w:t>
      </w:r>
    </w:p>
    <w:p w:rsidR="00781E8C" w:rsidRDefault="000A5CE3">
      <w:pPr>
        <w:pStyle w:val="30"/>
        <w:shd w:val="clear" w:color="auto" w:fill="auto"/>
        <w:spacing w:line="312" w:lineRule="exact"/>
        <w:ind w:left="40" w:right="40" w:firstLine="580"/>
        <w:jc w:val="both"/>
      </w:pPr>
      <w:r>
        <w:lastRenderedPageBreak/>
        <w:t xml:space="preserve">1.13. приложение № 2 к подпрограмме 3 «Искусство и </w:t>
      </w:r>
      <w:r>
        <w:t>народное творчество», реализуемой в рамках муниципальной программы «Культура города Сосновоборска» изложить в новой редакции согласно приложению 6 к настоящему постановлению;</w:t>
      </w:r>
    </w:p>
    <w:p w:rsidR="00781E8C" w:rsidRDefault="000A5CE3">
      <w:pPr>
        <w:pStyle w:val="30"/>
        <w:shd w:val="clear" w:color="auto" w:fill="auto"/>
        <w:spacing w:after="238" w:line="312" w:lineRule="exact"/>
        <w:ind w:left="40" w:right="40" w:firstLine="580"/>
        <w:jc w:val="both"/>
      </w:pPr>
      <w:r>
        <w:t>1.14 в приложении № 7 к муниципальной программе «Культура города Сосновоборска» в</w:t>
      </w:r>
      <w:r>
        <w:t xml:space="preserve"> паспорте подпрограммы 4 «Обеспечение условий реализации программы и прочие мероприятия» раздел «Объемы и источники финансирования подпрограммы» изложить в следующей редакции: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2"/>
        <w:gridCol w:w="5698"/>
      </w:tblGrid>
      <w:tr w:rsidR="00781E8C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</w:pPr>
            <w:r>
              <w:t>Объемы и источники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Общий объем финансирования подпрограммы -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финансирования подпрограммы</w:t>
            </w:r>
          </w:p>
        </w:tc>
        <w:tc>
          <w:tcPr>
            <w:tcW w:w="5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261 779, 03 тыс. руб., из них по годам: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2022 год - 95 458, 70 тыс. рублей;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2023 год - 80 776, 33 тыс. рублей;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2024 год - 85 544, 00 тыс. рублей.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Общий объем финансирования за счет средств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краевого бюджета - 3 958, 03 тыс. рублей, из них по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годам: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2022 год - 3 958, 03 тыс. рублей;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2023 год - 0,00 тыс. рублей;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2024 год - 0,00 тыс. рублей.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Общий объем финансирования за счет средств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муниципального бюджета - 257 821, 00 тыс. руб., из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них по годам: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2022 год - 91 500, 67 тыс. рублей;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2023 год - 80 776, 33 тыс. рублей;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3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2024 год - 85 544, 00 тыс. рублей.</w:t>
            </w:r>
          </w:p>
        </w:tc>
      </w:tr>
    </w:tbl>
    <w:p w:rsidR="00781E8C" w:rsidRDefault="00781E8C">
      <w:pPr>
        <w:rPr>
          <w:sz w:val="2"/>
          <w:szCs w:val="2"/>
        </w:rPr>
      </w:pPr>
    </w:p>
    <w:p w:rsidR="00781E8C" w:rsidRDefault="000A5CE3">
      <w:pPr>
        <w:pStyle w:val="30"/>
        <w:shd w:val="clear" w:color="auto" w:fill="auto"/>
        <w:spacing w:before="218" w:line="312" w:lineRule="exact"/>
        <w:ind w:left="40" w:right="40" w:firstLine="880"/>
        <w:jc w:val="both"/>
      </w:pPr>
      <w:r>
        <w:t>1.15. в приложении № 7 к муниципальной программе «Культура города Сосновоборска»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</w:t>
      </w:r>
      <w:r>
        <w:t>рограммы» подпрограммы 4 «Обеспечение условий реализации программы и прочие мероприятия» изложить в следующей редакции:</w:t>
      </w:r>
    </w:p>
    <w:p w:rsidR="00781E8C" w:rsidRDefault="000A5CE3">
      <w:pPr>
        <w:pStyle w:val="30"/>
        <w:shd w:val="clear" w:color="auto" w:fill="auto"/>
        <w:spacing w:line="312" w:lineRule="exact"/>
        <w:ind w:left="40" w:firstLine="580"/>
        <w:jc w:val="both"/>
      </w:pPr>
      <w:r>
        <w:t>Общий объем финансирования подпрограммы - 261 779, 03 тыс. руб., из них по годам:</w:t>
      </w:r>
    </w:p>
    <w:p w:rsidR="00781E8C" w:rsidRDefault="000A5CE3">
      <w:pPr>
        <w:pStyle w:val="30"/>
        <w:numPr>
          <w:ilvl w:val="6"/>
          <w:numId w:val="3"/>
        </w:numPr>
        <w:shd w:val="clear" w:color="auto" w:fill="auto"/>
        <w:tabs>
          <w:tab w:val="left" w:pos="1162"/>
        </w:tabs>
        <w:spacing w:line="312" w:lineRule="exact"/>
        <w:ind w:left="40" w:firstLine="580"/>
        <w:jc w:val="both"/>
      </w:pPr>
      <w:r>
        <w:t>год - 95 458, 70 тыс. рублей;</w:t>
      </w:r>
    </w:p>
    <w:p w:rsidR="00781E8C" w:rsidRDefault="000A5CE3">
      <w:pPr>
        <w:pStyle w:val="30"/>
        <w:numPr>
          <w:ilvl w:val="6"/>
          <w:numId w:val="3"/>
        </w:numPr>
        <w:shd w:val="clear" w:color="auto" w:fill="auto"/>
        <w:tabs>
          <w:tab w:val="left" w:pos="1167"/>
        </w:tabs>
        <w:spacing w:line="312" w:lineRule="exact"/>
        <w:ind w:left="40" w:firstLine="580"/>
        <w:jc w:val="both"/>
      </w:pPr>
      <w:r>
        <w:t>год - 80 776, 33 тыс. рублей;</w:t>
      </w:r>
    </w:p>
    <w:p w:rsidR="00781E8C" w:rsidRDefault="000A5CE3">
      <w:pPr>
        <w:pStyle w:val="30"/>
        <w:numPr>
          <w:ilvl w:val="6"/>
          <w:numId w:val="3"/>
        </w:numPr>
        <w:shd w:val="clear" w:color="auto" w:fill="auto"/>
        <w:tabs>
          <w:tab w:val="left" w:pos="1162"/>
        </w:tabs>
        <w:spacing w:line="312" w:lineRule="exact"/>
        <w:ind w:left="40" w:firstLine="580"/>
        <w:jc w:val="both"/>
      </w:pPr>
      <w:r>
        <w:t>год - 85 544, 00 тыс. рублей.</w:t>
      </w:r>
    </w:p>
    <w:p w:rsidR="00781E8C" w:rsidRDefault="000A5CE3">
      <w:pPr>
        <w:pStyle w:val="30"/>
        <w:shd w:val="clear" w:color="auto" w:fill="auto"/>
        <w:spacing w:line="312" w:lineRule="exact"/>
        <w:ind w:left="40" w:right="40" w:firstLine="580"/>
        <w:jc w:val="both"/>
      </w:pPr>
      <w:r>
        <w:t>Общий объем финансирования за счет средств краевого бюджета - 3 958, 03 тыс. рублей, из них по годам:</w:t>
      </w:r>
    </w:p>
    <w:p w:rsidR="00781E8C" w:rsidRDefault="000A5CE3">
      <w:pPr>
        <w:pStyle w:val="30"/>
        <w:numPr>
          <w:ilvl w:val="7"/>
          <w:numId w:val="3"/>
        </w:numPr>
        <w:shd w:val="clear" w:color="auto" w:fill="auto"/>
        <w:tabs>
          <w:tab w:val="left" w:pos="1167"/>
        </w:tabs>
        <w:spacing w:line="312" w:lineRule="exact"/>
        <w:ind w:left="40" w:firstLine="580"/>
        <w:jc w:val="both"/>
      </w:pPr>
      <w:r>
        <w:t>год - 3 958, 03 тыс. рублей;</w:t>
      </w:r>
    </w:p>
    <w:p w:rsidR="00781E8C" w:rsidRDefault="000A5CE3">
      <w:pPr>
        <w:pStyle w:val="30"/>
        <w:numPr>
          <w:ilvl w:val="7"/>
          <w:numId w:val="3"/>
        </w:numPr>
        <w:shd w:val="clear" w:color="auto" w:fill="auto"/>
        <w:tabs>
          <w:tab w:val="left" w:pos="1167"/>
        </w:tabs>
        <w:spacing w:line="312" w:lineRule="exact"/>
        <w:ind w:left="40" w:firstLine="580"/>
        <w:jc w:val="both"/>
      </w:pPr>
      <w:r>
        <w:t>год - 0,00 тыс. рублей;</w:t>
      </w:r>
    </w:p>
    <w:p w:rsidR="00781E8C" w:rsidRDefault="000A5CE3">
      <w:pPr>
        <w:pStyle w:val="30"/>
        <w:numPr>
          <w:ilvl w:val="7"/>
          <w:numId w:val="3"/>
        </w:numPr>
        <w:shd w:val="clear" w:color="auto" w:fill="auto"/>
        <w:tabs>
          <w:tab w:val="left" w:pos="1162"/>
        </w:tabs>
        <w:spacing w:line="312" w:lineRule="exact"/>
        <w:ind w:left="40" w:firstLine="580"/>
        <w:jc w:val="both"/>
      </w:pPr>
      <w:r>
        <w:t>год - 0,00 тыс. рублей.</w:t>
      </w:r>
    </w:p>
    <w:p w:rsidR="00781E8C" w:rsidRDefault="000A5CE3">
      <w:pPr>
        <w:pStyle w:val="30"/>
        <w:shd w:val="clear" w:color="auto" w:fill="auto"/>
        <w:spacing w:line="312" w:lineRule="exact"/>
        <w:ind w:left="40" w:right="40" w:firstLine="580"/>
        <w:jc w:val="both"/>
      </w:pPr>
      <w:r>
        <w:t>Общий объем финан</w:t>
      </w:r>
      <w:r>
        <w:t>сирования за счет средств муниципального бюджета - 257 821, 00 тыс. руб., из них по годам:</w:t>
      </w:r>
    </w:p>
    <w:p w:rsidR="00781E8C" w:rsidRDefault="000A5CE3">
      <w:pPr>
        <w:pStyle w:val="30"/>
        <w:numPr>
          <w:ilvl w:val="8"/>
          <w:numId w:val="3"/>
        </w:numPr>
        <w:shd w:val="clear" w:color="auto" w:fill="auto"/>
        <w:tabs>
          <w:tab w:val="left" w:pos="1167"/>
        </w:tabs>
        <w:spacing w:line="312" w:lineRule="exact"/>
        <w:ind w:left="40" w:firstLine="580"/>
        <w:jc w:val="both"/>
      </w:pPr>
      <w:r>
        <w:t>год - 91 500, 67 тыс. рублей;</w:t>
      </w:r>
    </w:p>
    <w:p w:rsidR="00781E8C" w:rsidRDefault="000A5CE3">
      <w:pPr>
        <w:pStyle w:val="30"/>
        <w:numPr>
          <w:ilvl w:val="8"/>
          <w:numId w:val="3"/>
        </w:numPr>
        <w:shd w:val="clear" w:color="auto" w:fill="auto"/>
        <w:tabs>
          <w:tab w:val="left" w:pos="1167"/>
        </w:tabs>
        <w:spacing w:line="312" w:lineRule="exact"/>
        <w:ind w:left="40" w:firstLine="580"/>
        <w:jc w:val="both"/>
      </w:pPr>
      <w:r>
        <w:t>год - 80 776, 33 тыс. рублей;</w:t>
      </w:r>
    </w:p>
    <w:p w:rsidR="00781E8C" w:rsidRDefault="000A5CE3">
      <w:pPr>
        <w:pStyle w:val="30"/>
        <w:numPr>
          <w:ilvl w:val="8"/>
          <w:numId w:val="3"/>
        </w:numPr>
        <w:shd w:val="clear" w:color="auto" w:fill="auto"/>
        <w:tabs>
          <w:tab w:val="left" w:pos="1162"/>
        </w:tabs>
        <w:spacing w:line="312" w:lineRule="exact"/>
        <w:ind w:left="40" w:firstLine="580"/>
        <w:jc w:val="both"/>
      </w:pPr>
      <w:r>
        <w:t>год - 85 544, 00 тыс. рублей.</w:t>
      </w:r>
      <w:r>
        <w:br w:type="page"/>
      </w:r>
    </w:p>
    <w:p w:rsidR="00781E8C" w:rsidRDefault="000A5CE3">
      <w:pPr>
        <w:pStyle w:val="30"/>
        <w:shd w:val="clear" w:color="auto" w:fill="auto"/>
        <w:spacing w:line="312" w:lineRule="exact"/>
        <w:ind w:right="20" w:firstLine="580"/>
        <w:jc w:val="both"/>
      </w:pPr>
      <w:r>
        <w:lastRenderedPageBreak/>
        <w:t>1.16. приложение № 2 к подпрограмме 4 «Обеспечение условий реализации программы и прочие мероприятия», реализуемой в рамках муниципальной программы «Культура города Сосновоборска» изложить в новой редакции согласно приложению 7 к настоящему постановлению.</w:t>
      </w:r>
    </w:p>
    <w:p w:rsidR="00781E8C" w:rsidRDefault="000A5CE3">
      <w:pPr>
        <w:pStyle w:val="30"/>
        <w:framePr w:h="232" w:wrap="around" w:vAnchor="text" w:hAnchor="margin" w:x="8202" w:y="1463"/>
        <w:shd w:val="clear" w:color="auto" w:fill="auto"/>
        <w:spacing w:line="230" w:lineRule="exact"/>
        <w:ind w:left="100"/>
      </w:pPr>
      <w:r>
        <w:t>А.С.Кудрявцев</w:t>
      </w:r>
    </w:p>
    <w:p w:rsidR="00781E8C" w:rsidRDefault="000A5CE3">
      <w:pPr>
        <w:pStyle w:val="30"/>
        <w:shd w:val="clear" w:color="auto" w:fill="auto"/>
        <w:spacing w:after="846" w:line="312" w:lineRule="exact"/>
        <w:ind w:right="20" w:firstLine="580"/>
        <w:jc w:val="both"/>
      </w:pPr>
      <w:r>
        <w:t>2. Постановление вступает в силу после официального опубликования в общественно- политической газете «Рабочий».</w:t>
      </w:r>
    </w:p>
    <w:p w:rsidR="00781E8C" w:rsidRDefault="000A5CE3">
      <w:pPr>
        <w:pStyle w:val="30"/>
        <w:shd w:val="clear" w:color="auto" w:fill="auto"/>
        <w:spacing w:line="230" w:lineRule="exact"/>
        <w:sectPr w:rsidR="00781E8C">
          <w:type w:val="continuous"/>
          <w:pgSz w:w="11905" w:h="16837"/>
          <w:pgMar w:top="1289" w:right="167" w:bottom="1541" w:left="907" w:header="0" w:footer="3" w:gutter="0"/>
          <w:cols w:space="720"/>
          <w:noEndnote/>
          <w:docGrid w:linePitch="360"/>
        </w:sectPr>
      </w:pPr>
      <w:r>
        <w:t>Глава города Сосновоборска</w:t>
      </w:r>
    </w:p>
    <w:p w:rsidR="00781E8C" w:rsidRDefault="000A5CE3">
      <w:pPr>
        <w:pStyle w:val="22"/>
        <w:keepNext/>
        <w:keepLines/>
        <w:shd w:val="clear" w:color="auto" w:fill="auto"/>
        <w:spacing w:after="0" w:line="230" w:lineRule="exact"/>
        <w:ind w:left="9760"/>
      </w:pPr>
      <w:bookmarkStart w:id="3" w:name="bookmark2"/>
      <w:r>
        <w:lastRenderedPageBreak/>
        <w:t>Приложение №1</w:t>
      </w:r>
      <w:bookmarkEnd w:id="3"/>
    </w:p>
    <w:p w:rsidR="00781E8C" w:rsidRDefault="000A5CE3">
      <w:pPr>
        <w:pStyle w:val="22"/>
        <w:keepNext/>
        <w:keepLines/>
        <w:shd w:val="clear" w:color="auto" w:fill="auto"/>
        <w:tabs>
          <w:tab w:val="left" w:pos="12448"/>
        </w:tabs>
        <w:spacing w:after="300" w:line="317" w:lineRule="exact"/>
        <w:ind w:left="9760" w:right="1360"/>
      </w:pPr>
      <w:bookmarkStart w:id="4" w:name="bookmark3"/>
      <w:r>
        <w:t xml:space="preserve">к постановлению администрации города Сосновоборска </w:t>
      </w:r>
      <w:r>
        <w:rPr>
          <w:rStyle w:val="21pt"/>
        </w:rPr>
        <w:t>от« »</w:t>
      </w:r>
      <w:r>
        <w:tab/>
        <w:t>2023 г. №</w:t>
      </w:r>
      <w:bookmarkEnd w:id="4"/>
    </w:p>
    <w:p w:rsidR="00781E8C" w:rsidRDefault="000A5CE3">
      <w:pPr>
        <w:pStyle w:val="22"/>
        <w:keepNext/>
        <w:keepLines/>
        <w:shd w:val="clear" w:color="auto" w:fill="auto"/>
        <w:spacing w:after="550" w:line="317" w:lineRule="exact"/>
        <w:ind w:left="9760" w:right="1360"/>
      </w:pPr>
      <w:bookmarkStart w:id="5" w:name="bookmark4"/>
      <w:r>
        <w:t>Приложение № 1 к муниципальной программе «Культура города Сосновоборска»</w:t>
      </w:r>
      <w:bookmarkEnd w:id="5"/>
    </w:p>
    <w:p w:rsidR="00781E8C" w:rsidRDefault="000A5CE3">
      <w:pPr>
        <w:pStyle w:val="40"/>
        <w:shd w:val="clear" w:color="auto" w:fill="auto"/>
        <w:spacing w:before="0" w:after="63" w:line="230" w:lineRule="exact"/>
        <w:ind w:left="540"/>
      </w:pPr>
      <w:bookmarkStart w:id="6" w:name="bookmark5"/>
      <w:r>
        <w:t>Информация о распределении планируемых расходов по отдельным мероприятиям программы, подпрограммам муниципальной</w:t>
      </w:r>
      <w:bookmarkEnd w:id="6"/>
    </w:p>
    <w:p w:rsidR="00781E8C" w:rsidRDefault="000A5CE3">
      <w:pPr>
        <w:pStyle w:val="40"/>
        <w:shd w:val="clear" w:color="auto" w:fill="auto"/>
        <w:spacing w:before="0" w:after="434" w:line="230" w:lineRule="exact"/>
        <w:ind w:left="5040"/>
      </w:pPr>
      <w:bookmarkStart w:id="7" w:name="bookmark6"/>
      <w:r>
        <w:t>программы «Культура города Сосновоборска»</w:t>
      </w:r>
      <w:bookmarkEnd w:id="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2338"/>
        <w:gridCol w:w="1656"/>
        <w:gridCol w:w="682"/>
        <w:gridCol w:w="859"/>
        <w:gridCol w:w="610"/>
        <w:gridCol w:w="586"/>
        <w:gridCol w:w="1272"/>
        <w:gridCol w:w="1186"/>
        <w:gridCol w:w="1224"/>
        <w:gridCol w:w="1478"/>
      </w:tblGrid>
      <w:tr w:rsidR="00781E8C">
        <w:tblPrEx>
          <w:tblCellMar>
            <w:top w:w="0" w:type="dxa"/>
            <w:bottom w:w="0" w:type="dxa"/>
          </w:tblCellMar>
        </w:tblPrEx>
        <w:trPr>
          <w:trHeight w:val="1205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Статус</w:t>
            </w:r>
          </w:p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(муниципальная</w:t>
            </w:r>
          </w:p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програ</w:t>
            </w:r>
            <w:r>
              <w:t>мма,</w:t>
            </w:r>
          </w:p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подпрограмма)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Наименование</w:t>
            </w:r>
          </w:p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программы,</w:t>
            </w:r>
          </w:p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подпрограммы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Наименование ГРБС</w:t>
            </w: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Код бюджетной классификации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Расходы (тыс. руб.), годы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ГРБС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Рз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ЦСР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rPr>
                <w:lang w:val="en-US"/>
              </w:rPr>
              <w:t>BP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очередной</w:t>
            </w:r>
          </w:p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финансовый</w:t>
            </w:r>
          </w:p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год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t>первый год</w:t>
            </w:r>
          </w:p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t>планового</w:t>
            </w:r>
          </w:p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t>периода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второй год планового периода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t>Итого на период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</w:t>
            </w: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730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</w:pPr>
            <w:r>
              <w:t>Муниципальная программа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«Культура города Сосновоборска»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всего расходные обязательства по программе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173 434,25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143 584,04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148 663,40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465 681,69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в том числе ГРБС: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062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173 434,25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143 584,04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148 663,40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465 681,69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730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Подпрограмма 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Развитие библиотечного и музейного дела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всего расходные обязательства по программе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18 988,05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16 114,30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15 567,30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50 669,65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в том числе ГРБС: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062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18 988,05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16 114,30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15 567,30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50 669,65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811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Подпрограмма 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Развитие дополнительного образования в области культуры и искусств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всего расходные обязательства по программе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25 151,07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22 483,14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22 300,80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69 935,01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в том числе ГРБС: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81E8C" w:rsidRDefault="00781E8C">
      <w:pPr>
        <w:rPr>
          <w:sz w:val="2"/>
          <w:szCs w:val="2"/>
        </w:rPr>
        <w:sectPr w:rsidR="00781E8C">
          <w:pgSz w:w="16837" w:h="11905" w:orient="landscape"/>
          <w:pgMar w:top="709" w:right="1039" w:bottom="618" w:left="914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2347"/>
        <w:gridCol w:w="1651"/>
        <w:gridCol w:w="686"/>
        <w:gridCol w:w="859"/>
        <w:gridCol w:w="610"/>
        <w:gridCol w:w="581"/>
        <w:gridCol w:w="1272"/>
        <w:gridCol w:w="1190"/>
        <w:gridCol w:w="1210"/>
        <w:gridCol w:w="1478"/>
      </w:tblGrid>
      <w:tr w:rsidR="00781E8C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УКСТМ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062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25 151,07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22 483,14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22 300,80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69 935,01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77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Подпрограмма 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Искусство и народное творчество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всего расходные обязательства по программе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33 836,43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24 210,27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25 251,30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83 298,00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в том числе ГРБС: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УКСТМ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33 836,43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24 210,27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25 251,30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83 298,00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82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Подпрограмма 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Обеспечение условий реализации программы и прочие мероприятия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всего расходные обязательства по программе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95 458,70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80 776,33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85 544,00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261 779,03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в том числе ГРБС: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УКСТМ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95 458,70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80 776,33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85 544,00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261 779,03</w:t>
            </w:r>
          </w:p>
        </w:tc>
      </w:tr>
    </w:tbl>
    <w:p w:rsidR="00781E8C" w:rsidRDefault="00781E8C">
      <w:pPr>
        <w:rPr>
          <w:sz w:val="2"/>
          <w:szCs w:val="2"/>
        </w:rPr>
        <w:sectPr w:rsidR="00781E8C">
          <w:type w:val="continuous"/>
          <w:pgSz w:w="16837" w:h="11905" w:orient="landscape"/>
          <w:pgMar w:top="586" w:right="2296" w:bottom="7781" w:left="933" w:header="0" w:footer="3" w:gutter="0"/>
          <w:cols w:space="720"/>
          <w:noEndnote/>
          <w:docGrid w:linePitch="360"/>
        </w:sectPr>
      </w:pPr>
    </w:p>
    <w:p w:rsidR="00781E8C" w:rsidRDefault="000A5CE3">
      <w:pPr>
        <w:pStyle w:val="22"/>
        <w:keepNext/>
        <w:keepLines/>
        <w:shd w:val="clear" w:color="auto" w:fill="auto"/>
        <w:spacing w:after="1" w:line="230" w:lineRule="exact"/>
        <w:ind w:left="9660"/>
      </w:pPr>
      <w:bookmarkStart w:id="8" w:name="bookmark7"/>
      <w:r>
        <w:lastRenderedPageBreak/>
        <w:t>Приложение 2</w:t>
      </w:r>
      <w:bookmarkEnd w:id="8"/>
    </w:p>
    <w:p w:rsidR="00781E8C" w:rsidRDefault="000A5CE3">
      <w:pPr>
        <w:pStyle w:val="22"/>
        <w:keepNext/>
        <w:keepLines/>
        <w:shd w:val="clear" w:color="auto" w:fill="auto"/>
        <w:tabs>
          <w:tab w:val="left" w:pos="12334"/>
        </w:tabs>
        <w:spacing w:after="0" w:line="317" w:lineRule="exact"/>
        <w:ind w:left="9660" w:right="2040"/>
      </w:pPr>
      <w:bookmarkStart w:id="9" w:name="bookmark8"/>
      <w:r>
        <w:t xml:space="preserve">к постановлению администрации города Сосновоборска </w:t>
      </w:r>
      <w:r>
        <w:rPr>
          <w:rStyle w:val="21pt0"/>
        </w:rPr>
        <w:t>от« »</w:t>
      </w:r>
      <w:r>
        <w:tab/>
        <w:t>2023 г. №</w:t>
      </w:r>
      <w:bookmarkEnd w:id="9"/>
    </w:p>
    <w:p w:rsidR="00781E8C" w:rsidRDefault="000A5CE3">
      <w:pPr>
        <w:pStyle w:val="22"/>
        <w:keepNext/>
        <w:keepLines/>
        <w:shd w:val="clear" w:color="auto" w:fill="auto"/>
        <w:spacing w:after="480" w:line="317" w:lineRule="exact"/>
        <w:ind w:left="9660" w:right="2040"/>
      </w:pPr>
      <w:bookmarkStart w:id="10" w:name="bookmark9"/>
      <w:r>
        <w:t>Приложение № 2 к муниципальной программе «Культура города Сосновоборска»</w:t>
      </w:r>
      <w:bookmarkEnd w:id="10"/>
    </w:p>
    <w:p w:rsidR="00781E8C" w:rsidRDefault="000A5CE3">
      <w:pPr>
        <w:pStyle w:val="40"/>
        <w:shd w:val="clear" w:color="auto" w:fill="auto"/>
        <w:spacing w:before="0" w:after="0" w:line="317" w:lineRule="exact"/>
        <w:ind w:left="40"/>
        <w:jc w:val="center"/>
      </w:pPr>
      <w:bookmarkStart w:id="11" w:name="bookmark10"/>
      <w:r>
        <w:t>Информация о ресурсном обеспечении и прогнозной оценке расходов на реализацию целей муниципальной программы «Культура города Сосновоборска» с учетом источников финансирования, в том числе средств федерального бюджета, бюджета субъекта РФ и</w:t>
      </w:r>
      <w:bookmarkEnd w:id="11"/>
    </w:p>
    <w:p w:rsidR="00781E8C" w:rsidRDefault="000A5CE3">
      <w:pPr>
        <w:pStyle w:val="40"/>
        <w:shd w:val="clear" w:color="auto" w:fill="auto"/>
        <w:spacing w:before="0" w:after="194" w:line="230" w:lineRule="exact"/>
        <w:ind w:left="40"/>
        <w:jc w:val="center"/>
      </w:pPr>
      <w:bookmarkStart w:id="12" w:name="bookmark11"/>
      <w:r>
        <w:t>муниципального б</w:t>
      </w:r>
      <w:r>
        <w:t>юджета и внебюджетных источников финансирования</w:t>
      </w:r>
      <w:bookmarkEnd w:id="1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0"/>
        <w:gridCol w:w="2990"/>
        <w:gridCol w:w="2419"/>
        <w:gridCol w:w="1272"/>
        <w:gridCol w:w="1349"/>
        <w:gridCol w:w="1426"/>
        <w:gridCol w:w="1339"/>
      </w:tblGrid>
      <w:tr w:rsidR="00781E8C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Статус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Наименование муниципальной программы, подпрограммы муниципальной программы, Ответственный исполнитель, соисполнители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right="620"/>
              <w:jc w:val="right"/>
            </w:pPr>
            <w:r>
              <w:t>Источники финансирования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60"/>
              <w:jc w:val="left"/>
            </w:pPr>
            <w:r>
              <w:t>Оценка расходов(тыс. руб.), годы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очередной финансовый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360"/>
              <w:jc w:val="left"/>
            </w:pPr>
            <w:r>
              <w:t>первый год планового периода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второй год планового периода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ind w:right="360"/>
              <w:jc w:val="right"/>
            </w:pPr>
            <w:r>
              <w:t>итого на период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right="380"/>
              <w:jc w:val="right"/>
            </w:pPr>
            <w:r>
              <w:t>Муниципальная программа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Культура города Сосновоборска (Ответственный исполнитель УКСТМ)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173 434,25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143 584,04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148 663,40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465 681,69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620"/>
              <w:jc w:val="right"/>
            </w:pPr>
            <w:r>
              <w:t>в том числе: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федеральный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19,24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859,24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2 141,07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3 019,55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620"/>
              <w:jc w:val="right"/>
            </w:pPr>
            <w:r>
              <w:t>краевой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3 993,99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379,06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902,63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5 275,68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right="620"/>
              <w:jc w:val="right"/>
            </w:pPr>
            <w:r>
              <w:t>внебюджетные источники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7 200,00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6 207,00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6 207,00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19 614,00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муниципальный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162 221,02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136 138,74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139 412,70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437 772,46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юридические лица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0,00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jc w:val="right"/>
            </w:pPr>
            <w:r>
              <w:t>Подпрограмма 1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Развитие библиотечного и музейного дела (Ответственный исполнитель УКСТМ)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18 988,05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16 114,30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15 567,30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50 669,65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620"/>
              <w:jc w:val="right"/>
            </w:pPr>
            <w:r>
              <w:t>в том числе: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620"/>
              <w:jc w:val="right"/>
            </w:pPr>
            <w:r>
              <w:t>УКСТМ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18 988,05 ✓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 xml:space="preserve">16 114,30 </w:t>
            </w:r>
            <w:r>
              <w:rPr>
                <w:lang w:val="en-US"/>
              </w:rPr>
              <w:t>v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15 567,30 </w:t>
            </w:r>
            <w:r>
              <w:rPr>
                <w:lang w:val="en-US"/>
              </w:rPr>
              <w:t>v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50 669,65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федеральный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19,24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19,24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19,24 -(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57,72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620"/>
              <w:jc w:val="right"/>
            </w:pPr>
            <w:r>
              <w:t>краевой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35,96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35,96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35,96 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107,88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right="620"/>
              <w:jc w:val="right"/>
            </w:pPr>
            <w:r>
              <w:t>внебюджетные источники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1 550,00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1 550,00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1 550,00 /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4 650,00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муниципальный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17 382,85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14 509,10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13 962,10 </w:t>
            </w:r>
            <w:r>
              <w:rPr>
                <w:vertAlign w:val="subscript"/>
                <w:lang w:val="en-US"/>
              </w:rPr>
              <w:t>v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45 854,05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620"/>
              <w:jc w:val="right"/>
            </w:pPr>
            <w:r>
              <w:t>юридические лица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0,00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jc w:val="right"/>
            </w:pPr>
            <w:r>
              <w:t>Подпрограмма 2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Развитие дополнительного образования в области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25 151,07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22 483,14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22 300,80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69 935,01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620"/>
              <w:jc w:val="right"/>
            </w:pPr>
            <w:r>
              <w:t>в том числе: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81E8C" w:rsidRDefault="00781E8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2986"/>
        <w:gridCol w:w="2419"/>
        <w:gridCol w:w="1277"/>
        <w:gridCol w:w="1349"/>
        <w:gridCol w:w="1416"/>
        <w:gridCol w:w="1354"/>
      </w:tblGrid>
      <w:tr w:rsidR="00781E8C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20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культуры и искусства (Ответственный исполнитель УКСТМ)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УКСТМ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25 151,07 •/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22 483,14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22 300,80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69 935,01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0,00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краевой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0,00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1 100,00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1 000,00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3 100,00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муниципальный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24 051,07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21 483,14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21 300,80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66 835,01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юридические лица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0,00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Подпрограмма 3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Искусство и народное творчество (Ответственный исполнитель УКСТМ)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33 836,43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24 210,27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25 251,30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83 298,00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УКСТМ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33 836,43 /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24 210,27 ,/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25 251,30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83 298,00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840,00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2 121,83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2 961,83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краевой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343,10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866,67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1 209,77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4 550,00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3 657,00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3 657,00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11 864,00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муниципальный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29 286,43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19 370,17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18 605,80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67 262,40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юридические лица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0,00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Подпрограмма 4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Обеспечение условий реализации программы и прочие мероприятия (Ответственный исполнитель УКСТМ, соисполнители Финансовое управление администрации г. Сосновоборска)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95 458,70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80 776,33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85 544,00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261 779,03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УКСТМ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95 458,70 '/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80 776,33 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 xml:space="preserve">85 544,00 </w:t>
            </w:r>
            <w:r>
              <w:rPr>
                <w:lang w:val="en-US"/>
              </w:rPr>
              <w:t>v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261 779,03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0,00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краевой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3 958,03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3 958,03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0,00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муниципальный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91 500,67 V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80 776,33 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85 544,00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257 821,00 ■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юридические лица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0,00</w:t>
            </w:r>
          </w:p>
        </w:tc>
      </w:tr>
    </w:tbl>
    <w:p w:rsidR="00781E8C" w:rsidRDefault="00781E8C">
      <w:pPr>
        <w:rPr>
          <w:sz w:val="2"/>
          <w:szCs w:val="2"/>
        </w:rPr>
        <w:sectPr w:rsidR="00781E8C">
          <w:type w:val="continuous"/>
          <w:pgSz w:w="16837" w:h="11905" w:orient="landscape"/>
          <w:pgMar w:top="576" w:right="1198" w:bottom="451" w:left="284" w:header="0" w:footer="3" w:gutter="0"/>
          <w:cols w:space="720"/>
          <w:noEndnote/>
          <w:docGrid w:linePitch="360"/>
        </w:sectPr>
      </w:pPr>
    </w:p>
    <w:p w:rsidR="00781E8C" w:rsidRDefault="000A5CE3">
      <w:pPr>
        <w:pStyle w:val="22"/>
        <w:keepNext/>
        <w:keepLines/>
        <w:shd w:val="clear" w:color="auto" w:fill="auto"/>
        <w:spacing w:after="0" w:line="274" w:lineRule="exact"/>
        <w:ind w:left="9660"/>
      </w:pPr>
      <w:bookmarkStart w:id="13" w:name="bookmark12"/>
      <w:r>
        <w:t>Приложение 3</w:t>
      </w:r>
      <w:bookmarkEnd w:id="13"/>
    </w:p>
    <w:p w:rsidR="00781E8C" w:rsidRDefault="000A5CE3">
      <w:pPr>
        <w:pStyle w:val="22"/>
        <w:keepNext/>
        <w:keepLines/>
        <w:shd w:val="clear" w:color="auto" w:fill="auto"/>
        <w:tabs>
          <w:tab w:val="left" w:pos="12338"/>
        </w:tabs>
        <w:spacing w:after="0" w:line="274" w:lineRule="exact"/>
        <w:ind w:left="9660" w:right="780"/>
      </w:pPr>
      <w:bookmarkStart w:id="14" w:name="bookmark13"/>
      <w:r>
        <w:t xml:space="preserve">к постановлению администрации города Сосновоборска </w:t>
      </w:r>
      <w:r>
        <w:rPr>
          <w:rStyle w:val="21pt1"/>
        </w:rPr>
        <w:t>от« »</w:t>
      </w:r>
      <w:r>
        <w:tab/>
        <w:t>2023 г. №</w:t>
      </w:r>
      <w:bookmarkEnd w:id="14"/>
    </w:p>
    <w:p w:rsidR="00781E8C" w:rsidRDefault="000A5CE3">
      <w:pPr>
        <w:pStyle w:val="22"/>
        <w:keepNext/>
        <w:keepLines/>
        <w:shd w:val="clear" w:color="auto" w:fill="auto"/>
        <w:spacing w:after="635" w:line="274" w:lineRule="exact"/>
        <w:ind w:left="9660" w:right="780"/>
      </w:pPr>
      <w:bookmarkStart w:id="15" w:name="bookmark14"/>
      <w:r>
        <w:t>Приложение № 3 к муниципальной программе «Культура города Сосновоборска»</w:t>
      </w:r>
      <w:bookmarkEnd w:id="15"/>
    </w:p>
    <w:p w:rsidR="00781E8C" w:rsidRDefault="000A5CE3">
      <w:pPr>
        <w:pStyle w:val="40"/>
        <w:shd w:val="clear" w:color="auto" w:fill="auto"/>
        <w:spacing w:before="0" w:after="0" w:line="230" w:lineRule="exact"/>
        <w:ind w:left="4560"/>
      </w:pPr>
      <w:bookmarkStart w:id="16" w:name="bookmark15"/>
      <w:r>
        <w:t>Прогноз сводных показателей муниципальных заданий</w:t>
      </w:r>
      <w:bookmarkEnd w:id="1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267"/>
        <w:gridCol w:w="1282"/>
        <w:gridCol w:w="1277"/>
        <w:gridCol w:w="1090"/>
        <w:gridCol w:w="1094"/>
        <w:gridCol w:w="1277"/>
        <w:gridCol w:w="1267"/>
        <w:gridCol w:w="1286"/>
        <w:gridCol w:w="1099"/>
        <w:gridCol w:w="1109"/>
      </w:tblGrid>
      <w:tr w:rsidR="00781E8C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lastRenderedPageBreak/>
              <w:t>Наименование услуги, показателя объема услуги (работы)</w:t>
            </w: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Значение показателя объема услуги (работы)</w:t>
            </w:r>
          </w:p>
        </w:tc>
        <w:tc>
          <w:tcPr>
            <w:tcW w:w="6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1032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отчетный</w:t>
            </w:r>
          </w:p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финансовый</w:t>
            </w:r>
          </w:p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t>текущий</w:t>
            </w:r>
          </w:p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t>финансовый</w:t>
            </w:r>
          </w:p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очередной</w:t>
            </w:r>
          </w:p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финансовый</w:t>
            </w:r>
          </w:p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первый год</w:t>
            </w:r>
          </w:p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планового периода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второй год</w:t>
            </w:r>
          </w:p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планового 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отчетный</w:t>
            </w:r>
          </w:p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финансовый</w:t>
            </w:r>
          </w:p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текущий</w:t>
            </w:r>
          </w:p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финансовый</w:t>
            </w:r>
          </w:p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очередной</w:t>
            </w:r>
          </w:p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финансовый</w:t>
            </w:r>
          </w:p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первый год</w:t>
            </w:r>
          </w:p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планового периода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160"/>
              <w:jc w:val="left"/>
            </w:pPr>
            <w:r>
              <w:t>второй год</w:t>
            </w:r>
          </w:p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160"/>
              <w:jc w:val="left"/>
            </w:pPr>
            <w:r>
              <w:t>планового периода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38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Наименование услуги (работы) и ее содержание: предоставление книг и других документов во временное пользование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38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Показатель объема услуги: число посещений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38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Подпрограмма 1. Развитие библиотечного и музейного дела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103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11 954,89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13 343,80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16 702,65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14 301,90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13 754,90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138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Наименование услуги (работы) и ее содержание: предоставление дополнительного образования детям в области культуры и искусства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38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Показатель объема услуги: количество обучающихся на начало учебного года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38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Подпрограмма 2. Развитие дополнительного образования в области культуры и искусства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102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18 696,55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21 314,34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23 442,66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21 483,14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21 300,80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38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Наименование услуги (работы) и ее содержание: Организация и проведение культурно-массовых мероприятий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38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Показатель объема услуги: количество посетителей культурно-массовых мероприятий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38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Подпрограмма 3. Искусство и народное творчество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129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15 713,32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18 474,49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24 791,18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19 335,17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18 605,80</w:t>
            </w:r>
          </w:p>
        </w:tc>
      </w:tr>
    </w:tbl>
    <w:p w:rsidR="00781E8C" w:rsidRDefault="00781E8C">
      <w:pPr>
        <w:rPr>
          <w:sz w:val="2"/>
          <w:szCs w:val="2"/>
        </w:rPr>
      </w:pPr>
    </w:p>
    <w:p w:rsidR="00781E8C" w:rsidRDefault="000A5CE3">
      <w:pPr>
        <w:pStyle w:val="22"/>
        <w:keepNext/>
        <w:keepLines/>
        <w:shd w:val="clear" w:color="auto" w:fill="auto"/>
        <w:spacing w:after="0" w:line="278" w:lineRule="exact"/>
        <w:ind w:left="9380"/>
      </w:pPr>
      <w:bookmarkStart w:id="17" w:name="bookmark16"/>
      <w:r>
        <w:t>Приложение 4</w:t>
      </w:r>
      <w:bookmarkEnd w:id="17"/>
    </w:p>
    <w:p w:rsidR="00781E8C" w:rsidRDefault="000A5CE3">
      <w:pPr>
        <w:pStyle w:val="22"/>
        <w:keepNext/>
        <w:keepLines/>
        <w:shd w:val="clear" w:color="auto" w:fill="auto"/>
        <w:spacing w:after="0" w:line="278" w:lineRule="exact"/>
        <w:ind w:left="9380"/>
      </w:pPr>
      <w:bookmarkStart w:id="18" w:name="bookmark17"/>
      <w:r>
        <w:t>к постановлению администрации</w:t>
      </w:r>
      <w:bookmarkEnd w:id="18"/>
    </w:p>
    <w:p w:rsidR="00781E8C" w:rsidRDefault="000A5CE3">
      <w:pPr>
        <w:pStyle w:val="22"/>
        <w:keepNext/>
        <w:keepLines/>
        <w:shd w:val="clear" w:color="auto" w:fill="auto"/>
        <w:spacing w:after="0" w:line="278" w:lineRule="exact"/>
        <w:ind w:left="9380"/>
      </w:pPr>
      <w:bookmarkStart w:id="19" w:name="bookmark18"/>
      <w:r>
        <w:t>города Сосновоборска</w:t>
      </w:r>
      <w:bookmarkEnd w:id="19"/>
    </w:p>
    <w:p w:rsidR="00781E8C" w:rsidRDefault="000A5CE3">
      <w:pPr>
        <w:pStyle w:val="22"/>
        <w:keepNext/>
        <w:keepLines/>
        <w:shd w:val="clear" w:color="auto" w:fill="auto"/>
        <w:tabs>
          <w:tab w:val="left" w:pos="12049"/>
        </w:tabs>
        <w:spacing w:after="209" w:line="278" w:lineRule="exact"/>
        <w:ind w:left="9380"/>
      </w:pPr>
      <w:bookmarkStart w:id="20" w:name="bookmark19"/>
      <w:r>
        <w:rPr>
          <w:rStyle w:val="21pt2"/>
        </w:rPr>
        <w:t>от« »</w:t>
      </w:r>
      <w:r>
        <w:tab/>
        <w:t>2023 г. №</w:t>
      </w:r>
      <w:bookmarkEnd w:id="20"/>
    </w:p>
    <w:p w:rsidR="00781E8C" w:rsidRDefault="000A5CE3">
      <w:pPr>
        <w:pStyle w:val="22"/>
        <w:keepNext/>
        <w:keepLines/>
        <w:shd w:val="clear" w:color="auto" w:fill="auto"/>
        <w:spacing w:after="0" w:line="317" w:lineRule="exact"/>
        <w:ind w:left="9380"/>
      </w:pPr>
      <w:bookmarkStart w:id="21" w:name="bookmark20"/>
      <w:r>
        <w:t>Приложение № 2</w:t>
      </w:r>
      <w:bookmarkEnd w:id="21"/>
    </w:p>
    <w:p w:rsidR="00781E8C" w:rsidRDefault="000A5CE3">
      <w:pPr>
        <w:pStyle w:val="22"/>
        <w:keepNext/>
        <w:keepLines/>
        <w:shd w:val="clear" w:color="auto" w:fill="auto"/>
        <w:spacing w:after="0" w:line="317" w:lineRule="exact"/>
        <w:ind w:left="9380" w:right="240"/>
      </w:pPr>
      <w:bookmarkStart w:id="22" w:name="bookmark21"/>
      <w:r>
        <w:t>к подпрограмме 1 «Развитие библиотечного и музейного дела», реализуемой в рамках муниципальной программы «Культура города Сосновоборска»</w:t>
      </w:r>
      <w:bookmarkEnd w:id="22"/>
    </w:p>
    <w:p w:rsidR="00781E8C" w:rsidRDefault="000A5CE3">
      <w:pPr>
        <w:pStyle w:val="40"/>
        <w:shd w:val="clear" w:color="auto" w:fill="auto"/>
        <w:spacing w:before="0" w:after="297" w:line="317" w:lineRule="exact"/>
        <w:ind w:left="3120"/>
      </w:pPr>
      <w:bookmarkStart w:id="23" w:name="bookmark22"/>
      <w:r>
        <w:t>Перечень мероприятий подпрограммы «Развитие библиотечного и музейного дела»</w:t>
      </w:r>
      <w:bookmarkEnd w:id="2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1027"/>
        <w:gridCol w:w="562"/>
        <w:gridCol w:w="710"/>
        <w:gridCol w:w="989"/>
        <w:gridCol w:w="566"/>
        <w:gridCol w:w="984"/>
        <w:gridCol w:w="1138"/>
        <w:gridCol w:w="1541"/>
        <w:gridCol w:w="1277"/>
        <w:gridCol w:w="2722"/>
      </w:tblGrid>
      <w:tr w:rsidR="00781E8C">
        <w:tblPrEx>
          <w:tblCellMar>
            <w:top w:w="0" w:type="dxa"/>
            <w:bottom w:w="0" w:type="dxa"/>
          </w:tblCellMar>
        </w:tblPrEx>
        <w:trPr>
          <w:trHeight w:val="888"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60"/>
              <w:framePr w:wrap="notBeside" w:vAnchor="text" w:hAnchor="text" w:xAlign="center" w:y="1"/>
              <w:shd w:val="clear" w:color="auto" w:fill="auto"/>
              <w:ind w:left="120"/>
            </w:pPr>
            <w:r>
              <w:lastRenderedPageBreak/>
              <w:t>Наименование программы, подпрограммы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ГРБС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Код бюджетной классификации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Расходы (тыс. руб.), годы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60"/>
              <w:framePr w:wrap="notBeside" w:vAnchor="text" w:hAnchor="text" w:xAlign="center" w:y="1"/>
              <w:shd w:val="clear" w:color="auto" w:fill="auto"/>
              <w:ind w:left="120"/>
            </w:pPr>
            <w:r>
              <w:t>Ожидаемый результат от реализации подпрограммного мероприятия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ГРБ</w:t>
            </w:r>
          </w:p>
          <w:p w:rsidR="00781E8C" w:rsidRDefault="000A5CE3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РзПр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КЦСР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>BP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60"/>
              <w:framePr w:wrap="notBeside" w:vAnchor="text" w:hAnchor="text" w:xAlign="center" w:y="1"/>
              <w:shd w:val="clear" w:color="auto" w:fill="auto"/>
              <w:jc w:val="both"/>
            </w:pPr>
            <w:r>
              <w:t>очередной финансовы й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60"/>
              <w:framePr w:wrap="notBeside" w:vAnchor="text" w:hAnchor="text" w:xAlign="center" w:y="1"/>
              <w:shd w:val="clear" w:color="auto" w:fill="auto"/>
              <w:ind w:left="140"/>
            </w:pPr>
            <w:r>
              <w:t>первый год</w:t>
            </w:r>
          </w:p>
          <w:p w:rsidR="00781E8C" w:rsidRDefault="000A5CE3">
            <w:pPr>
              <w:pStyle w:val="60"/>
              <w:framePr w:wrap="notBeside" w:vAnchor="text" w:hAnchor="text" w:xAlign="center" w:y="1"/>
              <w:shd w:val="clear" w:color="auto" w:fill="auto"/>
              <w:ind w:left="140"/>
            </w:pPr>
            <w:r>
              <w:t>планового</w:t>
            </w:r>
          </w:p>
          <w:p w:rsidR="00781E8C" w:rsidRDefault="000A5CE3">
            <w:pPr>
              <w:pStyle w:val="60"/>
              <w:framePr w:wrap="notBeside" w:vAnchor="text" w:hAnchor="text" w:xAlign="center" w:y="1"/>
              <w:shd w:val="clear" w:color="auto" w:fill="auto"/>
              <w:ind w:left="140"/>
            </w:pPr>
            <w:r>
              <w:t>периода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60"/>
              <w:framePr w:wrap="notBeside" w:vAnchor="text" w:hAnchor="text" w:xAlign="center" w:y="1"/>
              <w:shd w:val="clear" w:color="auto" w:fill="auto"/>
              <w:spacing w:line="187" w:lineRule="exact"/>
              <w:ind w:left="120"/>
            </w:pPr>
            <w:r>
              <w:t>второй год планового 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60"/>
              <w:framePr w:wrap="notBeside" w:vAnchor="text" w:hAnchor="text" w:xAlign="center" w:y="1"/>
              <w:shd w:val="clear" w:color="auto" w:fill="auto"/>
              <w:spacing w:line="187" w:lineRule="exact"/>
              <w:ind w:left="120"/>
            </w:pPr>
            <w:r>
              <w:t>итого на период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(в натуральном выражении)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3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Цель. Создание условий для развития библиотечного и музейного дела на территории г. Сосновоборска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3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Задача 1. Организация библиотечного обслуживания и публичное экспонирование музейного фонда.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115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Обеспечение деятельности (оказание услуг)</w:t>
            </w:r>
          </w:p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подведомственных учреждений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</w:pPr>
            <w:r>
              <w:t>0810080 610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621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16702,65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14 301,90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13 754,90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44 759,45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1152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Обеспечение деятельности(оказание услуг)</w:t>
            </w:r>
          </w:p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подведомственных учреждений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0810080 610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622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8,94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  <w:jc w:val="lef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</w:pPr>
            <w:r>
              <w:t>8,94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1176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Обеспечение деятельности (оказание услуг)</w:t>
            </w:r>
          </w:p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подведомствен ных учреждений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0810080 610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465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463,06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  <w:jc w:val="lef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</w:pPr>
            <w:r>
              <w:t>463,06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81E8C" w:rsidRDefault="00781E8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6"/>
        <w:gridCol w:w="1027"/>
        <w:gridCol w:w="566"/>
        <w:gridCol w:w="710"/>
        <w:gridCol w:w="989"/>
        <w:gridCol w:w="562"/>
        <w:gridCol w:w="984"/>
        <w:gridCol w:w="1133"/>
        <w:gridCol w:w="1546"/>
        <w:gridCol w:w="1272"/>
        <w:gridCol w:w="2722"/>
      </w:tblGrid>
      <w:tr w:rsidR="00781E8C">
        <w:tblPrEx>
          <w:tblCellMar>
            <w:top w:w="0" w:type="dxa"/>
            <w:bottom w:w="0" w:type="dxa"/>
          </w:tblCellMar>
        </w:tblPrEx>
        <w:trPr>
          <w:trHeight w:val="1882"/>
          <w:jc w:val="center"/>
        </w:trPr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lastRenderedPageBreak/>
              <w:t>Обеспечение деятельности (оказание услуг)</w:t>
            </w:r>
          </w:p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t>подведомственных учреждений (за счет средств от</w:t>
            </w:r>
          </w:p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t>предпринимательской деятельности)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062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0801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0810080 610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849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1 500,00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1 500,00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</w:pPr>
            <w:r>
              <w:t>1 500,00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4 500,00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1411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t>Обеспечение деятельности (оказание услуг)</w:t>
            </w:r>
          </w:p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t>подведомственных учреждений (гранты, пожертвования)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</w:pPr>
            <w:r>
              <w:t>0810080 610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850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50,00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  <w:jc w:val="left"/>
            </w:pPr>
            <w:r>
              <w:t>50,00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150,00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Итого по задаче 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18724,65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15 851,90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</w:pPr>
            <w:r>
              <w:t>15 304,90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49 881,45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13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Задача 2. Комплектование и обеспечение сохранности книжных фондов муниципальных библиотек г. Сосновоборска.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005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t>Нормативное обновление книжного фонда, перевод библиотечных каталогов в электронную форму, выполнение административного регламента по предоставлению доступа к справочно- поисковому аппарату, базам данных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0810088 120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622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200,00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  <w:jc w:val="left"/>
            </w:pPr>
            <w:r>
              <w:t>200,00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600,00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371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t>Субсидии бюджетам муниципальных образований на государственную поддержку отрасли культуры (модернизация библиотек в части комплектования книжных фондов)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lang w:val="en-US"/>
              </w:rPr>
              <w:t xml:space="preserve">08100L5 </w:t>
            </w:r>
            <w:r>
              <w:t>191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622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28,10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27,10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  <w:jc w:val="left"/>
            </w:pPr>
            <w:r>
              <w:t>27,10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82,30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81E8C" w:rsidRDefault="00781E8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1"/>
        <w:gridCol w:w="1027"/>
        <w:gridCol w:w="562"/>
        <w:gridCol w:w="706"/>
        <w:gridCol w:w="989"/>
        <w:gridCol w:w="566"/>
        <w:gridCol w:w="989"/>
        <w:gridCol w:w="1128"/>
        <w:gridCol w:w="1550"/>
        <w:gridCol w:w="1272"/>
        <w:gridCol w:w="2712"/>
      </w:tblGrid>
      <w:tr w:rsidR="00781E8C">
        <w:tblPrEx>
          <w:tblCellMar>
            <w:top w:w="0" w:type="dxa"/>
            <w:bottom w:w="0" w:type="dxa"/>
          </w:tblCellMar>
        </w:tblPrEx>
        <w:trPr>
          <w:trHeight w:val="1781"/>
          <w:jc w:val="center"/>
        </w:trPr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lastRenderedPageBreak/>
              <w:t>Субсидии на</w:t>
            </w:r>
          </w:p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комплектование</w:t>
            </w:r>
          </w:p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книжных фондов</w:t>
            </w:r>
          </w:p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библиотек</w:t>
            </w:r>
          </w:p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муниципальных</w:t>
            </w:r>
          </w:p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образований</w:t>
            </w:r>
          </w:p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Красноярского края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062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0801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lang w:val="en-US"/>
              </w:rPr>
              <w:t xml:space="preserve">08100S4 </w:t>
            </w:r>
            <w:r>
              <w:t>880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622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35,30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35,30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  <w:jc w:val="left"/>
            </w:pPr>
            <w:r>
              <w:t>35,30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105,90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Итого по задаче 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263,40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262,40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  <w:jc w:val="left"/>
            </w:pPr>
            <w:r>
              <w:t>262,40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788,20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Итого по подпрограмме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18988,05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16 114,30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15 567,30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50 669,65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81E8C" w:rsidRDefault="00781E8C">
      <w:pPr>
        <w:rPr>
          <w:sz w:val="2"/>
          <w:szCs w:val="2"/>
        </w:rPr>
        <w:sectPr w:rsidR="00781E8C">
          <w:type w:val="continuous"/>
          <w:pgSz w:w="16837" w:h="11905" w:orient="landscape"/>
          <w:pgMar w:top="263" w:right="1581" w:bottom="363" w:left="938" w:header="0" w:footer="3" w:gutter="0"/>
          <w:cols w:space="720"/>
          <w:noEndnote/>
          <w:docGrid w:linePitch="360"/>
        </w:sectPr>
      </w:pPr>
    </w:p>
    <w:p w:rsidR="00781E8C" w:rsidRDefault="000A5CE3">
      <w:pPr>
        <w:pStyle w:val="22"/>
        <w:keepNext/>
        <w:keepLines/>
        <w:shd w:val="clear" w:color="auto" w:fill="auto"/>
        <w:spacing w:after="0" w:line="317" w:lineRule="exact"/>
        <w:ind w:left="9640"/>
      </w:pPr>
      <w:bookmarkStart w:id="24" w:name="bookmark23"/>
      <w:r>
        <w:t>Приложение 5</w:t>
      </w:r>
      <w:bookmarkEnd w:id="24"/>
    </w:p>
    <w:p w:rsidR="00781E8C" w:rsidRDefault="000A5CE3">
      <w:pPr>
        <w:pStyle w:val="22"/>
        <w:keepNext/>
        <w:keepLines/>
        <w:shd w:val="clear" w:color="auto" w:fill="auto"/>
        <w:spacing w:after="0" w:line="317" w:lineRule="exact"/>
        <w:ind w:left="9640"/>
      </w:pPr>
      <w:bookmarkStart w:id="25" w:name="bookmark24"/>
      <w:r>
        <w:t>к постановлению администрации</w:t>
      </w:r>
      <w:bookmarkEnd w:id="25"/>
    </w:p>
    <w:p w:rsidR="00781E8C" w:rsidRDefault="000A5CE3">
      <w:pPr>
        <w:pStyle w:val="22"/>
        <w:keepNext/>
        <w:keepLines/>
        <w:shd w:val="clear" w:color="auto" w:fill="auto"/>
        <w:spacing w:after="0" w:line="317" w:lineRule="exact"/>
        <w:ind w:left="9640"/>
      </w:pPr>
      <w:bookmarkStart w:id="26" w:name="bookmark25"/>
      <w:r>
        <w:t>города Сосновоборска</w:t>
      </w:r>
      <w:bookmarkEnd w:id="26"/>
    </w:p>
    <w:p w:rsidR="00781E8C" w:rsidRDefault="000A5CE3">
      <w:pPr>
        <w:pStyle w:val="22"/>
        <w:keepNext/>
        <w:keepLines/>
        <w:shd w:val="clear" w:color="auto" w:fill="auto"/>
        <w:tabs>
          <w:tab w:val="left" w:pos="12318"/>
        </w:tabs>
        <w:spacing w:after="300" w:line="317" w:lineRule="exact"/>
        <w:ind w:left="9640"/>
      </w:pPr>
      <w:bookmarkStart w:id="27" w:name="bookmark26"/>
      <w:r>
        <w:rPr>
          <w:rStyle w:val="21pt3"/>
        </w:rPr>
        <w:t>от« »</w:t>
      </w:r>
      <w:r>
        <w:tab/>
        <w:t>2023 г. №</w:t>
      </w:r>
      <w:bookmarkEnd w:id="27"/>
    </w:p>
    <w:p w:rsidR="00781E8C" w:rsidRDefault="000A5CE3">
      <w:pPr>
        <w:pStyle w:val="22"/>
        <w:keepNext/>
        <w:keepLines/>
        <w:shd w:val="clear" w:color="auto" w:fill="auto"/>
        <w:spacing w:after="370" w:line="317" w:lineRule="exact"/>
        <w:ind w:left="9640" w:right="280"/>
      </w:pPr>
      <w:bookmarkStart w:id="28" w:name="bookmark27"/>
      <w:r>
        <w:t>Приложение № 2 к подпрограмме 2 «Развитие дополнительного образования в области культуры и искусства», реализуемой в рамках муниципальной программы «Культура города Сосновоборска»</w:t>
      </w:r>
      <w:bookmarkEnd w:id="28"/>
    </w:p>
    <w:p w:rsidR="00781E8C" w:rsidRDefault="000A5CE3">
      <w:pPr>
        <w:pStyle w:val="40"/>
        <w:shd w:val="clear" w:color="auto" w:fill="auto"/>
        <w:spacing w:before="0" w:after="494" w:line="230" w:lineRule="exact"/>
        <w:ind w:left="1340"/>
      </w:pPr>
      <w:bookmarkStart w:id="29" w:name="bookmark28"/>
      <w:r>
        <w:t>Перечень мероприятий подпрограммы «Развитие дополнительного образования в об</w:t>
      </w:r>
      <w:r>
        <w:t>ласти культуры и искусства»</w:t>
      </w:r>
      <w:bookmarkEnd w:id="29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4"/>
        <w:gridCol w:w="941"/>
        <w:gridCol w:w="691"/>
        <w:gridCol w:w="658"/>
        <w:gridCol w:w="1210"/>
        <w:gridCol w:w="542"/>
        <w:gridCol w:w="1272"/>
        <w:gridCol w:w="1094"/>
        <w:gridCol w:w="1085"/>
        <w:gridCol w:w="1339"/>
        <w:gridCol w:w="2717"/>
      </w:tblGrid>
      <w:tr w:rsidR="00781E8C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right="480"/>
              <w:jc w:val="right"/>
            </w:pPr>
            <w:r>
              <w:lastRenderedPageBreak/>
              <w:t>Наименование</w:t>
            </w:r>
          </w:p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right="480"/>
              <w:jc w:val="right"/>
            </w:pPr>
            <w:r>
              <w:t>программы, подпрограммы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ГРБС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Код бюджетной классификации</w:t>
            </w:r>
          </w:p>
        </w:tc>
        <w:tc>
          <w:tcPr>
            <w:tcW w:w="4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  <w:jc w:val="left"/>
            </w:pPr>
            <w:r>
              <w:t>Расходы (тыс. руб.), годы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1291"/>
          <w:jc w:val="center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ГРБС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РзПр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ЦСР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rPr>
                <w:lang w:val="en-US"/>
              </w:rPr>
              <w:t>BP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очередной финансовый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260"/>
              <w:jc w:val="left"/>
            </w:pPr>
            <w:r>
              <w:t>первый год планового периода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второй год планового периода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right="200"/>
              <w:jc w:val="right"/>
            </w:pPr>
            <w:r>
              <w:t>итого на период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3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Цель. Создание условий для развития образовательных учреждений дополнительного образования детей в области культуры и искусства на территории г. Сосновоборска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Задача 1. Организация п</w:t>
            </w:r>
          </w:p>
        </w:tc>
        <w:tc>
          <w:tcPr>
            <w:tcW w:w="11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редоставления дополнительного образования детей в области культуры и искусства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1157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062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0703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0820080610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621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23 442,66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21 483,14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21 300,80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200"/>
              <w:jc w:val="right"/>
            </w:pPr>
            <w:r>
              <w:t>66 226,60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1157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062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0703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0820080610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622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608,41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200"/>
              <w:jc w:val="right"/>
            </w:pPr>
            <w:r>
              <w:t>608,41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1848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Обеспечение деятельности (оказание услуг) подведомственных учреждений (за счет средств от</w:t>
            </w:r>
          </w:p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предпринимательской деятельности)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062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0703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0820080610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849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900,00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900,00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900,00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200"/>
              <w:jc w:val="right"/>
            </w:pPr>
            <w:r>
              <w:t>2 700,00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81E8C" w:rsidRDefault="00781E8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8"/>
        <w:gridCol w:w="946"/>
        <w:gridCol w:w="691"/>
        <w:gridCol w:w="658"/>
        <w:gridCol w:w="1210"/>
        <w:gridCol w:w="542"/>
        <w:gridCol w:w="1277"/>
        <w:gridCol w:w="1094"/>
        <w:gridCol w:w="1090"/>
        <w:gridCol w:w="1330"/>
        <w:gridCol w:w="2722"/>
      </w:tblGrid>
      <w:tr w:rsidR="00781E8C">
        <w:tblPrEx>
          <w:tblCellMar>
            <w:top w:w="0" w:type="dxa"/>
            <w:bottom w:w="0" w:type="dxa"/>
          </w:tblCellMar>
        </w:tblPrEx>
        <w:trPr>
          <w:trHeight w:val="1402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Обеспечение</w:t>
            </w:r>
          </w:p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деятельности</w:t>
            </w:r>
          </w:p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(оказание услуг)</w:t>
            </w:r>
          </w:p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подведомственных</w:t>
            </w:r>
          </w:p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учреждений</w:t>
            </w:r>
          </w:p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(пожертвования)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062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0703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0820080610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851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100,00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50,00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t>50,00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200,00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1181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Обеспечение деятельности (оказание услуг) подведомственных учреждений (гранты)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062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0703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0820080610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850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100,00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50,00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t>50,00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200,00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Итого по задаче 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25 151,07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22 483,14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22 300,80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69 935,01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81E8C" w:rsidRDefault="00781E8C">
      <w:pPr>
        <w:rPr>
          <w:sz w:val="2"/>
          <w:szCs w:val="2"/>
        </w:rPr>
        <w:sectPr w:rsidR="00781E8C">
          <w:type w:val="continuous"/>
          <w:pgSz w:w="16837" w:h="11905" w:orient="landscape"/>
          <w:pgMar w:top="678" w:right="1051" w:bottom="222" w:left="547" w:header="0" w:footer="3" w:gutter="0"/>
          <w:cols w:space="720"/>
          <w:noEndnote/>
          <w:docGrid w:linePitch="360"/>
        </w:sectPr>
      </w:pPr>
    </w:p>
    <w:p w:rsidR="00781E8C" w:rsidRDefault="000A5CE3">
      <w:pPr>
        <w:pStyle w:val="22"/>
        <w:keepNext/>
        <w:keepLines/>
        <w:shd w:val="clear" w:color="auto" w:fill="auto"/>
        <w:spacing w:after="0" w:line="317" w:lineRule="exact"/>
        <w:ind w:left="9660"/>
      </w:pPr>
      <w:bookmarkStart w:id="30" w:name="bookmark29"/>
      <w:r>
        <w:lastRenderedPageBreak/>
        <w:t>Приложение 6</w:t>
      </w:r>
      <w:bookmarkEnd w:id="30"/>
    </w:p>
    <w:p w:rsidR="00781E8C" w:rsidRDefault="000A5CE3">
      <w:pPr>
        <w:pStyle w:val="22"/>
        <w:keepNext/>
        <w:keepLines/>
        <w:shd w:val="clear" w:color="auto" w:fill="auto"/>
        <w:spacing w:after="0" w:line="317" w:lineRule="exact"/>
        <w:ind w:left="9660"/>
      </w:pPr>
      <w:bookmarkStart w:id="31" w:name="bookmark30"/>
      <w:r>
        <w:t>к постановлению администрации</w:t>
      </w:r>
      <w:bookmarkEnd w:id="31"/>
    </w:p>
    <w:p w:rsidR="00781E8C" w:rsidRDefault="000A5CE3">
      <w:pPr>
        <w:pStyle w:val="22"/>
        <w:keepNext/>
        <w:keepLines/>
        <w:shd w:val="clear" w:color="auto" w:fill="auto"/>
        <w:spacing w:after="0" w:line="317" w:lineRule="exact"/>
        <w:ind w:left="9660"/>
      </w:pPr>
      <w:bookmarkStart w:id="32" w:name="bookmark31"/>
      <w:r>
        <w:t>города Сосновоборска</w:t>
      </w:r>
      <w:bookmarkEnd w:id="32"/>
    </w:p>
    <w:p w:rsidR="00781E8C" w:rsidRDefault="000A5CE3">
      <w:pPr>
        <w:pStyle w:val="22"/>
        <w:keepNext/>
        <w:keepLines/>
        <w:shd w:val="clear" w:color="auto" w:fill="auto"/>
        <w:tabs>
          <w:tab w:val="left" w:pos="12329"/>
        </w:tabs>
        <w:spacing w:after="240" w:line="317" w:lineRule="exact"/>
        <w:ind w:left="9660"/>
      </w:pPr>
      <w:bookmarkStart w:id="33" w:name="bookmark32"/>
      <w:r>
        <w:rPr>
          <w:rStyle w:val="21pt4"/>
        </w:rPr>
        <w:t>от« »</w:t>
      </w:r>
      <w:r>
        <w:tab/>
        <w:t>2023 г. №</w:t>
      </w:r>
      <w:bookmarkEnd w:id="33"/>
    </w:p>
    <w:p w:rsidR="00781E8C" w:rsidRDefault="000A5CE3">
      <w:pPr>
        <w:pStyle w:val="22"/>
        <w:keepNext/>
        <w:keepLines/>
        <w:shd w:val="clear" w:color="auto" w:fill="auto"/>
        <w:spacing w:after="310" w:line="317" w:lineRule="exact"/>
        <w:ind w:left="9660" w:right="260"/>
      </w:pPr>
      <w:bookmarkStart w:id="34" w:name="bookmark33"/>
      <w:r>
        <w:t>Приложение № 2 к подпрограмме 3 «Искусство и народное творчество», реализуемой в рамках муниципальной программы «Культура города Сосновоборска»</w:t>
      </w:r>
      <w:bookmarkEnd w:id="34"/>
    </w:p>
    <w:p w:rsidR="00781E8C" w:rsidRDefault="000A5CE3">
      <w:pPr>
        <w:pStyle w:val="40"/>
        <w:shd w:val="clear" w:color="auto" w:fill="auto"/>
        <w:spacing w:before="0" w:after="194" w:line="230" w:lineRule="exact"/>
        <w:ind w:left="3480"/>
      </w:pPr>
      <w:bookmarkStart w:id="35" w:name="bookmark34"/>
      <w:r>
        <w:t>Перечень мероприятий подпрограммы «Искусство и народное творчество»</w:t>
      </w:r>
      <w:bookmarkEnd w:id="3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2"/>
        <w:gridCol w:w="960"/>
        <w:gridCol w:w="936"/>
        <w:gridCol w:w="614"/>
        <w:gridCol w:w="1234"/>
        <w:gridCol w:w="523"/>
        <w:gridCol w:w="1066"/>
        <w:gridCol w:w="1066"/>
        <w:gridCol w:w="1128"/>
        <w:gridCol w:w="1133"/>
        <w:gridCol w:w="2150"/>
      </w:tblGrid>
      <w:tr w:rsidR="00781E8C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60"/>
              <w:framePr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lastRenderedPageBreak/>
              <w:t>Наименование программы, подпрограммы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ГРБС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Код бюджетной классификации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340"/>
            </w:pPr>
            <w:r>
              <w:t>Расходы (тыс. руб.), годы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</w:pPr>
            <w:r>
              <w:t>Ожидаемый результат от реализации подпрограммного мероприятия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ГРБС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РзПр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ЦСР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BP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60"/>
              <w:framePr w:wrap="notBeside" w:vAnchor="text" w:hAnchor="text" w:xAlign="center" w:y="1"/>
              <w:shd w:val="clear" w:color="auto" w:fill="auto"/>
              <w:spacing w:line="187" w:lineRule="exact"/>
              <w:jc w:val="both"/>
            </w:pPr>
            <w:r>
              <w:t>очередной финансовый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60"/>
              <w:framePr w:wrap="notBeside" w:vAnchor="text" w:hAnchor="text" w:xAlign="center" w:y="1"/>
              <w:shd w:val="clear" w:color="auto" w:fill="auto"/>
              <w:spacing w:line="187" w:lineRule="exact"/>
              <w:jc w:val="both"/>
            </w:pPr>
            <w:r>
              <w:t>первый год планового периода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60"/>
              <w:framePr w:wrap="notBeside" w:vAnchor="text" w:hAnchor="text" w:xAlign="center" w:y="1"/>
              <w:shd w:val="clear" w:color="auto" w:fill="auto"/>
              <w:spacing w:line="187" w:lineRule="exact"/>
              <w:jc w:val="both"/>
            </w:pPr>
            <w:r>
              <w:t>второй год планового периода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60"/>
              <w:framePr w:wrap="notBeside" w:vAnchor="text" w:hAnchor="text" w:xAlign="center" w:y="1"/>
              <w:shd w:val="clear" w:color="auto" w:fill="auto"/>
              <w:spacing w:line="187" w:lineRule="exact"/>
              <w:ind w:right="160"/>
              <w:jc w:val="right"/>
            </w:pPr>
            <w:r>
              <w:t>итого на период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60"/>
              <w:framePr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t>(в натуральном выражении)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11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Цель. Создание благоприятных условий для организации культурного досуга и отдыха жителей города Сосновоборска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1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Задача 1.Обеспечение доступа населения г.Сосновоборска к культурным благам и участию в культурной жизни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806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УКСТМ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062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0830080610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621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24 791,18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19 335,17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18 605,80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60"/>
              <w:jc w:val="right"/>
            </w:pPr>
            <w:r>
              <w:t>62 732,15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УКСТМ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062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0830080610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622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4 495,25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  <w: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60"/>
              <w:jc w:val="right"/>
            </w:pPr>
            <w:r>
              <w:t>4 495,25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1608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Обеспечение деятельности (оказание услуг) подведомственных учреждений( за счет средств от предпринимательской деятельности)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УКСТМ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062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0830080610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849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4 550,00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3 657,00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3 657,00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60"/>
              <w:jc w:val="right"/>
            </w:pPr>
            <w:r>
              <w:t>11 864,00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Итого по задаче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33 836,43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22 992,17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22 262,80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60"/>
              <w:jc w:val="right"/>
            </w:pPr>
            <w:r>
              <w:t>79 091,40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11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Задача 2.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81E8C" w:rsidRDefault="00781E8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8"/>
        <w:gridCol w:w="950"/>
        <w:gridCol w:w="941"/>
        <w:gridCol w:w="614"/>
        <w:gridCol w:w="1234"/>
        <w:gridCol w:w="514"/>
        <w:gridCol w:w="1066"/>
        <w:gridCol w:w="1070"/>
        <w:gridCol w:w="1123"/>
        <w:gridCol w:w="1138"/>
        <w:gridCol w:w="2136"/>
      </w:tblGrid>
      <w:tr w:rsidR="00781E8C">
        <w:tblPrEx>
          <w:tblCellMar>
            <w:top w:w="0" w:type="dxa"/>
            <w:bottom w:w="0" w:type="dxa"/>
          </w:tblCellMar>
        </w:tblPrEx>
        <w:trPr>
          <w:trHeight w:val="1579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lastRenderedPageBreak/>
              <w:t>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УКСТМ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062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0801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lang w:val="en-US"/>
              </w:rPr>
              <w:t>08300L4670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622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  <w:r>
              <w:t>0,00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1 218,11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2 988,50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4 206,61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Итого по задаче 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  <w: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1 218,11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2 988,50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4 206,61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Итого по программе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33 836,43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24 210,28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25 251,30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83 298,01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81E8C" w:rsidRDefault="00781E8C">
      <w:pPr>
        <w:rPr>
          <w:sz w:val="2"/>
          <w:szCs w:val="2"/>
        </w:rPr>
        <w:sectPr w:rsidR="00781E8C">
          <w:type w:val="continuous"/>
          <w:pgSz w:w="16837" w:h="11905" w:orient="landscape"/>
          <w:pgMar w:top="1139" w:right="1263" w:bottom="2632" w:left="814" w:header="0" w:footer="3" w:gutter="0"/>
          <w:cols w:space="720"/>
          <w:noEndnote/>
          <w:docGrid w:linePitch="360"/>
        </w:sectPr>
      </w:pPr>
    </w:p>
    <w:p w:rsidR="00781E8C" w:rsidRDefault="000A5CE3">
      <w:pPr>
        <w:pStyle w:val="30"/>
        <w:shd w:val="clear" w:color="auto" w:fill="auto"/>
        <w:spacing w:line="317" w:lineRule="exact"/>
        <w:ind w:left="9940"/>
      </w:pPr>
      <w:r>
        <w:t>Приложение 7</w:t>
      </w:r>
    </w:p>
    <w:p w:rsidR="00781E8C" w:rsidRDefault="000A5CE3">
      <w:pPr>
        <w:pStyle w:val="30"/>
        <w:shd w:val="clear" w:color="auto" w:fill="auto"/>
        <w:tabs>
          <w:tab w:val="left" w:pos="12614"/>
        </w:tabs>
        <w:spacing w:line="317" w:lineRule="exact"/>
        <w:ind w:left="9940" w:right="160"/>
      </w:pPr>
      <w:r>
        <w:t xml:space="preserve">к постановлению администрации города Сосновоборска </w:t>
      </w:r>
      <w:r>
        <w:rPr>
          <w:rStyle w:val="31pt"/>
        </w:rPr>
        <w:t>от« »</w:t>
      </w:r>
      <w:r>
        <w:tab/>
        <w:t>2023 г. №</w:t>
      </w:r>
    </w:p>
    <w:p w:rsidR="00781E8C" w:rsidRDefault="000A5CE3">
      <w:pPr>
        <w:pStyle w:val="30"/>
        <w:shd w:val="clear" w:color="auto" w:fill="auto"/>
        <w:spacing w:line="317" w:lineRule="exact"/>
        <w:ind w:left="9940"/>
      </w:pPr>
      <w:r>
        <w:t>Приложение № 2</w:t>
      </w:r>
    </w:p>
    <w:p w:rsidR="00781E8C" w:rsidRDefault="000A5CE3">
      <w:pPr>
        <w:pStyle w:val="30"/>
        <w:shd w:val="clear" w:color="auto" w:fill="auto"/>
        <w:spacing w:line="274" w:lineRule="exact"/>
        <w:ind w:left="9940" w:right="160"/>
      </w:pPr>
      <w:r>
        <w:t>к подпрограмме 4 «Обеспечение условий реализации программы и прочие мероприятия», реализуемой в рамках муниципальной программы «Культура города Сосновоборска»</w:t>
      </w:r>
    </w:p>
    <w:p w:rsidR="00781E8C" w:rsidRDefault="000A5CE3">
      <w:pPr>
        <w:pStyle w:val="40"/>
        <w:shd w:val="clear" w:color="auto" w:fill="auto"/>
        <w:spacing w:before="0" w:after="185" w:line="274" w:lineRule="exact"/>
        <w:ind w:left="1580"/>
      </w:pPr>
      <w:bookmarkStart w:id="36" w:name="bookmark35"/>
      <w:r>
        <w:t>Перечень мероприятий подпрограммы «Обеспечение условий реализации программы и прочие мероприятия»</w:t>
      </w:r>
      <w:bookmarkEnd w:id="3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1008"/>
        <w:gridCol w:w="686"/>
        <w:gridCol w:w="614"/>
        <w:gridCol w:w="1214"/>
        <w:gridCol w:w="782"/>
        <w:gridCol w:w="1282"/>
        <w:gridCol w:w="998"/>
        <w:gridCol w:w="984"/>
        <w:gridCol w:w="1272"/>
        <w:gridCol w:w="2304"/>
      </w:tblGrid>
      <w:tr w:rsidR="00781E8C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60"/>
              <w:framePr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lastRenderedPageBreak/>
              <w:t>Наименование программы, подпрограммы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ГРБС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>
              <w:t>Расходы (тыс. руб.), годы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</w:pPr>
            <w: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ГРБС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РзПр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ЦСР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en-US"/>
              </w:rPr>
              <w:t>BP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</w:pPr>
            <w:r>
              <w:t>очередной финансовый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60"/>
              <w:framePr w:wrap="notBeside" w:vAnchor="text" w:hAnchor="text" w:xAlign="center" w:y="1"/>
              <w:shd w:val="clear" w:color="auto" w:fill="auto"/>
              <w:jc w:val="both"/>
            </w:pPr>
            <w:r>
              <w:t>первый год планового периода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60"/>
              <w:framePr w:wrap="notBeside" w:vAnchor="text" w:hAnchor="text" w:xAlign="center" w:y="1"/>
              <w:shd w:val="clear" w:color="auto" w:fill="auto"/>
              <w:jc w:val="both"/>
            </w:pPr>
            <w:r>
              <w:t>второй год планового периода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</w:pPr>
            <w:r>
              <w:t>итого на период</w:t>
            </w: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3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Цель. Создание условий для устойчивого развития отрасли «культура» на территории г. Сосновоборска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3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Задача 1 .Осуществление контроля за деятельностью подведомственных учреждений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t>Руководство и управление в сфере установленных функций муниципальных органов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УКСТМ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062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0804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0840080210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121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3 909,09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3 009,80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3 009,80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9 928,69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129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1 177,49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908,90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908,90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2 995,29</w:t>
            </w: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122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t>11,65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23,90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23,90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59,45</w:t>
            </w: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244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t>758,86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960,43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778,10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2 497,39</w:t>
            </w: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247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t>150,30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245,30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245,30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640,90</w:t>
            </w: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6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Итого по задаче 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6 007,39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5 148,33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4 966,00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16 121,72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13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21" w:lineRule="exact"/>
              <w:ind w:left="140"/>
              <w:jc w:val="left"/>
            </w:pPr>
            <w:r>
              <w:t>Задача 2.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t>Обеспечение деятельности учреждений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УКСТМ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062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0804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0840080620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rPr>
                <w:lang w:val="en-US"/>
              </w:rPr>
              <w:t>111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2 186,20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2 186,20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119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t>624,67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624,67</w:t>
            </w: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321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t>199,86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199,86</w:t>
            </w: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247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t>95,00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95,00</w:t>
            </w: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244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t>281,13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281,13</w:t>
            </w: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6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Итого по задаче 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3 386,86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3 386,86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3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Задача 3. Ресурсное обеспечение учреждений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t>Обеспечение деятельности (оказание услуг) подведомственных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УКСТМ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062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0804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0840080610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rPr>
                <w:lang w:val="en-US"/>
              </w:rPr>
              <w:t>111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60 769,48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right="120"/>
              <w:jc w:val="right"/>
            </w:pPr>
            <w:r>
              <w:t>55 886,60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right="120"/>
              <w:jc w:val="right"/>
            </w:pPr>
            <w:r>
              <w:t>55 886,60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172 542,68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119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18 358,46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52 114,26</w:t>
            </w: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</w:pPr>
          </w:p>
        </w:tc>
      </w:tr>
    </w:tbl>
    <w:p w:rsidR="00781E8C" w:rsidRDefault="00781E8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6"/>
        <w:gridCol w:w="950"/>
        <w:gridCol w:w="749"/>
        <w:gridCol w:w="610"/>
        <w:gridCol w:w="1210"/>
        <w:gridCol w:w="782"/>
        <w:gridCol w:w="1296"/>
        <w:gridCol w:w="984"/>
        <w:gridCol w:w="984"/>
        <w:gridCol w:w="1267"/>
        <w:gridCol w:w="2299"/>
      </w:tblGrid>
      <w:tr w:rsidR="00781E8C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lastRenderedPageBreak/>
              <w:t>учреждений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877,90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877,90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112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r>
              <w:t>1,00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1,00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1,00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left"/>
            </w:pPr>
            <w:r>
              <w:t>3,00</w:t>
            </w: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247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103,55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106,60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106,60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  <w:r>
              <w:t>316,75</w:t>
            </w: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2 687,53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2 569,90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2 569,90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7 827,33</w:t>
            </w: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853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r>
              <w:t>0,40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left"/>
            </w:pPr>
            <w:r>
              <w:t>0,40</w:t>
            </w: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870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left"/>
            </w:pPr>
            <w:r>
              <w:t>0,00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80"/>
              <w:jc w:val="left"/>
            </w:pPr>
            <w:r>
              <w:t>Иные межбюджетные трансферы на финансовое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0840010340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111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3 038,20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3 038,20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816"/>
          <w:jc w:val="center"/>
        </w:trPr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80"/>
              <w:jc w:val="left"/>
            </w:pPr>
            <w:r>
              <w:t>обеспечение (возмещение) расходных обязательств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119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919,83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  <w:r>
              <w:t>919,83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6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Итого по задаче 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85 878,45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right="120"/>
              <w:jc w:val="right"/>
            </w:pPr>
            <w:r>
              <w:t>75 442,00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right="120"/>
              <w:jc w:val="right"/>
            </w:pPr>
            <w:r>
              <w:t>75 442,00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236 762,45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3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Задача 4. Организация мероприятий</w:t>
            </w: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1392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80"/>
              <w:jc w:val="left"/>
            </w:pPr>
            <w:r>
              <w:t>Организация</w:t>
            </w:r>
          </w:p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80"/>
              <w:jc w:val="left"/>
            </w:pPr>
            <w:r>
              <w:t>торжественно-праздничных мероприятий, посвященных социально-значимым событиям, поздравления юбиляров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УКСТМ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062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0840083130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622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186,00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186,00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186,00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  <w:r>
              <w:t>558,00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80"/>
              <w:jc w:val="left"/>
            </w:pPr>
            <w:r>
              <w:t>Расходы на реализацию</w:t>
            </w:r>
          </w:p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80"/>
              <w:jc w:val="left"/>
            </w:pPr>
            <w:r>
              <w:t>общегородских</w:t>
            </w:r>
          </w:p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80"/>
              <w:jc w:val="left"/>
            </w:pPr>
            <w:r>
              <w:t>мероприятий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УКСТМ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062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0840080330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870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4 950,00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4 950,00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6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Итого по задаче 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186,00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186,00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5 136,00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5 508,00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1E8C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Итого по подпрограмме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95 458,70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80776,33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85544,00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0A5C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261 779,03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8C" w:rsidRDefault="00781E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81E8C" w:rsidRDefault="00781E8C">
      <w:pPr>
        <w:rPr>
          <w:sz w:val="2"/>
          <w:szCs w:val="2"/>
        </w:rPr>
      </w:pPr>
    </w:p>
    <w:sectPr w:rsidR="00781E8C">
      <w:type w:val="continuous"/>
      <w:pgSz w:w="16837" w:h="11905" w:orient="landscape"/>
      <w:pgMar w:top="551" w:right="727" w:bottom="546" w:left="17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CE3" w:rsidRDefault="000A5CE3">
      <w:r>
        <w:separator/>
      </w:r>
    </w:p>
  </w:endnote>
  <w:endnote w:type="continuationSeparator" w:id="0">
    <w:p w:rsidR="000A5CE3" w:rsidRDefault="000A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CE3" w:rsidRDefault="000A5CE3"/>
  </w:footnote>
  <w:footnote w:type="continuationSeparator" w:id="0">
    <w:p w:rsidR="000A5CE3" w:rsidRDefault="000A5C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0797A"/>
    <w:multiLevelType w:val="multilevel"/>
    <w:tmpl w:val="022CB54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02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2022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2022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2022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2022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E41F1D"/>
    <w:multiLevelType w:val="multilevel"/>
    <w:tmpl w:val="88BAD8D2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02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2022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2022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2022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2022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41000D"/>
    <w:multiLevelType w:val="multilevel"/>
    <w:tmpl w:val="42540BBA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02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2022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2022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2022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2022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2022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2022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2022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8C"/>
    <w:rsid w:val="000A5CE3"/>
    <w:rsid w:val="0078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7C8BA-B117-491E-8CDA-89F4959D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pt">
    <w:name w:val="Заголовок №2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pt0">
    <w:name w:val="Заголовок №2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21pt1">
    <w:name w:val="Заголовок №2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pt2">
    <w:name w:val="Заголовок №2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1pt3">
    <w:name w:val="Заголовок №2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21pt4">
    <w:name w:val="Заголовок №2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55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4239</Words>
  <Characters>24163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2023-02-02T02:51:00Z</dcterms:created>
  <dcterms:modified xsi:type="dcterms:W3CDTF">2023-02-02T02:52:00Z</dcterms:modified>
</cp:coreProperties>
</file>