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2D" w:rsidRDefault="006D732D" w:rsidP="006D732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32D">
        <w:rPr>
          <w:rFonts w:ascii="Times New Roman" w:hAnsi="Times New Roman" w:cs="Times New Roman"/>
          <w:sz w:val="28"/>
          <w:szCs w:val="28"/>
        </w:rPr>
        <w:t>Сведения о выявленных фактах недостоверности представленных кандидатами сведений</w:t>
      </w:r>
    </w:p>
    <w:p w:rsidR="006D732D" w:rsidRPr="006D732D" w:rsidRDefault="006D732D" w:rsidP="006D732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732D">
        <w:rPr>
          <w:rFonts w:ascii="Times New Roman" w:hAnsi="Times New Roman" w:cs="Times New Roman"/>
          <w:b w:val="0"/>
          <w:sz w:val="28"/>
          <w:szCs w:val="28"/>
        </w:rPr>
        <w:t>при проведении</w:t>
      </w:r>
      <w:r w:rsidRPr="006D7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67">
        <w:rPr>
          <w:rFonts w:ascii="Times New Roman" w:hAnsi="Times New Roman" w:cs="Times New Roman"/>
          <w:b w:val="0"/>
          <w:bCs w:val="0"/>
          <w:sz w:val="28"/>
          <w:szCs w:val="28"/>
        </w:rPr>
        <w:t>выборов</w:t>
      </w:r>
      <w:bookmarkStart w:id="0" w:name="_GoBack"/>
      <w:bookmarkEnd w:id="0"/>
      <w:r w:rsidRPr="006D7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Законодательного Собрания Красноярского края четвертого созыва</w:t>
      </w:r>
      <w:proofErr w:type="gramEnd"/>
      <w:r w:rsidRPr="006D7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proofErr w:type="spellStart"/>
      <w:r w:rsidRPr="006D732D">
        <w:rPr>
          <w:rFonts w:ascii="Times New Roman" w:hAnsi="Times New Roman" w:cs="Times New Roman"/>
          <w:b w:val="0"/>
          <w:bCs w:val="0"/>
          <w:sz w:val="28"/>
          <w:szCs w:val="28"/>
        </w:rPr>
        <w:t>Манскому</w:t>
      </w:r>
      <w:proofErr w:type="spellEnd"/>
      <w:r w:rsidRPr="006D7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одномандатному избирательному округу № 9</w:t>
      </w:r>
    </w:p>
    <w:p w:rsidR="000B3053" w:rsidRDefault="000B3053" w:rsidP="006D732D">
      <w:pPr>
        <w:rPr>
          <w:rFonts w:ascii="Times New Roman" w:hAnsi="Times New Roman" w:cs="Times New Roman"/>
          <w:sz w:val="28"/>
          <w:szCs w:val="28"/>
        </w:rPr>
      </w:pPr>
    </w:p>
    <w:p w:rsidR="006D732D" w:rsidRPr="006D732D" w:rsidRDefault="006D732D" w:rsidP="006D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Александр Олегович – не указан доход от АО «ТИНЬКОФФ БАНК» в сумме 2517,70 руб.</w:t>
      </w:r>
    </w:p>
    <w:sectPr w:rsidR="006D732D" w:rsidRPr="006D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2D"/>
    <w:rsid w:val="000B3053"/>
    <w:rsid w:val="006D1867"/>
    <w:rsid w:val="006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6D732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6D732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2021-08-25T12:02:00Z</cp:lastPrinted>
  <dcterms:created xsi:type="dcterms:W3CDTF">2021-08-25T11:44:00Z</dcterms:created>
  <dcterms:modified xsi:type="dcterms:W3CDTF">2021-08-25T12:03:00Z</dcterms:modified>
</cp:coreProperties>
</file>