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62" w:rsidRDefault="00953462" w:rsidP="00953462">
      <w:pPr>
        <w:pStyle w:val="ConsPlusTitle"/>
        <w:jc w:val="right"/>
        <w:outlineLvl w:val="0"/>
      </w:pPr>
      <w:bookmarkStart w:id="0" w:name="_GoBack"/>
      <w:bookmarkEnd w:id="0"/>
      <w:r>
        <w:t>ПРОЕКТ</w:t>
      </w:r>
    </w:p>
    <w:p w:rsidR="00953462" w:rsidRDefault="00953462">
      <w:pPr>
        <w:pStyle w:val="ConsPlusTitle"/>
        <w:jc w:val="center"/>
        <w:outlineLvl w:val="0"/>
      </w:pPr>
    </w:p>
    <w:p w:rsidR="00953462" w:rsidRPr="00BD4CFA" w:rsidRDefault="00953462">
      <w:pPr>
        <w:pStyle w:val="ConsPlusTitle"/>
        <w:jc w:val="center"/>
        <w:outlineLvl w:val="0"/>
      </w:pPr>
      <w:r w:rsidRPr="00BD4CFA">
        <w:t>АДМИНИСТРАЦИЯ ГОРОДА СОСНОВОБОРСКА</w:t>
      </w:r>
    </w:p>
    <w:p w:rsidR="00953462" w:rsidRPr="00BD4CFA" w:rsidRDefault="00953462">
      <w:pPr>
        <w:pStyle w:val="ConsPlusTitle"/>
        <w:jc w:val="center"/>
      </w:pPr>
      <w:r w:rsidRPr="00BD4CFA">
        <w:t>КРАСНОЯРСКОГО КРАЯ</w:t>
      </w:r>
    </w:p>
    <w:p w:rsidR="00953462" w:rsidRPr="00BD4CFA" w:rsidRDefault="00953462">
      <w:pPr>
        <w:pStyle w:val="ConsPlusTitle"/>
        <w:jc w:val="center"/>
      </w:pPr>
    </w:p>
    <w:p w:rsidR="00953462" w:rsidRPr="00BD4CFA" w:rsidRDefault="00953462">
      <w:pPr>
        <w:pStyle w:val="ConsPlusTitle"/>
        <w:jc w:val="center"/>
      </w:pPr>
      <w:r w:rsidRPr="00BD4CFA">
        <w:t>ПОСТАНОВЛЕНИЕ</w:t>
      </w:r>
    </w:p>
    <w:p w:rsidR="00953462" w:rsidRPr="00BD4CFA" w:rsidRDefault="00953462">
      <w:pPr>
        <w:pStyle w:val="ConsPlusTitle"/>
        <w:jc w:val="center"/>
      </w:pPr>
      <w:proofErr w:type="gramStart"/>
      <w:r w:rsidRPr="00BD4CFA">
        <w:t>от  г.</w:t>
      </w:r>
      <w:proofErr w:type="gramEnd"/>
      <w:r w:rsidRPr="00BD4CFA">
        <w:t xml:space="preserve"> N </w:t>
      </w:r>
    </w:p>
    <w:p w:rsidR="00953462" w:rsidRPr="00BD4CFA" w:rsidRDefault="00953462">
      <w:pPr>
        <w:pStyle w:val="ConsPlusTitle"/>
        <w:jc w:val="center"/>
      </w:pPr>
    </w:p>
    <w:p w:rsidR="00953462" w:rsidRPr="00BD4CFA" w:rsidRDefault="00953462">
      <w:pPr>
        <w:pStyle w:val="ConsPlusTitle"/>
        <w:jc w:val="center"/>
      </w:pPr>
      <w:r w:rsidRPr="00BD4CFA">
        <w:t>О СОЗДАНИИ ГОРОДСКОЙ КОМИССИИ ПО РЕШЕНИЮ СПОРНЫХ ВОПРОСОВ</w:t>
      </w:r>
    </w:p>
    <w:p w:rsidR="00953462" w:rsidRPr="00BD4CFA" w:rsidRDefault="00953462">
      <w:pPr>
        <w:pStyle w:val="ConsPlusTitle"/>
        <w:jc w:val="center"/>
      </w:pPr>
      <w:r w:rsidRPr="00BD4CFA">
        <w:t>ПО ПРЕДОСТАВЛЕНИЮ СУБСИДИЙ НА ОПЛАТУ ЖИЛОГО ПОМЕЩЕНИЯ</w:t>
      </w:r>
    </w:p>
    <w:p w:rsidR="00953462" w:rsidRPr="00BD4CFA" w:rsidRDefault="00953462">
      <w:pPr>
        <w:pStyle w:val="ConsPlusTitle"/>
        <w:jc w:val="center"/>
      </w:pPr>
      <w:r w:rsidRPr="00BD4CFA">
        <w:t>И КОММУНАЛЬНЫХ УСЛУГ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  <w:r w:rsidRPr="00BD4CFA">
        <w:t xml:space="preserve">Во исполнение </w:t>
      </w:r>
      <w:hyperlink r:id="rId4" w:history="1">
        <w:r w:rsidRPr="00BD4CFA">
          <w:t>Постановления</w:t>
        </w:r>
      </w:hyperlink>
      <w:r w:rsidRPr="00BD4CFA">
        <w:t xml:space="preserve"> Совета администрации Красноярского края от 05.05.2005 N 129-п "Об утверждении Положения о комиссии по решению спорных вопросов по предоставлению субсидий на оплату жилого помещения и коммунальных услуг", руководствуясь </w:t>
      </w:r>
      <w:hyperlink r:id="rId5" w:history="1">
        <w:r w:rsidRPr="00BD4CFA">
          <w:t>Уставом</w:t>
        </w:r>
      </w:hyperlink>
      <w:r w:rsidRPr="00BD4CFA">
        <w:t xml:space="preserve"> города Сосновоборска, постановляю: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1. Утвердить </w:t>
      </w:r>
      <w:hyperlink w:anchor="P35" w:history="1">
        <w:r w:rsidRPr="00BD4CFA">
          <w:t>Положение</w:t>
        </w:r>
      </w:hyperlink>
      <w:r w:rsidRPr="00BD4CFA">
        <w:t xml:space="preserve"> о городской комиссии по решению спорных вопросов по предоставлению субсидий на оплату жилого помещения и коммунальных услуг (приложение 1).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2. Утвердить </w:t>
      </w:r>
      <w:hyperlink w:anchor="P101" w:history="1">
        <w:r w:rsidRPr="00BD4CFA">
          <w:t>состав</w:t>
        </w:r>
      </w:hyperlink>
      <w:r w:rsidRPr="00BD4CFA">
        <w:t xml:space="preserve"> городской комиссии по решению спорных вопросов по предоставлению субсидий на оплату жилого помещения и коммунальных услуг (приложение 2).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3. Считать утратившими силу </w:t>
      </w:r>
      <w:hyperlink r:id="rId6" w:history="1">
        <w:r w:rsidRPr="00BD4CFA">
          <w:t>Постановление</w:t>
        </w:r>
      </w:hyperlink>
      <w:r w:rsidRPr="00BD4CFA">
        <w:t xml:space="preserve"> администрации города Сосновоборска N </w:t>
      </w:r>
      <w:r w:rsidR="00BD4CFA">
        <w:t>744</w:t>
      </w:r>
      <w:r w:rsidRPr="00BD4CFA">
        <w:t xml:space="preserve"> от </w:t>
      </w:r>
      <w:r w:rsidR="00BD4CFA">
        <w:t>07</w:t>
      </w:r>
      <w:r w:rsidRPr="00BD4CFA">
        <w:t>.</w:t>
      </w:r>
      <w:r w:rsidR="00BD4CFA">
        <w:t>07</w:t>
      </w:r>
      <w:r w:rsidRPr="00BD4CFA">
        <w:t>.200</w:t>
      </w:r>
      <w:r w:rsidR="00BD4CFA">
        <w:t>5</w:t>
      </w:r>
      <w:r w:rsidRPr="00BD4CFA">
        <w:t xml:space="preserve"> "Об утверждении нового состава комиссии по рассмотрению спорных вопросов по выпла</w:t>
      </w:r>
      <w:r w:rsidR="00BD4CFA">
        <w:t>те гражданам жилищных субсидий".</w:t>
      </w:r>
      <w:r w:rsidRPr="00BD4CFA">
        <w:t xml:space="preserve"> 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4. Постановление опубликовать в городской газете "Рабочий".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BD4CFA" w:rsidP="00BD4CFA">
      <w:pPr>
        <w:pStyle w:val="ConsPlusNormal"/>
      </w:pPr>
      <w:r w:rsidRPr="00BD4CFA">
        <w:t>Г</w:t>
      </w:r>
      <w:r w:rsidR="00953462" w:rsidRPr="00BD4CFA">
        <w:t>лав</w:t>
      </w:r>
      <w:r w:rsidRPr="00BD4CFA">
        <w:t xml:space="preserve">а </w:t>
      </w:r>
      <w:r w:rsidR="00953462" w:rsidRPr="00BD4CFA">
        <w:t>города</w:t>
      </w:r>
      <w:r w:rsidRPr="00BD4CFA">
        <w:t xml:space="preserve">                                                                                                                                      С.А.Пономарев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F169BB" w:rsidRDefault="00F169BB">
      <w:pPr>
        <w:pStyle w:val="ConsPlusNormal"/>
        <w:jc w:val="right"/>
        <w:outlineLvl w:val="0"/>
      </w:pPr>
    </w:p>
    <w:p w:rsidR="00953462" w:rsidRPr="00BD4CFA" w:rsidRDefault="00953462">
      <w:pPr>
        <w:pStyle w:val="ConsPlusNormal"/>
        <w:jc w:val="right"/>
        <w:outlineLvl w:val="0"/>
      </w:pPr>
      <w:r w:rsidRPr="00BD4CFA">
        <w:lastRenderedPageBreak/>
        <w:t>Приложение 1</w:t>
      </w:r>
    </w:p>
    <w:p w:rsidR="00953462" w:rsidRPr="00BD4CFA" w:rsidRDefault="00953462">
      <w:pPr>
        <w:pStyle w:val="ConsPlusNormal"/>
        <w:jc w:val="right"/>
      </w:pPr>
      <w:r w:rsidRPr="00BD4CFA">
        <w:t>к Постановлению</w:t>
      </w:r>
    </w:p>
    <w:p w:rsidR="00953462" w:rsidRPr="00BD4CFA" w:rsidRDefault="00953462">
      <w:pPr>
        <w:pStyle w:val="ConsPlusNormal"/>
        <w:jc w:val="right"/>
      </w:pPr>
      <w:r w:rsidRPr="00BD4CFA">
        <w:t>администрации г. Сосновоборска</w:t>
      </w:r>
    </w:p>
    <w:p w:rsidR="00953462" w:rsidRPr="00BD4CFA" w:rsidRDefault="00953462">
      <w:pPr>
        <w:pStyle w:val="ConsPlusNormal"/>
        <w:jc w:val="right"/>
      </w:pPr>
      <w:r w:rsidRPr="00BD4CFA">
        <w:t>от</w:t>
      </w:r>
      <w:r w:rsidR="00BD4CFA" w:rsidRPr="00BD4CFA">
        <w:t xml:space="preserve">       г. N 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Title"/>
        <w:jc w:val="center"/>
      </w:pPr>
      <w:bookmarkStart w:id="1" w:name="P35"/>
      <w:bookmarkEnd w:id="1"/>
      <w:r w:rsidRPr="00BD4CFA">
        <w:t>ПОЛОЖЕНИЕ</w:t>
      </w:r>
    </w:p>
    <w:p w:rsidR="00953462" w:rsidRPr="00BD4CFA" w:rsidRDefault="00953462">
      <w:pPr>
        <w:pStyle w:val="ConsPlusTitle"/>
        <w:jc w:val="center"/>
      </w:pPr>
      <w:r w:rsidRPr="00BD4CFA">
        <w:t>О ГОРОДСКОЙ КОМИССИИ ПО РЕШЕНИЮ СПОРНЫХ ВОПРОСОВ</w:t>
      </w:r>
    </w:p>
    <w:p w:rsidR="00953462" w:rsidRPr="00BD4CFA" w:rsidRDefault="00953462">
      <w:pPr>
        <w:pStyle w:val="ConsPlusTitle"/>
        <w:jc w:val="center"/>
      </w:pPr>
      <w:r w:rsidRPr="00BD4CFA">
        <w:t>ПО ПРЕДОСТАВЛЕНИЮ СУБСИДИЙ НА ОПЛАТУ ЖИЛОГО ПОМЕЩЕНИЯ</w:t>
      </w:r>
    </w:p>
    <w:p w:rsidR="00953462" w:rsidRPr="00BD4CFA" w:rsidRDefault="00953462">
      <w:pPr>
        <w:pStyle w:val="ConsPlusTitle"/>
        <w:jc w:val="center"/>
      </w:pPr>
      <w:r w:rsidRPr="00BD4CFA">
        <w:t>И КОММУНАЛЬНЫХ УСЛУГ</w:t>
      </w:r>
    </w:p>
    <w:p w:rsidR="00953462" w:rsidRDefault="00953462">
      <w:pPr>
        <w:spacing w:after="1"/>
      </w:pPr>
    </w:p>
    <w:p w:rsidR="00953462" w:rsidRPr="00BD4CFA" w:rsidRDefault="00953462">
      <w:pPr>
        <w:pStyle w:val="ConsPlusNormal"/>
        <w:jc w:val="center"/>
        <w:outlineLvl w:val="1"/>
      </w:pPr>
      <w:r w:rsidRPr="00BD4CFA">
        <w:t>1. ОБЩИЕ ПОЛОЖЕНИЯ</w:t>
      </w:r>
    </w:p>
    <w:p w:rsidR="00953462" w:rsidRPr="00BD4CFA" w:rsidRDefault="00953462">
      <w:pPr>
        <w:pStyle w:val="ConsPlusNormal"/>
        <w:jc w:val="center"/>
      </w:pPr>
    </w:p>
    <w:p w:rsidR="00953462" w:rsidRPr="00BD4CFA" w:rsidRDefault="00D351CE">
      <w:pPr>
        <w:pStyle w:val="ConsPlusNormal"/>
        <w:ind w:firstLine="540"/>
        <w:jc w:val="both"/>
      </w:pPr>
      <w:hyperlink r:id="rId7" w:history="1">
        <w:r w:rsidR="00953462" w:rsidRPr="00BD4CFA">
          <w:t>1.1</w:t>
        </w:r>
      </w:hyperlink>
      <w:r w:rsidR="00953462" w:rsidRPr="00BD4CFA">
        <w:t>. Городская комиссия по решению спорных вопросов по предоставлению субсидий на оплату жилого помещения и коммунальных услуг (далее - Комиссия) создается постановлением администрации города.</w:t>
      </w:r>
    </w:p>
    <w:p w:rsidR="00953462" w:rsidRPr="00BD4CFA" w:rsidRDefault="00D351CE">
      <w:pPr>
        <w:pStyle w:val="ConsPlusNormal"/>
        <w:spacing w:before="220"/>
        <w:ind w:firstLine="540"/>
        <w:jc w:val="both"/>
      </w:pPr>
      <w:hyperlink r:id="rId8" w:history="1">
        <w:r w:rsidR="00953462" w:rsidRPr="00BD4CFA">
          <w:t>1.2</w:t>
        </w:r>
      </w:hyperlink>
      <w:r w:rsidR="00953462" w:rsidRPr="00BD4CFA">
        <w:t>. Задачей Комиссии является решение спорных вопросов, возникающих в связи с принятием</w:t>
      </w:r>
      <w:r w:rsidR="00D909EF" w:rsidRPr="00D909EF">
        <w:t xml:space="preserve"> </w:t>
      </w:r>
      <w:r w:rsidR="00D909EF">
        <w:t>территориальным отделением Краевого государственного учреждения</w:t>
      </w:r>
      <w:r w:rsidR="00953462" w:rsidRPr="00BD4CFA">
        <w:t xml:space="preserve"> </w:t>
      </w:r>
      <w:r w:rsidR="00D909EF">
        <w:t>«</w:t>
      </w:r>
      <w:r w:rsidR="00D909EF" w:rsidRPr="00BD4CFA">
        <w:t>Управлени</w:t>
      </w:r>
      <w:r w:rsidR="00D909EF">
        <w:t>е</w:t>
      </w:r>
      <w:r w:rsidR="00D909EF" w:rsidRPr="00BD4CFA">
        <w:t xml:space="preserve"> социальной защиты населения</w:t>
      </w:r>
      <w:r w:rsidR="00D909EF">
        <w:t xml:space="preserve">» по городу Сосновоборску Красноярского края (далее – «УСЗН») </w:t>
      </w:r>
      <w:r w:rsidR="00953462" w:rsidRPr="00BD4CFA">
        <w:t xml:space="preserve">решения об отказе в предоставлении субсидии на оплату жилого помещения и коммунальных услуг (далее - субсидия), либо в случае несогласия гражданина с решением </w:t>
      </w:r>
      <w:r w:rsidR="004C1515">
        <w:t xml:space="preserve">«УСЗН» </w:t>
      </w:r>
      <w:r w:rsidR="00953462" w:rsidRPr="00BD4CFA">
        <w:t>о предоставлении субсидии в части определения размера субсидии (далее - спорные вопросы) на основании заявления граждан.</w:t>
      </w:r>
    </w:p>
    <w:p w:rsidR="00953462" w:rsidRPr="00BD4CFA" w:rsidRDefault="00D351CE">
      <w:pPr>
        <w:pStyle w:val="ConsPlusNormal"/>
        <w:spacing w:before="220"/>
        <w:ind w:firstLine="540"/>
        <w:jc w:val="both"/>
      </w:pPr>
      <w:hyperlink r:id="rId9" w:history="1">
        <w:r w:rsidR="00953462" w:rsidRPr="00BD4CFA">
          <w:t>1.3</w:t>
        </w:r>
      </w:hyperlink>
      <w:r w:rsidR="00953462" w:rsidRPr="00BD4CFA">
        <w:t>. Предметами спорных вопросов могут быть: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а) невозможность по объективным причинам документального подтверждения: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права владения и (или) пользования жилым помещением;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факта регистрации по месту жительства (месту пребывания) по причине отселения из зоны затопления водохранилищ;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факта регистрации по месту жительства (месту пребывания) по причине проживания в жилых помещениях маневренного фонда на период оформления регистрации по месту жительства;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факта расторжения брака лицами, фактически прекратившими брачные отношения и не располагающими сведениями о месте нахождения супруга для юридического оформления расторжения брака в установленном порядке при условии возбуждения розыскного дела либо обращения в суд о признании супруга безвестно отсутствующим (умершим);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доходов от реализации продукции личного подсобного хозяйства;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б) отсутствие доходов в расчетном периоде от трудовой, индивидуальной предпринимательской и иной деятельности, приносящей доходы, у совершеннолетних трудоспособных членов семей, являющихся: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многодетными матерями;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студентами, обучающимися по очной форме в образовательных учреждениях всех типов и видов независимо от их организационно-правовой формы;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гражданами, имеющими статус безработных после прекращения выплаты им всех видов пособий по безработице и других выплат безработным;</w:t>
      </w:r>
    </w:p>
    <w:p w:rsidR="00953462" w:rsidRDefault="00953462">
      <w:pPr>
        <w:pStyle w:val="ConsPlusNormal"/>
        <w:spacing w:before="220"/>
        <w:ind w:firstLine="540"/>
        <w:jc w:val="both"/>
      </w:pPr>
      <w:r w:rsidRPr="00BD4CFA">
        <w:t>- лицами, находящимися в розыске;</w:t>
      </w:r>
    </w:p>
    <w:p w:rsidR="00CC750E" w:rsidRPr="00BD4CFA" w:rsidRDefault="00CC750E">
      <w:pPr>
        <w:pStyle w:val="ConsPlusNormal"/>
        <w:spacing w:before="220"/>
        <w:ind w:firstLine="540"/>
        <w:jc w:val="both"/>
      </w:pPr>
      <w:r>
        <w:lastRenderedPageBreak/>
        <w:t>- нетрудоспособным женщинам, осуществляющим уход за ребенком после достижения возраста трех лет, в случае если ему не предоставлено место в дошкольной образовательной организации;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в) в иных случаях отсутствия по объективным причинам требуемого комплекта документов, предусмотренных </w:t>
      </w:r>
      <w:hyperlink r:id="rId10" w:history="1">
        <w:r w:rsidRPr="00BD4CFA">
          <w:t>подпунктами "а"</w:t>
        </w:r>
      </w:hyperlink>
      <w:r w:rsidRPr="00BD4CFA">
        <w:t xml:space="preserve"> - </w:t>
      </w:r>
      <w:hyperlink r:id="rId11" w:history="1">
        <w:r w:rsidRPr="00BD4CFA">
          <w:t>"г" пункта 9 статьи 13</w:t>
        </w:r>
      </w:hyperlink>
      <w:r w:rsidRPr="00BD4CFA">
        <w:t xml:space="preserve"> Закона Красноярского края от 17.12.2004 N 13-2804 "О социальной поддержке населения при оплате жилья и коммунальных услуг".</w:t>
      </w:r>
    </w:p>
    <w:p w:rsidR="00953462" w:rsidRPr="00BD4CFA" w:rsidRDefault="00D351CE">
      <w:pPr>
        <w:pStyle w:val="ConsPlusNormal"/>
        <w:spacing w:before="220"/>
        <w:ind w:firstLine="540"/>
        <w:jc w:val="both"/>
      </w:pPr>
      <w:hyperlink r:id="rId12" w:history="1">
        <w:r w:rsidR="00953462" w:rsidRPr="00BD4CFA">
          <w:t>1.4</w:t>
        </w:r>
      </w:hyperlink>
      <w:r w:rsidR="00953462" w:rsidRPr="00BD4CFA">
        <w:t xml:space="preserve">. Комиссия в своей деятельности руководствуется </w:t>
      </w:r>
      <w:hyperlink r:id="rId13" w:history="1">
        <w:r w:rsidR="00953462" w:rsidRPr="00BD4CFA">
          <w:t>Конституцией</w:t>
        </w:r>
      </w:hyperlink>
      <w:r w:rsidR="00953462" w:rsidRPr="00BD4CFA">
        <w:t xml:space="preserve"> Российской Федерации, федеральными законами и законами Красноярского края, а также настоящим Положением.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jc w:val="center"/>
        <w:outlineLvl w:val="1"/>
      </w:pPr>
      <w:r w:rsidRPr="00BD4CFA">
        <w:t>2. ПРАВА И ОБЯЗАННОСТИ КОМИССИИ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  <w:r w:rsidRPr="00BD4CFA">
        <w:t>2.1. Комиссия обязана: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- проводить правовую оценку решения </w:t>
      </w:r>
      <w:r w:rsidR="00D909EF">
        <w:t>«УСЗН»</w:t>
      </w:r>
      <w:r w:rsidRPr="00BD4CFA">
        <w:t xml:space="preserve"> о предоставлении субсидии в части определения размера субсидии либо об отказе в предоставлении субсидии;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заслушивать объяснения граждан по спорным вопросам;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- устанавливать причины, по которым граждане не могут предоставить полный комплект документов, предусмотренных </w:t>
      </w:r>
      <w:hyperlink r:id="rId14" w:history="1">
        <w:r w:rsidRPr="00BD4CFA">
          <w:t>подпунктами "а"</w:t>
        </w:r>
      </w:hyperlink>
      <w:r w:rsidRPr="00BD4CFA">
        <w:t xml:space="preserve"> - </w:t>
      </w:r>
      <w:hyperlink r:id="rId15" w:history="1">
        <w:r w:rsidRPr="00BD4CFA">
          <w:t>"г" пункта 9 статьи 13</w:t>
        </w:r>
      </w:hyperlink>
      <w:r w:rsidRPr="00BD4CFA">
        <w:t xml:space="preserve"> Закона Красноярского края от 17.12.2004 N 13-2804 "О социальной поддержке населения при оплате жилья и коммунальных услуг";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- определять перечень документов, которые необходимо представить в </w:t>
      </w:r>
      <w:r w:rsidR="00E5665F">
        <w:t xml:space="preserve">«УСЗН» </w:t>
      </w:r>
      <w:r w:rsidRPr="00BD4CFA">
        <w:t>для предоставления субсидии</w:t>
      </w:r>
      <w:r w:rsidR="00E5665F">
        <w:t xml:space="preserve">, а также документов, необходимых для получения субсидий, предусмотренных статьей 10.2 </w:t>
      </w:r>
      <w:r w:rsidR="00E5665F" w:rsidRPr="00BD4CFA">
        <w:t>Закона Красноярского края от 17.12.2004 N 13-2804 "О социальной поддержке населения при оплате жилья и коммунальных услуг"</w:t>
      </w:r>
      <w:r w:rsidRPr="00BD4CFA">
        <w:t>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- принимать решение в течение 10 дней со дня поступления заявления гражданина в Комиссию о правильности решения </w:t>
      </w:r>
      <w:r w:rsidR="00197B7B">
        <w:t xml:space="preserve">«УСЗН» </w:t>
      </w:r>
      <w:r w:rsidRPr="00BD4CFA">
        <w:t xml:space="preserve">либо о необходимости повторного рассмотрения заявления гражданина о предоставлении субсидии и принятия </w:t>
      </w:r>
      <w:r w:rsidR="00197B7B">
        <w:t xml:space="preserve">«УСЗН» </w:t>
      </w:r>
      <w:r w:rsidRPr="00BD4CFA">
        <w:t>нового решения о предоставлении субсидии;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- направлять решение Комиссии гражданину и </w:t>
      </w:r>
      <w:r w:rsidR="00197B7B">
        <w:t>«УСЗН»</w:t>
      </w:r>
      <w:r w:rsidRPr="00BD4CFA">
        <w:t>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2.2. При осуществлении своей деятельности Комиссия имеет право: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привлекать к работе специалистов органов местного самоуправления муниципальных образований края, других организаций, не входящих в состав Комиссии, участие которых необходимо для правильного решения спорных вопросов;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- получать в установленном порядке от органов местного самоуправления муниципальных образований края, муниципальных унитарных предприятий и учреждений информацию, необходимую для решения спорных вопросов.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jc w:val="center"/>
        <w:outlineLvl w:val="1"/>
      </w:pPr>
      <w:r w:rsidRPr="00BD4CFA">
        <w:t>3. СОСТАВ И ПОРЯДОК РАБОТЫ КОМИССИИ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  <w:r w:rsidRPr="00BD4CFA">
        <w:t>3.1. Численность Комиссии должна быть не менее 7 человек.</w:t>
      </w:r>
    </w:p>
    <w:p w:rsidR="00953462" w:rsidRDefault="00953462">
      <w:pPr>
        <w:pStyle w:val="ConsPlusNormal"/>
        <w:spacing w:before="220"/>
        <w:ind w:firstLine="540"/>
        <w:jc w:val="both"/>
      </w:pPr>
      <w:r w:rsidRPr="00BD4CFA">
        <w:t xml:space="preserve">3.2. В состав Комиссии могут быть включены представители </w:t>
      </w:r>
      <w:r w:rsidR="00D909EF">
        <w:t>учреждений социальной защиты населения</w:t>
      </w:r>
      <w:r w:rsidRPr="00BD4CFA">
        <w:t xml:space="preserve">, юридического отдела администрации города, организаций жилищно-коммунального </w:t>
      </w:r>
      <w:r w:rsidRPr="00BD4CFA">
        <w:lastRenderedPageBreak/>
        <w:t>хозяйства,</w:t>
      </w:r>
      <w:r w:rsidR="00197B7B">
        <w:t xml:space="preserve"> центра занятости населения,</w:t>
      </w:r>
      <w:r w:rsidRPr="00BD4CFA">
        <w:t xml:space="preserve"> депутаты Сосновоборского городского Совета депутатов, по согласованию с ними.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3.3. Руководство работой Комиссии осуществляет председатель Комиссии. В период отсутствия председателя Комиссии работой Комиссии руководит заместитель председателя Комиссии.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3.4. Организационное обеспечение деятельности Комиссии, в том числе подготовка документов для рассмотрения Комиссией, ведение протокола заседания Комиссии осуществляет секретарь Комиссии.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3.5. Заседания Комиссии проводятся по мере необходимости, но не реже трех раз в месяц.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3.6. Присутствие на заседании Комиссии ее членов обязательно. Члены Комиссии не могут передавать свои полномочия иным лицам.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3.7. Заседания комиссии правомочны, если на них присутствует не менее половины ее состава.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>3.8. Решение Комиссии принимается открытым голосованием простым большинством голосов от числа членов Комиссии, принимающих участие в заседании. В случае равенства голосов голос председателя Комиссии является решающим.</w:t>
      </w:r>
    </w:p>
    <w:p w:rsidR="00953462" w:rsidRPr="00BD4CFA" w:rsidRDefault="00953462">
      <w:pPr>
        <w:pStyle w:val="ConsPlusNormal"/>
        <w:spacing w:before="220"/>
        <w:ind w:firstLine="540"/>
        <w:jc w:val="both"/>
      </w:pPr>
      <w:r w:rsidRPr="00BD4CFA">
        <w:t xml:space="preserve">3.9. Решение Комиссии оформляется протоколом, который подписывается председателем (его заместителя), секретарем Комиссии в день рассмотрения Комиссией заявления гражданина. Выписка из протокола направляется гражданину и в </w:t>
      </w:r>
      <w:r w:rsidR="00D909EF">
        <w:t>«УСЗН»</w:t>
      </w:r>
      <w:r w:rsidRPr="00BD4CFA">
        <w:t xml:space="preserve"> в день, следующий за днем рассмотрения Комиссией заявления гражданина.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ind w:firstLine="540"/>
        <w:jc w:val="both"/>
      </w:pPr>
    </w:p>
    <w:p w:rsidR="00D26948" w:rsidRDefault="00D2694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53462" w:rsidRPr="00BD4CFA" w:rsidRDefault="00953462">
      <w:pPr>
        <w:pStyle w:val="ConsPlusNormal"/>
        <w:jc w:val="right"/>
        <w:outlineLvl w:val="0"/>
      </w:pPr>
      <w:r w:rsidRPr="00BD4CFA">
        <w:lastRenderedPageBreak/>
        <w:t>Приложение 2</w:t>
      </w:r>
    </w:p>
    <w:p w:rsidR="00953462" w:rsidRPr="00BD4CFA" w:rsidRDefault="00953462">
      <w:pPr>
        <w:pStyle w:val="ConsPlusNormal"/>
        <w:jc w:val="right"/>
      </w:pPr>
      <w:r w:rsidRPr="00BD4CFA">
        <w:t>к Постановлению</w:t>
      </w:r>
    </w:p>
    <w:p w:rsidR="00953462" w:rsidRPr="00BD4CFA" w:rsidRDefault="00953462">
      <w:pPr>
        <w:pStyle w:val="ConsPlusNormal"/>
        <w:jc w:val="right"/>
      </w:pPr>
      <w:r w:rsidRPr="00BD4CFA">
        <w:t>администрации г. Сосновоборска</w:t>
      </w:r>
    </w:p>
    <w:p w:rsidR="00953462" w:rsidRPr="00BD4CFA" w:rsidRDefault="00953462">
      <w:pPr>
        <w:pStyle w:val="ConsPlusNormal"/>
        <w:jc w:val="right"/>
      </w:pPr>
      <w:proofErr w:type="gramStart"/>
      <w:r w:rsidRPr="00BD4CFA">
        <w:t>от  г.</w:t>
      </w:r>
      <w:proofErr w:type="gramEnd"/>
      <w:r w:rsidRPr="00BD4CFA">
        <w:t xml:space="preserve"> N </w:t>
      </w:r>
    </w:p>
    <w:p w:rsidR="00953462" w:rsidRPr="00BD4CFA" w:rsidRDefault="00953462">
      <w:pPr>
        <w:pStyle w:val="ConsPlusNormal"/>
        <w:ind w:firstLine="540"/>
        <w:jc w:val="both"/>
      </w:pPr>
    </w:p>
    <w:p w:rsidR="00953462" w:rsidRPr="00BD4CFA" w:rsidRDefault="00953462">
      <w:pPr>
        <w:pStyle w:val="ConsPlusNormal"/>
        <w:jc w:val="center"/>
      </w:pPr>
      <w:bookmarkStart w:id="2" w:name="P101"/>
      <w:bookmarkEnd w:id="2"/>
      <w:r w:rsidRPr="00BD4CFA">
        <w:t>СОСТАВ</w:t>
      </w:r>
    </w:p>
    <w:p w:rsidR="00953462" w:rsidRPr="00BD4CFA" w:rsidRDefault="00953462">
      <w:pPr>
        <w:pStyle w:val="ConsPlusNormal"/>
        <w:jc w:val="center"/>
      </w:pPr>
      <w:r w:rsidRPr="00BD4CFA">
        <w:t>ГОРОДСКОЙ КОМИССИИ ПО РЕШЕНИЮ СПОРНЫХ ВОПРОСОВ</w:t>
      </w:r>
    </w:p>
    <w:p w:rsidR="00953462" w:rsidRPr="00BD4CFA" w:rsidRDefault="00953462">
      <w:pPr>
        <w:pStyle w:val="ConsPlusNormal"/>
        <w:jc w:val="center"/>
      </w:pPr>
      <w:r w:rsidRPr="00BD4CFA">
        <w:t>ПО ПРЕДОСТАВЛЕНИЮ СУБСИДИЙ НА ОПЛАТУ ЖИЛОГО</w:t>
      </w:r>
    </w:p>
    <w:p w:rsidR="00953462" w:rsidRPr="00BD4CFA" w:rsidRDefault="00953462">
      <w:pPr>
        <w:pStyle w:val="ConsPlusNormal"/>
        <w:jc w:val="center"/>
      </w:pPr>
      <w:r w:rsidRPr="00BD4CFA">
        <w:t>ПОМЕЩЕНИЯ И КОММУНАЛЬНЫХ УСЛУГ</w:t>
      </w:r>
    </w:p>
    <w:p w:rsidR="00953462" w:rsidRPr="00BD4CFA" w:rsidRDefault="00953462">
      <w:pPr>
        <w:spacing w:after="1"/>
      </w:pPr>
    </w:p>
    <w:tbl>
      <w:tblPr>
        <w:tblW w:w="9524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40"/>
      </w:tblGrid>
      <w:tr w:rsidR="00953462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D26948" w:rsidP="00D26948">
            <w:pPr>
              <w:pStyle w:val="ConsPlusNormal"/>
            </w:pPr>
            <w:r>
              <w:t>Е.О.</w:t>
            </w:r>
            <w:r w:rsidR="00953462" w:rsidRPr="00BD4CFA">
              <w:t xml:space="preserve"> Р</w:t>
            </w:r>
            <w:r>
              <w:t>оманенко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D26948" w:rsidP="00D26948">
            <w:pPr>
              <w:pStyle w:val="ConsPlusNormal"/>
              <w:jc w:val="both"/>
            </w:pPr>
            <w:r>
              <w:t xml:space="preserve">заместитель Главы </w:t>
            </w:r>
            <w:r w:rsidR="00953462" w:rsidRPr="00BD4CFA">
              <w:t>города Сосновоборска по социальным вопросам, председатель комиссии</w:t>
            </w:r>
          </w:p>
        </w:tc>
      </w:tr>
      <w:tr w:rsidR="00953462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D26948">
            <w:pPr>
              <w:pStyle w:val="ConsPlusNormal"/>
            </w:pPr>
            <w:r>
              <w:t>О.В.Воробьёва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D26948">
            <w:pPr>
              <w:pStyle w:val="ConsPlusNormal"/>
              <w:jc w:val="both"/>
            </w:pPr>
            <w:r>
              <w:t xml:space="preserve">начальник </w:t>
            </w:r>
            <w:r w:rsidR="00D9297F">
              <w:t>территориального отделения Краевого государственного учреждения «</w:t>
            </w:r>
            <w:r w:rsidR="00D9297F" w:rsidRPr="00BD4CFA">
              <w:t>Управлени</w:t>
            </w:r>
            <w:r w:rsidR="00D9297F">
              <w:t>е</w:t>
            </w:r>
            <w:r w:rsidR="00D9297F" w:rsidRPr="00BD4CFA">
              <w:t xml:space="preserve"> социальной защиты населения</w:t>
            </w:r>
            <w:r w:rsidR="00D9297F">
              <w:t xml:space="preserve">», </w:t>
            </w:r>
            <w:r w:rsidR="00D9297F" w:rsidRPr="00BD4CFA">
              <w:t>заместитель председателя комиссии</w:t>
            </w:r>
          </w:p>
        </w:tc>
      </w:tr>
      <w:tr w:rsidR="00953462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953462">
            <w:pPr>
              <w:pStyle w:val="ConsPlusNormal"/>
            </w:pPr>
            <w:r w:rsidRPr="00BD4CFA">
              <w:t xml:space="preserve">Н.В. </w:t>
            </w:r>
            <w:proofErr w:type="spellStart"/>
            <w:r w:rsidRPr="00BD4CFA">
              <w:t>Мухинько</w:t>
            </w:r>
            <w:proofErr w:type="spellEnd"/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953462" w:rsidP="00D26948">
            <w:pPr>
              <w:pStyle w:val="ConsPlusNormal"/>
              <w:jc w:val="both"/>
            </w:pPr>
            <w:r w:rsidRPr="00BD4CFA">
              <w:t>главный специалист</w:t>
            </w:r>
            <w:r w:rsidR="00D26948">
              <w:t>-эксперт</w:t>
            </w:r>
            <w:r w:rsidRPr="00BD4CFA">
              <w:t xml:space="preserve"> отдела</w:t>
            </w:r>
            <w:r w:rsidR="00D26948">
              <w:t xml:space="preserve"> предоставления мер социальной поддержки «УСЗН»</w:t>
            </w:r>
            <w:r w:rsidRPr="00BD4CFA">
              <w:t>, секретарь комиссии</w:t>
            </w:r>
          </w:p>
        </w:tc>
      </w:tr>
      <w:tr w:rsidR="00953462" w:rsidRPr="00BD4CFA" w:rsidTr="00D26948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953462">
            <w:pPr>
              <w:pStyle w:val="ConsPlusNormal"/>
            </w:pPr>
            <w:r w:rsidRPr="00BD4CFA">
              <w:t>Члены комиссии:</w:t>
            </w:r>
          </w:p>
        </w:tc>
      </w:tr>
      <w:tr w:rsidR="00953462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D26948" w:rsidP="00D26948">
            <w:pPr>
              <w:pStyle w:val="ConsPlusNormal"/>
            </w:pPr>
            <w:r w:rsidRPr="00BD4CFA">
              <w:t>Т.В. Жабко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953462">
            <w:pPr>
              <w:pStyle w:val="ConsPlusNormal"/>
              <w:jc w:val="both"/>
            </w:pPr>
            <w:r w:rsidRPr="00BD4CFA">
              <w:t>депутат Сосновоборского городского Совета депутатов (по согласованию)</w:t>
            </w:r>
          </w:p>
        </w:tc>
      </w:tr>
      <w:tr w:rsidR="00953462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953462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953462">
            <w:pPr>
              <w:pStyle w:val="ConsPlusNormal"/>
              <w:jc w:val="both"/>
            </w:pPr>
          </w:p>
        </w:tc>
      </w:tr>
      <w:tr w:rsidR="00953462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8D2910">
            <w:pPr>
              <w:pStyle w:val="ConsPlusNormal"/>
            </w:pPr>
            <w:proofErr w:type="spellStart"/>
            <w:r>
              <w:t>М.С.Артышко</w:t>
            </w:r>
            <w:proofErr w:type="spellEnd"/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8D2910" w:rsidP="008D2910">
            <w:pPr>
              <w:pStyle w:val="ConsPlusNormal"/>
              <w:jc w:val="both"/>
            </w:pPr>
            <w:r>
              <w:t>юрисконсульт</w:t>
            </w:r>
            <w:r w:rsidR="00953462" w:rsidRPr="00BD4CFA">
              <w:t xml:space="preserve"> </w:t>
            </w:r>
            <w:r>
              <w:t xml:space="preserve">ООО УК </w:t>
            </w:r>
            <w:r w:rsidR="00953462" w:rsidRPr="00BD4CFA">
              <w:t>"Жилкомсервис" (по согласованию)</w:t>
            </w:r>
          </w:p>
        </w:tc>
      </w:tr>
      <w:tr w:rsidR="00953462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D9297F">
            <w:pPr>
              <w:pStyle w:val="ConsPlusNormal"/>
            </w:pPr>
            <w:proofErr w:type="spellStart"/>
            <w:r>
              <w:t>Е.А.Сутормина</w:t>
            </w:r>
            <w:proofErr w:type="spellEnd"/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53462" w:rsidRPr="00BD4CFA" w:rsidRDefault="00D9297F" w:rsidP="004F31A3">
            <w:pPr>
              <w:pStyle w:val="ConsPlusNormal"/>
              <w:jc w:val="both"/>
            </w:pPr>
            <w:r>
              <w:t>начальник</w:t>
            </w:r>
            <w:r w:rsidR="00953462" w:rsidRPr="00BD4CFA">
              <w:t xml:space="preserve"> юридического отдела </w:t>
            </w:r>
            <w:r w:rsidR="004F31A3">
              <w:t>У</w:t>
            </w:r>
            <w:r w:rsidR="00953462" w:rsidRPr="00BD4CFA">
              <w:t>правления делами и кадрами администрации города Сосновоборска</w:t>
            </w:r>
          </w:p>
        </w:tc>
      </w:tr>
      <w:tr w:rsidR="00D26948" w:rsidRPr="00BD4CFA" w:rsidTr="00D2694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948" w:rsidRPr="00BD4CFA" w:rsidRDefault="008D2910" w:rsidP="0084011E">
            <w:pPr>
              <w:pStyle w:val="ConsPlusNormal"/>
            </w:pPr>
            <w:r>
              <w:t>Т.С.Тихонова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D26948" w:rsidRDefault="00D26948" w:rsidP="00D9297F">
            <w:pPr>
              <w:pStyle w:val="ConsPlusNormal"/>
              <w:jc w:val="both"/>
            </w:pPr>
            <w:r w:rsidRPr="00BD4CFA">
              <w:t xml:space="preserve">директор </w:t>
            </w:r>
            <w:r w:rsidR="00D9297F">
              <w:t>краевого государственного автономного</w:t>
            </w:r>
            <w:r w:rsidRPr="00BD4CFA">
              <w:t xml:space="preserve"> учреждения </w:t>
            </w:r>
            <w:r w:rsidR="00D9297F">
              <w:t xml:space="preserve"> социального обслуживания </w:t>
            </w:r>
            <w:r w:rsidRPr="00BD4CFA">
              <w:t>"Комплексный центр социального обслуживания населения</w:t>
            </w:r>
            <w:r w:rsidR="00D9297F">
              <w:t xml:space="preserve"> – «Сосновоборский"</w:t>
            </w:r>
            <w:r w:rsidRPr="00BD4CFA">
              <w:t xml:space="preserve"> </w:t>
            </w:r>
          </w:p>
          <w:p w:rsidR="00D9297F" w:rsidRPr="00BD4CFA" w:rsidRDefault="00D9297F" w:rsidP="00D9297F">
            <w:pPr>
              <w:pStyle w:val="ConsPlusNormal"/>
              <w:jc w:val="both"/>
            </w:pPr>
          </w:p>
        </w:tc>
      </w:tr>
      <w:tr w:rsidR="00D9297F" w:rsidRPr="00BD4CFA" w:rsidTr="00D9297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297F" w:rsidRPr="00BD4CFA" w:rsidRDefault="00D9297F" w:rsidP="00860B61">
            <w:pPr>
              <w:pStyle w:val="ConsPlusNormal"/>
            </w:pPr>
            <w:proofErr w:type="spellStart"/>
            <w:r>
              <w:t>А.А.Карпачева</w:t>
            </w:r>
            <w:proofErr w:type="spellEnd"/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D9297F" w:rsidRDefault="004F31A3" w:rsidP="00860B61">
            <w:pPr>
              <w:pStyle w:val="ConsPlusNormal"/>
              <w:jc w:val="both"/>
            </w:pPr>
            <w:r>
              <w:t>н</w:t>
            </w:r>
            <w:r w:rsidR="00D9297F">
              <w:t>ачальник отдела трудоустройства Красноярского государственного краевого учреждения «Центр занятости населения города Сосновоборска»</w:t>
            </w:r>
            <w:r w:rsidR="00D9297F" w:rsidRPr="00BD4CFA">
              <w:t xml:space="preserve"> </w:t>
            </w:r>
            <w:r w:rsidR="00F169BB" w:rsidRPr="00BD4CFA">
              <w:t>(по согласованию)</w:t>
            </w:r>
          </w:p>
          <w:p w:rsidR="00D9297F" w:rsidRPr="00BD4CFA" w:rsidRDefault="00D9297F" w:rsidP="00860B61">
            <w:pPr>
              <w:pStyle w:val="ConsPlusNormal"/>
              <w:jc w:val="both"/>
            </w:pPr>
          </w:p>
        </w:tc>
      </w:tr>
    </w:tbl>
    <w:p w:rsidR="00953462" w:rsidRPr="00BD4CFA" w:rsidRDefault="00953462">
      <w:pPr>
        <w:pStyle w:val="ConsPlusNormal"/>
        <w:ind w:firstLine="540"/>
        <w:jc w:val="both"/>
      </w:pPr>
    </w:p>
    <w:sectPr w:rsidR="00953462" w:rsidRPr="00BD4CFA" w:rsidSect="0095346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2"/>
    <w:rsid w:val="00197B7B"/>
    <w:rsid w:val="001E3E21"/>
    <w:rsid w:val="004C1515"/>
    <w:rsid w:val="004F31A3"/>
    <w:rsid w:val="007D1EDB"/>
    <w:rsid w:val="008D2910"/>
    <w:rsid w:val="00953462"/>
    <w:rsid w:val="00BD4CFA"/>
    <w:rsid w:val="00CC750E"/>
    <w:rsid w:val="00D26948"/>
    <w:rsid w:val="00D351CE"/>
    <w:rsid w:val="00D909EF"/>
    <w:rsid w:val="00D9297F"/>
    <w:rsid w:val="00E5665F"/>
    <w:rsid w:val="00F1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A1814-09B5-40FE-BF8F-E66759C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52F25F9D5B9DEDB2B3EB5F2618419A1DFCAA03B785E4743C35E589CD4FABC233B810CB3C9875182A4BE69E0DA51650B3DA76993078EDBD3E0500NF7BC" TargetMode="External"/><Relationship Id="rId13" Type="http://schemas.openxmlformats.org/officeDocument/2006/relationships/hyperlink" Target="consultantplus://offline/ref=AEAE52F25F9D5B9DEDB2B3FD5C4A474E9B1EA5A209E3DAB17E3A3DB7DECD13EE943AB24D9679976A1A2A4ANE7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AE52F25F9D5B9DEDB2B3EB5F2618419A1DFCAA03B785E4743C35E589CD4FABC233B810CB3C9875182A4BE69E0DA51650B3DA76993078EDBD3E0500NF7BC" TargetMode="External"/><Relationship Id="rId12" Type="http://schemas.openxmlformats.org/officeDocument/2006/relationships/hyperlink" Target="consultantplus://offline/ref=AEAE52F25F9D5B9DEDB2B3EB5F2618419A1DFCAA03B785E4743C35E589CD4FABC233B810CB3C9875182A4BE69E0DA51650B3DA76993078EDBD3E0500NF7B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E52F25F9D5B9DEDB2B3EB5F2618419A1DFCAA03B480E1763835E589CD4FABC233B810D93CC079192355E79418F34715NE7FC" TargetMode="External"/><Relationship Id="rId11" Type="http://schemas.openxmlformats.org/officeDocument/2006/relationships/hyperlink" Target="consultantplus://offline/ref=AEAE52F25F9D5B9DEDB2B3EB5F2618419A1DFCAA0BB18EE57A3068EF819443A9C53CE707CC75947418294EE69D52A00341EBD67E8E2F7BF1A13C04N078C" TargetMode="External"/><Relationship Id="rId5" Type="http://schemas.openxmlformats.org/officeDocument/2006/relationships/hyperlink" Target="consultantplus://offline/ref=AEAE52F25F9D5B9DEDB2B3EB5F2618419A1DFCAA03B784ED713F35E589CD4FABC233B810D93CC079192355E79418F34715NE7FC" TargetMode="External"/><Relationship Id="rId15" Type="http://schemas.openxmlformats.org/officeDocument/2006/relationships/hyperlink" Target="consultantplus://offline/ref=AEAE52F25F9D5B9DEDB2B3EB5F2618419A1DFCAA0BB18EE57A3068EF819443A9C53CE707CC75947418294EE69D52A00341EBD67E8E2F7BF1A13C04N078C" TargetMode="External"/><Relationship Id="rId10" Type="http://schemas.openxmlformats.org/officeDocument/2006/relationships/hyperlink" Target="consultantplus://offline/ref=AEAE52F25F9D5B9DEDB2B3EB5F2618419A1DFCAA0BB18EE57A3068EF819443A9C53CE707CC75947418294FE19D52A00341EBD67E8E2F7BF1A13C04N078C" TargetMode="External"/><Relationship Id="rId4" Type="http://schemas.openxmlformats.org/officeDocument/2006/relationships/hyperlink" Target="consultantplus://offline/ref=AEAE52F25F9D5B9DEDB2B3EB5F2618419A1DFCAA01BC87E1763068EF819443A9C53CE715CC2D987511344AE48804F146N17DC" TargetMode="External"/><Relationship Id="rId9" Type="http://schemas.openxmlformats.org/officeDocument/2006/relationships/hyperlink" Target="consultantplus://offline/ref=AEAE52F25F9D5B9DEDB2B3EB5F2618419A1DFCAA03B785E4743C35E589CD4FABC233B810CB3C9875182A4BE69E0DA51650B3DA76993078EDBD3E0500NF7BC" TargetMode="External"/><Relationship Id="rId14" Type="http://schemas.openxmlformats.org/officeDocument/2006/relationships/hyperlink" Target="consultantplus://offline/ref=AEAE52F25F9D5B9DEDB2B3EB5F2618419A1DFCAA0BB18EE57A3068EF819443A9C53CE707CC75947418294FE19D52A00341EBD67E8E2F7BF1A13C04N07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</dc:creator>
  <cp:lastModifiedBy>user</cp:lastModifiedBy>
  <cp:revision>2</cp:revision>
  <cp:lastPrinted>2019-12-19T05:46:00Z</cp:lastPrinted>
  <dcterms:created xsi:type="dcterms:W3CDTF">2020-01-10T04:05:00Z</dcterms:created>
  <dcterms:modified xsi:type="dcterms:W3CDTF">2020-01-10T04:05:00Z</dcterms:modified>
</cp:coreProperties>
</file>