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ook w:val="01E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A90FE8" w:rsidRDefault="00A81B88" w:rsidP="00645B25">
            <w:r>
              <w:t>___________2020                                                                                                         №__________</w:t>
            </w:r>
          </w:p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1252A2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07.12.2015</w:t>
            </w:r>
            <w:r w:rsidR="00C53965" w:rsidRPr="008E7BDF">
              <w:t xml:space="preserve"> № </w:t>
            </w:r>
            <w:r w:rsidR="004055FE" w:rsidRPr="008E7BDF">
              <w:t>1851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 xml:space="preserve">О комиссии по легализации теневой заработной платы </w:t>
            </w:r>
            <w:r w:rsidR="00C42F3D">
              <w:t>во внебюджетном секторе экономики</w:t>
            </w:r>
            <w:r w:rsidR="00C42F3D" w:rsidRPr="008E7BDF">
              <w:t xml:space="preserve">» </w:t>
            </w:r>
            <w:r w:rsidR="00C53965" w:rsidRPr="008E7BDF">
              <w:t xml:space="preserve"> 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Default="00157CBB" w:rsidP="003E2655">
      <w:pPr>
        <w:keepNext/>
        <w:suppressAutoHyphens/>
        <w:rPr>
          <w:sz w:val="28"/>
          <w:szCs w:val="28"/>
        </w:rPr>
      </w:pPr>
    </w:p>
    <w:p w:rsidR="009C03BF" w:rsidRPr="00BF52D1" w:rsidRDefault="009C03BF" w:rsidP="003E2655">
      <w:pPr>
        <w:keepNext/>
        <w:suppressAutoHyphens/>
        <w:rPr>
          <w:sz w:val="28"/>
          <w:szCs w:val="28"/>
        </w:rPr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постановление администрации  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07.12.2015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1851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>
        <w:rPr>
          <w:sz w:val="28"/>
          <w:szCs w:val="28"/>
        </w:rPr>
        <w:t>»</w:t>
      </w:r>
      <w:r w:rsidR="0075476F">
        <w:rPr>
          <w:sz w:val="28"/>
          <w:szCs w:val="28"/>
        </w:rPr>
        <w:t>,</w:t>
      </w:r>
      <w:r w:rsidR="0075476F" w:rsidRPr="0075476F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A81B88" w:rsidRPr="0084438A" w:rsidRDefault="003E2655" w:rsidP="00A81B88">
      <w:pPr>
        <w:keepNext/>
        <w:tabs>
          <w:tab w:val="left" w:pos="142"/>
        </w:tabs>
        <w:suppressAutoHyphens/>
        <w:ind w:left="709"/>
        <w:jc w:val="both"/>
        <w:rPr>
          <w:sz w:val="28"/>
          <w:szCs w:val="28"/>
        </w:rPr>
      </w:pPr>
      <w:r w:rsidRPr="00F14F8F">
        <w:rPr>
          <w:iCs/>
          <w:sz w:val="28"/>
          <w:szCs w:val="28"/>
        </w:rPr>
        <w:t>1.</w:t>
      </w:r>
      <w:r w:rsidR="00A81B88">
        <w:rPr>
          <w:iCs/>
          <w:sz w:val="28"/>
          <w:szCs w:val="28"/>
        </w:rPr>
        <w:t xml:space="preserve"> </w:t>
      </w:r>
      <w:r w:rsidR="00A81B88">
        <w:rPr>
          <w:sz w:val="28"/>
          <w:szCs w:val="28"/>
        </w:rPr>
        <w:t xml:space="preserve">  П</w:t>
      </w:r>
      <w:r w:rsidR="00A81B88" w:rsidRPr="0084438A">
        <w:rPr>
          <w:sz w:val="28"/>
          <w:szCs w:val="28"/>
        </w:rPr>
        <w:t>риложени</w:t>
      </w:r>
      <w:r w:rsidR="00A81B88">
        <w:rPr>
          <w:sz w:val="28"/>
          <w:szCs w:val="28"/>
        </w:rPr>
        <w:t>е</w:t>
      </w:r>
      <w:r w:rsidR="00A81B88" w:rsidRPr="0084438A">
        <w:rPr>
          <w:sz w:val="28"/>
          <w:szCs w:val="28"/>
        </w:rPr>
        <w:t xml:space="preserve"> </w:t>
      </w:r>
      <w:r w:rsidR="00A81B88">
        <w:rPr>
          <w:sz w:val="28"/>
          <w:szCs w:val="28"/>
        </w:rPr>
        <w:t>1</w:t>
      </w:r>
      <w:r w:rsidR="00A81B88" w:rsidRPr="0084438A">
        <w:rPr>
          <w:sz w:val="28"/>
          <w:szCs w:val="28"/>
        </w:rPr>
        <w:t xml:space="preserve"> </w:t>
      </w:r>
      <w:r w:rsidR="00A81B88">
        <w:rPr>
          <w:sz w:val="28"/>
          <w:szCs w:val="28"/>
        </w:rPr>
        <w:t>к п</w:t>
      </w:r>
      <w:r w:rsidR="00A81B88" w:rsidRPr="0084438A">
        <w:rPr>
          <w:sz w:val="28"/>
          <w:szCs w:val="28"/>
        </w:rPr>
        <w:t>остановлению</w:t>
      </w:r>
      <w:r w:rsidR="00A81B88">
        <w:rPr>
          <w:sz w:val="28"/>
          <w:szCs w:val="28"/>
        </w:rPr>
        <w:t xml:space="preserve"> читать в новой редакции.</w:t>
      </w:r>
      <w:r w:rsidR="00A81B88" w:rsidRPr="0084438A">
        <w:rPr>
          <w:sz w:val="28"/>
          <w:szCs w:val="28"/>
        </w:rPr>
        <w:t xml:space="preserve"> </w:t>
      </w:r>
    </w:p>
    <w:p w:rsidR="00A81B88" w:rsidRPr="0084438A" w:rsidRDefault="00A81B88" w:rsidP="00A81B88">
      <w:pPr>
        <w:keepNext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84438A"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734CB8" w:rsidRDefault="00734CB8" w:rsidP="00734CB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CB8" w:rsidRDefault="00734CB8" w:rsidP="003E265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C1AB4" w:rsidRDefault="001C1AB4" w:rsidP="00D732E4">
      <w:pPr>
        <w:tabs>
          <w:tab w:val="left" w:pos="142"/>
        </w:tabs>
        <w:ind w:left="720"/>
        <w:jc w:val="both"/>
        <w:rPr>
          <w:sz w:val="28"/>
          <w:szCs w:val="28"/>
        </w:rPr>
      </w:pPr>
    </w:p>
    <w:p w:rsidR="0066142D" w:rsidRDefault="005B58BE" w:rsidP="00BC5A8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52A2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  <w:t xml:space="preserve"> </w:t>
      </w:r>
      <w:r w:rsidR="001C1AB4">
        <w:rPr>
          <w:sz w:val="28"/>
          <w:szCs w:val="28"/>
        </w:rPr>
        <w:t xml:space="preserve">              </w:t>
      </w:r>
      <w:r w:rsidR="0084552C">
        <w:rPr>
          <w:sz w:val="28"/>
          <w:szCs w:val="28"/>
        </w:rPr>
        <w:t xml:space="preserve">     </w:t>
      </w:r>
      <w:r w:rsidR="00A81B88">
        <w:rPr>
          <w:sz w:val="28"/>
          <w:szCs w:val="28"/>
        </w:rPr>
        <w:t>С.А. Пономарев</w:t>
      </w: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BC5A88">
      <w:pPr>
        <w:rPr>
          <w:sz w:val="28"/>
          <w:szCs w:val="28"/>
        </w:rPr>
      </w:pPr>
    </w:p>
    <w:p w:rsidR="00A81B88" w:rsidRDefault="00A81B88" w:rsidP="00A81B88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:rsidR="00A81B88" w:rsidRPr="003D740F" w:rsidRDefault="00A81B88" w:rsidP="00A81B88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3D740F">
        <w:lastRenderedPageBreak/>
        <w:t>Приложение 1</w:t>
      </w:r>
    </w:p>
    <w:p w:rsidR="00A81B88" w:rsidRDefault="00A81B88" w:rsidP="00A81B88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3D740F">
        <w:t>к постановлению администрации</w:t>
      </w:r>
    </w:p>
    <w:p w:rsidR="00A81B88" w:rsidRPr="003D740F" w:rsidRDefault="00A81B88" w:rsidP="00A81B88">
      <w:pPr>
        <w:widowControl w:val="0"/>
        <w:autoSpaceDE w:val="0"/>
        <w:autoSpaceDN w:val="0"/>
        <w:adjustRightInd w:val="0"/>
        <w:ind w:left="4820"/>
        <w:jc w:val="right"/>
        <w:outlineLvl w:val="0"/>
      </w:pPr>
      <w:r w:rsidRPr="003D740F">
        <w:t>г</w:t>
      </w:r>
      <w:r>
        <w:t xml:space="preserve">орода </w:t>
      </w:r>
      <w:r w:rsidRPr="003D740F">
        <w:t>Сосновоборска</w:t>
      </w:r>
      <w:r>
        <w:t xml:space="preserve"> </w:t>
      </w:r>
      <w:r w:rsidRPr="003D740F">
        <w:t xml:space="preserve">от </w:t>
      </w:r>
      <w:r>
        <w:t>07.12.2015 № 1851</w:t>
      </w:r>
    </w:p>
    <w:p w:rsidR="00A81B88" w:rsidRPr="003D740F" w:rsidRDefault="00A81B88" w:rsidP="00A81B88">
      <w:pPr>
        <w:ind w:firstLine="425"/>
        <w:rPr>
          <w:b/>
        </w:rPr>
      </w:pPr>
    </w:p>
    <w:p w:rsidR="00A81B88" w:rsidRPr="003D740F" w:rsidRDefault="00A81B88" w:rsidP="00A81B88">
      <w:pPr>
        <w:ind w:firstLine="425"/>
        <w:rPr>
          <w:b/>
        </w:rPr>
      </w:pPr>
    </w:p>
    <w:p w:rsidR="00A81B88" w:rsidRPr="00272143" w:rsidRDefault="00A81B88" w:rsidP="00A81B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143">
        <w:rPr>
          <w:rFonts w:ascii="Times New Roman" w:hAnsi="Times New Roman" w:cs="Times New Roman"/>
          <w:sz w:val="24"/>
          <w:szCs w:val="24"/>
        </w:rPr>
        <w:t>СОСТАВ</w:t>
      </w:r>
    </w:p>
    <w:p w:rsidR="00A81B88" w:rsidRDefault="00A81B88" w:rsidP="00A81B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Pr="00272143">
        <w:rPr>
          <w:rFonts w:ascii="Times New Roman" w:hAnsi="Times New Roman" w:cs="Times New Roman"/>
          <w:sz w:val="24"/>
          <w:szCs w:val="24"/>
        </w:rPr>
        <w:t xml:space="preserve">ЛЕГАЛИЗАЦИИ ТЕНЕВОЙ ЗАРАБОТНОЙ ПЛАТЫ </w:t>
      </w:r>
    </w:p>
    <w:p w:rsidR="00A81B88" w:rsidRPr="00272143" w:rsidRDefault="00A81B88" w:rsidP="00A81B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143">
        <w:rPr>
          <w:rFonts w:ascii="Times New Roman" w:hAnsi="Times New Roman" w:cs="Times New Roman"/>
          <w:sz w:val="24"/>
          <w:szCs w:val="24"/>
        </w:rPr>
        <w:t>ВО ВН</w:t>
      </w:r>
      <w:r w:rsidRPr="00272143">
        <w:rPr>
          <w:rFonts w:ascii="Times New Roman" w:hAnsi="Times New Roman" w:cs="Times New Roman"/>
          <w:sz w:val="24"/>
          <w:szCs w:val="24"/>
        </w:rPr>
        <w:t>Е</w:t>
      </w:r>
      <w:r w:rsidRPr="00272143">
        <w:rPr>
          <w:rFonts w:ascii="Times New Roman" w:hAnsi="Times New Roman" w:cs="Times New Roman"/>
          <w:sz w:val="24"/>
          <w:szCs w:val="24"/>
        </w:rPr>
        <w:t>БЮДЖЕТНОМ СЕКТОРЕ ЭКОНОМИКИ</w:t>
      </w:r>
    </w:p>
    <w:p w:rsidR="00A81B88" w:rsidRDefault="00A81B88" w:rsidP="00A81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B88" w:rsidRDefault="00A81B88" w:rsidP="00A81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B88" w:rsidRPr="00A72369" w:rsidRDefault="00A81B88" w:rsidP="00A81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4537"/>
        <w:gridCol w:w="5386"/>
      </w:tblGrid>
      <w:tr w:rsidR="00A81B88" w:rsidRPr="003D740F" w:rsidTr="00A81B88">
        <w:trPr>
          <w:trHeight w:val="647"/>
        </w:trPr>
        <w:tc>
          <w:tcPr>
            <w:tcW w:w="4537" w:type="dxa"/>
          </w:tcPr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  <w:r>
              <w:t>Романенко Екатерина Олеговна</w:t>
            </w: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  <w:r w:rsidRPr="003D740F">
              <w:t>Колотилина Оксана Васильевна</w:t>
            </w: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</w:p>
          <w:p w:rsidR="00A81B88" w:rsidRPr="003D740F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  <w:proofErr w:type="spellStart"/>
            <w:r w:rsidRPr="003D740F">
              <w:t>Парилова</w:t>
            </w:r>
            <w:proofErr w:type="spellEnd"/>
            <w:r w:rsidRPr="003D740F">
              <w:t xml:space="preserve"> Ольга Алексеевна</w:t>
            </w:r>
          </w:p>
        </w:tc>
        <w:tc>
          <w:tcPr>
            <w:tcW w:w="5386" w:type="dxa"/>
            <w:vAlign w:val="center"/>
          </w:tcPr>
          <w:p w:rsidR="00A81B88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  <w:r>
              <w:t xml:space="preserve">Заместитель </w:t>
            </w:r>
            <w:r w:rsidRPr="003D740F">
              <w:t>Глав</w:t>
            </w:r>
            <w:r>
              <w:t>ы</w:t>
            </w:r>
            <w:r w:rsidRPr="003D740F">
              <w:t xml:space="preserve"> города</w:t>
            </w:r>
            <w:r>
              <w:t xml:space="preserve"> по социальным вопросам</w:t>
            </w:r>
            <w:r w:rsidRPr="003D740F">
              <w:t>, председатель комиссии</w:t>
            </w:r>
          </w:p>
          <w:p w:rsidR="00A81B88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</w:p>
          <w:p w:rsidR="00A81B88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  <w:r>
              <w:t>р</w:t>
            </w:r>
            <w:r w:rsidRPr="003D740F">
              <w:t>уководитель управления планирования и экономического развития администрации города, заместитель председателя коми</w:t>
            </w:r>
            <w:r w:rsidRPr="003D740F">
              <w:t>с</w:t>
            </w:r>
            <w:r w:rsidRPr="003D740F">
              <w:t>сии</w:t>
            </w:r>
          </w:p>
          <w:p w:rsidR="00A81B88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</w:p>
          <w:p w:rsidR="00A81B88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  <w:r>
              <w:t>г</w:t>
            </w:r>
            <w:r w:rsidRPr="003D740F">
              <w:t xml:space="preserve">лавный специалист отдела развития предпринимательства и труда УПЭР, </w:t>
            </w:r>
          </w:p>
          <w:p w:rsidR="00A81B88" w:rsidRPr="003D740F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  <w:r w:rsidRPr="003D740F">
              <w:t>секретарь коми</w:t>
            </w:r>
            <w:r w:rsidRPr="003D740F">
              <w:t>с</w:t>
            </w:r>
            <w:r w:rsidRPr="003D740F">
              <w:t>сии</w:t>
            </w:r>
          </w:p>
        </w:tc>
      </w:tr>
      <w:tr w:rsidR="00A81B88" w:rsidRPr="003D740F" w:rsidTr="00A81B88">
        <w:tc>
          <w:tcPr>
            <w:tcW w:w="4537" w:type="dxa"/>
            <w:vAlign w:val="center"/>
          </w:tcPr>
          <w:p w:rsidR="00A81B88" w:rsidRPr="003D740F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  <w:r w:rsidRPr="003D740F">
              <w:t>Члены комиссии:</w:t>
            </w:r>
          </w:p>
        </w:tc>
        <w:tc>
          <w:tcPr>
            <w:tcW w:w="5386" w:type="dxa"/>
            <w:vAlign w:val="center"/>
          </w:tcPr>
          <w:p w:rsidR="00A81B88" w:rsidRPr="003D740F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</w:p>
        </w:tc>
      </w:tr>
      <w:tr w:rsidR="00A81B88" w:rsidRPr="003D740F" w:rsidTr="00A81B88">
        <w:tc>
          <w:tcPr>
            <w:tcW w:w="4537" w:type="dxa"/>
          </w:tcPr>
          <w:p w:rsidR="00A81B88" w:rsidRPr="003D740F" w:rsidRDefault="00A81B88" w:rsidP="00A81B88">
            <w:pPr>
              <w:pStyle w:val="ad"/>
              <w:keepNext/>
              <w:suppressAutoHyphens/>
              <w:spacing w:after="0"/>
              <w:jc w:val="both"/>
              <w:textAlignment w:val="top"/>
            </w:pPr>
          </w:p>
        </w:tc>
        <w:tc>
          <w:tcPr>
            <w:tcW w:w="5386" w:type="dxa"/>
            <w:vAlign w:val="center"/>
          </w:tcPr>
          <w:p w:rsidR="00A81B88" w:rsidRPr="003D740F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</w:p>
        </w:tc>
      </w:tr>
      <w:tr w:rsidR="00A81B88" w:rsidRPr="003D740F" w:rsidTr="00A81B88">
        <w:tc>
          <w:tcPr>
            <w:tcW w:w="4537" w:type="dxa"/>
          </w:tcPr>
          <w:p w:rsidR="00A81B88" w:rsidRPr="003D740F" w:rsidRDefault="00A81B88" w:rsidP="00A81B88">
            <w:pPr>
              <w:keepNext/>
              <w:suppressAutoHyphens/>
            </w:pPr>
            <w:r>
              <w:t>Воробьева Ольга Викторовна</w:t>
            </w:r>
          </w:p>
        </w:tc>
        <w:tc>
          <w:tcPr>
            <w:tcW w:w="5386" w:type="dxa"/>
          </w:tcPr>
          <w:p w:rsidR="00A81B88" w:rsidRPr="003D740F" w:rsidRDefault="00A81B88" w:rsidP="00A81B88">
            <w:pPr>
              <w:keepNext/>
              <w:tabs>
                <w:tab w:val="left" w:pos="318"/>
              </w:tabs>
              <w:suppressAutoHyphens/>
            </w:pPr>
            <w:r>
              <w:t xml:space="preserve">начальник территориального отделения КГКУ «Управление социальной защиты населения» по </w:t>
            </w:r>
            <w:proofErr w:type="gramStart"/>
            <w:r>
              <w:t>г</w:t>
            </w:r>
            <w:proofErr w:type="gramEnd"/>
            <w:r>
              <w:t>. Сосновоборску Красноярского края</w:t>
            </w:r>
          </w:p>
          <w:p w:rsidR="00A81B88" w:rsidRPr="003D740F" w:rsidRDefault="00A81B88" w:rsidP="00A81B88">
            <w:pPr>
              <w:keepNext/>
              <w:tabs>
                <w:tab w:val="left" w:pos="318"/>
              </w:tabs>
              <w:suppressAutoHyphens/>
            </w:pPr>
          </w:p>
        </w:tc>
      </w:tr>
      <w:tr w:rsidR="00A81B88" w:rsidRPr="003D740F" w:rsidTr="00A81B8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1B88" w:rsidRPr="003D740F" w:rsidRDefault="00A81B88" w:rsidP="00A81B88">
            <w:pPr>
              <w:pStyle w:val="ad"/>
              <w:keepNext/>
              <w:suppressAutoHyphens/>
              <w:spacing w:after="0"/>
              <w:jc w:val="both"/>
              <w:textAlignment w:val="top"/>
            </w:pPr>
            <w:r>
              <w:t>Елисеева Ольга Федоровна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81B88" w:rsidRPr="003D740F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  <w:r>
              <w:t>р</w:t>
            </w:r>
            <w:r w:rsidRPr="003D740F">
              <w:t>уководитель финансового управления администрации г</w:t>
            </w:r>
            <w:r w:rsidRPr="003D740F">
              <w:t>о</w:t>
            </w:r>
            <w:r w:rsidRPr="003D740F">
              <w:t>рода</w:t>
            </w:r>
          </w:p>
          <w:p w:rsidR="00A81B88" w:rsidRPr="003D740F" w:rsidRDefault="00A81B88" w:rsidP="00A81B88">
            <w:pPr>
              <w:pStyle w:val="ad"/>
              <w:keepNext/>
              <w:suppressAutoHyphens/>
              <w:spacing w:after="0"/>
              <w:textAlignment w:val="top"/>
            </w:pPr>
          </w:p>
        </w:tc>
      </w:tr>
      <w:tr w:rsidR="00A81B88" w:rsidRPr="003D740F" w:rsidTr="00A81B8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1B88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  <w:r>
              <w:t>Злобин Игорь Михайлович</w:t>
            </w: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  <w:r>
              <w:t>Козина Ольга Николаевна</w:t>
            </w: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81B88" w:rsidRDefault="00A81B88" w:rsidP="00A81B88">
            <w:pPr>
              <w:keepNext/>
              <w:tabs>
                <w:tab w:val="left" w:pos="0"/>
                <w:tab w:val="left" w:pos="426"/>
                <w:tab w:val="left" w:pos="2835"/>
              </w:tabs>
              <w:suppressAutoHyphens/>
            </w:pPr>
            <w:r>
              <w:t>директор</w:t>
            </w:r>
            <w:r w:rsidRPr="003D740F">
              <w:t xml:space="preserve"> филиала № 2 ГУ</w:t>
            </w:r>
            <w:r>
              <w:t xml:space="preserve"> </w:t>
            </w:r>
            <w:r w:rsidRPr="003D740F">
              <w:t xml:space="preserve">- Красноярское региональное отделение ФСС РФ </w:t>
            </w:r>
            <w:r>
              <w:t>(по согласованию)</w:t>
            </w:r>
          </w:p>
          <w:p w:rsidR="00A81B88" w:rsidRPr="003D740F" w:rsidRDefault="00A81B88" w:rsidP="00A81B88">
            <w:pPr>
              <w:keepNext/>
              <w:tabs>
                <w:tab w:val="left" w:pos="0"/>
                <w:tab w:val="left" w:pos="426"/>
                <w:tab w:val="left" w:pos="2835"/>
              </w:tabs>
              <w:suppressAutoHyphens/>
            </w:pPr>
          </w:p>
          <w:p w:rsidR="00A81B88" w:rsidRDefault="00A81B88" w:rsidP="00A81B88">
            <w:pPr>
              <w:keepNext/>
              <w:tabs>
                <w:tab w:val="left" w:pos="0"/>
                <w:tab w:val="left" w:pos="426"/>
                <w:tab w:val="left" w:pos="2835"/>
              </w:tabs>
              <w:suppressAutoHyphens/>
            </w:pPr>
            <w:r>
              <w:t>главный специалист – уполномоченный Ф</w:t>
            </w:r>
            <w:r w:rsidRPr="003D740F">
              <w:t>илиала № 2 ГУ</w:t>
            </w:r>
            <w:r>
              <w:t xml:space="preserve"> </w:t>
            </w:r>
            <w:r w:rsidRPr="003D740F">
              <w:t xml:space="preserve">- Красноярское региональное отделение ФСС РФ </w:t>
            </w:r>
            <w:r>
              <w:t>(по согласованию</w:t>
            </w:r>
            <w:r w:rsidRPr="00045481">
              <w:t>)</w:t>
            </w:r>
          </w:p>
          <w:p w:rsidR="00A81B88" w:rsidRPr="003D740F" w:rsidRDefault="00A81B88" w:rsidP="00A81B88">
            <w:pPr>
              <w:keepNext/>
              <w:tabs>
                <w:tab w:val="left" w:pos="0"/>
                <w:tab w:val="left" w:pos="426"/>
                <w:tab w:val="left" w:pos="2835"/>
              </w:tabs>
              <w:suppressAutoHyphens/>
            </w:pPr>
          </w:p>
        </w:tc>
      </w:tr>
      <w:tr w:rsidR="00A81B88" w:rsidRPr="003D740F" w:rsidTr="00A81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  <w:proofErr w:type="spellStart"/>
            <w:r w:rsidRPr="003D740F">
              <w:t>Шелепнева</w:t>
            </w:r>
            <w:proofErr w:type="spellEnd"/>
            <w:r w:rsidRPr="003D740F">
              <w:t xml:space="preserve"> Татьяна Николаевна</w:t>
            </w: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  <w:r>
              <w:t>Шилова Светлана Владимировна</w:t>
            </w: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81B88" w:rsidRDefault="00A81B88" w:rsidP="00A81B88">
            <w:pPr>
              <w:keepNext/>
              <w:tabs>
                <w:tab w:val="left" w:pos="0"/>
                <w:tab w:val="left" w:pos="426"/>
                <w:tab w:val="left" w:pos="2835"/>
              </w:tabs>
              <w:suppressAutoHyphens/>
            </w:pPr>
            <w:r>
              <w:t>налоговый инспектор</w:t>
            </w:r>
            <w:r w:rsidRPr="003D740F">
              <w:t xml:space="preserve"> Межрайонной ИФНС России № 26 по Красноярскому краю </w:t>
            </w:r>
            <w:r>
              <w:t>(по согласованию)</w:t>
            </w:r>
          </w:p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  <w:p w:rsidR="00DD63BA" w:rsidRPr="003D740F" w:rsidRDefault="00DD63BA" w:rsidP="00DD63BA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  <w:r>
              <w:t>з</w:t>
            </w:r>
            <w:r w:rsidRPr="00F777FE">
              <w:t>аместитель начальника управления Пенсионного фонда РФ в Березовском районе Красноярского края «межрайонного»</w:t>
            </w:r>
          </w:p>
        </w:tc>
      </w:tr>
      <w:tr w:rsidR="00A81B88" w:rsidRPr="003D740F" w:rsidTr="00A81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  <w:r>
              <w:t>Малышева Елена Алексеевна</w:t>
            </w: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</w:p>
          <w:p w:rsidR="00A81B88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</w:p>
          <w:p w:rsidR="00A81B88" w:rsidRPr="003D740F" w:rsidRDefault="00A81B88" w:rsidP="00A81B88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</w:pPr>
            <w:proofErr w:type="spellStart"/>
            <w:r>
              <w:t>Винокурова</w:t>
            </w:r>
            <w:proofErr w:type="spellEnd"/>
            <w:r>
              <w:t xml:space="preserve"> </w:t>
            </w:r>
            <w:proofErr w:type="spellStart"/>
            <w:r>
              <w:t>Иляна</w:t>
            </w:r>
            <w:proofErr w:type="spellEnd"/>
            <w:r>
              <w:t xml:space="preserve"> Витальевна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81B88" w:rsidRDefault="00A81B88" w:rsidP="00A81B88">
            <w:pPr>
              <w:pStyle w:val="a6"/>
              <w:keepNext/>
              <w:suppressAutoHyphens/>
              <w:textAlignment w:val="top"/>
            </w:pPr>
            <w:r>
              <w:t>начальник отдела развития предпринимательства и труда УПЭР</w:t>
            </w:r>
          </w:p>
          <w:p w:rsidR="00A81B88" w:rsidRDefault="00A81B88" w:rsidP="00A81B88"/>
          <w:p w:rsidR="00A81B88" w:rsidRDefault="00A81B88" w:rsidP="00A81B88">
            <w:pPr>
              <w:rPr>
                <w:sz w:val="28"/>
                <w:szCs w:val="28"/>
              </w:rPr>
            </w:pPr>
            <w:r>
              <w:t>директор КГКУ «Центр занятости населения г</w:t>
            </w:r>
            <w:proofErr w:type="gramStart"/>
            <w:r>
              <w:t>.С</w:t>
            </w:r>
            <w:proofErr w:type="gramEnd"/>
            <w:r>
              <w:t>основоборска»</w:t>
            </w:r>
          </w:p>
          <w:p w:rsidR="00A81B88" w:rsidRDefault="00A81B88" w:rsidP="00A81B88">
            <w:pPr>
              <w:pStyle w:val="a6"/>
              <w:keepNext/>
              <w:suppressAutoHyphens/>
              <w:textAlignment w:val="top"/>
            </w:pPr>
          </w:p>
          <w:p w:rsidR="00A81B88" w:rsidRPr="003D740F" w:rsidRDefault="00A81B88" w:rsidP="00A81B88">
            <w:pPr>
              <w:pStyle w:val="a6"/>
              <w:keepNext/>
              <w:suppressAutoHyphens/>
              <w:textAlignment w:val="top"/>
            </w:pPr>
          </w:p>
        </w:tc>
      </w:tr>
      <w:tr w:rsidR="00A81B88" w:rsidRPr="003D740F" w:rsidTr="00A81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81B88" w:rsidRPr="003D740F" w:rsidRDefault="00A81B88" w:rsidP="00A81B88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</w:pPr>
          </w:p>
        </w:tc>
      </w:tr>
    </w:tbl>
    <w:p w:rsidR="00A81B88" w:rsidRDefault="00A81B88" w:rsidP="00A81B88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sectPr w:rsidR="00A81B88" w:rsidSect="00BC5A88">
      <w:pgSz w:w="11906" w:h="16838" w:code="9"/>
      <w:pgMar w:top="568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88" w:rsidRDefault="00A81B88" w:rsidP="000C35C8">
      <w:r>
        <w:separator/>
      </w:r>
    </w:p>
  </w:endnote>
  <w:endnote w:type="continuationSeparator" w:id="0">
    <w:p w:rsidR="00A81B88" w:rsidRDefault="00A81B88" w:rsidP="000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88" w:rsidRDefault="00A81B88" w:rsidP="000C35C8">
      <w:r>
        <w:separator/>
      </w:r>
    </w:p>
  </w:footnote>
  <w:footnote w:type="continuationSeparator" w:id="0">
    <w:p w:rsidR="00A81B88" w:rsidRDefault="00A81B88" w:rsidP="000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E40BB"/>
    <w:rsid w:val="001F1587"/>
    <w:rsid w:val="001F1D64"/>
    <w:rsid w:val="001F58B5"/>
    <w:rsid w:val="001F79FC"/>
    <w:rsid w:val="002261A7"/>
    <w:rsid w:val="00233EC9"/>
    <w:rsid w:val="00245F2C"/>
    <w:rsid w:val="002628E4"/>
    <w:rsid w:val="0027033E"/>
    <w:rsid w:val="0027213F"/>
    <w:rsid w:val="002B36E8"/>
    <w:rsid w:val="002C33C5"/>
    <w:rsid w:val="002D1D7E"/>
    <w:rsid w:val="002F63C0"/>
    <w:rsid w:val="003238B5"/>
    <w:rsid w:val="00350B01"/>
    <w:rsid w:val="00376FBF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B58BE"/>
    <w:rsid w:val="005E07CA"/>
    <w:rsid w:val="00645B25"/>
    <w:rsid w:val="0066142D"/>
    <w:rsid w:val="00670407"/>
    <w:rsid w:val="006710DD"/>
    <w:rsid w:val="00677803"/>
    <w:rsid w:val="00691AC2"/>
    <w:rsid w:val="00694712"/>
    <w:rsid w:val="006B6BFF"/>
    <w:rsid w:val="006B77F9"/>
    <w:rsid w:val="006F3D40"/>
    <w:rsid w:val="00732FEE"/>
    <w:rsid w:val="00734CB8"/>
    <w:rsid w:val="00735F38"/>
    <w:rsid w:val="0075476F"/>
    <w:rsid w:val="00784FB7"/>
    <w:rsid w:val="00787A5D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81B88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825F8"/>
    <w:rsid w:val="00CA3FC7"/>
    <w:rsid w:val="00CC424A"/>
    <w:rsid w:val="00CD0704"/>
    <w:rsid w:val="00CD08FB"/>
    <w:rsid w:val="00CF6A94"/>
    <w:rsid w:val="00D11630"/>
    <w:rsid w:val="00D25483"/>
    <w:rsid w:val="00D535F2"/>
    <w:rsid w:val="00D732E4"/>
    <w:rsid w:val="00D7361E"/>
    <w:rsid w:val="00D82ACA"/>
    <w:rsid w:val="00D945D5"/>
    <w:rsid w:val="00DA6FAB"/>
    <w:rsid w:val="00DD1943"/>
    <w:rsid w:val="00DD63BA"/>
    <w:rsid w:val="00DD6BE9"/>
    <w:rsid w:val="00DE3C48"/>
    <w:rsid w:val="00E204E2"/>
    <w:rsid w:val="00E3662A"/>
    <w:rsid w:val="00E41C6D"/>
    <w:rsid w:val="00E444B8"/>
    <w:rsid w:val="00E551C5"/>
    <w:rsid w:val="00E66B16"/>
    <w:rsid w:val="00E911E7"/>
    <w:rsid w:val="00EE0C69"/>
    <w:rsid w:val="00EE729F"/>
    <w:rsid w:val="00EF4C5C"/>
    <w:rsid w:val="00F31D15"/>
    <w:rsid w:val="00F44B1B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8995-4680-43FB-8A12-F4C8D5D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21</cp:revision>
  <cp:lastPrinted>2018-12-03T06:29:00Z</cp:lastPrinted>
  <dcterms:created xsi:type="dcterms:W3CDTF">2016-01-20T08:54:00Z</dcterms:created>
  <dcterms:modified xsi:type="dcterms:W3CDTF">2020-02-20T02:34:00Z</dcterms:modified>
</cp:coreProperties>
</file>