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="108" w:tblpY="900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33FFA" w:rsidTr="00EC44BB">
        <w:trPr>
          <w:trHeight w:val="5245"/>
        </w:trPr>
        <w:tc>
          <w:tcPr>
            <w:tcW w:w="9648" w:type="dxa"/>
          </w:tcPr>
          <w:p w:rsidR="00033FFA" w:rsidRDefault="007B55BB" w:rsidP="00B942A6">
            <w:pPr>
              <w:pStyle w:val="1"/>
            </w:pPr>
            <w:bookmarkStart w:id="0" w:name="_Hlk32416417"/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FFA" w:rsidRPr="001B65E5" w:rsidRDefault="00033FFA" w:rsidP="00B942A6"/>
          <w:p w:rsidR="00033FFA" w:rsidRPr="00B942A6" w:rsidRDefault="00033FFA" w:rsidP="00B942A6">
            <w:pPr>
              <w:jc w:val="center"/>
              <w:rPr>
                <w:b/>
                <w:sz w:val="32"/>
                <w:szCs w:val="32"/>
              </w:rPr>
            </w:pPr>
            <w:r w:rsidRPr="00B942A6"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033FFA" w:rsidRPr="00B942A6" w:rsidRDefault="00033FFA" w:rsidP="00B942A6">
            <w:pPr>
              <w:jc w:val="center"/>
              <w:rPr>
                <w:b/>
                <w:sz w:val="16"/>
                <w:szCs w:val="16"/>
              </w:rPr>
            </w:pPr>
          </w:p>
          <w:p w:rsidR="00033FFA" w:rsidRPr="00B942A6" w:rsidRDefault="00033FFA" w:rsidP="00B942A6">
            <w:pPr>
              <w:jc w:val="center"/>
              <w:rPr>
                <w:b/>
                <w:sz w:val="16"/>
                <w:szCs w:val="16"/>
              </w:rPr>
            </w:pPr>
          </w:p>
          <w:p w:rsidR="00033FFA" w:rsidRPr="00B942A6" w:rsidRDefault="00033FFA" w:rsidP="00B942A6">
            <w:pPr>
              <w:rPr>
                <w:b/>
                <w:sz w:val="16"/>
                <w:szCs w:val="16"/>
              </w:rPr>
            </w:pPr>
          </w:p>
          <w:p w:rsidR="00033FFA" w:rsidRPr="00B942A6" w:rsidRDefault="00033FFA" w:rsidP="00B942A6">
            <w:pPr>
              <w:jc w:val="center"/>
              <w:rPr>
                <w:b/>
                <w:sz w:val="44"/>
                <w:szCs w:val="44"/>
              </w:rPr>
            </w:pPr>
            <w:r w:rsidRPr="00B942A6">
              <w:rPr>
                <w:b/>
                <w:sz w:val="44"/>
                <w:szCs w:val="44"/>
              </w:rPr>
              <w:t>РЕШЕНИЕ</w:t>
            </w:r>
          </w:p>
          <w:p w:rsidR="00033FFA" w:rsidRDefault="00033FFA" w:rsidP="00B942A6">
            <w:pPr>
              <w:jc w:val="center"/>
            </w:pPr>
          </w:p>
          <w:p w:rsidR="00033FFA" w:rsidRDefault="00033FFA" w:rsidP="00B942A6"/>
          <w:p w:rsidR="00033FFA" w:rsidRDefault="00033FFA" w:rsidP="00B942A6"/>
          <w:p w:rsidR="00033FFA" w:rsidRPr="00B942A6" w:rsidRDefault="00CA017D" w:rsidP="00B942A6">
            <w:pPr>
              <w:rPr>
                <w:u w:val="single"/>
              </w:rPr>
            </w:pPr>
            <w:r>
              <w:t>«____»____________</w:t>
            </w:r>
            <w:r w:rsidR="00F312D2">
              <w:t xml:space="preserve"> </w:t>
            </w:r>
            <w:r w:rsidR="00033FFA">
              <w:t xml:space="preserve"> 20</w:t>
            </w:r>
            <w:r w:rsidR="007864F3">
              <w:t>20</w:t>
            </w:r>
            <w:r w:rsidR="00033FFA">
              <w:t xml:space="preserve">г.                                         </w:t>
            </w:r>
            <w:r w:rsidR="00F312D2">
              <w:t xml:space="preserve">                          </w:t>
            </w:r>
            <w:r w:rsidR="00033FFA">
              <w:t xml:space="preserve">                          № </w:t>
            </w:r>
            <w:r>
              <w:t>____</w:t>
            </w:r>
          </w:p>
          <w:p w:rsidR="00033FFA" w:rsidRPr="00B942A6" w:rsidRDefault="00033FFA" w:rsidP="00B942A6">
            <w:pPr>
              <w:jc w:val="center"/>
              <w:rPr>
                <w:sz w:val="20"/>
                <w:szCs w:val="20"/>
              </w:rPr>
            </w:pPr>
          </w:p>
          <w:p w:rsidR="00033FFA" w:rsidRPr="00B942A6" w:rsidRDefault="00033FFA" w:rsidP="00B942A6">
            <w:pPr>
              <w:rPr>
                <w:sz w:val="20"/>
                <w:szCs w:val="20"/>
              </w:rPr>
            </w:pPr>
          </w:p>
          <w:p w:rsidR="00A90757" w:rsidRPr="00F312D2" w:rsidRDefault="007864F3" w:rsidP="007864F3">
            <w:pPr>
              <w:tabs>
                <w:tab w:val="left" w:pos="4678"/>
              </w:tabs>
              <w:ind w:right="4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Решени</w:t>
            </w:r>
            <w:r w:rsidR="00EC44B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Сосновоборского городского Совета депутатов </w:t>
            </w:r>
          </w:p>
        </w:tc>
      </w:tr>
      <w:bookmarkEnd w:id="0"/>
    </w:tbl>
    <w:p w:rsidR="007864F3" w:rsidRDefault="007864F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22FEB" w:rsidRDefault="00E53C87">
      <w:pPr>
        <w:pStyle w:val="ConsPlusNormal"/>
        <w:widowControl/>
        <w:ind w:firstLine="540"/>
        <w:jc w:val="both"/>
        <w:rPr>
          <w:sz w:val="28"/>
          <w:szCs w:val="28"/>
        </w:rPr>
      </w:pPr>
      <w:bookmarkStart w:id="1" w:name="_Hlk32416539"/>
      <w:r>
        <w:rPr>
          <w:sz w:val="28"/>
          <w:szCs w:val="28"/>
        </w:rPr>
        <w:t xml:space="preserve">На основании статьи </w:t>
      </w:r>
      <w:r w:rsidR="007864F3">
        <w:rPr>
          <w:sz w:val="28"/>
          <w:szCs w:val="28"/>
        </w:rPr>
        <w:t>32 Устава города Сосновоборска</w:t>
      </w:r>
      <w:r w:rsidR="00C33E52">
        <w:rPr>
          <w:sz w:val="28"/>
          <w:szCs w:val="28"/>
        </w:rPr>
        <w:t xml:space="preserve">, Сосновоборский </w:t>
      </w:r>
      <w:r w:rsidR="00B1443C" w:rsidRPr="001A0151">
        <w:rPr>
          <w:sz w:val="28"/>
          <w:szCs w:val="28"/>
        </w:rPr>
        <w:t xml:space="preserve">городской Совет депутатов </w:t>
      </w:r>
    </w:p>
    <w:p w:rsidR="00122FEB" w:rsidRDefault="00122FE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1443C" w:rsidRPr="001A0151" w:rsidRDefault="00122FEB" w:rsidP="00B929F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1443C" w:rsidRPr="001A0151">
        <w:rPr>
          <w:sz w:val="28"/>
          <w:szCs w:val="28"/>
        </w:rPr>
        <w:t>:</w:t>
      </w:r>
    </w:p>
    <w:p w:rsidR="00122FEB" w:rsidRDefault="00122FEB" w:rsidP="00C33E52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CA017D" w:rsidRDefault="007864F3" w:rsidP="00AD147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bookmarkStart w:id="2" w:name="_Hlk32418524"/>
      <w:r>
        <w:rPr>
          <w:sz w:val="28"/>
          <w:szCs w:val="28"/>
        </w:rPr>
        <w:t xml:space="preserve">Решение Сосновоборского городского Совета депутатов от 10.12.2018 №35/142-р «О </w:t>
      </w:r>
      <w:r w:rsidR="00AD1478" w:rsidRPr="00AD1478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="00AD1478" w:rsidRPr="00AD1478">
        <w:rPr>
          <w:sz w:val="28"/>
          <w:szCs w:val="28"/>
        </w:rPr>
        <w:t xml:space="preserve"> комплексного развития </w:t>
      </w:r>
      <w:r w:rsidR="00AD1478">
        <w:rPr>
          <w:sz w:val="28"/>
          <w:szCs w:val="28"/>
        </w:rPr>
        <w:t>с</w:t>
      </w:r>
      <w:r w:rsidR="00AD1478" w:rsidRPr="00AD1478">
        <w:rPr>
          <w:sz w:val="28"/>
          <w:szCs w:val="28"/>
        </w:rPr>
        <w:t>оциальной инфраструкт</w:t>
      </w:r>
      <w:r w:rsidR="00AD1478">
        <w:rPr>
          <w:sz w:val="28"/>
          <w:szCs w:val="28"/>
        </w:rPr>
        <w:t>у</w:t>
      </w:r>
      <w:r w:rsidR="00AD1478" w:rsidRPr="00AD1478">
        <w:rPr>
          <w:sz w:val="28"/>
          <w:szCs w:val="28"/>
        </w:rPr>
        <w:t>ры города Сосновоборска Красноярского края до 2022 года</w:t>
      </w:r>
      <w:r>
        <w:rPr>
          <w:sz w:val="28"/>
          <w:szCs w:val="28"/>
        </w:rPr>
        <w:t>»</w:t>
      </w:r>
      <w:r w:rsidR="00EC44BB">
        <w:rPr>
          <w:sz w:val="28"/>
          <w:szCs w:val="28"/>
        </w:rPr>
        <w:t>.</w:t>
      </w:r>
    </w:p>
    <w:bookmarkEnd w:id="2"/>
    <w:p w:rsidR="00EC44BB" w:rsidRDefault="00EC44BB" w:rsidP="00AD147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EC44BB">
        <w:rPr>
          <w:sz w:val="28"/>
          <w:szCs w:val="28"/>
        </w:rPr>
        <w:t xml:space="preserve">Отменить </w:t>
      </w:r>
      <w:bookmarkStart w:id="3" w:name="_Hlk32418544"/>
      <w:r w:rsidRPr="00EC44BB">
        <w:rPr>
          <w:sz w:val="28"/>
          <w:szCs w:val="28"/>
        </w:rPr>
        <w:t xml:space="preserve">Решение Сосновоборского городского Совета депутатов от 26.10.2016 №11/52-р «Об утверждении программы комплексного развития систем коммунальной инфраструктуры на территории г. Сосновоборска на 2016 - 2022 </w:t>
      </w:r>
      <w:proofErr w:type="spellStart"/>
      <w:r w:rsidRPr="00EC44BB">
        <w:rPr>
          <w:sz w:val="28"/>
          <w:szCs w:val="28"/>
        </w:rPr>
        <w:t>гг</w:t>
      </w:r>
      <w:proofErr w:type="spellEnd"/>
      <w:r w:rsidRPr="00EC44BB">
        <w:rPr>
          <w:sz w:val="28"/>
          <w:szCs w:val="28"/>
        </w:rPr>
        <w:t>».</w:t>
      </w:r>
      <w:bookmarkEnd w:id="3"/>
    </w:p>
    <w:p w:rsidR="00393B79" w:rsidRPr="00AD1478" w:rsidRDefault="004F3F32" w:rsidP="00AD1478">
      <w:pPr>
        <w:pStyle w:val="a5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AD1478">
        <w:rPr>
          <w:sz w:val="28"/>
          <w:szCs w:val="28"/>
        </w:rPr>
        <w:t>Р</w:t>
      </w:r>
      <w:r w:rsidR="00393B79" w:rsidRPr="00AD1478">
        <w:rPr>
          <w:sz w:val="28"/>
          <w:szCs w:val="28"/>
        </w:rPr>
        <w:t xml:space="preserve">ешение вступает в силу </w:t>
      </w:r>
      <w:r w:rsidRPr="00AD1478">
        <w:rPr>
          <w:sz w:val="28"/>
          <w:szCs w:val="28"/>
        </w:rPr>
        <w:t>в день, следующий за днем</w:t>
      </w:r>
      <w:r w:rsidR="00393B79" w:rsidRPr="00AD1478">
        <w:rPr>
          <w:sz w:val="28"/>
          <w:szCs w:val="28"/>
        </w:rPr>
        <w:t xml:space="preserve"> его официального опубликования в </w:t>
      </w:r>
      <w:r w:rsidR="0068447B" w:rsidRPr="00AD1478">
        <w:rPr>
          <w:sz w:val="28"/>
          <w:szCs w:val="28"/>
        </w:rPr>
        <w:t xml:space="preserve">городской </w:t>
      </w:r>
      <w:r w:rsidR="00393B79" w:rsidRPr="00AD1478">
        <w:rPr>
          <w:sz w:val="28"/>
          <w:szCs w:val="28"/>
        </w:rPr>
        <w:t>газете «Рабочий».</w:t>
      </w:r>
    </w:p>
    <w:p w:rsidR="00B1443C" w:rsidRPr="00393B79" w:rsidRDefault="00B1443C" w:rsidP="00AD147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C6BB1" w:rsidRDefault="00EC6B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0151" w:rsidRDefault="001A01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44BB" w:rsidRPr="001A0151" w:rsidRDefault="00EC44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443C" w:rsidRDefault="000067A5" w:rsidP="001A0151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B1443C" w:rsidRPr="001A015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B1443C" w:rsidRPr="001A0151">
        <w:rPr>
          <w:sz w:val="28"/>
          <w:szCs w:val="28"/>
        </w:rPr>
        <w:t xml:space="preserve"> города</w:t>
      </w:r>
      <w:r w:rsidR="001A0151" w:rsidRPr="001A0151">
        <w:rPr>
          <w:sz w:val="28"/>
          <w:szCs w:val="28"/>
        </w:rPr>
        <w:tab/>
      </w:r>
      <w:r w:rsidR="001A0151" w:rsidRPr="001A0151">
        <w:rPr>
          <w:sz w:val="28"/>
          <w:szCs w:val="28"/>
        </w:rPr>
        <w:tab/>
      </w:r>
      <w:r w:rsidR="001A0151" w:rsidRPr="001A0151">
        <w:rPr>
          <w:sz w:val="28"/>
          <w:szCs w:val="28"/>
        </w:rPr>
        <w:tab/>
      </w:r>
      <w:r w:rsidR="001A0151" w:rsidRPr="001A0151">
        <w:rPr>
          <w:sz w:val="28"/>
          <w:szCs w:val="28"/>
        </w:rPr>
        <w:tab/>
      </w:r>
      <w:r w:rsidR="001A0151" w:rsidRPr="001A0151">
        <w:rPr>
          <w:sz w:val="28"/>
          <w:szCs w:val="28"/>
        </w:rPr>
        <w:tab/>
      </w:r>
      <w:r w:rsidR="001A0151" w:rsidRPr="001A0151">
        <w:rPr>
          <w:sz w:val="28"/>
          <w:szCs w:val="28"/>
        </w:rPr>
        <w:tab/>
      </w:r>
      <w:r w:rsidR="001A0151" w:rsidRPr="001A0151">
        <w:rPr>
          <w:sz w:val="28"/>
          <w:szCs w:val="28"/>
        </w:rPr>
        <w:tab/>
      </w:r>
      <w:r w:rsidR="001A0151" w:rsidRPr="001A015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="005474B6">
        <w:rPr>
          <w:sz w:val="28"/>
          <w:szCs w:val="28"/>
        </w:rPr>
        <w:t xml:space="preserve">     </w:t>
      </w:r>
      <w:r w:rsidR="001A0151" w:rsidRPr="001A015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В.С.Пьяных</w:t>
      </w:r>
      <w:proofErr w:type="spellEnd"/>
    </w:p>
    <w:p w:rsidR="0097546C" w:rsidRDefault="0097546C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bookmarkEnd w:id="1"/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971B1" w:rsidRDefault="004971B1" w:rsidP="004971B1">
      <w:pPr>
        <w:jc w:val="center"/>
        <w:rPr>
          <w:b/>
          <w:sz w:val="28"/>
          <w:szCs w:val="28"/>
        </w:rPr>
      </w:pPr>
      <w:r w:rsidRPr="003B1995">
        <w:rPr>
          <w:b/>
          <w:sz w:val="28"/>
          <w:szCs w:val="28"/>
        </w:rPr>
        <w:lastRenderedPageBreak/>
        <w:t>ПОЯСНИТЕЛЬНАЯ ЗАПИСКА</w:t>
      </w:r>
    </w:p>
    <w:p w:rsidR="004971B1" w:rsidRDefault="004971B1" w:rsidP="004971B1">
      <w:pPr>
        <w:jc w:val="center"/>
        <w:rPr>
          <w:b/>
          <w:sz w:val="28"/>
          <w:szCs w:val="28"/>
        </w:rPr>
      </w:pPr>
      <w:r w:rsidRPr="003B1995">
        <w:rPr>
          <w:b/>
          <w:sz w:val="28"/>
          <w:szCs w:val="28"/>
        </w:rPr>
        <w:br/>
        <w:t>к проекту решения Сосновоборского городского Совета депутатов</w:t>
      </w:r>
      <w:r>
        <w:rPr>
          <w:b/>
          <w:sz w:val="28"/>
          <w:szCs w:val="28"/>
        </w:rPr>
        <w:t xml:space="preserve"> «Об отмене решений Сосновоборского городского Совета депутатов»</w:t>
      </w:r>
    </w:p>
    <w:p w:rsidR="004971B1" w:rsidRPr="003B1995" w:rsidRDefault="004971B1" w:rsidP="004971B1">
      <w:pPr>
        <w:jc w:val="center"/>
        <w:rPr>
          <w:b/>
          <w:sz w:val="28"/>
          <w:szCs w:val="28"/>
        </w:rPr>
      </w:pPr>
    </w:p>
    <w:p w:rsidR="00C208AA" w:rsidRDefault="00C208AA" w:rsidP="00CB4ED7">
      <w:pPr>
        <w:pStyle w:val="ConsPlusNormal"/>
        <w:ind w:firstLine="1134"/>
        <w:jc w:val="both"/>
        <w:rPr>
          <w:sz w:val="28"/>
          <w:szCs w:val="28"/>
        </w:rPr>
      </w:pPr>
      <w:bookmarkStart w:id="4" w:name="_GoBack"/>
      <w:bookmarkEnd w:id="4"/>
    </w:p>
    <w:p w:rsidR="00CB4ED7" w:rsidRPr="00CB4ED7" w:rsidRDefault="004971B1" w:rsidP="00CB4ED7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11383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изменени</w:t>
      </w:r>
      <w:r w:rsidR="00811383">
        <w:rPr>
          <w:sz w:val="28"/>
          <w:szCs w:val="28"/>
        </w:rPr>
        <w:t>й</w:t>
      </w:r>
      <w:r>
        <w:rPr>
          <w:sz w:val="28"/>
          <w:szCs w:val="28"/>
        </w:rPr>
        <w:t xml:space="preserve"> Устава города Сосновоборска и </w:t>
      </w:r>
      <w:r w:rsidR="00CB4ED7">
        <w:rPr>
          <w:sz w:val="28"/>
          <w:szCs w:val="28"/>
        </w:rPr>
        <w:t>изменени</w:t>
      </w:r>
      <w:r w:rsidR="00811383">
        <w:rPr>
          <w:sz w:val="28"/>
          <w:szCs w:val="28"/>
        </w:rPr>
        <w:t>я</w:t>
      </w:r>
      <w:r w:rsidR="00CB4ED7">
        <w:rPr>
          <w:sz w:val="28"/>
          <w:szCs w:val="28"/>
        </w:rPr>
        <w:t xml:space="preserve"> компетенции Совета депутатов</w:t>
      </w:r>
      <w:r w:rsidR="00811383">
        <w:rPr>
          <w:sz w:val="28"/>
          <w:szCs w:val="28"/>
        </w:rPr>
        <w:t>,</w:t>
      </w:r>
      <w:r w:rsidR="00CB4ED7">
        <w:rPr>
          <w:sz w:val="28"/>
          <w:szCs w:val="28"/>
        </w:rPr>
        <w:t xml:space="preserve"> в части </w:t>
      </w:r>
      <w:r w:rsidR="00CB4ED7" w:rsidRPr="00CB4ED7">
        <w:rPr>
          <w:sz w:val="28"/>
          <w:szCs w:val="28"/>
        </w:rPr>
        <w:t>принятие планов и программ развития города, утверждение отчетов об их исполнении</w:t>
      </w:r>
      <w:r w:rsidR="00387D09">
        <w:rPr>
          <w:sz w:val="28"/>
          <w:szCs w:val="28"/>
        </w:rPr>
        <w:t>,</w:t>
      </w:r>
      <w:r w:rsidR="00811383">
        <w:rPr>
          <w:sz w:val="28"/>
          <w:szCs w:val="28"/>
        </w:rPr>
        <w:t xml:space="preserve"> </w:t>
      </w:r>
      <w:r w:rsidR="00C208AA">
        <w:rPr>
          <w:sz w:val="28"/>
          <w:szCs w:val="28"/>
        </w:rPr>
        <w:t xml:space="preserve">приятые Решением </w:t>
      </w:r>
      <w:r w:rsidR="00387D09">
        <w:rPr>
          <w:sz w:val="28"/>
          <w:szCs w:val="28"/>
        </w:rPr>
        <w:t xml:space="preserve">Сосновоборского </w:t>
      </w:r>
      <w:r w:rsidR="00C208AA">
        <w:rPr>
          <w:sz w:val="28"/>
          <w:szCs w:val="28"/>
        </w:rPr>
        <w:t>городского Совета депутатов от 27.06.2018 №30/125-р,</w:t>
      </w:r>
      <w:r w:rsidR="00CB4ED7">
        <w:rPr>
          <w:sz w:val="28"/>
          <w:szCs w:val="28"/>
        </w:rPr>
        <w:t xml:space="preserve"> предлагаем принять Решение об отмене </w:t>
      </w:r>
      <w:r w:rsidR="00CB4ED7" w:rsidRPr="00CB4ED7">
        <w:rPr>
          <w:sz w:val="28"/>
          <w:szCs w:val="28"/>
        </w:rPr>
        <w:t>Решени</w:t>
      </w:r>
      <w:r w:rsidR="00CB4ED7">
        <w:rPr>
          <w:sz w:val="28"/>
          <w:szCs w:val="28"/>
        </w:rPr>
        <w:t>я</w:t>
      </w:r>
      <w:r w:rsidR="00CB4ED7" w:rsidRPr="00CB4ED7">
        <w:rPr>
          <w:sz w:val="28"/>
          <w:szCs w:val="28"/>
        </w:rPr>
        <w:t xml:space="preserve"> Сосновоборского городского Совета депутатов от 10.12.2018 №35/142-р «О Программе комплексного развития социальной инфраструктуры города Сосновоборска Красноярского края до 2022 года»</w:t>
      </w:r>
      <w:r w:rsidR="00CB4ED7">
        <w:rPr>
          <w:sz w:val="28"/>
          <w:szCs w:val="28"/>
        </w:rPr>
        <w:t xml:space="preserve"> и </w:t>
      </w:r>
      <w:r w:rsidR="00CB4ED7" w:rsidRPr="00EC44BB">
        <w:rPr>
          <w:sz w:val="28"/>
          <w:szCs w:val="28"/>
        </w:rPr>
        <w:t>Решени</w:t>
      </w:r>
      <w:r w:rsidR="00CB4ED7">
        <w:rPr>
          <w:sz w:val="28"/>
          <w:szCs w:val="28"/>
        </w:rPr>
        <w:t>я</w:t>
      </w:r>
      <w:r w:rsidR="00CB4ED7" w:rsidRPr="00EC44BB">
        <w:rPr>
          <w:sz w:val="28"/>
          <w:szCs w:val="28"/>
        </w:rPr>
        <w:t xml:space="preserve"> Сосновоборского городского Совета депутатов от 26.10.2016 №11/52-р «Об утверждении программы комплексного развития систем коммунальной инфраструктуры на территории г. Сосновоборска на 2016 - 2022 </w:t>
      </w:r>
      <w:proofErr w:type="spellStart"/>
      <w:r w:rsidR="00CB4ED7" w:rsidRPr="00EC44BB">
        <w:rPr>
          <w:sz w:val="28"/>
          <w:szCs w:val="28"/>
        </w:rPr>
        <w:t>гг</w:t>
      </w:r>
      <w:proofErr w:type="spellEnd"/>
      <w:r w:rsidR="00CB4ED7" w:rsidRPr="00EC44BB">
        <w:rPr>
          <w:sz w:val="28"/>
          <w:szCs w:val="28"/>
        </w:rPr>
        <w:t>».</w:t>
      </w:r>
    </w:p>
    <w:p w:rsidR="007864F3" w:rsidRDefault="007864F3" w:rsidP="004971B1">
      <w:pPr>
        <w:pStyle w:val="ConsPlusNormal"/>
        <w:widowControl/>
        <w:ind w:firstLine="1134"/>
        <w:jc w:val="both"/>
        <w:rPr>
          <w:sz w:val="28"/>
          <w:szCs w:val="28"/>
        </w:rPr>
      </w:pPr>
    </w:p>
    <w:p w:rsidR="00B82373" w:rsidRDefault="00B82373" w:rsidP="004971B1">
      <w:pPr>
        <w:pStyle w:val="ConsPlusNormal"/>
        <w:widowControl/>
        <w:ind w:firstLine="1134"/>
        <w:jc w:val="both"/>
        <w:rPr>
          <w:sz w:val="28"/>
          <w:szCs w:val="28"/>
        </w:rPr>
      </w:pPr>
    </w:p>
    <w:p w:rsidR="00B82373" w:rsidRDefault="00B82373" w:rsidP="004971B1">
      <w:pPr>
        <w:pStyle w:val="ConsPlusNormal"/>
        <w:widowControl/>
        <w:ind w:firstLine="1134"/>
        <w:jc w:val="both"/>
        <w:rPr>
          <w:sz w:val="28"/>
          <w:szCs w:val="28"/>
        </w:rPr>
      </w:pPr>
    </w:p>
    <w:p w:rsidR="00B82373" w:rsidRDefault="00B82373" w:rsidP="00B82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B82373" w:rsidRDefault="00B82373" w:rsidP="00B82373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экономического</w:t>
      </w:r>
    </w:p>
    <w:p w:rsidR="00B82373" w:rsidRDefault="00B82373" w:rsidP="00B8237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 администрации</w:t>
      </w:r>
    </w:p>
    <w:p w:rsidR="00B82373" w:rsidRPr="008D59B9" w:rsidRDefault="00B82373" w:rsidP="00B82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Сосновоборска                                                                     </w:t>
      </w:r>
      <w:proofErr w:type="spellStart"/>
      <w:r>
        <w:rPr>
          <w:sz w:val="28"/>
          <w:szCs w:val="28"/>
        </w:rPr>
        <w:t>О.В.Колотилина</w:t>
      </w:r>
      <w:proofErr w:type="spellEnd"/>
    </w:p>
    <w:p w:rsidR="00B82373" w:rsidRDefault="00B82373" w:rsidP="004971B1">
      <w:pPr>
        <w:pStyle w:val="ConsPlusNormal"/>
        <w:widowControl/>
        <w:ind w:firstLine="1134"/>
        <w:jc w:val="both"/>
        <w:rPr>
          <w:sz w:val="28"/>
          <w:szCs w:val="28"/>
        </w:rPr>
      </w:pPr>
    </w:p>
    <w:sectPr w:rsidR="00B82373" w:rsidSect="00AD1478">
      <w:pgSz w:w="11906" w:h="16838"/>
      <w:pgMar w:top="899" w:right="849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92D03"/>
    <w:multiLevelType w:val="hybridMultilevel"/>
    <w:tmpl w:val="5D528272"/>
    <w:lvl w:ilvl="0" w:tplc="DBE0A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CC732">
      <w:numFmt w:val="none"/>
      <w:lvlText w:val=""/>
      <w:lvlJc w:val="left"/>
      <w:pPr>
        <w:tabs>
          <w:tab w:val="num" w:pos="360"/>
        </w:tabs>
      </w:pPr>
    </w:lvl>
    <w:lvl w:ilvl="2" w:tplc="5BE278E2">
      <w:numFmt w:val="none"/>
      <w:lvlText w:val=""/>
      <w:lvlJc w:val="left"/>
      <w:pPr>
        <w:tabs>
          <w:tab w:val="num" w:pos="360"/>
        </w:tabs>
      </w:pPr>
    </w:lvl>
    <w:lvl w:ilvl="3" w:tplc="E6922658">
      <w:numFmt w:val="none"/>
      <w:lvlText w:val=""/>
      <w:lvlJc w:val="left"/>
      <w:pPr>
        <w:tabs>
          <w:tab w:val="num" w:pos="360"/>
        </w:tabs>
      </w:pPr>
    </w:lvl>
    <w:lvl w:ilvl="4" w:tplc="4ABA2EC4">
      <w:numFmt w:val="none"/>
      <w:lvlText w:val=""/>
      <w:lvlJc w:val="left"/>
      <w:pPr>
        <w:tabs>
          <w:tab w:val="num" w:pos="360"/>
        </w:tabs>
      </w:pPr>
    </w:lvl>
    <w:lvl w:ilvl="5" w:tplc="970635D8">
      <w:numFmt w:val="none"/>
      <w:lvlText w:val=""/>
      <w:lvlJc w:val="left"/>
      <w:pPr>
        <w:tabs>
          <w:tab w:val="num" w:pos="360"/>
        </w:tabs>
      </w:pPr>
    </w:lvl>
    <w:lvl w:ilvl="6" w:tplc="04488108">
      <w:numFmt w:val="none"/>
      <w:lvlText w:val=""/>
      <w:lvlJc w:val="left"/>
      <w:pPr>
        <w:tabs>
          <w:tab w:val="num" w:pos="360"/>
        </w:tabs>
      </w:pPr>
    </w:lvl>
    <w:lvl w:ilvl="7" w:tplc="9A5AE516">
      <w:numFmt w:val="none"/>
      <w:lvlText w:val=""/>
      <w:lvlJc w:val="left"/>
      <w:pPr>
        <w:tabs>
          <w:tab w:val="num" w:pos="360"/>
        </w:tabs>
      </w:pPr>
    </w:lvl>
    <w:lvl w:ilvl="8" w:tplc="3284772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30D3314"/>
    <w:multiLevelType w:val="hybridMultilevel"/>
    <w:tmpl w:val="26889D1C"/>
    <w:lvl w:ilvl="0" w:tplc="5CC0A9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69B6A6A"/>
    <w:multiLevelType w:val="hybridMultilevel"/>
    <w:tmpl w:val="E0943F54"/>
    <w:lvl w:ilvl="0" w:tplc="306060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3C"/>
    <w:rsid w:val="000067A5"/>
    <w:rsid w:val="00033FFA"/>
    <w:rsid w:val="000A496D"/>
    <w:rsid w:val="000C06C2"/>
    <w:rsid w:val="000D3B5C"/>
    <w:rsid w:val="000F7573"/>
    <w:rsid w:val="00122FEB"/>
    <w:rsid w:val="00127AAC"/>
    <w:rsid w:val="00134F06"/>
    <w:rsid w:val="001873F6"/>
    <w:rsid w:val="001A0151"/>
    <w:rsid w:val="001B03B5"/>
    <w:rsid w:val="001F34A5"/>
    <w:rsid w:val="0021232E"/>
    <w:rsid w:val="00270AA1"/>
    <w:rsid w:val="002A7B1D"/>
    <w:rsid w:val="002E4BDD"/>
    <w:rsid w:val="002E628B"/>
    <w:rsid w:val="002F0AA3"/>
    <w:rsid w:val="00387D09"/>
    <w:rsid w:val="00393B79"/>
    <w:rsid w:val="003A77BB"/>
    <w:rsid w:val="003E585A"/>
    <w:rsid w:val="003E75F6"/>
    <w:rsid w:val="00401558"/>
    <w:rsid w:val="00412A80"/>
    <w:rsid w:val="00474D43"/>
    <w:rsid w:val="004971B1"/>
    <w:rsid w:val="004F3F32"/>
    <w:rsid w:val="005474B6"/>
    <w:rsid w:val="0055318D"/>
    <w:rsid w:val="00577A6A"/>
    <w:rsid w:val="005834DE"/>
    <w:rsid w:val="005919C5"/>
    <w:rsid w:val="005A488F"/>
    <w:rsid w:val="005C4444"/>
    <w:rsid w:val="006004B3"/>
    <w:rsid w:val="00680747"/>
    <w:rsid w:val="0068447B"/>
    <w:rsid w:val="006F1EEE"/>
    <w:rsid w:val="00711171"/>
    <w:rsid w:val="00724FCF"/>
    <w:rsid w:val="00745C22"/>
    <w:rsid w:val="007654E5"/>
    <w:rsid w:val="00782132"/>
    <w:rsid w:val="007864F3"/>
    <w:rsid w:val="007B36D2"/>
    <w:rsid w:val="007B55BB"/>
    <w:rsid w:val="007D48DC"/>
    <w:rsid w:val="007D7F2E"/>
    <w:rsid w:val="007E23EF"/>
    <w:rsid w:val="007F77B8"/>
    <w:rsid w:val="00811383"/>
    <w:rsid w:val="0082771B"/>
    <w:rsid w:val="00844D06"/>
    <w:rsid w:val="008458FF"/>
    <w:rsid w:val="00870AA1"/>
    <w:rsid w:val="008761E2"/>
    <w:rsid w:val="008D2823"/>
    <w:rsid w:val="0097546C"/>
    <w:rsid w:val="009D3622"/>
    <w:rsid w:val="00A32DF5"/>
    <w:rsid w:val="00A42CDE"/>
    <w:rsid w:val="00A73E3D"/>
    <w:rsid w:val="00A90757"/>
    <w:rsid w:val="00AB2DD3"/>
    <w:rsid w:val="00AC1D91"/>
    <w:rsid w:val="00AD1478"/>
    <w:rsid w:val="00B1443C"/>
    <w:rsid w:val="00B1598E"/>
    <w:rsid w:val="00B6745A"/>
    <w:rsid w:val="00B82373"/>
    <w:rsid w:val="00B826FD"/>
    <w:rsid w:val="00B929F8"/>
    <w:rsid w:val="00B942A6"/>
    <w:rsid w:val="00BD5056"/>
    <w:rsid w:val="00BD52E1"/>
    <w:rsid w:val="00C208AA"/>
    <w:rsid w:val="00C33E52"/>
    <w:rsid w:val="00CA017D"/>
    <w:rsid w:val="00CB4ED7"/>
    <w:rsid w:val="00D230C2"/>
    <w:rsid w:val="00D33171"/>
    <w:rsid w:val="00D62E85"/>
    <w:rsid w:val="00D6552A"/>
    <w:rsid w:val="00D73223"/>
    <w:rsid w:val="00D913EC"/>
    <w:rsid w:val="00DD5B46"/>
    <w:rsid w:val="00DF0148"/>
    <w:rsid w:val="00DF57A0"/>
    <w:rsid w:val="00DF67CA"/>
    <w:rsid w:val="00E53C87"/>
    <w:rsid w:val="00E80566"/>
    <w:rsid w:val="00EC44BB"/>
    <w:rsid w:val="00EC6BB1"/>
    <w:rsid w:val="00F312D2"/>
    <w:rsid w:val="00FD2355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B9FB5"/>
  <w15:docId w15:val="{F61DAF25-06BD-4F37-A0F8-9E5DDDE8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151"/>
    <w:rPr>
      <w:sz w:val="24"/>
      <w:szCs w:val="24"/>
    </w:rPr>
  </w:style>
  <w:style w:type="paragraph" w:styleId="1">
    <w:name w:val="heading 1"/>
    <w:basedOn w:val="a"/>
    <w:next w:val="a"/>
    <w:qFormat/>
    <w:rsid w:val="001A015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43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B14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4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1443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1A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06C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546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7546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3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56A3-B2DA-4884-A35A-C10F8E0C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208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subject/>
  <dc:creator>Экономика</dc:creator>
  <cp:keywords/>
  <dc:description/>
  <cp:lastModifiedBy>1</cp:lastModifiedBy>
  <cp:revision>13</cp:revision>
  <cp:lastPrinted>2020-02-12T09:20:00Z</cp:lastPrinted>
  <dcterms:created xsi:type="dcterms:W3CDTF">2020-02-12T09:04:00Z</dcterms:created>
  <dcterms:modified xsi:type="dcterms:W3CDTF">2020-03-25T04:35:00Z</dcterms:modified>
</cp:coreProperties>
</file>