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7" w:type="dxa"/>
        <w:tblInd w:w="10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83"/>
        <w:gridCol w:w="4473"/>
        <w:gridCol w:w="467"/>
        <w:gridCol w:w="222"/>
        <w:gridCol w:w="22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3"/>
            </w:pPr>
            <w:r/>
            <w:r/>
          </w:p>
          <w:p>
            <w:pPr>
              <w:pStyle w:val="70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3"/>
              <w:jc w:val="center"/>
            </w:pPr>
            <w:r/>
            <w:r/>
          </w:p>
          <w:p>
            <w:pPr>
              <w:pStyle w:val="673"/>
            </w:pPr>
            <w:r/>
            <w:r/>
          </w:p>
          <w:p>
            <w:pPr>
              <w:pStyle w:val="673"/>
            </w:pPr>
            <w:r/>
            <w:r/>
          </w:p>
          <w:p>
            <w:pPr>
              <w:pStyle w:val="673"/>
              <w:ind w:left="-113"/>
            </w:pPr>
            <w:r>
              <w:t xml:space="preserve">14 июля     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                                       </w:t>
            </w:r>
            <w:r>
              <w:t xml:space="preserve">     </w:t>
            </w:r>
            <w:r>
              <w:t xml:space="preserve"> № 941</w:t>
            </w:r>
            <w:r/>
          </w:p>
          <w:p>
            <w:pPr>
              <w:pStyle w:val="673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</w:tr>
      <w:tr>
        <w:trPr>
          <w:gridAfter w:val="3"/>
          <w:trHeight w:val="8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83" w:type="dxa"/>
            <w:vAlign w:val="top"/>
            <w:textDirection w:val="lrTb"/>
            <w:noWrap w:val="false"/>
          </w:tcPr>
          <w:p>
            <w:pPr>
              <w:pStyle w:val="673"/>
              <w:ind w:right="64"/>
              <w:jc w:val="both"/>
            </w:pPr>
            <w:r>
              <w:rPr>
                <w:bCs/>
              </w:rPr>
              <w:t xml:space="preserve">О внесении изменений в постановление администрации города Сосновоборска от 23.05.2022 № 760 </w:t>
            </w:r>
            <w:r>
              <w:rPr>
                <w:color w:val="000000"/>
              </w:rPr>
              <w:t xml:space="preserve">«</w:t>
            </w:r>
            <w:r>
              <w:t xml:space="preserve">Об утверждении Порядка реализации отдельных государственных полномочий Красноярского края </w:t>
            </w:r>
            <w:r>
              <w:rPr>
                <w:rFonts w:eastAsia="Calibri"/>
                <w:lang w:eastAsia="en-US"/>
              </w:rPr>
              <w:t xml:space="preserve">по организации мероприятий при осуществлении деятельности по обращению с животными без владельцев на территории города Сосновоборска</w:t>
            </w:r>
            <w:r>
              <w:rPr>
                <w:color w:val="000000"/>
              </w:rPr>
              <w:t xml:space="preserve">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73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</w:tr>
    </w:tbl>
    <w:p>
      <w:pPr>
        <w:pStyle w:val="673"/>
      </w:pPr>
      <w:r/>
      <w:r/>
    </w:p>
    <w:p>
      <w:pPr>
        <w:pStyle w:val="673"/>
      </w:pPr>
      <w:r/>
      <w:r/>
    </w:p>
    <w:p>
      <w:pPr>
        <w:pStyle w:val="6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Федеральными законами от 06.10.2003 № 131-ФЗ «Об общих принципах организации местного самоуправления в Российской Федерации», от 30.03.1999 № </w:t>
      </w:r>
      <w:r>
        <w:rPr>
          <w:sz w:val="28"/>
          <w:szCs w:val="28"/>
        </w:rPr>
        <w:t xml:space="preserve">52-ФЗ «О санитарно-эпидемиологическом благополучии населения», от 27.12.2018 № 498-ФЗ «Об ответственном обращении с животными и о внесении изменений в отдельные законодательные акты Российской Федерации», Законом Российской Федерации от 14.05.1993 № 4979-1</w:t>
      </w:r>
      <w:r>
        <w:rPr>
          <w:sz w:val="28"/>
          <w:szCs w:val="28"/>
        </w:rPr>
        <w:t xml:space="preserve"> «О ветеринарии»,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</w:t>
      </w:r>
      <w:r>
        <w:rPr>
          <w:sz w:val="28"/>
          <w:szCs w:val="28"/>
        </w:rPr>
        <w:t xml:space="preserve">ении деятельности по обращению с животными без владельцев», Постановлением 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Красноярского края»,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"consultantplus://offline/ref%3DE2313382B049B32F9EB5D65E1346FE7C472715E9D5055F41447B91C1F9AF459EF6DB88F6042232A0C4A30624r1SBG"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ст. ст. 26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"consultantplus://offline/ref%3DE2313382B049B32F9EB5D65E1346FE7C472715E9D5055F41447B91C1F9AF459EF6DB88F6042232A0C4A30724r1SBG"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38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Устава города Сосновоборска</w:t>
      </w:r>
      <w:r>
        <w:rPr>
          <w:sz w:val="28"/>
          <w:szCs w:val="28"/>
        </w:rPr>
        <w:t xml:space="preserve"> Красноярского края,</w:t>
      </w:r>
      <w:r>
        <w:rPr>
          <w:sz w:val="28"/>
          <w:szCs w:val="28"/>
        </w:rPr>
      </w:r>
      <w:r/>
    </w:p>
    <w:p>
      <w:pPr>
        <w:pStyle w:val="673"/>
        <w:jc w:val="both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89"/>
        <w:numPr>
          <w:ilvl w:val="0"/>
          <w:numId w:val="35"/>
        </w:numPr>
        <w:ind w:left="0" w:right="-2" w:firstLine="709"/>
        <w:jc w:val="both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в постановление администрации города Сосновоборска </w:t>
      </w:r>
      <w:r>
        <w:rPr>
          <w:rFonts w:eastAsia="SimSun"/>
          <w:sz w:val="28"/>
          <w:szCs w:val="28"/>
        </w:rPr>
        <w:t xml:space="preserve">от 23</w:t>
      </w:r>
      <w:r>
        <w:rPr>
          <w:bCs/>
          <w:sz w:val="28"/>
          <w:szCs w:val="28"/>
        </w:rPr>
        <w:t xml:space="preserve">.05.2022 № 760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реализации отдельных государственных полномочий Красноярского края </w:t>
      </w:r>
      <w:r>
        <w:rPr>
          <w:rFonts w:eastAsia="Calibri"/>
          <w:sz w:val="28"/>
          <w:szCs w:val="28"/>
          <w:lang w:eastAsia="en-US"/>
        </w:rPr>
        <w:t xml:space="preserve">по организации мероприятий при осуществлении деятельности по обращению с животными без владельцев на территории города </w:t>
      </w:r>
      <w:r>
        <w:rPr>
          <w:sz w:val="28"/>
          <w:szCs w:val="28"/>
        </w:rPr>
        <w:t xml:space="preserve">Сосновоборска</w:t>
      </w:r>
      <w:r>
        <w:rPr>
          <w:color w:val="000000"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:</w:t>
      </w:r>
      <w:r/>
    </w:p>
    <w:p>
      <w:pPr>
        <w:pStyle w:val="689"/>
        <w:numPr>
          <w:ilvl w:val="1"/>
          <w:numId w:val="35"/>
        </w:numPr>
        <w:ind w:left="0" w:firstLine="709"/>
        <w:jc w:val="both"/>
        <w:tabs>
          <w:tab w:val="left" w:pos="0" w:leader="none"/>
          <w:tab w:val="left" w:pos="851" w:leader="none"/>
          <w:tab w:val="left" w:pos="993" w:leader="none"/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2.3 раздела 2 приложения 1 изложить в следующей редакции:</w:t>
      </w:r>
      <w:r>
        <w:rPr>
          <w:sz w:val="28"/>
          <w:szCs w:val="28"/>
        </w:rPr>
      </w:r>
      <w:r/>
    </w:p>
    <w:p>
      <w:pPr>
        <w:pStyle w:val="689"/>
        <w:ind w:left="0" w:firstLine="709"/>
        <w:jc w:val="both"/>
        <w:tabs>
          <w:tab w:val="left" w:pos="0" w:leader="none"/>
          <w:tab w:val="left" w:pos="851" w:leader="none"/>
          <w:tab w:val="left" w:pos="993" w:leader="none"/>
          <w:tab w:val="left" w:pos="1134" w:leader="none"/>
        </w:tabs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«2.3. </w:t>
      </w:r>
      <w:r>
        <w:rPr>
          <w:bCs/>
          <w:iCs/>
          <w:sz w:val="28"/>
          <w:szCs w:val="28"/>
          <w:lang w:eastAsia="en-US"/>
        </w:rPr>
        <w:t xml:space="preserve">При осуществлении мероприятия, связанного с возвратом животных без владельцев, не проявляющих немотивированной агрессивности, на прежние места их обитания после проведения мероприятий, предусмотренных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"consultantplus://offline/ref=DC171DB271CF06806C1FB902AD6024FFF5FD39BD2E21AFB1DB1A603E37C35283EC0338AF08A905FA4A042CD14072DB9DB047A2D83400D115KFo5D" </w:instrText>
      </w:r>
      <w:r>
        <w:rPr>
          <w:sz w:val="28"/>
          <w:szCs w:val="28"/>
        </w:rPr>
        <w:fldChar w:fldCharType="separate"/>
      </w:r>
      <w:r>
        <w:rPr>
          <w:bCs/>
          <w:iCs/>
          <w:sz w:val="28"/>
          <w:szCs w:val="28"/>
          <w:lang w:eastAsia="en-US"/>
        </w:rPr>
        <w:t xml:space="preserve">пунктом 2 части 1 статьи 18</w:t>
      </w:r>
      <w:r>
        <w:rPr>
          <w:bCs/>
          <w:iCs/>
          <w:sz w:val="28"/>
          <w:szCs w:val="28"/>
          <w:lang w:eastAsia="en-US"/>
        </w:rPr>
        <w:fldChar w:fldCharType="end"/>
      </w:r>
      <w:r>
        <w:rPr>
          <w:bCs/>
          <w:iCs/>
          <w:sz w:val="28"/>
          <w:szCs w:val="28"/>
          <w:lang w:eastAsia="en-US"/>
        </w:rPr>
        <w:t xml:space="preserve"> Федерального закона "Об ответственном обращении с животными", не допускается возврат таких животных без владельцев на прежние места их обитания, если такими местами являются:</w:t>
      </w:r>
      <w:r/>
    </w:p>
    <w:p>
      <w:pPr>
        <w:pStyle w:val="761"/>
        <w:numPr>
          <w:ilvl w:val="0"/>
          <w:numId w:val="38"/>
        </w:numPr>
        <w:ind w:left="0" w:firstLine="709"/>
        <w:jc w:val="both"/>
        <w:spacing w:line="32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детские и спортивные площадки, стадионы;</w:t>
      </w:r>
      <w:r/>
    </w:p>
    <w:p>
      <w:pPr>
        <w:pStyle w:val="761"/>
        <w:numPr>
          <w:ilvl w:val="0"/>
          <w:numId w:val="38"/>
        </w:numPr>
        <w:ind w:left="0" w:firstLine="709"/>
        <w:jc w:val="both"/>
        <w:spacing w:line="32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парков, скверов, места массового отдыха;</w:t>
      </w:r>
      <w:r/>
    </w:p>
    <w:p>
      <w:pPr>
        <w:pStyle w:val="761"/>
        <w:numPr>
          <w:ilvl w:val="0"/>
          <w:numId w:val="38"/>
        </w:numPr>
        <w:ind w:left="0" w:firstLine="709"/>
        <w:jc w:val="both"/>
        <w:spacing w:line="32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организаций, осуществляющих образовательную деятельность;</w:t>
      </w:r>
      <w:r/>
    </w:p>
    <w:p>
      <w:pPr>
        <w:pStyle w:val="761"/>
        <w:numPr>
          <w:ilvl w:val="0"/>
          <w:numId w:val="38"/>
        </w:numPr>
        <w:ind w:left="0" w:firstLine="709"/>
        <w:jc w:val="both"/>
        <w:spacing w:line="32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медицинских организаций;</w:t>
      </w:r>
      <w:r/>
    </w:p>
    <w:p>
      <w:pPr>
        <w:pStyle w:val="761"/>
        <w:numPr>
          <w:ilvl w:val="0"/>
          <w:numId w:val="38"/>
        </w:numPr>
        <w:ind w:left="0" w:firstLine="709"/>
        <w:jc w:val="both"/>
        <w:spacing w:line="32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учреждений социальной сферы;</w:t>
      </w:r>
      <w:r/>
    </w:p>
    <w:p>
      <w:pPr>
        <w:pStyle w:val="761"/>
        <w:numPr>
          <w:ilvl w:val="0"/>
          <w:numId w:val="38"/>
        </w:numPr>
        <w:ind w:left="0" w:firstLine="709"/>
        <w:jc w:val="both"/>
        <w:spacing w:line="32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торгово-развлекательных центров и розничных рынков;</w:t>
      </w:r>
      <w:r>
        <w:rPr>
          <w:sz w:val="28"/>
          <w:szCs w:val="28"/>
        </w:rPr>
      </w:r>
      <w:r/>
    </w:p>
    <w:p>
      <w:pPr>
        <w:pStyle w:val="761"/>
        <w:numPr>
          <w:ilvl w:val="0"/>
          <w:numId w:val="38"/>
        </w:numPr>
        <w:ind w:left="0" w:firstLine="709"/>
        <w:jc w:val="both"/>
        <w:spacing w:line="32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особо охраняемых природных территорий;</w:t>
      </w:r>
      <w:r/>
    </w:p>
    <w:p>
      <w:pPr>
        <w:pStyle w:val="761"/>
        <w:numPr>
          <w:ilvl w:val="0"/>
          <w:numId w:val="38"/>
        </w:numPr>
        <w:ind w:left="0" w:firstLine="709"/>
        <w:jc w:val="both"/>
        <w:spacing w:line="32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территории, прилегающие к объектам культуры и искусства;</w:t>
      </w:r>
      <w:r/>
    </w:p>
    <w:p>
      <w:pPr>
        <w:pStyle w:val="761"/>
        <w:numPr>
          <w:ilvl w:val="0"/>
          <w:numId w:val="38"/>
        </w:numPr>
        <w:ind w:left="0" w:firstLine="709"/>
        <w:jc w:val="both"/>
        <w:spacing w:line="32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площади, привокзальные территории;</w:t>
      </w:r>
      <w:r/>
    </w:p>
    <w:p>
      <w:pPr>
        <w:pStyle w:val="761"/>
        <w:numPr>
          <w:ilvl w:val="0"/>
          <w:numId w:val="38"/>
        </w:numPr>
        <w:ind w:left="0" w:firstLine="709"/>
        <w:jc w:val="both"/>
        <w:spacing w:line="320" w:lineRule="exact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придомовые территории многоквартирных жилых домов.</w:t>
      </w:r>
      <w:r/>
    </w:p>
    <w:p>
      <w:pPr>
        <w:pStyle w:val="761"/>
        <w:numPr>
          <w:ilvl w:val="1"/>
          <w:numId w:val="35"/>
        </w:numPr>
        <w:ind w:left="0" w:firstLine="709"/>
        <w:jc w:val="both"/>
        <w:spacing w:line="320" w:lineRule="exact"/>
        <w:tabs>
          <w:tab w:val="left" w:pos="0" w:leader="none"/>
          <w:tab w:val="left" w:pos="993" w:leader="none"/>
          <w:tab w:val="left" w:pos="1172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Раздел 2 приложения 1 дополнить пунктом 2.5. следующего содержания:</w:t>
      </w:r>
      <w:r>
        <w:rPr>
          <w:sz w:val="28"/>
          <w:szCs w:val="28"/>
        </w:rPr>
      </w:r>
      <w:r/>
    </w:p>
    <w:p>
      <w:pPr>
        <w:pStyle w:val="761"/>
        <w:ind w:left="0" w:firstLine="709"/>
        <w:jc w:val="both"/>
        <w:spacing w:line="320" w:lineRule="exact"/>
        <w:tabs>
          <w:tab w:val="left" w:pos="0" w:leader="none"/>
          <w:tab w:val="left" w:pos="993" w:leader="none"/>
          <w:tab w:val="left" w:pos="11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«2.5. П</w:t>
      </w:r>
      <w:r>
        <w:rPr>
          <w:sz w:val="28"/>
          <w:szCs w:val="28"/>
        </w:rPr>
        <w:t xml:space="preserve">ринятие решения о возврате животных без владельцев на прежние места их обитания принимается должностными лицами организации, привлеченной уполномоченным органом местного самоуправления для осуществления мероприятий по обращению с животными без владельцев».</w:t>
      </w:r>
      <w:r/>
    </w:p>
    <w:p>
      <w:pPr>
        <w:pStyle w:val="673"/>
        <w:numPr>
          <w:ilvl w:val="0"/>
          <w:numId w:val="37"/>
        </w:numPr>
        <w:ind w:left="0" w:firstLine="709"/>
        <w:jc w:val="both"/>
        <w:widowControl w:val="off"/>
        <w:tabs>
          <w:tab w:val="left" w:pos="0" w:leader="none"/>
          <w:tab w:val="left" w:pos="567" w:leader="none"/>
          <w:tab w:val="left" w:pos="993" w:leader="none"/>
          <w:tab w:val="left" w:pos="1134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Постановление вступает в силу после подписания и подлежит размещению на официальном сайте муниципального образования в сети Интернет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sz w:val="28"/>
          <w:szCs w:val="28"/>
          <w:lang w:eastAsia="zh-CN"/>
        </w:rPr>
      </w:r>
      <w:r/>
    </w:p>
    <w:p>
      <w:pPr>
        <w:pStyle w:val="705"/>
        <w:numPr>
          <w:ilvl w:val="0"/>
          <w:numId w:val="37"/>
        </w:numPr>
        <w:ind w:left="0" w:firstLine="709"/>
        <w:jc w:val="both"/>
        <w:tabs>
          <w:tab w:val="left" w:pos="0" w:leader="none"/>
          <w:tab w:val="left" w:pos="993" w:leader="none"/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/>
    </w:p>
    <w:p>
      <w:pPr>
        <w:pStyle w:val="673"/>
        <w:ind w:firstLine="709"/>
        <w:jc w:val="both"/>
        <w:tabs>
          <w:tab w:val="left" w:pos="457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ind w:firstLine="709"/>
        <w:jc w:val="both"/>
        <w:tabs>
          <w:tab w:val="left" w:pos="457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7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города Сосновоборска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Symbol">
    <w:panose1 w:val="05050102010706020507"/>
  </w:font>
  <w:font w:name="Wingdings">
    <w:panose1 w:val="05000000000000000000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246" w:hanging="810"/>
        <w:tabs>
          <w:tab w:val="num" w:pos="70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906" w:hanging="360"/>
        <w:tabs>
          <w:tab w:val="num" w:pos="2836" w:leader="none"/>
        </w:tabs>
      </w:pPr>
      <w:rPr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4986" w:hanging="1440"/>
        <w:tabs>
          <w:tab w:val="num" w:pos="2836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4176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2160" w:hanging="2160"/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3"/>
        <w:ind w:left="390" w:hanging="39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7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1800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87" w:hanging="180"/>
      </w:pPr>
    </w:lvl>
  </w:abstractNum>
  <w:abstractNum w:abstractNumId="10">
    <w:multiLevelType w:val="hybridMultilevel"/>
    <w:lvl w:ilvl="0">
      <w:start w:val="1"/>
      <w:numFmt w:val="bullet"/>
      <w:pStyle w:val="711"/>
      <w:isLgl w:val="false"/>
      <w:suff w:val="tab"/>
      <w:lvlText w:val=""/>
      <w:lvlJc w:val="left"/>
      <w:pPr>
        <w:pStyle w:val="67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3"/>
        <w:ind w:left="6688" w:hanging="360"/>
        <w:tabs>
          <w:tab w:val="num" w:pos="6688" w:leader="none"/>
        </w:tabs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3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20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7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4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41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9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6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3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7062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900" w:hanging="360"/>
        <w:tabs>
          <w:tab w:val="num" w:pos="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60" w:hanging="18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829" w:hanging="18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3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2727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3"/>
        <w:ind w:left="2226" w:hanging="1800"/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1800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3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3"/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3"/>
        <w:ind w:left="5208" w:hanging="1800"/>
      </w:pPr>
      <w:rPr>
        <w:color w:val="000000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7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6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8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57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num w:numId="1">
    <w:abstractNumId w:val="10"/>
  </w:num>
  <w:num w:numId="2">
    <w:abstractNumId w:val="23"/>
  </w:num>
  <w:num w:numId="3">
    <w:abstractNumId w:val="32"/>
  </w:num>
  <w:num w:numId="4">
    <w:abstractNumId w:val="35"/>
  </w:num>
  <w:num w:numId="5">
    <w:abstractNumId w:val="16"/>
  </w:num>
  <w:num w:numId="6">
    <w:abstractNumId w:val="5"/>
  </w:num>
  <w:num w:numId="7">
    <w:abstractNumId w:val="19"/>
  </w:num>
  <w:num w:numId="8">
    <w:abstractNumId w:val="37"/>
  </w:num>
  <w:num w:numId="9">
    <w:abstractNumId w:val="25"/>
  </w:num>
  <w:num w:numId="10">
    <w:abstractNumId w:val="2"/>
  </w:num>
  <w:num w:numId="11">
    <w:abstractNumId w:val="28"/>
  </w:num>
  <w:num w:numId="12">
    <w:abstractNumId w:val="30"/>
  </w:num>
  <w:num w:numId="13">
    <w:abstractNumId w:val="11"/>
  </w:num>
  <w:num w:numId="14">
    <w:abstractNumId w:val="17"/>
  </w:num>
  <w:num w:numId="15">
    <w:abstractNumId w:val="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3"/>
  </w:num>
  <w:num w:numId="19">
    <w:abstractNumId w:val="1"/>
  </w:num>
  <w:num w:numId="20">
    <w:abstractNumId w:val="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4"/>
  </w:num>
  <w:num w:numId="25">
    <w:abstractNumId w:val="3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9"/>
  </w:num>
  <w:num w:numId="29">
    <w:abstractNumId w:val="27"/>
  </w:num>
  <w:num w:numId="30">
    <w:abstractNumId w:val="0"/>
  </w:num>
  <w:num w:numId="31">
    <w:abstractNumId w:val="18"/>
  </w:num>
  <w:num w:numId="32">
    <w:abstractNumId w:val="3"/>
  </w:num>
  <w:num w:numId="33">
    <w:abstractNumId w:val="21"/>
  </w:num>
  <w:num w:numId="34">
    <w:abstractNumId w:val="20"/>
  </w:num>
  <w:num w:numId="35">
    <w:abstractNumId w:val="24"/>
  </w:num>
  <w:num w:numId="36">
    <w:abstractNumId w:val="31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3"/>
    <w:next w:val="67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3"/>
    <w:next w:val="67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3"/>
    <w:next w:val="67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3"/>
    <w:next w:val="67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3"/>
    <w:next w:val="67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3"/>
    <w:next w:val="67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3"/>
    <w:next w:val="67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3"/>
    <w:next w:val="67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3"/>
    <w:next w:val="67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3"/>
    <w:next w:val="67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3"/>
    <w:next w:val="67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3"/>
    <w:next w:val="67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3"/>
    <w:next w:val="67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next w:val="673"/>
    <w:link w:val="673"/>
    <w:qFormat/>
    <w:rPr>
      <w:sz w:val="24"/>
      <w:szCs w:val="24"/>
      <w:lang w:val="ru-RU" w:eastAsia="ru-RU" w:bidi="ar-SA"/>
    </w:rPr>
  </w:style>
  <w:style w:type="paragraph" w:styleId="674">
    <w:name w:val="Заголовок 1"/>
    <w:basedOn w:val="673"/>
    <w:next w:val="673"/>
    <w:link w:val="710"/>
    <w:qFormat/>
    <w:pPr>
      <w:jc w:val="center"/>
      <w:keepNext/>
      <w:outlineLvl w:val="0"/>
    </w:pPr>
    <w:rPr>
      <w:b/>
      <w:sz w:val="22"/>
      <w:szCs w:val="20"/>
    </w:rPr>
  </w:style>
  <w:style w:type="paragraph" w:styleId="675">
    <w:name w:val="Заголовок 2"/>
    <w:basedOn w:val="673"/>
    <w:next w:val="673"/>
    <w:link w:val="71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6">
    <w:name w:val="Заголовок 3"/>
    <w:basedOn w:val="673"/>
    <w:next w:val="673"/>
    <w:link w:val="70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7">
    <w:name w:val="Заголовок 4"/>
    <w:basedOn w:val="673"/>
    <w:next w:val="673"/>
    <w:link w:val="72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8">
    <w:name w:val="Заголовок 5"/>
    <w:basedOn w:val="673"/>
    <w:next w:val="673"/>
    <w:link w:val="73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9">
    <w:name w:val="Заголовок 6"/>
    <w:basedOn w:val="673"/>
    <w:next w:val="673"/>
    <w:link w:val="73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0">
    <w:name w:val="Заголовок 7"/>
    <w:basedOn w:val="673"/>
    <w:next w:val="673"/>
    <w:link w:val="73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1">
    <w:name w:val="Заголовок 8"/>
    <w:basedOn w:val="673"/>
    <w:next w:val="673"/>
    <w:link w:val="73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2">
    <w:name w:val="Заголовок 9"/>
    <w:basedOn w:val="673"/>
    <w:next w:val="673"/>
    <w:link w:val="73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3">
    <w:name w:val="Основной шрифт абзаца"/>
    <w:next w:val="683"/>
    <w:link w:val="673"/>
    <w:semiHidden/>
  </w:style>
  <w:style w:type="table" w:styleId="684">
    <w:name w:val="Обычная таблица"/>
    <w:next w:val="684"/>
    <w:link w:val="673"/>
    <w:semiHidden/>
    <w:tblPr/>
  </w:style>
  <w:style w:type="numbering" w:styleId="685">
    <w:name w:val="Нет списка"/>
    <w:next w:val="685"/>
    <w:link w:val="673"/>
    <w:uiPriority w:val="99"/>
    <w:semiHidden/>
  </w:style>
  <w:style w:type="table" w:styleId="686">
    <w:name w:val="Сетка таблицы"/>
    <w:basedOn w:val="684"/>
    <w:next w:val="686"/>
    <w:link w:val="673"/>
    <w:tblPr/>
  </w:style>
  <w:style w:type="character" w:styleId="687">
    <w:name w:val="Гиперссылка"/>
    <w:next w:val="687"/>
    <w:link w:val="673"/>
    <w:uiPriority w:val="99"/>
    <w:rPr>
      <w:color w:val="0000ff"/>
      <w:u w:val="single"/>
    </w:rPr>
  </w:style>
  <w:style w:type="paragraph" w:styleId="688">
    <w:name w:val="Текст выноски"/>
    <w:basedOn w:val="673"/>
    <w:next w:val="688"/>
    <w:link w:val="724"/>
    <w:uiPriority w:val="99"/>
    <w:semiHidden/>
    <w:rPr>
      <w:rFonts w:ascii="Tahoma" w:hAnsi="Tahoma" w:cs="Tahoma"/>
      <w:sz w:val="16"/>
      <w:szCs w:val="16"/>
    </w:rPr>
  </w:style>
  <w:style w:type="paragraph" w:styleId="689">
    <w:name w:val="Абзац списка,мой"/>
    <w:basedOn w:val="673"/>
    <w:next w:val="689"/>
    <w:link w:val="779"/>
    <w:qFormat/>
    <w:pPr>
      <w:contextualSpacing/>
      <w:ind w:left="720"/>
    </w:pPr>
  </w:style>
  <w:style w:type="paragraph" w:styleId="690">
    <w:name w:val="Основной текст с отступом"/>
    <w:basedOn w:val="673"/>
    <w:next w:val="690"/>
    <w:link w:val="691"/>
    <w:uiPriority w:val="99"/>
    <w:unhideWhenUsed/>
    <w:pPr>
      <w:ind w:firstLine="708"/>
      <w:jc w:val="both"/>
    </w:pPr>
    <w:rPr>
      <w:lang w:val="en-US" w:eastAsia="en-US"/>
    </w:rPr>
  </w:style>
  <w:style w:type="character" w:styleId="691">
    <w:name w:val="Основной текст с отступом Знак"/>
    <w:next w:val="691"/>
    <w:link w:val="690"/>
    <w:uiPriority w:val="99"/>
    <w:rPr>
      <w:sz w:val="24"/>
      <w:szCs w:val="24"/>
      <w:lang w:val="en-US" w:eastAsia="en-US"/>
    </w:rPr>
  </w:style>
  <w:style w:type="paragraph" w:styleId="692">
    <w:name w:val="Основной текст"/>
    <w:basedOn w:val="673"/>
    <w:next w:val="692"/>
    <w:link w:val="693"/>
    <w:uiPriority w:val="99"/>
    <w:unhideWhenUsed/>
    <w:pPr>
      <w:spacing w:after="120"/>
    </w:pPr>
    <w:rPr>
      <w:lang w:val="en-US" w:eastAsia="en-US"/>
    </w:rPr>
  </w:style>
  <w:style w:type="character" w:styleId="693">
    <w:name w:val="Основной текст Знак"/>
    <w:next w:val="693"/>
    <w:link w:val="692"/>
    <w:uiPriority w:val="99"/>
    <w:rPr>
      <w:sz w:val="24"/>
      <w:szCs w:val="24"/>
    </w:rPr>
  </w:style>
  <w:style w:type="paragraph" w:styleId="694">
    <w:name w:val="ConsPlusNormal"/>
    <w:next w:val="694"/>
    <w:link w:val="701"/>
    <w:rPr>
      <w:sz w:val="24"/>
      <w:szCs w:val="24"/>
      <w:lang w:val="ru-RU" w:eastAsia="ru-RU" w:bidi="ar-SA"/>
    </w:rPr>
  </w:style>
  <w:style w:type="character" w:styleId="695">
    <w:name w:val="Основной текст_"/>
    <w:next w:val="695"/>
    <w:link w:val="696"/>
    <w:rPr>
      <w:sz w:val="27"/>
      <w:szCs w:val="27"/>
      <w:shd w:val="clear" w:color="auto" w:fill="ffffff"/>
    </w:rPr>
  </w:style>
  <w:style w:type="paragraph" w:styleId="696">
    <w:name w:val="Основной текст1"/>
    <w:basedOn w:val="673"/>
    <w:next w:val="696"/>
    <w:link w:val="69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7">
    <w:name w:val="ConsPlusCell"/>
    <w:next w:val="697"/>
    <w:link w:val="673"/>
    <w:pPr>
      <w:widowControl w:val="off"/>
    </w:pPr>
    <w:rPr>
      <w:rFonts w:ascii="Arial" w:hAnsi="Arial" w:cs="Arial"/>
      <w:lang w:val="ru-RU" w:eastAsia="ru-RU" w:bidi="ar-SA"/>
    </w:rPr>
  </w:style>
  <w:style w:type="paragraph" w:styleId="698">
    <w:name w:val="ConsPlusTitle"/>
    <w:next w:val="698"/>
    <w:link w:val="673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9">
    <w:name w:val="ConsPlusNonformat"/>
    <w:next w:val="699"/>
    <w:link w:val="67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0">
    <w:name w:val="Заголовок 3 Знак"/>
    <w:next w:val="700"/>
    <w:link w:val="67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1">
    <w:name w:val="ConsPlusNormal Знак"/>
    <w:next w:val="701"/>
    <w:link w:val="694"/>
    <w:rPr>
      <w:sz w:val="24"/>
      <w:szCs w:val="24"/>
    </w:rPr>
  </w:style>
  <w:style w:type="character" w:styleId="702">
    <w:name w:val="Название Знак"/>
    <w:next w:val="702"/>
    <w:link w:val="673"/>
    <w:rPr>
      <w:rFonts w:ascii="Cambria" w:hAnsi="Cambria" w:eastAsia="Times New Roman" w:cs="Times New Roman"/>
      <w:b/>
      <w:bCs/>
      <w:sz w:val="32"/>
      <w:szCs w:val="32"/>
    </w:rPr>
  </w:style>
  <w:style w:type="paragraph" w:styleId="703">
    <w:name w:val="Заголовок"/>
    <w:basedOn w:val="673"/>
    <w:next w:val="673"/>
    <w:link w:val="70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4">
    <w:name w:val="Заголовок Знак"/>
    <w:next w:val="704"/>
    <w:link w:val="70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5">
    <w:name w:val="Без интервала"/>
    <w:next w:val="705"/>
    <w:link w:val="673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6">
    <w:name w:val="Заголовок №2_"/>
    <w:next w:val="706"/>
    <w:link w:val="707"/>
    <w:rPr>
      <w:sz w:val="19"/>
      <w:szCs w:val="19"/>
      <w:shd w:val="clear" w:color="auto" w:fill="ffffff"/>
    </w:rPr>
  </w:style>
  <w:style w:type="paragraph" w:styleId="707">
    <w:name w:val="Заголовок №2"/>
    <w:basedOn w:val="673"/>
    <w:next w:val="707"/>
    <w:link w:val="70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8">
    <w:name w:val="Основной текст + Интервал 0 pt"/>
    <w:next w:val="708"/>
    <w:link w:val="67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9">
    <w:name w:val="Обычный (веб)"/>
    <w:basedOn w:val="673"/>
    <w:next w:val="709"/>
    <w:link w:val="673"/>
    <w:uiPriority w:val="99"/>
    <w:unhideWhenUsed/>
    <w:pPr>
      <w:spacing w:before="100" w:beforeAutospacing="1" w:after="100" w:afterAutospacing="1"/>
    </w:pPr>
  </w:style>
  <w:style w:type="character" w:styleId="710">
    <w:name w:val="Заголовок 1 Знак"/>
    <w:next w:val="710"/>
    <w:link w:val="674"/>
    <w:rPr>
      <w:b/>
      <w:sz w:val="22"/>
    </w:rPr>
  </w:style>
  <w:style w:type="numbering" w:styleId="711">
    <w:name w:val="Стиль1"/>
    <w:next w:val="711"/>
    <w:link w:val="673"/>
    <w:uiPriority w:val="99"/>
    <w:pPr>
      <w:numPr>
        <w:numId w:val="1"/>
      </w:numPr>
    </w:pPr>
  </w:style>
  <w:style w:type="character" w:styleId="712">
    <w:name w:val="Строгий"/>
    <w:next w:val="712"/>
    <w:link w:val="673"/>
    <w:uiPriority w:val="22"/>
    <w:qFormat/>
    <w:rPr>
      <w:b/>
      <w:bCs/>
    </w:rPr>
  </w:style>
  <w:style w:type="character" w:styleId="713">
    <w:name w:val="Заголовок 2 Знак"/>
    <w:next w:val="713"/>
    <w:link w:val="67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4">
    <w:name w:val="Основной текст 2"/>
    <w:basedOn w:val="673"/>
    <w:next w:val="714"/>
    <w:link w:val="715"/>
    <w:semiHidden/>
    <w:unhideWhenUsed/>
    <w:pPr>
      <w:spacing w:after="120" w:line="480" w:lineRule="auto"/>
    </w:pPr>
  </w:style>
  <w:style w:type="character" w:styleId="715">
    <w:name w:val="Основной текст 2 Знак"/>
    <w:next w:val="715"/>
    <w:link w:val="714"/>
    <w:semiHidden/>
    <w:rPr>
      <w:sz w:val="24"/>
      <w:szCs w:val="24"/>
    </w:rPr>
  </w:style>
  <w:style w:type="table" w:styleId="716">
    <w:name w:val="Сетка таблицы1"/>
    <w:basedOn w:val="684"/>
    <w:next w:val="686"/>
    <w:link w:val="67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7">
    <w:name w:val="ConsNonformat"/>
    <w:next w:val="717"/>
    <w:link w:val="67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8">
    <w:name w:val="Основной текст7"/>
    <w:basedOn w:val="673"/>
    <w:next w:val="718"/>
    <w:link w:val="67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9">
    <w:name w:val="Верхний колонтитул"/>
    <w:basedOn w:val="673"/>
    <w:next w:val="719"/>
    <w:link w:val="72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0">
    <w:name w:val="Верхний колонтитул Знак"/>
    <w:next w:val="720"/>
    <w:link w:val="719"/>
    <w:uiPriority w:val="99"/>
    <w:rPr>
      <w:sz w:val="24"/>
      <w:szCs w:val="24"/>
      <w:lang w:val="en-US" w:eastAsia="en-US"/>
    </w:rPr>
  </w:style>
  <w:style w:type="paragraph" w:styleId="721">
    <w:name w:val="Нижний колонтитул"/>
    <w:basedOn w:val="673"/>
    <w:next w:val="721"/>
    <w:link w:val="72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2">
    <w:name w:val="Нижний колонтитул Знак"/>
    <w:next w:val="722"/>
    <w:link w:val="721"/>
    <w:uiPriority w:val="99"/>
    <w:rPr>
      <w:sz w:val="24"/>
      <w:szCs w:val="24"/>
      <w:lang w:val="en-US" w:eastAsia="en-US"/>
    </w:rPr>
  </w:style>
  <w:style w:type="numbering" w:styleId="723">
    <w:name w:val="Нет списка1"/>
    <w:next w:val="685"/>
    <w:link w:val="673"/>
    <w:uiPriority w:val="99"/>
    <w:semiHidden/>
    <w:unhideWhenUsed/>
  </w:style>
  <w:style w:type="character" w:styleId="724">
    <w:name w:val="Текст выноски Знак"/>
    <w:next w:val="724"/>
    <w:link w:val="688"/>
    <w:uiPriority w:val="99"/>
    <w:semiHidden/>
    <w:rPr>
      <w:rFonts w:ascii="Tahoma" w:hAnsi="Tahoma" w:cs="Tahoma"/>
      <w:sz w:val="16"/>
      <w:szCs w:val="16"/>
    </w:rPr>
  </w:style>
  <w:style w:type="paragraph" w:styleId="725">
    <w:name w:val=" Знак"/>
    <w:basedOn w:val="673"/>
    <w:next w:val="725"/>
    <w:link w:val="67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6">
    <w:name w:val="Нет списка2"/>
    <w:next w:val="685"/>
    <w:link w:val="673"/>
    <w:uiPriority w:val="99"/>
    <w:semiHidden/>
    <w:unhideWhenUsed/>
  </w:style>
  <w:style w:type="numbering" w:styleId="727">
    <w:name w:val="Нет списка3"/>
    <w:next w:val="685"/>
    <w:link w:val="673"/>
    <w:uiPriority w:val="99"/>
    <w:semiHidden/>
    <w:unhideWhenUsed/>
  </w:style>
  <w:style w:type="paragraph" w:styleId="728">
    <w:name w:val="Default"/>
    <w:next w:val="728"/>
    <w:link w:val="673"/>
    <w:rPr>
      <w:color w:val="000000"/>
      <w:sz w:val="24"/>
      <w:szCs w:val="24"/>
      <w:lang w:val="ru-RU" w:eastAsia="ru-RU" w:bidi="ar-SA"/>
    </w:rPr>
  </w:style>
  <w:style w:type="character" w:styleId="729">
    <w:name w:val="Заголовок 4 Знак"/>
    <w:next w:val="729"/>
    <w:link w:val="677"/>
    <w:uiPriority w:val="9"/>
    <w:semiHidden/>
    <w:rPr>
      <w:rFonts w:ascii="Calibri" w:hAnsi="Calibri"/>
      <w:b/>
      <w:bCs/>
      <w:sz w:val="28"/>
      <w:szCs w:val="28"/>
    </w:rPr>
  </w:style>
  <w:style w:type="character" w:styleId="730">
    <w:name w:val="Заголовок 5 Знак"/>
    <w:next w:val="730"/>
    <w:link w:val="67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1">
    <w:name w:val="Заголовок 6 Знак"/>
    <w:next w:val="731"/>
    <w:link w:val="679"/>
    <w:uiPriority w:val="9"/>
    <w:semiHidden/>
    <w:rPr>
      <w:rFonts w:ascii="Calibri" w:hAnsi="Calibri"/>
      <w:b/>
      <w:bCs/>
      <w:sz w:val="22"/>
      <w:szCs w:val="22"/>
    </w:rPr>
  </w:style>
  <w:style w:type="character" w:styleId="732">
    <w:name w:val="Заголовок 7 Знак"/>
    <w:next w:val="732"/>
    <w:link w:val="680"/>
    <w:uiPriority w:val="9"/>
    <w:semiHidden/>
    <w:rPr>
      <w:rFonts w:ascii="Calibri" w:hAnsi="Calibri"/>
      <w:sz w:val="22"/>
      <w:szCs w:val="22"/>
    </w:rPr>
  </w:style>
  <w:style w:type="character" w:styleId="733">
    <w:name w:val="Заголовок 8 Знак"/>
    <w:next w:val="733"/>
    <w:link w:val="681"/>
    <w:uiPriority w:val="9"/>
    <w:semiHidden/>
    <w:rPr>
      <w:rFonts w:ascii="Calibri" w:hAnsi="Calibri"/>
      <w:i/>
      <w:iCs/>
      <w:sz w:val="22"/>
      <w:szCs w:val="22"/>
    </w:rPr>
  </w:style>
  <w:style w:type="character" w:styleId="734">
    <w:name w:val="Заголовок 9 Знак"/>
    <w:next w:val="734"/>
    <w:link w:val="682"/>
    <w:uiPriority w:val="9"/>
    <w:semiHidden/>
    <w:rPr>
      <w:rFonts w:ascii="Cambria" w:hAnsi="Cambria"/>
      <w:sz w:val="22"/>
      <w:szCs w:val="22"/>
    </w:rPr>
  </w:style>
  <w:style w:type="paragraph" w:styleId="735">
    <w:name w:val="Подзаголовок"/>
    <w:basedOn w:val="673"/>
    <w:next w:val="673"/>
    <w:link w:val="73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6">
    <w:name w:val="Подзаголовок Знак"/>
    <w:next w:val="736"/>
    <w:link w:val="735"/>
    <w:uiPriority w:val="11"/>
    <w:rPr>
      <w:rFonts w:ascii="Cambria" w:hAnsi="Cambria"/>
      <w:sz w:val="22"/>
      <w:szCs w:val="22"/>
    </w:rPr>
  </w:style>
  <w:style w:type="character" w:styleId="737">
    <w:name w:val="Выделение"/>
    <w:next w:val="737"/>
    <w:link w:val="673"/>
    <w:qFormat/>
    <w:rPr>
      <w:rFonts w:ascii="Calibri" w:hAnsi="Calibri"/>
      <w:b/>
      <w:i/>
      <w:iCs/>
    </w:rPr>
  </w:style>
  <w:style w:type="paragraph" w:styleId="738">
    <w:name w:val="Цитата 2"/>
    <w:basedOn w:val="673"/>
    <w:next w:val="673"/>
    <w:link w:val="73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9">
    <w:name w:val="Цитата 2 Знак"/>
    <w:next w:val="739"/>
    <w:link w:val="738"/>
    <w:uiPriority w:val="29"/>
    <w:rPr>
      <w:rFonts w:ascii="Calibri" w:hAnsi="Calibri"/>
      <w:i/>
      <w:sz w:val="22"/>
      <w:szCs w:val="22"/>
    </w:rPr>
  </w:style>
  <w:style w:type="paragraph" w:styleId="740">
    <w:name w:val="Выделенная цитата"/>
    <w:basedOn w:val="673"/>
    <w:next w:val="673"/>
    <w:link w:val="74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1">
    <w:name w:val="Выделенная цитата Знак"/>
    <w:next w:val="741"/>
    <w:link w:val="740"/>
    <w:uiPriority w:val="30"/>
    <w:rPr>
      <w:rFonts w:ascii="Calibri" w:hAnsi="Calibri"/>
      <w:b/>
      <w:i/>
      <w:sz w:val="22"/>
      <w:szCs w:val="22"/>
    </w:rPr>
  </w:style>
  <w:style w:type="character" w:styleId="742">
    <w:name w:val="Слабое выделение"/>
    <w:next w:val="742"/>
    <w:link w:val="673"/>
    <w:uiPriority w:val="19"/>
    <w:qFormat/>
    <w:rPr>
      <w:i/>
      <w:color w:val="5a5a5a"/>
    </w:rPr>
  </w:style>
  <w:style w:type="character" w:styleId="743">
    <w:name w:val="Сильное выделение"/>
    <w:next w:val="743"/>
    <w:link w:val="673"/>
    <w:uiPriority w:val="21"/>
    <w:qFormat/>
    <w:rPr>
      <w:b/>
      <w:i/>
      <w:sz w:val="24"/>
      <w:szCs w:val="24"/>
      <w:u w:val="single"/>
    </w:rPr>
  </w:style>
  <w:style w:type="character" w:styleId="744">
    <w:name w:val="Слабая ссылка"/>
    <w:next w:val="744"/>
    <w:link w:val="673"/>
    <w:uiPriority w:val="31"/>
    <w:qFormat/>
    <w:rPr>
      <w:sz w:val="24"/>
      <w:szCs w:val="24"/>
      <w:u w:val="single"/>
    </w:rPr>
  </w:style>
  <w:style w:type="character" w:styleId="745">
    <w:name w:val="Сильная ссылка"/>
    <w:next w:val="745"/>
    <w:link w:val="673"/>
    <w:uiPriority w:val="32"/>
    <w:qFormat/>
    <w:rPr>
      <w:b/>
      <w:sz w:val="24"/>
      <w:u w:val="single"/>
    </w:rPr>
  </w:style>
  <w:style w:type="character" w:styleId="746">
    <w:name w:val="Название книги"/>
    <w:next w:val="746"/>
    <w:link w:val="67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7">
    <w:name w:val="Заголовок оглавления"/>
    <w:basedOn w:val="674"/>
    <w:next w:val="673"/>
    <w:link w:val="67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8">
    <w:name w:val="Основной текст с отступом 3"/>
    <w:basedOn w:val="673"/>
    <w:next w:val="748"/>
    <w:link w:val="749"/>
    <w:unhideWhenUsed/>
    <w:pPr>
      <w:ind w:left="283"/>
      <w:spacing w:after="120"/>
    </w:pPr>
    <w:rPr>
      <w:sz w:val="16"/>
      <w:szCs w:val="16"/>
    </w:rPr>
  </w:style>
  <w:style w:type="character" w:styleId="749">
    <w:name w:val="Основной текст с отступом 3 Знак"/>
    <w:next w:val="749"/>
    <w:link w:val="748"/>
    <w:rPr>
      <w:sz w:val="16"/>
      <w:szCs w:val="16"/>
    </w:rPr>
  </w:style>
  <w:style w:type="paragraph" w:styleId="750">
    <w:name w:val="Знак"/>
    <w:basedOn w:val="673"/>
    <w:next w:val="750"/>
    <w:link w:val="67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1">
    <w:name w:val="Просмотренная гиперссылка"/>
    <w:next w:val="751"/>
    <w:link w:val="673"/>
    <w:uiPriority w:val="99"/>
    <w:semiHidden/>
    <w:unhideWhenUsed/>
    <w:rPr>
      <w:color w:val="800080"/>
      <w:u w:val="single"/>
    </w:rPr>
  </w:style>
  <w:style w:type="paragraph" w:styleId="752">
    <w:name w:val="ConsTitle"/>
    <w:next w:val="752"/>
    <w:link w:val="67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3">
    <w:name w:val="ConsNormal"/>
    <w:next w:val="753"/>
    <w:link w:val="67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4">
    <w:name w:val=" Знак Знак1"/>
    <w:basedOn w:val="673"/>
    <w:next w:val="754"/>
    <w:link w:val="67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5">
    <w:name w:val="Колонтитул (2)_"/>
    <w:next w:val="755"/>
    <w:link w:val="760"/>
  </w:style>
  <w:style w:type="character" w:styleId="756">
    <w:name w:val="Основной текст (2)_"/>
    <w:next w:val="756"/>
    <w:link w:val="761"/>
  </w:style>
  <w:style w:type="character" w:styleId="757">
    <w:name w:val="Заголовок №1_"/>
    <w:next w:val="757"/>
    <w:link w:val="762"/>
    <w:rPr>
      <w:b/>
      <w:bCs/>
    </w:rPr>
  </w:style>
  <w:style w:type="character" w:styleId="758">
    <w:name w:val="Другое_"/>
    <w:next w:val="758"/>
    <w:link w:val="763"/>
  </w:style>
  <w:style w:type="character" w:styleId="759">
    <w:name w:val="Подпись к таблице_"/>
    <w:next w:val="759"/>
    <w:link w:val="764"/>
  </w:style>
  <w:style w:type="paragraph" w:styleId="760">
    <w:name w:val="Колонтитул (2)"/>
    <w:basedOn w:val="673"/>
    <w:next w:val="760"/>
    <w:link w:val="755"/>
    <w:pPr>
      <w:widowControl w:val="off"/>
    </w:pPr>
    <w:rPr>
      <w:sz w:val="20"/>
      <w:szCs w:val="20"/>
    </w:rPr>
  </w:style>
  <w:style w:type="paragraph" w:styleId="761">
    <w:name w:val="Основной текст (2)"/>
    <w:basedOn w:val="673"/>
    <w:next w:val="761"/>
    <w:link w:val="756"/>
    <w:pPr>
      <w:ind w:left="5600"/>
      <w:widowControl w:val="off"/>
    </w:pPr>
    <w:rPr>
      <w:sz w:val="20"/>
      <w:szCs w:val="20"/>
    </w:rPr>
  </w:style>
  <w:style w:type="paragraph" w:styleId="762">
    <w:name w:val="Заголовок №1"/>
    <w:basedOn w:val="673"/>
    <w:next w:val="762"/>
    <w:link w:val="75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3">
    <w:name w:val="Другое"/>
    <w:basedOn w:val="673"/>
    <w:next w:val="763"/>
    <w:link w:val="758"/>
    <w:pPr>
      <w:widowControl w:val="off"/>
    </w:pPr>
    <w:rPr>
      <w:sz w:val="20"/>
      <w:szCs w:val="20"/>
    </w:rPr>
  </w:style>
  <w:style w:type="paragraph" w:styleId="764">
    <w:name w:val="Подпись к таблице"/>
    <w:basedOn w:val="673"/>
    <w:next w:val="764"/>
    <w:link w:val="759"/>
    <w:pPr>
      <w:widowControl w:val="off"/>
    </w:pPr>
    <w:rPr>
      <w:sz w:val="20"/>
      <w:szCs w:val="20"/>
    </w:rPr>
  </w:style>
  <w:style w:type="paragraph" w:styleId="765">
    <w:name w:val="Основной текст (2)1"/>
    <w:basedOn w:val="673"/>
    <w:next w:val="765"/>
    <w:link w:val="67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6">
    <w:name w:val="Основной текст (2) + 9 pt"/>
    <w:next w:val="766"/>
    <w:link w:val="673"/>
    <w:uiPriority w:val="99"/>
    <w:rPr>
      <w:rFonts w:cs="Times New Roman"/>
      <w:sz w:val="18"/>
      <w:szCs w:val="18"/>
      <w:shd w:val="clear" w:color="auto" w:fill="ffffff"/>
    </w:rPr>
  </w:style>
  <w:style w:type="character" w:styleId="767">
    <w:name w:val="Основной текст (2) + 9 pt2,Полужирный2,Курсив2"/>
    <w:next w:val="767"/>
    <w:link w:val="67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8">
    <w:name w:val="Основной текст (3)_"/>
    <w:next w:val="768"/>
    <w:link w:val="769"/>
    <w:rPr>
      <w:sz w:val="21"/>
      <w:szCs w:val="21"/>
      <w:shd w:val="clear" w:color="auto" w:fill="ffffff"/>
    </w:rPr>
  </w:style>
  <w:style w:type="paragraph" w:styleId="769">
    <w:name w:val="Основной текст (3)"/>
    <w:basedOn w:val="673"/>
    <w:next w:val="769"/>
    <w:link w:val="76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0">
    <w:name w:val="Основной текст3"/>
    <w:basedOn w:val="673"/>
    <w:next w:val="770"/>
    <w:link w:val="67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1">
    <w:name w:val="1"/>
    <w:basedOn w:val="673"/>
    <w:next w:val="771"/>
    <w:link w:val="67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2">
    <w:name w:val="Цитата"/>
    <w:basedOn w:val="673"/>
    <w:next w:val="772"/>
    <w:link w:val="673"/>
    <w:pPr>
      <w:ind w:left="851" w:right="1274"/>
      <w:jc w:val="center"/>
    </w:pPr>
    <w:rPr>
      <w:b/>
      <w:sz w:val="28"/>
      <w:szCs w:val="20"/>
    </w:rPr>
  </w:style>
  <w:style w:type="paragraph" w:styleId="773">
    <w:name w:val="formattext topleveltext"/>
    <w:basedOn w:val="673"/>
    <w:next w:val="773"/>
    <w:link w:val="673"/>
    <w:pPr>
      <w:spacing w:before="100" w:beforeAutospacing="1" w:after="100" w:afterAutospacing="1"/>
    </w:pPr>
  </w:style>
  <w:style w:type="paragraph" w:styleId="774">
    <w:name w:val="Абзац списка1"/>
    <w:basedOn w:val="673"/>
    <w:next w:val="774"/>
    <w:link w:val="673"/>
    <w:pPr>
      <w:ind w:left="720"/>
      <w:spacing w:line="276" w:lineRule="auto"/>
    </w:pPr>
  </w:style>
  <w:style w:type="paragraph" w:styleId="775">
    <w:name w:val="Standard"/>
    <w:next w:val="775"/>
    <w:link w:val="67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6">
    <w:name w:val="Сетка таблицы2"/>
    <w:basedOn w:val="684"/>
    <w:next w:val="686"/>
    <w:link w:val="67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7">
    <w:name w:val="Сетка таблицы3"/>
    <w:basedOn w:val="684"/>
    <w:next w:val="686"/>
    <w:link w:val="67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8">
    <w:name w:val="Прижатый влево"/>
    <w:basedOn w:val="673"/>
    <w:next w:val="673"/>
    <w:link w:val="673"/>
    <w:rPr>
      <w:rFonts w:ascii="Arial" w:hAnsi="Arial"/>
      <w:sz w:val="20"/>
      <w:szCs w:val="20"/>
    </w:rPr>
  </w:style>
  <w:style w:type="character" w:styleId="779">
    <w:name w:val="Абзац списка Знак,мой Знак"/>
    <w:next w:val="779"/>
    <w:link w:val="689"/>
    <w:uiPriority w:val="34"/>
    <w:rPr>
      <w:sz w:val="24"/>
      <w:szCs w:val="24"/>
    </w:rPr>
  </w:style>
  <w:style w:type="character" w:styleId="1070" w:default="1">
    <w:name w:val="Default Paragraph Font"/>
    <w:uiPriority w:val="1"/>
    <w:semiHidden/>
    <w:unhideWhenUsed/>
  </w:style>
  <w:style w:type="numbering" w:styleId="1071" w:default="1">
    <w:name w:val="No List"/>
    <w:uiPriority w:val="99"/>
    <w:semiHidden/>
    <w:unhideWhenUsed/>
  </w:style>
  <w:style w:type="table" w:styleId="107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490</cp:revision>
  <dcterms:created xsi:type="dcterms:W3CDTF">2020-03-19T03:57:00Z</dcterms:created>
  <dcterms:modified xsi:type="dcterms:W3CDTF">2023-07-14T07:46:21Z</dcterms:modified>
  <cp:version>983040</cp:version>
</cp:coreProperties>
</file>