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7"/>
            </w:pPr>
            <w:r/>
            <w:r/>
          </w:p>
          <w:p>
            <w:pPr>
              <w:pStyle w:val="70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7"/>
              <w:jc w:val="center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  <w:ind w:left="-113"/>
            </w:pPr>
            <w:r>
              <w:t xml:space="preserve">13 марта </w:t>
            </w:r>
            <w:r>
              <w:t xml:space="preserve">_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                                         </w:t>
            </w:r>
            <w:r>
              <w:t xml:space="preserve">     </w:t>
            </w:r>
            <w:r>
              <w:t xml:space="preserve"> №356</w:t>
            </w:r>
            <w:r/>
          </w:p>
          <w:p>
            <w:pPr>
              <w:pStyle w:val="67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7"/>
              <w:jc w:val="center"/>
            </w:pPr>
            <w:r/>
            <w:r/>
          </w:p>
        </w:tc>
      </w:tr>
    </w:tbl>
    <w:p>
      <w:pPr>
        <w:pStyle w:val="677"/>
        <w:ind w:left="34" w:right="4817" w:hanging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 Сосновоборска от 24 мая 2018 года № 679 «Об утверждении состава наблюдательного совета Муниципального автономного учреждения культуры Библиотечно-музейный комплекс г.Сосновоборска»</w:t>
      </w:r>
      <w:r/>
    </w:p>
    <w:p>
      <w:pPr>
        <w:pStyle w:val="67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21"/>
        <w:ind w:right="4817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77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10 Федерального закона</w:t>
      </w:r>
      <w:r>
        <w:rPr>
          <w:sz w:val="26"/>
          <w:szCs w:val="26"/>
        </w:rPr>
        <w:t xml:space="preserve"> от 03.11.2006 № 174-ФЗ «Об автономных учреждениях», постановлением администрации г.Сосновоборска от 26.03.2013 № 1167 «О создании Муниципального автономного учреждения культуры Библиотечно-музейный </w:t>
      </w:r>
      <w:r>
        <w:rPr>
          <w:sz w:val="26"/>
          <w:szCs w:val="26"/>
        </w:rPr>
        <w:t xml:space="preserve">комплекс г.Сосновоборска путём изменения типа существующего муниципального бюджетного учреждения культуры Библиотечно-музейный комплекс Сосновоборска, в связи с кадровыми изменениями, руководствуясь ст. 26, 38 Устава города Сосновоборска Красноярского края</w:t>
      </w:r>
      <w:r/>
    </w:p>
    <w:p>
      <w:pPr>
        <w:pStyle w:val="677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постановление администрации г. Сосновоборска от 24 мая 2018 года № 679</w:t>
      </w:r>
      <w:r>
        <w:rPr>
          <w:sz w:val="26"/>
          <w:szCs w:val="26"/>
        </w:rPr>
        <w:t xml:space="preserve"> «Об утверждении состава наблюдательного совета Муниципального автономного учреждения культуры Библиотечно-музейный комплекс г.Сосновоборска»</w:t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1.1.Должность члена наблюдательного совета Свентицкой Натальи Евгеньевны изложить в новой редакции:</w:t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«Свентицкая Наталья Евгеньевна – руководитель Управления градостроительства, имущественных и земельных отношений администрации города Сосновоборска»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со дня его подписания и подлежит размещению на официальном сайте администрации города Сосновоборска в сети Интернет. </w:t>
      </w:r>
      <w:r/>
    </w:p>
    <w:p>
      <w:pPr>
        <w:pStyle w:val="677"/>
        <w:ind w:right="-14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7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440" w:hanging="1440"/>
        <w:tabs>
          <w:tab w:val="num" w:pos="-71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0" w:firstLine="284"/>
        <w:tabs>
          <w:tab w:val="num" w:pos="709" w:leader="none"/>
        </w:tabs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5"/>
      <w:isLgl w:val="false"/>
      <w:suff w:val="tab"/>
      <w:lvlText w:val=""/>
      <w:lvlJc w:val="left"/>
      <w:pPr>
        <w:pStyle w:val="67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7"/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32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491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61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7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9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073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2376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2204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997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92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9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32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36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36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4004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95" w:hanging="435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77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77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77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77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77"/>
        <w:ind w:left="6480" w:hanging="360"/>
      </w:pPr>
      <w:rPr>
        <w:rFonts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349" w:hanging="21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35"/>
  </w:num>
  <w:num w:numId="5">
    <w:abstractNumId w:val="16"/>
  </w:num>
  <w:num w:numId="6">
    <w:abstractNumId w:val="5"/>
  </w:num>
  <w:num w:numId="7">
    <w:abstractNumId w:val="20"/>
  </w:num>
  <w:num w:numId="8">
    <w:abstractNumId w:val="39"/>
  </w:num>
  <w:num w:numId="9">
    <w:abstractNumId w:val="24"/>
  </w:num>
  <w:num w:numId="10">
    <w:abstractNumId w:val="2"/>
  </w:num>
  <w:num w:numId="11">
    <w:abstractNumId w:val="27"/>
  </w:num>
  <w:num w:numId="12">
    <w:abstractNumId w:val="29"/>
  </w:num>
  <w:num w:numId="13">
    <w:abstractNumId w:val="11"/>
  </w:num>
  <w:num w:numId="14">
    <w:abstractNumId w:val="17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3"/>
  </w:num>
  <w:num w:numId="19">
    <w:abstractNumId w:val="0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4"/>
  </w:num>
  <w:num w:numId="25">
    <w:abstractNumId w:val="3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6"/>
  </w:num>
  <w:num w:numId="30">
    <w:abstractNumId w:val="1"/>
  </w:num>
  <w:num w:numId="31">
    <w:abstractNumId w:val="19"/>
  </w:num>
  <w:num w:numId="32">
    <w:abstractNumId w:val="31"/>
  </w:num>
  <w:num w:numId="33">
    <w:abstractNumId w:val="18"/>
  </w:num>
  <w:num w:numId="34">
    <w:abstractNumId w:val="28"/>
  </w:num>
  <w:num w:numId="35">
    <w:abstractNumId w:val="37"/>
  </w:num>
  <w:num w:numId="36">
    <w:abstractNumId w:val="4"/>
  </w:num>
  <w:num w:numId="37">
    <w:abstractNumId w:val="38"/>
  </w:num>
  <w:num w:numId="38">
    <w:abstractNumId w:val="10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7"/>
    <w:next w:val="6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7"/>
    <w:next w:val="67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7"/>
    <w:next w:val="6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7"/>
    <w:next w:val="6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7"/>
    <w:next w:val="67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7"/>
    <w:next w:val="6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7"/>
    <w:next w:val="6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7"/>
    <w:next w:val="6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7"/>
    <w:next w:val="6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7"/>
    <w:next w:val="6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7"/>
    <w:next w:val="6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7"/>
    <w:next w:val="6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7"/>
    <w:next w:val="6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rPr>
      <w:sz w:val="24"/>
      <w:szCs w:val="24"/>
      <w:lang w:val="ru-RU" w:eastAsia="ru-RU" w:bidi="ar-SA"/>
    </w:rPr>
  </w:style>
  <w:style w:type="paragraph" w:styleId="678">
    <w:name w:val="Заголовок 1"/>
    <w:basedOn w:val="677"/>
    <w:next w:val="677"/>
    <w:link w:val="714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Заголовок 2"/>
    <w:basedOn w:val="677"/>
    <w:next w:val="677"/>
    <w:link w:val="71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0">
    <w:name w:val="Заголовок 3"/>
    <w:basedOn w:val="677"/>
    <w:next w:val="677"/>
    <w:link w:val="70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1">
    <w:name w:val="Заголовок 4"/>
    <w:basedOn w:val="677"/>
    <w:next w:val="677"/>
    <w:link w:val="73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2">
    <w:name w:val="Заголовок 5"/>
    <w:basedOn w:val="677"/>
    <w:next w:val="677"/>
    <w:link w:val="73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3">
    <w:name w:val="Заголовок 6"/>
    <w:basedOn w:val="677"/>
    <w:next w:val="677"/>
    <w:link w:val="73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4">
    <w:name w:val="Заголовок 7"/>
    <w:basedOn w:val="677"/>
    <w:next w:val="677"/>
    <w:link w:val="73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5">
    <w:name w:val="Заголовок 8"/>
    <w:basedOn w:val="677"/>
    <w:next w:val="677"/>
    <w:link w:val="73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6">
    <w:name w:val="Заголовок 9"/>
    <w:basedOn w:val="677"/>
    <w:next w:val="677"/>
    <w:link w:val="73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7">
    <w:name w:val="Основной шрифт абзаца"/>
    <w:next w:val="687"/>
    <w:link w:val="677"/>
    <w:semiHidden/>
  </w:style>
  <w:style w:type="table" w:styleId="688">
    <w:name w:val="Обычная таблица"/>
    <w:next w:val="688"/>
    <w:link w:val="677"/>
    <w:semiHidden/>
    <w:tblPr/>
  </w:style>
  <w:style w:type="numbering" w:styleId="689">
    <w:name w:val="Нет списка"/>
    <w:next w:val="689"/>
    <w:link w:val="677"/>
    <w:uiPriority w:val="99"/>
    <w:semiHidden/>
  </w:style>
  <w:style w:type="table" w:styleId="690">
    <w:name w:val="Сетка таблицы"/>
    <w:basedOn w:val="688"/>
    <w:next w:val="690"/>
    <w:link w:val="677"/>
    <w:tblPr/>
  </w:style>
  <w:style w:type="character" w:styleId="691">
    <w:name w:val="Гиперссылка"/>
    <w:next w:val="691"/>
    <w:link w:val="677"/>
    <w:uiPriority w:val="99"/>
    <w:rPr>
      <w:color w:val="0000ff"/>
      <w:u w:val="single"/>
    </w:rPr>
  </w:style>
  <w:style w:type="paragraph" w:styleId="692">
    <w:name w:val="Текст выноски"/>
    <w:basedOn w:val="677"/>
    <w:next w:val="692"/>
    <w:link w:val="728"/>
    <w:uiPriority w:val="99"/>
    <w:semiHidden/>
    <w:rPr>
      <w:rFonts w:ascii="Tahoma" w:hAnsi="Tahoma" w:cs="Tahoma"/>
      <w:sz w:val="16"/>
      <w:szCs w:val="16"/>
    </w:rPr>
  </w:style>
  <w:style w:type="paragraph" w:styleId="693">
    <w:name w:val="Абзац списка,мой"/>
    <w:basedOn w:val="677"/>
    <w:next w:val="693"/>
    <w:link w:val="783"/>
    <w:uiPriority w:val="34"/>
    <w:qFormat/>
    <w:pPr>
      <w:contextualSpacing/>
      <w:ind w:left="720"/>
    </w:pPr>
  </w:style>
  <w:style w:type="paragraph" w:styleId="694">
    <w:name w:val="Основной текст с отступом"/>
    <w:basedOn w:val="677"/>
    <w:next w:val="694"/>
    <w:link w:val="695"/>
    <w:uiPriority w:val="99"/>
    <w:unhideWhenUsed/>
    <w:pPr>
      <w:ind w:firstLine="708"/>
      <w:jc w:val="both"/>
    </w:pPr>
    <w:rPr>
      <w:lang w:val="en-US" w:eastAsia="en-US"/>
    </w:rPr>
  </w:style>
  <w:style w:type="character" w:styleId="695">
    <w:name w:val="Основной текст с отступом Знак"/>
    <w:next w:val="695"/>
    <w:link w:val="694"/>
    <w:uiPriority w:val="99"/>
    <w:rPr>
      <w:sz w:val="24"/>
      <w:szCs w:val="24"/>
      <w:lang w:val="en-US" w:eastAsia="en-US"/>
    </w:rPr>
  </w:style>
  <w:style w:type="paragraph" w:styleId="696">
    <w:name w:val="Основной текст"/>
    <w:basedOn w:val="677"/>
    <w:next w:val="696"/>
    <w:link w:val="697"/>
    <w:uiPriority w:val="99"/>
    <w:unhideWhenUsed/>
    <w:pPr>
      <w:spacing w:after="120"/>
    </w:pPr>
    <w:rPr>
      <w:lang w:val="en-US" w:eastAsia="en-US"/>
    </w:rPr>
  </w:style>
  <w:style w:type="character" w:styleId="697">
    <w:name w:val="Основной текст Знак"/>
    <w:next w:val="697"/>
    <w:link w:val="696"/>
    <w:uiPriority w:val="99"/>
    <w:rPr>
      <w:sz w:val="24"/>
      <w:szCs w:val="24"/>
    </w:rPr>
  </w:style>
  <w:style w:type="paragraph" w:styleId="698">
    <w:name w:val="ConsPlusNormal"/>
    <w:next w:val="698"/>
    <w:link w:val="705"/>
    <w:rPr>
      <w:sz w:val="24"/>
      <w:szCs w:val="24"/>
      <w:lang w:val="ru-RU" w:eastAsia="ru-RU" w:bidi="ar-SA"/>
    </w:rPr>
  </w:style>
  <w:style w:type="character" w:styleId="699">
    <w:name w:val="Основной текст_"/>
    <w:next w:val="699"/>
    <w:link w:val="700"/>
    <w:rPr>
      <w:sz w:val="27"/>
      <w:szCs w:val="27"/>
      <w:shd w:val="clear" w:color="auto" w:fill="ffffff"/>
    </w:rPr>
  </w:style>
  <w:style w:type="paragraph" w:styleId="700">
    <w:name w:val="Основной текст1"/>
    <w:basedOn w:val="677"/>
    <w:next w:val="700"/>
    <w:link w:val="69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1">
    <w:name w:val="ConsPlusCell"/>
    <w:next w:val="701"/>
    <w:link w:val="67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2">
    <w:name w:val="ConsPlusTitle"/>
    <w:next w:val="702"/>
    <w:link w:val="67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3">
    <w:name w:val="ConsPlusNonformat"/>
    <w:next w:val="703"/>
    <w:link w:val="67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4">
    <w:name w:val="Заголовок 3 Знак"/>
    <w:next w:val="704"/>
    <w:link w:val="68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5">
    <w:name w:val="ConsPlusNormal Знак"/>
    <w:next w:val="705"/>
    <w:link w:val="698"/>
    <w:rPr>
      <w:sz w:val="24"/>
      <w:szCs w:val="24"/>
    </w:rPr>
  </w:style>
  <w:style w:type="character" w:styleId="706">
    <w:name w:val="Название Знак"/>
    <w:next w:val="706"/>
    <w:link w:val="677"/>
    <w:rPr>
      <w:rFonts w:ascii="Cambria" w:hAnsi="Cambria" w:eastAsia="Times New Roman" w:cs="Times New Roman"/>
      <w:b/>
      <w:bCs/>
      <w:sz w:val="32"/>
      <w:szCs w:val="32"/>
    </w:rPr>
  </w:style>
  <w:style w:type="paragraph" w:styleId="707">
    <w:name w:val="Заголовок"/>
    <w:basedOn w:val="677"/>
    <w:next w:val="677"/>
    <w:link w:val="70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8">
    <w:name w:val="Заголовок Знак"/>
    <w:next w:val="708"/>
    <w:link w:val="70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9">
    <w:name w:val="Без интервала"/>
    <w:next w:val="709"/>
    <w:link w:val="67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0">
    <w:name w:val="Заголовок №2_"/>
    <w:next w:val="710"/>
    <w:link w:val="711"/>
    <w:rPr>
      <w:sz w:val="19"/>
      <w:szCs w:val="19"/>
      <w:shd w:val="clear" w:color="auto" w:fill="ffffff"/>
    </w:rPr>
  </w:style>
  <w:style w:type="paragraph" w:styleId="711">
    <w:name w:val="Заголовок №2"/>
    <w:basedOn w:val="677"/>
    <w:next w:val="711"/>
    <w:link w:val="71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2">
    <w:name w:val="Основной текст + Интервал 0 pt"/>
    <w:next w:val="712"/>
    <w:link w:val="67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3">
    <w:name w:val="Обычный (веб)"/>
    <w:basedOn w:val="677"/>
    <w:next w:val="713"/>
    <w:link w:val="677"/>
    <w:uiPriority w:val="99"/>
    <w:unhideWhenUsed/>
    <w:pPr>
      <w:spacing w:before="100" w:beforeAutospacing="1" w:after="100" w:afterAutospacing="1"/>
    </w:pPr>
  </w:style>
  <w:style w:type="character" w:styleId="714">
    <w:name w:val="Заголовок 1 Знак"/>
    <w:next w:val="714"/>
    <w:link w:val="678"/>
    <w:rPr>
      <w:b/>
      <w:sz w:val="22"/>
    </w:rPr>
  </w:style>
  <w:style w:type="numbering" w:styleId="715">
    <w:name w:val="Стиль1"/>
    <w:next w:val="715"/>
    <w:link w:val="677"/>
    <w:uiPriority w:val="99"/>
    <w:pPr>
      <w:numPr>
        <w:numId w:val="1"/>
      </w:numPr>
    </w:pPr>
  </w:style>
  <w:style w:type="character" w:styleId="716">
    <w:name w:val="Строгий"/>
    <w:next w:val="716"/>
    <w:link w:val="677"/>
    <w:uiPriority w:val="22"/>
    <w:qFormat/>
    <w:rPr>
      <w:b/>
      <w:bCs/>
    </w:rPr>
  </w:style>
  <w:style w:type="character" w:styleId="717">
    <w:name w:val="Заголовок 2 Знак"/>
    <w:next w:val="717"/>
    <w:link w:val="67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8">
    <w:name w:val="Основной текст 2"/>
    <w:basedOn w:val="677"/>
    <w:next w:val="718"/>
    <w:link w:val="719"/>
    <w:semiHidden/>
    <w:unhideWhenUsed/>
    <w:pPr>
      <w:spacing w:after="120" w:line="480" w:lineRule="auto"/>
    </w:pPr>
  </w:style>
  <w:style w:type="character" w:styleId="719">
    <w:name w:val="Основной текст 2 Знак"/>
    <w:next w:val="719"/>
    <w:link w:val="718"/>
    <w:semiHidden/>
    <w:rPr>
      <w:sz w:val="24"/>
      <w:szCs w:val="24"/>
    </w:rPr>
  </w:style>
  <w:style w:type="table" w:styleId="720">
    <w:name w:val="Сетка таблицы1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1">
    <w:name w:val="ConsNonformat"/>
    <w:next w:val="721"/>
    <w:link w:val="67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2">
    <w:name w:val="Основной текст7"/>
    <w:basedOn w:val="677"/>
    <w:next w:val="722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3">
    <w:name w:val="Верхний колонтитул"/>
    <w:basedOn w:val="677"/>
    <w:next w:val="723"/>
    <w:link w:val="72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4">
    <w:name w:val="Верхний колонтитул Знак"/>
    <w:next w:val="724"/>
    <w:link w:val="723"/>
    <w:uiPriority w:val="99"/>
    <w:rPr>
      <w:sz w:val="24"/>
      <w:szCs w:val="24"/>
      <w:lang w:val="en-US" w:eastAsia="en-US"/>
    </w:rPr>
  </w:style>
  <w:style w:type="paragraph" w:styleId="725">
    <w:name w:val="Нижний колонтитул"/>
    <w:basedOn w:val="677"/>
    <w:next w:val="725"/>
    <w:link w:val="7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6">
    <w:name w:val="Нижний колонтитул Знак"/>
    <w:next w:val="726"/>
    <w:link w:val="725"/>
    <w:uiPriority w:val="99"/>
    <w:rPr>
      <w:sz w:val="24"/>
      <w:szCs w:val="24"/>
      <w:lang w:val="en-US" w:eastAsia="en-US"/>
    </w:rPr>
  </w:style>
  <w:style w:type="numbering" w:styleId="727">
    <w:name w:val="Нет списка1"/>
    <w:next w:val="689"/>
    <w:link w:val="677"/>
    <w:uiPriority w:val="99"/>
    <w:semiHidden/>
    <w:unhideWhenUsed/>
  </w:style>
  <w:style w:type="character" w:styleId="728">
    <w:name w:val="Текст выноски Знак"/>
    <w:next w:val="728"/>
    <w:link w:val="692"/>
    <w:uiPriority w:val="99"/>
    <w:semiHidden/>
    <w:rPr>
      <w:rFonts w:ascii="Tahoma" w:hAnsi="Tahoma" w:cs="Tahoma"/>
      <w:sz w:val="16"/>
      <w:szCs w:val="16"/>
    </w:rPr>
  </w:style>
  <w:style w:type="paragraph" w:styleId="729">
    <w:name w:val=" Знак"/>
    <w:basedOn w:val="677"/>
    <w:next w:val="729"/>
    <w:link w:val="67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0">
    <w:name w:val="Нет списка2"/>
    <w:next w:val="689"/>
    <w:link w:val="677"/>
    <w:uiPriority w:val="99"/>
    <w:semiHidden/>
    <w:unhideWhenUsed/>
  </w:style>
  <w:style w:type="numbering" w:styleId="731">
    <w:name w:val="Нет списка3"/>
    <w:next w:val="689"/>
    <w:link w:val="677"/>
    <w:uiPriority w:val="99"/>
    <w:semiHidden/>
    <w:unhideWhenUsed/>
  </w:style>
  <w:style w:type="paragraph" w:styleId="732">
    <w:name w:val="Default"/>
    <w:next w:val="732"/>
    <w:link w:val="677"/>
    <w:rPr>
      <w:color w:val="000000"/>
      <w:sz w:val="24"/>
      <w:szCs w:val="24"/>
      <w:lang w:val="ru-RU" w:eastAsia="ru-RU" w:bidi="ar-SA"/>
    </w:rPr>
  </w:style>
  <w:style w:type="character" w:styleId="733">
    <w:name w:val="Заголовок 4 Знак"/>
    <w:next w:val="733"/>
    <w:link w:val="681"/>
    <w:uiPriority w:val="9"/>
    <w:semiHidden/>
    <w:rPr>
      <w:rFonts w:ascii="Calibri" w:hAnsi="Calibri"/>
      <w:b/>
      <w:bCs/>
      <w:sz w:val="28"/>
      <w:szCs w:val="28"/>
    </w:rPr>
  </w:style>
  <w:style w:type="character" w:styleId="734">
    <w:name w:val="Заголовок 5 Знак"/>
    <w:next w:val="734"/>
    <w:link w:val="68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5">
    <w:name w:val="Заголовок 6 Знак"/>
    <w:next w:val="735"/>
    <w:link w:val="683"/>
    <w:uiPriority w:val="9"/>
    <w:semiHidden/>
    <w:rPr>
      <w:rFonts w:ascii="Calibri" w:hAnsi="Calibri"/>
      <w:b/>
      <w:bCs/>
      <w:sz w:val="22"/>
      <w:szCs w:val="22"/>
    </w:rPr>
  </w:style>
  <w:style w:type="character" w:styleId="736">
    <w:name w:val="Заголовок 7 Знак"/>
    <w:next w:val="736"/>
    <w:link w:val="684"/>
    <w:uiPriority w:val="9"/>
    <w:semiHidden/>
    <w:rPr>
      <w:rFonts w:ascii="Calibri" w:hAnsi="Calibri"/>
      <w:sz w:val="22"/>
      <w:szCs w:val="22"/>
    </w:rPr>
  </w:style>
  <w:style w:type="character" w:styleId="737">
    <w:name w:val="Заголовок 8 Знак"/>
    <w:next w:val="737"/>
    <w:link w:val="685"/>
    <w:uiPriority w:val="9"/>
    <w:semiHidden/>
    <w:rPr>
      <w:rFonts w:ascii="Calibri" w:hAnsi="Calibri"/>
      <w:i/>
      <w:iCs/>
      <w:sz w:val="22"/>
      <w:szCs w:val="22"/>
    </w:rPr>
  </w:style>
  <w:style w:type="character" w:styleId="738">
    <w:name w:val="Заголовок 9 Знак"/>
    <w:next w:val="738"/>
    <w:link w:val="686"/>
    <w:uiPriority w:val="9"/>
    <w:semiHidden/>
    <w:rPr>
      <w:rFonts w:ascii="Cambria" w:hAnsi="Cambria"/>
      <w:sz w:val="22"/>
      <w:szCs w:val="22"/>
    </w:rPr>
  </w:style>
  <w:style w:type="paragraph" w:styleId="739">
    <w:name w:val="Подзаголовок"/>
    <w:basedOn w:val="677"/>
    <w:next w:val="677"/>
    <w:link w:val="74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0">
    <w:name w:val="Подзаголовок Знак"/>
    <w:next w:val="740"/>
    <w:link w:val="739"/>
    <w:uiPriority w:val="11"/>
    <w:rPr>
      <w:rFonts w:ascii="Cambria" w:hAnsi="Cambria"/>
      <w:sz w:val="22"/>
      <w:szCs w:val="22"/>
    </w:rPr>
  </w:style>
  <w:style w:type="character" w:styleId="741">
    <w:name w:val="Выделение"/>
    <w:next w:val="741"/>
    <w:link w:val="677"/>
    <w:qFormat/>
    <w:rPr>
      <w:rFonts w:ascii="Calibri" w:hAnsi="Calibri"/>
      <w:b/>
      <w:i/>
      <w:iCs/>
    </w:rPr>
  </w:style>
  <w:style w:type="paragraph" w:styleId="742">
    <w:name w:val="Цитата 2"/>
    <w:basedOn w:val="677"/>
    <w:next w:val="677"/>
    <w:link w:val="74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3">
    <w:name w:val="Цитата 2 Знак"/>
    <w:next w:val="743"/>
    <w:link w:val="742"/>
    <w:uiPriority w:val="29"/>
    <w:rPr>
      <w:rFonts w:ascii="Calibri" w:hAnsi="Calibri"/>
      <w:i/>
      <w:sz w:val="22"/>
      <w:szCs w:val="22"/>
    </w:rPr>
  </w:style>
  <w:style w:type="paragraph" w:styleId="744">
    <w:name w:val="Выделенная цитата"/>
    <w:basedOn w:val="677"/>
    <w:next w:val="677"/>
    <w:link w:val="74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5">
    <w:name w:val="Выделенная цитата Знак"/>
    <w:next w:val="745"/>
    <w:link w:val="744"/>
    <w:uiPriority w:val="30"/>
    <w:rPr>
      <w:rFonts w:ascii="Calibri" w:hAnsi="Calibri"/>
      <w:b/>
      <w:i/>
      <w:sz w:val="22"/>
      <w:szCs w:val="22"/>
    </w:rPr>
  </w:style>
  <w:style w:type="character" w:styleId="746">
    <w:name w:val="Слабое выделение"/>
    <w:next w:val="746"/>
    <w:link w:val="677"/>
    <w:uiPriority w:val="19"/>
    <w:qFormat/>
    <w:rPr>
      <w:i/>
      <w:color w:val="5a5a5a"/>
    </w:rPr>
  </w:style>
  <w:style w:type="character" w:styleId="747">
    <w:name w:val="Сильное выделение"/>
    <w:next w:val="747"/>
    <w:link w:val="677"/>
    <w:uiPriority w:val="21"/>
    <w:qFormat/>
    <w:rPr>
      <w:b/>
      <w:i/>
      <w:sz w:val="24"/>
      <w:szCs w:val="24"/>
      <w:u w:val="single"/>
    </w:rPr>
  </w:style>
  <w:style w:type="character" w:styleId="748">
    <w:name w:val="Слабая ссылка"/>
    <w:next w:val="748"/>
    <w:link w:val="677"/>
    <w:uiPriority w:val="31"/>
    <w:qFormat/>
    <w:rPr>
      <w:sz w:val="24"/>
      <w:szCs w:val="24"/>
      <w:u w:val="single"/>
    </w:rPr>
  </w:style>
  <w:style w:type="character" w:styleId="749">
    <w:name w:val="Сильная ссылка"/>
    <w:next w:val="749"/>
    <w:link w:val="677"/>
    <w:uiPriority w:val="32"/>
    <w:qFormat/>
    <w:rPr>
      <w:b/>
      <w:sz w:val="24"/>
      <w:u w:val="single"/>
    </w:rPr>
  </w:style>
  <w:style w:type="character" w:styleId="750">
    <w:name w:val="Название книги"/>
    <w:next w:val="750"/>
    <w:link w:val="67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1">
    <w:name w:val="Заголовок оглавления"/>
    <w:basedOn w:val="678"/>
    <w:next w:val="677"/>
    <w:link w:val="67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2">
    <w:name w:val="Основной текст с отступом 3"/>
    <w:basedOn w:val="677"/>
    <w:next w:val="752"/>
    <w:link w:val="753"/>
    <w:unhideWhenUsed/>
    <w:pPr>
      <w:ind w:left="283"/>
      <w:spacing w:after="120"/>
    </w:pPr>
    <w:rPr>
      <w:sz w:val="16"/>
      <w:szCs w:val="16"/>
    </w:rPr>
  </w:style>
  <w:style w:type="character" w:styleId="753">
    <w:name w:val="Основной текст с отступом 3 Знак"/>
    <w:next w:val="753"/>
    <w:link w:val="752"/>
    <w:rPr>
      <w:sz w:val="16"/>
      <w:szCs w:val="16"/>
    </w:rPr>
  </w:style>
  <w:style w:type="paragraph" w:styleId="754">
    <w:name w:val="Знак"/>
    <w:basedOn w:val="677"/>
    <w:next w:val="754"/>
    <w:link w:val="67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5">
    <w:name w:val="Просмотренная гиперссылка"/>
    <w:next w:val="755"/>
    <w:link w:val="677"/>
    <w:uiPriority w:val="99"/>
    <w:semiHidden/>
    <w:unhideWhenUsed/>
    <w:rPr>
      <w:color w:val="800080"/>
      <w:u w:val="single"/>
    </w:rPr>
  </w:style>
  <w:style w:type="paragraph" w:styleId="756">
    <w:name w:val="ConsTitle"/>
    <w:next w:val="756"/>
    <w:link w:val="67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7">
    <w:name w:val="ConsNormal"/>
    <w:next w:val="757"/>
    <w:link w:val="67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8">
    <w:name w:val=" Знак Знак1"/>
    <w:basedOn w:val="677"/>
    <w:next w:val="758"/>
    <w:link w:val="67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9">
    <w:name w:val="Колонтитул (2)_"/>
    <w:next w:val="759"/>
    <w:link w:val="764"/>
  </w:style>
  <w:style w:type="character" w:styleId="760">
    <w:name w:val="Основной текст (2)_"/>
    <w:next w:val="760"/>
    <w:link w:val="765"/>
  </w:style>
  <w:style w:type="character" w:styleId="761">
    <w:name w:val="Заголовок №1_"/>
    <w:next w:val="761"/>
    <w:link w:val="766"/>
    <w:rPr>
      <w:b/>
      <w:bCs/>
    </w:rPr>
  </w:style>
  <w:style w:type="character" w:styleId="762">
    <w:name w:val="Другое_"/>
    <w:next w:val="762"/>
    <w:link w:val="767"/>
  </w:style>
  <w:style w:type="character" w:styleId="763">
    <w:name w:val="Подпись к таблице_"/>
    <w:next w:val="763"/>
    <w:link w:val="768"/>
  </w:style>
  <w:style w:type="paragraph" w:styleId="764">
    <w:name w:val="Колонтитул (2)"/>
    <w:basedOn w:val="677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"/>
    <w:basedOn w:val="677"/>
    <w:next w:val="765"/>
    <w:link w:val="760"/>
    <w:pPr>
      <w:ind w:left="5600"/>
      <w:widowControl w:val="off"/>
    </w:pPr>
    <w:rPr>
      <w:sz w:val="20"/>
      <w:szCs w:val="20"/>
    </w:rPr>
  </w:style>
  <w:style w:type="paragraph" w:styleId="766">
    <w:name w:val="Заголовок №1"/>
    <w:basedOn w:val="677"/>
    <w:next w:val="766"/>
    <w:link w:val="76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7">
    <w:name w:val="Другое"/>
    <w:basedOn w:val="677"/>
    <w:next w:val="767"/>
    <w:link w:val="762"/>
    <w:pPr>
      <w:widowControl w:val="off"/>
    </w:pPr>
    <w:rPr>
      <w:sz w:val="20"/>
      <w:szCs w:val="20"/>
    </w:rPr>
  </w:style>
  <w:style w:type="paragraph" w:styleId="768">
    <w:name w:val="Подпись к таблице"/>
    <w:basedOn w:val="677"/>
    <w:next w:val="768"/>
    <w:link w:val="763"/>
    <w:pPr>
      <w:widowControl w:val="off"/>
    </w:pPr>
    <w:rPr>
      <w:sz w:val="20"/>
      <w:szCs w:val="20"/>
    </w:rPr>
  </w:style>
  <w:style w:type="paragraph" w:styleId="769">
    <w:name w:val="Основной текст (2)1"/>
    <w:basedOn w:val="677"/>
    <w:next w:val="769"/>
    <w:link w:val="67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0">
    <w:name w:val="Основной текст (2) + 9 pt"/>
    <w:next w:val="770"/>
    <w:link w:val="677"/>
    <w:uiPriority w:val="99"/>
    <w:rPr>
      <w:rFonts w:cs="Times New Roman"/>
      <w:sz w:val="18"/>
      <w:szCs w:val="18"/>
      <w:shd w:val="clear" w:color="auto" w:fill="ffffff"/>
    </w:rPr>
  </w:style>
  <w:style w:type="character" w:styleId="771">
    <w:name w:val="Основной текст (2) + 9 pt2,Полужирный2,Курсив2"/>
    <w:next w:val="771"/>
    <w:link w:val="67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2">
    <w:name w:val="Основной текст (3)_"/>
    <w:next w:val="772"/>
    <w:link w:val="773"/>
    <w:rPr>
      <w:sz w:val="21"/>
      <w:szCs w:val="21"/>
      <w:shd w:val="clear" w:color="auto" w:fill="ffffff"/>
    </w:rPr>
  </w:style>
  <w:style w:type="paragraph" w:styleId="773">
    <w:name w:val="Основной текст (3)"/>
    <w:basedOn w:val="677"/>
    <w:next w:val="773"/>
    <w:link w:val="77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4">
    <w:name w:val="Основной текст3"/>
    <w:basedOn w:val="677"/>
    <w:next w:val="774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5">
    <w:name w:val="1"/>
    <w:basedOn w:val="677"/>
    <w:next w:val="775"/>
    <w:link w:val="67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6">
    <w:name w:val="Цитата"/>
    <w:basedOn w:val="677"/>
    <w:next w:val="776"/>
    <w:link w:val="677"/>
    <w:pPr>
      <w:ind w:left="851" w:right="1274"/>
      <w:jc w:val="center"/>
    </w:pPr>
    <w:rPr>
      <w:b/>
      <w:sz w:val="28"/>
      <w:szCs w:val="20"/>
    </w:rPr>
  </w:style>
  <w:style w:type="paragraph" w:styleId="777">
    <w:name w:val="formattext topleveltext"/>
    <w:basedOn w:val="677"/>
    <w:next w:val="777"/>
    <w:link w:val="677"/>
    <w:pPr>
      <w:spacing w:before="100" w:beforeAutospacing="1" w:after="100" w:afterAutospacing="1"/>
    </w:pPr>
  </w:style>
  <w:style w:type="paragraph" w:styleId="778">
    <w:name w:val="Абзац списка1"/>
    <w:basedOn w:val="677"/>
    <w:next w:val="778"/>
    <w:link w:val="677"/>
    <w:pPr>
      <w:ind w:left="720"/>
      <w:spacing w:line="276" w:lineRule="auto"/>
    </w:pPr>
  </w:style>
  <w:style w:type="paragraph" w:styleId="779">
    <w:name w:val="Standard"/>
    <w:next w:val="779"/>
    <w:link w:val="67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0">
    <w:name w:val="Сетка таблицы2"/>
    <w:basedOn w:val="688"/>
    <w:next w:val="690"/>
    <w:link w:val="67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1">
    <w:name w:val="Сетка таблицы3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2">
    <w:name w:val="Прижатый влево"/>
    <w:basedOn w:val="677"/>
    <w:next w:val="677"/>
    <w:link w:val="677"/>
    <w:rPr>
      <w:rFonts w:ascii="Arial" w:hAnsi="Arial"/>
      <w:sz w:val="20"/>
      <w:szCs w:val="20"/>
    </w:rPr>
  </w:style>
  <w:style w:type="character" w:styleId="783">
    <w:name w:val="Абзац списка Знак,мой Знак"/>
    <w:next w:val="783"/>
    <w:link w:val="693"/>
    <w:uiPriority w:val="34"/>
    <w:rPr>
      <w:sz w:val="24"/>
      <w:szCs w:val="24"/>
    </w:rPr>
  </w:style>
  <w:style w:type="character" w:styleId="978" w:default="1">
    <w:name w:val="Default Paragraph Font"/>
    <w:uiPriority w:val="1"/>
    <w:semiHidden/>
    <w:unhideWhenUsed/>
  </w:style>
  <w:style w:type="numbering" w:styleId="979" w:default="1">
    <w:name w:val="No List"/>
    <w:uiPriority w:val="99"/>
    <w:semiHidden/>
    <w:unhideWhenUsed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504</cp:revision>
  <dcterms:created xsi:type="dcterms:W3CDTF">2020-03-19T03:57:00Z</dcterms:created>
  <dcterms:modified xsi:type="dcterms:W3CDTF">2023-03-13T09:45:38Z</dcterms:modified>
  <cp:version>983040</cp:version>
</cp:coreProperties>
</file>