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5" w:rsidRPr="00616BD4" w:rsidRDefault="00227ED5" w:rsidP="00672EEB">
      <w:pPr>
        <w:spacing w:after="0" w:line="240" w:lineRule="auto"/>
        <w:jc w:val="center"/>
        <w:rPr>
          <w:rFonts w:ascii="Times New Roman" w:hAnsi="Times New Roman" w:cs="Times New Roman"/>
          <w:b/>
          <w:bCs/>
          <w:sz w:val="28"/>
          <w:szCs w:val="28"/>
        </w:rPr>
      </w:pPr>
      <w:r w:rsidRPr="00616BD4">
        <w:rPr>
          <w:rFonts w:ascii="Times New Roman" w:hAnsi="Times New Roman" w:cs="Times New Roman"/>
          <w:noProof/>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66750"/>
                    </a:xfrm>
                    <a:prstGeom prst="rect">
                      <a:avLst/>
                    </a:prstGeom>
                    <a:noFill/>
                    <a:ln w="9525">
                      <a:noFill/>
                      <a:miter lim="800000"/>
                      <a:headEnd/>
                      <a:tailEnd/>
                    </a:ln>
                  </pic:spPr>
                </pic:pic>
              </a:graphicData>
            </a:graphic>
          </wp:inline>
        </w:drawing>
      </w:r>
    </w:p>
    <w:p w:rsidR="001F1855" w:rsidRPr="00616BD4" w:rsidRDefault="001F1855" w:rsidP="00672EEB">
      <w:pPr>
        <w:spacing w:after="0" w:line="240" w:lineRule="auto"/>
        <w:jc w:val="center"/>
        <w:rPr>
          <w:rFonts w:ascii="Times New Roman" w:hAnsi="Times New Roman" w:cs="Times New Roman"/>
          <w:b/>
          <w:bCs/>
          <w:sz w:val="28"/>
          <w:szCs w:val="28"/>
        </w:rPr>
      </w:pPr>
    </w:p>
    <w:p w:rsidR="001F1855" w:rsidRPr="00616BD4" w:rsidRDefault="001F1855" w:rsidP="00672EEB">
      <w:pPr>
        <w:spacing w:after="0" w:line="240" w:lineRule="auto"/>
        <w:jc w:val="center"/>
        <w:rPr>
          <w:rFonts w:ascii="Times New Roman" w:hAnsi="Times New Roman" w:cs="Times New Roman"/>
          <w:b/>
          <w:bCs/>
          <w:sz w:val="24"/>
          <w:szCs w:val="24"/>
        </w:rPr>
      </w:pPr>
      <w:r w:rsidRPr="00616BD4">
        <w:rPr>
          <w:rFonts w:ascii="Times New Roman" w:hAnsi="Times New Roman" w:cs="Times New Roman"/>
          <w:b/>
          <w:bCs/>
          <w:sz w:val="28"/>
          <w:szCs w:val="28"/>
        </w:rPr>
        <w:t>АДМИНИСТРАЦИЯ ГОРОДА СОСНОВОБОРСКА</w:t>
      </w:r>
    </w:p>
    <w:p w:rsidR="001F1855" w:rsidRPr="00616BD4" w:rsidRDefault="001F1855" w:rsidP="00672EEB">
      <w:pPr>
        <w:spacing w:after="0" w:line="240" w:lineRule="auto"/>
        <w:jc w:val="center"/>
        <w:rPr>
          <w:rFonts w:ascii="Times New Roman" w:hAnsi="Times New Roman" w:cs="Times New Roman"/>
          <w:b/>
          <w:bCs/>
          <w:sz w:val="36"/>
          <w:szCs w:val="36"/>
        </w:rPr>
      </w:pPr>
    </w:p>
    <w:p w:rsidR="001F1855" w:rsidRPr="00616BD4" w:rsidRDefault="001F1855" w:rsidP="00672EEB">
      <w:pPr>
        <w:spacing w:after="0" w:line="240" w:lineRule="auto"/>
        <w:jc w:val="center"/>
        <w:rPr>
          <w:rFonts w:ascii="Times New Roman" w:hAnsi="Times New Roman" w:cs="Times New Roman"/>
          <w:b/>
          <w:bCs/>
          <w:sz w:val="36"/>
          <w:szCs w:val="36"/>
        </w:rPr>
      </w:pPr>
      <w:r w:rsidRPr="00616BD4">
        <w:rPr>
          <w:rFonts w:ascii="Times New Roman" w:hAnsi="Times New Roman" w:cs="Times New Roman"/>
          <w:b/>
          <w:bCs/>
          <w:sz w:val="36"/>
          <w:szCs w:val="36"/>
        </w:rPr>
        <w:t>ПОСТАНОВЛЕНИЕ</w:t>
      </w:r>
    </w:p>
    <w:p w:rsidR="001F1855" w:rsidRPr="00616BD4" w:rsidRDefault="001F1855" w:rsidP="00672EEB">
      <w:pPr>
        <w:spacing w:after="0" w:line="240" w:lineRule="auto"/>
        <w:rPr>
          <w:rFonts w:ascii="Times New Roman" w:hAnsi="Times New Roman" w:cs="Times New Roman"/>
          <w:b/>
          <w:bCs/>
          <w:sz w:val="24"/>
          <w:szCs w:val="24"/>
        </w:rPr>
      </w:pPr>
    </w:p>
    <w:p w:rsidR="001F1855" w:rsidRPr="00616BD4" w:rsidRDefault="001F1855" w:rsidP="00672EEB">
      <w:pPr>
        <w:spacing w:after="0" w:line="240" w:lineRule="auto"/>
        <w:rPr>
          <w:rFonts w:ascii="Times New Roman" w:hAnsi="Times New Roman" w:cs="Times New Roman"/>
          <w:b/>
          <w:bCs/>
          <w:sz w:val="24"/>
          <w:szCs w:val="24"/>
        </w:rPr>
      </w:pPr>
    </w:p>
    <w:p w:rsidR="001F1855" w:rsidRPr="00616BD4" w:rsidRDefault="001F1855" w:rsidP="00672EEB">
      <w:pPr>
        <w:spacing w:after="0" w:line="240" w:lineRule="auto"/>
        <w:rPr>
          <w:rFonts w:ascii="Times New Roman" w:hAnsi="Times New Roman" w:cs="Times New Roman"/>
          <w:b/>
          <w:bCs/>
          <w:sz w:val="24"/>
          <w:szCs w:val="24"/>
        </w:rPr>
      </w:pPr>
    </w:p>
    <w:p w:rsidR="001F1855" w:rsidRPr="00616BD4" w:rsidRDefault="002D4442" w:rsidP="00672EEB">
      <w:pPr>
        <w:tabs>
          <w:tab w:val="left" w:pos="7380"/>
        </w:tabs>
        <w:spacing w:after="0" w:line="240" w:lineRule="auto"/>
        <w:rPr>
          <w:rFonts w:ascii="Times New Roman" w:hAnsi="Times New Roman" w:cs="Times New Roman"/>
          <w:sz w:val="24"/>
          <w:szCs w:val="24"/>
          <w:u w:val="single"/>
        </w:rPr>
      </w:pPr>
      <w:r w:rsidRPr="00616BD4">
        <w:rPr>
          <w:rFonts w:ascii="Times New Roman" w:hAnsi="Times New Roman" w:cs="Times New Roman"/>
          <w:sz w:val="24"/>
          <w:szCs w:val="24"/>
        </w:rPr>
        <w:t>«</w:t>
      </w:r>
      <w:r w:rsidR="00885D5A" w:rsidRPr="00616BD4">
        <w:rPr>
          <w:rFonts w:ascii="Times New Roman" w:hAnsi="Times New Roman" w:cs="Times New Roman"/>
          <w:sz w:val="24"/>
          <w:szCs w:val="24"/>
        </w:rPr>
        <w:t xml:space="preserve"> ___</w:t>
      </w:r>
      <w:r w:rsidR="00663AAB"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 </w:t>
      </w:r>
      <w:r w:rsidR="00885D5A" w:rsidRPr="00616BD4">
        <w:rPr>
          <w:rFonts w:ascii="Times New Roman" w:hAnsi="Times New Roman" w:cs="Times New Roman"/>
          <w:sz w:val="24"/>
          <w:szCs w:val="24"/>
        </w:rPr>
        <w:t xml:space="preserve"> _________</w:t>
      </w:r>
      <w:r w:rsidR="00663AAB"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20</w:t>
      </w:r>
      <w:r w:rsidR="001C0044" w:rsidRPr="00616BD4">
        <w:rPr>
          <w:rFonts w:ascii="Times New Roman" w:hAnsi="Times New Roman" w:cs="Times New Roman"/>
          <w:sz w:val="24"/>
          <w:szCs w:val="24"/>
        </w:rPr>
        <w:t>20</w:t>
      </w:r>
      <w:r w:rsidR="00EE7E15" w:rsidRPr="00616BD4">
        <w:rPr>
          <w:rFonts w:ascii="Times New Roman" w:hAnsi="Times New Roman" w:cs="Times New Roman"/>
          <w:sz w:val="24"/>
          <w:szCs w:val="24"/>
        </w:rPr>
        <w:t xml:space="preserve"> </w:t>
      </w:r>
      <w:r w:rsidR="00E65AF9" w:rsidRPr="00616BD4">
        <w:rPr>
          <w:rFonts w:ascii="Times New Roman" w:hAnsi="Times New Roman" w:cs="Times New Roman"/>
          <w:sz w:val="24"/>
          <w:szCs w:val="24"/>
        </w:rPr>
        <w:t>г.</w:t>
      </w:r>
      <w:r w:rsidR="00CC49E0" w:rsidRPr="00616BD4">
        <w:rPr>
          <w:rFonts w:ascii="Times New Roman" w:hAnsi="Times New Roman" w:cs="Times New Roman"/>
          <w:sz w:val="24"/>
          <w:szCs w:val="24"/>
        </w:rPr>
        <w:tab/>
      </w:r>
      <w:r w:rsidRPr="00616BD4">
        <w:rPr>
          <w:rFonts w:ascii="Times New Roman" w:hAnsi="Times New Roman" w:cs="Times New Roman"/>
          <w:sz w:val="24"/>
          <w:szCs w:val="24"/>
        </w:rPr>
        <w:t xml:space="preserve">        </w:t>
      </w:r>
      <w:r w:rsidR="00885D5A"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 №  </w:t>
      </w:r>
      <w:r w:rsidR="00885D5A" w:rsidRPr="00616BD4">
        <w:rPr>
          <w:rFonts w:ascii="Times New Roman" w:hAnsi="Times New Roman" w:cs="Times New Roman"/>
          <w:sz w:val="24"/>
          <w:szCs w:val="24"/>
        </w:rPr>
        <w:t>______</w:t>
      </w:r>
      <w:r w:rsidRPr="00616BD4">
        <w:rPr>
          <w:rFonts w:ascii="Times New Roman" w:hAnsi="Times New Roman" w:cs="Times New Roman"/>
          <w:sz w:val="24"/>
          <w:szCs w:val="24"/>
          <w:u w:val="single"/>
        </w:rPr>
        <w:t xml:space="preserve">      </w:t>
      </w:r>
    </w:p>
    <w:p w:rsidR="001F1855" w:rsidRPr="00616BD4" w:rsidRDefault="001F1855" w:rsidP="00672EEB">
      <w:pPr>
        <w:tabs>
          <w:tab w:val="left" w:pos="7380"/>
        </w:tabs>
        <w:spacing w:after="0" w:line="240" w:lineRule="auto"/>
        <w:rPr>
          <w:rFonts w:ascii="Times New Roman" w:hAnsi="Times New Roman" w:cs="Times New Roman"/>
          <w:sz w:val="24"/>
          <w:szCs w:val="24"/>
        </w:rPr>
      </w:pPr>
    </w:p>
    <w:tbl>
      <w:tblPr>
        <w:tblW w:w="8928" w:type="dxa"/>
        <w:tblInd w:w="-106" w:type="dxa"/>
        <w:tblLook w:val="01E0"/>
      </w:tblPr>
      <w:tblGrid>
        <w:gridCol w:w="5743"/>
        <w:gridCol w:w="3185"/>
      </w:tblGrid>
      <w:tr w:rsidR="001F1855" w:rsidRPr="00616BD4" w:rsidTr="005B6D1D">
        <w:trPr>
          <w:trHeight w:val="1206"/>
        </w:trPr>
        <w:tc>
          <w:tcPr>
            <w:tcW w:w="5743" w:type="dxa"/>
          </w:tcPr>
          <w:p w:rsidR="005B6D1D" w:rsidRPr="00616BD4" w:rsidRDefault="001F1855" w:rsidP="006055AC">
            <w:pPr>
              <w:autoSpaceDE w:val="0"/>
              <w:autoSpaceDN w:val="0"/>
              <w:adjustRightInd w:val="0"/>
              <w:spacing w:after="0" w:line="240" w:lineRule="auto"/>
              <w:ind w:left="34"/>
              <w:rPr>
                <w:rFonts w:ascii="Times New Roman" w:hAnsi="Times New Roman" w:cs="Times New Roman"/>
                <w:sz w:val="24"/>
                <w:szCs w:val="24"/>
              </w:rPr>
            </w:pPr>
            <w:r w:rsidRPr="00616BD4">
              <w:rPr>
                <w:rFonts w:ascii="Times New Roman" w:hAnsi="Times New Roman" w:cs="Times New Roman"/>
                <w:sz w:val="24"/>
                <w:szCs w:val="24"/>
              </w:rPr>
              <w:t xml:space="preserve">Об утверждении муниципальной </w:t>
            </w:r>
            <w:r w:rsidR="005B6D1D" w:rsidRPr="00616BD4">
              <w:rPr>
                <w:rFonts w:ascii="Times New Roman" w:hAnsi="Times New Roman" w:cs="Times New Roman"/>
                <w:sz w:val="24"/>
                <w:szCs w:val="24"/>
              </w:rPr>
              <w:t>прог</w:t>
            </w:r>
            <w:r w:rsidRPr="00616BD4">
              <w:rPr>
                <w:rFonts w:ascii="Times New Roman" w:hAnsi="Times New Roman" w:cs="Times New Roman"/>
                <w:sz w:val="24"/>
                <w:szCs w:val="24"/>
              </w:rPr>
              <w:t>раммы «Развитие физической  культуры и спорта</w:t>
            </w:r>
          </w:p>
          <w:p w:rsidR="001F1855" w:rsidRPr="00616BD4" w:rsidRDefault="001F1855" w:rsidP="006055AC">
            <w:pPr>
              <w:autoSpaceDE w:val="0"/>
              <w:autoSpaceDN w:val="0"/>
              <w:adjustRightInd w:val="0"/>
              <w:spacing w:after="0" w:line="240" w:lineRule="auto"/>
              <w:ind w:left="34"/>
              <w:rPr>
                <w:rFonts w:ascii="Times New Roman" w:hAnsi="Times New Roman" w:cs="Times New Roman"/>
                <w:sz w:val="24"/>
                <w:szCs w:val="24"/>
              </w:rPr>
            </w:pPr>
            <w:r w:rsidRPr="00616BD4">
              <w:rPr>
                <w:rFonts w:ascii="Times New Roman" w:hAnsi="Times New Roman" w:cs="Times New Roman"/>
                <w:sz w:val="24"/>
                <w:szCs w:val="24"/>
              </w:rPr>
              <w:t xml:space="preserve"> в городе Сосновоборске»</w:t>
            </w:r>
          </w:p>
          <w:p w:rsidR="001F1855" w:rsidRPr="00616BD4" w:rsidRDefault="001F1855" w:rsidP="006055AC">
            <w:pPr>
              <w:autoSpaceDE w:val="0"/>
              <w:autoSpaceDN w:val="0"/>
              <w:adjustRightInd w:val="0"/>
              <w:spacing w:after="0" w:line="240" w:lineRule="auto"/>
              <w:ind w:left="34"/>
              <w:rPr>
                <w:rFonts w:ascii="Times New Roman" w:hAnsi="Times New Roman" w:cs="Times New Roman"/>
                <w:sz w:val="24"/>
                <w:szCs w:val="24"/>
              </w:rPr>
            </w:pPr>
          </w:p>
          <w:p w:rsidR="001F1855" w:rsidRPr="00616BD4" w:rsidRDefault="001F1855" w:rsidP="009E06D9">
            <w:pPr>
              <w:spacing w:after="0" w:line="240" w:lineRule="auto"/>
              <w:jc w:val="both"/>
              <w:rPr>
                <w:rFonts w:ascii="Times New Roman" w:hAnsi="Times New Roman" w:cs="Times New Roman"/>
                <w:sz w:val="24"/>
                <w:szCs w:val="24"/>
              </w:rPr>
            </w:pPr>
          </w:p>
        </w:tc>
        <w:tc>
          <w:tcPr>
            <w:tcW w:w="3185" w:type="dxa"/>
          </w:tcPr>
          <w:p w:rsidR="001F1855" w:rsidRPr="00616BD4" w:rsidRDefault="001F1855" w:rsidP="009E06D9">
            <w:pPr>
              <w:spacing w:after="0" w:line="240" w:lineRule="auto"/>
              <w:rPr>
                <w:rFonts w:ascii="Times New Roman" w:hAnsi="Times New Roman" w:cs="Times New Roman"/>
                <w:sz w:val="24"/>
                <w:szCs w:val="24"/>
              </w:rPr>
            </w:pPr>
          </w:p>
        </w:tc>
      </w:tr>
    </w:tbl>
    <w:p w:rsidR="001F1855" w:rsidRPr="00616BD4" w:rsidRDefault="001F1855" w:rsidP="002F7AB0">
      <w:pPr>
        <w:widowControl w:val="0"/>
        <w:autoSpaceDE w:val="0"/>
        <w:autoSpaceDN w:val="0"/>
        <w:adjustRightInd w:val="0"/>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В соответствии со статьей 179 Бюджетног</w:t>
      </w:r>
      <w:r w:rsidR="00143A90" w:rsidRPr="00616BD4">
        <w:rPr>
          <w:rFonts w:ascii="Times New Roman" w:hAnsi="Times New Roman" w:cs="Times New Roman"/>
          <w:sz w:val="24"/>
          <w:szCs w:val="24"/>
        </w:rPr>
        <w:t xml:space="preserve">о кодекса Российской Федерации, </w:t>
      </w:r>
      <w:r w:rsidRPr="00616BD4">
        <w:rPr>
          <w:rFonts w:ascii="Times New Roman" w:hAnsi="Times New Roman" w:cs="Times New Roman"/>
          <w:sz w:val="24"/>
          <w:szCs w:val="24"/>
        </w:rPr>
        <w:t>статьей 24 Устава г</w:t>
      </w:r>
      <w:r w:rsidR="0077239F" w:rsidRPr="00616BD4">
        <w:rPr>
          <w:rFonts w:ascii="Times New Roman" w:hAnsi="Times New Roman" w:cs="Times New Roman"/>
          <w:sz w:val="24"/>
          <w:szCs w:val="24"/>
        </w:rPr>
        <w:t xml:space="preserve">. </w:t>
      </w:r>
      <w:r w:rsidRPr="00616BD4">
        <w:rPr>
          <w:rFonts w:ascii="Times New Roman" w:hAnsi="Times New Roman" w:cs="Times New Roman"/>
          <w:sz w:val="24"/>
          <w:szCs w:val="24"/>
        </w:rPr>
        <w:t>Сосновоборска</w:t>
      </w:r>
      <w:r w:rsidR="00687155" w:rsidRPr="00616BD4">
        <w:rPr>
          <w:rFonts w:ascii="Times New Roman" w:hAnsi="Times New Roman" w:cs="Times New Roman"/>
          <w:sz w:val="24"/>
          <w:szCs w:val="24"/>
        </w:rPr>
        <w:t xml:space="preserve">, </w:t>
      </w:r>
      <w:r w:rsidRPr="00616BD4">
        <w:rPr>
          <w:rFonts w:ascii="Times New Roman" w:hAnsi="Times New Roman" w:cs="Times New Roman"/>
          <w:sz w:val="24"/>
          <w:szCs w:val="24"/>
        </w:rPr>
        <w:t>постановлением администрации  г. Сосновоборска от 18.09.2013 № 1564</w:t>
      </w:r>
      <w:r w:rsidR="00143A90" w:rsidRPr="00616BD4">
        <w:rPr>
          <w:rFonts w:ascii="Times New Roman" w:hAnsi="Times New Roman" w:cs="Times New Roman"/>
          <w:sz w:val="24"/>
          <w:szCs w:val="24"/>
        </w:rPr>
        <w:t xml:space="preserve"> «Об утверждении Порядка принятия решений о разработке муниципальных программ города Сосновоборска, их формировании и реализации»</w:t>
      </w:r>
      <w:r w:rsidR="0077239F" w:rsidRPr="00616BD4">
        <w:rPr>
          <w:rFonts w:ascii="Times New Roman" w:hAnsi="Times New Roman" w:cs="Times New Roman"/>
          <w:sz w:val="24"/>
          <w:szCs w:val="24"/>
        </w:rPr>
        <w:t>, постановлением администрации  г. Сосновоборска</w:t>
      </w:r>
      <w:r w:rsidR="00143A90" w:rsidRPr="00616BD4">
        <w:rPr>
          <w:rFonts w:ascii="Times New Roman" w:hAnsi="Times New Roman" w:cs="Times New Roman"/>
          <w:sz w:val="24"/>
          <w:szCs w:val="24"/>
        </w:rPr>
        <w:t xml:space="preserve"> от </w:t>
      </w:r>
      <w:r w:rsidRPr="00616BD4">
        <w:rPr>
          <w:rFonts w:ascii="Times New Roman" w:hAnsi="Times New Roman" w:cs="Times New Roman"/>
          <w:sz w:val="24"/>
          <w:szCs w:val="24"/>
        </w:rPr>
        <w:t xml:space="preserve"> </w:t>
      </w:r>
      <w:r w:rsidR="00890BC1" w:rsidRPr="00616BD4">
        <w:rPr>
          <w:rFonts w:ascii="Times New Roman" w:hAnsi="Times New Roman" w:cs="Times New Roman"/>
          <w:sz w:val="24"/>
          <w:szCs w:val="24"/>
        </w:rPr>
        <w:t xml:space="preserve">06.11.2013 № 1847 </w:t>
      </w:r>
      <w:r w:rsidRPr="00616BD4">
        <w:rPr>
          <w:rFonts w:ascii="Times New Roman" w:hAnsi="Times New Roman" w:cs="Times New Roman"/>
          <w:sz w:val="24"/>
          <w:szCs w:val="24"/>
        </w:rPr>
        <w:t xml:space="preserve">«Об утверждении </w:t>
      </w:r>
      <w:r w:rsidR="0077239F" w:rsidRPr="00616BD4">
        <w:rPr>
          <w:rFonts w:ascii="Times New Roman" w:hAnsi="Times New Roman" w:cs="Times New Roman"/>
          <w:sz w:val="24"/>
          <w:szCs w:val="24"/>
        </w:rPr>
        <w:t>П</w:t>
      </w:r>
      <w:r w:rsidR="00143A90" w:rsidRPr="00616BD4">
        <w:rPr>
          <w:rFonts w:ascii="Times New Roman" w:hAnsi="Times New Roman" w:cs="Times New Roman"/>
          <w:sz w:val="24"/>
          <w:szCs w:val="24"/>
        </w:rPr>
        <w:t xml:space="preserve">еречня </w:t>
      </w:r>
      <w:r w:rsidRPr="00616BD4">
        <w:rPr>
          <w:rFonts w:ascii="Times New Roman" w:hAnsi="Times New Roman" w:cs="Times New Roman"/>
          <w:sz w:val="24"/>
          <w:szCs w:val="24"/>
        </w:rPr>
        <w:t>муниципальных программ города Сосновоб</w:t>
      </w:r>
      <w:r w:rsidR="00143A90" w:rsidRPr="00616BD4">
        <w:rPr>
          <w:rFonts w:ascii="Times New Roman" w:hAnsi="Times New Roman" w:cs="Times New Roman"/>
          <w:sz w:val="24"/>
          <w:szCs w:val="24"/>
        </w:rPr>
        <w:t>орска»</w:t>
      </w:r>
      <w:r w:rsidRPr="00616BD4">
        <w:rPr>
          <w:rFonts w:ascii="Times New Roman" w:hAnsi="Times New Roman" w:cs="Times New Roman"/>
          <w:sz w:val="24"/>
          <w:szCs w:val="24"/>
        </w:rPr>
        <w:t>,</w:t>
      </w:r>
    </w:p>
    <w:p w:rsidR="001F1855" w:rsidRPr="00616BD4" w:rsidRDefault="001F1855" w:rsidP="002F7AB0">
      <w:pPr>
        <w:spacing w:after="0"/>
        <w:rPr>
          <w:rFonts w:ascii="Times New Roman" w:hAnsi="Times New Roman" w:cs="Times New Roman"/>
          <w:sz w:val="24"/>
          <w:szCs w:val="24"/>
        </w:rPr>
      </w:pPr>
    </w:p>
    <w:p w:rsidR="009813A0" w:rsidRPr="00616BD4" w:rsidRDefault="009813A0" w:rsidP="002F7AB0">
      <w:pPr>
        <w:spacing w:after="0"/>
        <w:rPr>
          <w:rFonts w:ascii="Times New Roman" w:hAnsi="Times New Roman" w:cs="Times New Roman"/>
          <w:sz w:val="24"/>
          <w:szCs w:val="24"/>
        </w:rPr>
      </w:pPr>
    </w:p>
    <w:p w:rsidR="001F1855" w:rsidRPr="00616BD4" w:rsidRDefault="001F1855" w:rsidP="002F7AB0">
      <w:pPr>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ПОСТАНОВЛЯЮ:</w:t>
      </w:r>
    </w:p>
    <w:p w:rsidR="001F1855" w:rsidRPr="00616BD4" w:rsidRDefault="001F1855" w:rsidP="002F7AB0">
      <w:pPr>
        <w:autoSpaceDE w:val="0"/>
        <w:autoSpaceDN w:val="0"/>
        <w:adjustRightInd w:val="0"/>
        <w:spacing w:after="0"/>
        <w:ind w:left="34" w:firstLine="674"/>
        <w:jc w:val="both"/>
        <w:rPr>
          <w:rFonts w:ascii="Times New Roman" w:hAnsi="Times New Roman" w:cs="Times New Roman"/>
          <w:sz w:val="24"/>
          <w:szCs w:val="24"/>
        </w:rPr>
      </w:pPr>
    </w:p>
    <w:p w:rsidR="001F1855" w:rsidRPr="00616BD4" w:rsidRDefault="001F1855" w:rsidP="002F7AB0">
      <w:pPr>
        <w:autoSpaceDE w:val="0"/>
        <w:autoSpaceDN w:val="0"/>
        <w:adjustRightInd w:val="0"/>
        <w:spacing w:after="0"/>
        <w:ind w:left="34" w:firstLine="674"/>
        <w:jc w:val="both"/>
        <w:rPr>
          <w:rFonts w:ascii="Times New Roman" w:hAnsi="Times New Roman" w:cs="Times New Roman"/>
          <w:sz w:val="24"/>
          <w:szCs w:val="24"/>
        </w:rPr>
      </w:pPr>
      <w:r w:rsidRPr="00616BD4">
        <w:rPr>
          <w:rFonts w:ascii="Times New Roman" w:hAnsi="Times New Roman" w:cs="Times New Roman"/>
          <w:sz w:val="24"/>
          <w:szCs w:val="24"/>
        </w:rPr>
        <w:t>1. Утвердить муниципальную программу «Развитие физической  культуры и спорта в городе Сосновоборске» согласно приложению.</w:t>
      </w:r>
    </w:p>
    <w:p w:rsidR="001F1855" w:rsidRPr="00616BD4" w:rsidRDefault="007A1FDB" w:rsidP="002F7AB0">
      <w:pPr>
        <w:autoSpaceDE w:val="0"/>
        <w:autoSpaceDN w:val="0"/>
        <w:adjustRightInd w:val="0"/>
        <w:spacing w:after="0"/>
        <w:ind w:left="34" w:firstLine="674"/>
        <w:jc w:val="both"/>
        <w:rPr>
          <w:rFonts w:ascii="Times New Roman" w:hAnsi="Times New Roman" w:cs="Times New Roman"/>
          <w:sz w:val="24"/>
          <w:szCs w:val="24"/>
        </w:rPr>
      </w:pPr>
      <w:r w:rsidRPr="00616BD4">
        <w:rPr>
          <w:rFonts w:ascii="Times New Roman" w:hAnsi="Times New Roman" w:cs="Times New Roman"/>
          <w:sz w:val="24"/>
          <w:szCs w:val="24"/>
        </w:rPr>
        <w:t>2.</w:t>
      </w:r>
      <w:r w:rsidR="001F1855" w:rsidRPr="00616BD4">
        <w:rPr>
          <w:rFonts w:ascii="Times New Roman" w:hAnsi="Times New Roman" w:cs="Times New Roman"/>
          <w:sz w:val="24"/>
          <w:szCs w:val="24"/>
        </w:rPr>
        <w:t xml:space="preserve"> Постановление опубликовать в газете «Рабочий» и разместить на официальном сайте администрации г. Сосновоборска</w:t>
      </w:r>
      <w:r w:rsidR="00EE7E15" w:rsidRPr="00616BD4">
        <w:rPr>
          <w:rFonts w:ascii="Times New Roman" w:hAnsi="Times New Roman" w:cs="Times New Roman"/>
          <w:sz w:val="24"/>
          <w:szCs w:val="24"/>
        </w:rPr>
        <w:t xml:space="preserve"> в сети «Интернет»</w:t>
      </w:r>
      <w:r w:rsidR="001F1855" w:rsidRPr="00616BD4">
        <w:rPr>
          <w:rFonts w:ascii="Times New Roman" w:hAnsi="Times New Roman" w:cs="Times New Roman"/>
          <w:sz w:val="24"/>
          <w:szCs w:val="24"/>
        </w:rPr>
        <w:t>.</w:t>
      </w:r>
    </w:p>
    <w:p w:rsidR="001F1855" w:rsidRPr="00616BD4" w:rsidRDefault="00D50192" w:rsidP="002F7AB0">
      <w:pPr>
        <w:autoSpaceDE w:val="0"/>
        <w:autoSpaceDN w:val="0"/>
        <w:adjustRightInd w:val="0"/>
        <w:spacing w:after="0"/>
        <w:ind w:firstLine="708"/>
        <w:jc w:val="both"/>
        <w:rPr>
          <w:rFonts w:ascii="Times New Roman" w:hAnsi="Times New Roman" w:cs="Times New Roman"/>
          <w:sz w:val="24"/>
          <w:szCs w:val="24"/>
        </w:rPr>
      </w:pPr>
      <w:r w:rsidRPr="00616BD4">
        <w:rPr>
          <w:rFonts w:ascii="Times New Roman" w:hAnsi="Times New Roman" w:cs="Times New Roman"/>
          <w:sz w:val="24"/>
          <w:szCs w:val="24"/>
        </w:rPr>
        <w:t>3</w:t>
      </w:r>
      <w:r w:rsidR="0024215E" w:rsidRPr="00616BD4">
        <w:rPr>
          <w:rFonts w:ascii="Times New Roman" w:hAnsi="Times New Roman" w:cs="Times New Roman"/>
          <w:sz w:val="24"/>
          <w:szCs w:val="24"/>
        </w:rPr>
        <w:t xml:space="preserve">. Постановление </w:t>
      </w:r>
      <w:r w:rsidR="00A80906" w:rsidRPr="00616BD4">
        <w:rPr>
          <w:rFonts w:ascii="Times New Roman" w:hAnsi="Times New Roman" w:cs="Times New Roman"/>
          <w:sz w:val="24"/>
          <w:szCs w:val="24"/>
        </w:rPr>
        <w:t xml:space="preserve">вступает в силу с </w:t>
      </w:r>
      <w:r w:rsidR="0024215E" w:rsidRPr="00616BD4">
        <w:rPr>
          <w:rFonts w:ascii="Times New Roman" w:hAnsi="Times New Roman" w:cs="Times New Roman"/>
          <w:sz w:val="24"/>
          <w:szCs w:val="24"/>
        </w:rPr>
        <w:t>1</w:t>
      </w:r>
      <w:r w:rsidR="00A80906" w:rsidRPr="00616BD4">
        <w:rPr>
          <w:rFonts w:ascii="Times New Roman" w:hAnsi="Times New Roman" w:cs="Times New Roman"/>
          <w:sz w:val="24"/>
          <w:szCs w:val="24"/>
        </w:rPr>
        <w:t xml:space="preserve"> января </w:t>
      </w:r>
      <w:r w:rsidR="0024215E" w:rsidRPr="00616BD4">
        <w:rPr>
          <w:rFonts w:ascii="Times New Roman" w:hAnsi="Times New Roman" w:cs="Times New Roman"/>
          <w:sz w:val="24"/>
          <w:szCs w:val="24"/>
        </w:rPr>
        <w:t>20</w:t>
      </w:r>
      <w:r w:rsidR="00BF7066" w:rsidRPr="00616BD4">
        <w:rPr>
          <w:rFonts w:ascii="Times New Roman" w:hAnsi="Times New Roman" w:cs="Times New Roman"/>
          <w:sz w:val="24"/>
          <w:szCs w:val="24"/>
        </w:rPr>
        <w:t>2</w:t>
      </w:r>
      <w:r w:rsidR="001C0044" w:rsidRPr="00616BD4">
        <w:rPr>
          <w:rFonts w:ascii="Times New Roman" w:hAnsi="Times New Roman" w:cs="Times New Roman"/>
          <w:sz w:val="24"/>
          <w:szCs w:val="24"/>
        </w:rPr>
        <w:t>1</w:t>
      </w:r>
      <w:r w:rsidR="00890BC1" w:rsidRPr="00616BD4">
        <w:rPr>
          <w:rFonts w:ascii="Times New Roman" w:hAnsi="Times New Roman" w:cs="Times New Roman"/>
          <w:sz w:val="24"/>
          <w:szCs w:val="24"/>
        </w:rPr>
        <w:t xml:space="preserve"> года</w:t>
      </w:r>
      <w:r w:rsidR="00AD43C6" w:rsidRPr="00616BD4">
        <w:rPr>
          <w:rFonts w:ascii="Times New Roman" w:hAnsi="Times New Roman" w:cs="Times New Roman"/>
          <w:sz w:val="24"/>
          <w:szCs w:val="24"/>
        </w:rPr>
        <w:t>.</w:t>
      </w:r>
    </w:p>
    <w:p w:rsidR="00AD43C6" w:rsidRPr="00616BD4" w:rsidRDefault="00AD43C6" w:rsidP="002F7AB0">
      <w:pPr>
        <w:autoSpaceDE w:val="0"/>
        <w:autoSpaceDN w:val="0"/>
        <w:adjustRightInd w:val="0"/>
        <w:spacing w:after="0"/>
        <w:ind w:firstLine="708"/>
        <w:jc w:val="both"/>
        <w:rPr>
          <w:rFonts w:ascii="Times New Roman" w:hAnsi="Times New Roman" w:cs="Times New Roman"/>
          <w:sz w:val="24"/>
          <w:szCs w:val="24"/>
        </w:rPr>
      </w:pPr>
    </w:p>
    <w:p w:rsidR="002F7AB0" w:rsidRPr="00616BD4" w:rsidRDefault="002F7AB0" w:rsidP="002F7AB0">
      <w:pPr>
        <w:autoSpaceDE w:val="0"/>
        <w:autoSpaceDN w:val="0"/>
        <w:adjustRightInd w:val="0"/>
        <w:spacing w:after="0" w:line="240" w:lineRule="auto"/>
        <w:jc w:val="both"/>
        <w:rPr>
          <w:rFonts w:ascii="Times New Roman" w:hAnsi="Times New Roman" w:cs="Times New Roman"/>
          <w:sz w:val="24"/>
          <w:szCs w:val="24"/>
        </w:rPr>
      </w:pPr>
    </w:p>
    <w:p w:rsidR="00F214B6" w:rsidRPr="00616BD4" w:rsidRDefault="00F214B6" w:rsidP="002F7AB0">
      <w:pPr>
        <w:autoSpaceDE w:val="0"/>
        <w:autoSpaceDN w:val="0"/>
        <w:adjustRightInd w:val="0"/>
        <w:spacing w:after="0" w:line="240" w:lineRule="auto"/>
        <w:jc w:val="both"/>
        <w:rPr>
          <w:rFonts w:ascii="Times New Roman" w:hAnsi="Times New Roman" w:cs="Times New Roman"/>
          <w:sz w:val="24"/>
          <w:szCs w:val="24"/>
        </w:rPr>
      </w:pPr>
    </w:p>
    <w:p w:rsidR="00F214B6" w:rsidRPr="00616BD4" w:rsidRDefault="00F214B6" w:rsidP="002F7AB0">
      <w:pPr>
        <w:autoSpaceDE w:val="0"/>
        <w:autoSpaceDN w:val="0"/>
        <w:adjustRightInd w:val="0"/>
        <w:spacing w:after="0" w:line="240" w:lineRule="auto"/>
        <w:jc w:val="both"/>
        <w:rPr>
          <w:rFonts w:ascii="Times New Roman" w:hAnsi="Times New Roman" w:cs="Times New Roman"/>
          <w:sz w:val="24"/>
          <w:szCs w:val="24"/>
        </w:rPr>
      </w:pPr>
    </w:p>
    <w:p w:rsidR="001F1855" w:rsidRPr="00616BD4" w:rsidRDefault="002F7AB0" w:rsidP="002F7AB0">
      <w:pPr>
        <w:autoSpaceDE w:val="0"/>
        <w:autoSpaceDN w:val="0"/>
        <w:adjustRightInd w:val="0"/>
        <w:spacing w:after="0" w:line="240" w:lineRule="auto"/>
        <w:jc w:val="both"/>
        <w:rPr>
          <w:rFonts w:ascii="Times New Roman" w:hAnsi="Times New Roman" w:cs="Times New Roman"/>
          <w:sz w:val="24"/>
          <w:szCs w:val="24"/>
        </w:rPr>
      </w:pPr>
      <w:r w:rsidRPr="00616BD4">
        <w:rPr>
          <w:rFonts w:ascii="Times New Roman" w:hAnsi="Times New Roman" w:cs="Times New Roman"/>
          <w:sz w:val="24"/>
          <w:szCs w:val="24"/>
        </w:rPr>
        <w:t xml:space="preserve">Глава города                       </w:t>
      </w:r>
      <w:r w:rsidR="00866392"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                                                    С.А. Пономарёв </w:t>
      </w:r>
    </w:p>
    <w:p w:rsidR="006969D4" w:rsidRPr="00616BD4" w:rsidRDefault="006969D4" w:rsidP="00672EEB">
      <w:pPr>
        <w:autoSpaceDE w:val="0"/>
        <w:autoSpaceDN w:val="0"/>
        <w:adjustRightInd w:val="0"/>
        <w:spacing w:after="0" w:line="240" w:lineRule="auto"/>
        <w:ind w:firstLine="708"/>
        <w:jc w:val="both"/>
        <w:rPr>
          <w:rFonts w:ascii="Times New Roman" w:hAnsi="Times New Roman" w:cs="Times New Roman"/>
          <w:sz w:val="24"/>
          <w:szCs w:val="24"/>
        </w:rPr>
      </w:pPr>
    </w:p>
    <w:p w:rsidR="00C846F1" w:rsidRPr="00616BD4" w:rsidRDefault="00C846F1" w:rsidP="00672EEB">
      <w:pPr>
        <w:autoSpaceDE w:val="0"/>
        <w:autoSpaceDN w:val="0"/>
        <w:adjustRightInd w:val="0"/>
        <w:spacing w:after="0" w:line="240" w:lineRule="auto"/>
        <w:jc w:val="both"/>
        <w:rPr>
          <w:rFonts w:ascii="Times New Roman" w:hAnsi="Times New Roman" w:cs="Times New Roman"/>
          <w:sz w:val="24"/>
          <w:szCs w:val="24"/>
        </w:rPr>
      </w:pPr>
    </w:p>
    <w:p w:rsidR="002F7AB0" w:rsidRPr="00616BD4" w:rsidRDefault="002F7AB0" w:rsidP="00672EEB">
      <w:pPr>
        <w:autoSpaceDE w:val="0"/>
        <w:autoSpaceDN w:val="0"/>
        <w:adjustRightInd w:val="0"/>
        <w:spacing w:after="0" w:line="240" w:lineRule="auto"/>
        <w:jc w:val="both"/>
        <w:rPr>
          <w:rFonts w:ascii="Times New Roman" w:hAnsi="Times New Roman" w:cs="Times New Roman"/>
          <w:sz w:val="24"/>
          <w:szCs w:val="24"/>
        </w:rPr>
      </w:pPr>
    </w:p>
    <w:p w:rsidR="00174837" w:rsidRPr="00616BD4" w:rsidRDefault="00174837" w:rsidP="00672EEB">
      <w:pPr>
        <w:autoSpaceDE w:val="0"/>
        <w:autoSpaceDN w:val="0"/>
        <w:adjustRightInd w:val="0"/>
        <w:spacing w:after="0" w:line="240" w:lineRule="auto"/>
        <w:jc w:val="both"/>
        <w:rPr>
          <w:rFonts w:ascii="Times New Roman" w:hAnsi="Times New Roman" w:cs="Times New Roman"/>
          <w:sz w:val="24"/>
          <w:szCs w:val="24"/>
        </w:rPr>
      </w:pPr>
    </w:p>
    <w:p w:rsidR="001F1855" w:rsidRPr="00616BD4" w:rsidRDefault="001F1855" w:rsidP="00672EEB">
      <w:pPr>
        <w:autoSpaceDE w:val="0"/>
        <w:autoSpaceDN w:val="0"/>
        <w:adjustRightInd w:val="0"/>
        <w:spacing w:after="0" w:line="240" w:lineRule="auto"/>
        <w:jc w:val="both"/>
        <w:rPr>
          <w:rFonts w:ascii="Times New Roman" w:hAnsi="Times New Roman" w:cs="Times New Roman"/>
          <w:sz w:val="24"/>
          <w:szCs w:val="24"/>
        </w:rPr>
      </w:pPr>
    </w:p>
    <w:p w:rsidR="002F7AB0" w:rsidRPr="00616BD4" w:rsidRDefault="002F7AB0" w:rsidP="00866392">
      <w:pPr>
        <w:pStyle w:val="a3"/>
        <w:spacing w:after="0" w:line="240" w:lineRule="auto"/>
        <w:rPr>
          <w:rFonts w:ascii="Times New Roman" w:hAnsi="Times New Roman" w:cs="Times New Roman"/>
          <w:sz w:val="24"/>
          <w:szCs w:val="24"/>
        </w:rPr>
      </w:pPr>
    </w:p>
    <w:p w:rsidR="00BD4885" w:rsidRPr="00616BD4" w:rsidRDefault="00BD4885" w:rsidP="00866392">
      <w:pPr>
        <w:pStyle w:val="a3"/>
        <w:spacing w:after="0" w:line="240" w:lineRule="auto"/>
        <w:rPr>
          <w:rFonts w:ascii="Times New Roman" w:hAnsi="Times New Roman" w:cs="Times New Roman"/>
          <w:sz w:val="24"/>
          <w:szCs w:val="24"/>
        </w:rPr>
      </w:pPr>
    </w:p>
    <w:p w:rsidR="00BD4885" w:rsidRPr="00616BD4" w:rsidRDefault="00BD4885" w:rsidP="00866392">
      <w:pPr>
        <w:pStyle w:val="a3"/>
        <w:spacing w:after="0" w:line="240" w:lineRule="auto"/>
        <w:rPr>
          <w:rFonts w:ascii="Times New Roman" w:hAnsi="Times New Roman" w:cs="Times New Roman"/>
          <w:sz w:val="24"/>
          <w:szCs w:val="24"/>
        </w:rPr>
      </w:pPr>
    </w:p>
    <w:p w:rsidR="00BD4885" w:rsidRPr="00616BD4" w:rsidRDefault="00BD4885" w:rsidP="00866392">
      <w:pPr>
        <w:pStyle w:val="a3"/>
        <w:spacing w:after="0" w:line="240" w:lineRule="auto"/>
        <w:rPr>
          <w:rFonts w:ascii="Times New Roman" w:hAnsi="Times New Roman" w:cs="Times New Roman"/>
          <w:sz w:val="24"/>
          <w:szCs w:val="24"/>
        </w:rPr>
      </w:pPr>
    </w:p>
    <w:p w:rsidR="00BD4885" w:rsidRPr="00616BD4" w:rsidRDefault="00BD4885" w:rsidP="00866392">
      <w:pPr>
        <w:pStyle w:val="a3"/>
        <w:spacing w:after="0" w:line="240" w:lineRule="auto"/>
        <w:rPr>
          <w:rFonts w:ascii="Times New Roman" w:hAnsi="Times New Roman" w:cs="Times New Roman"/>
          <w:sz w:val="24"/>
          <w:szCs w:val="24"/>
        </w:rPr>
      </w:pPr>
    </w:p>
    <w:p w:rsidR="00BD4885" w:rsidRPr="00616BD4" w:rsidRDefault="00BD4885" w:rsidP="00866392">
      <w:pPr>
        <w:pStyle w:val="a3"/>
        <w:spacing w:after="0" w:line="240" w:lineRule="auto"/>
        <w:rPr>
          <w:rFonts w:ascii="Times New Roman" w:hAnsi="Times New Roman" w:cs="Times New Roman"/>
          <w:sz w:val="24"/>
          <w:szCs w:val="24"/>
        </w:rPr>
      </w:pPr>
    </w:p>
    <w:p w:rsidR="001F1855" w:rsidRPr="00616BD4" w:rsidRDefault="001F1855" w:rsidP="00866392">
      <w:pPr>
        <w:pStyle w:val="a3"/>
        <w:spacing w:after="0" w:line="240" w:lineRule="auto"/>
        <w:ind w:left="5103"/>
        <w:rPr>
          <w:rFonts w:ascii="Times New Roman" w:hAnsi="Times New Roman" w:cs="Times New Roman"/>
          <w:sz w:val="24"/>
          <w:szCs w:val="24"/>
        </w:rPr>
      </w:pPr>
      <w:r w:rsidRPr="00616BD4">
        <w:rPr>
          <w:rFonts w:ascii="Times New Roman" w:hAnsi="Times New Roman" w:cs="Times New Roman"/>
          <w:sz w:val="24"/>
          <w:szCs w:val="24"/>
        </w:rPr>
        <w:lastRenderedPageBreak/>
        <w:t>Приложение к постановлению</w:t>
      </w:r>
    </w:p>
    <w:p w:rsidR="001F1855" w:rsidRPr="00616BD4" w:rsidRDefault="00C846F1" w:rsidP="00866392">
      <w:pPr>
        <w:pStyle w:val="a3"/>
        <w:spacing w:after="0" w:line="240" w:lineRule="auto"/>
        <w:ind w:left="5103"/>
        <w:rPr>
          <w:rFonts w:ascii="Times New Roman" w:hAnsi="Times New Roman" w:cs="Times New Roman"/>
          <w:sz w:val="24"/>
          <w:szCs w:val="24"/>
        </w:rPr>
      </w:pPr>
      <w:r w:rsidRPr="00616BD4">
        <w:rPr>
          <w:rFonts w:ascii="Times New Roman" w:hAnsi="Times New Roman" w:cs="Times New Roman"/>
          <w:sz w:val="24"/>
          <w:szCs w:val="24"/>
        </w:rPr>
        <w:t>а</w:t>
      </w:r>
      <w:r w:rsidR="001F1855" w:rsidRPr="00616BD4">
        <w:rPr>
          <w:rFonts w:ascii="Times New Roman" w:hAnsi="Times New Roman" w:cs="Times New Roman"/>
          <w:sz w:val="24"/>
          <w:szCs w:val="24"/>
        </w:rPr>
        <w:t>дминистрации города Сосновоборска</w:t>
      </w:r>
    </w:p>
    <w:p w:rsidR="001F1855" w:rsidRPr="00616BD4" w:rsidRDefault="00885D5A" w:rsidP="00866392">
      <w:pPr>
        <w:pStyle w:val="a3"/>
        <w:spacing w:after="0" w:line="240" w:lineRule="auto"/>
        <w:ind w:left="5103"/>
        <w:rPr>
          <w:rFonts w:ascii="Times New Roman" w:hAnsi="Times New Roman" w:cs="Times New Roman"/>
          <w:sz w:val="24"/>
          <w:szCs w:val="24"/>
        </w:rPr>
      </w:pPr>
      <w:r w:rsidRPr="00616BD4">
        <w:rPr>
          <w:rFonts w:ascii="Times New Roman" w:hAnsi="Times New Roman" w:cs="Times New Roman"/>
          <w:sz w:val="24"/>
          <w:szCs w:val="24"/>
        </w:rPr>
        <w:t>от __________</w:t>
      </w:r>
      <w:r w:rsidR="001F1855" w:rsidRPr="00616BD4">
        <w:rPr>
          <w:rFonts w:ascii="Times New Roman" w:hAnsi="Times New Roman" w:cs="Times New Roman"/>
          <w:sz w:val="24"/>
          <w:szCs w:val="24"/>
        </w:rPr>
        <w:t xml:space="preserve"> 20</w:t>
      </w:r>
      <w:r w:rsidR="001C0044" w:rsidRPr="00616BD4">
        <w:rPr>
          <w:rFonts w:ascii="Times New Roman" w:hAnsi="Times New Roman" w:cs="Times New Roman"/>
          <w:sz w:val="24"/>
          <w:szCs w:val="24"/>
        </w:rPr>
        <w:t>20</w:t>
      </w:r>
      <w:r w:rsidR="001F1855" w:rsidRPr="00616BD4">
        <w:rPr>
          <w:rFonts w:ascii="Times New Roman" w:hAnsi="Times New Roman" w:cs="Times New Roman"/>
          <w:sz w:val="24"/>
          <w:szCs w:val="24"/>
        </w:rPr>
        <w:t xml:space="preserve"> года №</w:t>
      </w:r>
      <w:r w:rsidRPr="00616BD4">
        <w:rPr>
          <w:rFonts w:ascii="Times New Roman" w:hAnsi="Times New Roman" w:cs="Times New Roman"/>
          <w:sz w:val="24"/>
          <w:szCs w:val="24"/>
        </w:rPr>
        <w:t xml:space="preserve"> _____</w:t>
      </w:r>
    </w:p>
    <w:p w:rsidR="001F1855" w:rsidRPr="00616BD4" w:rsidRDefault="001F1855" w:rsidP="00672EEB">
      <w:pPr>
        <w:pStyle w:val="a3"/>
        <w:jc w:val="right"/>
        <w:rPr>
          <w:rFonts w:ascii="Times New Roman" w:hAnsi="Times New Roman" w:cs="Times New Roman"/>
          <w:sz w:val="24"/>
          <w:szCs w:val="24"/>
        </w:rPr>
      </w:pPr>
    </w:p>
    <w:p w:rsidR="001F1855" w:rsidRPr="00616BD4" w:rsidRDefault="001F1855" w:rsidP="00672EEB">
      <w:pPr>
        <w:autoSpaceDE w:val="0"/>
        <w:autoSpaceDN w:val="0"/>
        <w:adjustRightInd w:val="0"/>
        <w:spacing w:after="0"/>
        <w:jc w:val="center"/>
        <w:rPr>
          <w:rFonts w:ascii="Times New Roman" w:hAnsi="Times New Roman" w:cs="Times New Roman"/>
          <w:b/>
          <w:sz w:val="24"/>
          <w:szCs w:val="24"/>
        </w:rPr>
      </w:pPr>
      <w:r w:rsidRPr="00616BD4">
        <w:rPr>
          <w:rFonts w:ascii="Times New Roman" w:hAnsi="Times New Roman" w:cs="Times New Roman"/>
          <w:b/>
          <w:sz w:val="24"/>
          <w:szCs w:val="24"/>
        </w:rPr>
        <w:t xml:space="preserve">Муниципальная программа «Развитие  физической культуры и </w:t>
      </w:r>
      <w:r w:rsidR="00B961E3" w:rsidRPr="00616BD4">
        <w:rPr>
          <w:rFonts w:ascii="Times New Roman" w:hAnsi="Times New Roman" w:cs="Times New Roman"/>
          <w:b/>
          <w:sz w:val="24"/>
          <w:szCs w:val="24"/>
        </w:rPr>
        <w:t>спорта в городе Сосновоборске</w:t>
      </w:r>
      <w:r w:rsidRPr="00616BD4">
        <w:rPr>
          <w:rFonts w:ascii="Times New Roman" w:hAnsi="Times New Roman" w:cs="Times New Roman"/>
          <w:b/>
          <w:sz w:val="24"/>
          <w:szCs w:val="24"/>
        </w:rPr>
        <w:t>»</w:t>
      </w:r>
      <w:r w:rsidR="000053CE" w:rsidRPr="00616BD4">
        <w:rPr>
          <w:rFonts w:ascii="Times New Roman" w:hAnsi="Times New Roman" w:cs="Times New Roman"/>
          <w:b/>
          <w:sz w:val="24"/>
          <w:szCs w:val="24"/>
        </w:rPr>
        <w:t xml:space="preserve"> </w:t>
      </w:r>
      <w:r w:rsidR="00EE7E15" w:rsidRPr="00616BD4">
        <w:rPr>
          <w:rFonts w:ascii="Times New Roman" w:hAnsi="Times New Roman" w:cs="Times New Roman"/>
          <w:b/>
          <w:sz w:val="24"/>
          <w:szCs w:val="24"/>
        </w:rPr>
        <w:t>на 202</w:t>
      </w:r>
      <w:r w:rsidR="001C0044" w:rsidRPr="00616BD4">
        <w:rPr>
          <w:rFonts w:ascii="Times New Roman" w:hAnsi="Times New Roman" w:cs="Times New Roman"/>
          <w:b/>
          <w:sz w:val="24"/>
          <w:szCs w:val="24"/>
        </w:rPr>
        <w:t>1</w:t>
      </w:r>
      <w:r w:rsidR="00EE7E15" w:rsidRPr="00616BD4">
        <w:rPr>
          <w:rFonts w:ascii="Times New Roman" w:hAnsi="Times New Roman" w:cs="Times New Roman"/>
          <w:b/>
          <w:sz w:val="24"/>
          <w:szCs w:val="24"/>
        </w:rPr>
        <w:t>-202</w:t>
      </w:r>
      <w:r w:rsidR="001C0044" w:rsidRPr="00616BD4">
        <w:rPr>
          <w:rFonts w:ascii="Times New Roman" w:hAnsi="Times New Roman" w:cs="Times New Roman"/>
          <w:b/>
          <w:sz w:val="24"/>
          <w:szCs w:val="24"/>
        </w:rPr>
        <w:t>3</w:t>
      </w:r>
      <w:r w:rsidR="000053CE" w:rsidRPr="00616BD4">
        <w:rPr>
          <w:rFonts w:ascii="Times New Roman" w:hAnsi="Times New Roman" w:cs="Times New Roman"/>
          <w:b/>
          <w:sz w:val="24"/>
          <w:szCs w:val="24"/>
        </w:rPr>
        <w:t>гг.</w:t>
      </w:r>
    </w:p>
    <w:p w:rsidR="001F1855" w:rsidRPr="00616BD4" w:rsidRDefault="001F1855" w:rsidP="00672EEB">
      <w:pPr>
        <w:numPr>
          <w:ilvl w:val="0"/>
          <w:numId w:val="1"/>
        </w:numPr>
        <w:autoSpaceDE w:val="0"/>
        <w:autoSpaceDN w:val="0"/>
        <w:adjustRightInd w:val="0"/>
        <w:spacing w:after="0"/>
        <w:jc w:val="center"/>
        <w:rPr>
          <w:rFonts w:ascii="Times New Roman" w:hAnsi="Times New Roman" w:cs="Times New Roman"/>
          <w:b/>
          <w:sz w:val="24"/>
          <w:szCs w:val="24"/>
        </w:rPr>
      </w:pPr>
      <w:r w:rsidRPr="00616BD4">
        <w:rPr>
          <w:rFonts w:ascii="Times New Roman" w:hAnsi="Times New Roman" w:cs="Times New Roman"/>
          <w:b/>
          <w:sz w:val="24"/>
          <w:szCs w:val="24"/>
        </w:rPr>
        <w:t>Паспорт муниципальной программы</w:t>
      </w:r>
    </w:p>
    <w:p w:rsidR="001F1855" w:rsidRPr="00616BD4" w:rsidRDefault="001F1855" w:rsidP="00672EEB">
      <w:pPr>
        <w:autoSpaceDE w:val="0"/>
        <w:autoSpaceDN w:val="0"/>
        <w:adjustRightInd w:val="0"/>
        <w:spacing w:after="0"/>
        <w:ind w:left="927"/>
        <w:rPr>
          <w:rFonts w:ascii="Times New Roman" w:hAnsi="Times New Roman" w:cs="Times New Roman"/>
          <w:b/>
          <w:bCs/>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Наименование муниципальной программы</w:t>
            </w:r>
          </w:p>
        </w:tc>
        <w:tc>
          <w:tcPr>
            <w:tcW w:w="6300" w:type="dxa"/>
          </w:tcPr>
          <w:p w:rsidR="001F1855" w:rsidRPr="00616BD4" w:rsidRDefault="007C217D" w:rsidP="00B961E3">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М</w:t>
            </w:r>
            <w:r w:rsidR="001F1855" w:rsidRPr="00616BD4">
              <w:rPr>
                <w:rFonts w:ascii="Times New Roman" w:hAnsi="Times New Roman" w:cs="Times New Roman"/>
                <w:b w:val="0"/>
                <w:bCs w:val="0"/>
                <w:sz w:val="24"/>
                <w:szCs w:val="24"/>
              </w:rPr>
              <w:t xml:space="preserve">униципальная программа «Развитие  физической культуры и </w:t>
            </w:r>
            <w:r w:rsidR="00B961E3" w:rsidRPr="00616BD4">
              <w:rPr>
                <w:rFonts w:ascii="Times New Roman" w:hAnsi="Times New Roman" w:cs="Times New Roman"/>
                <w:b w:val="0"/>
                <w:bCs w:val="0"/>
                <w:sz w:val="24"/>
                <w:szCs w:val="24"/>
              </w:rPr>
              <w:t>спорта в городе Сосновоборске</w:t>
            </w:r>
            <w:r w:rsidR="001F1855" w:rsidRPr="00616BD4">
              <w:rPr>
                <w:rFonts w:ascii="Times New Roman" w:hAnsi="Times New Roman" w:cs="Times New Roman"/>
                <w:b w:val="0"/>
                <w:bCs w:val="0"/>
                <w:sz w:val="24"/>
                <w:szCs w:val="24"/>
              </w:rPr>
              <w:t>» (далее – Программа)</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Основание для разработки Программы</w:t>
            </w:r>
          </w:p>
        </w:tc>
        <w:tc>
          <w:tcPr>
            <w:tcW w:w="6300" w:type="dxa"/>
          </w:tcPr>
          <w:p w:rsidR="001F1855" w:rsidRPr="00616BD4" w:rsidRDefault="007C217D"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С</w:t>
            </w:r>
            <w:r w:rsidR="001F1855" w:rsidRPr="00616BD4">
              <w:rPr>
                <w:rFonts w:ascii="Times New Roman" w:hAnsi="Times New Roman" w:cs="Times New Roman"/>
                <w:b w:val="0"/>
                <w:bCs w:val="0"/>
                <w:sz w:val="24"/>
                <w:szCs w:val="24"/>
              </w:rPr>
              <w:t xml:space="preserve">татья 179 Бюджетного кодекса Российской Федерации;  </w:t>
            </w:r>
          </w:p>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постановление администрации  г. Сосновоборска  от </w:t>
            </w:r>
            <w:r w:rsidR="00687155" w:rsidRPr="00616BD4">
              <w:rPr>
                <w:rFonts w:ascii="Times New Roman" w:hAnsi="Times New Roman" w:cs="Times New Roman"/>
                <w:b w:val="0"/>
                <w:bCs w:val="0"/>
                <w:sz w:val="24"/>
                <w:szCs w:val="24"/>
              </w:rPr>
              <w:t>06.11.2013 № 1847</w:t>
            </w:r>
            <w:r w:rsidR="003B79D1" w:rsidRPr="00616BD4">
              <w:rPr>
                <w:rFonts w:ascii="Times New Roman" w:hAnsi="Times New Roman" w:cs="Times New Roman"/>
                <w:b w:val="0"/>
                <w:bCs w:val="0"/>
                <w:sz w:val="24"/>
                <w:szCs w:val="24"/>
              </w:rPr>
              <w:t xml:space="preserve"> «Об утверждении перечня муниципальных программ города Сосновоборска»</w:t>
            </w:r>
            <w:r w:rsidRPr="00616BD4">
              <w:rPr>
                <w:rFonts w:ascii="Times New Roman" w:hAnsi="Times New Roman" w:cs="Times New Roman"/>
                <w:b w:val="0"/>
                <w:bCs w:val="0"/>
                <w:sz w:val="24"/>
                <w:szCs w:val="24"/>
              </w:rPr>
              <w:t>;</w:t>
            </w:r>
          </w:p>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постановление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w:t>
            </w:r>
            <w:r w:rsidR="000311AA" w:rsidRPr="00616BD4">
              <w:rPr>
                <w:rFonts w:ascii="Times New Roman" w:hAnsi="Times New Roman" w:cs="Times New Roman"/>
                <w:b w:val="0"/>
                <w:bCs w:val="0"/>
                <w:sz w:val="24"/>
                <w:szCs w:val="24"/>
              </w:rPr>
              <w:t>.</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Ответственный исполнитель Программы</w:t>
            </w:r>
          </w:p>
        </w:tc>
        <w:tc>
          <w:tcPr>
            <w:tcW w:w="6300" w:type="dxa"/>
          </w:tcPr>
          <w:p w:rsidR="001F1855" w:rsidRPr="00616BD4" w:rsidRDefault="001F1855" w:rsidP="008C6A28">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Управление культуры, спорта, туризма и  моло</w:t>
            </w:r>
            <w:r w:rsidR="008C6A28" w:rsidRPr="00616BD4">
              <w:rPr>
                <w:rFonts w:ascii="Times New Roman" w:hAnsi="Times New Roman" w:cs="Times New Roman"/>
                <w:b w:val="0"/>
                <w:bCs w:val="0"/>
                <w:sz w:val="24"/>
                <w:szCs w:val="24"/>
              </w:rPr>
              <w:t xml:space="preserve">дежной политики администрации </w:t>
            </w:r>
            <w:r w:rsidR="008C6A28" w:rsidRPr="00616BD4">
              <w:rPr>
                <w:rFonts w:ascii="Times New Roman" w:hAnsi="Times New Roman" w:cs="Times New Roman"/>
                <w:b w:val="0"/>
                <w:bCs w:val="0"/>
                <w:sz w:val="24"/>
                <w:szCs w:val="24"/>
              </w:rPr>
              <w:br/>
            </w:r>
            <w:r w:rsidRPr="00616BD4">
              <w:rPr>
                <w:rFonts w:ascii="Times New Roman" w:hAnsi="Times New Roman" w:cs="Times New Roman"/>
                <w:b w:val="0"/>
                <w:bCs w:val="0"/>
                <w:sz w:val="24"/>
                <w:szCs w:val="24"/>
              </w:rPr>
              <w:t>г. Сосновоборска (далее – УКСТМ)</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Соисполнители Программы </w:t>
            </w:r>
          </w:p>
        </w:tc>
        <w:tc>
          <w:tcPr>
            <w:tcW w:w="630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Перечень подпрограмм и отдельных  мероприятий Программы</w:t>
            </w:r>
          </w:p>
        </w:tc>
        <w:tc>
          <w:tcPr>
            <w:tcW w:w="6300" w:type="dxa"/>
          </w:tcPr>
          <w:p w:rsidR="001F1855" w:rsidRPr="00616BD4" w:rsidRDefault="001F1855" w:rsidP="006B26DB">
            <w:pPr>
              <w:pStyle w:val="ConsPlusTitle"/>
              <w:widowControl/>
              <w:tabs>
                <w:tab w:val="left" w:pos="5040"/>
                <w:tab w:val="left" w:pos="5220"/>
              </w:tabs>
              <w:spacing w:line="276" w:lineRule="auto"/>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Подпрограмма 1 «Развитие массового спорта и спортивно-оздоровительной деятельности в городе Сосновоборске»</w:t>
            </w:r>
            <w:r w:rsidR="00EE7E15" w:rsidRPr="00616BD4">
              <w:rPr>
                <w:rFonts w:ascii="Times New Roman" w:hAnsi="Times New Roman" w:cs="Times New Roman"/>
                <w:b w:val="0"/>
                <w:bCs w:val="0"/>
                <w:sz w:val="24"/>
                <w:szCs w:val="24"/>
              </w:rPr>
              <w:t>;</w:t>
            </w:r>
          </w:p>
          <w:p w:rsidR="00EE7E15" w:rsidRPr="00616BD4" w:rsidRDefault="00EE7E15" w:rsidP="006B293E">
            <w:pPr>
              <w:pStyle w:val="ConsPlusTitle"/>
              <w:widowControl/>
              <w:tabs>
                <w:tab w:val="left" w:pos="5040"/>
                <w:tab w:val="left" w:pos="5220"/>
              </w:tabs>
              <w:spacing w:line="276" w:lineRule="auto"/>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Подпрограмма 2 </w:t>
            </w:r>
            <w:r w:rsidRPr="00616BD4">
              <w:rPr>
                <w:rFonts w:ascii="Times New Roman" w:hAnsi="Times New Roman" w:cs="Times New Roman"/>
                <w:b w:val="0"/>
                <w:sz w:val="24"/>
                <w:szCs w:val="24"/>
                <w:lang w:eastAsia="en-US" w:bidi="en-US"/>
              </w:rPr>
              <w:t>«</w:t>
            </w:r>
            <w:r w:rsidR="006B293E" w:rsidRPr="00616BD4">
              <w:rPr>
                <w:rFonts w:ascii="Times New Roman" w:hAnsi="Times New Roman" w:cs="Times New Roman"/>
                <w:b w:val="0"/>
                <w:sz w:val="24"/>
                <w:szCs w:val="24"/>
                <w:lang w:eastAsia="en-US" w:bidi="en-US"/>
              </w:rPr>
              <w:t>Подготовка спортивного резерва и р</w:t>
            </w:r>
            <w:r w:rsidRPr="00616BD4">
              <w:rPr>
                <w:rFonts w:ascii="Times New Roman" w:hAnsi="Times New Roman" w:cs="Times New Roman"/>
                <w:b w:val="0"/>
                <w:sz w:val="24"/>
                <w:szCs w:val="24"/>
                <w:lang w:eastAsia="en-US" w:bidi="en-US"/>
              </w:rPr>
              <w:t xml:space="preserve">азвитие дополнительного образования в области </w:t>
            </w:r>
            <w:r w:rsidR="006B26DB" w:rsidRPr="00616BD4">
              <w:rPr>
                <w:rFonts w:ascii="Times New Roman" w:hAnsi="Times New Roman" w:cs="Times New Roman"/>
                <w:b w:val="0"/>
                <w:sz w:val="24"/>
                <w:szCs w:val="24"/>
                <w:lang w:eastAsia="en-US" w:bidi="en-US"/>
              </w:rPr>
              <w:t>физической культуры и спорта</w:t>
            </w:r>
            <w:r w:rsidRPr="00616BD4">
              <w:rPr>
                <w:rFonts w:ascii="Times New Roman" w:hAnsi="Times New Roman" w:cs="Times New Roman"/>
                <w:b w:val="0"/>
                <w:sz w:val="24"/>
                <w:szCs w:val="24"/>
                <w:lang w:eastAsia="en-US" w:bidi="en-US"/>
              </w:rPr>
              <w:t>»</w:t>
            </w:r>
          </w:p>
        </w:tc>
      </w:tr>
      <w:tr w:rsidR="001F1855" w:rsidRPr="00616BD4">
        <w:tc>
          <w:tcPr>
            <w:tcW w:w="3060" w:type="dxa"/>
          </w:tcPr>
          <w:p w:rsidR="001F1855" w:rsidRPr="00616BD4" w:rsidRDefault="001F1855" w:rsidP="007A2804">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Цели Программы</w:t>
            </w:r>
          </w:p>
        </w:tc>
        <w:tc>
          <w:tcPr>
            <w:tcW w:w="6300" w:type="dxa"/>
          </w:tcPr>
          <w:p w:rsidR="001F1855" w:rsidRPr="00616BD4" w:rsidRDefault="007C217D" w:rsidP="007C217D">
            <w:pPr>
              <w:pStyle w:val="ConsPlusTitle"/>
              <w:widowControl/>
              <w:tabs>
                <w:tab w:val="left" w:pos="5040"/>
                <w:tab w:val="left" w:pos="5220"/>
              </w:tabs>
              <w:spacing w:line="276" w:lineRule="auto"/>
              <w:ind w:left="23"/>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1.  </w:t>
            </w:r>
            <w:r w:rsidR="006B26DB" w:rsidRPr="00616BD4">
              <w:rPr>
                <w:rFonts w:ascii="Times New Roman" w:hAnsi="Times New Roman" w:cs="Times New Roman"/>
                <w:b w:val="0"/>
                <w:bCs w:val="0"/>
                <w:sz w:val="24"/>
                <w:szCs w:val="24"/>
              </w:rPr>
              <w:t>С</w:t>
            </w:r>
            <w:r w:rsidR="001F1855" w:rsidRPr="00616BD4">
              <w:rPr>
                <w:rFonts w:ascii="Times New Roman" w:hAnsi="Times New Roman" w:cs="Times New Roman"/>
                <w:b w:val="0"/>
                <w:bCs w:val="0"/>
                <w:sz w:val="24"/>
                <w:szCs w:val="24"/>
              </w:rPr>
              <w:t>оздание</w:t>
            </w:r>
            <w:r w:rsidR="006B26DB" w:rsidRPr="00616BD4">
              <w:rPr>
                <w:rFonts w:ascii="Times New Roman" w:hAnsi="Times New Roman" w:cs="Times New Roman"/>
                <w:b w:val="0"/>
                <w:bCs w:val="0"/>
                <w:sz w:val="24"/>
                <w:szCs w:val="24"/>
              </w:rPr>
              <w:t xml:space="preserve"> </w:t>
            </w:r>
            <w:r w:rsidR="001F1855" w:rsidRPr="00616BD4">
              <w:rPr>
                <w:rFonts w:ascii="Times New Roman" w:hAnsi="Times New Roman" w:cs="Times New Roman"/>
                <w:b w:val="0"/>
                <w:bCs w:val="0"/>
                <w:sz w:val="24"/>
                <w:szCs w:val="24"/>
              </w:rPr>
              <w:t>условий для</w:t>
            </w:r>
            <w:r w:rsidRPr="00616BD4">
              <w:rPr>
                <w:rFonts w:ascii="Times New Roman" w:hAnsi="Times New Roman" w:cs="Times New Roman"/>
                <w:b w:val="0"/>
                <w:bCs w:val="0"/>
                <w:sz w:val="24"/>
                <w:szCs w:val="24"/>
              </w:rPr>
              <w:t xml:space="preserve">  укрепления здоровья населения </w:t>
            </w:r>
            <w:r w:rsidR="001F1855" w:rsidRPr="00616BD4">
              <w:rPr>
                <w:rFonts w:ascii="Times New Roman" w:hAnsi="Times New Roman" w:cs="Times New Roman"/>
                <w:b w:val="0"/>
                <w:bCs w:val="0"/>
                <w:sz w:val="24"/>
                <w:szCs w:val="24"/>
              </w:rPr>
              <w:t>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w:t>
            </w:r>
            <w:r w:rsidR="006B26DB" w:rsidRPr="00616BD4">
              <w:rPr>
                <w:rFonts w:ascii="Times New Roman" w:hAnsi="Times New Roman" w:cs="Times New Roman"/>
                <w:b w:val="0"/>
                <w:bCs w:val="0"/>
                <w:sz w:val="24"/>
                <w:szCs w:val="24"/>
              </w:rPr>
              <w:t>;</w:t>
            </w:r>
          </w:p>
          <w:p w:rsidR="001F1855" w:rsidRPr="00616BD4" w:rsidRDefault="007C217D" w:rsidP="007C217D">
            <w:pPr>
              <w:ind w:left="38"/>
              <w:jc w:val="both"/>
              <w:rPr>
                <w:rFonts w:ascii="Times New Roman" w:hAnsi="Times New Roman" w:cs="Times New Roman"/>
                <w:sz w:val="24"/>
                <w:szCs w:val="24"/>
              </w:rPr>
            </w:pPr>
            <w:r w:rsidRPr="00616BD4">
              <w:rPr>
                <w:rFonts w:ascii="Times New Roman" w:hAnsi="Times New Roman" w:cs="Times New Roman"/>
                <w:sz w:val="24"/>
                <w:szCs w:val="24"/>
              </w:rPr>
              <w:t xml:space="preserve">2. </w:t>
            </w:r>
            <w:r w:rsidR="006B26DB" w:rsidRPr="00616BD4">
              <w:rPr>
                <w:rFonts w:ascii="Times New Roman" w:hAnsi="Times New Roman" w:cs="Times New Roman"/>
                <w:sz w:val="24"/>
                <w:szCs w:val="24"/>
              </w:rPr>
              <w:t>Обеспечение выс</w:t>
            </w:r>
            <w:r w:rsidRPr="00616BD4">
              <w:rPr>
                <w:rFonts w:ascii="Times New Roman" w:hAnsi="Times New Roman" w:cs="Times New Roman"/>
                <w:sz w:val="24"/>
                <w:szCs w:val="24"/>
              </w:rPr>
              <w:t xml:space="preserve">окого качества </w:t>
            </w:r>
            <w:r w:rsidR="00DC53C1" w:rsidRPr="00616BD4">
              <w:rPr>
                <w:rFonts w:ascii="Times New Roman" w:hAnsi="Times New Roman" w:cs="Times New Roman"/>
                <w:sz w:val="24"/>
                <w:szCs w:val="24"/>
              </w:rPr>
              <w:t xml:space="preserve">подготовки спортивного резерва и </w:t>
            </w:r>
            <w:r w:rsidRPr="00616BD4">
              <w:rPr>
                <w:rFonts w:ascii="Times New Roman" w:hAnsi="Times New Roman" w:cs="Times New Roman"/>
                <w:sz w:val="24"/>
                <w:szCs w:val="24"/>
              </w:rPr>
              <w:t xml:space="preserve">дополнительного </w:t>
            </w:r>
            <w:r w:rsidR="006B26DB" w:rsidRPr="00616BD4">
              <w:rPr>
                <w:rFonts w:ascii="Times New Roman" w:hAnsi="Times New Roman" w:cs="Times New Roman"/>
                <w:sz w:val="24"/>
                <w:szCs w:val="24"/>
              </w:rPr>
              <w:t>образования в области</w:t>
            </w:r>
            <w:r w:rsidR="003971DA" w:rsidRPr="00616BD4">
              <w:rPr>
                <w:rFonts w:ascii="Times New Roman" w:hAnsi="Times New Roman" w:cs="Times New Roman"/>
                <w:sz w:val="24"/>
                <w:szCs w:val="24"/>
              </w:rPr>
              <w:t xml:space="preserve"> физической культуры и</w:t>
            </w:r>
            <w:r w:rsidR="006B26DB" w:rsidRPr="00616BD4">
              <w:rPr>
                <w:rFonts w:ascii="Times New Roman" w:hAnsi="Times New Roman" w:cs="Times New Roman"/>
                <w:sz w:val="24"/>
                <w:szCs w:val="24"/>
              </w:rPr>
              <w:t xml:space="preserve"> спорта</w:t>
            </w:r>
            <w:r w:rsidRPr="00616BD4">
              <w:rPr>
                <w:rFonts w:ascii="Times New Roman" w:hAnsi="Times New Roman" w:cs="Times New Roman"/>
                <w:sz w:val="24"/>
                <w:szCs w:val="24"/>
              </w:rPr>
              <w:t>.</w:t>
            </w:r>
          </w:p>
        </w:tc>
      </w:tr>
      <w:tr w:rsidR="001F1855" w:rsidRPr="00616BD4">
        <w:tc>
          <w:tcPr>
            <w:tcW w:w="3060" w:type="dxa"/>
          </w:tcPr>
          <w:p w:rsidR="001F1855" w:rsidRPr="00616BD4" w:rsidRDefault="001F1855" w:rsidP="00F214B6">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Задачи Программы </w:t>
            </w:r>
          </w:p>
        </w:tc>
        <w:tc>
          <w:tcPr>
            <w:tcW w:w="6300" w:type="dxa"/>
          </w:tcPr>
          <w:p w:rsidR="001F1855" w:rsidRPr="00616BD4" w:rsidRDefault="007C217D" w:rsidP="006B26DB">
            <w:pPr>
              <w:pStyle w:val="ConsPlusTitle"/>
              <w:widowControl/>
              <w:tabs>
                <w:tab w:val="left" w:pos="5040"/>
                <w:tab w:val="left" w:pos="5220"/>
              </w:tabs>
              <w:spacing w:line="276" w:lineRule="auto"/>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З</w:t>
            </w:r>
            <w:r w:rsidR="001F1855" w:rsidRPr="00616BD4">
              <w:rPr>
                <w:rFonts w:ascii="Times New Roman" w:hAnsi="Times New Roman" w:cs="Times New Roman"/>
                <w:b w:val="0"/>
                <w:bCs w:val="0"/>
                <w:sz w:val="24"/>
                <w:szCs w:val="24"/>
              </w:rPr>
              <w:t>адача 1. «Обеспечение развития массовой физической культуры»;</w:t>
            </w:r>
          </w:p>
          <w:p w:rsidR="00F214B6" w:rsidRPr="00616BD4" w:rsidRDefault="007C217D" w:rsidP="00EE0161">
            <w:pPr>
              <w:pStyle w:val="ConsPlusTitle"/>
              <w:widowControl/>
              <w:tabs>
                <w:tab w:val="left" w:pos="5040"/>
                <w:tab w:val="left" w:pos="5220"/>
              </w:tabs>
              <w:spacing w:line="276" w:lineRule="auto"/>
              <w:jc w:val="both"/>
              <w:rPr>
                <w:rFonts w:ascii="Times New Roman" w:hAnsi="Times New Roman" w:cs="Times New Roman"/>
                <w:b w:val="0"/>
                <w:sz w:val="24"/>
                <w:szCs w:val="24"/>
              </w:rPr>
            </w:pPr>
            <w:r w:rsidRPr="00616BD4">
              <w:rPr>
                <w:rFonts w:ascii="Times New Roman" w:hAnsi="Times New Roman" w:cs="Times New Roman"/>
                <w:b w:val="0"/>
                <w:bCs w:val="0"/>
                <w:sz w:val="24"/>
                <w:szCs w:val="24"/>
              </w:rPr>
              <w:t>З</w:t>
            </w:r>
            <w:r w:rsidR="001F1855" w:rsidRPr="00616BD4">
              <w:rPr>
                <w:rFonts w:ascii="Times New Roman" w:hAnsi="Times New Roman" w:cs="Times New Roman"/>
                <w:b w:val="0"/>
                <w:bCs w:val="0"/>
                <w:sz w:val="24"/>
                <w:szCs w:val="24"/>
              </w:rPr>
              <w:t xml:space="preserve">адача 2. </w:t>
            </w:r>
            <w:r w:rsidR="006B26DB" w:rsidRPr="00616BD4">
              <w:rPr>
                <w:rFonts w:ascii="Times New Roman" w:hAnsi="Times New Roman" w:cs="Times New Roman"/>
                <w:b w:val="0"/>
                <w:bCs w:val="0"/>
                <w:sz w:val="24"/>
                <w:szCs w:val="24"/>
              </w:rPr>
              <w:t>«</w:t>
            </w:r>
            <w:r w:rsidR="00EE0161" w:rsidRPr="00616BD4">
              <w:rPr>
                <w:rFonts w:ascii="Times New Roman" w:hAnsi="Times New Roman" w:cs="Times New Roman"/>
                <w:b w:val="0"/>
                <w:sz w:val="24"/>
                <w:szCs w:val="24"/>
              </w:rPr>
              <w:t xml:space="preserve">Организация </w:t>
            </w:r>
            <w:r w:rsidR="006B293E" w:rsidRPr="00616BD4">
              <w:rPr>
                <w:rFonts w:ascii="Times New Roman" w:hAnsi="Times New Roman" w:cs="Times New Roman"/>
                <w:b w:val="0"/>
                <w:sz w:val="24"/>
                <w:szCs w:val="24"/>
              </w:rPr>
              <w:t xml:space="preserve">условий подготовки спортивного резерва и </w:t>
            </w:r>
            <w:r w:rsidR="00EE0161" w:rsidRPr="00616BD4">
              <w:rPr>
                <w:rFonts w:ascii="Times New Roman" w:hAnsi="Times New Roman" w:cs="Times New Roman"/>
                <w:b w:val="0"/>
                <w:sz w:val="24"/>
                <w:szCs w:val="24"/>
              </w:rPr>
              <w:t>предоставления дополнительного образования в области физической культуры и спорта</w:t>
            </w:r>
            <w:r w:rsidR="006B26DB" w:rsidRPr="00616BD4">
              <w:rPr>
                <w:rFonts w:ascii="Times New Roman" w:hAnsi="Times New Roman" w:cs="Times New Roman"/>
                <w:b w:val="0"/>
                <w:sz w:val="24"/>
                <w:szCs w:val="24"/>
              </w:rPr>
              <w:t>»</w:t>
            </w:r>
            <w:r w:rsidRPr="00616BD4">
              <w:rPr>
                <w:rFonts w:ascii="Times New Roman" w:hAnsi="Times New Roman" w:cs="Times New Roman"/>
                <w:b w:val="0"/>
                <w:sz w:val="24"/>
                <w:szCs w:val="24"/>
              </w:rPr>
              <w:t>;</w:t>
            </w:r>
          </w:p>
          <w:p w:rsidR="001F1855" w:rsidRPr="00616BD4" w:rsidRDefault="00F214B6" w:rsidP="00EE0161">
            <w:pPr>
              <w:pStyle w:val="ConsPlusTitle"/>
              <w:widowControl/>
              <w:tabs>
                <w:tab w:val="left" w:pos="5040"/>
                <w:tab w:val="left" w:pos="5220"/>
              </w:tabs>
              <w:spacing w:line="276" w:lineRule="auto"/>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З</w:t>
            </w:r>
            <w:r w:rsidR="006B26DB" w:rsidRPr="00616BD4">
              <w:rPr>
                <w:rFonts w:ascii="Times New Roman" w:hAnsi="Times New Roman" w:cs="Times New Roman"/>
                <w:b w:val="0"/>
                <w:bCs w:val="0"/>
                <w:sz w:val="24"/>
                <w:szCs w:val="24"/>
              </w:rPr>
              <w:t>адача</w:t>
            </w:r>
            <w:r w:rsidRPr="00616BD4">
              <w:rPr>
                <w:rFonts w:ascii="Times New Roman" w:hAnsi="Times New Roman" w:cs="Times New Roman"/>
                <w:b w:val="0"/>
                <w:bCs w:val="0"/>
                <w:sz w:val="24"/>
                <w:szCs w:val="24"/>
              </w:rPr>
              <w:t xml:space="preserve"> </w:t>
            </w:r>
            <w:r w:rsidR="006B26DB"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w:t>
            </w:r>
            <w:r w:rsidR="001F1855" w:rsidRPr="00616BD4">
              <w:rPr>
                <w:rFonts w:ascii="Times New Roman" w:hAnsi="Times New Roman" w:cs="Times New Roman"/>
                <w:b w:val="0"/>
                <w:bCs w:val="0"/>
                <w:sz w:val="24"/>
                <w:szCs w:val="24"/>
              </w:rPr>
              <w:t xml:space="preserve">«Укрепление материально-технической базы </w:t>
            </w:r>
            <w:r w:rsidR="001F1855" w:rsidRPr="00616BD4">
              <w:rPr>
                <w:rFonts w:ascii="Times New Roman" w:hAnsi="Times New Roman" w:cs="Times New Roman"/>
                <w:b w:val="0"/>
                <w:bCs w:val="0"/>
                <w:sz w:val="24"/>
                <w:szCs w:val="24"/>
              </w:rPr>
              <w:lastRenderedPageBreak/>
              <w:t>спортивных объектов, расположенных на территории г. Сосновоборска»</w:t>
            </w:r>
            <w:r w:rsidR="000311AA" w:rsidRPr="00616BD4">
              <w:rPr>
                <w:rFonts w:ascii="Times New Roman" w:hAnsi="Times New Roman" w:cs="Times New Roman"/>
                <w:b w:val="0"/>
                <w:bCs w:val="0"/>
                <w:sz w:val="24"/>
                <w:szCs w:val="24"/>
              </w:rPr>
              <w:t>.</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lastRenderedPageBreak/>
              <w:t>Этапы и сроки реализации Программы</w:t>
            </w:r>
          </w:p>
        </w:tc>
        <w:tc>
          <w:tcPr>
            <w:tcW w:w="6300" w:type="dxa"/>
          </w:tcPr>
          <w:p w:rsidR="001F1855" w:rsidRPr="00616BD4" w:rsidRDefault="007C217D"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С</w:t>
            </w:r>
            <w:r w:rsidR="001F1855" w:rsidRPr="00616BD4">
              <w:rPr>
                <w:rFonts w:ascii="Times New Roman" w:hAnsi="Times New Roman" w:cs="Times New Roman"/>
                <w:b w:val="0"/>
                <w:bCs w:val="0"/>
                <w:sz w:val="24"/>
                <w:szCs w:val="24"/>
              </w:rPr>
              <w:t>роки реализации Программы: 20</w:t>
            </w:r>
            <w:r w:rsidR="006B26DB" w:rsidRPr="00616BD4">
              <w:rPr>
                <w:rFonts w:ascii="Times New Roman" w:hAnsi="Times New Roman" w:cs="Times New Roman"/>
                <w:b w:val="0"/>
                <w:bCs w:val="0"/>
                <w:sz w:val="24"/>
                <w:szCs w:val="24"/>
              </w:rPr>
              <w:t>2</w:t>
            </w:r>
            <w:r w:rsidR="001C0044" w:rsidRPr="00616BD4">
              <w:rPr>
                <w:rFonts w:ascii="Times New Roman" w:hAnsi="Times New Roman" w:cs="Times New Roman"/>
                <w:b w:val="0"/>
                <w:bCs w:val="0"/>
                <w:sz w:val="24"/>
                <w:szCs w:val="24"/>
              </w:rPr>
              <w:t>1</w:t>
            </w:r>
            <w:r w:rsidR="00B961E3" w:rsidRPr="00616BD4">
              <w:rPr>
                <w:rFonts w:ascii="Times New Roman" w:hAnsi="Times New Roman" w:cs="Times New Roman"/>
                <w:b w:val="0"/>
                <w:bCs w:val="0"/>
                <w:sz w:val="24"/>
                <w:szCs w:val="24"/>
              </w:rPr>
              <w:t xml:space="preserve"> – 20</w:t>
            </w:r>
            <w:r w:rsidR="007366D7" w:rsidRPr="00616BD4">
              <w:rPr>
                <w:rFonts w:ascii="Times New Roman" w:hAnsi="Times New Roman" w:cs="Times New Roman"/>
                <w:b w:val="0"/>
                <w:bCs w:val="0"/>
                <w:sz w:val="24"/>
                <w:szCs w:val="24"/>
              </w:rPr>
              <w:t>2</w:t>
            </w:r>
            <w:r w:rsidR="001C0044" w:rsidRPr="00616BD4">
              <w:rPr>
                <w:rFonts w:ascii="Times New Roman" w:hAnsi="Times New Roman" w:cs="Times New Roman"/>
                <w:b w:val="0"/>
                <w:bCs w:val="0"/>
                <w:sz w:val="24"/>
                <w:szCs w:val="24"/>
              </w:rPr>
              <w:t>3</w:t>
            </w:r>
            <w:r w:rsidR="006B26DB" w:rsidRPr="00616BD4">
              <w:rPr>
                <w:rFonts w:ascii="Times New Roman" w:hAnsi="Times New Roman" w:cs="Times New Roman"/>
                <w:b w:val="0"/>
                <w:bCs w:val="0"/>
                <w:sz w:val="24"/>
                <w:szCs w:val="24"/>
              </w:rPr>
              <w:t xml:space="preserve"> </w:t>
            </w:r>
            <w:r w:rsidR="001F1855" w:rsidRPr="00616BD4">
              <w:rPr>
                <w:rFonts w:ascii="Times New Roman" w:hAnsi="Times New Roman" w:cs="Times New Roman"/>
                <w:b w:val="0"/>
                <w:bCs w:val="0"/>
                <w:sz w:val="24"/>
                <w:szCs w:val="24"/>
              </w:rPr>
              <w:t xml:space="preserve">годы </w:t>
            </w:r>
          </w:p>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lang w:val="en-US"/>
              </w:rPr>
              <w:t>I</w:t>
            </w:r>
            <w:r w:rsidRPr="00616BD4">
              <w:rPr>
                <w:rFonts w:ascii="Times New Roman" w:hAnsi="Times New Roman" w:cs="Times New Roman"/>
                <w:b w:val="0"/>
                <w:bCs w:val="0"/>
                <w:sz w:val="24"/>
                <w:szCs w:val="24"/>
              </w:rPr>
              <w:t xml:space="preserve"> – 20</w:t>
            </w:r>
            <w:r w:rsidR="006B26DB" w:rsidRPr="00616BD4">
              <w:rPr>
                <w:rFonts w:ascii="Times New Roman" w:hAnsi="Times New Roman" w:cs="Times New Roman"/>
                <w:b w:val="0"/>
                <w:bCs w:val="0"/>
                <w:sz w:val="24"/>
                <w:szCs w:val="24"/>
              </w:rPr>
              <w:t>2</w:t>
            </w:r>
            <w:r w:rsidR="001C0044"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w:t>
            </w:r>
          </w:p>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lang w:val="en-US"/>
              </w:rPr>
              <w:t>II</w:t>
            </w:r>
            <w:r w:rsidR="006B26DB" w:rsidRPr="00616BD4">
              <w:rPr>
                <w:rFonts w:ascii="Times New Roman" w:hAnsi="Times New Roman" w:cs="Times New Roman"/>
                <w:b w:val="0"/>
                <w:bCs w:val="0"/>
                <w:sz w:val="24"/>
                <w:szCs w:val="24"/>
              </w:rPr>
              <w:t xml:space="preserve"> – 202</w:t>
            </w:r>
            <w:r w:rsidR="001C0044"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год;</w:t>
            </w:r>
          </w:p>
          <w:p w:rsidR="001F1855" w:rsidRPr="00616BD4" w:rsidRDefault="001F1855" w:rsidP="001C0044">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lang w:val="en-US"/>
              </w:rPr>
              <w:t>III</w:t>
            </w:r>
            <w:r w:rsidR="008974F3" w:rsidRPr="00616BD4">
              <w:rPr>
                <w:rFonts w:ascii="Times New Roman" w:hAnsi="Times New Roman" w:cs="Times New Roman"/>
                <w:b w:val="0"/>
                <w:bCs w:val="0"/>
                <w:sz w:val="24"/>
                <w:szCs w:val="24"/>
              </w:rPr>
              <w:t xml:space="preserve"> – </w:t>
            </w:r>
            <w:r w:rsidR="006B26DB"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w:t>
            </w:r>
            <w:r w:rsidR="008974F3" w:rsidRPr="00616BD4">
              <w:rPr>
                <w:rFonts w:ascii="Times New Roman" w:hAnsi="Times New Roman" w:cs="Times New Roman"/>
                <w:b w:val="0"/>
                <w:bCs w:val="0"/>
                <w:sz w:val="24"/>
                <w:szCs w:val="24"/>
              </w:rPr>
              <w:t>.</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Перечень  целевых показателей  и показателей результативности Программы</w:t>
            </w:r>
          </w:p>
        </w:tc>
        <w:tc>
          <w:tcPr>
            <w:tcW w:w="6300" w:type="dxa"/>
          </w:tcPr>
          <w:p w:rsidR="001F1855" w:rsidRPr="00616BD4" w:rsidRDefault="001F1855" w:rsidP="00922410">
            <w:pPr>
              <w:pStyle w:val="ConsPlusNormal"/>
              <w:widowControl/>
              <w:spacing w:line="276" w:lineRule="auto"/>
              <w:ind w:firstLine="0"/>
              <w:rPr>
                <w:rFonts w:ascii="Times New Roman" w:hAnsi="Times New Roman" w:cs="Times New Roman"/>
                <w:sz w:val="24"/>
                <w:szCs w:val="24"/>
              </w:rPr>
            </w:pPr>
            <w:r w:rsidRPr="00616BD4">
              <w:rPr>
                <w:rFonts w:ascii="Times New Roman" w:hAnsi="Times New Roman" w:cs="Times New Roman"/>
                <w:sz w:val="24"/>
                <w:szCs w:val="24"/>
              </w:rPr>
              <w:t>- увеличение доли населения, занимающегося  физической культурой и спортом;</w:t>
            </w:r>
          </w:p>
          <w:p w:rsidR="00EE0161" w:rsidRPr="00616BD4" w:rsidRDefault="001F1855" w:rsidP="00922410">
            <w:pPr>
              <w:pStyle w:val="ConsPlusNormal"/>
              <w:widowControl/>
              <w:spacing w:line="276" w:lineRule="auto"/>
              <w:ind w:firstLine="0"/>
              <w:rPr>
                <w:rFonts w:ascii="Times New Roman" w:hAnsi="Times New Roman" w:cs="Times New Roman"/>
                <w:sz w:val="24"/>
                <w:szCs w:val="24"/>
              </w:rPr>
            </w:pPr>
            <w:r w:rsidRPr="00616BD4">
              <w:rPr>
                <w:rFonts w:ascii="Times New Roman" w:hAnsi="Times New Roman" w:cs="Times New Roman"/>
                <w:sz w:val="24"/>
                <w:szCs w:val="24"/>
              </w:rPr>
              <w:t xml:space="preserve"> - количество спортивных сооружений всех  форм собственности  </w:t>
            </w:r>
          </w:p>
          <w:p w:rsidR="001F1855" w:rsidRPr="00616BD4" w:rsidRDefault="00EE0161" w:rsidP="004D2B29">
            <w:pPr>
              <w:pStyle w:val="ConsPlusNormal"/>
              <w:widowControl/>
              <w:spacing w:line="276" w:lineRule="auto"/>
              <w:ind w:firstLine="0"/>
              <w:rPr>
                <w:rFonts w:ascii="Times New Roman" w:hAnsi="Times New Roman" w:cs="Times New Roman"/>
                <w:sz w:val="24"/>
                <w:szCs w:val="24"/>
              </w:rPr>
            </w:pPr>
            <w:r w:rsidRPr="00616BD4">
              <w:rPr>
                <w:rFonts w:ascii="Times New Roman" w:hAnsi="Times New Roman" w:cs="Times New Roman"/>
                <w:sz w:val="24"/>
                <w:szCs w:val="24"/>
              </w:rPr>
              <w:t>-</w:t>
            </w:r>
            <w:r w:rsidR="004D2B29" w:rsidRPr="00616BD4">
              <w:rPr>
                <w:rFonts w:ascii="Times New Roman" w:hAnsi="Times New Roman" w:cs="Times New Roman"/>
                <w:bCs/>
                <w:sz w:val="22"/>
                <w:szCs w:val="22"/>
                <w:lang w:eastAsia="en-US" w:bidi="en-US"/>
              </w:rPr>
              <w:t xml:space="preserve"> </w:t>
            </w:r>
            <w:r w:rsidR="004D2B29" w:rsidRPr="00616BD4">
              <w:rPr>
                <w:rFonts w:ascii="Times New Roman" w:hAnsi="Times New Roman" w:cs="Times New Roman"/>
                <w:bCs/>
                <w:sz w:val="24"/>
                <w:szCs w:val="24"/>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r>
      <w:tr w:rsidR="001F1855" w:rsidRPr="00616BD4">
        <w:tc>
          <w:tcPr>
            <w:tcW w:w="3060" w:type="dxa"/>
          </w:tcPr>
          <w:p w:rsidR="001F1855" w:rsidRPr="00616BD4" w:rsidRDefault="001F1855" w:rsidP="009E06D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Ресурсное обеспечение Программы</w:t>
            </w:r>
          </w:p>
        </w:tc>
        <w:tc>
          <w:tcPr>
            <w:tcW w:w="6300" w:type="dxa"/>
          </w:tcPr>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 </w:t>
            </w:r>
            <w:r w:rsidR="008C6577" w:rsidRPr="00616BD4">
              <w:rPr>
                <w:rFonts w:ascii="Times New Roman" w:hAnsi="Times New Roman" w:cs="Times New Roman"/>
                <w:b w:val="0"/>
                <w:sz w:val="24"/>
                <w:szCs w:val="24"/>
              </w:rPr>
              <w:t>131 699,19</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 xml:space="preserve">тыс. руб., в том числе по годам: </w:t>
            </w:r>
          </w:p>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w:t>
            </w:r>
            <w:r w:rsidR="00F026EC" w:rsidRPr="00616BD4">
              <w:rPr>
                <w:rFonts w:ascii="Times New Roman" w:hAnsi="Times New Roman" w:cs="Times New Roman"/>
                <w:b w:val="0"/>
                <w:bCs w:val="0"/>
                <w:sz w:val="24"/>
                <w:szCs w:val="24"/>
              </w:rPr>
              <w:t>2</w:t>
            </w:r>
            <w:r w:rsidR="001C0044" w:rsidRPr="00616BD4">
              <w:rPr>
                <w:rFonts w:ascii="Times New Roman" w:hAnsi="Times New Roman" w:cs="Times New Roman"/>
                <w:b w:val="0"/>
                <w:bCs w:val="0"/>
                <w:sz w:val="24"/>
                <w:szCs w:val="24"/>
              </w:rPr>
              <w:t>1</w:t>
            </w:r>
            <w:r w:rsidR="00407A9B" w:rsidRPr="00616BD4">
              <w:rPr>
                <w:rFonts w:ascii="Times New Roman" w:hAnsi="Times New Roman" w:cs="Times New Roman"/>
                <w:b w:val="0"/>
                <w:bCs w:val="0"/>
                <w:sz w:val="24"/>
                <w:szCs w:val="24"/>
              </w:rPr>
              <w:t xml:space="preserve"> год </w:t>
            </w:r>
            <w:r w:rsidRPr="00616BD4">
              <w:rPr>
                <w:rFonts w:ascii="Times New Roman" w:hAnsi="Times New Roman" w:cs="Times New Roman"/>
                <w:b w:val="0"/>
                <w:bCs w:val="0"/>
                <w:sz w:val="24"/>
                <w:szCs w:val="24"/>
              </w:rPr>
              <w:t xml:space="preserve"> – </w:t>
            </w:r>
            <w:r w:rsidR="008C6577" w:rsidRPr="00616BD4">
              <w:rPr>
                <w:rFonts w:ascii="Times New Roman" w:hAnsi="Times New Roman" w:cs="Times New Roman"/>
                <w:b w:val="0"/>
                <w:sz w:val="24"/>
                <w:szCs w:val="24"/>
              </w:rPr>
              <w:t>49 944,99</w:t>
            </w:r>
            <w:r w:rsidR="00407A9B"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r w:rsidRPr="00616BD4">
              <w:rPr>
                <w:rFonts w:ascii="Times New Roman" w:hAnsi="Times New Roman" w:cs="Times New Roman"/>
                <w:b w:val="0"/>
                <w:bCs w:val="0"/>
                <w:sz w:val="24"/>
                <w:szCs w:val="24"/>
              </w:rPr>
              <w:tab/>
            </w:r>
            <w:r w:rsidRPr="00616BD4">
              <w:rPr>
                <w:rFonts w:ascii="Times New Roman" w:hAnsi="Times New Roman" w:cs="Times New Roman"/>
                <w:b w:val="0"/>
                <w:bCs w:val="0"/>
                <w:sz w:val="24"/>
                <w:szCs w:val="24"/>
              </w:rPr>
              <w:tab/>
            </w:r>
          </w:p>
          <w:p w:rsidR="00B21109" w:rsidRPr="00616BD4" w:rsidRDefault="00F026EC"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2</w:t>
            </w:r>
            <w:r w:rsidR="00407A9B" w:rsidRPr="00616BD4">
              <w:rPr>
                <w:rFonts w:ascii="Times New Roman" w:hAnsi="Times New Roman" w:cs="Times New Roman"/>
                <w:b w:val="0"/>
                <w:bCs w:val="0"/>
                <w:sz w:val="24"/>
                <w:szCs w:val="24"/>
              </w:rPr>
              <w:t xml:space="preserve"> год </w:t>
            </w:r>
            <w:r w:rsidR="00B21109" w:rsidRPr="00616BD4">
              <w:rPr>
                <w:rFonts w:ascii="Times New Roman" w:hAnsi="Times New Roman" w:cs="Times New Roman"/>
                <w:b w:val="0"/>
                <w:bCs w:val="0"/>
                <w:sz w:val="24"/>
                <w:szCs w:val="24"/>
              </w:rPr>
              <w:t xml:space="preserve"> – </w:t>
            </w:r>
            <w:r w:rsidR="00E37E5E" w:rsidRPr="00616BD4">
              <w:rPr>
                <w:rFonts w:ascii="Times New Roman" w:hAnsi="Times New Roman" w:cs="Times New Roman"/>
                <w:b w:val="0"/>
                <w:sz w:val="24"/>
                <w:szCs w:val="24"/>
              </w:rPr>
              <w:t>40</w:t>
            </w:r>
            <w:r w:rsidR="00C97651" w:rsidRPr="00616BD4">
              <w:rPr>
                <w:rFonts w:ascii="Times New Roman" w:hAnsi="Times New Roman" w:cs="Times New Roman"/>
                <w:b w:val="0"/>
                <w:sz w:val="24"/>
                <w:szCs w:val="24"/>
              </w:rPr>
              <w:t xml:space="preserve"> 8</w:t>
            </w:r>
            <w:r w:rsidR="008C6577" w:rsidRPr="00616BD4">
              <w:rPr>
                <w:rFonts w:ascii="Times New Roman" w:hAnsi="Times New Roman" w:cs="Times New Roman"/>
                <w:b w:val="0"/>
                <w:sz w:val="24"/>
                <w:szCs w:val="24"/>
              </w:rPr>
              <w:t>7</w:t>
            </w:r>
            <w:r w:rsidR="00E37E5E" w:rsidRPr="00616BD4">
              <w:rPr>
                <w:rFonts w:ascii="Times New Roman" w:hAnsi="Times New Roman" w:cs="Times New Roman"/>
                <w:b w:val="0"/>
                <w:sz w:val="24"/>
                <w:szCs w:val="24"/>
              </w:rPr>
              <w:t>7</w:t>
            </w:r>
            <w:r w:rsidR="00C97651" w:rsidRPr="00616BD4">
              <w:rPr>
                <w:rFonts w:ascii="Times New Roman" w:hAnsi="Times New Roman" w:cs="Times New Roman"/>
                <w:b w:val="0"/>
                <w:sz w:val="24"/>
                <w:szCs w:val="24"/>
              </w:rPr>
              <w:t>,</w:t>
            </w:r>
            <w:r w:rsidR="00E37E5E" w:rsidRPr="00616BD4">
              <w:rPr>
                <w:rFonts w:ascii="Times New Roman" w:hAnsi="Times New Roman" w:cs="Times New Roman"/>
                <w:b w:val="0"/>
                <w:sz w:val="24"/>
                <w:szCs w:val="24"/>
              </w:rPr>
              <w:t>1</w:t>
            </w:r>
            <w:r w:rsidR="00C97651" w:rsidRPr="00616BD4">
              <w:rPr>
                <w:rFonts w:ascii="Times New Roman" w:hAnsi="Times New Roman" w:cs="Times New Roman"/>
                <w:b w:val="0"/>
                <w:sz w:val="24"/>
                <w:szCs w:val="24"/>
              </w:rPr>
              <w:t xml:space="preserve">0 </w:t>
            </w:r>
            <w:r w:rsidR="00C97651" w:rsidRPr="00616BD4">
              <w:rPr>
                <w:rFonts w:ascii="Times New Roman" w:hAnsi="Times New Roman" w:cs="Times New Roman"/>
                <w:b w:val="0"/>
                <w:bCs w:val="0"/>
                <w:sz w:val="24"/>
                <w:szCs w:val="24"/>
              </w:rPr>
              <w:t>тыс. руб.;</w:t>
            </w:r>
          </w:p>
          <w:p w:rsidR="00B21109" w:rsidRPr="00616BD4" w:rsidRDefault="00F026EC"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3</w:t>
            </w:r>
            <w:r w:rsidR="00407A9B" w:rsidRPr="00616BD4">
              <w:rPr>
                <w:rFonts w:ascii="Times New Roman" w:hAnsi="Times New Roman" w:cs="Times New Roman"/>
                <w:b w:val="0"/>
                <w:bCs w:val="0"/>
                <w:sz w:val="24"/>
                <w:szCs w:val="24"/>
              </w:rPr>
              <w:t xml:space="preserve"> год </w:t>
            </w:r>
            <w:r w:rsidR="00B21109"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sz w:val="24"/>
                <w:szCs w:val="24"/>
              </w:rPr>
              <w:t xml:space="preserve"> </w:t>
            </w:r>
            <w:r w:rsidR="00E37E5E" w:rsidRPr="00616BD4">
              <w:rPr>
                <w:rFonts w:ascii="Times New Roman" w:hAnsi="Times New Roman" w:cs="Times New Roman"/>
                <w:b w:val="0"/>
                <w:sz w:val="24"/>
                <w:szCs w:val="24"/>
              </w:rPr>
              <w:t>40 8</w:t>
            </w:r>
            <w:r w:rsidR="008C6577" w:rsidRPr="00616BD4">
              <w:rPr>
                <w:rFonts w:ascii="Times New Roman" w:hAnsi="Times New Roman" w:cs="Times New Roman"/>
                <w:b w:val="0"/>
                <w:sz w:val="24"/>
                <w:szCs w:val="24"/>
              </w:rPr>
              <w:t>7</w:t>
            </w:r>
            <w:r w:rsidR="00E37E5E" w:rsidRPr="00616BD4">
              <w:rPr>
                <w:rFonts w:ascii="Times New Roman" w:hAnsi="Times New Roman" w:cs="Times New Roman"/>
                <w:b w:val="0"/>
                <w:sz w:val="24"/>
                <w:szCs w:val="24"/>
              </w:rPr>
              <w:t>7,10</w:t>
            </w:r>
            <w:r w:rsidR="00C97651" w:rsidRPr="00616BD4">
              <w:rPr>
                <w:rFonts w:ascii="Times New Roman" w:hAnsi="Times New Roman" w:cs="Times New Roman"/>
                <w:b w:val="0"/>
                <w:sz w:val="24"/>
                <w:szCs w:val="24"/>
              </w:rPr>
              <w:t xml:space="preserve"> </w:t>
            </w:r>
            <w:r w:rsidR="00C97651" w:rsidRPr="00616BD4">
              <w:rPr>
                <w:rFonts w:ascii="Times New Roman" w:hAnsi="Times New Roman" w:cs="Times New Roman"/>
                <w:b w:val="0"/>
                <w:bCs w:val="0"/>
                <w:sz w:val="24"/>
                <w:szCs w:val="24"/>
              </w:rPr>
              <w:t>тыс. руб</w:t>
            </w:r>
            <w:r w:rsidR="00B21109" w:rsidRPr="00616BD4">
              <w:rPr>
                <w:rFonts w:ascii="Times New Roman" w:hAnsi="Times New Roman" w:cs="Times New Roman"/>
                <w:b w:val="0"/>
                <w:bCs w:val="0"/>
                <w:sz w:val="24"/>
                <w:szCs w:val="24"/>
              </w:rPr>
              <w:t>.</w:t>
            </w:r>
          </w:p>
          <w:p w:rsidR="00AE3E69" w:rsidRPr="00616BD4" w:rsidRDefault="00AE3E69" w:rsidP="00AE3E69">
            <w:pPr>
              <w:widowControl w:val="0"/>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федерального бюджета – 0,00 тыс. руб.</w:t>
            </w:r>
          </w:p>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00E37E5E" w:rsidRPr="00616BD4">
              <w:rPr>
                <w:rFonts w:ascii="Times New Roman" w:hAnsi="Times New Roman" w:cs="Times New Roman"/>
                <w:b w:val="0"/>
                <w:sz w:val="24"/>
                <w:szCs w:val="24"/>
              </w:rPr>
              <w:t>102 </w:t>
            </w:r>
            <w:r w:rsidR="008C6577" w:rsidRPr="00616BD4">
              <w:rPr>
                <w:rFonts w:ascii="Times New Roman" w:hAnsi="Times New Roman" w:cs="Times New Roman"/>
                <w:b w:val="0"/>
                <w:sz w:val="24"/>
                <w:szCs w:val="24"/>
              </w:rPr>
              <w:t>535</w:t>
            </w:r>
            <w:r w:rsidR="00E37E5E" w:rsidRPr="00616BD4">
              <w:rPr>
                <w:rFonts w:ascii="Times New Roman" w:hAnsi="Times New Roman" w:cs="Times New Roman"/>
                <w:b w:val="0"/>
                <w:sz w:val="24"/>
                <w:szCs w:val="24"/>
              </w:rPr>
              <w:t>,</w:t>
            </w:r>
            <w:r w:rsidR="008C6577" w:rsidRPr="00616BD4">
              <w:rPr>
                <w:rFonts w:ascii="Times New Roman" w:hAnsi="Times New Roman" w:cs="Times New Roman"/>
                <w:b w:val="0"/>
                <w:sz w:val="24"/>
                <w:szCs w:val="24"/>
              </w:rPr>
              <w:t>29</w:t>
            </w:r>
            <w:r w:rsidR="00407A9B"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 в том числе по годам:</w:t>
            </w:r>
          </w:p>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w:t>
            </w:r>
            <w:r w:rsidR="00F026EC" w:rsidRPr="00616BD4">
              <w:rPr>
                <w:rFonts w:ascii="Times New Roman" w:hAnsi="Times New Roman" w:cs="Times New Roman"/>
                <w:b w:val="0"/>
                <w:bCs w:val="0"/>
                <w:sz w:val="24"/>
                <w:szCs w:val="24"/>
              </w:rPr>
              <w:t>2</w:t>
            </w:r>
            <w:r w:rsidR="001C0044" w:rsidRPr="00616BD4">
              <w:rPr>
                <w:rFonts w:ascii="Times New Roman" w:hAnsi="Times New Roman" w:cs="Times New Roman"/>
                <w:b w:val="0"/>
                <w:bCs w:val="0"/>
                <w:sz w:val="24"/>
                <w:szCs w:val="24"/>
              </w:rPr>
              <w:t>1</w:t>
            </w:r>
            <w:r w:rsidR="00407A9B" w:rsidRPr="00616BD4">
              <w:rPr>
                <w:rFonts w:ascii="Times New Roman" w:hAnsi="Times New Roman" w:cs="Times New Roman"/>
                <w:b w:val="0"/>
                <w:bCs w:val="0"/>
                <w:sz w:val="24"/>
                <w:szCs w:val="24"/>
              </w:rPr>
              <w:t xml:space="preserve"> год </w:t>
            </w:r>
            <w:r w:rsidRPr="00616BD4">
              <w:rPr>
                <w:rFonts w:ascii="Times New Roman" w:hAnsi="Times New Roman" w:cs="Times New Roman"/>
                <w:b w:val="0"/>
                <w:bCs w:val="0"/>
                <w:sz w:val="24"/>
                <w:szCs w:val="24"/>
              </w:rPr>
              <w:t xml:space="preserve"> –</w:t>
            </w:r>
            <w:r w:rsidR="00407A9B" w:rsidRPr="00616BD4">
              <w:rPr>
                <w:rFonts w:ascii="Times New Roman" w:hAnsi="Times New Roman" w:cs="Times New Roman"/>
                <w:b w:val="0"/>
                <w:bCs w:val="0"/>
                <w:sz w:val="24"/>
                <w:szCs w:val="24"/>
              </w:rPr>
              <w:t xml:space="preserve"> </w:t>
            </w:r>
            <w:r w:rsidR="00E37E5E" w:rsidRPr="00616BD4">
              <w:rPr>
                <w:rFonts w:ascii="Times New Roman" w:hAnsi="Times New Roman" w:cs="Times New Roman"/>
                <w:b w:val="0"/>
                <w:sz w:val="24"/>
                <w:szCs w:val="24"/>
              </w:rPr>
              <w:t>35</w:t>
            </w:r>
            <w:r w:rsidR="008C6577" w:rsidRPr="00616BD4">
              <w:rPr>
                <w:rFonts w:ascii="Times New Roman" w:hAnsi="Times New Roman" w:cs="Times New Roman"/>
                <w:b w:val="0"/>
                <w:sz w:val="24"/>
                <w:szCs w:val="24"/>
              </w:rPr>
              <w:t> 201,09</w:t>
            </w:r>
            <w:r w:rsidR="00407A9B"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p>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2</w:t>
            </w:r>
            <w:r w:rsidR="00F65546" w:rsidRPr="00616BD4">
              <w:rPr>
                <w:rFonts w:ascii="Times New Roman" w:hAnsi="Times New Roman" w:cs="Times New Roman"/>
                <w:b w:val="0"/>
                <w:bCs w:val="0"/>
                <w:sz w:val="24"/>
                <w:szCs w:val="24"/>
              </w:rPr>
              <w:t xml:space="preserve"> год -</w:t>
            </w:r>
            <w:r w:rsidR="00407A9B" w:rsidRPr="00616BD4">
              <w:rPr>
                <w:rFonts w:ascii="Times New Roman" w:hAnsi="Times New Roman" w:cs="Times New Roman"/>
                <w:b w:val="0"/>
                <w:bCs w:val="0"/>
                <w:sz w:val="24"/>
                <w:szCs w:val="24"/>
              </w:rPr>
              <w:t xml:space="preserve"> </w:t>
            </w:r>
            <w:r w:rsidR="00F65546" w:rsidRPr="00616BD4">
              <w:rPr>
                <w:rFonts w:ascii="Times New Roman" w:hAnsi="Times New Roman" w:cs="Times New Roman"/>
                <w:b w:val="0"/>
                <w:bCs w:val="0"/>
                <w:sz w:val="24"/>
                <w:szCs w:val="24"/>
              </w:rPr>
              <w:t xml:space="preserve"> </w:t>
            </w:r>
            <w:r w:rsidR="00E37E5E" w:rsidRPr="00616BD4">
              <w:rPr>
                <w:rFonts w:ascii="Times New Roman" w:hAnsi="Times New Roman" w:cs="Times New Roman"/>
                <w:b w:val="0"/>
                <w:sz w:val="24"/>
                <w:szCs w:val="24"/>
              </w:rPr>
              <w:t>33 667,10</w:t>
            </w:r>
            <w:r w:rsidR="009C7B3D" w:rsidRPr="00616BD4">
              <w:rPr>
                <w:rFonts w:ascii="Times New Roman" w:hAnsi="Times New Roman" w:cs="Times New Roman"/>
                <w:b w:val="0"/>
                <w:sz w:val="24"/>
                <w:szCs w:val="24"/>
              </w:rPr>
              <w:t xml:space="preserve"> </w:t>
            </w:r>
            <w:r w:rsidR="009C7B3D" w:rsidRPr="00616BD4">
              <w:rPr>
                <w:rFonts w:ascii="Times New Roman" w:hAnsi="Times New Roman" w:cs="Times New Roman"/>
                <w:b w:val="0"/>
                <w:bCs w:val="0"/>
                <w:sz w:val="24"/>
                <w:szCs w:val="24"/>
              </w:rPr>
              <w:t>тыс. руб</w:t>
            </w:r>
            <w:r w:rsidRPr="00616BD4">
              <w:rPr>
                <w:rFonts w:ascii="Times New Roman" w:hAnsi="Times New Roman" w:cs="Times New Roman"/>
                <w:b w:val="0"/>
                <w:bCs w:val="0"/>
                <w:sz w:val="24"/>
                <w:szCs w:val="24"/>
              </w:rPr>
              <w:t>.;</w:t>
            </w:r>
          </w:p>
          <w:p w:rsidR="00B21109" w:rsidRPr="00616BD4" w:rsidRDefault="00F026EC"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 xml:space="preserve">3 </w:t>
            </w:r>
            <w:r w:rsidR="00407A9B" w:rsidRPr="00616BD4">
              <w:rPr>
                <w:rFonts w:ascii="Times New Roman" w:hAnsi="Times New Roman" w:cs="Times New Roman"/>
                <w:b w:val="0"/>
                <w:bCs w:val="0"/>
                <w:sz w:val="24"/>
                <w:szCs w:val="24"/>
              </w:rPr>
              <w:t xml:space="preserve">год </w:t>
            </w:r>
            <w:r w:rsidR="00B21109" w:rsidRPr="00616BD4">
              <w:rPr>
                <w:rFonts w:ascii="Times New Roman" w:hAnsi="Times New Roman" w:cs="Times New Roman"/>
                <w:b w:val="0"/>
                <w:bCs w:val="0"/>
                <w:sz w:val="24"/>
                <w:szCs w:val="24"/>
              </w:rPr>
              <w:t>–</w:t>
            </w:r>
            <w:r w:rsidR="00407A9B" w:rsidRPr="00616BD4">
              <w:rPr>
                <w:rFonts w:ascii="Times New Roman" w:hAnsi="Times New Roman" w:cs="Times New Roman"/>
                <w:b w:val="0"/>
                <w:bCs w:val="0"/>
                <w:sz w:val="24"/>
                <w:szCs w:val="24"/>
              </w:rPr>
              <w:t xml:space="preserve"> </w:t>
            </w:r>
            <w:r w:rsidR="00E37E5E" w:rsidRPr="00616BD4">
              <w:rPr>
                <w:rFonts w:ascii="Times New Roman" w:hAnsi="Times New Roman" w:cs="Times New Roman"/>
                <w:b w:val="0"/>
                <w:sz w:val="24"/>
                <w:szCs w:val="24"/>
              </w:rPr>
              <w:t>33 667,10</w:t>
            </w:r>
            <w:r w:rsidR="009C7B3D" w:rsidRPr="00616BD4">
              <w:rPr>
                <w:rFonts w:ascii="Times New Roman" w:hAnsi="Times New Roman" w:cs="Times New Roman"/>
                <w:b w:val="0"/>
                <w:sz w:val="24"/>
                <w:szCs w:val="24"/>
              </w:rPr>
              <w:t xml:space="preserve"> </w:t>
            </w:r>
            <w:r w:rsidR="009C7B3D" w:rsidRPr="00616BD4">
              <w:rPr>
                <w:rFonts w:ascii="Times New Roman" w:hAnsi="Times New Roman" w:cs="Times New Roman"/>
                <w:b w:val="0"/>
                <w:bCs w:val="0"/>
                <w:sz w:val="24"/>
                <w:szCs w:val="24"/>
              </w:rPr>
              <w:t>тыс. руб</w:t>
            </w:r>
            <w:r w:rsidR="00B21109" w:rsidRPr="00616BD4">
              <w:rPr>
                <w:rFonts w:ascii="Times New Roman" w:hAnsi="Times New Roman" w:cs="Times New Roman"/>
                <w:b w:val="0"/>
                <w:bCs w:val="0"/>
                <w:sz w:val="24"/>
                <w:szCs w:val="24"/>
              </w:rPr>
              <w:t>.</w:t>
            </w:r>
          </w:p>
          <w:p w:rsidR="00B21109" w:rsidRPr="00616BD4" w:rsidRDefault="00B21109"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Общий объем финансирования за счёт внебюджетных источников –</w:t>
            </w:r>
            <w:r w:rsidR="00407A9B" w:rsidRPr="00616BD4">
              <w:rPr>
                <w:rFonts w:ascii="Times New Roman" w:hAnsi="Times New Roman" w:cs="Times New Roman"/>
                <w:b w:val="0"/>
                <w:sz w:val="24"/>
                <w:szCs w:val="24"/>
              </w:rPr>
              <w:t>21 6</w:t>
            </w:r>
            <w:r w:rsidR="008C6577" w:rsidRPr="00616BD4">
              <w:rPr>
                <w:rFonts w:ascii="Times New Roman" w:hAnsi="Times New Roman" w:cs="Times New Roman"/>
                <w:b w:val="0"/>
                <w:sz w:val="24"/>
                <w:szCs w:val="24"/>
              </w:rPr>
              <w:t>3</w:t>
            </w:r>
            <w:r w:rsidR="00407A9B"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 в том числе по годам:</w:t>
            </w:r>
          </w:p>
          <w:p w:rsidR="00B21109" w:rsidRPr="00616BD4" w:rsidRDefault="00F026EC"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1</w:t>
            </w:r>
            <w:r w:rsidR="00407A9B"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bCs w:val="0"/>
                <w:sz w:val="24"/>
                <w:szCs w:val="24"/>
              </w:rPr>
              <w:t>год</w:t>
            </w:r>
            <w:r w:rsidR="00407A9B"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bCs w:val="0"/>
                <w:sz w:val="24"/>
                <w:szCs w:val="24"/>
              </w:rPr>
              <w:t xml:space="preserve"> – 7</w:t>
            </w:r>
            <w:r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bCs w:val="0"/>
                <w:sz w:val="24"/>
                <w:szCs w:val="24"/>
              </w:rPr>
              <w:t>210</w:t>
            </w:r>
            <w:r w:rsidR="00B21109" w:rsidRPr="00616BD4">
              <w:rPr>
                <w:rFonts w:ascii="Times New Roman" w:hAnsi="Times New Roman" w:cs="Times New Roman"/>
                <w:b w:val="0"/>
                <w:sz w:val="24"/>
                <w:szCs w:val="24"/>
              </w:rPr>
              <w:t xml:space="preserve">,00   </w:t>
            </w:r>
            <w:r w:rsidR="00B21109" w:rsidRPr="00616BD4">
              <w:rPr>
                <w:rFonts w:ascii="Times New Roman" w:hAnsi="Times New Roman" w:cs="Times New Roman"/>
                <w:b w:val="0"/>
                <w:bCs w:val="0"/>
                <w:sz w:val="24"/>
                <w:szCs w:val="24"/>
              </w:rPr>
              <w:t>тыс. руб.;</w:t>
            </w:r>
          </w:p>
          <w:p w:rsidR="00B21109" w:rsidRPr="00616BD4" w:rsidRDefault="00B21109" w:rsidP="00B2110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2</w:t>
            </w:r>
            <w:r w:rsidR="00407A9B" w:rsidRPr="00616BD4">
              <w:rPr>
                <w:rFonts w:ascii="Times New Roman" w:hAnsi="Times New Roman" w:cs="Times New Roman"/>
                <w:b w:val="0"/>
                <w:bCs w:val="0"/>
                <w:sz w:val="24"/>
                <w:szCs w:val="24"/>
              </w:rPr>
              <w:t xml:space="preserve"> </w:t>
            </w:r>
            <w:r w:rsidRPr="00616BD4">
              <w:rPr>
                <w:rFonts w:ascii="Times New Roman" w:hAnsi="Times New Roman" w:cs="Times New Roman"/>
                <w:b w:val="0"/>
                <w:bCs w:val="0"/>
                <w:sz w:val="24"/>
                <w:szCs w:val="24"/>
              </w:rPr>
              <w:t xml:space="preserve">год </w:t>
            </w:r>
            <w:r w:rsidR="00407A9B" w:rsidRPr="00616BD4">
              <w:rPr>
                <w:rFonts w:ascii="Times New Roman" w:hAnsi="Times New Roman" w:cs="Times New Roman"/>
                <w:b w:val="0"/>
                <w:bCs w:val="0"/>
                <w:sz w:val="24"/>
                <w:szCs w:val="24"/>
              </w:rPr>
              <w:t xml:space="preserve"> </w:t>
            </w:r>
            <w:r w:rsidRPr="00616BD4">
              <w:rPr>
                <w:rFonts w:ascii="Times New Roman" w:hAnsi="Times New Roman" w:cs="Times New Roman"/>
                <w:b w:val="0"/>
                <w:bCs w:val="0"/>
                <w:sz w:val="24"/>
                <w:szCs w:val="24"/>
              </w:rPr>
              <w:t>–</w:t>
            </w:r>
            <w:r w:rsidR="00407A9B" w:rsidRPr="00616BD4">
              <w:rPr>
                <w:rFonts w:ascii="Times New Roman" w:hAnsi="Times New Roman" w:cs="Times New Roman"/>
                <w:b w:val="0"/>
                <w:bCs w:val="0"/>
                <w:sz w:val="24"/>
                <w:szCs w:val="24"/>
              </w:rPr>
              <w:t xml:space="preserve"> </w:t>
            </w:r>
            <w:r w:rsidRPr="00616BD4">
              <w:rPr>
                <w:rFonts w:ascii="Times New Roman" w:hAnsi="Times New Roman" w:cs="Times New Roman"/>
                <w:b w:val="0"/>
                <w:sz w:val="24"/>
                <w:szCs w:val="24"/>
              </w:rPr>
              <w:t>7 2</w:t>
            </w:r>
            <w:r w:rsidR="008C6577" w:rsidRPr="00616BD4">
              <w:rPr>
                <w:rFonts w:ascii="Times New Roman" w:hAnsi="Times New Roman" w:cs="Times New Roman"/>
                <w:b w:val="0"/>
                <w:sz w:val="24"/>
                <w:szCs w:val="24"/>
              </w:rPr>
              <w:t>1</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B21109" w:rsidRPr="00616BD4" w:rsidRDefault="00F026EC" w:rsidP="00B2110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3</w:t>
            </w:r>
            <w:r w:rsidR="00407A9B"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bCs w:val="0"/>
                <w:sz w:val="24"/>
                <w:szCs w:val="24"/>
              </w:rPr>
              <w:t>год</w:t>
            </w:r>
            <w:r w:rsidR="00407A9B"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bCs w:val="0"/>
                <w:sz w:val="24"/>
                <w:szCs w:val="24"/>
              </w:rPr>
              <w:t xml:space="preserve"> –</w:t>
            </w:r>
            <w:r w:rsidR="00407A9B" w:rsidRPr="00616BD4">
              <w:rPr>
                <w:rFonts w:ascii="Times New Roman" w:hAnsi="Times New Roman" w:cs="Times New Roman"/>
                <w:b w:val="0"/>
                <w:bCs w:val="0"/>
                <w:sz w:val="24"/>
                <w:szCs w:val="24"/>
              </w:rPr>
              <w:t xml:space="preserve"> </w:t>
            </w:r>
            <w:r w:rsidR="00B21109" w:rsidRPr="00616BD4">
              <w:rPr>
                <w:rFonts w:ascii="Times New Roman" w:hAnsi="Times New Roman" w:cs="Times New Roman"/>
                <w:b w:val="0"/>
                <w:sz w:val="24"/>
                <w:szCs w:val="24"/>
              </w:rPr>
              <w:t>7 2</w:t>
            </w:r>
            <w:r w:rsidR="008C6577" w:rsidRPr="00616BD4">
              <w:rPr>
                <w:rFonts w:ascii="Times New Roman" w:hAnsi="Times New Roman" w:cs="Times New Roman"/>
                <w:b w:val="0"/>
                <w:sz w:val="24"/>
                <w:szCs w:val="24"/>
              </w:rPr>
              <w:t>1</w:t>
            </w:r>
            <w:r w:rsidR="00B21109" w:rsidRPr="00616BD4">
              <w:rPr>
                <w:rFonts w:ascii="Times New Roman" w:hAnsi="Times New Roman" w:cs="Times New Roman"/>
                <w:b w:val="0"/>
                <w:sz w:val="24"/>
                <w:szCs w:val="24"/>
              </w:rPr>
              <w:t xml:space="preserve">0,00   </w:t>
            </w:r>
            <w:r w:rsidR="00B21109" w:rsidRPr="00616BD4">
              <w:rPr>
                <w:rFonts w:ascii="Times New Roman" w:hAnsi="Times New Roman" w:cs="Times New Roman"/>
                <w:b w:val="0"/>
                <w:bCs w:val="0"/>
                <w:sz w:val="24"/>
                <w:szCs w:val="24"/>
              </w:rPr>
              <w:t>тыс. руб.</w:t>
            </w:r>
          </w:p>
          <w:p w:rsidR="00E37E5E" w:rsidRPr="00616BD4" w:rsidRDefault="00E37E5E" w:rsidP="00E37E5E">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за счёт средств краевого бюджета – </w:t>
            </w:r>
            <w:r w:rsidR="008C6577" w:rsidRPr="00616BD4">
              <w:rPr>
                <w:rFonts w:ascii="Times New Roman" w:hAnsi="Times New Roman" w:cs="Times New Roman"/>
                <w:b w:val="0"/>
                <w:bCs w:val="0"/>
                <w:sz w:val="24"/>
                <w:szCs w:val="24"/>
              </w:rPr>
              <w:t>7 533,90</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 в том числе по годам:</w:t>
            </w:r>
          </w:p>
          <w:p w:rsidR="00E37E5E" w:rsidRPr="00616BD4" w:rsidRDefault="00E37E5E" w:rsidP="00E37E5E">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008C6577" w:rsidRPr="00616BD4">
              <w:rPr>
                <w:rFonts w:ascii="Times New Roman" w:hAnsi="Times New Roman" w:cs="Times New Roman"/>
                <w:b w:val="0"/>
                <w:bCs w:val="0"/>
                <w:sz w:val="24"/>
                <w:szCs w:val="24"/>
              </w:rPr>
              <w:t xml:space="preserve">7 533,90 </w:t>
            </w:r>
            <w:r w:rsidRPr="00616BD4">
              <w:rPr>
                <w:rFonts w:ascii="Times New Roman" w:hAnsi="Times New Roman" w:cs="Times New Roman"/>
                <w:b w:val="0"/>
                <w:bCs w:val="0"/>
                <w:sz w:val="24"/>
                <w:szCs w:val="24"/>
              </w:rPr>
              <w:t>тыс. руб.;</w:t>
            </w:r>
          </w:p>
          <w:p w:rsidR="00E37E5E" w:rsidRPr="00616BD4" w:rsidRDefault="00E37E5E" w:rsidP="00E37E5E">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E37E5E" w:rsidRPr="00616BD4" w:rsidRDefault="00E37E5E" w:rsidP="00B21109">
            <w:pPr>
              <w:pStyle w:val="ConsPlusTitle"/>
              <w:widowControl/>
              <w:shd w:val="clear" w:color="auto" w:fill="FFFFFF"/>
              <w:tabs>
                <w:tab w:val="left" w:pos="5040"/>
                <w:tab w:val="left" w:pos="5220"/>
              </w:tabs>
              <w:spacing w:line="276" w:lineRule="auto"/>
              <w:rPr>
                <w:rFonts w:ascii="Times New Roman" w:hAnsi="Times New Roman" w:cs="Times New Roman"/>
                <w:b w:val="0"/>
                <w:sz w:val="24"/>
                <w:szCs w:val="24"/>
              </w:rPr>
            </w:pPr>
            <w:r w:rsidRPr="00616BD4">
              <w:rPr>
                <w:rFonts w:ascii="Times New Roman" w:hAnsi="Times New Roman" w:cs="Times New Roman"/>
                <w:b w:val="0"/>
                <w:bCs w:val="0"/>
                <w:sz w:val="24"/>
                <w:szCs w:val="24"/>
              </w:rPr>
              <w:t>202</w:t>
            </w:r>
            <w:r w:rsidR="001C0044"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0053CE" w:rsidRPr="00616BD4" w:rsidRDefault="000053CE"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p>
        </w:tc>
      </w:tr>
    </w:tbl>
    <w:p w:rsidR="00F65546" w:rsidRPr="00616BD4" w:rsidRDefault="00F65546" w:rsidP="00F026EC">
      <w:pPr>
        <w:pStyle w:val="ConsPlusTitle"/>
        <w:widowControl/>
        <w:tabs>
          <w:tab w:val="left" w:pos="5040"/>
          <w:tab w:val="left" w:pos="5220"/>
        </w:tabs>
        <w:spacing w:line="276" w:lineRule="auto"/>
        <w:rPr>
          <w:rFonts w:ascii="Times New Roman" w:hAnsi="Times New Roman" w:cs="Times New Roman"/>
          <w:sz w:val="24"/>
          <w:szCs w:val="24"/>
        </w:rPr>
      </w:pPr>
    </w:p>
    <w:p w:rsidR="001F1855" w:rsidRPr="00616BD4" w:rsidRDefault="001F1855" w:rsidP="00672EEB">
      <w:pPr>
        <w:pStyle w:val="ConsPlusTitle"/>
        <w:widowControl/>
        <w:tabs>
          <w:tab w:val="left" w:pos="5040"/>
          <w:tab w:val="left" w:pos="5220"/>
        </w:tabs>
        <w:spacing w:line="276" w:lineRule="auto"/>
        <w:ind w:left="927"/>
        <w:jc w:val="center"/>
        <w:rPr>
          <w:rFonts w:ascii="Times New Roman" w:hAnsi="Times New Roman" w:cs="Times New Roman"/>
          <w:sz w:val="24"/>
          <w:szCs w:val="24"/>
        </w:rPr>
      </w:pPr>
      <w:r w:rsidRPr="00616BD4">
        <w:rPr>
          <w:rFonts w:ascii="Times New Roman" w:hAnsi="Times New Roman" w:cs="Times New Roman"/>
          <w:sz w:val="24"/>
          <w:szCs w:val="24"/>
        </w:rPr>
        <w:t>Основные  разделы муниципальной Программы</w:t>
      </w:r>
    </w:p>
    <w:p w:rsidR="001F1855" w:rsidRPr="00616BD4" w:rsidRDefault="001F1855" w:rsidP="00672EEB">
      <w:pPr>
        <w:pStyle w:val="ConsPlusTitle"/>
        <w:widowControl/>
        <w:tabs>
          <w:tab w:val="left" w:pos="5040"/>
          <w:tab w:val="left" w:pos="5220"/>
        </w:tabs>
        <w:spacing w:line="276" w:lineRule="auto"/>
        <w:ind w:left="927"/>
        <w:jc w:val="center"/>
        <w:rPr>
          <w:rFonts w:ascii="Times New Roman" w:hAnsi="Times New Roman" w:cs="Times New Roman"/>
          <w:sz w:val="24"/>
          <w:szCs w:val="24"/>
        </w:rPr>
      </w:pPr>
    </w:p>
    <w:p w:rsidR="001F1855" w:rsidRPr="00616BD4" w:rsidRDefault="001F1855" w:rsidP="00672EEB">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1. Характеристика текущего состояния физ</w:t>
      </w:r>
      <w:r w:rsidR="00F026EC" w:rsidRPr="00616BD4">
        <w:rPr>
          <w:rFonts w:ascii="Times New Roman" w:hAnsi="Times New Roman" w:cs="Times New Roman"/>
          <w:b/>
          <w:sz w:val="24"/>
          <w:szCs w:val="24"/>
        </w:rPr>
        <w:t>ической культуры и спорта</w:t>
      </w:r>
      <w:r w:rsidRPr="00616BD4">
        <w:rPr>
          <w:rFonts w:ascii="Times New Roman" w:hAnsi="Times New Roman" w:cs="Times New Roman"/>
          <w:b/>
          <w:sz w:val="24"/>
          <w:szCs w:val="24"/>
        </w:rPr>
        <w:t xml:space="preserve"> г. Сосновоборска с указанием основных показателей социально-экономического развития города и анализ социальных, финансово-экономических и прочих рисков реализации Программы</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lastRenderedPageBreak/>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F026EC"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Кроме того, роль спорта становится все более заметным не только социальным, но и политическим фактором</w:t>
      </w:r>
      <w:r w:rsidR="00F026EC" w:rsidRPr="00616BD4">
        <w:rPr>
          <w:rFonts w:ascii="Times New Roman" w:hAnsi="Times New Roman" w:cs="Times New Roman"/>
          <w:sz w:val="24"/>
          <w:szCs w:val="24"/>
          <w:lang w:eastAsia="en-US"/>
        </w:rPr>
        <w:t xml:space="preserve"> в современном мире. Дополнительное образование в области спорта, п</w:t>
      </w:r>
      <w:r w:rsidRPr="00616BD4">
        <w:rPr>
          <w:rFonts w:ascii="Times New Roman" w:hAnsi="Times New Roman" w:cs="Times New Roman"/>
          <w:sz w:val="24"/>
          <w:szCs w:val="24"/>
          <w:lang w:eastAsia="en-US"/>
        </w:rPr>
        <w:t>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 ведомственном подчинении УКСТМ находится муниципальное автономное учреждение  «Спортивные сооружения» (далее  – учреждение), в состав которого входит лыжная база «Снежинка», стадион «Торпедо», спортивный клуб «Олимпиец»</w:t>
      </w:r>
      <w:r w:rsidR="001745F5" w:rsidRPr="00616BD4">
        <w:rPr>
          <w:rFonts w:ascii="Times New Roman" w:hAnsi="Times New Roman" w:cs="Times New Roman"/>
          <w:sz w:val="24"/>
          <w:szCs w:val="24"/>
          <w:lang w:eastAsia="en-US"/>
        </w:rPr>
        <w:t xml:space="preserve"> и </w:t>
      </w:r>
      <w:r w:rsidR="00EE0161" w:rsidRPr="00616BD4">
        <w:rPr>
          <w:rFonts w:ascii="Times New Roman" w:hAnsi="Times New Roman" w:cs="Times New Roman"/>
          <w:sz w:val="24"/>
          <w:szCs w:val="24"/>
          <w:lang w:eastAsia="en-US"/>
        </w:rPr>
        <w:t>муниципальное автономное</w:t>
      </w:r>
      <w:r w:rsidR="00E67908" w:rsidRPr="00616BD4">
        <w:rPr>
          <w:rFonts w:ascii="Times New Roman" w:hAnsi="Times New Roman" w:cs="Times New Roman"/>
          <w:sz w:val="24"/>
          <w:szCs w:val="24"/>
          <w:lang w:eastAsia="en-US"/>
        </w:rPr>
        <w:t xml:space="preserve"> </w:t>
      </w:r>
      <w:r w:rsidR="00EE0161" w:rsidRPr="00616BD4">
        <w:rPr>
          <w:rFonts w:ascii="Times New Roman" w:hAnsi="Times New Roman" w:cs="Times New Roman"/>
          <w:sz w:val="24"/>
          <w:szCs w:val="24"/>
          <w:lang w:eastAsia="en-US"/>
        </w:rPr>
        <w:t>учреждение «</w:t>
      </w:r>
      <w:r w:rsidR="00E67908" w:rsidRPr="00616BD4">
        <w:rPr>
          <w:rFonts w:ascii="Times New Roman" w:hAnsi="Times New Roman" w:cs="Times New Roman"/>
          <w:sz w:val="24"/>
          <w:szCs w:val="24"/>
          <w:lang w:eastAsia="en-US"/>
        </w:rPr>
        <w:t>Спортивная школа</w:t>
      </w:r>
      <w:r w:rsidR="00EE0161" w:rsidRPr="00616BD4">
        <w:rPr>
          <w:rFonts w:ascii="Times New Roman" w:hAnsi="Times New Roman" w:cs="Times New Roman"/>
          <w:sz w:val="24"/>
          <w:szCs w:val="24"/>
          <w:lang w:eastAsia="en-US"/>
        </w:rPr>
        <w:t>» г.</w:t>
      </w:r>
      <w:r w:rsidR="003E76AF" w:rsidRPr="00616BD4">
        <w:rPr>
          <w:rFonts w:ascii="Times New Roman" w:hAnsi="Times New Roman" w:cs="Times New Roman"/>
          <w:sz w:val="24"/>
          <w:szCs w:val="24"/>
          <w:lang w:eastAsia="en-US"/>
        </w:rPr>
        <w:t xml:space="preserve"> </w:t>
      </w:r>
      <w:r w:rsidR="00EE0161" w:rsidRPr="00616BD4">
        <w:rPr>
          <w:rFonts w:ascii="Times New Roman" w:hAnsi="Times New Roman" w:cs="Times New Roman"/>
          <w:sz w:val="24"/>
          <w:szCs w:val="24"/>
          <w:lang w:eastAsia="en-US"/>
        </w:rPr>
        <w:t>Сосновоборска</w:t>
      </w:r>
      <w:r w:rsidRPr="00616BD4">
        <w:rPr>
          <w:rFonts w:ascii="Times New Roman" w:hAnsi="Times New Roman" w:cs="Times New Roman"/>
          <w:sz w:val="24"/>
          <w:szCs w:val="24"/>
          <w:lang w:eastAsia="en-US"/>
        </w:rPr>
        <w:t>. Основное направление деятельности учреждени</w:t>
      </w:r>
      <w:r w:rsidR="0065170C" w:rsidRPr="00616BD4">
        <w:rPr>
          <w:rFonts w:ascii="Times New Roman" w:hAnsi="Times New Roman" w:cs="Times New Roman"/>
          <w:sz w:val="24"/>
          <w:szCs w:val="24"/>
          <w:lang w:eastAsia="en-US"/>
        </w:rPr>
        <w:t>й</w:t>
      </w:r>
      <w:r w:rsidRPr="00616BD4">
        <w:rPr>
          <w:rFonts w:ascii="Times New Roman" w:hAnsi="Times New Roman" w:cs="Times New Roman"/>
          <w:sz w:val="24"/>
          <w:szCs w:val="24"/>
          <w:lang w:eastAsia="en-US"/>
        </w:rPr>
        <w:t xml:space="preserve"> связано с реализацией </w:t>
      </w:r>
      <w:r w:rsidR="0065170C" w:rsidRPr="00616BD4">
        <w:rPr>
          <w:rFonts w:ascii="Times New Roman" w:hAnsi="Times New Roman" w:cs="Times New Roman"/>
          <w:sz w:val="24"/>
          <w:szCs w:val="24"/>
          <w:lang w:eastAsia="en-US"/>
        </w:rPr>
        <w:t>их</w:t>
      </w:r>
      <w:r w:rsidRPr="00616BD4">
        <w:rPr>
          <w:rFonts w:ascii="Times New Roman" w:hAnsi="Times New Roman" w:cs="Times New Roman"/>
          <w:sz w:val="24"/>
          <w:szCs w:val="24"/>
          <w:lang w:eastAsia="en-US"/>
        </w:rPr>
        <w:t xml:space="preserve"> функций, которые определяют цель – обеспечение  условий для развития физической культуры и спорта,  организация проведение официальных  физкультурно-оздоровительных  мероприятий </w:t>
      </w:r>
      <w:r w:rsidR="00414A8E" w:rsidRPr="00616BD4">
        <w:rPr>
          <w:rFonts w:ascii="Times New Roman" w:hAnsi="Times New Roman" w:cs="Times New Roman"/>
          <w:sz w:val="24"/>
          <w:szCs w:val="24"/>
          <w:lang w:eastAsia="en-US"/>
        </w:rPr>
        <w:t>на территории  г. Сосновоборска, внедрения Всероссийского физкультурно-спортивного комплекса «Готов к труду и обороне»</w:t>
      </w:r>
      <w:r w:rsidR="0065170C" w:rsidRPr="00616BD4">
        <w:rPr>
          <w:rFonts w:ascii="Times New Roman" w:hAnsi="Times New Roman" w:cs="Times New Roman"/>
          <w:sz w:val="24"/>
          <w:szCs w:val="24"/>
          <w:lang w:eastAsia="en-US"/>
        </w:rPr>
        <w:t xml:space="preserve"> и предоставление дополнительного образования в области физической культуры и спорта</w:t>
      </w:r>
      <w:r w:rsidR="00414A8E" w:rsidRPr="00616BD4">
        <w:rPr>
          <w:rFonts w:ascii="Times New Roman" w:hAnsi="Times New Roman" w:cs="Times New Roman"/>
          <w:sz w:val="24"/>
          <w:szCs w:val="24"/>
          <w:lang w:eastAsia="en-US"/>
        </w:rPr>
        <w:t>.</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 настоящее время имеется ряд проблем, влияющих на развитие физической культуры и спорта на территории г. Сосновоборска, требующих неотложного решения, в том числе:</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недостаточное привлечение населения к регулярным занятиям физической культурой;</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несоответствие уровня материальной базы и инфраструктуры физической культуры и спорта задачам развития спорта в городе;</w:t>
      </w:r>
    </w:p>
    <w:p w:rsidR="001F1855"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недостаточное количество профессиональных тренерских кадров;</w:t>
      </w:r>
    </w:p>
    <w:p w:rsidR="0065170C" w:rsidRPr="00616BD4" w:rsidRDefault="001F1855"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отсутствие активной пропаганды занятий физической культурой и спортом как составляющей здорового образа жизни</w:t>
      </w:r>
      <w:r w:rsidR="0065170C" w:rsidRPr="00616BD4">
        <w:rPr>
          <w:rFonts w:ascii="Times New Roman" w:hAnsi="Times New Roman" w:cs="Times New Roman"/>
          <w:sz w:val="24"/>
          <w:szCs w:val="24"/>
          <w:lang w:eastAsia="en-US"/>
        </w:rPr>
        <w:t>;</w:t>
      </w:r>
    </w:p>
    <w:p w:rsidR="001F1855" w:rsidRPr="00616BD4" w:rsidRDefault="0065170C" w:rsidP="00EF26AD">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отсутствие собственных зданий у учреждения дополнительного образования</w:t>
      </w:r>
      <w:r w:rsidR="001F1855" w:rsidRPr="00616BD4">
        <w:rPr>
          <w:rFonts w:ascii="Times New Roman" w:hAnsi="Times New Roman" w:cs="Times New Roman"/>
          <w:sz w:val="24"/>
          <w:szCs w:val="24"/>
          <w:lang w:eastAsia="en-US"/>
        </w:rPr>
        <w:t>.</w:t>
      </w:r>
    </w:p>
    <w:p w:rsidR="001F1855" w:rsidRPr="00616BD4" w:rsidRDefault="001F1855" w:rsidP="00684F63">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Реализация Программы направлена на осуществление муниципальной политики в отрасли физической культуры и  спорта, обеспечение достижения целей и задач</w:t>
      </w:r>
      <w:r w:rsidRPr="00616BD4">
        <w:rPr>
          <w:rFonts w:ascii="Times New Roman" w:hAnsi="Times New Roman" w:cs="Times New Roman"/>
          <w:sz w:val="24"/>
          <w:szCs w:val="24"/>
        </w:rPr>
        <w:t xml:space="preserve"> Комплексной программы социально-экономического развития города Сосновоборска (принята решением Городс</w:t>
      </w:r>
      <w:r w:rsidR="00F214B6" w:rsidRPr="00616BD4">
        <w:rPr>
          <w:rFonts w:ascii="Times New Roman" w:hAnsi="Times New Roman" w:cs="Times New Roman"/>
          <w:sz w:val="24"/>
          <w:szCs w:val="24"/>
        </w:rPr>
        <w:t xml:space="preserve">кого  Совета депутатов </w:t>
      </w:r>
      <w:r w:rsidRPr="00616BD4">
        <w:rPr>
          <w:rFonts w:ascii="Times New Roman" w:hAnsi="Times New Roman" w:cs="Times New Roman"/>
          <w:sz w:val="24"/>
          <w:szCs w:val="24"/>
        </w:rPr>
        <w:t xml:space="preserve"> г. Сосновоборска от 30.11.2011 </w:t>
      </w:r>
      <w:r w:rsidR="00F214B6" w:rsidRPr="00616BD4">
        <w:rPr>
          <w:rFonts w:ascii="Times New Roman" w:hAnsi="Times New Roman" w:cs="Times New Roman"/>
          <w:sz w:val="24"/>
          <w:szCs w:val="24"/>
        </w:rPr>
        <w:br/>
      </w:r>
      <w:r w:rsidRPr="00616BD4">
        <w:rPr>
          <w:rFonts w:ascii="Times New Roman" w:hAnsi="Times New Roman" w:cs="Times New Roman"/>
          <w:sz w:val="24"/>
          <w:szCs w:val="24"/>
        </w:rPr>
        <w:t xml:space="preserve">№ </w:t>
      </w:r>
      <w:r w:rsidR="00687155" w:rsidRPr="00616BD4">
        <w:rPr>
          <w:rFonts w:ascii="Times New Roman" w:hAnsi="Times New Roman" w:cs="Times New Roman"/>
          <w:sz w:val="24"/>
          <w:szCs w:val="24"/>
        </w:rPr>
        <w:t>1</w:t>
      </w:r>
      <w:r w:rsidRPr="00616BD4">
        <w:rPr>
          <w:rFonts w:ascii="Times New Roman" w:hAnsi="Times New Roman" w:cs="Times New Roman"/>
          <w:sz w:val="24"/>
          <w:szCs w:val="24"/>
        </w:rPr>
        <w:t xml:space="preserve">11-р) </w:t>
      </w:r>
      <w:r w:rsidRPr="00616BD4">
        <w:rPr>
          <w:rFonts w:ascii="Times New Roman" w:hAnsi="Times New Roman" w:cs="Times New Roman"/>
          <w:sz w:val="24"/>
          <w:szCs w:val="24"/>
          <w:lang w:eastAsia="en-US"/>
        </w:rPr>
        <w:t>и содержит комплекс мероприятий с указанием необходимых финансовых ресурсов, ожидаемых результатов и сроков реализации.</w:t>
      </w:r>
    </w:p>
    <w:p w:rsidR="001F1855" w:rsidRPr="00616BD4" w:rsidRDefault="001F1855" w:rsidP="00684F63">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 распределение полномочий и ответственности.</w:t>
      </w:r>
    </w:p>
    <w:p w:rsidR="00F214B6" w:rsidRPr="00616BD4" w:rsidRDefault="001F1855" w:rsidP="00684F63">
      <w:pPr>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F214B6" w:rsidRPr="00616BD4" w:rsidRDefault="001F1855" w:rsidP="00684F63">
      <w:pPr>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lastRenderedPageBreak/>
        <w:t>Финансовые риски – возникновение бюджетного дефицита,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w:t>
      </w:r>
      <w:r w:rsidR="003525FD" w:rsidRPr="00616BD4">
        <w:rPr>
          <w:rFonts w:ascii="Times New Roman" w:hAnsi="Times New Roman" w:cs="Times New Roman"/>
          <w:sz w:val="24"/>
          <w:szCs w:val="24"/>
        </w:rPr>
        <w:t xml:space="preserve"> </w:t>
      </w:r>
      <w:r w:rsidRPr="00616BD4">
        <w:rPr>
          <w:rFonts w:ascii="Times New Roman" w:hAnsi="Times New Roman" w:cs="Times New Roman"/>
          <w:sz w:val="24"/>
          <w:szCs w:val="24"/>
        </w:rPr>
        <w:t>достижение целевых значений по ряду показателей (индикат</w:t>
      </w:r>
      <w:r w:rsidR="00F214B6" w:rsidRPr="00616BD4">
        <w:rPr>
          <w:rFonts w:ascii="Times New Roman" w:hAnsi="Times New Roman" w:cs="Times New Roman"/>
          <w:sz w:val="24"/>
          <w:szCs w:val="24"/>
        </w:rPr>
        <w:t>оров) реализации программы.</w:t>
      </w:r>
    </w:p>
    <w:p w:rsidR="001F1855" w:rsidRPr="00616BD4" w:rsidRDefault="001F1855" w:rsidP="00684F63">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rPr>
        <w:t>Административные и кадровые риски – неэффективное управление программой, дефицит высококвалифицированных кадров в отрасли физической культуры и спорта может привести к нарушению планируемых сроков реализации программы, невыполнению ее цели и задач, не</w:t>
      </w:r>
      <w:r w:rsidR="0057131D"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достижению плановых значений показателей, снижению эффективности работы учреждений и качества предоставляемых услуг. </w:t>
      </w:r>
      <w:r w:rsidRPr="00616BD4">
        <w:rPr>
          <w:rFonts w:ascii="Times New Roman" w:hAnsi="Times New Roman" w:cs="Times New Roman"/>
          <w:sz w:val="24"/>
          <w:szCs w:val="24"/>
        </w:rPr>
        <w:tab/>
      </w:r>
    </w:p>
    <w:p w:rsidR="001F1855" w:rsidRPr="00616BD4" w:rsidRDefault="001F1855" w:rsidP="00684F63">
      <w:pPr>
        <w:autoSpaceDE w:val="0"/>
        <w:autoSpaceDN w:val="0"/>
        <w:adjustRightInd w:val="0"/>
        <w:spacing w:after="0"/>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Способами ограничения административного риска являются:</w:t>
      </w:r>
    </w:p>
    <w:p w:rsidR="001F1855" w:rsidRPr="00616BD4" w:rsidRDefault="0057131D" w:rsidP="0057131D">
      <w:pPr>
        <w:autoSpaceDE w:val="0"/>
        <w:autoSpaceDN w:val="0"/>
        <w:adjustRightInd w:val="0"/>
        <w:spacing w:after="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 xml:space="preserve">        - </w:t>
      </w:r>
      <w:r w:rsidR="001F1855" w:rsidRPr="00616BD4">
        <w:rPr>
          <w:rFonts w:ascii="Times New Roman" w:hAnsi="Times New Roman" w:cs="Times New Roman"/>
          <w:sz w:val="24"/>
          <w:szCs w:val="24"/>
          <w:lang w:eastAsia="en-US"/>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1F1855" w:rsidRPr="00616BD4" w:rsidRDefault="0057131D" w:rsidP="0057131D">
      <w:pPr>
        <w:autoSpaceDE w:val="0"/>
        <w:autoSpaceDN w:val="0"/>
        <w:adjustRightInd w:val="0"/>
        <w:spacing w:after="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 xml:space="preserve">       - </w:t>
      </w:r>
      <w:r w:rsidR="001F1855" w:rsidRPr="00616BD4">
        <w:rPr>
          <w:rFonts w:ascii="Times New Roman" w:hAnsi="Times New Roman" w:cs="Times New Roman"/>
          <w:sz w:val="24"/>
          <w:szCs w:val="24"/>
          <w:lang w:eastAsia="en-US"/>
        </w:rPr>
        <w:t>своевременная корректировка мероприятий Программы.</w:t>
      </w:r>
    </w:p>
    <w:p w:rsidR="001F1855" w:rsidRPr="00616BD4" w:rsidRDefault="0057131D" w:rsidP="00885D5A">
      <w:pPr>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Правовые риски – изменение федерального 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w:t>
      </w:r>
      <w:r w:rsidR="00885D5A" w:rsidRPr="00616BD4">
        <w:rPr>
          <w:rFonts w:ascii="Times New Roman" w:hAnsi="Times New Roman" w:cs="Times New Roman"/>
          <w:sz w:val="24"/>
          <w:szCs w:val="24"/>
        </w:rPr>
        <w:t>зации мероприятий программы.</w:t>
      </w:r>
      <w:r w:rsidR="00885D5A" w:rsidRPr="00616BD4">
        <w:rPr>
          <w:rFonts w:ascii="Times New Roman" w:hAnsi="Times New Roman" w:cs="Times New Roman"/>
          <w:sz w:val="24"/>
          <w:szCs w:val="24"/>
        </w:rPr>
        <w:tab/>
      </w:r>
      <w:r w:rsidR="001F1855" w:rsidRPr="00616BD4">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1F1855" w:rsidRPr="00616BD4" w:rsidRDefault="001F1855" w:rsidP="0057131D">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2.   Приоритеты и цели социально-экономического развития в сфере физической культуры и спорта г. Сосновоборска, описание основных целей и задач Программы, прогноз развития сферы физи</w:t>
      </w:r>
      <w:r w:rsidR="0065170C" w:rsidRPr="00616BD4">
        <w:rPr>
          <w:rFonts w:ascii="Times New Roman" w:hAnsi="Times New Roman" w:cs="Times New Roman"/>
          <w:b/>
          <w:sz w:val="24"/>
          <w:szCs w:val="24"/>
        </w:rPr>
        <w:t>ческой культуры и спорта</w:t>
      </w:r>
      <w:r w:rsidRPr="00616BD4">
        <w:rPr>
          <w:rFonts w:ascii="Times New Roman" w:hAnsi="Times New Roman" w:cs="Times New Roman"/>
          <w:b/>
          <w:sz w:val="24"/>
          <w:szCs w:val="24"/>
        </w:rPr>
        <w:t xml:space="preserve"> г. Сосновоборска</w:t>
      </w:r>
    </w:p>
    <w:p w:rsidR="00F214B6" w:rsidRPr="00616BD4" w:rsidRDefault="001F1855" w:rsidP="00C04FF7">
      <w:pPr>
        <w:pStyle w:val="1"/>
        <w:shd w:val="clear" w:color="auto" w:fill="FFFFFF"/>
        <w:spacing w:before="0" w:beforeAutospacing="0" w:after="0" w:afterAutospacing="0" w:line="276" w:lineRule="auto"/>
        <w:jc w:val="both"/>
        <w:rPr>
          <w:rFonts w:ascii="Arial" w:hAnsi="Arial" w:cs="Arial"/>
          <w:b w:val="0"/>
          <w:color w:val="000000"/>
          <w:sz w:val="26"/>
          <w:szCs w:val="26"/>
        </w:rPr>
      </w:pPr>
      <w:r w:rsidRPr="00616BD4">
        <w:rPr>
          <w:b w:val="0"/>
          <w:bCs w:val="0"/>
          <w:sz w:val="24"/>
          <w:szCs w:val="24"/>
        </w:rPr>
        <w:tab/>
        <w:t xml:space="preserve">Цели государственной политики в сфере физической культуры и спорта определены в </w:t>
      </w:r>
      <w:r w:rsidR="00C04FF7" w:rsidRPr="00616BD4">
        <w:rPr>
          <w:b w:val="0"/>
          <w:color w:val="000000"/>
          <w:sz w:val="24"/>
          <w:szCs w:val="24"/>
        </w:rPr>
        <w:t>стратегическом планировании в Российской Федерации и стратегии социально-экономического развития Российской Федерации до 2035 года</w:t>
      </w:r>
      <w:r w:rsidRPr="00616BD4">
        <w:rPr>
          <w:b w:val="0"/>
          <w:bCs w:val="0"/>
          <w:sz w:val="24"/>
          <w:szCs w:val="24"/>
        </w:rPr>
        <w:t xml:space="preserve">, </w:t>
      </w:r>
      <w:r w:rsidR="00A018E2" w:rsidRPr="00616BD4">
        <w:rPr>
          <w:b w:val="0"/>
          <w:bCs w:val="0"/>
          <w:sz w:val="24"/>
          <w:szCs w:val="24"/>
        </w:rPr>
        <w:t xml:space="preserve">которая </w:t>
      </w:r>
      <w:r w:rsidR="00C04FF7" w:rsidRPr="00616BD4">
        <w:rPr>
          <w:b w:val="0"/>
          <w:bCs w:val="0"/>
          <w:sz w:val="24"/>
          <w:szCs w:val="24"/>
        </w:rPr>
        <w:t>разрабатывается</w:t>
      </w:r>
      <w:r w:rsidR="00A018E2" w:rsidRPr="00616BD4">
        <w:rPr>
          <w:b w:val="0"/>
          <w:bCs w:val="0"/>
          <w:sz w:val="24"/>
          <w:szCs w:val="24"/>
        </w:rPr>
        <w:t xml:space="preserve"> в </w:t>
      </w:r>
      <w:r w:rsidR="00C04FF7" w:rsidRPr="00616BD4">
        <w:rPr>
          <w:b w:val="0"/>
          <w:color w:val="000000"/>
          <w:sz w:val="24"/>
          <w:szCs w:val="24"/>
          <w:shd w:val="clear" w:color="auto" w:fill="FFFFFF"/>
        </w:rPr>
        <w:t xml:space="preserve">соответствии с </w:t>
      </w:r>
      <w:r w:rsidR="00A018E2" w:rsidRPr="00616BD4">
        <w:rPr>
          <w:b w:val="0"/>
          <w:sz w:val="24"/>
          <w:szCs w:val="24"/>
          <w:shd w:val="clear" w:color="auto" w:fill="FFFFFF"/>
        </w:rPr>
        <w:t>Федеральным </w:t>
      </w:r>
      <w:hyperlink r:id="rId9" w:anchor="dst0" w:history="1">
        <w:r w:rsidR="00A018E2" w:rsidRPr="00616BD4">
          <w:rPr>
            <w:rStyle w:val="af1"/>
            <w:b w:val="0"/>
            <w:color w:val="auto"/>
            <w:sz w:val="24"/>
            <w:szCs w:val="24"/>
            <w:u w:val="none"/>
            <w:shd w:val="clear" w:color="auto" w:fill="FFFFFF"/>
          </w:rPr>
          <w:t>законом</w:t>
        </w:r>
      </w:hyperlink>
      <w:r w:rsidR="00A018E2" w:rsidRPr="00616BD4">
        <w:rPr>
          <w:b w:val="0"/>
          <w:color w:val="000000"/>
          <w:sz w:val="24"/>
          <w:szCs w:val="24"/>
          <w:shd w:val="clear" w:color="auto" w:fill="FFFFFF"/>
        </w:rPr>
        <w:t> от 28 июня 2014 г. N 172-ФЗ "О стратегическом планировании в Российской Федерации"</w:t>
      </w:r>
      <w:r w:rsidRPr="00616BD4">
        <w:rPr>
          <w:b w:val="0"/>
          <w:bCs w:val="0"/>
          <w:sz w:val="24"/>
          <w:szCs w:val="24"/>
        </w:rPr>
        <w:t xml:space="preserve"> и </w:t>
      </w:r>
      <w:r w:rsidR="00C04FF7" w:rsidRPr="00616BD4">
        <w:rPr>
          <w:b w:val="0"/>
          <w:bCs w:val="0"/>
          <w:sz w:val="24"/>
          <w:szCs w:val="24"/>
        </w:rPr>
        <w:t xml:space="preserve">так же </w:t>
      </w:r>
      <w:r w:rsidRPr="00616BD4">
        <w:rPr>
          <w:b w:val="0"/>
          <w:bCs w:val="0"/>
          <w:sz w:val="24"/>
          <w:szCs w:val="24"/>
        </w:rPr>
        <w:t>предусматрива</w:t>
      </w:r>
      <w:r w:rsidR="00C04FF7" w:rsidRPr="00616BD4">
        <w:rPr>
          <w:b w:val="0"/>
          <w:bCs w:val="0"/>
          <w:sz w:val="24"/>
          <w:szCs w:val="24"/>
        </w:rPr>
        <w:t>ет</w:t>
      </w:r>
      <w:r w:rsidRPr="00616BD4">
        <w:rPr>
          <w:b w:val="0"/>
          <w:bCs w:val="0"/>
          <w:sz w:val="24"/>
          <w:szCs w:val="24"/>
        </w:rPr>
        <w:t xml:space="preserve">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F214B6" w:rsidRPr="00616BD4" w:rsidRDefault="00F214B6" w:rsidP="00C04FF7">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Д</w:t>
      </w:r>
      <w:r w:rsidR="001F1855" w:rsidRPr="00616BD4">
        <w:rPr>
          <w:rFonts w:ascii="Times New Roman" w:hAnsi="Times New Roman" w:cs="Times New Roman"/>
          <w:b w:val="0"/>
          <w:bCs w:val="0"/>
          <w:sz w:val="24"/>
          <w:szCs w:val="24"/>
        </w:rPr>
        <w:t>ля достижения целей государственной политики в сфере физ</w:t>
      </w:r>
      <w:r w:rsidR="001F59D7" w:rsidRPr="00616BD4">
        <w:rPr>
          <w:rFonts w:ascii="Times New Roman" w:hAnsi="Times New Roman" w:cs="Times New Roman"/>
          <w:b w:val="0"/>
          <w:bCs w:val="0"/>
          <w:sz w:val="24"/>
          <w:szCs w:val="24"/>
        </w:rPr>
        <w:t>ической культур</w:t>
      </w:r>
      <w:r w:rsidR="0077239F" w:rsidRPr="00616BD4">
        <w:rPr>
          <w:rFonts w:ascii="Times New Roman" w:hAnsi="Times New Roman" w:cs="Times New Roman"/>
          <w:b w:val="0"/>
          <w:bCs w:val="0"/>
          <w:sz w:val="24"/>
          <w:szCs w:val="24"/>
        </w:rPr>
        <w:t>ы и спорта к 202</w:t>
      </w:r>
      <w:r w:rsidR="001C0044" w:rsidRPr="00616BD4">
        <w:rPr>
          <w:rFonts w:ascii="Times New Roman" w:hAnsi="Times New Roman" w:cs="Times New Roman"/>
          <w:b w:val="0"/>
          <w:bCs w:val="0"/>
          <w:sz w:val="24"/>
          <w:szCs w:val="24"/>
        </w:rPr>
        <w:t>3</w:t>
      </w:r>
      <w:r w:rsidR="001F1855" w:rsidRPr="00616BD4">
        <w:rPr>
          <w:rFonts w:ascii="Times New Roman" w:hAnsi="Times New Roman" w:cs="Times New Roman"/>
          <w:b w:val="0"/>
          <w:bCs w:val="0"/>
          <w:sz w:val="24"/>
          <w:szCs w:val="24"/>
        </w:rPr>
        <w:t xml:space="preserve"> году необходимо удвоить число граждан, систематически занимающихся физической культурой и спортом. Одновременно необходимо решать задачи по подготовке спортивного резерва, развитию спорта высших достижений.</w:t>
      </w:r>
    </w:p>
    <w:p w:rsidR="00F214B6" w:rsidRPr="00616BD4" w:rsidRDefault="001F1855" w:rsidP="00C04FF7">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Реализация программы будет осуществляться в соответствии со следующими основными приоритетами:</w:t>
      </w:r>
      <w:r w:rsidRPr="00616BD4">
        <w:rPr>
          <w:rFonts w:ascii="Times New Roman" w:hAnsi="Times New Roman" w:cs="Times New Roman"/>
          <w:b w:val="0"/>
          <w:bCs w:val="0"/>
          <w:sz w:val="24"/>
          <w:szCs w:val="24"/>
        </w:rPr>
        <w:tab/>
      </w:r>
    </w:p>
    <w:p w:rsidR="00F214B6" w:rsidRPr="00616BD4" w:rsidRDefault="001F1855" w:rsidP="00C04FF7">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организация и проведение работы по развитию физической культуры и массового  спорта на территории города;</w:t>
      </w:r>
      <w:r w:rsidRPr="00616BD4">
        <w:rPr>
          <w:rFonts w:ascii="Times New Roman" w:hAnsi="Times New Roman" w:cs="Times New Roman"/>
          <w:b w:val="0"/>
          <w:bCs w:val="0"/>
          <w:sz w:val="24"/>
          <w:szCs w:val="24"/>
        </w:rPr>
        <w:tab/>
      </w:r>
    </w:p>
    <w:p w:rsidR="0024215E" w:rsidRPr="00616BD4" w:rsidRDefault="001F1855" w:rsidP="00C04FF7">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организация и проведение  официальных  физкультурно-оздоровительных и спортивных м</w:t>
      </w:r>
      <w:r w:rsidR="0024215E" w:rsidRPr="00616BD4">
        <w:rPr>
          <w:rFonts w:ascii="Times New Roman" w:hAnsi="Times New Roman" w:cs="Times New Roman"/>
          <w:b w:val="0"/>
          <w:bCs w:val="0"/>
          <w:sz w:val="24"/>
          <w:szCs w:val="24"/>
        </w:rPr>
        <w:t>ероприятий на территории города</w:t>
      </w:r>
      <w:r w:rsidRPr="00616BD4">
        <w:rPr>
          <w:rFonts w:ascii="Times New Roman" w:hAnsi="Times New Roman" w:cs="Times New Roman"/>
          <w:b w:val="0"/>
          <w:bCs w:val="0"/>
          <w:sz w:val="24"/>
          <w:szCs w:val="24"/>
        </w:rPr>
        <w:t>;</w:t>
      </w:r>
    </w:p>
    <w:p w:rsidR="00F214B6" w:rsidRPr="00616BD4" w:rsidRDefault="001F1855" w:rsidP="00CA5F7D">
      <w:pPr>
        <w:pStyle w:val="ConsPlusTitle"/>
        <w:widowControl/>
        <w:spacing w:line="276" w:lineRule="auto"/>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lastRenderedPageBreak/>
        <w:tab/>
        <w:t>- создание условий для подготовки  спортсменов высшей квалификации;</w:t>
      </w:r>
    </w:p>
    <w:p w:rsidR="00F214B6" w:rsidRPr="00616BD4" w:rsidRDefault="001F1855" w:rsidP="00F214B6">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пропаганда здорового  образа жизни;</w:t>
      </w:r>
      <w:r w:rsidRPr="00616BD4">
        <w:rPr>
          <w:rFonts w:ascii="Times New Roman" w:hAnsi="Times New Roman" w:cs="Times New Roman"/>
          <w:b w:val="0"/>
          <w:bCs w:val="0"/>
          <w:sz w:val="24"/>
          <w:szCs w:val="24"/>
        </w:rPr>
        <w:tab/>
      </w:r>
    </w:p>
    <w:p w:rsidR="00F214B6" w:rsidRPr="00616BD4" w:rsidRDefault="001F1855" w:rsidP="00F214B6">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разработка и внедрение в развитие физической культуры и спорта новых спортивных инноваций;</w:t>
      </w:r>
    </w:p>
    <w:p w:rsidR="00F214B6" w:rsidRPr="00616BD4" w:rsidRDefault="001F1855" w:rsidP="00F214B6">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финансирование в первую очередь развития и модернизации спортивной инфраструктуры;</w:t>
      </w:r>
    </w:p>
    <w:p w:rsidR="00F214B6" w:rsidRPr="00616BD4" w:rsidRDefault="001F1855" w:rsidP="00F214B6">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 возможность адаптации мероприятий Программы к потребностям граждан и, при </w:t>
      </w:r>
      <w:r w:rsidR="00C04FF7" w:rsidRPr="00616BD4">
        <w:rPr>
          <w:rFonts w:ascii="Times New Roman" w:hAnsi="Times New Roman" w:cs="Times New Roman"/>
          <w:b w:val="0"/>
          <w:bCs w:val="0"/>
          <w:sz w:val="24"/>
          <w:szCs w:val="24"/>
        </w:rPr>
        <w:t>необходимости, их корректировки;</w:t>
      </w:r>
    </w:p>
    <w:p w:rsidR="00C04FF7" w:rsidRPr="00616BD4" w:rsidRDefault="00C04FF7" w:rsidP="00F214B6">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 создание доступной среды для занятия спортом, по средствам обустройства новых спортивных объектов и улучшения материально технической базы за счет </w:t>
      </w:r>
      <w:r w:rsidR="001C0044" w:rsidRPr="00616BD4">
        <w:rPr>
          <w:rFonts w:ascii="Times New Roman" w:hAnsi="Times New Roman" w:cs="Times New Roman"/>
          <w:b w:val="0"/>
          <w:bCs w:val="0"/>
          <w:sz w:val="24"/>
          <w:szCs w:val="24"/>
        </w:rPr>
        <w:t xml:space="preserve">средств </w:t>
      </w:r>
      <w:r w:rsidRPr="00616BD4">
        <w:rPr>
          <w:rFonts w:ascii="Times New Roman" w:hAnsi="Times New Roman" w:cs="Times New Roman"/>
          <w:b w:val="0"/>
          <w:bCs w:val="0"/>
          <w:sz w:val="24"/>
          <w:szCs w:val="24"/>
        </w:rPr>
        <w:t>субсиди</w:t>
      </w:r>
      <w:r w:rsidR="001C0044" w:rsidRPr="00616BD4">
        <w:rPr>
          <w:rFonts w:ascii="Times New Roman" w:hAnsi="Times New Roman" w:cs="Times New Roman"/>
          <w:b w:val="0"/>
          <w:bCs w:val="0"/>
          <w:sz w:val="24"/>
          <w:szCs w:val="24"/>
        </w:rPr>
        <w:t>й</w:t>
      </w:r>
      <w:r w:rsidRPr="00616BD4">
        <w:rPr>
          <w:rFonts w:ascii="Times New Roman" w:hAnsi="Times New Roman" w:cs="Times New Roman"/>
          <w:b w:val="0"/>
          <w:bCs w:val="0"/>
          <w:sz w:val="24"/>
          <w:szCs w:val="24"/>
        </w:rPr>
        <w:t>.</w:t>
      </w:r>
    </w:p>
    <w:p w:rsidR="00E92CAB" w:rsidRPr="00616BD4" w:rsidRDefault="001F1855" w:rsidP="00E92CAB">
      <w:pPr>
        <w:pStyle w:val="ConsPlusTitle"/>
        <w:widowControl/>
        <w:spacing w:line="276" w:lineRule="auto"/>
        <w:ind w:firstLine="709"/>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В соответствии с основными приоритетами целью программы является создание условий для  укрепления здоровья населения</w:t>
      </w:r>
      <w:r w:rsidR="0065170C" w:rsidRPr="00616BD4">
        <w:rPr>
          <w:rFonts w:ascii="Times New Roman" w:hAnsi="Times New Roman" w:cs="Times New Roman"/>
          <w:b w:val="0"/>
          <w:bCs w:val="0"/>
          <w:sz w:val="24"/>
          <w:szCs w:val="24"/>
        </w:rPr>
        <w:t xml:space="preserve"> путем популяризации дополнительного образования в области физической культуры и спорта, массового </w:t>
      </w:r>
      <w:r w:rsidRPr="00616BD4">
        <w:rPr>
          <w:rFonts w:ascii="Times New Roman" w:hAnsi="Times New Roman" w:cs="Times New Roman"/>
          <w:b w:val="0"/>
          <w:bCs w:val="0"/>
          <w:sz w:val="24"/>
          <w:szCs w:val="24"/>
        </w:rPr>
        <w:t xml:space="preserve">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w:t>
      </w:r>
      <w:r w:rsidR="00E92CAB" w:rsidRPr="00616BD4">
        <w:rPr>
          <w:rFonts w:ascii="Times New Roman" w:hAnsi="Times New Roman" w:cs="Times New Roman"/>
          <w:b w:val="0"/>
          <w:bCs w:val="0"/>
          <w:sz w:val="24"/>
          <w:szCs w:val="24"/>
        </w:rPr>
        <w:t>на краевом и других  уровнях.</w:t>
      </w:r>
    </w:p>
    <w:p w:rsidR="00E67908" w:rsidRPr="00616BD4" w:rsidRDefault="001F1855" w:rsidP="00E67908">
      <w:pPr>
        <w:pStyle w:val="ConsPlusTitle"/>
        <w:widowControl/>
        <w:spacing w:line="276" w:lineRule="auto"/>
        <w:ind w:firstLine="540"/>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Для достижения данной цели должны быть решены следующие задачи.</w:t>
      </w:r>
      <w:r w:rsidRPr="00616BD4">
        <w:rPr>
          <w:rFonts w:ascii="Times New Roman" w:hAnsi="Times New Roman" w:cs="Times New Roman"/>
          <w:b w:val="0"/>
          <w:bCs w:val="0"/>
          <w:sz w:val="24"/>
          <w:szCs w:val="24"/>
        </w:rPr>
        <w:tab/>
      </w:r>
    </w:p>
    <w:p w:rsidR="00E67908" w:rsidRPr="00616BD4" w:rsidRDefault="00E67908" w:rsidP="00E67908">
      <w:pPr>
        <w:pStyle w:val="ConsPlusTitle"/>
        <w:widowControl/>
        <w:spacing w:line="276" w:lineRule="auto"/>
        <w:ind w:firstLine="540"/>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Задача 1. «Обеспечение развития массовой физической культуры»;</w:t>
      </w:r>
    </w:p>
    <w:p w:rsidR="00E67908" w:rsidRPr="00616BD4" w:rsidRDefault="00E67908" w:rsidP="00E67908">
      <w:pPr>
        <w:pStyle w:val="ConsPlusTitle"/>
        <w:widowControl/>
        <w:spacing w:line="276" w:lineRule="auto"/>
        <w:ind w:firstLine="540"/>
        <w:jc w:val="both"/>
        <w:rPr>
          <w:rFonts w:ascii="Times New Roman" w:hAnsi="Times New Roman" w:cs="Times New Roman"/>
          <w:b w:val="0"/>
          <w:bCs w:val="0"/>
          <w:sz w:val="24"/>
          <w:szCs w:val="24"/>
        </w:rPr>
      </w:pPr>
      <w:r w:rsidRPr="00616BD4">
        <w:rPr>
          <w:rFonts w:ascii="Times New Roman" w:hAnsi="Times New Roman" w:cs="Times New Roman"/>
          <w:b w:val="0"/>
          <w:bCs w:val="0"/>
          <w:sz w:val="24"/>
          <w:szCs w:val="24"/>
        </w:rPr>
        <w:t>Задача 2. «</w:t>
      </w:r>
      <w:r w:rsidRPr="00616BD4">
        <w:rPr>
          <w:rFonts w:ascii="Times New Roman" w:hAnsi="Times New Roman" w:cs="Times New Roman"/>
          <w:b w:val="0"/>
          <w:sz w:val="24"/>
          <w:szCs w:val="24"/>
        </w:rPr>
        <w:t>Организация условий подготовки спортивного резерва и предоставления дополнительного образования в области физической культуры и спорта»;</w:t>
      </w:r>
    </w:p>
    <w:p w:rsidR="00E67908" w:rsidRPr="00616BD4" w:rsidRDefault="00E67908" w:rsidP="00E67908">
      <w:pPr>
        <w:autoSpaceDE w:val="0"/>
        <w:autoSpaceDN w:val="0"/>
        <w:adjustRightInd w:val="0"/>
        <w:spacing w:after="0"/>
        <w:ind w:firstLine="540"/>
        <w:jc w:val="both"/>
        <w:rPr>
          <w:rFonts w:ascii="Times New Roman" w:hAnsi="Times New Roman" w:cs="Times New Roman"/>
          <w:bCs/>
          <w:sz w:val="24"/>
          <w:szCs w:val="24"/>
        </w:rPr>
      </w:pPr>
      <w:r w:rsidRPr="00616BD4">
        <w:rPr>
          <w:rFonts w:ascii="Times New Roman" w:hAnsi="Times New Roman" w:cs="Times New Roman"/>
          <w:bCs/>
          <w:sz w:val="24"/>
          <w:szCs w:val="24"/>
        </w:rPr>
        <w:t>Задача 3. «Укрепление материально-технической базы спортивных объектов, расположенных на территории г. Сосновоборска».</w:t>
      </w:r>
    </w:p>
    <w:p w:rsidR="001F1855" w:rsidRPr="00616BD4" w:rsidRDefault="001F1855" w:rsidP="00E67908">
      <w:pPr>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lang w:eastAsia="en-US"/>
        </w:rPr>
        <w:t xml:space="preserve">Реализация программы позволит повысить интерес различных категорий граждан к занятиям физической культурой и спортом путем  организации и проведения  масштабных физкультурных и комплексных мероприятий,  </w:t>
      </w:r>
      <w:r w:rsidRPr="00616BD4">
        <w:rPr>
          <w:rFonts w:ascii="Times New Roman" w:hAnsi="Times New Roman" w:cs="Times New Roman"/>
          <w:sz w:val="24"/>
          <w:szCs w:val="24"/>
        </w:rPr>
        <w:t>создаст условия для дальнейшей модернизации деятельности учреждений в области физической культуры и спорта.</w:t>
      </w:r>
    </w:p>
    <w:p w:rsidR="001F1855" w:rsidRPr="00616BD4" w:rsidRDefault="001F1855" w:rsidP="00B23F5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616BD4">
        <w:rPr>
          <w:rFonts w:ascii="Times New Roman" w:hAnsi="Times New Roman" w:cs="Times New Roman"/>
          <w:sz w:val="24"/>
          <w:szCs w:val="24"/>
        </w:rPr>
        <w:tab/>
      </w:r>
      <w:r w:rsidRPr="00616BD4">
        <w:rPr>
          <w:rFonts w:ascii="Times New Roman" w:hAnsi="Times New Roman" w:cs="Times New Roman"/>
          <w:sz w:val="24"/>
          <w:szCs w:val="24"/>
        </w:rPr>
        <w:tab/>
      </w:r>
    </w:p>
    <w:p w:rsidR="001F1855" w:rsidRPr="00616BD4" w:rsidRDefault="001F1855" w:rsidP="00F214B6">
      <w:pPr>
        <w:pStyle w:val="ConsPlusNormal"/>
        <w:widowControl/>
        <w:numPr>
          <w:ilvl w:val="0"/>
          <w:numId w:val="6"/>
        </w:numPr>
        <w:spacing w:line="276" w:lineRule="auto"/>
        <w:jc w:val="center"/>
        <w:rPr>
          <w:rFonts w:ascii="Times New Roman" w:hAnsi="Times New Roman" w:cs="Times New Roman"/>
          <w:b/>
          <w:sz w:val="24"/>
          <w:szCs w:val="24"/>
        </w:rPr>
      </w:pPr>
      <w:r w:rsidRPr="00616BD4">
        <w:rPr>
          <w:rFonts w:ascii="Times New Roman" w:hAnsi="Times New Roman" w:cs="Times New Roman"/>
          <w:b/>
          <w:sz w:val="24"/>
          <w:szCs w:val="24"/>
        </w:rPr>
        <w:t>Механизм реализации отдельных мероприятий Программы</w:t>
      </w:r>
    </w:p>
    <w:p w:rsidR="001F1855" w:rsidRPr="00616BD4" w:rsidRDefault="001F1855" w:rsidP="006055AC">
      <w:pPr>
        <w:pStyle w:val="ConsPlusNormal"/>
        <w:widowControl/>
        <w:spacing w:line="276" w:lineRule="auto"/>
        <w:jc w:val="both"/>
        <w:rPr>
          <w:rFonts w:ascii="Times New Roman" w:hAnsi="Times New Roman" w:cs="Times New Roman"/>
          <w:sz w:val="24"/>
          <w:szCs w:val="24"/>
        </w:rPr>
      </w:pPr>
    </w:p>
    <w:p w:rsidR="001F1855" w:rsidRPr="00616BD4" w:rsidRDefault="001F1855" w:rsidP="00672EEB">
      <w:pPr>
        <w:pStyle w:val="ConsPlusNormal"/>
        <w:widowControl/>
        <w:spacing w:line="276" w:lineRule="auto"/>
        <w:ind w:firstLine="708"/>
        <w:jc w:val="both"/>
        <w:rPr>
          <w:rFonts w:ascii="Times New Roman" w:hAnsi="Times New Roman" w:cs="Times New Roman"/>
          <w:sz w:val="24"/>
          <w:szCs w:val="24"/>
        </w:rPr>
      </w:pPr>
      <w:r w:rsidRPr="00616BD4">
        <w:rPr>
          <w:rFonts w:ascii="Times New Roman" w:hAnsi="Times New Roman" w:cs="Times New Roman"/>
          <w:sz w:val="24"/>
          <w:szCs w:val="24"/>
        </w:rPr>
        <w:t>Решение задач Программы достигается реализацией подпрограммы, реализация отдельных мероприятий не предусмотрена.</w:t>
      </w:r>
    </w:p>
    <w:p w:rsidR="001F1855" w:rsidRPr="00616BD4" w:rsidRDefault="001F1855" w:rsidP="00672EEB">
      <w:pPr>
        <w:pStyle w:val="ConsPlusNormal"/>
        <w:widowControl/>
        <w:spacing w:line="276" w:lineRule="auto"/>
        <w:jc w:val="both"/>
        <w:rPr>
          <w:rFonts w:ascii="Times New Roman" w:hAnsi="Times New Roman" w:cs="Times New Roman"/>
          <w:sz w:val="24"/>
          <w:szCs w:val="24"/>
        </w:rPr>
      </w:pPr>
      <w:r w:rsidRPr="00616BD4">
        <w:rPr>
          <w:rFonts w:ascii="Times New Roman" w:hAnsi="Times New Roman" w:cs="Times New Roman"/>
          <w:sz w:val="24"/>
          <w:szCs w:val="24"/>
        </w:rPr>
        <w:t>Организационные, экономические и правовые механизмы,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1F1855" w:rsidRPr="00616BD4" w:rsidRDefault="001F1855" w:rsidP="00672EEB">
      <w:pPr>
        <w:pStyle w:val="ConsPlusNormal"/>
        <w:widowControl/>
        <w:spacing w:line="276" w:lineRule="auto"/>
        <w:jc w:val="both"/>
        <w:rPr>
          <w:rFonts w:ascii="Times New Roman" w:hAnsi="Times New Roman" w:cs="Times New Roman"/>
          <w:b/>
          <w:sz w:val="24"/>
          <w:szCs w:val="24"/>
        </w:rPr>
      </w:pPr>
    </w:p>
    <w:p w:rsidR="001F1855" w:rsidRPr="00616BD4" w:rsidRDefault="001F1855" w:rsidP="00E92CAB">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4. Прогноз конечных результатов Программы, характеризующих целевое состояние (изменение состояния) уровня и качества жизни населения,</w:t>
      </w:r>
      <w:r w:rsidRPr="00616BD4">
        <w:rPr>
          <w:rFonts w:ascii="Times New Roman" w:hAnsi="Times New Roman" w:cs="Times New Roman"/>
          <w:sz w:val="24"/>
          <w:szCs w:val="24"/>
        </w:rPr>
        <w:t xml:space="preserve"> </w:t>
      </w:r>
      <w:r w:rsidRPr="00616BD4">
        <w:rPr>
          <w:rFonts w:ascii="Times New Roman" w:hAnsi="Times New Roman" w:cs="Times New Roman"/>
          <w:b/>
          <w:sz w:val="24"/>
          <w:szCs w:val="24"/>
        </w:rPr>
        <w:t>социальной сферы, экономики, степени реализации других общественно значимых интересов и потребностей в сфере физической к</w:t>
      </w:r>
      <w:r w:rsidR="00E92CAB" w:rsidRPr="00616BD4">
        <w:rPr>
          <w:rFonts w:ascii="Times New Roman" w:hAnsi="Times New Roman" w:cs="Times New Roman"/>
          <w:b/>
          <w:sz w:val="24"/>
          <w:szCs w:val="24"/>
        </w:rPr>
        <w:t xml:space="preserve">ультуры и спорта на территории г. </w:t>
      </w:r>
      <w:r w:rsidRPr="00616BD4">
        <w:rPr>
          <w:rFonts w:ascii="Times New Roman" w:hAnsi="Times New Roman" w:cs="Times New Roman"/>
          <w:b/>
          <w:sz w:val="24"/>
          <w:szCs w:val="24"/>
        </w:rPr>
        <w:t>Сосновоборска</w:t>
      </w:r>
    </w:p>
    <w:p w:rsidR="001F1855" w:rsidRPr="00616BD4" w:rsidRDefault="001F1855" w:rsidP="006055AC">
      <w:pPr>
        <w:widowControl w:val="0"/>
        <w:autoSpaceDE w:val="0"/>
        <w:autoSpaceDN w:val="0"/>
        <w:adjustRightInd w:val="0"/>
        <w:spacing w:after="0"/>
        <w:ind w:firstLine="708"/>
        <w:jc w:val="both"/>
        <w:rPr>
          <w:rFonts w:ascii="Times New Roman" w:hAnsi="Times New Roman" w:cs="Times New Roman"/>
          <w:sz w:val="24"/>
          <w:szCs w:val="24"/>
        </w:rPr>
      </w:pPr>
      <w:r w:rsidRPr="00616BD4">
        <w:rPr>
          <w:rFonts w:ascii="Times New Roman" w:hAnsi="Times New Roman" w:cs="Times New Roman"/>
          <w:sz w:val="24"/>
          <w:szCs w:val="24"/>
        </w:rPr>
        <w:t xml:space="preserve">В результате своевременной и в полном объеме реализации Программы: </w:t>
      </w:r>
    </w:p>
    <w:p w:rsidR="000B2D3B" w:rsidRPr="00616BD4" w:rsidRDefault="001F1855" w:rsidP="006055AC">
      <w:pPr>
        <w:pStyle w:val="ConsPlusNormal"/>
        <w:widowControl/>
        <w:spacing w:line="276" w:lineRule="auto"/>
        <w:ind w:firstLine="0"/>
        <w:jc w:val="both"/>
        <w:rPr>
          <w:rFonts w:ascii="Times New Roman" w:hAnsi="Times New Roman" w:cs="Times New Roman"/>
          <w:sz w:val="24"/>
          <w:szCs w:val="24"/>
        </w:rPr>
      </w:pPr>
      <w:r w:rsidRPr="00616BD4">
        <w:rPr>
          <w:rFonts w:ascii="Times New Roman" w:hAnsi="Times New Roman" w:cs="Times New Roman"/>
          <w:sz w:val="24"/>
          <w:szCs w:val="24"/>
        </w:rPr>
        <w:tab/>
        <w:t xml:space="preserve">- увеличение доли населения, занимающегося  физической культурой и </w:t>
      </w:r>
      <w:r w:rsidR="003B25DB" w:rsidRPr="00616BD4">
        <w:rPr>
          <w:rFonts w:ascii="Times New Roman" w:hAnsi="Times New Roman" w:cs="Times New Roman"/>
          <w:sz w:val="24"/>
          <w:szCs w:val="24"/>
        </w:rPr>
        <w:t xml:space="preserve">спортом,  в </w:t>
      </w:r>
      <w:r w:rsidR="001F59D7" w:rsidRPr="00616BD4">
        <w:rPr>
          <w:rFonts w:ascii="Times New Roman" w:hAnsi="Times New Roman" w:cs="Times New Roman"/>
          <w:sz w:val="24"/>
          <w:szCs w:val="24"/>
        </w:rPr>
        <w:t>202</w:t>
      </w:r>
      <w:r w:rsidR="001C0044" w:rsidRPr="00616BD4">
        <w:rPr>
          <w:rFonts w:ascii="Times New Roman" w:hAnsi="Times New Roman" w:cs="Times New Roman"/>
          <w:sz w:val="24"/>
          <w:szCs w:val="24"/>
        </w:rPr>
        <w:t>3</w:t>
      </w:r>
      <w:r w:rsidR="00414A8E" w:rsidRPr="00616BD4">
        <w:rPr>
          <w:rFonts w:ascii="Times New Roman" w:hAnsi="Times New Roman" w:cs="Times New Roman"/>
          <w:sz w:val="24"/>
          <w:szCs w:val="24"/>
        </w:rPr>
        <w:t xml:space="preserve"> </w:t>
      </w:r>
      <w:r w:rsidR="0057131D" w:rsidRPr="00616BD4">
        <w:rPr>
          <w:rFonts w:ascii="Times New Roman" w:hAnsi="Times New Roman" w:cs="Times New Roman"/>
          <w:sz w:val="24"/>
          <w:szCs w:val="24"/>
        </w:rPr>
        <w:t xml:space="preserve">году по отношению </w:t>
      </w:r>
      <w:r w:rsidRPr="00616BD4">
        <w:rPr>
          <w:rFonts w:ascii="Times New Roman" w:hAnsi="Times New Roman" w:cs="Times New Roman"/>
          <w:sz w:val="24"/>
          <w:szCs w:val="24"/>
        </w:rPr>
        <w:t xml:space="preserve">к </w:t>
      </w:r>
      <w:r w:rsidR="00E22F20" w:rsidRPr="00616BD4">
        <w:rPr>
          <w:rFonts w:ascii="Times New Roman" w:hAnsi="Times New Roman" w:cs="Times New Roman"/>
          <w:sz w:val="24"/>
          <w:szCs w:val="24"/>
        </w:rPr>
        <w:t>предыдущему</w:t>
      </w:r>
      <w:r w:rsidRPr="00616BD4">
        <w:rPr>
          <w:rFonts w:ascii="Times New Roman" w:hAnsi="Times New Roman" w:cs="Times New Roman"/>
          <w:sz w:val="24"/>
          <w:szCs w:val="24"/>
        </w:rPr>
        <w:t xml:space="preserve"> году произойдёт на </w:t>
      </w:r>
      <w:r w:rsidR="006B293E" w:rsidRPr="00616BD4">
        <w:rPr>
          <w:rFonts w:ascii="Times New Roman" w:hAnsi="Times New Roman" w:cs="Times New Roman"/>
          <w:sz w:val="24"/>
          <w:szCs w:val="24"/>
        </w:rPr>
        <w:t>0,</w:t>
      </w:r>
      <w:r w:rsidR="003B184C" w:rsidRPr="00616BD4">
        <w:rPr>
          <w:rFonts w:ascii="Times New Roman" w:hAnsi="Times New Roman" w:cs="Times New Roman"/>
          <w:sz w:val="24"/>
          <w:szCs w:val="24"/>
        </w:rPr>
        <w:t>07</w:t>
      </w:r>
      <w:r w:rsidR="000B2D3B" w:rsidRPr="00616BD4">
        <w:rPr>
          <w:rFonts w:ascii="Times New Roman" w:hAnsi="Times New Roman" w:cs="Times New Roman"/>
          <w:sz w:val="24"/>
          <w:szCs w:val="24"/>
        </w:rPr>
        <w:t xml:space="preserve"> </w:t>
      </w:r>
      <w:r w:rsidR="002514EA" w:rsidRPr="00616BD4">
        <w:rPr>
          <w:rFonts w:ascii="Times New Roman" w:hAnsi="Times New Roman" w:cs="Times New Roman"/>
          <w:sz w:val="24"/>
          <w:szCs w:val="24"/>
        </w:rPr>
        <w:t>%;</w:t>
      </w:r>
      <w:r w:rsidR="000B2D3B" w:rsidRPr="00616BD4">
        <w:rPr>
          <w:rFonts w:ascii="Times New Roman" w:hAnsi="Times New Roman" w:cs="Times New Roman"/>
          <w:sz w:val="24"/>
          <w:szCs w:val="24"/>
        </w:rPr>
        <w:t xml:space="preserve">      </w:t>
      </w:r>
    </w:p>
    <w:p w:rsidR="00F214B6" w:rsidRPr="00616BD4" w:rsidRDefault="001F1855" w:rsidP="00F214B6">
      <w:pPr>
        <w:pStyle w:val="ConsPlusNormal"/>
        <w:widowControl/>
        <w:spacing w:line="276"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количество спортивных сооружений всех  форм собст</w:t>
      </w:r>
      <w:r w:rsidR="003B25DB" w:rsidRPr="00616BD4">
        <w:rPr>
          <w:rFonts w:ascii="Times New Roman" w:hAnsi="Times New Roman" w:cs="Times New Roman"/>
          <w:sz w:val="24"/>
          <w:szCs w:val="24"/>
        </w:rPr>
        <w:t>в</w:t>
      </w:r>
      <w:r w:rsidR="00F214B6" w:rsidRPr="00616BD4">
        <w:rPr>
          <w:rFonts w:ascii="Times New Roman" w:hAnsi="Times New Roman" w:cs="Times New Roman"/>
          <w:sz w:val="24"/>
          <w:szCs w:val="24"/>
        </w:rPr>
        <w:t xml:space="preserve">енности в </w:t>
      </w:r>
      <w:r w:rsidR="0065170C" w:rsidRPr="00616BD4">
        <w:rPr>
          <w:rFonts w:ascii="Times New Roman" w:hAnsi="Times New Roman" w:cs="Times New Roman"/>
          <w:sz w:val="24"/>
          <w:szCs w:val="24"/>
        </w:rPr>
        <w:t>202</w:t>
      </w:r>
      <w:r w:rsidR="001C0044" w:rsidRPr="00616BD4">
        <w:rPr>
          <w:rFonts w:ascii="Times New Roman" w:hAnsi="Times New Roman" w:cs="Times New Roman"/>
          <w:sz w:val="24"/>
          <w:szCs w:val="24"/>
        </w:rPr>
        <w:t>3</w:t>
      </w:r>
      <w:r w:rsidR="00D06EA1" w:rsidRPr="00616BD4">
        <w:rPr>
          <w:rFonts w:ascii="Times New Roman" w:hAnsi="Times New Roman" w:cs="Times New Roman"/>
          <w:sz w:val="24"/>
          <w:szCs w:val="24"/>
        </w:rPr>
        <w:t xml:space="preserve"> году достигнет </w:t>
      </w:r>
      <w:r w:rsidR="007C499D" w:rsidRPr="00616BD4">
        <w:rPr>
          <w:rFonts w:ascii="Times New Roman" w:hAnsi="Times New Roman" w:cs="Times New Roman"/>
          <w:sz w:val="24"/>
          <w:szCs w:val="24"/>
        </w:rPr>
        <w:t>50</w:t>
      </w:r>
      <w:r w:rsidRPr="00616BD4">
        <w:rPr>
          <w:rFonts w:ascii="Times New Roman" w:hAnsi="Times New Roman" w:cs="Times New Roman"/>
          <w:sz w:val="24"/>
          <w:szCs w:val="24"/>
        </w:rPr>
        <w:t xml:space="preserve"> ед.</w:t>
      </w:r>
    </w:p>
    <w:p w:rsidR="00F214B6" w:rsidRPr="00616BD4" w:rsidRDefault="00025BEA" w:rsidP="00F214B6">
      <w:pPr>
        <w:pStyle w:val="ConsPlusNormal"/>
        <w:widowControl/>
        <w:spacing w:line="276"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Перечень целевых </w:t>
      </w:r>
      <w:r w:rsidR="001F1855" w:rsidRPr="00616BD4">
        <w:rPr>
          <w:rFonts w:ascii="Times New Roman" w:hAnsi="Times New Roman" w:cs="Times New Roman"/>
          <w:sz w:val="24"/>
          <w:szCs w:val="24"/>
        </w:rPr>
        <w:t>показателей и показателей результативности  Программы с расшифровкой плановых  значений по годам  ее реализации приведены в приложении № 1 к паспорту Программы.</w:t>
      </w:r>
    </w:p>
    <w:p w:rsidR="001F1855" w:rsidRPr="00616BD4" w:rsidRDefault="001F1855" w:rsidP="00F214B6">
      <w:pPr>
        <w:pStyle w:val="ConsPlusNormal"/>
        <w:widowControl/>
        <w:spacing w:line="276"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Целевые показатели на долгосрочный период приведены в приложении № 2 к паспорту Программы.</w:t>
      </w:r>
    </w:p>
    <w:p w:rsidR="001F1855" w:rsidRPr="00616BD4" w:rsidRDefault="001F1855" w:rsidP="00435465">
      <w:pPr>
        <w:pStyle w:val="ConsPlusNormal"/>
        <w:widowControl/>
        <w:spacing w:line="276" w:lineRule="auto"/>
        <w:ind w:firstLine="0"/>
        <w:rPr>
          <w:rFonts w:ascii="Times New Roman" w:hAnsi="Times New Roman" w:cs="Times New Roman"/>
          <w:sz w:val="24"/>
          <w:szCs w:val="24"/>
        </w:rPr>
      </w:pPr>
    </w:p>
    <w:p w:rsidR="009259B4" w:rsidRPr="00616BD4" w:rsidRDefault="001F1855" w:rsidP="005517CF">
      <w:pPr>
        <w:pStyle w:val="ac"/>
        <w:widowControl w:val="0"/>
        <w:numPr>
          <w:ilvl w:val="0"/>
          <w:numId w:val="11"/>
        </w:numPr>
        <w:autoSpaceDE w:val="0"/>
        <w:autoSpaceDN w:val="0"/>
        <w:adjustRightInd w:val="0"/>
        <w:jc w:val="center"/>
        <w:rPr>
          <w:b/>
        </w:rPr>
      </w:pPr>
      <w:r w:rsidRPr="00616BD4">
        <w:rPr>
          <w:b/>
        </w:rPr>
        <w:t>Перечень подпрограмм с указанием сроков их</w:t>
      </w:r>
    </w:p>
    <w:p w:rsidR="001F1855" w:rsidRPr="00616BD4" w:rsidRDefault="001F1855" w:rsidP="005517CF">
      <w:pPr>
        <w:pStyle w:val="ac"/>
        <w:widowControl w:val="0"/>
        <w:autoSpaceDE w:val="0"/>
        <w:autoSpaceDN w:val="0"/>
        <w:adjustRightInd w:val="0"/>
        <w:ind w:left="927"/>
        <w:jc w:val="center"/>
        <w:rPr>
          <w:b/>
        </w:rPr>
      </w:pPr>
      <w:r w:rsidRPr="00616BD4">
        <w:rPr>
          <w:b/>
        </w:rPr>
        <w:t>реализации и ожидаемых результатов</w:t>
      </w:r>
    </w:p>
    <w:p w:rsidR="009259B4" w:rsidRPr="00616BD4" w:rsidRDefault="009259B4" w:rsidP="005517CF">
      <w:pPr>
        <w:pStyle w:val="ac"/>
        <w:widowControl w:val="0"/>
        <w:autoSpaceDE w:val="0"/>
        <w:autoSpaceDN w:val="0"/>
        <w:adjustRightInd w:val="0"/>
        <w:ind w:left="927"/>
        <w:jc w:val="center"/>
      </w:pPr>
    </w:p>
    <w:p w:rsidR="0065170C" w:rsidRPr="00616BD4" w:rsidRDefault="001F1855" w:rsidP="00F214B6">
      <w:pPr>
        <w:spacing w:after="0" w:line="240" w:lineRule="atLeast"/>
        <w:jc w:val="both"/>
        <w:rPr>
          <w:rFonts w:ascii="Times New Roman" w:hAnsi="Times New Roman" w:cs="Times New Roman"/>
          <w:sz w:val="24"/>
          <w:szCs w:val="24"/>
        </w:rPr>
      </w:pPr>
      <w:r w:rsidRPr="00616BD4">
        <w:rPr>
          <w:rFonts w:ascii="Times New Roman" w:hAnsi="Times New Roman" w:cs="Times New Roman"/>
          <w:sz w:val="24"/>
          <w:szCs w:val="24"/>
        </w:rPr>
        <w:tab/>
        <w:t>Для достижения цели и решения задач Программы предполагается реализация подпрограммы</w:t>
      </w:r>
      <w:r w:rsidR="0065170C" w:rsidRPr="00616BD4">
        <w:rPr>
          <w:rFonts w:ascii="Times New Roman" w:hAnsi="Times New Roman" w:cs="Times New Roman"/>
          <w:sz w:val="24"/>
          <w:szCs w:val="24"/>
        </w:rPr>
        <w:t xml:space="preserve"> 1 </w:t>
      </w:r>
      <w:r w:rsidRPr="00616BD4">
        <w:rPr>
          <w:rFonts w:ascii="Times New Roman" w:hAnsi="Times New Roman" w:cs="Times New Roman"/>
          <w:sz w:val="24"/>
          <w:szCs w:val="24"/>
        </w:rPr>
        <w:t>«Развитие массового спорта и спортивно-оздоровительной деяте</w:t>
      </w:r>
      <w:r w:rsidR="0065170C" w:rsidRPr="00616BD4">
        <w:rPr>
          <w:rFonts w:ascii="Times New Roman" w:hAnsi="Times New Roman" w:cs="Times New Roman"/>
          <w:sz w:val="24"/>
          <w:szCs w:val="24"/>
        </w:rPr>
        <w:t>льности в городе Сосновоборске» и подпрограммы 2 «</w:t>
      </w:r>
      <w:r w:rsidR="00BF4EC0"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0065170C" w:rsidRPr="00616BD4">
        <w:rPr>
          <w:rFonts w:ascii="Times New Roman" w:hAnsi="Times New Roman" w:cs="Times New Roman"/>
          <w:sz w:val="24"/>
          <w:szCs w:val="24"/>
        </w:rPr>
        <w:t>».</w:t>
      </w:r>
    </w:p>
    <w:p w:rsidR="00F214B6" w:rsidRPr="00616BD4" w:rsidRDefault="001F1855" w:rsidP="00F214B6">
      <w:pPr>
        <w:spacing w:after="0" w:line="240" w:lineRule="atLeast"/>
        <w:jc w:val="both"/>
        <w:rPr>
          <w:rFonts w:ascii="Times New Roman" w:hAnsi="Times New Roman" w:cs="Times New Roman"/>
          <w:sz w:val="24"/>
          <w:szCs w:val="24"/>
        </w:rPr>
      </w:pPr>
      <w:r w:rsidRPr="00616BD4">
        <w:rPr>
          <w:rFonts w:ascii="Times New Roman" w:hAnsi="Times New Roman" w:cs="Times New Roman"/>
          <w:sz w:val="24"/>
          <w:szCs w:val="24"/>
        </w:rPr>
        <w:tab/>
        <w:t>Сроки реализации подпрограммы: 20</w:t>
      </w:r>
      <w:r w:rsidR="0065170C" w:rsidRPr="00616BD4">
        <w:rPr>
          <w:rFonts w:ascii="Times New Roman" w:hAnsi="Times New Roman" w:cs="Times New Roman"/>
          <w:sz w:val="24"/>
          <w:szCs w:val="24"/>
        </w:rPr>
        <w:t>2</w:t>
      </w:r>
      <w:r w:rsidR="001C0044" w:rsidRPr="00616BD4">
        <w:rPr>
          <w:rFonts w:ascii="Times New Roman" w:hAnsi="Times New Roman" w:cs="Times New Roman"/>
          <w:sz w:val="24"/>
          <w:szCs w:val="24"/>
        </w:rPr>
        <w:t>1</w:t>
      </w:r>
      <w:r w:rsidR="002D4442" w:rsidRPr="00616BD4">
        <w:rPr>
          <w:rFonts w:ascii="Times New Roman" w:hAnsi="Times New Roman" w:cs="Times New Roman"/>
          <w:sz w:val="24"/>
          <w:szCs w:val="24"/>
        </w:rPr>
        <w:t xml:space="preserve"> - 202</w:t>
      </w:r>
      <w:r w:rsidR="001C0044"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годы.</w:t>
      </w:r>
      <w:r w:rsidRPr="00616BD4">
        <w:rPr>
          <w:rFonts w:ascii="Times New Roman" w:hAnsi="Times New Roman" w:cs="Times New Roman"/>
          <w:sz w:val="24"/>
          <w:szCs w:val="24"/>
        </w:rPr>
        <w:tab/>
      </w:r>
    </w:p>
    <w:p w:rsidR="009F5BC5" w:rsidRPr="00616BD4" w:rsidRDefault="001F1855" w:rsidP="00F214B6">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Целью подпрограмм</w:t>
      </w:r>
      <w:r w:rsidR="009F5BC5" w:rsidRPr="00616BD4">
        <w:rPr>
          <w:rFonts w:ascii="Times New Roman" w:hAnsi="Times New Roman" w:cs="Times New Roman"/>
          <w:sz w:val="24"/>
          <w:szCs w:val="24"/>
        </w:rPr>
        <w:t xml:space="preserve"> </w:t>
      </w:r>
      <w:r w:rsidRPr="00616BD4">
        <w:rPr>
          <w:rFonts w:ascii="Times New Roman" w:hAnsi="Times New Roman" w:cs="Times New Roman"/>
          <w:sz w:val="24"/>
          <w:szCs w:val="24"/>
        </w:rPr>
        <w:t>является создание доступных условий для занятий населения г. Сосновоборска различных возрастных, профессиональных и социальных групп физической культурой и спортом</w:t>
      </w:r>
      <w:r w:rsidR="009F5BC5" w:rsidRPr="00616BD4">
        <w:rPr>
          <w:rFonts w:ascii="Times New Roman" w:hAnsi="Times New Roman" w:cs="Times New Roman"/>
          <w:sz w:val="24"/>
          <w:szCs w:val="24"/>
        </w:rPr>
        <w:t>, получение дополнительного образования в области физической культуры и спорта</w:t>
      </w:r>
      <w:r w:rsidRPr="00616BD4">
        <w:rPr>
          <w:rFonts w:ascii="Times New Roman" w:hAnsi="Times New Roman" w:cs="Times New Roman"/>
          <w:sz w:val="24"/>
          <w:szCs w:val="24"/>
        </w:rPr>
        <w:t>.</w:t>
      </w:r>
    </w:p>
    <w:p w:rsidR="00F214B6" w:rsidRPr="00616BD4" w:rsidRDefault="009F5BC5" w:rsidP="00F214B6">
      <w:pPr>
        <w:spacing w:after="0" w:line="240" w:lineRule="atLeast"/>
        <w:jc w:val="both"/>
        <w:rPr>
          <w:rFonts w:ascii="Times New Roman" w:hAnsi="Times New Roman" w:cs="Times New Roman"/>
          <w:sz w:val="24"/>
          <w:szCs w:val="24"/>
        </w:rPr>
      </w:pPr>
      <w:r w:rsidRPr="00616BD4">
        <w:rPr>
          <w:rFonts w:ascii="Times New Roman" w:hAnsi="Times New Roman" w:cs="Times New Roman"/>
          <w:sz w:val="24"/>
          <w:szCs w:val="24"/>
        </w:rPr>
        <w:tab/>
        <w:t>В рамках подпрограмм</w:t>
      </w:r>
      <w:r w:rsidR="001F1855" w:rsidRPr="00616BD4">
        <w:rPr>
          <w:rFonts w:ascii="Times New Roman" w:hAnsi="Times New Roman" w:cs="Times New Roman"/>
          <w:sz w:val="24"/>
          <w:szCs w:val="24"/>
        </w:rPr>
        <w:t xml:space="preserve"> решаются следующие задачи:</w:t>
      </w:r>
      <w:r w:rsidR="001F1855" w:rsidRPr="00616BD4">
        <w:rPr>
          <w:rFonts w:ascii="Times New Roman" w:hAnsi="Times New Roman" w:cs="Times New Roman"/>
          <w:sz w:val="24"/>
          <w:szCs w:val="24"/>
        </w:rPr>
        <w:tab/>
      </w:r>
      <w:r w:rsidR="001F1855" w:rsidRPr="00616BD4">
        <w:rPr>
          <w:rFonts w:ascii="Times New Roman" w:hAnsi="Times New Roman" w:cs="Times New Roman"/>
          <w:sz w:val="24"/>
          <w:szCs w:val="24"/>
        </w:rPr>
        <w:tab/>
      </w:r>
      <w:r w:rsidR="001F1855" w:rsidRPr="00616BD4">
        <w:rPr>
          <w:rFonts w:ascii="Times New Roman" w:hAnsi="Times New Roman" w:cs="Times New Roman"/>
          <w:sz w:val="24"/>
          <w:szCs w:val="24"/>
        </w:rPr>
        <w:tab/>
      </w:r>
      <w:r w:rsidR="001F1855" w:rsidRPr="00616BD4">
        <w:rPr>
          <w:rFonts w:ascii="Times New Roman" w:hAnsi="Times New Roman" w:cs="Times New Roman"/>
          <w:sz w:val="24"/>
          <w:szCs w:val="24"/>
        </w:rPr>
        <w:tab/>
      </w:r>
    </w:p>
    <w:p w:rsidR="00F214B6" w:rsidRPr="00616BD4" w:rsidRDefault="001F1855" w:rsidP="00F214B6">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участия в организации  масштабных городских  физкультурных, спортивных мероприятий на террит</w:t>
      </w:r>
      <w:r w:rsidR="00F214B6" w:rsidRPr="00616BD4">
        <w:rPr>
          <w:rFonts w:ascii="Times New Roman" w:hAnsi="Times New Roman" w:cs="Times New Roman"/>
          <w:sz w:val="24"/>
          <w:szCs w:val="24"/>
        </w:rPr>
        <w:t>ории города Сосновоборска;</w:t>
      </w:r>
      <w:r w:rsidR="00F214B6" w:rsidRPr="00616BD4">
        <w:rPr>
          <w:rFonts w:ascii="Times New Roman" w:hAnsi="Times New Roman" w:cs="Times New Roman"/>
          <w:sz w:val="24"/>
          <w:szCs w:val="24"/>
        </w:rPr>
        <w:tab/>
      </w:r>
    </w:p>
    <w:p w:rsidR="00F214B6" w:rsidRPr="00616BD4" w:rsidRDefault="001F1855" w:rsidP="00F214B6">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совершенствование спортивной инфраструктуры и материально-технической базы спортивных объектов для занятий массовой ф</w:t>
      </w:r>
      <w:r w:rsidR="00F214B6" w:rsidRPr="00616BD4">
        <w:rPr>
          <w:rFonts w:ascii="Times New Roman" w:hAnsi="Times New Roman" w:cs="Times New Roman"/>
          <w:sz w:val="24"/>
          <w:szCs w:val="24"/>
        </w:rPr>
        <w:t>изической культурой  и спортом;</w:t>
      </w:r>
    </w:p>
    <w:p w:rsidR="009F5BC5" w:rsidRPr="00616BD4" w:rsidRDefault="001F1855" w:rsidP="00F214B6">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сохранение спортивных  результатов </w:t>
      </w:r>
      <w:r w:rsidR="00F214B6" w:rsidRPr="00616BD4">
        <w:rPr>
          <w:rFonts w:ascii="Times New Roman" w:hAnsi="Times New Roman" w:cs="Times New Roman"/>
          <w:sz w:val="24"/>
          <w:szCs w:val="24"/>
        </w:rPr>
        <w:t xml:space="preserve">и повышение уровня спортивного </w:t>
      </w:r>
      <w:r w:rsidRPr="00616BD4">
        <w:rPr>
          <w:rFonts w:ascii="Times New Roman" w:hAnsi="Times New Roman" w:cs="Times New Roman"/>
          <w:sz w:val="24"/>
          <w:szCs w:val="24"/>
        </w:rPr>
        <w:t>мастерства, достижение наиболее высоких  результатов спортсменами города в краевых, всероссийских  и международных  спортивных соревнованиях</w:t>
      </w:r>
      <w:r w:rsidR="009F5BC5" w:rsidRPr="00616BD4">
        <w:rPr>
          <w:rFonts w:ascii="Times New Roman" w:hAnsi="Times New Roman" w:cs="Times New Roman"/>
          <w:sz w:val="24"/>
          <w:szCs w:val="24"/>
        </w:rPr>
        <w:t>;</w:t>
      </w:r>
    </w:p>
    <w:p w:rsidR="009F5BC5" w:rsidRPr="00616BD4" w:rsidRDefault="009F5BC5" w:rsidP="009F5BC5">
      <w:pPr>
        <w:spacing w:after="0" w:line="240" w:lineRule="atLeast"/>
        <w:ind w:firstLine="720"/>
        <w:jc w:val="both"/>
        <w:rPr>
          <w:rFonts w:ascii="Times New Roman" w:hAnsi="Times New Roman" w:cs="Times New Roman"/>
          <w:sz w:val="24"/>
          <w:szCs w:val="24"/>
        </w:rPr>
      </w:pPr>
      <w:r w:rsidRPr="00616BD4">
        <w:rPr>
          <w:rFonts w:ascii="Times New Roman" w:hAnsi="Times New Roman" w:cs="Times New Roman"/>
          <w:sz w:val="24"/>
          <w:szCs w:val="24"/>
        </w:rPr>
        <w:t>- создание безопасных комфортных условий функционирования муниципальных учреждений спорта;</w:t>
      </w:r>
    </w:p>
    <w:p w:rsidR="009F5BC5" w:rsidRPr="00616BD4" w:rsidRDefault="009F5BC5" w:rsidP="000A3688">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создание условий для развития системы </w:t>
      </w:r>
      <w:r w:rsidR="00155103" w:rsidRPr="00616BD4">
        <w:rPr>
          <w:rFonts w:ascii="Times New Roman" w:hAnsi="Times New Roman" w:cs="Times New Roman"/>
          <w:sz w:val="24"/>
          <w:szCs w:val="24"/>
        </w:rPr>
        <w:t xml:space="preserve">подготовки спортивного резерва и развития </w:t>
      </w:r>
      <w:r w:rsidRPr="00616BD4">
        <w:rPr>
          <w:rFonts w:ascii="Times New Roman" w:hAnsi="Times New Roman" w:cs="Times New Roman"/>
          <w:sz w:val="24"/>
          <w:szCs w:val="24"/>
        </w:rPr>
        <w:t>дополнительного образования, обеспечивающей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w:t>
      </w:r>
    </w:p>
    <w:p w:rsidR="000A3688" w:rsidRPr="00616BD4" w:rsidRDefault="000A3688" w:rsidP="000A3688">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совершенствование системы выявления, сопровождения и поддержки одаренных детей и талантливой молодежи через расширение форм этой деятельности, создание условий для их физического воспитания и физического развития, получение ими начальных знаний, умений, навыков в избранном виде спорта и подготовку к освоению этапов спортивной подготовки, реализация дополнительных общеобразовательных программ в области физической культуры и спорта, направленное на физическое воспитание личности;</w:t>
      </w:r>
    </w:p>
    <w:p w:rsidR="000A3688" w:rsidRPr="00616BD4" w:rsidRDefault="000A3688" w:rsidP="000A3688">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реализация программ спортивной подготовки в соответствии с федеральными стандартами спортивной подготовки по видам спорта (спортивным дисциплинам);</w:t>
      </w:r>
    </w:p>
    <w:p w:rsidR="000A3688" w:rsidRPr="00616BD4" w:rsidRDefault="000A3688" w:rsidP="000A3688">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удержание доли </w:t>
      </w:r>
      <w:r w:rsidRPr="00616BD4">
        <w:rPr>
          <w:rFonts w:ascii="Times New Roman" w:hAnsi="Times New Roman" w:cs="Times New Roman"/>
          <w:bCs/>
          <w:sz w:val="24"/>
          <w:szCs w:val="24"/>
          <w:lang w:eastAsia="en-US" w:bidi="en-US"/>
        </w:rPr>
        <w:t>занимающихся по программам подготовки спортивного резерва и дополнительного образования</w:t>
      </w:r>
      <w:r w:rsidRPr="00616BD4">
        <w:rPr>
          <w:rFonts w:ascii="Times New Roman" w:hAnsi="Times New Roman" w:cs="Times New Roman"/>
          <w:sz w:val="24"/>
          <w:szCs w:val="24"/>
        </w:rPr>
        <w:t>;</w:t>
      </w:r>
    </w:p>
    <w:p w:rsidR="000A3688" w:rsidRPr="00616BD4" w:rsidRDefault="000A3688" w:rsidP="000A3688">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поддержка педагогических работников, имеющих высокие достижения в работе с одаренными детьми.</w:t>
      </w:r>
    </w:p>
    <w:p w:rsidR="00F214B6" w:rsidRPr="00616BD4" w:rsidRDefault="00F214B6" w:rsidP="009F5BC5">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Ожидаемые результаты:</w:t>
      </w:r>
    </w:p>
    <w:p w:rsidR="00F214B6" w:rsidRPr="00616BD4" w:rsidRDefault="001F1855" w:rsidP="009F5BC5">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количество физкультурны</w:t>
      </w:r>
      <w:r w:rsidR="003D426F" w:rsidRPr="00616BD4">
        <w:rPr>
          <w:rFonts w:ascii="Times New Roman" w:hAnsi="Times New Roman" w:cs="Times New Roman"/>
          <w:sz w:val="24"/>
          <w:szCs w:val="24"/>
        </w:rPr>
        <w:t>х</w:t>
      </w:r>
      <w:r w:rsidR="00885D5A" w:rsidRPr="00616BD4">
        <w:rPr>
          <w:rFonts w:ascii="Times New Roman" w:hAnsi="Times New Roman" w:cs="Times New Roman"/>
          <w:sz w:val="24"/>
          <w:szCs w:val="24"/>
        </w:rPr>
        <w:t xml:space="preserve"> и спортивных мероприятий в 202</w:t>
      </w:r>
      <w:r w:rsidR="001C0044"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году составит </w:t>
      </w:r>
      <w:r w:rsidR="00555EDA" w:rsidRPr="00616BD4">
        <w:rPr>
          <w:rFonts w:ascii="Times New Roman" w:hAnsi="Times New Roman" w:cs="Times New Roman"/>
          <w:sz w:val="24"/>
          <w:szCs w:val="24"/>
        </w:rPr>
        <w:t>45</w:t>
      </w:r>
      <w:r w:rsidR="004553C3" w:rsidRPr="00616BD4">
        <w:rPr>
          <w:rFonts w:ascii="Times New Roman" w:hAnsi="Times New Roman" w:cs="Times New Roman"/>
          <w:sz w:val="24"/>
          <w:szCs w:val="24"/>
        </w:rPr>
        <w:t xml:space="preserve"> </w:t>
      </w:r>
      <w:r w:rsidRPr="00616BD4">
        <w:rPr>
          <w:rFonts w:ascii="Times New Roman" w:hAnsi="Times New Roman" w:cs="Times New Roman"/>
          <w:sz w:val="24"/>
          <w:szCs w:val="24"/>
        </w:rPr>
        <w:t>ед.;</w:t>
      </w:r>
    </w:p>
    <w:p w:rsidR="00F214B6" w:rsidRPr="00616BD4" w:rsidRDefault="001F1855" w:rsidP="009F5BC5">
      <w:pPr>
        <w:spacing w:after="0" w:line="240" w:lineRule="atLeast"/>
        <w:ind w:firstLine="709"/>
        <w:jc w:val="both"/>
        <w:rPr>
          <w:rStyle w:val="af0"/>
          <w:rFonts w:ascii="Times New Roman" w:hAnsi="Times New Roman" w:cs="Times New Roman"/>
          <w:i w:val="0"/>
          <w:sz w:val="24"/>
          <w:szCs w:val="24"/>
        </w:rPr>
      </w:pPr>
      <w:r w:rsidRPr="00616BD4">
        <w:rPr>
          <w:rFonts w:ascii="Times New Roman" w:hAnsi="Times New Roman" w:cs="Times New Roman"/>
          <w:sz w:val="24"/>
          <w:szCs w:val="24"/>
        </w:rPr>
        <w:t xml:space="preserve">- численность населения, занимающегося  физической культурой и </w:t>
      </w:r>
      <w:r w:rsidR="00885D5A" w:rsidRPr="00616BD4">
        <w:rPr>
          <w:rStyle w:val="af0"/>
          <w:rFonts w:ascii="Times New Roman" w:hAnsi="Times New Roman" w:cs="Times New Roman"/>
          <w:i w:val="0"/>
          <w:sz w:val="24"/>
          <w:szCs w:val="24"/>
        </w:rPr>
        <w:t>спортом в 202</w:t>
      </w:r>
      <w:r w:rsidR="001C0044" w:rsidRPr="00616BD4">
        <w:rPr>
          <w:rStyle w:val="af0"/>
          <w:rFonts w:ascii="Times New Roman" w:hAnsi="Times New Roman" w:cs="Times New Roman"/>
          <w:i w:val="0"/>
          <w:sz w:val="24"/>
          <w:szCs w:val="24"/>
        </w:rPr>
        <w:t>3</w:t>
      </w:r>
      <w:r w:rsidRPr="00616BD4">
        <w:rPr>
          <w:rStyle w:val="af0"/>
          <w:rFonts w:ascii="Times New Roman" w:hAnsi="Times New Roman" w:cs="Times New Roman"/>
          <w:i w:val="0"/>
          <w:sz w:val="24"/>
          <w:szCs w:val="24"/>
        </w:rPr>
        <w:t xml:space="preserve"> году увеличится до </w:t>
      </w:r>
      <w:r w:rsidR="00BF4EC0" w:rsidRPr="00616BD4">
        <w:rPr>
          <w:rFonts w:ascii="Times New Roman" w:hAnsi="Times New Roman" w:cs="Times New Roman"/>
          <w:sz w:val="24"/>
          <w:szCs w:val="24"/>
          <w:lang w:eastAsia="en-US"/>
        </w:rPr>
        <w:t>1</w:t>
      </w:r>
      <w:r w:rsidR="008307FD" w:rsidRPr="00616BD4">
        <w:rPr>
          <w:rFonts w:ascii="Times New Roman" w:hAnsi="Times New Roman" w:cs="Times New Roman"/>
          <w:sz w:val="24"/>
          <w:szCs w:val="24"/>
          <w:lang w:eastAsia="en-US"/>
        </w:rPr>
        <w:t>3</w:t>
      </w:r>
      <w:r w:rsidR="003B184C" w:rsidRPr="00616BD4">
        <w:rPr>
          <w:rFonts w:ascii="Times New Roman" w:hAnsi="Times New Roman" w:cs="Times New Roman"/>
          <w:sz w:val="24"/>
          <w:szCs w:val="24"/>
          <w:lang w:eastAsia="en-US"/>
        </w:rPr>
        <w:t>928</w:t>
      </w:r>
      <w:r w:rsidR="003A3E03" w:rsidRPr="00616BD4">
        <w:rPr>
          <w:rStyle w:val="af0"/>
          <w:rFonts w:ascii="Times New Roman" w:hAnsi="Times New Roman" w:cs="Times New Roman"/>
          <w:i w:val="0"/>
          <w:sz w:val="24"/>
          <w:szCs w:val="24"/>
        </w:rPr>
        <w:t xml:space="preserve"> человек</w:t>
      </w:r>
      <w:r w:rsidR="00E678DC" w:rsidRPr="00616BD4">
        <w:rPr>
          <w:rStyle w:val="af0"/>
          <w:rFonts w:ascii="Times New Roman" w:hAnsi="Times New Roman" w:cs="Times New Roman"/>
          <w:i w:val="0"/>
          <w:sz w:val="24"/>
          <w:szCs w:val="24"/>
        </w:rPr>
        <w:t>.;</w:t>
      </w:r>
    </w:p>
    <w:p w:rsidR="009F5BC5" w:rsidRPr="00616BD4" w:rsidRDefault="001F1855" w:rsidP="009F5BC5">
      <w:pPr>
        <w:spacing w:after="0" w:line="240" w:lineRule="atLeast"/>
        <w:ind w:firstLine="709"/>
        <w:jc w:val="both"/>
        <w:rPr>
          <w:rStyle w:val="af0"/>
          <w:rFonts w:ascii="Times New Roman" w:hAnsi="Times New Roman" w:cs="Times New Roman"/>
          <w:i w:val="0"/>
          <w:sz w:val="24"/>
          <w:szCs w:val="24"/>
        </w:rPr>
      </w:pPr>
      <w:r w:rsidRPr="00616BD4">
        <w:rPr>
          <w:rStyle w:val="af0"/>
          <w:rFonts w:ascii="Times New Roman" w:hAnsi="Times New Roman" w:cs="Times New Roman"/>
          <w:i w:val="0"/>
          <w:sz w:val="24"/>
          <w:szCs w:val="24"/>
        </w:rPr>
        <w:t>- количество сборных команд на те</w:t>
      </w:r>
      <w:r w:rsidR="002D4442" w:rsidRPr="00616BD4">
        <w:rPr>
          <w:rStyle w:val="af0"/>
          <w:rFonts w:ascii="Times New Roman" w:hAnsi="Times New Roman" w:cs="Times New Roman"/>
          <w:i w:val="0"/>
          <w:sz w:val="24"/>
          <w:szCs w:val="24"/>
        </w:rPr>
        <w:t>р</w:t>
      </w:r>
      <w:r w:rsidR="00F214B6" w:rsidRPr="00616BD4">
        <w:rPr>
          <w:rStyle w:val="af0"/>
          <w:rFonts w:ascii="Times New Roman" w:hAnsi="Times New Roman" w:cs="Times New Roman"/>
          <w:i w:val="0"/>
          <w:sz w:val="24"/>
          <w:szCs w:val="24"/>
        </w:rPr>
        <w:t xml:space="preserve">ритории г. Сосновоборска </w:t>
      </w:r>
      <w:r w:rsidR="00885D5A" w:rsidRPr="00616BD4">
        <w:rPr>
          <w:rStyle w:val="af0"/>
          <w:rFonts w:ascii="Times New Roman" w:hAnsi="Times New Roman" w:cs="Times New Roman"/>
          <w:i w:val="0"/>
          <w:sz w:val="24"/>
          <w:szCs w:val="24"/>
        </w:rPr>
        <w:t>в 202</w:t>
      </w:r>
      <w:r w:rsidR="001C0044" w:rsidRPr="00616BD4">
        <w:rPr>
          <w:rStyle w:val="af0"/>
          <w:rFonts w:ascii="Times New Roman" w:hAnsi="Times New Roman" w:cs="Times New Roman"/>
          <w:i w:val="0"/>
          <w:sz w:val="24"/>
          <w:szCs w:val="24"/>
        </w:rPr>
        <w:t>3</w:t>
      </w:r>
      <w:r w:rsidR="004553C3" w:rsidRPr="00616BD4">
        <w:rPr>
          <w:rStyle w:val="af0"/>
          <w:rFonts w:ascii="Times New Roman" w:hAnsi="Times New Roman" w:cs="Times New Roman"/>
          <w:i w:val="0"/>
          <w:sz w:val="24"/>
          <w:szCs w:val="24"/>
        </w:rPr>
        <w:t xml:space="preserve"> </w:t>
      </w:r>
      <w:r w:rsidRPr="00616BD4">
        <w:rPr>
          <w:rStyle w:val="af0"/>
          <w:rFonts w:ascii="Times New Roman" w:hAnsi="Times New Roman" w:cs="Times New Roman"/>
          <w:i w:val="0"/>
          <w:sz w:val="24"/>
          <w:szCs w:val="24"/>
        </w:rPr>
        <w:t>году составит 1</w:t>
      </w:r>
      <w:r w:rsidR="005553B4" w:rsidRPr="00616BD4">
        <w:rPr>
          <w:rStyle w:val="af0"/>
          <w:rFonts w:ascii="Times New Roman" w:hAnsi="Times New Roman" w:cs="Times New Roman"/>
          <w:i w:val="0"/>
          <w:sz w:val="24"/>
          <w:szCs w:val="24"/>
        </w:rPr>
        <w:t>0</w:t>
      </w:r>
      <w:r w:rsidRPr="00616BD4">
        <w:rPr>
          <w:rStyle w:val="af0"/>
          <w:rFonts w:ascii="Times New Roman" w:hAnsi="Times New Roman" w:cs="Times New Roman"/>
          <w:i w:val="0"/>
          <w:sz w:val="24"/>
          <w:szCs w:val="24"/>
        </w:rPr>
        <w:t xml:space="preserve"> ед</w:t>
      </w:r>
      <w:r w:rsidR="009F5BC5" w:rsidRPr="00616BD4">
        <w:rPr>
          <w:rStyle w:val="af0"/>
          <w:rFonts w:ascii="Times New Roman" w:hAnsi="Times New Roman" w:cs="Times New Roman"/>
          <w:i w:val="0"/>
          <w:sz w:val="24"/>
          <w:szCs w:val="24"/>
        </w:rPr>
        <w:t>;</w:t>
      </w:r>
    </w:p>
    <w:p w:rsidR="000A3688" w:rsidRPr="00616BD4" w:rsidRDefault="000A3688" w:rsidP="000A3688">
      <w:pPr>
        <w:spacing w:after="0"/>
        <w:ind w:firstLine="708"/>
        <w:rPr>
          <w:rFonts w:ascii="Times New Roman" w:hAnsi="Times New Roman" w:cs="Times New Roman"/>
          <w:bCs/>
          <w:sz w:val="24"/>
          <w:szCs w:val="24"/>
        </w:rPr>
      </w:pPr>
      <w:r w:rsidRPr="00616BD4">
        <w:rPr>
          <w:rFonts w:ascii="Times New Roman" w:hAnsi="Times New Roman" w:cs="Times New Roman"/>
          <w:bCs/>
          <w:sz w:val="24"/>
          <w:szCs w:val="24"/>
          <w:lang w:eastAsia="en-US" w:bidi="en-US"/>
        </w:rPr>
        <w:t xml:space="preserve">- 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 </w:t>
      </w:r>
      <w:r w:rsidRPr="00616BD4">
        <w:rPr>
          <w:rFonts w:ascii="Times New Roman" w:hAnsi="Times New Roman" w:cs="Times New Roman"/>
          <w:bCs/>
          <w:sz w:val="24"/>
          <w:szCs w:val="24"/>
        </w:rPr>
        <w:t>в 202</w:t>
      </w:r>
      <w:r w:rsidR="001C0044" w:rsidRPr="00616BD4">
        <w:rPr>
          <w:rFonts w:ascii="Times New Roman" w:hAnsi="Times New Roman" w:cs="Times New Roman"/>
          <w:bCs/>
          <w:sz w:val="24"/>
          <w:szCs w:val="24"/>
        </w:rPr>
        <w:t>3</w:t>
      </w:r>
      <w:r w:rsidRPr="00616BD4">
        <w:rPr>
          <w:rFonts w:ascii="Times New Roman" w:hAnsi="Times New Roman" w:cs="Times New Roman"/>
          <w:bCs/>
          <w:sz w:val="24"/>
          <w:szCs w:val="24"/>
        </w:rPr>
        <w:t xml:space="preserve"> году составит не менее 2,5%;</w:t>
      </w:r>
    </w:p>
    <w:p w:rsidR="000A3688" w:rsidRPr="00616BD4" w:rsidRDefault="000A3688" w:rsidP="000A3688">
      <w:pPr>
        <w:spacing w:after="0"/>
        <w:ind w:firstLine="708"/>
        <w:rPr>
          <w:rFonts w:ascii="Times New Roman" w:hAnsi="Times New Roman" w:cs="Times New Roman"/>
          <w:bCs/>
          <w:sz w:val="24"/>
          <w:szCs w:val="24"/>
          <w:lang w:eastAsia="en-US" w:bidi="en-US"/>
        </w:rPr>
      </w:pPr>
      <w:r w:rsidRPr="00616BD4">
        <w:rPr>
          <w:rFonts w:ascii="Times New Roman" w:hAnsi="Times New Roman" w:cs="Times New Roman"/>
          <w:bCs/>
          <w:sz w:val="24"/>
          <w:szCs w:val="24"/>
          <w:lang w:eastAsia="en-US" w:bidi="en-US"/>
        </w:rPr>
        <w:t xml:space="preserve">- численность обучающихся </w:t>
      </w:r>
      <w:r w:rsidR="00616BD4" w:rsidRPr="00616BD4">
        <w:rPr>
          <w:rFonts w:ascii="Times New Roman" w:hAnsi="Times New Roman" w:cs="Times New Roman"/>
          <w:bCs/>
          <w:sz w:val="24"/>
          <w:szCs w:val="24"/>
          <w:lang w:eastAsia="en-US" w:bidi="en-US"/>
        </w:rPr>
        <w:t>спортивной школы</w:t>
      </w:r>
      <w:r w:rsidRPr="00616BD4">
        <w:rPr>
          <w:rFonts w:ascii="Times New Roman" w:hAnsi="Times New Roman" w:cs="Times New Roman"/>
          <w:bCs/>
          <w:sz w:val="24"/>
          <w:szCs w:val="24"/>
          <w:lang w:eastAsia="en-US" w:bidi="en-US"/>
        </w:rPr>
        <w:t xml:space="preserve"> составит не менее 936 человек;</w:t>
      </w:r>
    </w:p>
    <w:p w:rsidR="000A3688" w:rsidRPr="00616BD4" w:rsidRDefault="000A3688" w:rsidP="000A3688">
      <w:pPr>
        <w:spacing w:after="0"/>
        <w:ind w:firstLine="708"/>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xml:space="preserve">- 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616BD4">
        <w:rPr>
          <w:rFonts w:ascii="Times New Roman" w:hAnsi="Times New Roman" w:cs="Times New Roman"/>
          <w:bCs/>
          <w:sz w:val="24"/>
          <w:szCs w:val="24"/>
          <w:lang w:eastAsia="en-US" w:bidi="en-US"/>
        </w:rPr>
        <w:t>по программам подготовки спортивного резерва и дополнительного образования</w:t>
      </w:r>
      <w:r w:rsidRPr="00616BD4">
        <w:rPr>
          <w:rFonts w:ascii="Times New Roman" w:eastAsiaTheme="minorEastAsia" w:hAnsi="Times New Roman" w:cs="Times New Roman"/>
          <w:sz w:val="24"/>
          <w:szCs w:val="24"/>
        </w:rPr>
        <w:t>) в 202</w:t>
      </w:r>
      <w:r w:rsidR="001C0044" w:rsidRPr="00616BD4">
        <w:rPr>
          <w:rFonts w:ascii="Times New Roman" w:eastAsiaTheme="minorEastAsia" w:hAnsi="Times New Roman" w:cs="Times New Roman"/>
          <w:sz w:val="24"/>
          <w:szCs w:val="24"/>
        </w:rPr>
        <w:t>3</w:t>
      </w:r>
      <w:r w:rsidRPr="00616BD4">
        <w:rPr>
          <w:rFonts w:ascii="Times New Roman" w:eastAsiaTheme="minorEastAsia" w:hAnsi="Times New Roman" w:cs="Times New Roman"/>
          <w:sz w:val="24"/>
          <w:szCs w:val="24"/>
        </w:rPr>
        <w:t xml:space="preserve"> году составит не менее 2</w:t>
      </w:r>
      <w:r w:rsidR="001C0044" w:rsidRPr="00616BD4">
        <w:rPr>
          <w:rFonts w:ascii="Times New Roman" w:eastAsiaTheme="minorEastAsia" w:hAnsi="Times New Roman" w:cs="Times New Roman"/>
          <w:sz w:val="24"/>
          <w:szCs w:val="24"/>
        </w:rPr>
        <w:t>6</w:t>
      </w:r>
      <w:r w:rsidRPr="00616BD4">
        <w:rPr>
          <w:rFonts w:ascii="Times New Roman" w:eastAsiaTheme="minorEastAsia" w:hAnsi="Times New Roman" w:cs="Times New Roman"/>
          <w:sz w:val="24"/>
          <w:szCs w:val="24"/>
        </w:rPr>
        <w:t>%</w:t>
      </w:r>
    </w:p>
    <w:p w:rsidR="000A3688" w:rsidRPr="00616BD4" w:rsidRDefault="000A3688" w:rsidP="000A3688">
      <w:pPr>
        <w:spacing w:after="0"/>
        <w:ind w:firstLine="708"/>
        <w:rPr>
          <w:rFonts w:ascii="Times New Roman" w:hAnsi="Times New Roman" w:cs="Times New Roman"/>
          <w:bCs/>
          <w:sz w:val="24"/>
          <w:szCs w:val="24"/>
          <w:lang w:eastAsia="en-US" w:bidi="en-US"/>
        </w:rPr>
      </w:pPr>
      <w:r w:rsidRPr="00616BD4">
        <w:rPr>
          <w:rFonts w:ascii="Times New Roman" w:eastAsiaTheme="minorEastAsia" w:hAnsi="Times New Roman" w:cs="Times New Roman"/>
          <w:sz w:val="24"/>
          <w:szCs w:val="24"/>
        </w:rPr>
        <w:t>- количество отделений в спортивной школе составит 10 единиц.</w:t>
      </w:r>
    </w:p>
    <w:p w:rsidR="009F5BC5" w:rsidRPr="00616BD4" w:rsidRDefault="001F1855" w:rsidP="009F5BC5">
      <w:pPr>
        <w:spacing w:after="0" w:line="240" w:lineRule="atLeast"/>
        <w:ind w:firstLine="709"/>
        <w:jc w:val="both"/>
        <w:rPr>
          <w:rFonts w:ascii="Times New Roman" w:hAnsi="Times New Roman" w:cs="Times New Roman"/>
          <w:sz w:val="24"/>
          <w:szCs w:val="24"/>
        </w:rPr>
      </w:pPr>
      <w:r w:rsidRPr="00616BD4">
        <w:rPr>
          <w:rStyle w:val="af0"/>
          <w:rFonts w:ascii="Times New Roman" w:hAnsi="Times New Roman" w:cs="Times New Roman"/>
          <w:i w:val="0"/>
          <w:sz w:val="24"/>
          <w:szCs w:val="24"/>
        </w:rPr>
        <w:t>Подпрограмма 1. «Развитие массового спорта и спортивно-оздоровительной деятельности</w:t>
      </w:r>
      <w:r w:rsidRPr="00616BD4">
        <w:rPr>
          <w:rFonts w:ascii="Times New Roman" w:hAnsi="Times New Roman" w:cs="Times New Roman"/>
          <w:sz w:val="24"/>
          <w:szCs w:val="24"/>
        </w:rPr>
        <w:t xml:space="preserve"> в городе Сосновоборске» представлена  в приложении № </w:t>
      </w:r>
      <w:r w:rsidR="00FE6731" w:rsidRPr="00616BD4">
        <w:rPr>
          <w:rFonts w:ascii="Times New Roman" w:hAnsi="Times New Roman" w:cs="Times New Roman"/>
          <w:sz w:val="24"/>
          <w:szCs w:val="24"/>
        </w:rPr>
        <w:t>4</w:t>
      </w:r>
      <w:r w:rsidRPr="00616BD4">
        <w:rPr>
          <w:rFonts w:ascii="Times New Roman" w:hAnsi="Times New Roman" w:cs="Times New Roman"/>
          <w:sz w:val="24"/>
          <w:szCs w:val="24"/>
        </w:rPr>
        <w:t xml:space="preserve"> к Программе.</w:t>
      </w:r>
    </w:p>
    <w:p w:rsidR="009F5BC5" w:rsidRPr="00616BD4" w:rsidRDefault="009F5BC5" w:rsidP="009F5BC5">
      <w:pPr>
        <w:spacing w:after="0" w:line="240" w:lineRule="atLeast"/>
        <w:ind w:firstLine="709"/>
        <w:jc w:val="both"/>
        <w:rPr>
          <w:rFonts w:ascii="Times New Roman" w:hAnsi="Times New Roman" w:cs="Times New Roman"/>
          <w:sz w:val="24"/>
          <w:szCs w:val="24"/>
        </w:rPr>
      </w:pPr>
      <w:r w:rsidRPr="00616BD4">
        <w:rPr>
          <w:rStyle w:val="af0"/>
          <w:rFonts w:ascii="Times New Roman" w:hAnsi="Times New Roman" w:cs="Times New Roman"/>
          <w:i w:val="0"/>
          <w:sz w:val="24"/>
          <w:szCs w:val="24"/>
        </w:rPr>
        <w:t xml:space="preserve">Подпрограмма </w:t>
      </w:r>
      <w:r w:rsidR="00F214B6" w:rsidRPr="00616BD4">
        <w:rPr>
          <w:rStyle w:val="af0"/>
          <w:rFonts w:ascii="Times New Roman" w:hAnsi="Times New Roman" w:cs="Times New Roman"/>
          <w:i w:val="0"/>
          <w:sz w:val="24"/>
          <w:szCs w:val="24"/>
        </w:rPr>
        <w:t>2</w:t>
      </w:r>
      <w:r w:rsidRPr="00616BD4">
        <w:rPr>
          <w:rStyle w:val="af0"/>
          <w:rFonts w:ascii="Times New Roman" w:hAnsi="Times New Roman" w:cs="Times New Roman"/>
          <w:i w:val="0"/>
          <w:sz w:val="24"/>
          <w:szCs w:val="24"/>
        </w:rPr>
        <w:t>. «</w:t>
      </w:r>
      <w:r w:rsidR="00FA2F0F"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sz w:val="24"/>
          <w:szCs w:val="24"/>
        </w:rPr>
        <w:t>» представлена  в приложении № 5 к Программе.</w:t>
      </w:r>
    </w:p>
    <w:p w:rsidR="001F1855" w:rsidRPr="00616BD4" w:rsidRDefault="001F1855" w:rsidP="008B436D">
      <w:pPr>
        <w:jc w:val="both"/>
        <w:rPr>
          <w:rFonts w:ascii="Times New Roman" w:hAnsi="Times New Roman" w:cs="Times New Roman"/>
          <w:sz w:val="24"/>
          <w:szCs w:val="24"/>
        </w:rPr>
      </w:pPr>
      <w:r w:rsidRPr="00616BD4">
        <w:rPr>
          <w:rFonts w:ascii="Times New Roman" w:hAnsi="Times New Roman" w:cs="Times New Roman"/>
          <w:sz w:val="24"/>
          <w:szCs w:val="24"/>
        </w:rPr>
        <w:tab/>
      </w:r>
    </w:p>
    <w:p w:rsidR="001F1855" w:rsidRPr="00616BD4" w:rsidRDefault="001F1855" w:rsidP="00672EEB">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 xml:space="preserve">6. Информация о распределении планируемых расходов по отдельным </w:t>
      </w:r>
      <w:r w:rsidR="00C1497B" w:rsidRPr="00616BD4">
        <w:rPr>
          <w:rFonts w:ascii="Times New Roman" w:hAnsi="Times New Roman" w:cs="Times New Roman"/>
          <w:b/>
          <w:sz w:val="24"/>
          <w:szCs w:val="24"/>
        </w:rPr>
        <w:t xml:space="preserve"> </w:t>
      </w:r>
      <w:r w:rsidRPr="00616BD4">
        <w:rPr>
          <w:rFonts w:ascii="Times New Roman" w:hAnsi="Times New Roman" w:cs="Times New Roman"/>
          <w:b/>
          <w:sz w:val="24"/>
          <w:szCs w:val="24"/>
        </w:rPr>
        <w:t>мероприятиям Программы</w:t>
      </w:r>
    </w:p>
    <w:p w:rsidR="001F1855" w:rsidRPr="00616BD4" w:rsidRDefault="001F1855" w:rsidP="00672EEB">
      <w:pPr>
        <w:widowControl w:val="0"/>
        <w:autoSpaceDE w:val="0"/>
        <w:autoSpaceDN w:val="0"/>
        <w:adjustRightInd w:val="0"/>
        <w:ind w:firstLine="540"/>
        <w:jc w:val="both"/>
        <w:rPr>
          <w:rFonts w:ascii="Times New Roman" w:hAnsi="Times New Roman" w:cs="Times New Roman"/>
          <w:sz w:val="24"/>
          <w:szCs w:val="24"/>
        </w:rPr>
      </w:pPr>
      <w:r w:rsidRPr="00616BD4">
        <w:rPr>
          <w:rFonts w:ascii="Times New Roman" w:hAnsi="Times New Roman" w:cs="Times New Roman"/>
          <w:sz w:val="24"/>
          <w:szCs w:val="24"/>
        </w:rPr>
        <w:tab/>
        <w:t xml:space="preserve">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 </w:t>
      </w:r>
      <w:r w:rsidR="009149D0" w:rsidRPr="00616BD4">
        <w:rPr>
          <w:rFonts w:ascii="Times New Roman" w:hAnsi="Times New Roman" w:cs="Times New Roman"/>
          <w:sz w:val="24"/>
          <w:szCs w:val="24"/>
        </w:rPr>
        <w:t>1</w:t>
      </w:r>
      <w:r w:rsidRPr="00616BD4">
        <w:rPr>
          <w:rFonts w:ascii="Times New Roman" w:hAnsi="Times New Roman" w:cs="Times New Roman"/>
          <w:sz w:val="24"/>
          <w:szCs w:val="24"/>
        </w:rPr>
        <w:t xml:space="preserve"> к Программе.</w:t>
      </w:r>
    </w:p>
    <w:p w:rsidR="001F1855" w:rsidRPr="00616BD4" w:rsidRDefault="001F1855" w:rsidP="00672EEB">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7. Информация об объеме бюджетных ассигнований, направленных на реализацию научной, научно-технической и инновационной деятельности</w:t>
      </w:r>
    </w:p>
    <w:p w:rsidR="001F1855" w:rsidRPr="00616BD4" w:rsidRDefault="001F1855" w:rsidP="00944B8C">
      <w:pPr>
        <w:widowControl w:val="0"/>
        <w:autoSpaceDE w:val="0"/>
        <w:autoSpaceDN w:val="0"/>
        <w:adjustRightInd w:val="0"/>
        <w:ind w:firstLine="540"/>
        <w:jc w:val="both"/>
        <w:rPr>
          <w:rFonts w:ascii="Times New Roman" w:hAnsi="Times New Roman" w:cs="Times New Roman"/>
          <w:sz w:val="24"/>
          <w:szCs w:val="24"/>
        </w:rPr>
      </w:pPr>
      <w:r w:rsidRPr="00616BD4">
        <w:rPr>
          <w:rFonts w:ascii="Times New Roman" w:hAnsi="Times New Roman" w:cs="Times New Roman"/>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r w:rsidR="00611605" w:rsidRPr="00616BD4">
        <w:rPr>
          <w:rFonts w:ascii="Times New Roman" w:hAnsi="Times New Roman" w:cs="Times New Roman"/>
          <w:sz w:val="24"/>
          <w:szCs w:val="24"/>
        </w:rPr>
        <w:t xml:space="preserve"> </w:t>
      </w:r>
    </w:p>
    <w:p w:rsidR="001F1855" w:rsidRPr="00616BD4" w:rsidRDefault="001F1855" w:rsidP="00672EEB">
      <w:pPr>
        <w:widowControl w:val="0"/>
        <w:autoSpaceDE w:val="0"/>
        <w:autoSpaceDN w:val="0"/>
        <w:adjustRightInd w:val="0"/>
        <w:ind w:firstLine="540"/>
        <w:jc w:val="center"/>
        <w:rPr>
          <w:rFonts w:ascii="Times New Roman" w:hAnsi="Times New Roman" w:cs="Times New Roman"/>
          <w:b/>
          <w:sz w:val="24"/>
          <w:szCs w:val="24"/>
        </w:rPr>
      </w:pPr>
      <w:r w:rsidRPr="00616BD4">
        <w:rPr>
          <w:rFonts w:ascii="Times New Roman" w:hAnsi="Times New Roman" w:cs="Times New Roman"/>
          <w:b/>
          <w:sz w:val="24"/>
          <w:szCs w:val="24"/>
        </w:rPr>
        <w:t>8. Информация о ресурсном обеспечении и прогнозной оценке расходов на реализацию целей Программы</w:t>
      </w:r>
    </w:p>
    <w:p w:rsidR="001F1855" w:rsidRPr="00616BD4" w:rsidRDefault="001F1855" w:rsidP="00672EEB">
      <w:pPr>
        <w:widowControl w:val="0"/>
        <w:autoSpaceDE w:val="0"/>
        <w:autoSpaceDN w:val="0"/>
        <w:adjustRightInd w:val="0"/>
        <w:ind w:firstLine="540"/>
        <w:jc w:val="both"/>
        <w:rPr>
          <w:rFonts w:ascii="Times New Roman" w:hAnsi="Times New Roman" w:cs="Times New Roman"/>
          <w:sz w:val="24"/>
          <w:szCs w:val="24"/>
        </w:rPr>
      </w:pPr>
      <w:r w:rsidRPr="00616BD4">
        <w:rPr>
          <w:rFonts w:ascii="Times New Roman" w:hAnsi="Times New Roman" w:cs="Times New Roman"/>
          <w:sz w:val="24"/>
          <w:szCs w:val="24"/>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бюджета субъекта РФ и муниципального бюджетов, а также внебюджетных источников финансирования  приведена в приложении № </w:t>
      </w:r>
      <w:r w:rsidR="009149D0" w:rsidRPr="00616BD4">
        <w:rPr>
          <w:rFonts w:ascii="Times New Roman" w:hAnsi="Times New Roman" w:cs="Times New Roman"/>
          <w:sz w:val="24"/>
          <w:szCs w:val="24"/>
        </w:rPr>
        <w:t>2</w:t>
      </w:r>
      <w:r w:rsidRPr="00616BD4">
        <w:rPr>
          <w:rFonts w:ascii="Times New Roman" w:hAnsi="Times New Roman" w:cs="Times New Roman"/>
          <w:sz w:val="24"/>
          <w:szCs w:val="24"/>
        </w:rPr>
        <w:t xml:space="preserve"> к Программе.</w:t>
      </w:r>
    </w:p>
    <w:p w:rsidR="001F1855" w:rsidRPr="00616BD4" w:rsidRDefault="001F1855" w:rsidP="00672EEB">
      <w:pPr>
        <w:widowControl w:val="0"/>
        <w:autoSpaceDE w:val="0"/>
        <w:autoSpaceDN w:val="0"/>
        <w:adjustRightInd w:val="0"/>
        <w:jc w:val="center"/>
        <w:rPr>
          <w:rFonts w:ascii="Times New Roman" w:hAnsi="Times New Roman" w:cs="Times New Roman"/>
          <w:b/>
          <w:sz w:val="24"/>
          <w:szCs w:val="24"/>
        </w:rPr>
      </w:pPr>
      <w:r w:rsidRPr="00616BD4">
        <w:rPr>
          <w:rFonts w:ascii="Times New Roman" w:hAnsi="Times New Roman" w:cs="Times New Roman"/>
          <w:b/>
          <w:sz w:val="24"/>
          <w:szCs w:val="24"/>
        </w:rPr>
        <w:t>9. Прогноз сводных показателей муниципальных  заданий, в случае оказания муниципальными учреждениям муниципальных услуг юридическим и (или) физическим лицам, выполнения работ</w:t>
      </w:r>
    </w:p>
    <w:p w:rsidR="009F5BC5" w:rsidRPr="00616BD4" w:rsidRDefault="001F1855" w:rsidP="00C40E7B">
      <w:pPr>
        <w:widowControl w:val="0"/>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t>В рамках реализации Программы планируется ок</w:t>
      </w:r>
      <w:r w:rsidR="00F214B6" w:rsidRPr="00616BD4">
        <w:rPr>
          <w:rFonts w:ascii="Times New Roman" w:hAnsi="Times New Roman" w:cs="Times New Roman"/>
          <w:sz w:val="24"/>
          <w:szCs w:val="24"/>
        </w:rPr>
        <w:t>азание муниципальным автономным</w:t>
      </w:r>
      <w:r w:rsidRPr="00616BD4">
        <w:rPr>
          <w:rFonts w:ascii="Times New Roman" w:hAnsi="Times New Roman" w:cs="Times New Roman"/>
          <w:sz w:val="24"/>
          <w:szCs w:val="24"/>
        </w:rPr>
        <w:t xml:space="preserve"> учреждением «Спортивные сооружения» следующих муниципальных</w:t>
      </w:r>
      <w:r w:rsidR="00317320" w:rsidRPr="00616BD4">
        <w:rPr>
          <w:rFonts w:ascii="Times New Roman" w:hAnsi="Times New Roman" w:cs="Times New Roman"/>
          <w:sz w:val="24"/>
          <w:szCs w:val="24"/>
        </w:rPr>
        <w:t xml:space="preserve"> услуг</w:t>
      </w:r>
      <w:r w:rsidRPr="00616BD4">
        <w:rPr>
          <w:rFonts w:ascii="Times New Roman" w:hAnsi="Times New Roman" w:cs="Times New Roman"/>
          <w:sz w:val="24"/>
          <w:szCs w:val="24"/>
        </w:rPr>
        <w:t xml:space="preserve">: </w:t>
      </w:r>
    </w:p>
    <w:p w:rsidR="009F5BC5" w:rsidRPr="00616BD4" w:rsidRDefault="00E67DAF" w:rsidP="00C40E7B">
      <w:pPr>
        <w:widowControl w:val="0"/>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lastRenderedPageBreak/>
        <w:t>Организация и проведение официальных спортивных  мероприятий</w:t>
      </w:r>
      <w:r w:rsidR="00EE1E62" w:rsidRPr="00616BD4">
        <w:rPr>
          <w:rFonts w:ascii="Times New Roman" w:hAnsi="Times New Roman" w:cs="Times New Roman"/>
          <w:sz w:val="24"/>
          <w:szCs w:val="24"/>
        </w:rPr>
        <w:t xml:space="preserve">; </w:t>
      </w:r>
      <w:r w:rsidRPr="00616BD4">
        <w:rPr>
          <w:rFonts w:ascii="Times New Roman" w:hAnsi="Times New Roman" w:cs="Times New Roman"/>
          <w:sz w:val="24"/>
          <w:szCs w:val="24"/>
        </w:rPr>
        <w:t>Проведение занятий физкультурно-спортивной направленности по месту проживания граждан</w:t>
      </w:r>
      <w:r w:rsidR="00317320" w:rsidRPr="00616BD4">
        <w:rPr>
          <w:rFonts w:ascii="Times New Roman" w:hAnsi="Times New Roman" w:cs="Times New Roman"/>
          <w:sz w:val="24"/>
          <w:szCs w:val="24"/>
        </w:rPr>
        <w:t xml:space="preserve">; </w:t>
      </w:r>
    </w:p>
    <w:p w:rsidR="009F5BC5" w:rsidRPr="00616BD4" w:rsidRDefault="00E67DAF" w:rsidP="00C40E7B">
      <w:pPr>
        <w:widowControl w:val="0"/>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t>Обеспечение доступа к объектам спорта</w:t>
      </w:r>
      <w:r w:rsidR="00317320" w:rsidRPr="00616BD4">
        <w:rPr>
          <w:rFonts w:ascii="Times New Roman" w:hAnsi="Times New Roman" w:cs="Times New Roman"/>
          <w:sz w:val="24"/>
          <w:szCs w:val="24"/>
        </w:rPr>
        <w:t xml:space="preserve">; </w:t>
      </w:r>
      <w:r w:rsidRPr="00616BD4">
        <w:rPr>
          <w:rFonts w:ascii="Times New Roman" w:hAnsi="Times New Roman" w:cs="Times New Roman"/>
          <w:sz w:val="24"/>
          <w:szCs w:val="24"/>
        </w:rPr>
        <w:t>Проведение тестирования выполнения нормативов испытаний (тестов) комплекса ГТО</w:t>
      </w:r>
      <w:r w:rsidR="00317320" w:rsidRPr="00616BD4">
        <w:rPr>
          <w:rFonts w:ascii="Times New Roman" w:hAnsi="Times New Roman" w:cs="Times New Roman"/>
          <w:sz w:val="24"/>
          <w:szCs w:val="24"/>
        </w:rPr>
        <w:t xml:space="preserve">; </w:t>
      </w:r>
    </w:p>
    <w:p w:rsidR="00F44998" w:rsidRPr="00616BD4" w:rsidRDefault="00E67DAF" w:rsidP="00C40E7B">
      <w:pPr>
        <w:widowControl w:val="0"/>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r w:rsidR="00317320" w:rsidRPr="00616BD4">
        <w:rPr>
          <w:rFonts w:ascii="Times New Roman" w:hAnsi="Times New Roman" w:cs="Times New Roman"/>
          <w:sz w:val="24"/>
          <w:szCs w:val="24"/>
        </w:rPr>
        <w:t>.</w:t>
      </w:r>
    </w:p>
    <w:p w:rsidR="00616BD4" w:rsidRPr="00616BD4" w:rsidRDefault="00616BD4" w:rsidP="00F44998">
      <w:pPr>
        <w:spacing w:after="0" w:line="240" w:lineRule="auto"/>
        <w:ind w:firstLine="567"/>
        <w:jc w:val="both"/>
        <w:rPr>
          <w:rFonts w:ascii="Times New Roman" w:hAnsi="Times New Roman" w:cs="Times New Roman"/>
          <w:sz w:val="24"/>
          <w:szCs w:val="24"/>
        </w:rPr>
      </w:pPr>
      <w:r w:rsidRPr="00616BD4">
        <w:rPr>
          <w:rFonts w:ascii="Times New Roman" w:hAnsi="Times New Roman" w:cs="Times New Roman"/>
          <w:sz w:val="24"/>
          <w:szCs w:val="24"/>
        </w:rPr>
        <w:t>Муниципальным автономным учреждением «Спортивная школа»:</w:t>
      </w:r>
    </w:p>
    <w:p w:rsidR="00F44998" w:rsidRPr="00616BD4" w:rsidRDefault="00F44998" w:rsidP="00F44998">
      <w:pPr>
        <w:spacing w:after="0" w:line="240" w:lineRule="auto"/>
        <w:ind w:firstLine="567"/>
        <w:jc w:val="both"/>
        <w:rPr>
          <w:rFonts w:ascii="Times New Roman" w:hAnsi="Times New Roman" w:cs="Times New Roman"/>
          <w:sz w:val="24"/>
          <w:szCs w:val="24"/>
        </w:rPr>
      </w:pPr>
      <w:r w:rsidRPr="00616BD4">
        <w:rPr>
          <w:rFonts w:ascii="Times New Roman" w:hAnsi="Times New Roman" w:cs="Times New Roman"/>
          <w:sz w:val="24"/>
          <w:szCs w:val="24"/>
        </w:rPr>
        <w:t>Реализация дополнительных предпрофессиональных программ в области физической культуры и спорта (этап начальной подготовки и тренировочный этап)</w:t>
      </w:r>
    </w:p>
    <w:p w:rsidR="00F44998" w:rsidRPr="00616BD4" w:rsidRDefault="00F44998" w:rsidP="009B7B43">
      <w:pPr>
        <w:autoSpaceDE w:val="0"/>
        <w:autoSpaceDN w:val="0"/>
        <w:adjustRightInd w:val="0"/>
        <w:spacing w:after="0" w:line="240" w:lineRule="auto"/>
        <w:ind w:firstLine="708"/>
        <w:jc w:val="both"/>
        <w:rPr>
          <w:rFonts w:ascii="Times New Roman" w:hAnsi="Times New Roman" w:cs="Times New Roman"/>
          <w:sz w:val="24"/>
          <w:szCs w:val="24"/>
        </w:rPr>
      </w:pPr>
      <w:r w:rsidRPr="00616BD4">
        <w:rPr>
          <w:rFonts w:ascii="Times New Roman" w:hAnsi="Times New Roman" w:cs="Times New Roman"/>
          <w:sz w:val="24"/>
          <w:szCs w:val="24"/>
        </w:rPr>
        <w:t>Спортивная подготовка по олимпийским видам спорта</w:t>
      </w:r>
      <w:r w:rsidR="004B6624"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(лыжи, легкая атлетика, дзюдо, футбол, спортивная борьба, </w:t>
      </w:r>
      <w:r w:rsidR="009B7B43" w:rsidRPr="00616BD4">
        <w:rPr>
          <w:rFonts w:ascii="Times New Roman" w:hAnsi="Times New Roman" w:cs="Times New Roman"/>
          <w:sz w:val="24"/>
          <w:szCs w:val="24"/>
        </w:rPr>
        <w:t xml:space="preserve">водные виды (плавание, плавание в ластах), </w:t>
      </w:r>
      <w:r w:rsidRPr="00616BD4">
        <w:rPr>
          <w:rFonts w:ascii="Times New Roman" w:hAnsi="Times New Roman" w:cs="Times New Roman"/>
          <w:sz w:val="24"/>
          <w:szCs w:val="24"/>
        </w:rPr>
        <w:t>самбо: тренировочный этап (этап сп</w:t>
      </w:r>
      <w:r w:rsidR="004B6624" w:rsidRPr="00616BD4">
        <w:rPr>
          <w:rFonts w:ascii="Times New Roman" w:hAnsi="Times New Roman" w:cs="Times New Roman"/>
          <w:sz w:val="24"/>
          <w:szCs w:val="24"/>
        </w:rPr>
        <w:t>ортивной специализации)</w:t>
      </w:r>
      <w:r w:rsidRPr="00616BD4">
        <w:rPr>
          <w:rFonts w:ascii="Times New Roman" w:hAnsi="Times New Roman" w:cs="Times New Roman"/>
          <w:sz w:val="24"/>
          <w:szCs w:val="24"/>
        </w:rPr>
        <w:t>, самбо (этап совершенствования спортивного мастерства)</w:t>
      </w:r>
      <w:r w:rsidR="009B7B43" w:rsidRPr="00616BD4">
        <w:rPr>
          <w:rFonts w:ascii="Times New Roman" w:hAnsi="Times New Roman" w:cs="Times New Roman"/>
          <w:sz w:val="24"/>
          <w:szCs w:val="24"/>
        </w:rPr>
        <w:t>; Спортивная подготовка по неолимпийским видам спорта; Организация и обеспечение подготовки спортивного резерва Красноярского края; Обеспечение участия лиц, проходящих спортивную подготовку, в спортивных соревнованиях; Организация и проведение официальных спортивных мероприятий.</w:t>
      </w:r>
    </w:p>
    <w:p w:rsidR="00F44998" w:rsidRPr="00616BD4" w:rsidRDefault="00F44998" w:rsidP="00F44998">
      <w:pPr>
        <w:spacing w:after="0" w:line="240" w:lineRule="auto"/>
        <w:ind w:firstLine="567"/>
        <w:jc w:val="both"/>
        <w:rPr>
          <w:rFonts w:ascii="Times New Roman" w:hAnsi="Times New Roman" w:cs="Times New Roman"/>
          <w:sz w:val="24"/>
          <w:szCs w:val="24"/>
        </w:rPr>
      </w:pPr>
      <w:r w:rsidRPr="00616BD4">
        <w:rPr>
          <w:rFonts w:ascii="Times New Roman" w:hAnsi="Times New Roman" w:cs="Times New Roman"/>
          <w:sz w:val="24"/>
          <w:szCs w:val="24"/>
        </w:rPr>
        <w:t xml:space="preserve">Организация и проведение олимпиад, конкурсов, мероприятий, направленных на выявление и развитие у обучающихся </w:t>
      </w:r>
      <w:r w:rsidR="00686026" w:rsidRPr="00616BD4">
        <w:rPr>
          <w:rFonts w:ascii="Times New Roman" w:hAnsi="Times New Roman" w:cs="Times New Roman"/>
          <w:sz w:val="24"/>
          <w:szCs w:val="24"/>
        </w:rPr>
        <w:t>интеллектуальных</w:t>
      </w:r>
      <w:r w:rsidR="004B6624" w:rsidRPr="00616BD4">
        <w:rPr>
          <w:rFonts w:ascii="Times New Roman" w:hAnsi="Times New Roman" w:cs="Times New Roman"/>
          <w:sz w:val="24"/>
          <w:szCs w:val="24"/>
        </w:rPr>
        <w:t xml:space="preserve"> и творческих способностей</w:t>
      </w:r>
      <w:r w:rsidRPr="00616BD4">
        <w:rPr>
          <w:rFonts w:ascii="Times New Roman" w:hAnsi="Times New Roman" w:cs="Times New Roman"/>
          <w:sz w:val="24"/>
          <w:szCs w:val="24"/>
        </w:rPr>
        <w:t>,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17320" w:rsidRPr="00616BD4" w:rsidRDefault="00317320" w:rsidP="00D61220">
      <w:pPr>
        <w:spacing w:after="0"/>
        <w:jc w:val="both"/>
        <w:rPr>
          <w:rFonts w:ascii="Times New Roman" w:hAnsi="Times New Roman" w:cs="Times New Roman"/>
          <w:sz w:val="28"/>
          <w:szCs w:val="28"/>
        </w:rPr>
      </w:pPr>
    </w:p>
    <w:p w:rsidR="001F1855" w:rsidRPr="00616BD4" w:rsidRDefault="001F1855" w:rsidP="00C40E7B">
      <w:pPr>
        <w:widowControl w:val="0"/>
        <w:autoSpaceDE w:val="0"/>
        <w:autoSpaceDN w:val="0"/>
        <w:adjustRightInd w:val="0"/>
        <w:spacing w:after="0"/>
        <w:ind w:firstLine="540"/>
        <w:jc w:val="both"/>
        <w:rPr>
          <w:rFonts w:ascii="Times New Roman" w:hAnsi="Times New Roman" w:cs="Times New Roman"/>
          <w:sz w:val="24"/>
          <w:szCs w:val="24"/>
        </w:rPr>
      </w:pPr>
      <w:r w:rsidRPr="00616BD4">
        <w:rPr>
          <w:rFonts w:ascii="Times New Roman" w:hAnsi="Times New Roman" w:cs="Times New Roman"/>
          <w:sz w:val="24"/>
          <w:szCs w:val="24"/>
        </w:rPr>
        <w:t>Прогноз показателей муниципальных заданий на оказание муниципальных услуг учреждени</w:t>
      </w:r>
      <w:r w:rsidR="00F44998" w:rsidRPr="00616BD4">
        <w:rPr>
          <w:rFonts w:ascii="Times New Roman" w:hAnsi="Times New Roman" w:cs="Times New Roman"/>
          <w:sz w:val="24"/>
          <w:szCs w:val="24"/>
        </w:rPr>
        <w:t>й</w:t>
      </w:r>
      <w:r w:rsidRPr="00616BD4">
        <w:rPr>
          <w:rFonts w:ascii="Times New Roman" w:hAnsi="Times New Roman" w:cs="Times New Roman"/>
          <w:sz w:val="24"/>
          <w:szCs w:val="24"/>
        </w:rPr>
        <w:t xml:space="preserve">  приведен в </w:t>
      </w:r>
      <w:hyperlink r:id="rId10" w:anchor="Par7732" w:history="1">
        <w:r w:rsidRPr="00616BD4">
          <w:rPr>
            <w:rFonts w:ascii="Times New Roman" w:hAnsi="Times New Roman" w:cs="Times New Roman"/>
            <w:sz w:val="24"/>
            <w:szCs w:val="24"/>
          </w:rPr>
          <w:t xml:space="preserve">приложении № </w:t>
        </w:r>
      </w:hyperlink>
      <w:r w:rsidR="00072A86" w:rsidRPr="00616BD4">
        <w:rPr>
          <w:rFonts w:ascii="Times New Roman" w:hAnsi="Times New Roman" w:cs="Times New Roman"/>
          <w:sz w:val="24"/>
          <w:szCs w:val="24"/>
        </w:rPr>
        <w:t>3</w:t>
      </w:r>
      <w:r w:rsidR="005517CF" w:rsidRPr="00616BD4">
        <w:rPr>
          <w:rFonts w:ascii="Times New Roman" w:hAnsi="Times New Roman" w:cs="Times New Roman"/>
          <w:sz w:val="24"/>
          <w:szCs w:val="24"/>
        </w:rPr>
        <w:t xml:space="preserve"> к Программе</w:t>
      </w:r>
      <w:r w:rsidRPr="00616BD4">
        <w:rPr>
          <w:rFonts w:ascii="Times New Roman" w:hAnsi="Times New Roman" w:cs="Times New Roman"/>
          <w:sz w:val="24"/>
          <w:szCs w:val="24"/>
        </w:rPr>
        <w:t>.</w:t>
      </w:r>
    </w:p>
    <w:p w:rsidR="001F1855" w:rsidRPr="00616BD4" w:rsidRDefault="001F1855">
      <w:pPr>
        <w:rPr>
          <w:rFonts w:ascii="Times New Roman" w:hAnsi="Times New Roman" w:cs="Times New Roman"/>
          <w:sz w:val="28"/>
          <w:szCs w:val="28"/>
        </w:rPr>
      </w:pPr>
    </w:p>
    <w:p w:rsidR="001F1855" w:rsidRPr="00616BD4" w:rsidRDefault="001F1855">
      <w:pPr>
        <w:rPr>
          <w:rFonts w:ascii="Times New Roman" w:hAnsi="Times New Roman" w:cs="Times New Roman"/>
          <w:sz w:val="28"/>
          <w:szCs w:val="28"/>
        </w:rPr>
        <w:sectPr w:rsidR="001F1855" w:rsidRPr="00616BD4" w:rsidSect="00080496">
          <w:pgSz w:w="11906" w:h="16838"/>
          <w:pgMar w:top="1134" w:right="850" w:bottom="1134" w:left="1701" w:header="708" w:footer="708" w:gutter="0"/>
          <w:cols w:space="708"/>
          <w:docGrid w:linePitch="360"/>
        </w:sectPr>
      </w:pPr>
    </w:p>
    <w:p w:rsidR="001F1855" w:rsidRPr="00616BD4" w:rsidRDefault="001F1855" w:rsidP="00866392">
      <w:pPr>
        <w:tabs>
          <w:tab w:val="left" w:pos="5760"/>
          <w:tab w:val="left" w:pos="5940"/>
          <w:tab w:val="left" w:pos="6300"/>
        </w:tabs>
        <w:autoSpaceDE w:val="0"/>
        <w:autoSpaceDN w:val="0"/>
        <w:adjustRightInd w:val="0"/>
        <w:ind w:left="9072"/>
        <w:rPr>
          <w:rFonts w:ascii="Times New Roman" w:hAnsi="Times New Roman" w:cs="Times New Roman"/>
          <w:sz w:val="24"/>
          <w:szCs w:val="24"/>
        </w:rPr>
      </w:pPr>
      <w:r w:rsidRPr="00616BD4">
        <w:rPr>
          <w:rFonts w:ascii="Times New Roman" w:hAnsi="Times New Roman" w:cs="Times New Roman"/>
          <w:sz w:val="24"/>
          <w:szCs w:val="24"/>
        </w:rPr>
        <w:lastRenderedPageBreak/>
        <w:t>Приложение № 1</w:t>
      </w:r>
      <w:r w:rsidR="00C87169" w:rsidRPr="00616BD4">
        <w:rPr>
          <w:rFonts w:ascii="Times New Roman" w:hAnsi="Times New Roman" w:cs="Times New Roman"/>
          <w:sz w:val="24"/>
          <w:szCs w:val="24"/>
        </w:rPr>
        <w:br/>
      </w:r>
      <w:r w:rsidRPr="00616BD4">
        <w:rPr>
          <w:rFonts w:ascii="Times New Roman" w:hAnsi="Times New Roman" w:cs="Times New Roman"/>
          <w:sz w:val="24"/>
          <w:szCs w:val="24"/>
        </w:rPr>
        <w:t xml:space="preserve"> к паспорту муниципальной программы «Развитие физической культуры и спорта в городе </w:t>
      </w:r>
      <w:r w:rsidR="004553C3" w:rsidRPr="00616BD4">
        <w:rPr>
          <w:rFonts w:ascii="Times New Roman" w:hAnsi="Times New Roman" w:cs="Times New Roman"/>
          <w:sz w:val="24"/>
          <w:szCs w:val="24"/>
        </w:rPr>
        <w:t xml:space="preserve">Сосновоборске»                  </w:t>
      </w:r>
    </w:p>
    <w:p w:rsidR="001F1855" w:rsidRPr="00616BD4" w:rsidRDefault="001F1855" w:rsidP="00F308E6">
      <w:pPr>
        <w:autoSpaceDE w:val="0"/>
        <w:autoSpaceDN w:val="0"/>
        <w:adjustRightInd w:val="0"/>
        <w:ind w:left="9781"/>
        <w:rPr>
          <w:rFonts w:ascii="Times New Roman" w:hAnsi="Times New Roman" w:cs="Times New Roman"/>
          <w:sz w:val="24"/>
          <w:szCs w:val="24"/>
        </w:rPr>
      </w:pPr>
    </w:p>
    <w:p w:rsidR="001F1855" w:rsidRPr="00616BD4" w:rsidRDefault="001F1855" w:rsidP="00F308E6">
      <w:pPr>
        <w:jc w:val="center"/>
        <w:rPr>
          <w:rFonts w:ascii="Times New Roman" w:hAnsi="Times New Roman" w:cs="Times New Roman"/>
          <w:sz w:val="24"/>
          <w:szCs w:val="24"/>
        </w:rPr>
      </w:pPr>
      <w:r w:rsidRPr="00616BD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 по годам ее реализации</w:t>
      </w:r>
    </w:p>
    <w:p w:rsidR="001F1855" w:rsidRPr="00616BD4" w:rsidRDefault="001F1855" w:rsidP="00F308E6">
      <w:pPr>
        <w:rPr>
          <w:rFonts w:ascii="Times New Roman" w:hAnsi="Times New Roman" w:cs="Times New Roman"/>
          <w:b/>
          <w:bCs/>
          <w:sz w:val="16"/>
          <w:szCs w:val="16"/>
        </w:rPr>
      </w:pPr>
    </w:p>
    <w:tbl>
      <w:tblPr>
        <w:tblW w:w="14453" w:type="dxa"/>
        <w:tblInd w:w="2" w:type="dxa"/>
        <w:tblLayout w:type="fixed"/>
        <w:tblCellMar>
          <w:left w:w="70" w:type="dxa"/>
          <w:right w:w="70" w:type="dxa"/>
        </w:tblCellMar>
        <w:tblLook w:val="00A0"/>
      </w:tblPr>
      <w:tblGrid>
        <w:gridCol w:w="811"/>
        <w:gridCol w:w="40"/>
        <w:gridCol w:w="1987"/>
        <w:gridCol w:w="1395"/>
        <w:gridCol w:w="1597"/>
        <w:gridCol w:w="1817"/>
        <w:gridCol w:w="1440"/>
        <w:gridCol w:w="1440"/>
        <w:gridCol w:w="1440"/>
        <w:gridCol w:w="1260"/>
        <w:gridCol w:w="1226"/>
      </w:tblGrid>
      <w:tr w:rsidR="001F1855" w:rsidRPr="00616BD4">
        <w:trPr>
          <w:cantSplit/>
          <w:trHeight w:val="240"/>
        </w:trPr>
        <w:tc>
          <w:tcPr>
            <w:tcW w:w="811"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  </w:t>
            </w:r>
            <w:r w:rsidRPr="00616BD4">
              <w:rPr>
                <w:rFonts w:ascii="Times New Roman" w:hAnsi="Times New Roman" w:cs="Times New Roman"/>
                <w:sz w:val="22"/>
                <w:szCs w:val="22"/>
                <w:lang w:eastAsia="en-US"/>
              </w:rPr>
              <w:br/>
              <w:t>п/п</w:t>
            </w:r>
          </w:p>
        </w:tc>
        <w:tc>
          <w:tcPr>
            <w:tcW w:w="2027" w:type="dxa"/>
            <w:gridSpan w:val="2"/>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Цели,    </w:t>
            </w:r>
            <w:r w:rsidRPr="00616BD4">
              <w:rPr>
                <w:rFonts w:ascii="Times New Roman" w:hAnsi="Times New Roman" w:cs="Times New Roman"/>
                <w:sz w:val="22"/>
                <w:szCs w:val="22"/>
                <w:lang w:eastAsia="en-US"/>
              </w:rPr>
              <w:br/>
              <w:t xml:space="preserve">задачи,   </w:t>
            </w:r>
            <w:r w:rsidRPr="00616BD4">
              <w:rPr>
                <w:rFonts w:ascii="Times New Roman" w:hAnsi="Times New Roman" w:cs="Times New Roman"/>
                <w:sz w:val="22"/>
                <w:szCs w:val="22"/>
                <w:lang w:eastAsia="en-US"/>
              </w:rPr>
              <w:br/>
              <w:t xml:space="preserve">показатели </w:t>
            </w:r>
          </w:p>
        </w:tc>
        <w:tc>
          <w:tcPr>
            <w:tcW w:w="1395"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Единица</w:t>
            </w:r>
            <w:r w:rsidRPr="00616BD4">
              <w:rPr>
                <w:rFonts w:ascii="Times New Roman" w:hAnsi="Times New Roman" w:cs="Times New Roman"/>
                <w:sz w:val="22"/>
                <w:szCs w:val="22"/>
                <w:lang w:eastAsia="en-US"/>
              </w:rPr>
              <w:br/>
              <w:t>измерения</w:t>
            </w:r>
          </w:p>
        </w:tc>
        <w:tc>
          <w:tcPr>
            <w:tcW w:w="1597"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Вес показателя </w:t>
            </w:r>
            <w:r w:rsidRPr="00616BD4">
              <w:rPr>
                <w:rFonts w:ascii="Times New Roman" w:hAnsi="Times New Roman" w:cs="Times New Roman"/>
                <w:sz w:val="22"/>
                <w:szCs w:val="22"/>
                <w:lang w:eastAsia="en-US"/>
              </w:rPr>
              <w:br/>
              <w:t>результативности</w:t>
            </w:r>
          </w:p>
        </w:tc>
        <w:tc>
          <w:tcPr>
            <w:tcW w:w="1817"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Источник </w:t>
            </w:r>
            <w:r w:rsidRPr="00616BD4">
              <w:rPr>
                <w:rFonts w:ascii="Times New Roman" w:hAnsi="Times New Roman" w:cs="Times New Roman"/>
                <w:sz w:val="22"/>
                <w:szCs w:val="22"/>
                <w:lang w:eastAsia="en-US"/>
              </w:rPr>
              <w:br/>
              <w:t>информации</w:t>
            </w:r>
          </w:p>
        </w:tc>
        <w:tc>
          <w:tcPr>
            <w:tcW w:w="1440" w:type="dxa"/>
            <w:tcBorders>
              <w:top w:val="single" w:sz="6" w:space="0" w:color="auto"/>
              <w:left w:val="single" w:sz="6" w:space="0" w:color="auto"/>
              <w:bottom w:val="single" w:sz="6" w:space="0" w:color="auto"/>
              <w:right w:val="single" w:sz="6" w:space="0" w:color="auto"/>
            </w:tcBorders>
          </w:tcPr>
          <w:p w:rsidR="001F1855" w:rsidRPr="00616BD4" w:rsidRDefault="001F1855" w:rsidP="001C0044">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Отчетный финансовый </w:t>
            </w:r>
            <w:r w:rsidR="005E09B5" w:rsidRPr="00616BD4">
              <w:rPr>
                <w:rFonts w:ascii="Times New Roman" w:hAnsi="Times New Roman" w:cs="Times New Roman"/>
                <w:sz w:val="22"/>
                <w:szCs w:val="22"/>
                <w:lang w:eastAsia="en-US"/>
              </w:rPr>
              <w:t>201</w:t>
            </w:r>
            <w:r w:rsidR="001C0044" w:rsidRPr="00616BD4">
              <w:rPr>
                <w:rFonts w:ascii="Times New Roman" w:hAnsi="Times New Roman" w:cs="Times New Roman"/>
                <w:sz w:val="22"/>
                <w:szCs w:val="22"/>
                <w:lang w:eastAsia="en-US"/>
              </w:rPr>
              <w:t>9</w:t>
            </w:r>
            <w:r w:rsidR="005E09B5" w:rsidRPr="00616BD4">
              <w:rPr>
                <w:rFonts w:ascii="Times New Roman" w:hAnsi="Times New Roman" w:cs="Times New Roman"/>
                <w:sz w:val="22"/>
                <w:szCs w:val="22"/>
                <w:lang w:eastAsia="en-US"/>
              </w:rPr>
              <w:t xml:space="preserve"> </w:t>
            </w:r>
            <w:r w:rsidRPr="00616BD4">
              <w:rPr>
                <w:rFonts w:ascii="Times New Roman" w:hAnsi="Times New Roman" w:cs="Times New Roman"/>
                <w:sz w:val="22"/>
                <w:szCs w:val="22"/>
                <w:lang w:eastAsia="en-US"/>
              </w:rPr>
              <w:t>год</w:t>
            </w:r>
            <w:r w:rsidR="005E09B5" w:rsidRPr="00616BD4">
              <w:rPr>
                <w:rFonts w:ascii="Times New Roman" w:hAnsi="Times New Roman" w:cs="Times New Roman"/>
                <w:sz w:val="22"/>
                <w:szCs w:val="22"/>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rsidR="001F1855" w:rsidRPr="00616BD4" w:rsidRDefault="001F1855" w:rsidP="001C0044">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Текущий финансовый </w:t>
            </w:r>
            <w:r w:rsidR="005E09B5" w:rsidRPr="00616BD4">
              <w:rPr>
                <w:rFonts w:ascii="Times New Roman" w:hAnsi="Times New Roman" w:cs="Times New Roman"/>
                <w:sz w:val="22"/>
                <w:szCs w:val="22"/>
                <w:lang w:eastAsia="en-US"/>
              </w:rPr>
              <w:t>20</w:t>
            </w:r>
            <w:r w:rsidR="001C0044" w:rsidRPr="00616BD4">
              <w:rPr>
                <w:rFonts w:ascii="Times New Roman" w:hAnsi="Times New Roman" w:cs="Times New Roman"/>
                <w:sz w:val="22"/>
                <w:szCs w:val="22"/>
                <w:lang w:eastAsia="en-US"/>
              </w:rPr>
              <w:t>20</w:t>
            </w:r>
            <w:r w:rsidR="005E09B5" w:rsidRPr="00616BD4">
              <w:rPr>
                <w:rFonts w:ascii="Times New Roman" w:hAnsi="Times New Roman" w:cs="Times New Roman"/>
                <w:sz w:val="22"/>
                <w:szCs w:val="22"/>
                <w:lang w:eastAsia="en-US"/>
              </w:rPr>
              <w:t xml:space="preserve"> </w:t>
            </w:r>
            <w:r w:rsidRPr="00616BD4">
              <w:rPr>
                <w:rFonts w:ascii="Times New Roman" w:hAnsi="Times New Roman" w:cs="Times New Roman"/>
                <w:sz w:val="22"/>
                <w:szCs w:val="22"/>
                <w:lang w:eastAsia="en-US"/>
              </w:rPr>
              <w:t>год</w:t>
            </w:r>
          </w:p>
        </w:tc>
        <w:tc>
          <w:tcPr>
            <w:tcW w:w="1440" w:type="dxa"/>
            <w:tcBorders>
              <w:top w:val="single" w:sz="6" w:space="0" w:color="auto"/>
              <w:left w:val="single" w:sz="6" w:space="0" w:color="auto"/>
              <w:bottom w:val="single" w:sz="6" w:space="0" w:color="auto"/>
              <w:right w:val="single" w:sz="6" w:space="0" w:color="auto"/>
            </w:tcBorders>
          </w:tcPr>
          <w:p w:rsidR="001F1855" w:rsidRPr="00616BD4" w:rsidRDefault="001F1855" w:rsidP="001C0044">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Очередной финансовый </w:t>
            </w:r>
            <w:r w:rsidR="005E09B5" w:rsidRPr="00616BD4">
              <w:rPr>
                <w:rFonts w:ascii="Times New Roman" w:hAnsi="Times New Roman" w:cs="Times New Roman"/>
                <w:sz w:val="22"/>
                <w:szCs w:val="22"/>
                <w:lang w:eastAsia="en-US"/>
              </w:rPr>
              <w:t>20</w:t>
            </w:r>
            <w:r w:rsidR="00D61220" w:rsidRPr="00616BD4">
              <w:rPr>
                <w:rFonts w:ascii="Times New Roman" w:hAnsi="Times New Roman" w:cs="Times New Roman"/>
                <w:sz w:val="22"/>
                <w:szCs w:val="22"/>
                <w:lang w:eastAsia="en-US"/>
              </w:rPr>
              <w:t>2</w:t>
            </w:r>
            <w:r w:rsidR="001C0044" w:rsidRPr="00616BD4">
              <w:rPr>
                <w:rFonts w:ascii="Times New Roman" w:hAnsi="Times New Roman" w:cs="Times New Roman"/>
                <w:sz w:val="22"/>
                <w:szCs w:val="22"/>
                <w:lang w:eastAsia="en-US"/>
              </w:rPr>
              <w:t>1</w:t>
            </w:r>
            <w:r w:rsidR="005E09B5" w:rsidRPr="00616BD4">
              <w:rPr>
                <w:rFonts w:ascii="Times New Roman" w:hAnsi="Times New Roman" w:cs="Times New Roman"/>
                <w:sz w:val="22"/>
                <w:szCs w:val="22"/>
                <w:lang w:eastAsia="en-US"/>
              </w:rPr>
              <w:t xml:space="preserve"> </w:t>
            </w:r>
            <w:r w:rsidRPr="00616BD4">
              <w:rPr>
                <w:rFonts w:ascii="Times New Roman" w:hAnsi="Times New Roman" w:cs="Times New Roman"/>
                <w:sz w:val="22"/>
                <w:szCs w:val="22"/>
                <w:lang w:eastAsia="en-US"/>
              </w:rPr>
              <w:t>год</w:t>
            </w:r>
          </w:p>
        </w:tc>
        <w:tc>
          <w:tcPr>
            <w:tcW w:w="1260"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Первый год планового периода</w:t>
            </w:r>
          </w:p>
          <w:p w:rsidR="005E09B5" w:rsidRPr="00616BD4" w:rsidRDefault="005E09B5" w:rsidP="001C0044">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202</w:t>
            </w:r>
            <w:r w:rsidR="001C0044" w:rsidRPr="00616BD4">
              <w:rPr>
                <w:rFonts w:ascii="Times New Roman" w:hAnsi="Times New Roman" w:cs="Times New Roman"/>
                <w:sz w:val="22"/>
                <w:szCs w:val="22"/>
                <w:lang w:eastAsia="en-US"/>
              </w:rPr>
              <w:t>2</w:t>
            </w:r>
          </w:p>
        </w:tc>
        <w:tc>
          <w:tcPr>
            <w:tcW w:w="1226" w:type="dxa"/>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Второй год планового периода</w:t>
            </w:r>
          </w:p>
          <w:p w:rsidR="005E09B5" w:rsidRPr="00616BD4" w:rsidRDefault="005E09B5" w:rsidP="001C0044">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202</w:t>
            </w:r>
            <w:r w:rsidR="001C0044" w:rsidRPr="00616BD4">
              <w:rPr>
                <w:rFonts w:ascii="Times New Roman" w:hAnsi="Times New Roman" w:cs="Times New Roman"/>
                <w:sz w:val="22"/>
                <w:szCs w:val="22"/>
                <w:lang w:eastAsia="en-US"/>
              </w:rPr>
              <w:t>3</w:t>
            </w:r>
          </w:p>
        </w:tc>
      </w:tr>
      <w:tr w:rsidR="001F1855" w:rsidRPr="00616BD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1F1855" w:rsidRPr="00616BD4" w:rsidRDefault="001F1855" w:rsidP="008A43AA">
            <w:pPr>
              <w:pStyle w:val="ConsPlusNormal"/>
              <w:widowControl/>
              <w:ind w:firstLine="0"/>
              <w:rPr>
                <w:rFonts w:ascii="Times New Roman" w:hAnsi="Times New Roman" w:cs="Times New Roman"/>
                <w:sz w:val="22"/>
                <w:szCs w:val="22"/>
                <w:lang w:eastAsia="en-US"/>
              </w:rPr>
            </w:pPr>
            <w:r w:rsidRPr="00616BD4">
              <w:rPr>
                <w:rFonts w:ascii="Times New Roman" w:hAnsi="Times New Roman" w:cs="Times New Roman"/>
                <w:sz w:val="22"/>
                <w:szCs w:val="22"/>
                <w:lang w:eastAsia="en-US"/>
              </w:rPr>
              <w:t xml:space="preserve">Цель </w:t>
            </w:r>
            <w:r w:rsidR="005517CF" w:rsidRPr="00616BD4">
              <w:rPr>
                <w:rFonts w:ascii="Times New Roman" w:hAnsi="Times New Roman" w:cs="Times New Roman"/>
                <w:sz w:val="22"/>
                <w:szCs w:val="22"/>
                <w:lang w:eastAsia="en-US"/>
              </w:rPr>
              <w:t>1</w:t>
            </w:r>
            <w:r w:rsidRPr="00616BD4">
              <w:rPr>
                <w:rFonts w:ascii="Times New Roman" w:hAnsi="Times New Roman" w:cs="Times New Roman"/>
                <w:sz w:val="22"/>
                <w:szCs w:val="22"/>
                <w:lang w:eastAsia="en-US"/>
              </w:rPr>
              <w:t xml:space="preserve"> </w:t>
            </w:r>
            <w:r w:rsidR="008A43AA" w:rsidRPr="00616BD4">
              <w:rPr>
                <w:rFonts w:ascii="Times New Roman" w:hAnsi="Times New Roman" w:cs="Times New Roman"/>
                <w:sz w:val="22"/>
                <w:szCs w:val="22"/>
                <w:lang w:eastAsia="en-US"/>
              </w:rPr>
              <w:t>п</w:t>
            </w:r>
            <w:r w:rsidRPr="00616BD4">
              <w:rPr>
                <w:rFonts w:ascii="Times New Roman" w:hAnsi="Times New Roman" w:cs="Times New Roman"/>
                <w:sz w:val="22"/>
                <w:szCs w:val="22"/>
                <w:lang w:eastAsia="en-US"/>
              </w:rPr>
              <w:t xml:space="preserve">рограммы: </w:t>
            </w:r>
            <w:r w:rsidR="005A0F29" w:rsidRPr="00616BD4">
              <w:rPr>
                <w:rFonts w:ascii="Times New Roman" w:hAnsi="Times New Roman" w:cs="Times New Roman"/>
                <w:bCs/>
                <w:sz w:val="24"/>
                <w:szCs w:val="24"/>
              </w:rPr>
              <w:t>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w:t>
            </w:r>
          </w:p>
        </w:tc>
      </w:tr>
      <w:tr w:rsidR="001C0044"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rsidR="001C0044" w:rsidRPr="00616BD4" w:rsidRDefault="001C0044" w:rsidP="00480F6D">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Увеличение доли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p w:rsidR="001C0044" w:rsidRPr="00616BD4" w:rsidRDefault="001C0044" w:rsidP="005517CF">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по отношению  к предыдущему году</w:t>
            </w:r>
          </w:p>
        </w:tc>
        <w:tc>
          <w:tcPr>
            <w:tcW w:w="159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Расчётный показатель на основе ведомственной отчётности</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tabs>
                <w:tab w:val="left" w:pos="420"/>
                <w:tab w:val="center" w:pos="650"/>
              </w:tabs>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ab/>
              <w:t>2,88</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tabs>
                <w:tab w:val="left" w:pos="300"/>
                <w:tab w:val="center" w:pos="560"/>
              </w:tabs>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ab/>
              <w:t>0,12</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0,09</w:t>
            </w:r>
          </w:p>
        </w:tc>
        <w:tc>
          <w:tcPr>
            <w:tcW w:w="126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0,14</w:t>
            </w:r>
          </w:p>
        </w:tc>
        <w:tc>
          <w:tcPr>
            <w:tcW w:w="1226" w:type="dxa"/>
            <w:tcBorders>
              <w:top w:val="single" w:sz="6" w:space="0" w:color="auto"/>
              <w:left w:val="single" w:sz="6" w:space="0" w:color="auto"/>
              <w:bottom w:val="single" w:sz="6" w:space="0" w:color="auto"/>
              <w:right w:val="single" w:sz="6" w:space="0" w:color="auto"/>
            </w:tcBorders>
          </w:tcPr>
          <w:p w:rsidR="001C0044" w:rsidRPr="00616BD4" w:rsidRDefault="003B184C" w:rsidP="007C499D">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0,07</w:t>
            </w:r>
          </w:p>
        </w:tc>
      </w:tr>
      <w:tr w:rsidR="00D61220" w:rsidRPr="00616BD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 xml:space="preserve">Задача 1. </w:t>
            </w:r>
            <w:r w:rsidR="00AF2CE5" w:rsidRPr="00616BD4">
              <w:rPr>
                <w:rFonts w:ascii="Times New Roman" w:hAnsi="Times New Roman" w:cs="Times New Roman"/>
                <w:bCs/>
                <w:sz w:val="24"/>
                <w:szCs w:val="24"/>
              </w:rPr>
              <w:t>Обеспечение развития массовой физической культуры</w:t>
            </w:r>
          </w:p>
        </w:tc>
      </w:tr>
      <w:tr w:rsidR="00D61220" w:rsidRPr="00616BD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Подпрограмма 1. Развитие массового  спорта и спортивно-оздоровительной деятельности  в городе Сосновоборске</w:t>
            </w:r>
          </w:p>
        </w:tc>
      </w:tr>
      <w:tr w:rsidR="00D61220"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D61220" w:rsidRPr="00616BD4" w:rsidRDefault="00A726A7"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1.1</w:t>
            </w:r>
          </w:p>
        </w:tc>
        <w:tc>
          <w:tcPr>
            <w:tcW w:w="198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Количество физкультурных  и спортивных  мероприятий</w:t>
            </w:r>
          </w:p>
        </w:tc>
        <w:tc>
          <w:tcPr>
            <w:tcW w:w="1395"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c>
          <w:tcPr>
            <w:tcW w:w="126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c>
          <w:tcPr>
            <w:tcW w:w="1226"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r>
      <w:tr w:rsidR="001C0044" w:rsidRPr="00616BD4" w:rsidTr="001C004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lastRenderedPageBreak/>
              <w:t>1.2</w:t>
            </w:r>
          </w:p>
        </w:tc>
        <w:tc>
          <w:tcPr>
            <w:tcW w:w="198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Доля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1C0044" w:rsidRPr="00616BD4" w:rsidRDefault="001C0044" w:rsidP="000740B6">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1C0044" w:rsidRPr="00616BD4" w:rsidRDefault="001C0044" w:rsidP="001C0044">
            <w:pPr>
              <w:jc w:val="center"/>
              <w:rPr>
                <w:rFonts w:ascii="Times New Roman" w:hAnsi="Times New Roman" w:cs="Times New Roman"/>
                <w:sz w:val="24"/>
                <w:szCs w:val="24"/>
              </w:rPr>
            </w:pPr>
            <w:r w:rsidRPr="00616BD4">
              <w:rPr>
                <w:rFonts w:ascii="Times New Roman" w:hAnsi="Times New Roman" w:cs="Times New Roman"/>
                <w:sz w:val="24"/>
                <w:szCs w:val="24"/>
              </w:rPr>
              <w:t>32,38</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jc w:val="center"/>
              <w:rPr>
                <w:rFonts w:ascii="Times New Roman" w:hAnsi="Times New Roman" w:cs="Times New Roman"/>
                <w:sz w:val="24"/>
                <w:szCs w:val="24"/>
              </w:rPr>
            </w:pPr>
          </w:p>
          <w:p w:rsidR="001C0044" w:rsidRPr="00616BD4" w:rsidRDefault="001C0044" w:rsidP="001C0044">
            <w:pPr>
              <w:jc w:val="center"/>
              <w:rPr>
                <w:rFonts w:ascii="Times New Roman" w:hAnsi="Times New Roman" w:cs="Times New Roman"/>
                <w:sz w:val="24"/>
                <w:szCs w:val="24"/>
              </w:rPr>
            </w:pPr>
            <w:r w:rsidRPr="00616BD4">
              <w:rPr>
                <w:rFonts w:ascii="Times New Roman" w:hAnsi="Times New Roman" w:cs="Times New Roman"/>
                <w:sz w:val="24"/>
                <w:szCs w:val="24"/>
              </w:rPr>
              <w:t>32,50</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jc w:val="center"/>
              <w:rPr>
                <w:rFonts w:ascii="Times New Roman" w:hAnsi="Times New Roman" w:cs="Times New Roman"/>
                <w:sz w:val="24"/>
                <w:szCs w:val="24"/>
              </w:rPr>
            </w:pPr>
          </w:p>
          <w:p w:rsidR="001C0044" w:rsidRPr="00616BD4" w:rsidRDefault="001C0044" w:rsidP="001C0044">
            <w:pPr>
              <w:jc w:val="center"/>
              <w:rPr>
                <w:rFonts w:ascii="Times New Roman" w:hAnsi="Times New Roman" w:cs="Times New Roman"/>
                <w:sz w:val="24"/>
                <w:szCs w:val="24"/>
              </w:rPr>
            </w:pPr>
            <w:r w:rsidRPr="00616BD4">
              <w:rPr>
                <w:rFonts w:ascii="Times New Roman" w:hAnsi="Times New Roman" w:cs="Times New Roman"/>
                <w:sz w:val="24"/>
                <w:szCs w:val="24"/>
              </w:rPr>
              <w:t>32,59</w:t>
            </w:r>
          </w:p>
        </w:tc>
        <w:tc>
          <w:tcPr>
            <w:tcW w:w="126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jc w:val="center"/>
              <w:rPr>
                <w:rFonts w:ascii="Times New Roman" w:hAnsi="Times New Roman" w:cs="Times New Roman"/>
                <w:sz w:val="24"/>
                <w:szCs w:val="24"/>
              </w:rPr>
            </w:pPr>
          </w:p>
          <w:p w:rsidR="001C0044" w:rsidRPr="00616BD4" w:rsidRDefault="001C0044" w:rsidP="001C0044">
            <w:pPr>
              <w:jc w:val="center"/>
              <w:rPr>
                <w:rFonts w:ascii="Times New Roman" w:hAnsi="Times New Roman" w:cs="Times New Roman"/>
                <w:sz w:val="24"/>
                <w:szCs w:val="24"/>
              </w:rPr>
            </w:pPr>
            <w:r w:rsidRPr="00616BD4">
              <w:rPr>
                <w:rFonts w:ascii="Times New Roman" w:hAnsi="Times New Roman" w:cs="Times New Roman"/>
                <w:sz w:val="24"/>
                <w:szCs w:val="24"/>
              </w:rPr>
              <w:t>32,73</w:t>
            </w:r>
          </w:p>
        </w:tc>
        <w:tc>
          <w:tcPr>
            <w:tcW w:w="1226" w:type="dxa"/>
            <w:tcBorders>
              <w:top w:val="single" w:sz="6" w:space="0" w:color="auto"/>
              <w:left w:val="single" w:sz="6" w:space="0" w:color="auto"/>
              <w:bottom w:val="single" w:sz="6" w:space="0" w:color="auto"/>
              <w:right w:val="single" w:sz="6" w:space="0" w:color="auto"/>
            </w:tcBorders>
          </w:tcPr>
          <w:p w:rsidR="003B184C" w:rsidRPr="00616BD4" w:rsidRDefault="003B184C" w:rsidP="000740B6">
            <w:pPr>
              <w:jc w:val="center"/>
              <w:rPr>
                <w:rFonts w:ascii="Times New Roman" w:hAnsi="Times New Roman" w:cs="Times New Roman"/>
                <w:sz w:val="24"/>
                <w:szCs w:val="24"/>
              </w:rPr>
            </w:pPr>
          </w:p>
          <w:p w:rsidR="001C0044"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32,80</w:t>
            </w:r>
          </w:p>
        </w:tc>
      </w:tr>
      <w:tr w:rsidR="001C0044"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1.3</w:t>
            </w:r>
          </w:p>
        </w:tc>
        <w:tc>
          <w:tcPr>
            <w:tcW w:w="198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Численность  населения, занимающегося физической культурой и спортом</w:t>
            </w:r>
          </w:p>
        </w:tc>
        <w:tc>
          <w:tcPr>
            <w:tcW w:w="1395"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чел.</w:t>
            </w:r>
          </w:p>
        </w:tc>
        <w:tc>
          <w:tcPr>
            <w:tcW w:w="159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13 152</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13 354</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13 537</w:t>
            </w:r>
          </w:p>
        </w:tc>
        <w:tc>
          <w:tcPr>
            <w:tcW w:w="126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13 747</w:t>
            </w:r>
          </w:p>
        </w:tc>
        <w:tc>
          <w:tcPr>
            <w:tcW w:w="1226" w:type="dxa"/>
            <w:tcBorders>
              <w:top w:val="single" w:sz="6" w:space="0" w:color="auto"/>
              <w:left w:val="single" w:sz="6" w:space="0" w:color="auto"/>
              <w:bottom w:val="single" w:sz="6" w:space="0" w:color="auto"/>
              <w:right w:val="single" w:sz="6" w:space="0" w:color="auto"/>
            </w:tcBorders>
          </w:tcPr>
          <w:p w:rsidR="001C0044" w:rsidRPr="00616BD4" w:rsidRDefault="003B184C" w:rsidP="002E565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13 928</w:t>
            </w:r>
          </w:p>
        </w:tc>
      </w:tr>
      <w:tr w:rsidR="00D61220"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D61220" w:rsidRPr="00616BD4" w:rsidRDefault="00A726A7" w:rsidP="009E06D9">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1.4</w:t>
            </w:r>
          </w:p>
        </w:tc>
        <w:tc>
          <w:tcPr>
            <w:tcW w:w="198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Количество сборных команд на территории             г. Сосновоборска</w:t>
            </w:r>
          </w:p>
        </w:tc>
        <w:tc>
          <w:tcPr>
            <w:tcW w:w="1395"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D61220" w:rsidRPr="00616BD4" w:rsidRDefault="00D61220" w:rsidP="00CE5C45">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260" w:type="dxa"/>
            <w:tcBorders>
              <w:top w:val="single" w:sz="6" w:space="0" w:color="auto"/>
              <w:left w:val="single" w:sz="6" w:space="0" w:color="auto"/>
              <w:bottom w:val="single" w:sz="6" w:space="0" w:color="auto"/>
              <w:right w:val="single" w:sz="6" w:space="0" w:color="auto"/>
            </w:tcBorders>
          </w:tcPr>
          <w:p w:rsidR="00D61220" w:rsidRPr="00616BD4" w:rsidRDefault="00D61220" w:rsidP="007E313B">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226" w:type="dxa"/>
            <w:tcBorders>
              <w:top w:val="single" w:sz="6" w:space="0" w:color="auto"/>
              <w:left w:val="single" w:sz="6" w:space="0" w:color="auto"/>
              <w:bottom w:val="single" w:sz="6" w:space="0" w:color="auto"/>
              <w:right w:val="single" w:sz="6" w:space="0" w:color="auto"/>
            </w:tcBorders>
          </w:tcPr>
          <w:p w:rsidR="00D61220" w:rsidRPr="00616BD4" w:rsidRDefault="00D61220" w:rsidP="009A2FBB">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p w:rsidR="00D61220" w:rsidRPr="00616BD4" w:rsidRDefault="00D61220" w:rsidP="009A2FBB">
            <w:pPr>
              <w:pStyle w:val="ConsPlusNormal"/>
              <w:widowControl/>
              <w:spacing w:line="276" w:lineRule="auto"/>
              <w:ind w:firstLine="0"/>
              <w:jc w:val="center"/>
              <w:rPr>
                <w:rFonts w:ascii="Times New Roman" w:hAnsi="Times New Roman" w:cs="Times New Roman"/>
                <w:sz w:val="24"/>
                <w:szCs w:val="24"/>
                <w:lang w:eastAsia="en-US"/>
              </w:rPr>
            </w:pPr>
          </w:p>
        </w:tc>
      </w:tr>
      <w:tr w:rsidR="00F214B6" w:rsidRPr="00616BD4" w:rsidTr="00F214B6">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F214B6" w:rsidRPr="00616BD4" w:rsidRDefault="0046440A" w:rsidP="0046440A">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rPr>
              <w:t>Цель 2 программы: Обеспечение высокого качества подготовки спортивного резерва и дополнительного образования в области физической культуры и спорта.</w:t>
            </w:r>
          </w:p>
        </w:tc>
      </w:tr>
      <w:tr w:rsidR="0046440A" w:rsidRPr="00616BD4" w:rsidTr="00F214B6">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46440A" w:rsidRPr="00616BD4" w:rsidRDefault="0046440A" w:rsidP="00E67908">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Задача 2.</w:t>
            </w:r>
            <w:r w:rsidRPr="00616BD4">
              <w:rPr>
                <w:rFonts w:ascii="Times New Roman" w:hAnsi="Times New Roman" w:cs="Times New Roman"/>
                <w:b/>
                <w:sz w:val="24"/>
                <w:szCs w:val="24"/>
              </w:rPr>
              <w:t xml:space="preserve"> </w:t>
            </w:r>
            <w:r w:rsidR="00754CF3" w:rsidRPr="00616BD4">
              <w:rPr>
                <w:rFonts w:ascii="Times New Roman" w:hAnsi="Times New Roman" w:cs="Times New Roman"/>
                <w:sz w:val="24"/>
                <w:szCs w:val="24"/>
              </w:rPr>
              <w:t>Организация условий подготовки спортивного резерва и предоставления дополнительного образования в области физической культуры и спорта</w:t>
            </w:r>
          </w:p>
        </w:tc>
      </w:tr>
      <w:tr w:rsidR="00F214B6" w:rsidRPr="00616BD4" w:rsidTr="00F214B6">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F214B6" w:rsidRPr="00616BD4" w:rsidRDefault="00F214B6" w:rsidP="00F214B6">
            <w:pPr>
              <w:pStyle w:val="ConsPlusTitle"/>
              <w:widowControl/>
              <w:tabs>
                <w:tab w:val="left" w:pos="5040"/>
                <w:tab w:val="left" w:pos="5220"/>
              </w:tabs>
              <w:spacing w:line="276" w:lineRule="auto"/>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Подпро</w:t>
            </w:r>
            <w:r w:rsidR="004B6624" w:rsidRPr="00616BD4">
              <w:rPr>
                <w:rFonts w:ascii="Times New Roman" w:hAnsi="Times New Roman" w:cs="Times New Roman"/>
                <w:sz w:val="24"/>
                <w:szCs w:val="24"/>
                <w:lang w:eastAsia="en-US"/>
              </w:rPr>
              <w:t xml:space="preserve">грамма 2 </w:t>
            </w:r>
            <w:r w:rsidR="004B6624" w:rsidRPr="00616BD4">
              <w:rPr>
                <w:rStyle w:val="af0"/>
                <w:rFonts w:ascii="Times New Roman" w:hAnsi="Times New Roman" w:cs="Times New Roman"/>
                <w:i w:val="0"/>
                <w:sz w:val="24"/>
                <w:szCs w:val="24"/>
              </w:rPr>
              <w:t>«</w:t>
            </w:r>
            <w:r w:rsidR="00754CF3"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004B6624" w:rsidRPr="00616BD4">
              <w:rPr>
                <w:rFonts w:ascii="Times New Roman" w:hAnsi="Times New Roman" w:cs="Times New Roman"/>
                <w:sz w:val="24"/>
                <w:szCs w:val="24"/>
              </w:rPr>
              <w:t>»</w:t>
            </w:r>
          </w:p>
        </w:tc>
      </w:tr>
      <w:tr w:rsidR="001C0044"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lastRenderedPageBreak/>
              <w:t>2.1</w:t>
            </w:r>
          </w:p>
        </w:tc>
        <w:tc>
          <w:tcPr>
            <w:tcW w:w="1987" w:type="dxa"/>
            <w:tcBorders>
              <w:top w:val="single" w:sz="6" w:space="0" w:color="auto"/>
              <w:left w:val="single" w:sz="6" w:space="0" w:color="auto"/>
              <w:bottom w:val="single" w:sz="6" w:space="0" w:color="auto"/>
              <w:right w:val="single" w:sz="6" w:space="0" w:color="auto"/>
            </w:tcBorders>
          </w:tcPr>
          <w:p w:rsidR="001C0044" w:rsidRPr="00616BD4" w:rsidRDefault="001C0044" w:rsidP="00220081">
            <w:pPr>
              <w:pStyle w:val="ConsPlusNormal"/>
              <w:widowControl/>
              <w:spacing w:line="276" w:lineRule="auto"/>
              <w:ind w:firstLine="0"/>
              <w:rPr>
                <w:rFonts w:ascii="Times New Roman" w:hAnsi="Times New Roman" w:cs="Times New Roman"/>
                <w:sz w:val="22"/>
                <w:szCs w:val="22"/>
                <w:lang w:eastAsia="en-US"/>
              </w:rPr>
            </w:pPr>
            <w:r w:rsidRPr="00616BD4">
              <w:rPr>
                <w:rFonts w:ascii="Times New Roman" w:hAnsi="Times New Roman" w:cs="Times New Roman"/>
                <w:bCs/>
                <w:sz w:val="22"/>
                <w:szCs w:val="22"/>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395"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1C0044" w:rsidRPr="00616BD4" w:rsidRDefault="001C0044" w:rsidP="00CE5C45">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26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226" w:type="dxa"/>
            <w:tcBorders>
              <w:top w:val="single" w:sz="6" w:space="0" w:color="auto"/>
              <w:left w:val="single" w:sz="6" w:space="0" w:color="auto"/>
              <w:bottom w:val="single" w:sz="6" w:space="0" w:color="auto"/>
              <w:right w:val="single" w:sz="6" w:space="0" w:color="auto"/>
            </w:tcBorders>
          </w:tcPr>
          <w:p w:rsidR="001C0044" w:rsidRPr="00616BD4" w:rsidRDefault="001C0044" w:rsidP="009A2FBB">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r>
      <w:tr w:rsidR="0046440A"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46440A" w:rsidRPr="00616BD4" w:rsidRDefault="0046440A"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2.2</w:t>
            </w:r>
          </w:p>
        </w:tc>
        <w:tc>
          <w:tcPr>
            <w:tcW w:w="1987" w:type="dxa"/>
            <w:tcBorders>
              <w:top w:val="single" w:sz="6" w:space="0" w:color="auto"/>
              <w:left w:val="single" w:sz="6" w:space="0" w:color="auto"/>
              <w:bottom w:val="single" w:sz="6" w:space="0" w:color="auto"/>
              <w:right w:val="single" w:sz="6" w:space="0" w:color="auto"/>
            </w:tcBorders>
          </w:tcPr>
          <w:p w:rsidR="0046440A" w:rsidRPr="00616BD4" w:rsidRDefault="0046440A" w:rsidP="009E06D9">
            <w:pPr>
              <w:pStyle w:val="ConsPlusNormal"/>
              <w:widowControl/>
              <w:spacing w:line="276" w:lineRule="auto"/>
              <w:ind w:firstLine="0"/>
              <w:rPr>
                <w:rFonts w:ascii="Times New Roman" w:hAnsi="Times New Roman" w:cs="Times New Roman"/>
                <w:bCs/>
                <w:sz w:val="24"/>
                <w:szCs w:val="24"/>
                <w:lang w:eastAsia="en-US" w:bidi="en-US"/>
              </w:rPr>
            </w:pPr>
            <w:r w:rsidRPr="00616BD4">
              <w:rPr>
                <w:rFonts w:ascii="Times New Roman" w:hAnsi="Times New Roman" w:cs="Times New Roman"/>
                <w:bCs/>
                <w:sz w:val="24"/>
                <w:szCs w:val="24"/>
                <w:lang w:eastAsia="en-US" w:bidi="en-US"/>
              </w:rPr>
              <w:t>Численность обучающихся</w:t>
            </w:r>
          </w:p>
        </w:tc>
        <w:tc>
          <w:tcPr>
            <w:tcW w:w="1395" w:type="dxa"/>
            <w:tcBorders>
              <w:top w:val="single" w:sz="6" w:space="0" w:color="auto"/>
              <w:left w:val="single" w:sz="6" w:space="0" w:color="auto"/>
              <w:bottom w:val="single" w:sz="6" w:space="0" w:color="auto"/>
              <w:right w:val="single" w:sz="6" w:space="0" w:color="auto"/>
            </w:tcBorders>
          </w:tcPr>
          <w:p w:rsidR="0046440A" w:rsidRPr="00616BD4" w:rsidRDefault="0046440A"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чел.</w:t>
            </w:r>
          </w:p>
        </w:tc>
        <w:tc>
          <w:tcPr>
            <w:tcW w:w="1597" w:type="dxa"/>
            <w:tcBorders>
              <w:top w:val="single" w:sz="6" w:space="0" w:color="auto"/>
              <w:left w:val="single" w:sz="6" w:space="0" w:color="auto"/>
              <w:bottom w:val="single" w:sz="6" w:space="0" w:color="auto"/>
              <w:right w:val="single" w:sz="6" w:space="0" w:color="auto"/>
            </w:tcBorders>
          </w:tcPr>
          <w:p w:rsidR="0046440A" w:rsidRPr="00616BD4" w:rsidRDefault="0046440A" w:rsidP="00CE5C45">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46440A" w:rsidRPr="00616BD4" w:rsidRDefault="0046440A"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46440A" w:rsidRPr="00616BD4" w:rsidRDefault="00616BD4"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936</w:t>
            </w:r>
          </w:p>
        </w:tc>
        <w:tc>
          <w:tcPr>
            <w:tcW w:w="1440" w:type="dxa"/>
            <w:tcBorders>
              <w:top w:val="single" w:sz="6" w:space="0" w:color="auto"/>
              <w:left w:val="single" w:sz="6" w:space="0" w:color="auto"/>
              <w:bottom w:val="single" w:sz="6" w:space="0" w:color="auto"/>
              <w:right w:val="single" w:sz="6" w:space="0" w:color="auto"/>
            </w:tcBorders>
          </w:tcPr>
          <w:p w:rsidR="0046440A" w:rsidRPr="00616BD4" w:rsidRDefault="0046440A"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w:t>
            </w:r>
            <w:r w:rsidR="00780A9D" w:rsidRPr="00616BD4">
              <w:rPr>
                <w:rFonts w:ascii="Times New Roman" w:hAnsi="Times New Roman" w:cs="Times New Roman"/>
                <w:sz w:val="24"/>
                <w:szCs w:val="24"/>
                <w:lang w:eastAsia="en-US"/>
              </w:rPr>
              <w:t>36</w:t>
            </w:r>
          </w:p>
          <w:p w:rsidR="001F2CA4" w:rsidRPr="00616BD4" w:rsidRDefault="001F2CA4" w:rsidP="00D36270">
            <w:pPr>
              <w:pStyle w:val="ConsPlusNormal"/>
              <w:widowControl/>
              <w:ind w:firstLine="0"/>
              <w:jc w:val="center"/>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6440A" w:rsidRPr="00616BD4" w:rsidRDefault="0046440A" w:rsidP="00780A9D">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w:t>
            </w:r>
            <w:r w:rsidR="00780A9D" w:rsidRPr="00616BD4">
              <w:rPr>
                <w:rFonts w:ascii="Times New Roman" w:hAnsi="Times New Roman" w:cs="Times New Roman"/>
                <w:sz w:val="24"/>
                <w:szCs w:val="24"/>
                <w:lang w:eastAsia="en-US"/>
              </w:rPr>
              <w:t>6</w:t>
            </w:r>
          </w:p>
        </w:tc>
        <w:tc>
          <w:tcPr>
            <w:tcW w:w="1260" w:type="dxa"/>
            <w:tcBorders>
              <w:top w:val="single" w:sz="6" w:space="0" w:color="auto"/>
              <w:left w:val="single" w:sz="6" w:space="0" w:color="auto"/>
              <w:bottom w:val="single" w:sz="6" w:space="0" w:color="auto"/>
              <w:right w:val="single" w:sz="6" w:space="0" w:color="auto"/>
            </w:tcBorders>
          </w:tcPr>
          <w:p w:rsidR="0046440A" w:rsidRPr="00616BD4" w:rsidRDefault="0046440A" w:rsidP="00780A9D">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w:t>
            </w:r>
            <w:r w:rsidR="00780A9D" w:rsidRPr="00616BD4">
              <w:rPr>
                <w:rFonts w:ascii="Times New Roman" w:hAnsi="Times New Roman" w:cs="Times New Roman"/>
                <w:sz w:val="24"/>
                <w:szCs w:val="24"/>
                <w:lang w:eastAsia="en-US"/>
              </w:rPr>
              <w:t>6</w:t>
            </w:r>
          </w:p>
        </w:tc>
        <w:tc>
          <w:tcPr>
            <w:tcW w:w="1226" w:type="dxa"/>
            <w:tcBorders>
              <w:top w:val="single" w:sz="6" w:space="0" w:color="auto"/>
              <w:left w:val="single" w:sz="6" w:space="0" w:color="auto"/>
              <w:bottom w:val="single" w:sz="6" w:space="0" w:color="auto"/>
              <w:right w:val="single" w:sz="6" w:space="0" w:color="auto"/>
            </w:tcBorders>
          </w:tcPr>
          <w:p w:rsidR="0046440A" w:rsidRPr="00616BD4" w:rsidRDefault="0046440A" w:rsidP="00780A9D">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w:t>
            </w:r>
            <w:r w:rsidR="00780A9D" w:rsidRPr="00616BD4">
              <w:rPr>
                <w:rFonts w:ascii="Times New Roman" w:hAnsi="Times New Roman" w:cs="Times New Roman"/>
                <w:sz w:val="24"/>
                <w:szCs w:val="24"/>
                <w:lang w:eastAsia="en-US"/>
              </w:rPr>
              <w:t>6</w:t>
            </w:r>
          </w:p>
        </w:tc>
      </w:tr>
      <w:tr w:rsidR="001C0044"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lastRenderedPageBreak/>
              <w:t>2.3</w:t>
            </w:r>
          </w:p>
        </w:tc>
        <w:tc>
          <w:tcPr>
            <w:tcW w:w="1987" w:type="dxa"/>
            <w:tcBorders>
              <w:top w:val="single" w:sz="6" w:space="0" w:color="auto"/>
              <w:left w:val="single" w:sz="6" w:space="0" w:color="auto"/>
              <w:bottom w:val="single" w:sz="6" w:space="0" w:color="auto"/>
              <w:right w:val="single" w:sz="6" w:space="0" w:color="auto"/>
            </w:tcBorders>
          </w:tcPr>
          <w:p w:rsidR="001C0044" w:rsidRPr="00616BD4" w:rsidRDefault="001C0044" w:rsidP="00754CF3">
            <w:pPr>
              <w:spacing w:after="0"/>
              <w:rPr>
                <w:rFonts w:ascii="Times New Roman" w:eastAsiaTheme="minorEastAsia" w:hAnsi="Times New Roman" w:cs="Times New Roman"/>
              </w:rPr>
            </w:pPr>
            <w:r w:rsidRPr="00616BD4">
              <w:rPr>
                <w:rFonts w:ascii="Times New Roman" w:eastAsiaTheme="minorEastAsia" w:hAnsi="Times New Roman" w:cs="Times New Roman"/>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616BD4">
              <w:rPr>
                <w:rFonts w:ascii="Times New Roman" w:hAnsi="Times New Roman" w:cs="Times New Roman"/>
                <w:bCs/>
                <w:lang w:eastAsia="en-US" w:bidi="en-US"/>
              </w:rPr>
              <w:t>по программам подготовки спортивного резерва и дополнительного образования</w:t>
            </w:r>
            <w:r w:rsidRPr="00616BD4">
              <w:rPr>
                <w:rFonts w:ascii="Times New Roman" w:eastAsiaTheme="minorEastAsia" w:hAnsi="Times New Roman" w:cs="Times New Roman"/>
              </w:rPr>
              <w:t>)</w:t>
            </w:r>
          </w:p>
        </w:tc>
        <w:tc>
          <w:tcPr>
            <w:tcW w:w="1395"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tc>
        <w:tc>
          <w:tcPr>
            <w:tcW w:w="1597" w:type="dxa"/>
            <w:tcBorders>
              <w:top w:val="single" w:sz="6" w:space="0" w:color="auto"/>
              <w:left w:val="single" w:sz="6" w:space="0" w:color="auto"/>
              <w:bottom w:val="single" w:sz="6" w:space="0" w:color="auto"/>
              <w:right w:val="single" w:sz="6" w:space="0" w:color="auto"/>
            </w:tcBorders>
          </w:tcPr>
          <w:p w:rsidR="001C0044" w:rsidRPr="00616BD4" w:rsidRDefault="001C0044" w:rsidP="00CE5C45">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1C0044" w:rsidRPr="00616BD4" w:rsidRDefault="001C0044"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20</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22</w:t>
            </w:r>
          </w:p>
        </w:tc>
        <w:tc>
          <w:tcPr>
            <w:tcW w:w="144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260" w:type="dxa"/>
            <w:tcBorders>
              <w:top w:val="single" w:sz="6" w:space="0" w:color="auto"/>
              <w:left w:val="single" w:sz="6" w:space="0" w:color="auto"/>
              <w:bottom w:val="single" w:sz="6" w:space="0" w:color="auto"/>
              <w:right w:val="single" w:sz="6" w:space="0" w:color="auto"/>
            </w:tcBorders>
          </w:tcPr>
          <w:p w:rsidR="001C0044" w:rsidRPr="00616BD4" w:rsidRDefault="001C0044" w:rsidP="001C004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25</w:t>
            </w:r>
          </w:p>
        </w:tc>
        <w:tc>
          <w:tcPr>
            <w:tcW w:w="1226" w:type="dxa"/>
            <w:tcBorders>
              <w:top w:val="single" w:sz="6" w:space="0" w:color="auto"/>
              <w:left w:val="single" w:sz="6" w:space="0" w:color="auto"/>
              <w:bottom w:val="single" w:sz="6" w:space="0" w:color="auto"/>
              <w:right w:val="single" w:sz="6" w:space="0" w:color="auto"/>
            </w:tcBorders>
          </w:tcPr>
          <w:p w:rsidR="001C0044" w:rsidRPr="00616BD4" w:rsidRDefault="001C0044" w:rsidP="009A2FBB">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26</w:t>
            </w:r>
          </w:p>
        </w:tc>
      </w:tr>
      <w:tr w:rsidR="00754CF3"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754CF3" w:rsidRPr="00616BD4" w:rsidRDefault="00754CF3"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2.4</w:t>
            </w:r>
          </w:p>
        </w:tc>
        <w:tc>
          <w:tcPr>
            <w:tcW w:w="1987" w:type="dxa"/>
            <w:tcBorders>
              <w:top w:val="single" w:sz="6" w:space="0" w:color="auto"/>
              <w:left w:val="single" w:sz="6" w:space="0" w:color="auto"/>
              <w:bottom w:val="single" w:sz="6" w:space="0" w:color="auto"/>
              <w:right w:val="single" w:sz="6" w:space="0" w:color="auto"/>
            </w:tcBorders>
          </w:tcPr>
          <w:p w:rsidR="00754CF3" w:rsidRPr="00616BD4" w:rsidRDefault="00E67908" w:rsidP="00E67908">
            <w:pPr>
              <w:spacing w:after="0"/>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xml:space="preserve">Количество отделений </w:t>
            </w:r>
            <w:r w:rsidR="00754CF3" w:rsidRPr="00616BD4">
              <w:rPr>
                <w:rFonts w:ascii="Times New Roman" w:eastAsiaTheme="minorEastAsia" w:hAnsi="Times New Roman" w:cs="Times New Roman"/>
                <w:sz w:val="24"/>
                <w:szCs w:val="24"/>
              </w:rPr>
              <w:t>спортивной школ</w:t>
            </w:r>
            <w:r w:rsidRPr="00616BD4">
              <w:rPr>
                <w:rFonts w:ascii="Times New Roman" w:eastAsiaTheme="minorEastAsia" w:hAnsi="Times New Roman" w:cs="Times New Roman"/>
                <w:sz w:val="24"/>
                <w:szCs w:val="24"/>
              </w:rPr>
              <w:t>ы</w:t>
            </w:r>
          </w:p>
        </w:tc>
        <w:tc>
          <w:tcPr>
            <w:tcW w:w="1395" w:type="dxa"/>
            <w:tcBorders>
              <w:top w:val="single" w:sz="6" w:space="0" w:color="auto"/>
              <w:left w:val="single" w:sz="6" w:space="0" w:color="auto"/>
              <w:bottom w:val="single" w:sz="6" w:space="0" w:color="auto"/>
              <w:right w:val="single" w:sz="6" w:space="0" w:color="auto"/>
            </w:tcBorders>
          </w:tcPr>
          <w:p w:rsidR="00754CF3" w:rsidRPr="00616BD4" w:rsidRDefault="00754CF3"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754CF3" w:rsidRPr="00616BD4" w:rsidRDefault="00754CF3" w:rsidP="00CE5C45">
            <w:pPr>
              <w:pStyle w:val="ConsPlusNormal"/>
              <w:widowControl/>
              <w:ind w:firstLine="0"/>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754CF3" w:rsidRPr="00616BD4" w:rsidRDefault="00754CF3" w:rsidP="009E06D9">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754CF3" w:rsidRPr="00616BD4" w:rsidRDefault="001C0044" w:rsidP="009E06D9">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754CF3" w:rsidRPr="00616BD4" w:rsidRDefault="001F2CA4" w:rsidP="001F2CA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440" w:type="dxa"/>
            <w:tcBorders>
              <w:top w:val="single" w:sz="6" w:space="0" w:color="auto"/>
              <w:left w:val="single" w:sz="6" w:space="0" w:color="auto"/>
              <w:bottom w:val="single" w:sz="6" w:space="0" w:color="auto"/>
              <w:right w:val="single" w:sz="6" w:space="0" w:color="auto"/>
            </w:tcBorders>
          </w:tcPr>
          <w:p w:rsidR="00754CF3" w:rsidRPr="00616BD4" w:rsidRDefault="00D36270" w:rsidP="001F2CA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260" w:type="dxa"/>
            <w:tcBorders>
              <w:top w:val="single" w:sz="6" w:space="0" w:color="auto"/>
              <w:left w:val="single" w:sz="6" w:space="0" w:color="auto"/>
              <w:bottom w:val="single" w:sz="6" w:space="0" w:color="auto"/>
              <w:right w:val="single" w:sz="6" w:space="0" w:color="auto"/>
            </w:tcBorders>
          </w:tcPr>
          <w:p w:rsidR="00754CF3" w:rsidRPr="00616BD4" w:rsidRDefault="00D36270" w:rsidP="001F2CA4">
            <w:pPr>
              <w:pStyle w:val="ConsPlusNormal"/>
              <w:widowContro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c>
          <w:tcPr>
            <w:tcW w:w="1226" w:type="dxa"/>
            <w:tcBorders>
              <w:top w:val="single" w:sz="6" w:space="0" w:color="auto"/>
              <w:left w:val="single" w:sz="6" w:space="0" w:color="auto"/>
              <w:bottom w:val="single" w:sz="6" w:space="0" w:color="auto"/>
              <w:right w:val="single" w:sz="6" w:space="0" w:color="auto"/>
            </w:tcBorders>
          </w:tcPr>
          <w:p w:rsidR="00754CF3" w:rsidRPr="00616BD4" w:rsidRDefault="00D36270" w:rsidP="001F2CA4">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10</w:t>
            </w:r>
          </w:p>
        </w:tc>
      </w:tr>
      <w:tr w:rsidR="00D61220" w:rsidRPr="00616BD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D61220" w:rsidRPr="00616BD4" w:rsidRDefault="00E678DC" w:rsidP="009E06D9">
            <w:pPr>
              <w:pStyle w:val="ConsPlusNormal"/>
              <w:widowControl/>
              <w:spacing w:line="276" w:lineRule="auto"/>
              <w:ind w:firstLine="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Задача 3</w:t>
            </w:r>
            <w:r w:rsidR="004B6624" w:rsidRPr="00616BD4">
              <w:rPr>
                <w:rFonts w:ascii="Times New Roman" w:hAnsi="Times New Roman" w:cs="Times New Roman"/>
                <w:sz w:val="24"/>
                <w:szCs w:val="24"/>
                <w:lang w:eastAsia="en-US"/>
              </w:rPr>
              <w:t xml:space="preserve"> </w:t>
            </w:r>
            <w:r w:rsidR="00D61220" w:rsidRPr="00616BD4">
              <w:rPr>
                <w:rFonts w:ascii="Times New Roman" w:hAnsi="Times New Roman" w:cs="Times New Roman"/>
                <w:sz w:val="24"/>
                <w:szCs w:val="24"/>
                <w:lang w:eastAsia="en-US"/>
              </w:rPr>
              <w:t>Укрепление материально-технической базы спортивных объектов, расположенных на территории г. Сосновоборска</w:t>
            </w:r>
          </w:p>
        </w:tc>
      </w:tr>
      <w:tr w:rsidR="00D61220" w:rsidRPr="00616BD4">
        <w:trPr>
          <w:cantSplit/>
          <w:trHeight w:val="240"/>
        </w:trPr>
        <w:tc>
          <w:tcPr>
            <w:tcW w:w="14453" w:type="dxa"/>
            <w:gridSpan w:val="11"/>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both"/>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Подпрограмма 1. Развитие массового  спорта и спортивно-оздоровительной деятельности  в городе Сосновоборске</w:t>
            </w:r>
          </w:p>
        </w:tc>
      </w:tr>
      <w:tr w:rsidR="00D61220" w:rsidRPr="00616BD4">
        <w:trPr>
          <w:cantSplit/>
          <w:trHeight w:val="240"/>
        </w:trPr>
        <w:tc>
          <w:tcPr>
            <w:tcW w:w="851" w:type="dxa"/>
            <w:gridSpan w:val="2"/>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ind w:firstLine="0"/>
              <w:jc w:val="center"/>
              <w:rPr>
                <w:rFonts w:ascii="Times New Roman" w:hAnsi="Times New Roman" w:cs="Times New Roman"/>
                <w:sz w:val="22"/>
                <w:szCs w:val="22"/>
                <w:lang w:eastAsia="en-US"/>
              </w:rPr>
            </w:pPr>
          </w:p>
        </w:tc>
        <w:tc>
          <w:tcPr>
            <w:tcW w:w="198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Количество спортивных  сооружений всех  форм собственности</w:t>
            </w:r>
          </w:p>
        </w:tc>
        <w:tc>
          <w:tcPr>
            <w:tcW w:w="1395"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ед.</w:t>
            </w:r>
          </w:p>
        </w:tc>
        <w:tc>
          <w:tcPr>
            <w:tcW w:w="1597" w:type="dxa"/>
            <w:tcBorders>
              <w:top w:val="single" w:sz="6" w:space="0" w:color="auto"/>
              <w:left w:val="single" w:sz="6" w:space="0" w:color="auto"/>
              <w:bottom w:val="single" w:sz="6" w:space="0" w:color="auto"/>
              <w:right w:val="single" w:sz="6" w:space="0" w:color="auto"/>
            </w:tcBorders>
          </w:tcPr>
          <w:p w:rsidR="00D61220" w:rsidRPr="00616BD4" w:rsidRDefault="00D61220" w:rsidP="006055AC">
            <w:pPr>
              <w:pStyle w:val="ConsPlusNormal"/>
              <w:widowControl/>
              <w:ind w:firstLine="0"/>
              <w:jc w:val="center"/>
              <w:rPr>
                <w:rFonts w:ascii="Times New Roman" w:hAnsi="Times New Roman" w:cs="Times New Roman"/>
                <w:sz w:val="22"/>
                <w:szCs w:val="22"/>
                <w:lang w:eastAsia="en-US"/>
              </w:rPr>
            </w:pPr>
          </w:p>
        </w:tc>
        <w:tc>
          <w:tcPr>
            <w:tcW w:w="1817" w:type="dxa"/>
            <w:tcBorders>
              <w:top w:val="single" w:sz="6" w:space="0" w:color="auto"/>
              <w:left w:val="single" w:sz="6" w:space="0" w:color="auto"/>
              <w:bottom w:val="single" w:sz="6" w:space="0" w:color="auto"/>
              <w:right w:val="single" w:sz="6" w:space="0" w:color="auto"/>
            </w:tcBorders>
          </w:tcPr>
          <w:p w:rsidR="00D61220" w:rsidRPr="00616BD4" w:rsidRDefault="00D61220" w:rsidP="009E06D9">
            <w:pPr>
              <w:pStyle w:val="ConsPlusNormal"/>
              <w:widowControl/>
              <w:spacing w:line="276" w:lineRule="auto"/>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Ведомственная отчётность</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D61220" w:rsidP="00652732">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48</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9A1786" w:rsidP="00652732">
            <w:pPr>
              <w:jc w:val="center"/>
              <w:rPr>
                <w:rFonts w:ascii="Times New Roman" w:hAnsi="Times New Roman" w:cs="Times New Roman"/>
              </w:rPr>
            </w:pPr>
            <w:r w:rsidRPr="00616BD4">
              <w:rPr>
                <w:rFonts w:ascii="Times New Roman" w:hAnsi="Times New Roman" w:cs="Times New Roman"/>
                <w:sz w:val="24"/>
                <w:szCs w:val="24"/>
                <w:lang w:eastAsia="en-US"/>
              </w:rPr>
              <w:t>50</w:t>
            </w:r>
          </w:p>
        </w:tc>
        <w:tc>
          <w:tcPr>
            <w:tcW w:w="1440" w:type="dxa"/>
            <w:tcBorders>
              <w:top w:val="single" w:sz="6" w:space="0" w:color="auto"/>
              <w:left w:val="single" w:sz="6" w:space="0" w:color="auto"/>
              <w:bottom w:val="single" w:sz="6" w:space="0" w:color="auto"/>
              <w:right w:val="single" w:sz="6" w:space="0" w:color="auto"/>
            </w:tcBorders>
          </w:tcPr>
          <w:p w:rsidR="00D61220" w:rsidRPr="00616BD4" w:rsidRDefault="007C499D" w:rsidP="00652732">
            <w:pPr>
              <w:jc w:val="center"/>
              <w:rPr>
                <w:rFonts w:ascii="Times New Roman" w:hAnsi="Times New Roman" w:cs="Times New Roman"/>
              </w:rPr>
            </w:pPr>
            <w:r w:rsidRPr="00616BD4">
              <w:rPr>
                <w:rFonts w:ascii="Times New Roman" w:hAnsi="Times New Roman" w:cs="Times New Roman"/>
                <w:sz w:val="24"/>
                <w:szCs w:val="24"/>
                <w:lang w:eastAsia="en-US"/>
              </w:rPr>
              <w:t>50</w:t>
            </w:r>
          </w:p>
        </w:tc>
        <w:tc>
          <w:tcPr>
            <w:tcW w:w="1260" w:type="dxa"/>
            <w:tcBorders>
              <w:top w:val="single" w:sz="6" w:space="0" w:color="auto"/>
              <w:left w:val="single" w:sz="6" w:space="0" w:color="auto"/>
              <w:bottom w:val="single" w:sz="6" w:space="0" w:color="auto"/>
              <w:right w:val="single" w:sz="6" w:space="0" w:color="auto"/>
            </w:tcBorders>
          </w:tcPr>
          <w:p w:rsidR="00D61220" w:rsidRPr="00616BD4" w:rsidRDefault="007C499D" w:rsidP="00652732">
            <w:pPr>
              <w:jc w:val="center"/>
              <w:rPr>
                <w:rFonts w:ascii="Times New Roman" w:hAnsi="Times New Roman" w:cs="Times New Roman"/>
              </w:rPr>
            </w:pPr>
            <w:r w:rsidRPr="00616BD4">
              <w:rPr>
                <w:rFonts w:ascii="Times New Roman" w:hAnsi="Times New Roman" w:cs="Times New Roman"/>
                <w:sz w:val="24"/>
                <w:szCs w:val="24"/>
                <w:lang w:eastAsia="en-US"/>
              </w:rPr>
              <w:t>50</w:t>
            </w:r>
          </w:p>
        </w:tc>
        <w:tc>
          <w:tcPr>
            <w:tcW w:w="1226" w:type="dxa"/>
            <w:tcBorders>
              <w:top w:val="single" w:sz="6" w:space="0" w:color="auto"/>
              <w:left w:val="single" w:sz="6" w:space="0" w:color="auto"/>
              <w:bottom w:val="single" w:sz="6" w:space="0" w:color="auto"/>
              <w:right w:val="single" w:sz="6" w:space="0" w:color="auto"/>
            </w:tcBorders>
          </w:tcPr>
          <w:p w:rsidR="00D61220" w:rsidRPr="00616BD4" w:rsidRDefault="007C499D" w:rsidP="00652732">
            <w:pPr>
              <w:jc w:val="center"/>
              <w:rPr>
                <w:rFonts w:ascii="Times New Roman" w:hAnsi="Times New Roman" w:cs="Times New Roman"/>
              </w:rPr>
            </w:pPr>
            <w:r w:rsidRPr="00616BD4">
              <w:rPr>
                <w:rFonts w:ascii="Times New Roman" w:hAnsi="Times New Roman" w:cs="Times New Roman"/>
                <w:sz w:val="24"/>
                <w:szCs w:val="24"/>
                <w:lang w:eastAsia="en-US"/>
              </w:rPr>
              <w:t>50</w:t>
            </w:r>
          </w:p>
        </w:tc>
      </w:tr>
    </w:tbl>
    <w:p w:rsidR="001F1855" w:rsidRPr="00616BD4" w:rsidRDefault="001F1855" w:rsidP="00F308E6">
      <w:pPr>
        <w:autoSpaceDE w:val="0"/>
        <w:autoSpaceDN w:val="0"/>
        <w:adjustRightInd w:val="0"/>
        <w:ind w:firstLine="540"/>
        <w:jc w:val="both"/>
        <w:rPr>
          <w:rFonts w:ascii="Times New Roman" w:hAnsi="Times New Roman" w:cs="Times New Roman"/>
          <w:sz w:val="28"/>
          <w:szCs w:val="28"/>
        </w:rPr>
      </w:pPr>
    </w:p>
    <w:tbl>
      <w:tblPr>
        <w:tblW w:w="0" w:type="auto"/>
        <w:tblInd w:w="2" w:type="dxa"/>
        <w:tblLook w:val="00A0"/>
      </w:tblPr>
      <w:tblGrid>
        <w:gridCol w:w="4902"/>
        <w:gridCol w:w="4937"/>
        <w:gridCol w:w="4945"/>
      </w:tblGrid>
      <w:tr w:rsidR="001B10C0" w:rsidRPr="00616BD4" w:rsidTr="00203F4F">
        <w:tc>
          <w:tcPr>
            <w:tcW w:w="4902"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4937" w:type="dxa"/>
          </w:tcPr>
          <w:p w:rsidR="00B85834" w:rsidRPr="00616BD4" w:rsidRDefault="001B10C0"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w:t>
            </w:r>
            <w:r w:rsidR="00B85834"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4945" w:type="dxa"/>
          </w:tcPr>
          <w:p w:rsidR="00B85834" w:rsidRPr="00616BD4" w:rsidRDefault="00B940D0"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 xml:space="preserve">    </w:t>
            </w:r>
            <w:r w:rsidR="00B85834" w:rsidRPr="00616BD4">
              <w:rPr>
                <w:rFonts w:ascii="Times New Roman" w:hAnsi="Times New Roman" w:cs="Times New Roman"/>
                <w:sz w:val="24"/>
                <w:szCs w:val="24"/>
              </w:rPr>
              <w:t>____</w:t>
            </w:r>
            <w:r w:rsidR="001B10C0" w:rsidRPr="00616BD4">
              <w:rPr>
                <w:rFonts w:ascii="Times New Roman" w:hAnsi="Times New Roman" w:cs="Times New Roman"/>
                <w:sz w:val="24"/>
                <w:szCs w:val="24"/>
              </w:rPr>
              <w:t>______</w:t>
            </w:r>
            <w:r w:rsidR="00B85834" w:rsidRPr="00616BD4">
              <w:rPr>
                <w:rFonts w:ascii="Times New Roman" w:hAnsi="Times New Roman" w:cs="Times New Roman"/>
                <w:sz w:val="24"/>
                <w:szCs w:val="24"/>
              </w:rPr>
              <w:t>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(ФИО)</w:t>
            </w:r>
          </w:p>
        </w:tc>
      </w:tr>
    </w:tbl>
    <w:p w:rsidR="001F1855" w:rsidRPr="00616BD4" w:rsidRDefault="001F1855">
      <w:pPr>
        <w:rPr>
          <w:rFonts w:ascii="Times New Roman" w:hAnsi="Times New Roman" w:cs="Times New Roman"/>
          <w:sz w:val="28"/>
          <w:szCs w:val="28"/>
          <w:lang w:val="en-US"/>
        </w:rPr>
      </w:pPr>
    </w:p>
    <w:p w:rsidR="00E678DC" w:rsidRPr="00616BD4" w:rsidRDefault="00E678DC">
      <w:pPr>
        <w:rPr>
          <w:rFonts w:ascii="Times New Roman" w:hAnsi="Times New Roman" w:cs="Times New Roman"/>
          <w:sz w:val="28"/>
          <w:szCs w:val="28"/>
          <w:lang w:val="en-US"/>
        </w:rPr>
        <w:sectPr w:rsidR="00E678DC" w:rsidRPr="00616BD4" w:rsidSect="00A270F6">
          <w:pgSz w:w="16838" w:h="11906" w:orient="landscape"/>
          <w:pgMar w:top="851" w:right="1134" w:bottom="851" w:left="1134" w:header="709" w:footer="709" w:gutter="0"/>
          <w:cols w:space="708"/>
          <w:docGrid w:linePitch="360"/>
        </w:sectPr>
      </w:pPr>
    </w:p>
    <w:p w:rsidR="001F1855" w:rsidRPr="00616BD4" w:rsidRDefault="001F1855" w:rsidP="00866392">
      <w:pPr>
        <w:pStyle w:val="ConsPlusNormal"/>
        <w:widowControl/>
        <w:ind w:left="9072" w:firstLine="0"/>
        <w:outlineLvl w:val="2"/>
        <w:rPr>
          <w:rFonts w:ascii="Times New Roman" w:hAnsi="Times New Roman" w:cs="Times New Roman"/>
          <w:sz w:val="24"/>
          <w:szCs w:val="24"/>
        </w:rPr>
      </w:pPr>
      <w:r w:rsidRPr="00616BD4">
        <w:rPr>
          <w:rFonts w:ascii="Times New Roman" w:hAnsi="Times New Roman" w:cs="Times New Roman"/>
          <w:sz w:val="24"/>
          <w:szCs w:val="24"/>
        </w:rPr>
        <w:lastRenderedPageBreak/>
        <w:t xml:space="preserve">Приложение № 2 </w:t>
      </w:r>
    </w:p>
    <w:p w:rsidR="001F1855" w:rsidRPr="00616BD4" w:rsidRDefault="001F1855" w:rsidP="00866392">
      <w:pPr>
        <w:pStyle w:val="ConsPlusNormal"/>
        <w:widowControl/>
        <w:ind w:left="9072" w:firstLine="0"/>
        <w:outlineLvl w:val="2"/>
        <w:rPr>
          <w:rFonts w:ascii="Times New Roman" w:hAnsi="Times New Roman" w:cs="Times New Roman"/>
          <w:sz w:val="24"/>
          <w:szCs w:val="24"/>
        </w:rPr>
      </w:pPr>
      <w:r w:rsidRPr="00616BD4">
        <w:rPr>
          <w:rFonts w:ascii="Times New Roman" w:hAnsi="Times New Roman" w:cs="Times New Roman"/>
          <w:sz w:val="24"/>
          <w:szCs w:val="24"/>
        </w:rPr>
        <w:t xml:space="preserve">к паспорту муниципальной программы </w:t>
      </w:r>
    </w:p>
    <w:p w:rsidR="001F1855" w:rsidRPr="00616BD4" w:rsidRDefault="001F1855" w:rsidP="00866392">
      <w:pPr>
        <w:pStyle w:val="ConsPlusNormal"/>
        <w:widowControl/>
        <w:ind w:left="9072" w:firstLine="0"/>
        <w:outlineLvl w:val="2"/>
        <w:rPr>
          <w:rFonts w:ascii="Times New Roman" w:hAnsi="Times New Roman" w:cs="Times New Roman"/>
          <w:sz w:val="24"/>
          <w:szCs w:val="24"/>
        </w:rPr>
      </w:pPr>
      <w:r w:rsidRPr="00616BD4">
        <w:rPr>
          <w:rFonts w:ascii="Times New Roman" w:hAnsi="Times New Roman" w:cs="Times New Roman"/>
          <w:sz w:val="24"/>
          <w:szCs w:val="24"/>
        </w:rPr>
        <w:t xml:space="preserve">«Развитие  массового  спорта и спортивно-оздоровительной деятельности в городе Сосновоборске», реализуемой в рамках муниципальной программы «Развитие физической культуры и </w:t>
      </w:r>
      <w:r w:rsidR="00A97CA9" w:rsidRPr="00616BD4">
        <w:rPr>
          <w:rFonts w:ascii="Times New Roman" w:hAnsi="Times New Roman" w:cs="Times New Roman"/>
          <w:sz w:val="24"/>
          <w:szCs w:val="24"/>
        </w:rPr>
        <w:t>спорта в городе Сосновоборске</w:t>
      </w:r>
      <w:r w:rsidRPr="00616BD4">
        <w:rPr>
          <w:rFonts w:ascii="Times New Roman" w:hAnsi="Times New Roman" w:cs="Times New Roman"/>
          <w:sz w:val="24"/>
          <w:szCs w:val="24"/>
        </w:rPr>
        <w:t>»</w:t>
      </w:r>
    </w:p>
    <w:p w:rsidR="001F1855" w:rsidRPr="00616BD4" w:rsidRDefault="001F1855" w:rsidP="00F308E6">
      <w:pPr>
        <w:pStyle w:val="ConsPlusNormal"/>
        <w:widowControl/>
        <w:ind w:firstLine="0"/>
        <w:jc w:val="center"/>
        <w:rPr>
          <w:rFonts w:ascii="Times New Roman" w:hAnsi="Times New Roman" w:cs="Times New Roman"/>
          <w:sz w:val="24"/>
          <w:szCs w:val="24"/>
        </w:rPr>
      </w:pPr>
    </w:p>
    <w:p w:rsidR="001F1855" w:rsidRPr="00616BD4" w:rsidRDefault="001F1855" w:rsidP="00F308E6">
      <w:pPr>
        <w:pStyle w:val="ConsPlusNormal"/>
        <w:widowControl/>
        <w:ind w:firstLine="540"/>
        <w:jc w:val="center"/>
        <w:rPr>
          <w:rFonts w:ascii="Times New Roman" w:hAnsi="Times New Roman" w:cs="Times New Roman"/>
          <w:sz w:val="24"/>
          <w:szCs w:val="24"/>
        </w:rPr>
      </w:pPr>
      <w:r w:rsidRPr="00616BD4">
        <w:rPr>
          <w:rFonts w:ascii="Times New Roman" w:hAnsi="Times New Roman" w:cs="Times New Roman"/>
          <w:sz w:val="24"/>
          <w:szCs w:val="24"/>
        </w:rPr>
        <w:t>Значения целевых показателей на долгосрочный период</w:t>
      </w:r>
    </w:p>
    <w:p w:rsidR="001F1855" w:rsidRPr="00616BD4" w:rsidRDefault="001F1855" w:rsidP="00F308E6">
      <w:pPr>
        <w:pStyle w:val="ConsPlusNormal"/>
        <w:widowControl/>
        <w:ind w:firstLine="540"/>
        <w:jc w:val="center"/>
        <w:rPr>
          <w:rFonts w:ascii="Times New Roman" w:hAnsi="Times New Roman" w:cs="Times New Roman"/>
          <w:sz w:val="28"/>
          <w:szCs w:val="28"/>
        </w:rPr>
      </w:pPr>
    </w:p>
    <w:tbl>
      <w:tblPr>
        <w:tblW w:w="15058" w:type="dxa"/>
        <w:tblInd w:w="2" w:type="dxa"/>
        <w:tblLayout w:type="fixed"/>
        <w:tblCellMar>
          <w:left w:w="70" w:type="dxa"/>
          <w:right w:w="70" w:type="dxa"/>
        </w:tblCellMar>
        <w:tblLook w:val="00A0"/>
      </w:tblPr>
      <w:tblGrid>
        <w:gridCol w:w="567"/>
        <w:gridCol w:w="1663"/>
        <w:gridCol w:w="1010"/>
        <w:gridCol w:w="1260"/>
        <w:gridCol w:w="1080"/>
        <w:gridCol w:w="1150"/>
        <w:gridCol w:w="1080"/>
        <w:gridCol w:w="1080"/>
        <w:gridCol w:w="720"/>
        <w:gridCol w:w="720"/>
        <w:gridCol w:w="720"/>
        <w:gridCol w:w="720"/>
        <w:gridCol w:w="720"/>
        <w:gridCol w:w="720"/>
        <w:gridCol w:w="720"/>
        <w:gridCol w:w="1128"/>
      </w:tblGrid>
      <w:tr w:rsidR="001F1855" w:rsidRPr="00616BD4">
        <w:trPr>
          <w:cantSplit/>
          <w:trHeight w:val="840"/>
        </w:trPr>
        <w:tc>
          <w:tcPr>
            <w:tcW w:w="567"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 </w:t>
            </w:r>
            <w:r w:rsidRPr="00616BD4">
              <w:rPr>
                <w:rFonts w:ascii="Times New Roman" w:hAnsi="Times New Roman" w:cs="Times New Roman"/>
                <w:lang w:eastAsia="en-US"/>
              </w:rPr>
              <w:br/>
              <w:t>п/п</w:t>
            </w:r>
          </w:p>
        </w:tc>
        <w:tc>
          <w:tcPr>
            <w:tcW w:w="1663"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Цели,  </w:t>
            </w:r>
            <w:r w:rsidRPr="00616BD4">
              <w:rPr>
                <w:rFonts w:ascii="Times New Roman" w:hAnsi="Times New Roman" w:cs="Times New Roman"/>
                <w:lang w:eastAsia="en-US"/>
              </w:rPr>
              <w:br/>
              <w:t xml:space="preserve">целевые </w:t>
            </w:r>
            <w:r w:rsidRPr="00616BD4">
              <w:rPr>
                <w:rFonts w:ascii="Times New Roman" w:hAnsi="Times New Roman" w:cs="Times New Roman"/>
                <w:lang w:eastAsia="en-US"/>
              </w:rPr>
              <w:br/>
              <w:t>показатели</w:t>
            </w:r>
          </w:p>
        </w:tc>
        <w:tc>
          <w:tcPr>
            <w:tcW w:w="1010"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Единица </w:t>
            </w:r>
            <w:r w:rsidRPr="00616BD4">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201</w:t>
            </w:r>
            <w:r w:rsidR="003B184C" w:rsidRPr="00616BD4">
              <w:rPr>
                <w:rFonts w:ascii="Times New Roman" w:hAnsi="Times New Roman" w:cs="Times New Roman"/>
                <w:lang w:eastAsia="en-US"/>
              </w:rPr>
              <w:t>9</w:t>
            </w:r>
            <w:r w:rsidRPr="00616BD4">
              <w:rPr>
                <w:rFonts w:ascii="Times New Roman" w:hAnsi="Times New Roman" w:cs="Times New Roman"/>
                <w:lang w:eastAsia="en-US"/>
              </w:rPr>
              <w:t xml:space="preserve"> год</w:t>
            </w:r>
          </w:p>
        </w:tc>
        <w:tc>
          <w:tcPr>
            <w:tcW w:w="1080"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w:t>
            </w:r>
            <w:r w:rsidR="003B184C" w:rsidRPr="00616BD4">
              <w:rPr>
                <w:rFonts w:ascii="Times New Roman" w:hAnsi="Times New Roman" w:cs="Times New Roman"/>
                <w:lang w:eastAsia="en-US"/>
              </w:rPr>
              <w:t>20</w:t>
            </w:r>
            <w:r w:rsidRPr="00616BD4">
              <w:rPr>
                <w:rFonts w:ascii="Times New Roman" w:hAnsi="Times New Roman" w:cs="Times New Roman"/>
                <w:lang w:eastAsia="en-US"/>
              </w:rPr>
              <w:t xml:space="preserve"> год</w:t>
            </w:r>
          </w:p>
        </w:tc>
        <w:tc>
          <w:tcPr>
            <w:tcW w:w="1150" w:type="dxa"/>
            <w:vMerge w:val="restart"/>
            <w:tcBorders>
              <w:top w:val="single" w:sz="6" w:space="0" w:color="auto"/>
              <w:left w:val="single" w:sz="6" w:space="0" w:color="auto"/>
              <w:bottom w:val="single" w:sz="6" w:space="0" w:color="auto"/>
              <w:right w:val="single" w:sz="6" w:space="0" w:color="auto"/>
            </w:tcBorders>
          </w:tcPr>
          <w:p w:rsidR="001F1855" w:rsidRPr="00616BD4" w:rsidRDefault="001F1855"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w:t>
            </w:r>
            <w:r w:rsidR="00E678DC" w:rsidRPr="00616BD4">
              <w:rPr>
                <w:rFonts w:ascii="Times New Roman" w:hAnsi="Times New Roman" w:cs="Times New Roman"/>
                <w:lang w:eastAsia="en-US"/>
              </w:rPr>
              <w:t>2</w:t>
            </w:r>
            <w:r w:rsidR="003B184C" w:rsidRPr="00616BD4">
              <w:rPr>
                <w:rFonts w:ascii="Times New Roman" w:hAnsi="Times New Roman" w:cs="Times New Roman"/>
                <w:lang w:eastAsia="en-US"/>
              </w:rPr>
              <w:t>1</w:t>
            </w:r>
            <w:r w:rsidRPr="00616BD4">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Плановый период</w:t>
            </w:r>
          </w:p>
        </w:tc>
        <w:tc>
          <w:tcPr>
            <w:tcW w:w="6168" w:type="dxa"/>
            <w:gridSpan w:val="8"/>
            <w:tcBorders>
              <w:top w:val="single" w:sz="6" w:space="0" w:color="auto"/>
              <w:left w:val="single" w:sz="6" w:space="0" w:color="auto"/>
              <w:bottom w:val="single" w:sz="6" w:space="0" w:color="auto"/>
              <w:right w:val="single" w:sz="6" w:space="0" w:color="auto"/>
            </w:tcBorders>
          </w:tcPr>
          <w:p w:rsidR="001F1855" w:rsidRPr="00616BD4" w:rsidRDefault="001F1855"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Долгосрочный период по годам</w:t>
            </w:r>
          </w:p>
        </w:tc>
      </w:tr>
      <w:tr w:rsidR="00E678DC" w:rsidRPr="00616BD4" w:rsidTr="0098146F">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jc w:val="center"/>
              <w:rPr>
                <w:rFonts w:ascii="Times New Roman" w:hAnsi="Times New Roman" w:cs="Times New Roman"/>
                <w:sz w:val="20"/>
                <w:szCs w:val="20"/>
              </w:rPr>
            </w:pPr>
          </w:p>
        </w:tc>
        <w:tc>
          <w:tcPr>
            <w:tcW w:w="1663"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rPr>
                <w:rFonts w:ascii="Times New Roman" w:hAnsi="Times New Roman" w:cs="Times New Roman"/>
                <w:sz w:val="20"/>
                <w:szCs w:val="20"/>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rPr>
                <w:rFonts w:ascii="Times New Roman" w:hAnsi="Times New Roman" w:cs="Times New Roman"/>
                <w:sz w:val="20"/>
                <w:szCs w:val="20"/>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E678DC" w:rsidRPr="00616BD4" w:rsidRDefault="00E678DC" w:rsidP="009E06D9">
            <w:pP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7</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3B184C" w:rsidRPr="00616BD4">
              <w:rPr>
                <w:rFonts w:ascii="Times New Roman" w:hAnsi="Times New Roman" w:cs="Times New Roman"/>
                <w:lang w:eastAsia="en-US"/>
              </w:rPr>
              <w:t>9</w:t>
            </w:r>
          </w:p>
        </w:tc>
        <w:tc>
          <w:tcPr>
            <w:tcW w:w="720"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w:t>
            </w:r>
            <w:r w:rsidR="003B184C" w:rsidRPr="00616BD4">
              <w:rPr>
                <w:rFonts w:ascii="Times New Roman" w:hAnsi="Times New Roman" w:cs="Times New Roman"/>
                <w:lang w:eastAsia="en-US"/>
              </w:rPr>
              <w:t>30</w:t>
            </w:r>
          </w:p>
        </w:tc>
        <w:tc>
          <w:tcPr>
            <w:tcW w:w="1128" w:type="dxa"/>
            <w:tcBorders>
              <w:top w:val="single" w:sz="6" w:space="0" w:color="auto"/>
              <w:left w:val="single" w:sz="6" w:space="0" w:color="auto"/>
              <w:bottom w:val="single" w:sz="6" w:space="0" w:color="auto"/>
              <w:right w:val="single" w:sz="6" w:space="0" w:color="auto"/>
            </w:tcBorders>
            <w:vAlign w:val="center"/>
          </w:tcPr>
          <w:p w:rsidR="00E678DC" w:rsidRPr="00616BD4" w:rsidRDefault="00E678DC" w:rsidP="003B184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203</w:t>
            </w:r>
            <w:r w:rsidR="003B184C" w:rsidRPr="00616BD4">
              <w:rPr>
                <w:rFonts w:ascii="Times New Roman" w:hAnsi="Times New Roman" w:cs="Times New Roman"/>
                <w:lang w:eastAsia="en-US"/>
              </w:rPr>
              <w:t>1</w:t>
            </w:r>
          </w:p>
        </w:tc>
      </w:tr>
      <w:tr w:rsidR="00E678DC" w:rsidRPr="00616BD4" w:rsidTr="00284533">
        <w:trPr>
          <w:cantSplit/>
          <w:trHeight w:val="618"/>
        </w:trPr>
        <w:tc>
          <w:tcPr>
            <w:tcW w:w="567" w:type="dxa"/>
            <w:tcBorders>
              <w:top w:val="single" w:sz="6" w:space="0" w:color="auto"/>
              <w:left w:val="single" w:sz="6" w:space="0" w:color="auto"/>
              <w:bottom w:val="single" w:sz="6" w:space="0" w:color="auto"/>
              <w:right w:val="single" w:sz="6" w:space="0" w:color="auto"/>
            </w:tcBorders>
          </w:tcPr>
          <w:p w:rsidR="00E678DC" w:rsidRPr="00616BD4" w:rsidRDefault="00E678DC"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w:t>
            </w:r>
          </w:p>
        </w:tc>
        <w:tc>
          <w:tcPr>
            <w:tcW w:w="14491" w:type="dxa"/>
            <w:gridSpan w:val="15"/>
            <w:tcBorders>
              <w:top w:val="single" w:sz="6" w:space="0" w:color="auto"/>
              <w:left w:val="single" w:sz="6" w:space="0" w:color="auto"/>
              <w:bottom w:val="single" w:sz="6" w:space="0" w:color="auto"/>
              <w:right w:val="single" w:sz="6" w:space="0" w:color="auto"/>
            </w:tcBorders>
          </w:tcPr>
          <w:p w:rsidR="00E678DC" w:rsidRPr="00616BD4" w:rsidRDefault="00E678DC" w:rsidP="00F10BF0">
            <w:pPr>
              <w:pStyle w:val="ConsPlusNormal"/>
              <w:widowContro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Цель</w:t>
            </w:r>
            <w:r w:rsidR="008A43AA" w:rsidRPr="00616BD4">
              <w:rPr>
                <w:rFonts w:ascii="Times New Roman" w:hAnsi="Times New Roman" w:cs="Times New Roman"/>
                <w:sz w:val="24"/>
                <w:szCs w:val="24"/>
                <w:lang w:eastAsia="en-US"/>
              </w:rPr>
              <w:t xml:space="preserve"> 1</w:t>
            </w:r>
            <w:r w:rsidRPr="00616BD4">
              <w:rPr>
                <w:rFonts w:ascii="Times New Roman" w:hAnsi="Times New Roman" w:cs="Times New Roman"/>
                <w:sz w:val="24"/>
                <w:szCs w:val="24"/>
                <w:lang w:eastAsia="en-US"/>
              </w:rPr>
              <w:t xml:space="preserve"> программы: </w:t>
            </w:r>
            <w:r w:rsidR="00F10BF0" w:rsidRPr="00616BD4">
              <w:rPr>
                <w:rFonts w:ascii="Times New Roman" w:hAnsi="Times New Roman" w:cs="Times New Roman"/>
                <w:bCs/>
                <w:sz w:val="24"/>
                <w:szCs w:val="24"/>
              </w:rPr>
              <w:t>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w:t>
            </w:r>
          </w:p>
        </w:tc>
      </w:tr>
      <w:tr w:rsidR="003B184C" w:rsidRPr="00616BD4" w:rsidTr="006E05E3">
        <w:trPr>
          <w:cantSplit/>
          <w:trHeight w:val="360"/>
        </w:trPr>
        <w:tc>
          <w:tcPr>
            <w:tcW w:w="567" w:type="dxa"/>
            <w:tcBorders>
              <w:top w:val="single" w:sz="6" w:space="0" w:color="auto"/>
              <w:left w:val="single" w:sz="6" w:space="0" w:color="auto"/>
              <w:bottom w:val="single" w:sz="6" w:space="0" w:color="auto"/>
              <w:right w:val="single" w:sz="6" w:space="0" w:color="auto"/>
            </w:tcBorders>
          </w:tcPr>
          <w:p w:rsidR="003B184C" w:rsidRPr="00616BD4" w:rsidRDefault="003B184C"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tcPr>
          <w:p w:rsidR="003B184C" w:rsidRPr="00616BD4" w:rsidRDefault="003B184C" w:rsidP="00A726A7">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 xml:space="preserve">Доля  населения,  занимающегося физической культурой и спортом </w:t>
            </w:r>
          </w:p>
        </w:tc>
        <w:tc>
          <w:tcPr>
            <w:tcW w:w="1010" w:type="dxa"/>
            <w:tcBorders>
              <w:top w:val="single" w:sz="6" w:space="0" w:color="auto"/>
              <w:left w:val="single" w:sz="6" w:space="0" w:color="auto"/>
              <w:bottom w:val="single" w:sz="6" w:space="0" w:color="auto"/>
              <w:right w:val="single" w:sz="6" w:space="0" w:color="auto"/>
            </w:tcBorders>
          </w:tcPr>
          <w:p w:rsidR="003B184C" w:rsidRPr="00616BD4" w:rsidRDefault="003B184C" w:rsidP="009E06D9">
            <w:pPr>
              <w:pStyle w:val="ConsPlusNormal"/>
              <w:widowControl/>
              <w:spacing w:line="276" w:lineRule="auto"/>
              <w:ind w:firstLine="0"/>
              <w:jc w:val="center"/>
              <w:rPr>
                <w:rFonts w:ascii="Times New Roman" w:hAnsi="Times New Roman" w:cs="Times New Roman"/>
                <w:lang w:eastAsia="en-US"/>
              </w:rPr>
            </w:pPr>
          </w:p>
          <w:p w:rsidR="003B184C" w:rsidRPr="00616BD4" w:rsidRDefault="003B184C" w:rsidP="009E06D9">
            <w:pPr>
              <w:pStyle w:val="ConsPlusNormal"/>
              <w:widowControl/>
              <w:spacing w:line="276" w:lineRule="auto"/>
              <w:ind w:firstLine="0"/>
              <w:jc w:val="center"/>
              <w:rPr>
                <w:rFonts w:ascii="Times New Roman" w:hAnsi="Times New Roman" w:cs="Times New Roman"/>
                <w:lang w:eastAsia="en-US"/>
              </w:rPr>
            </w:pPr>
          </w:p>
          <w:p w:rsidR="003B184C" w:rsidRPr="00616BD4" w:rsidRDefault="003B184C" w:rsidP="009E06D9">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w:t>
            </w:r>
          </w:p>
          <w:p w:rsidR="003B184C" w:rsidRPr="00616BD4" w:rsidRDefault="003B184C" w:rsidP="00673189">
            <w:pPr>
              <w:pStyle w:val="ConsPlusNormal"/>
              <w:widowControl/>
              <w:spacing w:line="276" w:lineRule="auto"/>
              <w:ind w:firstLine="0"/>
              <w:jc w:val="center"/>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vAlign w:val="center"/>
          </w:tcPr>
          <w:p w:rsidR="003B184C"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32,38</w:t>
            </w:r>
          </w:p>
        </w:tc>
        <w:tc>
          <w:tcPr>
            <w:tcW w:w="108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sz w:val="24"/>
                <w:szCs w:val="24"/>
              </w:rPr>
            </w:pPr>
          </w:p>
          <w:p w:rsidR="003B184C"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32,50</w:t>
            </w:r>
          </w:p>
        </w:tc>
        <w:tc>
          <w:tcPr>
            <w:tcW w:w="115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sz w:val="24"/>
                <w:szCs w:val="24"/>
              </w:rPr>
            </w:pPr>
          </w:p>
          <w:p w:rsidR="003B184C"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32,59</w:t>
            </w:r>
          </w:p>
        </w:tc>
        <w:tc>
          <w:tcPr>
            <w:tcW w:w="108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sz w:val="24"/>
                <w:szCs w:val="24"/>
              </w:rPr>
            </w:pPr>
          </w:p>
          <w:p w:rsidR="003B184C"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32,73</w:t>
            </w:r>
          </w:p>
        </w:tc>
        <w:tc>
          <w:tcPr>
            <w:tcW w:w="108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sz w:val="24"/>
                <w:szCs w:val="24"/>
              </w:rPr>
            </w:pPr>
          </w:p>
          <w:p w:rsidR="003B184C" w:rsidRPr="00616BD4" w:rsidRDefault="003B184C" w:rsidP="003B184C">
            <w:pPr>
              <w:jc w:val="center"/>
              <w:rPr>
                <w:rFonts w:ascii="Times New Roman" w:hAnsi="Times New Roman" w:cs="Times New Roman"/>
                <w:sz w:val="24"/>
                <w:szCs w:val="24"/>
              </w:rPr>
            </w:pPr>
            <w:r w:rsidRPr="00616BD4">
              <w:rPr>
                <w:rFonts w:ascii="Times New Roman" w:hAnsi="Times New Roman" w:cs="Times New Roman"/>
                <w:sz w:val="24"/>
                <w:szCs w:val="24"/>
              </w:rPr>
              <w:t>32,80</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BD1360">
            <w:pPr>
              <w:rPr>
                <w:rFonts w:ascii="Times New Roman" w:hAnsi="Times New Roman" w:cs="Times New Roman"/>
              </w:rPr>
            </w:pPr>
          </w:p>
          <w:p w:rsidR="003B184C" w:rsidRPr="00616BD4" w:rsidRDefault="003B184C" w:rsidP="003B184C">
            <w:pPr>
              <w:rPr>
                <w:rFonts w:ascii="Times New Roman" w:hAnsi="Times New Roman" w:cs="Times New Roman"/>
              </w:rP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BD1360">
            <w:pPr>
              <w:rPr>
                <w:rFonts w:ascii="Times New Roman" w:hAnsi="Times New Roman" w:cs="Times New Roman"/>
              </w:rPr>
            </w:pPr>
          </w:p>
          <w:p w:rsidR="003B184C" w:rsidRPr="00616BD4" w:rsidRDefault="003B184C" w:rsidP="00BD1360">
            <w:pPr>
              <w:rPr>
                <w:rFonts w:ascii="Times New Roman" w:hAnsi="Times New Roman" w:cs="Times New Roman"/>
              </w:rP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rPr>
                <w:rFonts w:ascii="Times New Roman" w:hAnsi="Times New Roman" w:cs="Times New Roman"/>
              </w:rP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pPr>
            <w:r w:rsidRPr="00616BD4">
              <w:rPr>
                <w:rFonts w:ascii="Times New Roman" w:hAnsi="Times New Roman" w:cs="Times New Roman"/>
              </w:rPr>
              <w:t>32,8</w:t>
            </w:r>
            <w:r w:rsidRPr="00616BD4">
              <w:rPr>
                <w:rFonts w:ascii="Times New Roman" w:hAnsi="Times New Roman" w:cs="Times New Roman"/>
              </w:rPr>
              <w:t>8</w:t>
            </w:r>
          </w:p>
        </w:tc>
        <w:tc>
          <w:tcPr>
            <w:tcW w:w="720"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pPr>
            <w:r w:rsidRPr="00616BD4">
              <w:rPr>
                <w:rFonts w:ascii="Times New Roman" w:hAnsi="Times New Roman" w:cs="Times New Roman"/>
              </w:rPr>
              <w:t>32,8</w:t>
            </w:r>
            <w:r w:rsidRPr="00616BD4">
              <w:rPr>
                <w:rFonts w:ascii="Times New Roman" w:hAnsi="Times New Roman" w:cs="Times New Roman"/>
              </w:rPr>
              <w:t>8</w:t>
            </w:r>
          </w:p>
        </w:tc>
        <w:tc>
          <w:tcPr>
            <w:tcW w:w="1128" w:type="dxa"/>
            <w:tcBorders>
              <w:top w:val="single" w:sz="6" w:space="0" w:color="auto"/>
              <w:left w:val="single" w:sz="6" w:space="0" w:color="auto"/>
              <w:bottom w:val="single" w:sz="6" w:space="0" w:color="auto"/>
              <w:right w:val="single" w:sz="6" w:space="0" w:color="auto"/>
            </w:tcBorders>
          </w:tcPr>
          <w:p w:rsidR="003B184C" w:rsidRPr="00616BD4" w:rsidRDefault="003B184C" w:rsidP="003B184C">
            <w:pPr>
              <w:jc w:val="center"/>
              <w:rPr>
                <w:rFonts w:ascii="Times New Roman" w:hAnsi="Times New Roman" w:cs="Times New Roman"/>
              </w:rPr>
            </w:pPr>
          </w:p>
          <w:p w:rsidR="003B184C" w:rsidRPr="00616BD4" w:rsidRDefault="003B184C" w:rsidP="003B184C">
            <w:pPr>
              <w:jc w:val="center"/>
            </w:pPr>
            <w:r w:rsidRPr="00616BD4">
              <w:rPr>
                <w:rFonts w:ascii="Times New Roman" w:hAnsi="Times New Roman" w:cs="Times New Roman"/>
              </w:rPr>
              <w:t>32,8</w:t>
            </w:r>
            <w:r w:rsidRPr="00616BD4">
              <w:rPr>
                <w:rFonts w:ascii="Times New Roman" w:hAnsi="Times New Roman" w:cs="Times New Roman"/>
              </w:rPr>
              <w:t>8</w:t>
            </w:r>
          </w:p>
        </w:tc>
      </w:tr>
      <w:tr w:rsidR="008A43AA" w:rsidRPr="00616BD4" w:rsidTr="00F10BF0">
        <w:trPr>
          <w:cantSplit/>
          <w:trHeight w:val="692"/>
        </w:trPr>
        <w:tc>
          <w:tcPr>
            <w:tcW w:w="567" w:type="dxa"/>
            <w:tcBorders>
              <w:top w:val="single" w:sz="6" w:space="0" w:color="auto"/>
              <w:left w:val="single" w:sz="6" w:space="0" w:color="auto"/>
              <w:bottom w:val="single" w:sz="6" w:space="0" w:color="auto"/>
              <w:right w:val="single" w:sz="6" w:space="0" w:color="auto"/>
            </w:tcBorders>
          </w:tcPr>
          <w:p w:rsidR="008A43AA" w:rsidRPr="00616BD4" w:rsidRDefault="008A43AA"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w:t>
            </w:r>
          </w:p>
        </w:tc>
        <w:tc>
          <w:tcPr>
            <w:tcW w:w="14491" w:type="dxa"/>
            <w:gridSpan w:val="15"/>
            <w:tcBorders>
              <w:top w:val="single" w:sz="6" w:space="0" w:color="auto"/>
              <w:left w:val="single" w:sz="6" w:space="0" w:color="auto"/>
              <w:bottom w:val="single" w:sz="6" w:space="0" w:color="auto"/>
              <w:right w:val="single" w:sz="6" w:space="0" w:color="auto"/>
            </w:tcBorders>
          </w:tcPr>
          <w:p w:rsidR="008A43AA" w:rsidRPr="00616BD4" w:rsidRDefault="008A43AA" w:rsidP="008A43AA">
            <w:pPr>
              <w:rPr>
                <w:rFonts w:ascii="Times New Roman" w:hAnsi="Times New Roman" w:cs="Times New Roman"/>
              </w:rPr>
            </w:pPr>
            <w:r w:rsidRPr="00616BD4">
              <w:rPr>
                <w:rFonts w:ascii="Times New Roman" w:hAnsi="Times New Roman" w:cs="Times New Roman"/>
              </w:rPr>
              <w:t xml:space="preserve">Цель 2 программы: </w:t>
            </w:r>
            <w:r w:rsidR="00F10BF0" w:rsidRPr="00616BD4">
              <w:rPr>
                <w:rFonts w:ascii="Times New Roman" w:hAnsi="Times New Roman" w:cs="Times New Roman"/>
                <w:sz w:val="24"/>
                <w:szCs w:val="24"/>
              </w:rPr>
              <w:t>Обеспечение высокого качества подготовки спортивного резерва и дополнительного образования в области физической культуры и спорта</w:t>
            </w:r>
          </w:p>
        </w:tc>
      </w:tr>
      <w:tr w:rsidR="00E678DC" w:rsidRPr="00616BD4" w:rsidTr="00E678DC">
        <w:trPr>
          <w:cantSplit/>
          <w:trHeight w:val="360"/>
        </w:trPr>
        <w:tc>
          <w:tcPr>
            <w:tcW w:w="567" w:type="dxa"/>
            <w:tcBorders>
              <w:top w:val="single" w:sz="6" w:space="0" w:color="auto"/>
              <w:left w:val="single" w:sz="6" w:space="0" w:color="auto"/>
              <w:bottom w:val="single" w:sz="6" w:space="0" w:color="auto"/>
              <w:right w:val="single" w:sz="6" w:space="0" w:color="auto"/>
            </w:tcBorders>
          </w:tcPr>
          <w:p w:rsidR="00E678DC" w:rsidRPr="00616BD4" w:rsidRDefault="008A43AA"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lastRenderedPageBreak/>
              <w:t>2.1</w:t>
            </w:r>
          </w:p>
        </w:tc>
        <w:tc>
          <w:tcPr>
            <w:tcW w:w="1663" w:type="dxa"/>
            <w:tcBorders>
              <w:top w:val="single" w:sz="6" w:space="0" w:color="auto"/>
              <w:left w:val="single" w:sz="6" w:space="0" w:color="auto"/>
              <w:bottom w:val="single" w:sz="6" w:space="0" w:color="auto"/>
              <w:right w:val="single" w:sz="6" w:space="0" w:color="auto"/>
            </w:tcBorders>
          </w:tcPr>
          <w:p w:rsidR="00E678DC" w:rsidRPr="00616BD4" w:rsidRDefault="002B0CDA"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bCs/>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010" w:type="dxa"/>
            <w:tcBorders>
              <w:top w:val="single" w:sz="6" w:space="0" w:color="auto"/>
              <w:left w:val="single" w:sz="6" w:space="0" w:color="auto"/>
              <w:bottom w:val="single" w:sz="6" w:space="0" w:color="auto"/>
              <w:right w:val="single" w:sz="6" w:space="0" w:color="auto"/>
            </w:tcBorders>
          </w:tcPr>
          <w:p w:rsidR="00E678DC" w:rsidRPr="00616BD4" w:rsidRDefault="00E678DC" w:rsidP="009E06D9">
            <w:pPr>
              <w:pStyle w:val="ConsPlusNormal"/>
              <w:widowContro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tc>
        <w:tc>
          <w:tcPr>
            <w:tcW w:w="1260" w:type="dxa"/>
            <w:tcBorders>
              <w:top w:val="single" w:sz="6" w:space="0" w:color="auto"/>
              <w:left w:val="single" w:sz="6" w:space="0" w:color="auto"/>
              <w:bottom w:val="single" w:sz="6" w:space="0" w:color="auto"/>
              <w:right w:val="single" w:sz="6" w:space="0" w:color="auto"/>
            </w:tcBorders>
          </w:tcPr>
          <w:p w:rsidR="00E678DC" w:rsidRPr="00616BD4" w:rsidRDefault="00E678DC" w:rsidP="00E678DC">
            <w:pPr>
              <w:jc w:val="center"/>
              <w:rPr>
                <w:rFonts w:ascii="Times New Roman" w:hAnsi="Times New Roman" w:cs="Times New Roman"/>
                <w:sz w:val="24"/>
                <w:szCs w:val="24"/>
              </w:rPr>
            </w:pPr>
            <w:r w:rsidRPr="00616BD4">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E678DC" w:rsidRPr="00616BD4" w:rsidRDefault="00E22F20" w:rsidP="00E678DC">
            <w:pPr>
              <w:jc w:val="center"/>
              <w:rPr>
                <w:rFonts w:ascii="Times New Roman" w:hAnsi="Times New Roman" w:cs="Times New Roman"/>
              </w:rPr>
            </w:pPr>
            <w:r w:rsidRPr="00616BD4">
              <w:rPr>
                <w:rFonts w:ascii="Times New Roman" w:hAnsi="Times New Roman" w:cs="Times New Roman"/>
              </w:rPr>
              <w:t>2,5</w:t>
            </w:r>
          </w:p>
        </w:tc>
        <w:tc>
          <w:tcPr>
            <w:tcW w:w="1150" w:type="dxa"/>
            <w:tcBorders>
              <w:top w:val="single" w:sz="6" w:space="0" w:color="auto"/>
              <w:left w:val="single" w:sz="6" w:space="0" w:color="auto"/>
              <w:bottom w:val="single" w:sz="6" w:space="0" w:color="auto"/>
              <w:right w:val="single" w:sz="6" w:space="0" w:color="auto"/>
            </w:tcBorders>
          </w:tcPr>
          <w:p w:rsidR="00E678DC" w:rsidRPr="00616BD4" w:rsidRDefault="00E22F20" w:rsidP="00E678DC">
            <w:pPr>
              <w:jc w:val="center"/>
              <w:rPr>
                <w:rFonts w:ascii="Times New Roman" w:hAnsi="Times New Roman" w:cs="Times New Roman"/>
              </w:rPr>
            </w:pPr>
            <w:r w:rsidRPr="00616BD4">
              <w:rPr>
                <w:rFonts w:ascii="Times New Roman" w:hAnsi="Times New Roman" w:cs="Times New Roman"/>
              </w:rPr>
              <w:t>2,5</w:t>
            </w:r>
          </w:p>
        </w:tc>
        <w:tc>
          <w:tcPr>
            <w:tcW w:w="1080" w:type="dxa"/>
            <w:tcBorders>
              <w:top w:val="single" w:sz="6" w:space="0" w:color="auto"/>
              <w:left w:val="single" w:sz="6" w:space="0" w:color="auto"/>
              <w:bottom w:val="single" w:sz="6" w:space="0" w:color="auto"/>
              <w:right w:val="single" w:sz="6" w:space="0" w:color="auto"/>
            </w:tcBorders>
          </w:tcPr>
          <w:p w:rsidR="00E678DC" w:rsidRPr="00616BD4" w:rsidRDefault="00E22F20" w:rsidP="00E678DC">
            <w:pPr>
              <w:jc w:val="center"/>
              <w:rPr>
                <w:rFonts w:ascii="Times New Roman" w:hAnsi="Times New Roman" w:cs="Times New Roman"/>
              </w:rPr>
            </w:pPr>
            <w:r w:rsidRPr="00616BD4">
              <w:rPr>
                <w:rFonts w:ascii="Times New Roman" w:hAnsi="Times New Roman" w:cs="Times New Roman"/>
              </w:rPr>
              <w:t>2,5</w:t>
            </w:r>
          </w:p>
        </w:tc>
        <w:tc>
          <w:tcPr>
            <w:tcW w:w="1080" w:type="dxa"/>
            <w:tcBorders>
              <w:top w:val="single" w:sz="6" w:space="0" w:color="auto"/>
              <w:left w:val="single" w:sz="6" w:space="0" w:color="auto"/>
              <w:bottom w:val="single" w:sz="6" w:space="0" w:color="auto"/>
              <w:right w:val="single" w:sz="6" w:space="0" w:color="auto"/>
            </w:tcBorders>
          </w:tcPr>
          <w:p w:rsidR="00E678DC" w:rsidRPr="00616BD4" w:rsidRDefault="00E22F20" w:rsidP="00E678DC">
            <w:pPr>
              <w:jc w:val="center"/>
              <w:rPr>
                <w:rFonts w:ascii="Times New Roman" w:hAnsi="Times New Roman" w:cs="Times New Roman"/>
              </w:rPr>
            </w:pPr>
            <w:r w:rsidRPr="00616BD4">
              <w:rPr>
                <w:rFonts w:ascii="Times New Roman" w:hAnsi="Times New Roman" w:cs="Times New Roman"/>
              </w:rPr>
              <w:t>2,5</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652732">
            <w:pPr>
              <w:jc w:val="center"/>
              <w:rPr>
                <w:rFonts w:ascii="Times New Roman" w:hAnsi="Times New Roman" w:cs="Times New Roman"/>
              </w:rPr>
            </w:pPr>
            <w:r w:rsidRPr="00616BD4">
              <w:rPr>
                <w:rFonts w:ascii="Times New Roman" w:hAnsi="Times New Roman" w:cs="Times New Roman"/>
              </w:rPr>
              <w:t>2,</w:t>
            </w:r>
            <w:r w:rsidR="00652732" w:rsidRPr="00616BD4">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3B184C">
            <w:pPr>
              <w:jc w:val="center"/>
              <w:rPr>
                <w:rFonts w:ascii="Times New Roman" w:hAnsi="Times New Roman" w:cs="Times New Roman"/>
              </w:rPr>
            </w:pPr>
            <w:r w:rsidRPr="00616BD4">
              <w:rPr>
                <w:rFonts w:ascii="Times New Roman" w:hAnsi="Times New Roman" w:cs="Times New Roman"/>
              </w:rPr>
              <w:t>2,</w:t>
            </w:r>
            <w:r w:rsidR="003B184C" w:rsidRPr="00616BD4">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E678DC">
            <w:pPr>
              <w:jc w:val="center"/>
              <w:rPr>
                <w:rFonts w:ascii="Times New Roman" w:hAnsi="Times New Roman" w:cs="Times New Roman"/>
              </w:rPr>
            </w:pPr>
            <w:r w:rsidRPr="00616BD4">
              <w:rPr>
                <w:rFonts w:ascii="Times New Roman" w:hAnsi="Times New Roman" w:cs="Times New Roman"/>
              </w:rPr>
              <w:t>2,7</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E678DC">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E22F20">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E678DC">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2,9</w:t>
            </w:r>
          </w:p>
        </w:tc>
        <w:tc>
          <w:tcPr>
            <w:tcW w:w="720" w:type="dxa"/>
            <w:tcBorders>
              <w:top w:val="single" w:sz="6" w:space="0" w:color="auto"/>
              <w:left w:val="single" w:sz="6" w:space="0" w:color="auto"/>
              <w:bottom w:val="single" w:sz="6" w:space="0" w:color="auto"/>
              <w:right w:val="single" w:sz="6" w:space="0" w:color="auto"/>
            </w:tcBorders>
          </w:tcPr>
          <w:p w:rsidR="00E678DC" w:rsidRPr="00616BD4" w:rsidRDefault="002B0CDA" w:rsidP="00E678DC">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2,9</w:t>
            </w:r>
          </w:p>
        </w:tc>
        <w:tc>
          <w:tcPr>
            <w:tcW w:w="1128" w:type="dxa"/>
            <w:tcBorders>
              <w:top w:val="single" w:sz="6" w:space="0" w:color="auto"/>
              <w:left w:val="single" w:sz="6" w:space="0" w:color="auto"/>
              <w:bottom w:val="single" w:sz="6" w:space="0" w:color="auto"/>
              <w:right w:val="single" w:sz="6" w:space="0" w:color="auto"/>
            </w:tcBorders>
          </w:tcPr>
          <w:p w:rsidR="00E678DC" w:rsidRPr="00616BD4" w:rsidRDefault="0043621B" w:rsidP="00E678DC">
            <w:pPr>
              <w:pStyle w:val="ConsPlusNormal"/>
              <w:widowControl/>
              <w:ind w:firstLine="0"/>
              <w:jc w:val="center"/>
              <w:rPr>
                <w:rFonts w:ascii="Times New Roman" w:hAnsi="Times New Roman" w:cs="Times New Roman"/>
                <w:sz w:val="22"/>
                <w:szCs w:val="22"/>
                <w:lang w:eastAsia="en-US"/>
              </w:rPr>
            </w:pPr>
            <w:r w:rsidRPr="00616BD4">
              <w:rPr>
                <w:rFonts w:ascii="Times New Roman" w:hAnsi="Times New Roman" w:cs="Times New Roman"/>
                <w:sz w:val="22"/>
                <w:szCs w:val="22"/>
                <w:lang w:eastAsia="en-US"/>
              </w:rPr>
              <w:t>2,9</w:t>
            </w:r>
          </w:p>
        </w:tc>
      </w:tr>
    </w:tbl>
    <w:p w:rsidR="001F1855" w:rsidRPr="00616BD4" w:rsidRDefault="001F1855" w:rsidP="00F308E6">
      <w:pPr>
        <w:rPr>
          <w:rFonts w:ascii="Times New Roman" w:hAnsi="Times New Roman" w:cs="Times New Roman"/>
        </w:rPr>
      </w:pPr>
    </w:p>
    <w:p w:rsidR="001F1855" w:rsidRPr="00616BD4" w:rsidRDefault="001F1855" w:rsidP="00F308E6">
      <w:pPr>
        <w:rPr>
          <w:rFonts w:ascii="Times New Roman" w:hAnsi="Times New Roman" w:cs="Times New Roman"/>
          <w:sz w:val="28"/>
          <w:szCs w:val="28"/>
        </w:rPr>
      </w:pPr>
    </w:p>
    <w:tbl>
      <w:tblPr>
        <w:tblW w:w="0" w:type="auto"/>
        <w:tblInd w:w="2" w:type="dxa"/>
        <w:tblLook w:val="00A0"/>
      </w:tblPr>
      <w:tblGrid>
        <w:gridCol w:w="4918"/>
        <w:gridCol w:w="4933"/>
        <w:gridCol w:w="4933"/>
      </w:tblGrid>
      <w:tr w:rsidR="00B85834" w:rsidRPr="00616BD4" w:rsidTr="00B85834">
        <w:tc>
          <w:tcPr>
            <w:tcW w:w="5023"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502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502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(ФИО)</w:t>
            </w:r>
          </w:p>
        </w:tc>
      </w:tr>
    </w:tbl>
    <w:p w:rsidR="001F1855" w:rsidRPr="00616BD4" w:rsidRDefault="001F1855" w:rsidP="00F308E6">
      <w:pPr>
        <w:rPr>
          <w:rFonts w:ascii="Times New Roman" w:hAnsi="Times New Roman" w:cs="Times New Roman"/>
          <w:sz w:val="28"/>
          <w:szCs w:val="28"/>
        </w:rPr>
      </w:pPr>
    </w:p>
    <w:p w:rsidR="00E678DC" w:rsidRPr="00616BD4" w:rsidRDefault="00E678DC" w:rsidP="00F308E6">
      <w:pPr>
        <w:rPr>
          <w:rFonts w:ascii="Times New Roman" w:hAnsi="Times New Roman" w:cs="Times New Roman"/>
        </w:rPr>
        <w:sectPr w:rsidR="00E678DC" w:rsidRPr="00616BD4" w:rsidSect="00A270F6">
          <w:pgSz w:w="16838" w:h="11906" w:orient="landscape"/>
          <w:pgMar w:top="851" w:right="1134" w:bottom="851" w:left="1134" w:header="709" w:footer="709" w:gutter="0"/>
          <w:cols w:space="708"/>
          <w:docGrid w:linePitch="360"/>
        </w:sectPr>
      </w:pPr>
    </w:p>
    <w:tbl>
      <w:tblPr>
        <w:tblW w:w="0" w:type="auto"/>
        <w:tblInd w:w="2" w:type="dxa"/>
        <w:tblLook w:val="00A0"/>
      </w:tblPr>
      <w:tblGrid>
        <w:gridCol w:w="7392"/>
        <w:gridCol w:w="7392"/>
      </w:tblGrid>
      <w:tr w:rsidR="001F1855" w:rsidRPr="00616BD4" w:rsidTr="00A270F6">
        <w:tc>
          <w:tcPr>
            <w:tcW w:w="7392" w:type="dxa"/>
          </w:tcPr>
          <w:p w:rsidR="001F1855" w:rsidRPr="00616BD4" w:rsidRDefault="001F1855" w:rsidP="00E42F43">
            <w:pPr>
              <w:spacing w:after="0" w:line="240" w:lineRule="auto"/>
              <w:rPr>
                <w:rFonts w:ascii="Times New Roman" w:hAnsi="Times New Roman" w:cs="Times New Roman"/>
                <w:sz w:val="24"/>
                <w:szCs w:val="24"/>
              </w:rPr>
            </w:pPr>
          </w:p>
        </w:tc>
        <w:tc>
          <w:tcPr>
            <w:tcW w:w="7392" w:type="dxa"/>
          </w:tcPr>
          <w:p w:rsidR="001F1855" w:rsidRPr="00616BD4" w:rsidRDefault="00FE2242" w:rsidP="00E42F43">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Приложение № 1</w:t>
            </w:r>
          </w:p>
          <w:p w:rsidR="001F1855" w:rsidRPr="00616BD4" w:rsidRDefault="001F1855" w:rsidP="00A97CA9">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к муниципальной программе  «Развитие физической культуры и спорта в городе Сосновоборск</w:t>
            </w:r>
            <w:r w:rsidR="00A97CA9" w:rsidRPr="00616BD4">
              <w:rPr>
                <w:rFonts w:ascii="Times New Roman" w:hAnsi="Times New Roman" w:cs="Times New Roman"/>
                <w:sz w:val="24"/>
                <w:szCs w:val="24"/>
              </w:rPr>
              <w:t>е</w:t>
            </w:r>
            <w:r w:rsidRPr="00616BD4">
              <w:rPr>
                <w:rFonts w:ascii="Times New Roman" w:hAnsi="Times New Roman" w:cs="Times New Roman"/>
                <w:sz w:val="24"/>
                <w:szCs w:val="24"/>
              </w:rPr>
              <w:t>»</w:t>
            </w:r>
          </w:p>
        </w:tc>
      </w:tr>
    </w:tbl>
    <w:p w:rsidR="001F1855" w:rsidRPr="00616BD4" w:rsidRDefault="001F1855" w:rsidP="00AC2B89">
      <w:pPr>
        <w:jc w:val="center"/>
        <w:rPr>
          <w:rFonts w:ascii="Times New Roman" w:hAnsi="Times New Roman" w:cs="Times New Roman"/>
          <w:sz w:val="24"/>
          <w:szCs w:val="24"/>
        </w:rPr>
      </w:pPr>
      <w:r w:rsidRPr="00616BD4">
        <w:rPr>
          <w:rFonts w:ascii="Times New Roman" w:hAnsi="Times New Roman" w:cs="Times New Roman"/>
          <w:sz w:val="24"/>
          <w:szCs w:val="24"/>
        </w:rPr>
        <w:t>Информация о распределении планируемых расходов  по отдельным мероприятиям программы, подпрограммы муниципальной программы «Развитие физической культуры и спорта в городе Сосновоборске»</w:t>
      </w:r>
    </w:p>
    <w:tbl>
      <w:tblPr>
        <w:tblW w:w="15010" w:type="dxa"/>
        <w:tblInd w:w="-106" w:type="dxa"/>
        <w:tblLayout w:type="fixed"/>
        <w:tblLook w:val="00A0"/>
      </w:tblPr>
      <w:tblGrid>
        <w:gridCol w:w="2208"/>
        <w:gridCol w:w="2265"/>
        <w:gridCol w:w="1965"/>
        <w:gridCol w:w="882"/>
        <w:gridCol w:w="663"/>
        <w:gridCol w:w="613"/>
        <w:gridCol w:w="560"/>
        <w:gridCol w:w="1706"/>
        <w:gridCol w:w="1406"/>
        <w:gridCol w:w="1406"/>
        <w:gridCol w:w="1336"/>
      </w:tblGrid>
      <w:tr w:rsidR="00B321E0" w:rsidRPr="00616BD4" w:rsidTr="00B321E0">
        <w:trPr>
          <w:trHeight w:val="675"/>
        </w:trPr>
        <w:tc>
          <w:tcPr>
            <w:tcW w:w="2208" w:type="dxa"/>
            <w:vMerge w:val="restart"/>
            <w:tcBorders>
              <w:top w:val="single" w:sz="4" w:space="0" w:color="auto"/>
              <w:left w:val="single" w:sz="4" w:space="0" w:color="auto"/>
              <w:bottom w:val="single" w:sz="4" w:space="0" w:color="000000"/>
              <w:right w:val="single" w:sz="4" w:space="0" w:color="auto"/>
            </w:tcBorders>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Статус (муниципальной программа, подпрограммы)</w:t>
            </w:r>
          </w:p>
        </w:tc>
        <w:tc>
          <w:tcPr>
            <w:tcW w:w="2265" w:type="dxa"/>
            <w:vMerge w:val="restart"/>
            <w:tcBorders>
              <w:top w:val="single" w:sz="4" w:space="0" w:color="auto"/>
              <w:left w:val="single" w:sz="4" w:space="0" w:color="auto"/>
              <w:bottom w:val="single" w:sz="4" w:space="0" w:color="000000"/>
              <w:right w:val="single" w:sz="4" w:space="0" w:color="auto"/>
            </w:tcBorders>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Наименование  программы, подпрограммы</w:t>
            </w:r>
          </w:p>
        </w:tc>
        <w:tc>
          <w:tcPr>
            <w:tcW w:w="1965" w:type="dxa"/>
            <w:vMerge w:val="restart"/>
            <w:tcBorders>
              <w:top w:val="single" w:sz="4" w:space="0" w:color="auto"/>
              <w:left w:val="single" w:sz="4" w:space="0" w:color="auto"/>
              <w:bottom w:val="single" w:sz="4" w:space="0" w:color="000000"/>
              <w:right w:val="single" w:sz="4" w:space="0" w:color="auto"/>
            </w:tcBorders>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Наименование ГРБС</w:t>
            </w:r>
          </w:p>
        </w:tc>
        <w:tc>
          <w:tcPr>
            <w:tcW w:w="2718" w:type="dxa"/>
            <w:gridSpan w:val="4"/>
            <w:tcBorders>
              <w:top w:val="single" w:sz="4" w:space="0" w:color="auto"/>
              <w:left w:val="nil"/>
              <w:bottom w:val="single" w:sz="4" w:space="0" w:color="auto"/>
              <w:right w:val="single" w:sz="4" w:space="0" w:color="000000"/>
            </w:tcBorders>
            <w:vAlign w:val="center"/>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 xml:space="preserve">Код бюджетной классификации </w:t>
            </w:r>
          </w:p>
        </w:tc>
        <w:tc>
          <w:tcPr>
            <w:tcW w:w="5854" w:type="dxa"/>
            <w:gridSpan w:val="4"/>
            <w:tcBorders>
              <w:top w:val="single" w:sz="4" w:space="0" w:color="auto"/>
              <w:left w:val="nil"/>
              <w:bottom w:val="single" w:sz="4" w:space="0" w:color="auto"/>
              <w:right w:val="single" w:sz="4" w:space="0" w:color="auto"/>
            </w:tcBorders>
            <w:vAlign w:val="center"/>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 xml:space="preserve">Расходы </w:t>
            </w:r>
            <w:r w:rsidRPr="00616BD4">
              <w:rPr>
                <w:rFonts w:ascii="Times New Roman" w:hAnsi="Times New Roman" w:cs="Times New Roman"/>
              </w:rPr>
              <w:br/>
              <w:t>(тыс. руб.), годы</w:t>
            </w:r>
          </w:p>
        </w:tc>
      </w:tr>
      <w:tr w:rsidR="00B321E0" w:rsidRPr="00616BD4" w:rsidTr="00B321E0">
        <w:trPr>
          <w:trHeight w:val="740"/>
        </w:trPr>
        <w:tc>
          <w:tcPr>
            <w:tcW w:w="2208" w:type="dxa"/>
            <w:vMerge/>
            <w:tcBorders>
              <w:top w:val="single" w:sz="4" w:space="0" w:color="auto"/>
              <w:left w:val="single" w:sz="4" w:space="0" w:color="auto"/>
              <w:bottom w:val="single" w:sz="4" w:space="0" w:color="000000"/>
              <w:right w:val="single" w:sz="4" w:space="0" w:color="auto"/>
            </w:tcBorders>
            <w:vAlign w:val="center"/>
          </w:tcPr>
          <w:p w:rsidR="00B321E0" w:rsidRPr="00616BD4" w:rsidRDefault="00B321E0" w:rsidP="00636B6C">
            <w:pPr>
              <w:spacing w:after="0"/>
              <w:rPr>
                <w:rFonts w:ascii="Times New Roman" w:hAnsi="Times New Roman" w:cs="Times New Roman"/>
              </w:rPr>
            </w:pPr>
          </w:p>
        </w:tc>
        <w:tc>
          <w:tcPr>
            <w:tcW w:w="2265" w:type="dxa"/>
            <w:vMerge/>
            <w:tcBorders>
              <w:top w:val="single" w:sz="4" w:space="0" w:color="auto"/>
              <w:left w:val="single" w:sz="4" w:space="0" w:color="auto"/>
              <w:bottom w:val="single" w:sz="4" w:space="0" w:color="000000"/>
              <w:right w:val="single" w:sz="4" w:space="0" w:color="auto"/>
            </w:tcBorders>
            <w:vAlign w:val="center"/>
          </w:tcPr>
          <w:p w:rsidR="00B321E0" w:rsidRPr="00616BD4" w:rsidRDefault="00B321E0" w:rsidP="00636B6C">
            <w:pPr>
              <w:spacing w:after="0"/>
              <w:rPr>
                <w:rFonts w:ascii="Times New Roman" w:hAnsi="Times New Roman" w:cs="Times New Roman"/>
              </w:rPr>
            </w:pPr>
          </w:p>
        </w:tc>
        <w:tc>
          <w:tcPr>
            <w:tcW w:w="1965" w:type="dxa"/>
            <w:vMerge/>
            <w:tcBorders>
              <w:top w:val="single" w:sz="4" w:space="0" w:color="auto"/>
              <w:left w:val="single" w:sz="4" w:space="0" w:color="auto"/>
              <w:bottom w:val="single" w:sz="4" w:space="0" w:color="000000"/>
              <w:right w:val="single" w:sz="4" w:space="0" w:color="auto"/>
            </w:tcBorders>
            <w:vAlign w:val="center"/>
          </w:tcPr>
          <w:p w:rsidR="00B321E0" w:rsidRPr="00616BD4" w:rsidRDefault="00B321E0" w:rsidP="00636B6C">
            <w:pPr>
              <w:spacing w:after="0"/>
              <w:rPr>
                <w:rFonts w:ascii="Times New Roman" w:hAnsi="Times New Roman" w:cs="Times New Roman"/>
              </w:rPr>
            </w:pPr>
          </w:p>
        </w:tc>
        <w:tc>
          <w:tcPr>
            <w:tcW w:w="882"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ГРБС</w:t>
            </w:r>
          </w:p>
        </w:tc>
        <w:tc>
          <w:tcPr>
            <w:tcW w:w="663"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Рз</w:t>
            </w:r>
            <w:r w:rsidRPr="00616BD4">
              <w:rPr>
                <w:rFonts w:ascii="Times New Roman" w:hAnsi="Times New Roman" w:cs="Times New Roman"/>
              </w:rPr>
              <w:br/>
              <w:t>Пр</w:t>
            </w:r>
          </w:p>
        </w:tc>
        <w:tc>
          <w:tcPr>
            <w:tcW w:w="613"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ЦСР</w:t>
            </w:r>
          </w:p>
        </w:tc>
        <w:tc>
          <w:tcPr>
            <w:tcW w:w="560"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ВР</w:t>
            </w:r>
          </w:p>
        </w:tc>
        <w:tc>
          <w:tcPr>
            <w:tcW w:w="1706"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очередной финансовый год</w:t>
            </w:r>
          </w:p>
          <w:p w:rsidR="00636B6C" w:rsidRPr="00616BD4" w:rsidRDefault="00636B6C"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1</w:t>
            </w:r>
          </w:p>
        </w:tc>
        <w:tc>
          <w:tcPr>
            <w:tcW w:w="1406"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первый год планового периода</w:t>
            </w:r>
          </w:p>
          <w:p w:rsidR="00636B6C" w:rsidRPr="00616BD4" w:rsidRDefault="00636B6C"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2</w:t>
            </w:r>
          </w:p>
        </w:tc>
        <w:tc>
          <w:tcPr>
            <w:tcW w:w="1406"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второй год планового периода</w:t>
            </w:r>
          </w:p>
          <w:p w:rsidR="00636B6C" w:rsidRPr="00616BD4" w:rsidRDefault="00636B6C"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3</w:t>
            </w:r>
          </w:p>
        </w:tc>
        <w:tc>
          <w:tcPr>
            <w:tcW w:w="1336" w:type="dxa"/>
            <w:tcBorders>
              <w:top w:val="nil"/>
              <w:left w:val="nil"/>
              <w:bottom w:val="single" w:sz="4" w:space="0" w:color="auto"/>
              <w:right w:val="single" w:sz="4" w:space="0" w:color="auto"/>
            </w:tcBorders>
          </w:tcPr>
          <w:p w:rsidR="00B321E0" w:rsidRPr="00616BD4" w:rsidRDefault="00B321E0" w:rsidP="00636B6C">
            <w:pPr>
              <w:spacing w:after="0"/>
              <w:jc w:val="center"/>
              <w:rPr>
                <w:rFonts w:ascii="Times New Roman" w:hAnsi="Times New Roman" w:cs="Times New Roman"/>
              </w:rPr>
            </w:pPr>
            <w:r w:rsidRPr="00616BD4">
              <w:rPr>
                <w:rFonts w:ascii="Times New Roman" w:hAnsi="Times New Roman" w:cs="Times New Roman"/>
              </w:rPr>
              <w:t>Итого на период</w:t>
            </w:r>
          </w:p>
        </w:tc>
      </w:tr>
      <w:tr w:rsidR="00A96A13" w:rsidRPr="00616BD4" w:rsidTr="00B321E0">
        <w:trPr>
          <w:trHeight w:val="740"/>
        </w:trPr>
        <w:tc>
          <w:tcPr>
            <w:tcW w:w="2208" w:type="dxa"/>
            <w:vMerge w:val="restart"/>
            <w:tcBorders>
              <w:top w:val="nil"/>
              <w:left w:val="single" w:sz="4" w:space="0" w:color="auto"/>
              <w:bottom w:val="single" w:sz="4" w:space="0" w:color="auto"/>
              <w:right w:val="single" w:sz="4" w:space="0" w:color="auto"/>
            </w:tcBorders>
          </w:tcPr>
          <w:p w:rsidR="00A96A13" w:rsidRPr="00616BD4" w:rsidRDefault="00A96A13" w:rsidP="00636B6C">
            <w:pPr>
              <w:spacing w:after="0"/>
              <w:rPr>
                <w:rFonts w:ascii="Times New Roman" w:hAnsi="Times New Roman" w:cs="Times New Roman"/>
              </w:rPr>
            </w:pPr>
            <w:r w:rsidRPr="00616BD4">
              <w:rPr>
                <w:rFonts w:ascii="Times New Roman" w:hAnsi="Times New Roman" w:cs="Times New Roman"/>
              </w:rPr>
              <w:t>Муниципальная программа</w:t>
            </w:r>
          </w:p>
        </w:tc>
        <w:tc>
          <w:tcPr>
            <w:tcW w:w="2265" w:type="dxa"/>
            <w:vMerge w:val="restart"/>
            <w:tcBorders>
              <w:top w:val="nil"/>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r w:rsidRPr="00616BD4">
              <w:rPr>
                <w:rFonts w:ascii="Times New Roman" w:hAnsi="Times New Roman" w:cs="Times New Roman"/>
              </w:rPr>
              <w:t>Развитие физической культуры и спорта в городе Сосновоборске</w:t>
            </w:r>
          </w:p>
        </w:tc>
        <w:tc>
          <w:tcPr>
            <w:tcW w:w="1965" w:type="dxa"/>
            <w:tcBorders>
              <w:top w:val="single" w:sz="4" w:space="0" w:color="auto"/>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всего расходные обязательства по программе</w:t>
            </w:r>
          </w:p>
        </w:tc>
        <w:tc>
          <w:tcPr>
            <w:tcW w:w="882"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49 944,99</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336" w:type="dxa"/>
            <w:tcBorders>
              <w:top w:val="single" w:sz="4" w:space="0" w:color="auto"/>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131 699,19</w:t>
            </w:r>
          </w:p>
        </w:tc>
      </w:tr>
      <w:tr w:rsidR="00A96A13" w:rsidRPr="00616BD4" w:rsidTr="00B321E0">
        <w:trPr>
          <w:trHeight w:val="360"/>
        </w:trPr>
        <w:tc>
          <w:tcPr>
            <w:tcW w:w="2208" w:type="dxa"/>
            <w:vMerge/>
            <w:tcBorders>
              <w:top w:val="nil"/>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p>
        </w:tc>
        <w:tc>
          <w:tcPr>
            <w:tcW w:w="2265" w:type="dxa"/>
            <w:vMerge/>
            <w:tcBorders>
              <w:top w:val="nil"/>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p>
        </w:tc>
        <w:tc>
          <w:tcPr>
            <w:tcW w:w="1965" w:type="dxa"/>
            <w:tcBorders>
              <w:top w:val="nil"/>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в том числе по ГРБС:</w:t>
            </w:r>
          </w:p>
        </w:tc>
        <w:tc>
          <w:tcPr>
            <w:tcW w:w="882"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6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A96A13" w:rsidRPr="00616BD4" w:rsidRDefault="00A96A13">
            <w:pPr>
              <w:rPr>
                <w:rFonts w:ascii="Times New Roman" w:hAnsi="Times New Roman" w:cs="Times New Roman"/>
                <w:color w:val="000000"/>
              </w:rPr>
            </w:pPr>
            <w:r w:rsidRPr="00616BD4">
              <w:rPr>
                <w:rFonts w:ascii="Times New Roman" w:hAnsi="Times New Roman" w:cs="Times New Roman"/>
                <w:color w:val="000000"/>
              </w:rPr>
              <w:t> </w:t>
            </w:r>
          </w:p>
        </w:tc>
        <w:tc>
          <w:tcPr>
            <w:tcW w:w="1336" w:type="dxa"/>
            <w:tcBorders>
              <w:top w:val="nil"/>
              <w:left w:val="nil"/>
              <w:bottom w:val="single" w:sz="4" w:space="0" w:color="auto"/>
              <w:right w:val="single" w:sz="4" w:space="0" w:color="auto"/>
            </w:tcBorders>
          </w:tcPr>
          <w:p w:rsidR="00A96A13" w:rsidRPr="00616BD4" w:rsidRDefault="00A96A13">
            <w:pPr>
              <w:rPr>
                <w:rFonts w:ascii="Times New Roman" w:hAnsi="Times New Roman" w:cs="Times New Roman"/>
                <w:color w:val="000000"/>
              </w:rPr>
            </w:pPr>
            <w:r w:rsidRPr="00616BD4">
              <w:rPr>
                <w:rFonts w:ascii="Times New Roman" w:hAnsi="Times New Roman" w:cs="Times New Roman"/>
                <w:color w:val="000000"/>
              </w:rPr>
              <w:t> </w:t>
            </w:r>
          </w:p>
        </w:tc>
      </w:tr>
      <w:tr w:rsidR="00A96A13" w:rsidRPr="00616BD4" w:rsidTr="00B321E0">
        <w:trPr>
          <w:trHeight w:val="428"/>
        </w:trPr>
        <w:tc>
          <w:tcPr>
            <w:tcW w:w="2208" w:type="dxa"/>
            <w:vMerge/>
            <w:tcBorders>
              <w:top w:val="nil"/>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p>
        </w:tc>
        <w:tc>
          <w:tcPr>
            <w:tcW w:w="2265" w:type="dxa"/>
            <w:vMerge/>
            <w:tcBorders>
              <w:top w:val="nil"/>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p>
        </w:tc>
        <w:tc>
          <w:tcPr>
            <w:tcW w:w="1965" w:type="dxa"/>
            <w:tcBorders>
              <w:top w:val="nil"/>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УКСТМ</w:t>
            </w:r>
          </w:p>
        </w:tc>
        <w:tc>
          <w:tcPr>
            <w:tcW w:w="882"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062</w:t>
            </w:r>
          </w:p>
        </w:tc>
        <w:tc>
          <w:tcPr>
            <w:tcW w:w="66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49 944,99</w:t>
            </w:r>
          </w:p>
        </w:tc>
        <w:tc>
          <w:tcPr>
            <w:tcW w:w="14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4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336" w:type="dxa"/>
            <w:tcBorders>
              <w:top w:val="nil"/>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131 699,19</w:t>
            </w:r>
          </w:p>
        </w:tc>
      </w:tr>
      <w:tr w:rsidR="00A96A13" w:rsidRPr="00616BD4" w:rsidTr="00B321E0">
        <w:trPr>
          <w:trHeight w:val="786"/>
        </w:trPr>
        <w:tc>
          <w:tcPr>
            <w:tcW w:w="2208" w:type="dxa"/>
            <w:vMerge w:val="restart"/>
            <w:tcBorders>
              <w:top w:val="single" w:sz="4" w:space="0" w:color="auto"/>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r w:rsidRPr="00616BD4">
              <w:rPr>
                <w:rFonts w:ascii="Times New Roman" w:hAnsi="Times New Roman" w:cs="Times New Roman"/>
              </w:rPr>
              <w:t>Подпрограмма 1</w:t>
            </w:r>
          </w:p>
        </w:tc>
        <w:tc>
          <w:tcPr>
            <w:tcW w:w="2265" w:type="dxa"/>
            <w:vMerge w:val="restart"/>
            <w:tcBorders>
              <w:top w:val="single" w:sz="4" w:space="0" w:color="auto"/>
              <w:left w:val="single" w:sz="4" w:space="0" w:color="auto"/>
              <w:bottom w:val="single" w:sz="4" w:space="0" w:color="auto"/>
              <w:right w:val="single" w:sz="4" w:space="0" w:color="auto"/>
            </w:tcBorders>
          </w:tcPr>
          <w:p w:rsidR="00A96A13" w:rsidRPr="00616BD4" w:rsidRDefault="00A96A13" w:rsidP="00B321E0">
            <w:pPr>
              <w:rPr>
                <w:rFonts w:ascii="Times New Roman" w:hAnsi="Times New Roman" w:cs="Times New Roman"/>
              </w:rPr>
            </w:pPr>
            <w:r w:rsidRPr="00616BD4">
              <w:rPr>
                <w:rFonts w:ascii="Times New Roman" w:hAnsi="Times New Roman" w:cs="Times New Roman"/>
              </w:rPr>
              <w:t>Развитие массового спорта и спортивно-оздоровительной деятельности в городе Сосновоборске</w:t>
            </w:r>
          </w:p>
        </w:tc>
        <w:tc>
          <w:tcPr>
            <w:tcW w:w="1965" w:type="dxa"/>
            <w:tcBorders>
              <w:top w:val="single" w:sz="4" w:space="0" w:color="auto"/>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всего расходные обязательства по подпрограмме</w:t>
            </w:r>
          </w:p>
        </w:tc>
        <w:tc>
          <w:tcPr>
            <w:tcW w:w="882"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33053,69</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24495,5</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24495,5</w:t>
            </w:r>
          </w:p>
        </w:tc>
        <w:tc>
          <w:tcPr>
            <w:tcW w:w="1336" w:type="dxa"/>
            <w:tcBorders>
              <w:top w:val="single" w:sz="4" w:space="0" w:color="auto"/>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82044,69</w:t>
            </w:r>
          </w:p>
        </w:tc>
      </w:tr>
      <w:tr w:rsidR="00A96A13" w:rsidRPr="00616BD4" w:rsidTr="005E6558">
        <w:trPr>
          <w:trHeight w:val="505"/>
        </w:trPr>
        <w:tc>
          <w:tcPr>
            <w:tcW w:w="2208" w:type="dxa"/>
            <w:vMerge/>
            <w:tcBorders>
              <w:top w:val="single" w:sz="4" w:space="0" w:color="auto"/>
              <w:left w:val="single" w:sz="4" w:space="0" w:color="auto"/>
              <w:bottom w:val="single" w:sz="4" w:space="0" w:color="auto"/>
              <w:right w:val="single" w:sz="4" w:space="0" w:color="auto"/>
            </w:tcBorders>
            <w:vAlign w:val="center"/>
          </w:tcPr>
          <w:p w:rsidR="00A96A13" w:rsidRPr="00616BD4" w:rsidRDefault="00A96A13" w:rsidP="00B321E0">
            <w:pPr>
              <w:jc w:val="center"/>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A96A13" w:rsidRPr="00616BD4" w:rsidRDefault="00A96A13" w:rsidP="00B321E0">
            <w:pPr>
              <w:jc w:val="center"/>
              <w:rPr>
                <w:rFonts w:ascii="Times New Roman" w:hAnsi="Times New Roman" w:cs="Times New Roman"/>
              </w:rPr>
            </w:pPr>
          </w:p>
        </w:tc>
        <w:tc>
          <w:tcPr>
            <w:tcW w:w="1965" w:type="dxa"/>
            <w:tcBorders>
              <w:top w:val="nil"/>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в том числе по ГРБС:</w:t>
            </w:r>
          </w:p>
        </w:tc>
        <w:tc>
          <w:tcPr>
            <w:tcW w:w="882"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6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nil"/>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c>
          <w:tcPr>
            <w:tcW w:w="1406" w:type="dxa"/>
            <w:tcBorders>
              <w:top w:val="nil"/>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c>
          <w:tcPr>
            <w:tcW w:w="1336" w:type="dxa"/>
            <w:tcBorders>
              <w:top w:val="nil"/>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 </w:t>
            </w:r>
          </w:p>
        </w:tc>
      </w:tr>
      <w:tr w:rsidR="00A96A13" w:rsidRPr="00616BD4" w:rsidTr="005E6558">
        <w:trPr>
          <w:trHeight w:val="399"/>
        </w:trPr>
        <w:tc>
          <w:tcPr>
            <w:tcW w:w="2208" w:type="dxa"/>
            <w:vMerge/>
            <w:tcBorders>
              <w:top w:val="single" w:sz="4" w:space="0" w:color="auto"/>
              <w:left w:val="single" w:sz="4" w:space="0" w:color="auto"/>
              <w:bottom w:val="single" w:sz="4" w:space="0" w:color="auto"/>
              <w:right w:val="single" w:sz="4" w:space="0" w:color="auto"/>
            </w:tcBorders>
            <w:vAlign w:val="center"/>
          </w:tcPr>
          <w:p w:rsidR="00A96A13" w:rsidRPr="00616BD4" w:rsidRDefault="00A96A13" w:rsidP="00B321E0">
            <w:pPr>
              <w:jc w:val="center"/>
              <w:rPr>
                <w:rFonts w:ascii="Times New Roman" w:hAnsi="Times New Roman" w:cs="Times New Roman"/>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A96A13" w:rsidRPr="00616BD4" w:rsidRDefault="00A96A13" w:rsidP="00B321E0">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УКСТМ</w:t>
            </w:r>
          </w:p>
        </w:tc>
        <w:tc>
          <w:tcPr>
            <w:tcW w:w="882"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062</w:t>
            </w:r>
          </w:p>
        </w:tc>
        <w:tc>
          <w:tcPr>
            <w:tcW w:w="66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A96A13" w:rsidRPr="00616BD4" w:rsidRDefault="00A96A13" w:rsidP="00B321E0">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33 053,69</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24 495,50</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24 495,50</w:t>
            </w:r>
          </w:p>
        </w:tc>
        <w:tc>
          <w:tcPr>
            <w:tcW w:w="1336" w:type="dxa"/>
            <w:tcBorders>
              <w:top w:val="single" w:sz="4" w:space="0" w:color="auto"/>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D0D0D"/>
              </w:rPr>
            </w:pPr>
            <w:r w:rsidRPr="00616BD4">
              <w:rPr>
                <w:rFonts w:ascii="Times New Roman" w:hAnsi="Times New Roman" w:cs="Times New Roman"/>
                <w:color w:val="0D0D0D"/>
              </w:rPr>
              <w:t>82 044,69</w:t>
            </w:r>
          </w:p>
        </w:tc>
      </w:tr>
      <w:tr w:rsidR="00A96A13" w:rsidRPr="00616BD4" w:rsidTr="005E6558">
        <w:trPr>
          <w:trHeight w:val="399"/>
        </w:trPr>
        <w:tc>
          <w:tcPr>
            <w:tcW w:w="2208" w:type="dxa"/>
            <w:tcBorders>
              <w:top w:val="single" w:sz="4" w:space="0" w:color="auto"/>
              <w:left w:val="single" w:sz="4" w:space="0" w:color="auto"/>
              <w:bottom w:val="single" w:sz="4" w:space="0" w:color="auto"/>
              <w:right w:val="single" w:sz="4" w:space="0" w:color="auto"/>
            </w:tcBorders>
          </w:tcPr>
          <w:p w:rsidR="00A96A13" w:rsidRPr="00616BD4" w:rsidRDefault="00A96A13" w:rsidP="00F10BF0">
            <w:pPr>
              <w:rPr>
                <w:rFonts w:ascii="Times New Roman" w:hAnsi="Times New Roman" w:cs="Times New Roman"/>
              </w:rPr>
            </w:pPr>
            <w:r w:rsidRPr="00616BD4">
              <w:rPr>
                <w:rFonts w:ascii="Times New Roman" w:hAnsi="Times New Roman" w:cs="Times New Roman"/>
              </w:rPr>
              <w:t>Подпрограмма 2</w:t>
            </w:r>
          </w:p>
        </w:tc>
        <w:tc>
          <w:tcPr>
            <w:tcW w:w="2265" w:type="dxa"/>
            <w:tcBorders>
              <w:top w:val="single" w:sz="4" w:space="0" w:color="auto"/>
              <w:left w:val="single" w:sz="4" w:space="0" w:color="auto"/>
              <w:bottom w:val="single" w:sz="4" w:space="0" w:color="auto"/>
              <w:right w:val="single" w:sz="4" w:space="0" w:color="auto"/>
            </w:tcBorders>
          </w:tcPr>
          <w:p w:rsidR="00A96A13" w:rsidRPr="00616BD4" w:rsidRDefault="00A96A13" w:rsidP="005E6558">
            <w:pPr>
              <w:rPr>
                <w:rFonts w:ascii="Times New Roman" w:hAnsi="Times New Roman" w:cs="Times New Roman"/>
              </w:rPr>
            </w:pPr>
            <w:r w:rsidRPr="00616BD4">
              <w:rPr>
                <w:rFonts w:ascii="Times New Roman" w:hAnsi="Times New Roman" w:cs="Times New Roman"/>
                <w:lang w:eastAsia="en-US" w:bidi="en-US"/>
              </w:rPr>
              <w:t xml:space="preserve">Подготовка спортивного резерва и развитие дополнительного образования в области физической </w:t>
            </w:r>
            <w:r w:rsidRPr="00616BD4">
              <w:rPr>
                <w:rFonts w:ascii="Times New Roman" w:hAnsi="Times New Roman" w:cs="Times New Roman"/>
                <w:lang w:eastAsia="en-US" w:bidi="en-US"/>
              </w:rPr>
              <w:lastRenderedPageBreak/>
              <w:t>культуры и спорта</w:t>
            </w:r>
          </w:p>
        </w:tc>
        <w:tc>
          <w:tcPr>
            <w:tcW w:w="1965" w:type="dxa"/>
            <w:tcBorders>
              <w:top w:val="single" w:sz="4" w:space="0" w:color="auto"/>
              <w:left w:val="nil"/>
              <w:bottom w:val="single" w:sz="4" w:space="0" w:color="auto"/>
              <w:right w:val="single" w:sz="4" w:space="0" w:color="auto"/>
            </w:tcBorders>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lastRenderedPageBreak/>
              <w:t>всего расходные обязательства по подпрограмме</w:t>
            </w:r>
          </w:p>
        </w:tc>
        <w:tc>
          <w:tcPr>
            <w:tcW w:w="882"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16 891,30</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06" w:type="dxa"/>
            <w:tcBorders>
              <w:top w:val="single" w:sz="4" w:space="0" w:color="auto"/>
              <w:left w:val="nil"/>
              <w:bottom w:val="single" w:sz="4" w:space="0" w:color="auto"/>
              <w:right w:val="single" w:sz="4" w:space="0" w:color="auto"/>
            </w:tcBorders>
            <w:noWrap/>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336" w:type="dxa"/>
            <w:tcBorders>
              <w:top w:val="single" w:sz="4" w:space="0" w:color="auto"/>
              <w:left w:val="nil"/>
              <w:bottom w:val="single" w:sz="4" w:space="0" w:color="auto"/>
              <w:right w:val="single" w:sz="4" w:space="0" w:color="auto"/>
            </w:tcBorders>
          </w:tcPr>
          <w:p w:rsidR="00A96A13" w:rsidRPr="00616BD4" w:rsidRDefault="00A96A13">
            <w:pPr>
              <w:jc w:val="center"/>
              <w:rPr>
                <w:rFonts w:ascii="Times New Roman" w:hAnsi="Times New Roman" w:cs="Times New Roman"/>
                <w:color w:val="000000"/>
              </w:rPr>
            </w:pPr>
            <w:r w:rsidRPr="00616BD4">
              <w:rPr>
                <w:rFonts w:ascii="Times New Roman" w:hAnsi="Times New Roman" w:cs="Times New Roman"/>
                <w:color w:val="000000"/>
              </w:rPr>
              <w:t>49 654,50</w:t>
            </w:r>
          </w:p>
        </w:tc>
      </w:tr>
      <w:tr w:rsidR="005E6558" w:rsidRPr="00616BD4" w:rsidTr="005E6558">
        <w:trPr>
          <w:trHeight w:val="399"/>
        </w:trPr>
        <w:tc>
          <w:tcPr>
            <w:tcW w:w="2208" w:type="dxa"/>
            <w:tcBorders>
              <w:top w:val="single" w:sz="4" w:space="0" w:color="auto"/>
              <w:left w:val="single" w:sz="4" w:space="0" w:color="auto"/>
              <w:bottom w:val="single" w:sz="4" w:space="0" w:color="auto"/>
              <w:right w:val="single" w:sz="4" w:space="0" w:color="auto"/>
            </w:tcBorders>
            <w:vAlign w:val="center"/>
          </w:tcPr>
          <w:p w:rsidR="005E6558" w:rsidRPr="00616BD4" w:rsidRDefault="005E6558" w:rsidP="005E6558">
            <w:pPr>
              <w:jc w:val="cente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5E6558" w:rsidRPr="00616BD4" w:rsidRDefault="005E6558" w:rsidP="005E6558">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5E6558" w:rsidRPr="00616BD4" w:rsidRDefault="005E6558" w:rsidP="005E6558">
            <w:pPr>
              <w:jc w:val="center"/>
              <w:rPr>
                <w:rFonts w:ascii="Times New Roman" w:hAnsi="Times New Roman" w:cs="Times New Roman"/>
              </w:rPr>
            </w:pPr>
            <w:r w:rsidRPr="00616BD4">
              <w:rPr>
                <w:rFonts w:ascii="Times New Roman" w:hAnsi="Times New Roman" w:cs="Times New Roman"/>
              </w:rPr>
              <w:t>в том числе по ГРБС:</w:t>
            </w:r>
          </w:p>
        </w:tc>
        <w:tc>
          <w:tcPr>
            <w:tcW w:w="882"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r w:rsidRPr="00616BD4">
              <w:rPr>
                <w:rFonts w:ascii="Times New Roman" w:hAnsi="Times New Roman" w:cs="Times New Roman"/>
              </w:rPr>
              <w:t>Х</w:t>
            </w:r>
          </w:p>
        </w:tc>
        <w:tc>
          <w:tcPr>
            <w:tcW w:w="663"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p>
        </w:tc>
        <w:tc>
          <w:tcPr>
            <w:tcW w:w="1406"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p>
        </w:tc>
        <w:tc>
          <w:tcPr>
            <w:tcW w:w="1406" w:type="dxa"/>
            <w:tcBorders>
              <w:top w:val="single" w:sz="4" w:space="0" w:color="auto"/>
              <w:left w:val="nil"/>
              <w:bottom w:val="single" w:sz="4" w:space="0" w:color="auto"/>
              <w:right w:val="single" w:sz="4" w:space="0" w:color="auto"/>
            </w:tcBorders>
            <w:noWrap/>
          </w:tcPr>
          <w:p w:rsidR="005E6558" w:rsidRPr="00616BD4" w:rsidRDefault="005E6558" w:rsidP="005E6558">
            <w:pPr>
              <w:jc w:val="center"/>
              <w:rPr>
                <w:rFonts w:ascii="Times New Roman" w:hAnsi="Times New Roman" w:cs="Times New Roman"/>
              </w:rPr>
            </w:pPr>
          </w:p>
        </w:tc>
        <w:tc>
          <w:tcPr>
            <w:tcW w:w="1336" w:type="dxa"/>
            <w:tcBorders>
              <w:top w:val="single" w:sz="4" w:space="0" w:color="auto"/>
              <w:left w:val="nil"/>
              <w:bottom w:val="single" w:sz="4" w:space="0" w:color="auto"/>
              <w:right w:val="single" w:sz="4" w:space="0" w:color="auto"/>
            </w:tcBorders>
          </w:tcPr>
          <w:p w:rsidR="005E6558" w:rsidRPr="00616BD4" w:rsidRDefault="005E6558" w:rsidP="005E6558">
            <w:pPr>
              <w:jc w:val="center"/>
              <w:rPr>
                <w:rFonts w:ascii="Times New Roman" w:hAnsi="Times New Roman" w:cs="Times New Roman"/>
              </w:rPr>
            </w:pPr>
          </w:p>
        </w:tc>
      </w:tr>
      <w:tr w:rsidR="00A96A13" w:rsidRPr="00616BD4" w:rsidTr="005E6558">
        <w:trPr>
          <w:trHeight w:val="399"/>
        </w:trPr>
        <w:tc>
          <w:tcPr>
            <w:tcW w:w="2208" w:type="dxa"/>
            <w:tcBorders>
              <w:top w:val="single" w:sz="4" w:space="0" w:color="auto"/>
              <w:left w:val="single" w:sz="4" w:space="0" w:color="auto"/>
              <w:bottom w:val="single" w:sz="4" w:space="0" w:color="auto"/>
              <w:right w:val="single" w:sz="4" w:space="0" w:color="auto"/>
            </w:tcBorders>
            <w:vAlign w:val="center"/>
          </w:tcPr>
          <w:p w:rsidR="00A96A13" w:rsidRPr="00616BD4" w:rsidRDefault="00A96A13" w:rsidP="005E6558">
            <w:pPr>
              <w:jc w:val="center"/>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vAlign w:val="center"/>
          </w:tcPr>
          <w:p w:rsidR="00A96A13" w:rsidRPr="00616BD4" w:rsidRDefault="00A96A13" w:rsidP="005E6558">
            <w:pPr>
              <w:jc w:val="center"/>
              <w:rPr>
                <w:rFonts w:ascii="Times New Roman" w:hAnsi="Times New Roman" w:cs="Times New Roman"/>
              </w:rPr>
            </w:pPr>
          </w:p>
        </w:tc>
        <w:tc>
          <w:tcPr>
            <w:tcW w:w="1965" w:type="dxa"/>
            <w:tcBorders>
              <w:top w:val="single" w:sz="4" w:space="0" w:color="auto"/>
              <w:left w:val="nil"/>
              <w:bottom w:val="single" w:sz="4" w:space="0" w:color="auto"/>
              <w:right w:val="single" w:sz="4" w:space="0" w:color="auto"/>
            </w:tcBorders>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УКСТМ</w:t>
            </w:r>
          </w:p>
        </w:tc>
        <w:tc>
          <w:tcPr>
            <w:tcW w:w="882"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062</w:t>
            </w:r>
          </w:p>
        </w:tc>
        <w:tc>
          <w:tcPr>
            <w:tcW w:w="663"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613"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560" w:type="dxa"/>
            <w:tcBorders>
              <w:top w:val="single" w:sz="4" w:space="0" w:color="auto"/>
              <w:left w:val="nil"/>
              <w:bottom w:val="single" w:sz="4" w:space="0" w:color="auto"/>
              <w:right w:val="single" w:sz="4" w:space="0" w:color="auto"/>
            </w:tcBorders>
            <w:noWrap/>
          </w:tcPr>
          <w:p w:rsidR="00A96A13" w:rsidRPr="00616BD4" w:rsidRDefault="00A96A13" w:rsidP="005E6558">
            <w:pPr>
              <w:jc w:val="center"/>
              <w:rPr>
                <w:rFonts w:ascii="Times New Roman" w:hAnsi="Times New Roman" w:cs="Times New Roman"/>
              </w:rPr>
            </w:pPr>
            <w:r w:rsidRPr="00616BD4">
              <w:rPr>
                <w:rFonts w:ascii="Times New Roman" w:hAnsi="Times New Roman" w:cs="Times New Roman"/>
              </w:rPr>
              <w:t>Х</w:t>
            </w:r>
          </w:p>
        </w:tc>
        <w:tc>
          <w:tcPr>
            <w:tcW w:w="1706" w:type="dxa"/>
            <w:tcBorders>
              <w:top w:val="single" w:sz="4" w:space="0" w:color="auto"/>
              <w:left w:val="nil"/>
              <w:bottom w:val="single" w:sz="4" w:space="0" w:color="auto"/>
              <w:right w:val="single" w:sz="4" w:space="0" w:color="auto"/>
            </w:tcBorders>
            <w:noWrap/>
          </w:tcPr>
          <w:p w:rsidR="00A96A13" w:rsidRPr="00616BD4" w:rsidRDefault="00A96A13" w:rsidP="008C6577">
            <w:pPr>
              <w:jc w:val="center"/>
              <w:rPr>
                <w:rFonts w:ascii="Times New Roman" w:hAnsi="Times New Roman" w:cs="Times New Roman"/>
                <w:color w:val="000000"/>
              </w:rPr>
            </w:pPr>
            <w:r w:rsidRPr="00616BD4">
              <w:rPr>
                <w:rFonts w:ascii="Times New Roman" w:hAnsi="Times New Roman" w:cs="Times New Roman"/>
                <w:color w:val="000000"/>
              </w:rPr>
              <w:t>16 891,30</w:t>
            </w:r>
          </w:p>
        </w:tc>
        <w:tc>
          <w:tcPr>
            <w:tcW w:w="1406" w:type="dxa"/>
            <w:tcBorders>
              <w:top w:val="single" w:sz="4" w:space="0" w:color="auto"/>
              <w:left w:val="nil"/>
              <w:bottom w:val="single" w:sz="4" w:space="0" w:color="auto"/>
              <w:right w:val="single" w:sz="4" w:space="0" w:color="auto"/>
            </w:tcBorders>
            <w:noWrap/>
          </w:tcPr>
          <w:p w:rsidR="00A96A13" w:rsidRPr="00616BD4" w:rsidRDefault="00A96A13" w:rsidP="008C6577">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06" w:type="dxa"/>
            <w:tcBorders>
              <w:top w:val="single" w:sz="4" w:space="0" w:color="auto"/>
              <w:left w:val="nil"/>
              <w:bottom w:val="single" w:sz="4" w:space="0" w:color="auto"/>
              <w:right w:val="single" w:sz="4" w:space="0" w:color="auto"/>
            </w:tcBorders>
            <w:noWrap/>
          </w:tcPr>
          <w:p w:rsidR="00A96A13" w:rsidRPr="00616BD4" w:rsidRDefault="00A96A13" w:rsidP="008C6577">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336" w:type="dxa"/>
            <w:tcBorders>
              <w:top w:val="single" w:sz="4" w:space="0" w:color="auto"/>
              <w:left w:val="nil"/>
              <w:bottom w:val="single" w:sz="4" w:space="0" w:color="auto"/>
              <w:right w:val="single" w:sz="4" w:space="0" w:color="auto"/>
            </w:tcBorders>
          </w:tcPr>
          <w:p w:rsidR="00A96A13" w:rsidRPr="00616BD4" w:rsidRDefault="00A96A13" w:rsidP="008C6577">
            <w:pPr>
              <w:jc w:val="center"/>
              <w:rPr>
                <w:rFonts w:ascii="Times New Roman" w:hAnsi="Times New Roman" w:cs="Times New Roman"/>
                <w:color w:val="000000"/>
              </w:rPr>
            </w:pPr>
            <w:r w:rsidRPr="00616BD4">
              <w:rPr>
                <w:rFonts w:ascii="Times New Roman" w:hAnsi="Times New Roman" w:cs="Times New Roman"/>
                <w:color w:val="000000"/>
              </w:rPr>
              <w:t>49 654,50</w:t>
            </w:r>
          </w:p>
        </w:tc>
      </w:tr>
    </w:tbl>
    <w:p w:rsidR="00407A9B" w:rsidRPr="00616BD4" w:rsidRDefault="00407A9B" w:rsidP="00AC2B89">
      <w:pPr>
        <w:jc w:val="center"/>
        <w:rPr>
          <w:rFonts w:ascii="Times New Roman" w:hAnsi="Times New Roman" w:cs="Times New Roman"/>
          <w:sz w:val="28"/>
          <w:szCs w:val="28"/>
        </w:rPr>
      </w:pPr>
    </w:p>
    <w:tbl>
      <w:tblPr>
        <w:tblW w:w="0" w:type="auto"/>
        <w:tblInd w:w="2" w:type="dxa"/>
        <w:tblLook w:val="00A0"/>
      </w:tblPr>
      <w:tblGrid>
        <w:gridCol w:w="4918"/>
        <w:gridCol w:w="4933"/>
        <w:gridCol w:w="4933"/>
      </w:tblGrid>
      <w:tr w:rsidR="00B85834" w:rsidRPr="00616BD4" w:rsidTr="00B85834">
        <w:tc>
          <w:tcPr>
            <w:tcW w:w="4918"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493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493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(ФИО)</w:t>
            </w:r>
          </w:p>
        </w:tc>
      </w:tr>
    </w:tbl>
    <w:p w:rsidR="00B85834" w:rsidRPr="00616BD4" w:rsidRDefault="00B85834" w:rsidP="00AC2B89">
      <w:pPr>
        <w:rPr>
          <w:rFonts w:ascii="Times New Roman" w:hAnsi="Times New Roman" w:cs="Times New Roman"/>
          <w:sz w:val="28"/>
          <w:szCs w:val="28"/>
        </w:rPr>
        <w:sectPr w:rsidR="00B85834" w:rsidRPr="00616BD4" w:rsidSect="00A270F6">
          <w:pgSz w:w="16838" w:h="11906" w:orient="landscape"/>
          <w:pgMar w:top="851" w:right="1134" w:bottom="851" w:left="1134" w:header="709" w:footer="709" w:gutter="0"/>
          <w:cols w:space="708"/>
          <w:docGrid w:linePitch="360"/>
        </w:sectPr>
      </w:pPr>
    </w:p>
    <w:tbl>
      <w:tblPr>
        <w:tblW w:w="0" w:type="auto"/>
        <w:tblInd w:w="2" w:type="dxa"/>
        <w:tblLook w:val="00A0"/>
      </w:tblPr>
      <w:tblGrid>
        <w:gridCol w:w="7392"/>
        <w:gridCol w:w="7392"/>
      </w:tblGrid>
      <w:tr w:rsidR="001F1855" w:rsidRPr="00616BD4">
        <w:tc>
          <w:tcPr>
            <w:tcW w:w="7393" w:type="dxa"/>
          </w:tcPr>
          <w:p w:rsidR="001F1855" w:rsidRPr="00616BD4" w:rsidRDefault="001F1855" w:rsidP="00E42F43">
            <w:pPr>
              <w:spacing w:after="0" w:line="240" w:lineRule="auto"/>
              <w:rPr>
                <w:rFonts w:ascii="Times New Roman" w:hAnsi="Times New Roman" w:cs="Times New Roman"/>
                <w:sz w:val="24"/>
                <w:szCs w:val="24"/>
              </w:rPr>
            </w:pPr>
          </w:p>
        </w:tc>
        <w:tc>
          <w:tcPr>
            <w:tcW w:w="7393" w:type="dxa"/>
          </w:tcPr>
          <w:p w:rsidR="001F1855" w:rsidRPr="00616BD4" w:rsidRDefault="00FE2242" w:rsidP="00866392">
            <w:pPr>
              <w:spacing w:after="0" w:line="240" w:lineRule="auto"/>
              <w:ind w:left="1678"/>
              <w:rPr>
                <w:rFonts w:ascii="Times New Roman" w:hAnsi="Times New Roman" w:cs="Times New Roman"/>
                <w:sz w:val="24"/>
                <w:szCs w:val="24"/>
              </w:rPr>
            </w:pPr>
            <w:r w:rsidRPr="00616BD4">
              <w:rPr>
                <w:rFonts w:ascii="Times New Roman" w:hAnsi="Times New Roman" w:cs="Times New Roman"/>
                <w:sz w:val="24"/>
                <w:szCs w:val="24"/>
              </w:rPr>
              <w:t>Приложение № 2</w:t>
            </w:r>
          </w:p>
          <w:p w:rsidR="001F1855" w:rsidRPr="00616BD4" w:rsidRDefault="001F1855" w:rsidP="00866392">
            <w:pPr>
              <w:spacing w:after="0" w:line="240" w:lineRule="auto"/>
              <w:ind w:left="1678"/>
              <w:rPr>
                <w:rFonts w:ascii="Times New Roman" w:hAnsi="Times New Roman" w:cs="Times New Roman"/>
                <w:sz w:val="24"/>
                <w:szCs w:val="24"/>
              </w:rPr>
            </w:pPr>
            <w:r w:rsidRPr="00616BD4">
              <w:rPr>
                <w:rFonts w:ascii="Times New Roman" w:hAnsi="Times New Roman" w:cs="Times New Roman"/>
                <w:sz w:val="24"/>
                <w:szCs w:val="24"/>
              </w:rPr>
              <w:t>к муниципальной программе  «Развитие физической культуры и спорта в городе Сосновоборске»</w:t>
            </w:r>
          </w:p>
        </w:tc>
      </w:tr>
    </w:tbl>
    <w:p w:rsidR="001F1855" w:rsidRPr="00616BD4" w:rsidRDefault="001F1855" w:rsidP="00AC2B89">
      <w:pPr>
        <w:rPr>
          <w:rFonts w:ascii="Times New Roman" w:hAnsi="Times New Roman" w:cs="Times New Roman"/>
          <w:sz w:val="24"/>
          <w:szCs w:val="24"/>
        </w:rPr>
      </w:pPr>
    </w:p>
    <w:p w:rsidR="001F1855" w:rsidRPr="00616BD4" w:rsidRDefault="001F1855" w:rsidP="00AC2B89">
      <w:pPr>
        <w:jc w:val="center"/>
        <w:rPr>
          <w:rFonts w:ascii="Times New Roman" w:hAnsi="Times New Roman" w:cs="Times New Roman"/>
        </w:rPr>
      </w:pPr>
      <w:r w:rsidRPr="00616BD4">
        <w:rPr>
          <w:rFonts w:ascii="Times New Roman" w:hAnsi="Times New Roman" w:cs="Times New Roman"/>
        </w:rPr>
        <w:t>Информация о ресурсном обеспечении и прогнозной оценке расходов на реализацию целей муниципальной программы   «Развитие физической культуры и спорта в городе Сосновоборске» с учетом источников финансирования, в том числе средств федерального бюджета, бюджета субъекта РФ, муниципального бюджета, внебюджетных источников финансирования</w:t>
      </w:r>
    </w:p>
    <w:tbl>
      <w:tblPr>
        <w:tblW w:w="151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
        <w:gridCol w:w="1626"/>
        <w:gridCol w:w="5365"/>
        <w:gridCol w:w="221"/>
        <w:gridCol w:w="1783"/>
        <w:gridCol w:w="855"/>
        <w:gridCol w:w="851"/>
        <w:gridCol w:w="1447"/>
        <w:gridCol w:w="1447"/>
        <w:gridCol w:w="1188"/>
        <w:gridCol w:w="218"/>
      </w:tblGrid>
      <w:tr w:rsidR="00E678DC" w:rsidRPr="00616BD4" w:rsidTr="00361793">
        <w:trPr>
          <w:trHeight w:val="600"/>
        </w:trPr>
        <w:tc>
          <w:tcPr>
            <w:tcW w:w="1735" w:type="dxa"/>
            <w:gridSpan w:val="2"/>
            <w:vMerge w:val="restart"/>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Статус</w:t>
            </w:r>
          </w:p>
        </w:tc>
        <w:tc>
          <w:tcPr>
            <w:tcW w:w="5586" w:type="dxa"/>
            <w:gridSpan w:val="2"/>
            <w:vMerge w:val="restart"/>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Наименование муниципальной программы, подпрограммы муниципальной программы, Ответственный исполнитель, соисполнители</w:t>
            </w:r>
          </w:p>
        </w:tc>
        <w:tc>
          <w:tcPr>
            <w:tcW w:w="1783" w:type="dxa"/>
            <w:vMerge w:val="restart"/>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Источники финансирования</w:t>
            </w:r>
          </w:p>
        </w:tc>
        <w:tc>
          <w:tcPr>
            <w:tcW w:w="6006" w:type="dxa"/>
            <w:gridSpan w:val="6"/>
          </w:tcPr>
          <w:p w:rsidR="00B321E0" w:rsidRPr="00616BD4" w:rsidRDefault="00B321E0" w:rsidP="00B321E0">
            <w:pPr>
              <w:jc w:val="center"/>
              <w:rPr>
                <w:rFonts w:ascii="Times New Roman" w:hAnsi="Times New Roman" w:cs="Times New Roman"/>
              </w:rPr>
            </w:pPr>
            <w:r w:rsidRPr="00616BD4">
              <w:rPr>
                <w:rFonts w:ascii="Times New Roman" w:hAnsi="Times New Roman" w:cs="Times New Roman"/>
              </w:rPr>
              <w:t>Оценка расходов</w:t>
            </w:r>
            <w:r w:rsidRPr="00616BD4">
              <w:rPr>
                <w:rFonts w:ascii="Times New Roman" w:hAnsi="Times New Roman" w:cs="Times New Roman"/>
              </w:rPr>
              <w:br/>
              <w:t>(тыс. руб.), годы</w:t>
            </w:r>
          </w:p>
        </w:tc>
      </w:tr>
      <w:tr w:rsidR="00E678DC" w:rsidRPr="00616BD4" w:rsidTr="00361793">
        <w:trPr>
          <w:trHeight w:val="782"/>
        </w:trPr>
        <w:tc>
          <w:tcPr>
            <w:tcW w:w="1735" w:type="dxa"/>
            <w:gridSpan w:val="2"/>
            <w:vMerge/>
          </w:tcPr>
          <w:p w:rsidR="00B321E0" w:rsidRPr="00616BD4" w:rsidRDefault="00B321E0" w:rsidP="00C4412F">
            <w:pPr>
              <w:spacing w:after="0"/>
              <w:rPr>
                <w:rFonts w:ascii="Times New Roman" w:hAnsi="Times New Roman" w:cs="Times New Roman"/>
              </w:rPr>
            </w:pPr>
          </w:p>
        </w:tc>
        <w:tc>
          <w:tcPr>
            <w:tcW w:w="0" w:type="auto"/>
            <w:gridSpan w:val="2"/>
            <w:vMerge/>
          </w:tcPr>
          <w:p w:rsidR="00B321E0" w:rsidRPr="00616BD4" w:rsidRDefault="00B321E0" w:rsidP="00C4412F">
            <w:pPr>
              <w:spacing w:after="0"/>
              <w:jc w:val="center"/>
              <w:rPr>
                <w:rFonts w:ascii="Times New Roman" w:hAnsi="Times New Roman" w:cs="Times New Roman"/>
              </w:rPr>
            </w:pPr>
          </w:p>
        </w:tc>
        <w:tc>
          <w:tcPr>
            <w:tcW w:w="0" w:type="auto"/>
            <w:vMerge/>
          </w:tcPr>
          <w:p w:rsidR="00B321E0" w:rsidRPr="00616BD4" w:rsidRDefault="00B321E0" w:rsidP="00C4412F">
            <w:pPr>
              <w:spacing w:after="0"/>
              <w:rPr>
                <w:rFonts w:ascii="Times New Roman" w:hAnsi="Times New Roman" w:cs="Times New Roman"/>
              </w:rPr>
            </w:pPr>
          </w:p>
        </w:tc>
        <w:tc>
          <w:tcPr>
            <w:tcW w:w="1706" w:type="dxa"/>
            <w:gridSpan w:val="2"/>
          </w:tcPr>
          <w:p w:rsidR="00B321E0" w:rsidRPr="00616BD4" w:rsidRDefault="00B321E0" w:rsidP="00C4412F">
            <w:pPr>
              <w:spacing w:after="0"/>
              <w:jc w:val="center"/>
              <w:rPr>
                <w:rFonts w:ascii="Times New Roman" w:hAnsi="Times New Roman" w:cs="Times New Roman"/>
              </w:rPr>
            </w:pPr>
            <w:r w:rsidRPr="00616BD4">
              <w:rPr>
                <w:rFonts w:ascii="Times New Roman" w:hAnsi="Times New Roman" w:cs="Times New Roman"/>
              </w:rPr>
              <w:t>очередной финансовый год</w:t>
            </w:r>
          </w:p>
          <w:p w:rsidR="00C4412F" w:rsidRPr="00616BD4" w:rsidRDefault="00C4412F"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1</w:t>
            </w:r>
          </w:p>
        </w:tc>
        <w:tc>
          <w:tcPr>
            <w:tcW w:w="1447" w:type="dxa"/>
          </w:tcPr>
          <w:p w:rsidR="00B321E0" w:rsidRPr="00616BD4" w:rsidRDefault="00B321E0" w:rsidP="00C4412F">
            <w:pPr>
              <w:spacing w:after="0"/>
              <w:jc w:val="center"/>
              <w:rPr>
                <w:rFonts w:ascii="Times New Roman" w:hAnsi="Times New Roman" w:cs="Times New Roman"/>
              </w:rPr>
            </w:pPr>
            <w:r w:rsidRPr="00616BD4">
              <w:rPr>
                <w:rFonts w:ascii="Times New Roman" w:hAnsi="Times New Roman" w:cs="Times New Roman"/>
              </w:rPr>
              <w:t>первый год планового периода</w:t>
            </w:r>
          </w:p>
          <w:p w:rsidR="00C4412F" w:rsidRPr="00616BD4" w:rsidRDefault="00C4412F"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2</w:t>
            </w:r>
          </w:p>
        </w:tc>
        <w:tc>
          <w:tcPr>
            <w:tcW w:w="1447" w:type="dxa"/>
          </w:tcPr>
          <w:p w:rsidR="00B321E0" w:rsidRPr="00616BD4" w:rsidRDefault="00B321E0" w:rsidP="00C4412F">
            <w:pPr>
              <w:spacing w:after="0"/>
              <w:jc w:val="center"/>
              <w:rPr>
                <w:rFonts w:ascii="Times New Roman" w:hAnsi="Times New Roman" w:cs="Times New Roman"/>
              </w:rPr>
            </w:pPr>
            <w:r w:rsidRPr="00616BD4">
              <w:rPr>
                <w:rFonts w:ascii="Times New Roman" w:hAnsi="Times New Roman" w:cs="Times New Roman"/>
              </w:rPr>
              <w:t>второй год планового периода</w:t>
            </w:r>
          </w:p>
          <w:p w:rsidR="00C4412F" w:rsidRPr="00616BD4" w:rsidRDefault="00C4412F" w:rsidP="003B184C">
            <w:pPr>
              <w:spacing w:after="0"/>
              <w:jc w:val="center"/>
              <w:rPr>
                <w:rFonts w:ascii="Times New Roman" w:hAnsi="Times New Roman" w:cs="Times New Roman"/>
              </w:rPr>
            </w:pPr>
            <w:r w:rsidRPr="00616BD4">
              <w:rPr>
                <w:rFonts w:ascii="Times New Roman" w:hAnsi="Times New Roman" w:cs="Times New Roman"/>
              </w:rPr>
              <w:t>202</w:t>
            </w:r>
            <w:r w:rsidR="003B184C" w:rsidRPr="00616BD4">
              <w:rPr>
                <w:rFonts w:ascii="Times New Roman" w:hAnsi="Times New Roman" w:cs="Times New Roman"/>
              </w:rPr>
              <w:t>3</w:t>
            </w:r>
          </w:p>
        </w:tc>
        <w:tc>
          <w:tcPr>
            <w:tcW w:w="1406" w:type="dxa"/>
            <w:gridSpan w:val="2"/>
          </w:tcPr>
          <w:p w:rsidR="00B321E0" w:rsidRPr="00616BD4" w:rsidRDefault="00B321E0" w:rsidP="00C4412F">
            <w:pPr>
              <w:spacing w:after="0"/>
              <w:jc w:val="center"/>
              <w:rPr>
                <w:rFonts w:ascii="Times New Roman" w:hAnsi="Times New Roman" w:cs="Times New Roman"/>
              </w:rPr>
            </w:pPr>
            <w:r w:rsidRPr="00616BD4">
              <w:rPr>
                <w:rFonts w:ascii="Times New Roman" w:hAnsi="Times New Roman" w:cs="Times New Roman"/>
              </w:rPr>
              <w:t>итого на период</w:t>
            </w:r>
          </w:p>
        </w:tc>
      </w:tr>
      <w:tr w:rsidR="00A96A13" w:rsidRPr="00616BD4" w:rsidTr="00361793">
        <w:trPr>
          <w:trHeight w:val="315"/>
        </w:trPr>
        <w:tc>
          <w:tcPr>
            <w:tcW w:w="1735" w:type="dxa"/>
            <w:gridSpan w:val="2"/>
            <w:vMerge w:val="restart"/>
          </w:tcPr>
          <w:p w:rsidR="00A96A13" w:rsidRPr="00616BD4" w:rsidRDefault="00A96A13" w:rsidP="00C4412F">
            <w:pPr>
              <w:spacing w:after="0"/>
              <w:rPr>
                <w:rFonts w:ascii="Times New Roman" w:hAnsi="Times New Roman" w:cs="Times New Roman"/>
              </w:rPr>
            </w:pPr>
            <w:r w:rsidRPr="00616BD4">
              <w:rPr>
                <w:rFonts w:ascii="Times New Roman" w:hAnsi="Times New Roman" w:cs="Times New Roman"/>
              </w:rPr>
              <w:t>Муниципальная программа</w:t>
            </w:r>
          </w:p>
          <w:p w:rsidR="00A96A13" w:rsidRPr="00616BD4" w:rsidRDefault="00A96A13" w:rsidP="00B321E0">
            <w:pPr>
              <w:rPr>
                <w:rFonts w:ascii="Times New Roman" w:hAnsi="Times New Roman" w:cs="Times New Roman"/>
              </w:rPr>
            </w:pPr>
          </w:p>
        </w:tc>
        <w:tc>
          <w:tcPr>
            <w:tcW w:w="5586" w:type="dxa"/>
            <w:gridSpan w:val="2"/>
            <w:vMerge w:val="restart"/>
          </w:tcPr>
          <w:p w:rsidR="00A96A13" w:rsidRPr="00616BD4" w:rsidRDefault="00A96A13" w:rsidP="00B321E0">
            <w:pPr>
              <w:rPr>
                <w:rFonts w:ascii="Times New Roman" w:hAnsi="Times New Roman" w:cs="Times New Roman"/>
              </w:rPr>
            </w:pPr>
            <w:r w:rsidRPr="00616BD4">
              <w:rPr>
                <w:rFonts w:ascii="Times New Roman" w:hAnsi="Times New Roman" w:cs="Times New Roman"/>
              </w:rPr>
              <w:t>Развитие физической культуры и спорта в городе Сосновоборске</w:t>
            </w: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Всего</w:t>
            </w:r>
          </w:p>
        </w:tc>
        <w:tc>
          <w:tcPr>
            <w:tcW w:w="17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49 944,99</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40 877,10</w:t>
            </w:r>
          </w:p>
        </w:tc>
        <w:tc>
          <w:tcPr>
            <w:tcW w:w="14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131 699,19</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 том числе:</w:t>
            </w:r>
          </w:p>
        </w:tc>
        <w:tc>
          <w:tcPr>
            <w:tcW w:w="1706" w:type="dxa"/>
            <w:gridSpan w:val="2"/>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06" w:type="dxa"/>
            <w:gridSpan w:val="2"/>
            <w:noWrap/>
          </w:tcPr>
          <w:p w:rsidR="00A96A13" w:rsidRPr="00616BD4" w:rsidRDefault="00A96A13" w:rsidP="00A96A13">
            <w:pPr>
              <w:jc w:val="center"/>
              <w:rPr>
                <w:rFonts w:ascii="Times New Roman" w:hAnsi="Times New Roman" w:cs="Times New Roman"/>
                <w:color w:val="000000"/>
              </w:rPr>
            </w:pPr>
          </w:p>
        </w:tc>
      </w:tr>
      <w:tr w:rsidR="00A96A13" w:rsidRPr="00616BD4" w:rsidTr="00FD0B2F">
        <w:trPr>
          <w:trHeight w:val="42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FD0B2F">
            <w:pPr>
              <w:spacing w:after="0"/>
              <w:rPr>
                <w:rFonts w:ascii="Times New Roman" w:hAnsi="Times New Roman" w:cs="Times New Roman"/>
              </w:rPr>
            </w:pPr>
            <w:r w:rsidRPr="00616BD4">
              <w:rPr>
                <w:rFonts w:ascii="Times New Roman" w:hAnsi="Times New Roman" w:cs="Times New Roman"/>
              </w:rPr>
              <w:t>федеральный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краевой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7 533,90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7 533,90</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внебюджетные  источники</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21 630,00</w:t>
            </w:r>
          </w:p>
        </w:tc>
      </w:tr>
      <w:tr w:rsidR="00A96A13" w:rsidRPr="00616BD4" w:rsidTr="00361793">
        <w:trPr>
          <w:trHeight w:val="245"/>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муниципальный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35 201,09</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33 667,10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33 667,10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102 535,29</w:t>
            </w:r>
          </w:p>
        </w:tc>
      </w:tr>
      <w:tr w:rsidR="00A96A13" w:rsidRPr="00616BD4" w:rsidTr="00361793">
        <w:trPr>
          <w:trHeight w:val="602"/>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юридические лица</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val="restart"/>
          </w:tcPr>
          <w:p w:rsidR="00A96A13" w:rsidRPr="00616BD4" w:rsidRDefault="00A96A13" w:rsidP="00B321E0">
            <w:pPr>
              <w:rPr>
                <w:rFonts w:ascii="Times New Roman" w:hAnsi="Times New Roman" w:cs="Times New Roman"/>
              </w:rPr>
            </w:pPr>
            <w:r w:rsidRPr="00616BD4">
              <w:rPr>
                <w:rFonts w:ascii="Times New Roman" w:hAnsi="Times New Roman" w:cs="Times New Roman"/>
              </w:rPr>
              <w:t>Подпрограмма 1</w:t>
            </w:r>
          </w:p>
        </w:tc>
        <w:tc>
          <w:tcPr>
            <w:tcW w:w="5586" w:type="dxa"/>
            <w:gridSpan w:val="2"/>
            <w:vMerge w:val="restart"/>
          </w:tcPr>
          <w:p w:rsidR="00A96A13" w:rsidRPr="00616BD4" w:rsidRDefault="00A96A13" w:rsidP="00B321E0">
            <w:pPr>
              <w:rPr>
                <w:rFonts w:ascii="Times New Roman" w:hAnsi="Times New Roman" w:cs="Times New Roman"/>
              </w:rPr>
            </w:pPr>
            <w:r w:rsidRPr="00616BD4">
              <w:rPr>
                <w:rFonts w:ascii="Times New Roman" w:hAnsi="Times New Roman" w:cs="Times New Roman"/>
              </w:rPr>
              <w:t>Развитие массового спорта и спортивно-оздоровительной деятельности в городе Сосновоборске</w:t>
            </w: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Всего</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33 053,69</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24 495,50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24 495,50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82 044,69</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 том числе:</w:t>
            </w:r>
          </w:p>
        </w:tc>
        <w:tc>
          <w:tcPr>
            <w:tcW w:w="1706" w:type="dxa"/>
            <w:gridSpan w:val="2"/>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06" w:type="dxa"/>
            <w:gridSpan w:val="2"/>
            <w:noWrap/>
          </w:tcPr>
          <w:p w:rsidR="00A96A13" w:rsidRPr="00616BD4" w:rsidRDefault="00A96A13" w:rsidP="00A96A13">
            <w:pPr>
              <w:jc w:val="center"/>
              <w:rPr>
                <w:rFonts w:ascii="Times New Roman" w:hAnsi="Times New Roman" w:cs="Times New Roman"/>
                <w:color w:val="000000"/>
              </w:rPr>
            </w:pPr>
          </w:p>
        </w:tc>
      </w:tr>
      <w:tr w:rsidR="00A96A13" w:rsidRPr="00616BD4" w:rsidTr="00361793">
        <w:trPr>
          <w:trHeight w:val="605"/>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УКСТМ</w:t>
            </w:r>
          </w:p>
        </w:tc>
        <w:tc>
          <w:tcPr>
            <w:tcW w:w="17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33 053,69</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24 495,50</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24 495,50</w:t>
            </w:r>
          </w:p>
        </w:tc>
        <w:tc>
          <w:tcPr>
            <w:tcW w:w="14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82 044,69</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FD0B2F">
            <w:pPr>
              <w:spacing w:after="0"/>
              <w:rPr>
                <w:rFonts w:ascii="Times New Roman" w:hAnsi="Times New Roman" w:cs="Times New Roman"/>
              </w:rPr>
            </w:pPr>
            <w:r w:rsidRPr="00616BD4">
              <w:rPr>
                <w:rFonts w:ascii="Times New Roman" w:hAnsi="Times New Roman" w:cs="Times New Roman"/>
              </w:rPr>
              <w:t>федеральный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краевой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7 134,20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7 134,20</w:t>
            </w:r>
          </w:p>
        </w:tc>
      </w:tr>
      <w:tr w:rsidR="00A96A13" w:rsidRPr="00616BD4" w:rsidTr="00361793">
        <w:trPr>
          <w:trHeight w:val="300"/>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внебюджетные  источники</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7 210,00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21 630,00</w:t>
            </w:r>
          </w:p>
        </w:tc>
      </w:tr>
      <w:tr w:rsidR="00A96A13" w:rsidRPr="00616BD4" w:rsidTr="00361793">
        <w:trPr>
          <w:trHeight w:val="285"/>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B321E0">
            <w:pPr>
              <w:rPr>
                <w:rFonts w:ascii="Times New Roman" w:hAnsi="Times New Roman" w:cs="Times New Roman"/>
              </w:rPr>
            </w:pPr>
            <w:r w:rsidRPr="00616BD4">
              <w:rPr>
                <w:rFonts w:ascii="Times New Roman" w:hAnsi="Times New Roman" w:cs="Times New Roman"/>
              </w:rPr>
              <w:t>муниципальный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18 709,49</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17 285,50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17 285,50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53 280,49</w:t>
            </w:r>
          </w:p>
        </w:tc>
      </w:tr>
      <w:tr w:rsidR="00A96A13" w:rsidRPr="00616BD4" w:rsidTr="00361793">
        <w:trPr>
          <w:trHeight w:val="752"/>
        </w:trPr>
        <w:tc>
          <w:tcPr>
            <w:tcW w:w="1735" w:type="dxa"/>
            <w:gridSpan w:val="2"/>
            <w:vMerge/>
          </w:tcPr>
          <w:p w:rsidR="00A96A13" w:rsidRPr="00616BD4" w:rsidRDefault="00A96A13" w:rsidP="00B321E0">
            <w:pPr>
              <w:rPr>
                <w:rFonts w:ascii="Times New Roman" w:hAnsi="Times New Roman" w:cs="Times New Roman"/>
              </w:rPr>
            </w:pPr>
          </w:p>
        </w:tc>
        <w:tc>
          <w:tcPr>
            <w:tcW w:w="0" w:type="auto"/>
            <w:gridSpan w:val="2"/>
            <w:vMerge/>
          </w:tcPr>
          <w:p w:rsidR="00A96A13" w:rsidRPr="00616BD4" w:rsidRDefault="00A96A13" w:rsidP="00B321E0">
            <w:pPr>
              <w:jc w:val="center"/>
              <w:rPr>
                <w:rFonts w:ascii="Times New Roman" w:hAnsi="Times New Roman" w:cs="Times New Roman"/>
              </w:rPr>
            </w:pPr>
          </w:p>
        </w:tc>
        <w:tc>
          <w:tcPr>
            <w:tcW w:w="1783" w:type="dxa"/>
          </w:tcPr>
          <w:p w:rsidR="00A96A13" w:rsidRPr="00616BD4" w:rsidRDefault="00A96A13" w:rsidP="007417D0">
            <w:pPr>
              <w:spacing w:after="0"/>
              <w:rPr>
                <w:rFonts w:ascii="Times New Roman" w:hAnsi="Times New Roman" w:cs="Times New Roman"/>
              </w:rPr>
            </w:pPr>
            <w:r w:rsidRPr="00616BD4">
              <w:rPr>
                <w:rFonts w:ascii="Times New Roman" w:hAnsi="Times New Roman" w:cs="Times New Roman"/>
              </w:rPr>
              <w:t>юридические лица</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val="restart"/>
          </w:tcPr>
          <w:p w:rsidR="00A96A13" w:rsidRPr="00616BD4" w:rsidRDefault="00A96A13" w:rsidP="00F214B6">
            <w:pPr>
              <w:rPr>
                <w:rFonts w:ascii="Times New Roman" w:hAnsi="Times New Roman" w:cs="Times New Roman"/>
              </w:rPr>
            </w:pPr>
            <w:r w:rsidRPr="00616BD4">
              <w:rPr>
                <w:rFonts w:ascii="Times New Roman" w:hAnsi="Times New Roman" w:cs="Times New Roman"/>
              </w:rPr>
              <w:t>Подпрограмма 2</w:t>
            </w:r>
          </w:p>
        </w:tc>
        <w:tc>
          <w:tcPr>
            <w:tcW w:w="0" w:type="auto"/>
            <w:gridSpan w:val="2"/>
            <w:vMerge w:val="restart"/>
          </w:tcPr>
          <w:p w:rsidR="00A96A13" w:rsidRPr="00616BD4" w:rsidRDefault="00A96A13" w:rsidP="00F214B6">
            <w:pPr>
              <w:rPr>
                <w:rFonts w:ascii="Times New Roman" w:hAnsi="Times New Roman" w:cs="Times New Roman"/>
              </w:rPr>
            </w:pPr>
            <w:r w:rsidRPr="00616BD4">
              <w:rPr>
                <w:rFonts w:ascii="Times New Roman" w:hAnsi="Times New Roman" w:cs="Times New Roman"/>
                <w:lang w:eastAsia="en-US" w:bidi="en-US"/>
              </w:rPr>
              <w:t>Подготовка спортивного резерва и развитие дополнительного образования в области физической культуры и спорта</w:t>
            </w: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Всего</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16 891,30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49 654,50</w:t>
            </w: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в том числе:</w:t>
            </w:r>
          </w:p>
        </w:tc>
        <w:tc>
          <w:tcPr>
            <w:tcW w:w="1706" w:type="dxa"/>
            <w:gridSpan w:val="2"/>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47" w:type="dxa"/>
            <w:noWrap/>
          </w:tcPr>
          <w:p w:rsidR="00A96A13" w:rsidRPr="00616BD4" w:rsidRDefault="00A96A13" w:rsidP="00A96A13">
            <w:pPr>
              <w:jc w:val="center"/>
              <w:rPr>
                <w:rFonts w:ascii="Times New Roman" w:hAnsi="Times New Roman" w:cs="Times New Roman"/>
                <w:color w:val="000000"/>
              </w:rPr>
            </w:pPr>
          </w:p>
        </w:tc>
        <w:tc>
          <w:tcPr>
            <w:tcW w:w="1406" w:type="dxa"/>
            <w:gridSpan w:val="2"/>
            <w:noWrap/>
          </w:tcPr>
          <w:p w:rsidR="00A96A13" w:rsidRPr="00616BD4" w:rsidRDefault="00A96A13" w:rsidP="00A96A13">
            <w:pPr>
              <w:jc w:val="center"/>
              <w:rPr>
                <w:rFonts w:ascii="Times New Roman" w:hAnsi="Times New Roman" w:cs="Times New Roman"/>
                <w:color w:val="000000"/>
              </w:rPr>
            </w:pP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УКСТМ</w:t>
            </w:r>
          </w:p>
        </w:tc>
        <w:tc>
          <w:tcPr>
            <w:tcW w:w="17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16 891,30</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16 381,60</w:t>
            </w:r>
          </w:p>
        </w:tc>
        <w:tc>
          <w:tcPr>
            <w:tcW w:w="1447" w:type="dxa"/>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16 381,60</w:t>
            </w:r>
          </w:p>
        </w:tc>
        <w:tc>
          <w:tcPr>
            <w:tcW w:w="1406" w:type="dxa"/>
            <w:gridSpan w:val="2"/>
            <w:noWrap/>
          </w:tcPr>
          <w:p w:rsidR="00A96A13" w:rsidRPr="00616BD4" w:rsidRDefault="00A96A13" w:rsidP="00A96A13">
            <w:pPr>
              <w:jc w:val="center"/>
              <w:rPr>
                <w:rFonts w:ascii="Times New Roman" w:hAnsi="Times New Roman" w:cs="Times New Roman"/>
                <w:color w:val="0D0D0D"/>
              </w:rPr>
            </w:pPr>
            <w:r w:rsidRPr="00616BD4">
              <w:rPr>
                <w:rFonts w:ascii="Times New Roman" w:hAnsi="Times New Roman" w:cs="Times New Roman"/>
                <w:color w:val="0D0D0D"/>
              </w:rPr>
              <w:t>49 654,50</w:t>
            </w: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федеральный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краевой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399,70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399,70</w:t>
            </w: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внебюджетные  источники</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A96A13" w:rsidRPr="00616BD4" w:rsidTr="00361793">
        <w:trPr>
          <w:trHeight w:val="300"/>
        </w:trPr>
        <w:tc>
          <w:tcPr>
            <w:tcW w:w="1735" w:type="dxa"/>
            <w:gridSpan w:val="2"/>
            <w:vMerge/>
          </w:tcPr>
          <w:p w:rsidR="00A96A13" w:rsidRPr="00616BD4" w:rsidRDefault="00A96A13" w:rsidP="00F214B6">
            <w:pPr>
              <w:rPr>
                <w:rFonts w:ascii="Times New Roman" w:hAnsi="Times New Roman" w:cs="Times New Roman"/>
              </w:rPr>
            </w:pPr>
          </w:p>
        </w:tc>
        <w:tc>
          <w:tcPr>
            <w:tcW w:w="0" w:type="auto"/>
            <w:gridSpan w:val="2"/>
            <w:vMerge/>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F214B6">
            <w:pPr>
              <w:rPr>
                <w:rFonts w:ascii="Times New Roman" w:hAnsi="Times New Roman" w:cs="Times New Roman"/>
              </w:rPr>
            </w:pPr>
            <w:r w:rsidRPr="00616BD4">
              <w:rPr>
                <w:rFonts w:ascii="Times New Roman" w:hAnsi="Times New Roman" w:cs="Times New Roman"/>
              </w:rPr>
              <w:t>муниципальный бюджет</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16 491,60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49 254,80</w:t>
            </w:r>
          </w:p>
        </w:tc>
      </w:tr>
      <w:tr w:rsidR="00A96A13" w:rsidRPr="00616BD4" w:rsidTr="00361793">
        <w:trPr>
          <w:trHeight w:val="300"/>
        </w:trPr>
        <w:tc>
          <w:tcPr>
            <w:tcW w:w="1735" w:type="dxa"/>
            <w:gridSpan w:val="2"/>
          </w:tcPr>
          <w:p w:rsidR="00A96A13" w:rsidRPr="00616BD4" w:rsidRDefault="00A96A13" w:rsidP="00F214B6">
            <w:pPr>
              <w:rPr>
                <w:rFonts w:ascii="Times New Roman" w:hAnsi="Times New Roman" w:cs="Times New Roman"/>
              </w:rPr>
            </w:pPr>
          </w:p>
        </w:tc>
        <w:tc>
          <w:tcPr>
            <w:tcW w:w="0" w:type="auto"/>
            <w:gridSpan w:val="2"/>
          </w:tcPr>
          <w:p w:rsidR="00A96A13" w:rsidRPr="00616BD4" w:rsidRDefault="00A96A13" w:rsidP="00F214B6">
            <w:pPr>
              <w:jc w:val="center"/>
              <w:rPr>
                <w:rFonts w:ascii="Times New Roman" w:hAnsi="Times New Roman" w:cs="Times New Roman"/>
              </w:rPr>
            </w:pPr>
          </w:p>
        </w:tc>
        <w:tc>
          <w:tcPr>
            <w:tcW w:w="1783" w:type="dxa"/>
          </w:tcPr>
          <w:p w:rsidR="00A96A13" w:rsidRPr="00616BD4" w:rsidRDefault="00A96A13" w:rsidP="007417D0">
            <w:pPr>
              <w:spacing w:after="0"/>
              <w:rPr>
                <w:rFonts w:ascii="Times New Roman" w:hAnsi="Times New Roman" w:cs="Times New Roman"/>
              </w:rPr>
            </w:pPr>
            <w:r w:rsidRPr="00616BD4">
              <w:rPr>
                <w:rFonts w:ascii="Times New Roman" w:hAnsi="Times New Roman" w:cs="Times New Roman"/>
              </w:rPr>
              <w:t>юридические лица</w:t>
            </w:r>
          </w:p>
        </w:tc>
        <w:tc>
          <w:tcPr>
            <w:tcW w:w="17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47" w:type="dxa"/>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c>
          <w:tcPr>
            <w:tcW w:w="1406" w:type="dxa"/>
            <w:gridSpan w:val="2"/>
            <w:noWrap/>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0,00</w:t>
            </w:r>
          </w:p>
        </w:tc>
      </w:tr>
      <w:tr w:rsidR="00B85834" w:rsidRPr="00616BD4" w:rsidTr="00A9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9" w:type="dxa"/>
          <w:wAfter w:w="218" w:type="dxa"/>
        </w:trPr>
        <w:tc>
          <w:tcPr>
            <w:tcW w:w="6972" w:type="dxa"/>
            <w:gridSpan w:val="2"/>
          </w:tcPr>
          <w:p w:rsidR="004B6624" w:rsidRPr="00616BD4" w:rsidRDefault="004B6624" w:rsidP="00B85834">
            <w:pPr>
              <w:pStyle w:val="ConsPlusNormal"/>
              <w:widowControl/>
              <w:ind w:firstLine="0"/>
              <w:jc w:val="both"/>
              <w:rPr>
                <w:rFonts w:ascii="Times New Roman" w:hAnsi="Times New Roman" w:cs="Times New Roman"/>
                <w:sz w:val="24"/>
                <w:szCs w:val="24"/>
              </w:rPr>
            </w:pPr>
          </w:p>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2878" w:type="dxa"/>
            <w:gridSpan w:val="3"/>
          </w:tcPr>
          <w:p w:rsidR="004B6624" w:rsidRPr="00616BD4" w:rsidRDefault="004B6624" w:rsidP="00B85834">
            <w:pPr>
              <w:pStyle w:val="ConsPlusNormal"/>
              <w:widowControl/>
              <w:ind w:firstLine="0"/>
              <w:jc w:val="center"/>
              <w:rPr>
                <w:rFonts w:ascii="Times New Roman" w:hAnsi="Times New Roman" w:cs="Times New Roman"/>
                <w:sz w:val="24"/>
                <w:szCs w:val="24"/>
              </w:rPr>
            </w:pPr>
          </w:p>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4933" w:type="dxa"/>
            <w:gridSpan w:val="4"/>
          </w:tcPr>
          <w:p w:rsidR="004B6624" w:rsidRPr="00616BD4" w:rsidRDefault="004B6624" w:rsidP="00B85834">
            <w:pPr>
              <w:pStyle w:val="ConsPlusNormal"/>
              <w:widowControl/>
              <w:ind w:firstLine="0"/>
              <w:jc w:val="center"/>
              <w:rPr>
                <w:rFonts w:ascii="Times New Roman" w:hAnsi="Times New Roman" w:cs="Times New Roman"/>
                <w:sz w:val="24"/>
                <w:szCs w:val="24"/>
              </w:rPr>
            </w:pPr>
          </w:p>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(ФИО)</w:t>
            </w:r>
          </w:p>
        </w:tc>
      </w:tr>
    </w:tbl>
    <w:p w:rsidR="00E052E6" w:rsidRPr="00616BD4" w:rsidRDefault="00E052E6" w:rsidP="00AC2B89">
      <w:pPr>
        <w:pStyle w:val="ConsPlusNormal"/>
        <w:widowControl/>
        <w:ind w:left="8460" w:firstLine="0"/>
        <w:outlineLvl w:val="2"/>
        <w:rPr>
          <w:rFonts w:ascii="Times New Roman" w:hAnsi="Times New Roman" w:cs="Times New Roman"/>
          <w:sz w:val="28"/>
          <w:szCs w:val="28"/>
        </w:rPr>
        <w:sectPr w:rsidR="00E052E6" w:rsidRPr="00616BD4" w:rsidSect="00A270F6">
          <w:pgSz w:w="16838" w:h="11906" w:orient="landscape"/>
          <w:pgMar w:top="993" w:right="1134" w:bottom="851" w:left="1134" w:header="709" w:footer="709" w:gutter="0"/>
          <w:cols w:space="708"/>
          <w:docGrid w:linePitch="360"/>
        </w:sectPr>
      </w:pPr>
    </w:p>
    <w:p w:rsidR="00C846F1" w:rsidRPr="00616BD4" w:rsidRDefault="00FE2242" w:rsidP="004B6624">
      <w:pPr>
        <w:pStyle w:val="ConsPlusNormal"/>
        <w:widowControl/>
        <w:ind w:left="9072" w:firstLine="0"/>
        <w:outlineLvl w:val="2"/>
        <w:rPr>
          <w:rFonts w:ascii="Times New Roman" w:hAnsi="Times New Roman" w:cs="Times New Roman"/>
          <w:sz w:val="24"/>
          <w:szCs w:val="24"/>
        </w:rPr>
      </w:pPr>
      <w:r w:rsidRPr="00616BD4">
        <w:rPr>
          <w:rFonts w:ascii="Times New Roman" w:hAnsi="Times New Roman" w:cs="Times New Roman"/>
          <w:sz w:val="24"/>
          <w:szCs w:val="24"/>
        </w:rPr>
        <w:lastRenderedPageBreak/>
        <w:t>Приложение № 3</w:t>
      </w:r>
      <w:r w:rsidR="00C87169" w:rsidRPr="00616BD4">
        <w:rPr>
          <w:rFonts w:ascii="Times New Roman" w:hAnsi="Times New Roman" w:cs="Times New Roman"/>
          <w:sz w:val="24"/>
          <w:szCs w:val="24"/>
        </w:rPr>
        <w:br/>
      </w:r>
      <w:r w:rsidR="001F1855" w:rsidRPr="00616BD4">
        <w:rPr>
          <w:rFonts w:ascii="Times New Roman" w:hAnsi="Times New Roman" w:cs="Times New Roman"/>
          <w:sz w:val="24"/>
          <w:szCs w:val="24"/>
        </w:rPr>
        <w:t>к муниципальной  программе  «Развитие физической</w:t>
      </w:r>
      <w:r w:rsidR="00C87169" w:rsidRPr="00616BD4">
        <w:rPr>
          <w:rFonts w:ascii="Times New Roman" w:hAnsi="Times New Roman" w:cs="Times New Roman"/>
          <w:sz w:val="24"/>
          <w:szCs w:val="24"/>
        </w:rPr>
        <w:br/>
      </w:r>
      <w:r w:rsidR="00FF2CB8"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культуры и спорта в городе Сосновоборске»</w:t>
      </w:r>
    </w:p>
    <w:p w:rsidR="00080C33" w:rsidRPr="00616BD4" w:rsidRDefault="00080C33" w:rsidP="00C846F1">
      <w:pPr>
        <w:pStyle w:val="ConsPlusNormal"/>
        <w:widowControl/>
        <w:ind w:left="8460" w:firstLine="0"/>
        <w:outlineLvl w:val="2"/>
        <w:rPr>
          <w:rFonts w:ascii="Times New Roman" w:hAnsi="Times New Roman" w:cs="Times New Roman"/>
          <w:sz w:val="24"/>
          <w:szCs w:val="24"/>
        </w:rPr>
      </w:pPr>
    </w:p>
    <w:p w:rsidR="001F1855" w:rsidRPr="00616BD4" w:rsidRDefault="001F1855" w:rsidP="00AC2B89">
      <w:pPr>
        <w:jc w:val="center"/>
        <w:rPr>
          <w:rFonts w:ascii="Times New Roman" w:hAnsi="Times New Roman" w:cs="Times New Roman"/>
          <w:sz w:val="24"/>
          <w:szCs w:val="24"/>
        </w:rPr>
      </w:pPr>
      <w:r w:rsidRPr="00616BD4">
        <w:rPr>
          <w:rFonts w:ascii="Times New Roman" w:hAnsi="Times New Roman" w:cs="Times New Roman"/>
          <w:sz w:val="24"/>
          <w:szCs w:val="24"/>
        </w:rPr>
        <w:t xml:space="preserve">Прогноз сводных показателей муниципальных заданий </w:t>
      </w:r>
    </w:p>
    <w:tbl>
      <w:tblPr>
        <w:tblW w:w="15593" w:type="dxa"/>
        <w:tblInd w:w="-106" w:type="dxa"/>
        <w:tblLayout w:type="fixed"/>
        <w:tblLook w:val="00A0"/>
      </w:tblPr>
      <w:tblGrid>
        <w:gridCol w:w="2966"/>
        <w:gridCol w:w="75"/>
        <w:gridCol w:w="1128"/>
        <w:gridCol w:w="1134"/>
        <w:gridCol w:w="1417"/>
        <w:gridCol w:w="24"/>
        <w:gridCol w:w="1252"/>
        <w:gridCol w:w="19"/>
        <w:gridCol w:w="1261"/>
        <w:gridCol w:w="10"/>
        <w:gridCol w:w="1134"/>
        <w:gridCol w:w="68"/>
        <w:gridCol w:w="1066"/>
        <w:gridCol w:w="65"/>
        <w:gridCol w:w="1439"/>
        <w:gridCol w:w="8"/>
        <w:gridCol w:w="1263"/>
        <w:gridCol w:w="1264"/>
      </w:tblGrid>
      <w:tr w:rsidR="00B53CE4" w:rsidRPr="00616BD4" w:rsidTr="000F15D7">
        <w:trPr>
          <w:trHeight w:val="300"/>
        </w:trPr>
        <w:tc>
          <w:tcPr>
            <w:tcW w:w="2966" w:type="dxa"/>
            <w:vMerge w:val="restart"/>
            <w:tcBorders>
              <w:top w:val="single" w:sz="4" w:space="0" w:color="auto"/>
              <w:left w:val="single" w:sz="4" w:space="0" w:color="auto"/>
              <w:bottom w:val="single" w:sz="4" w:space="0" w:color="auto"/>
              <w:right w:val="single" w:sz="4" w:space="0" w:color="auto"/>
            </w:tcBorders>
            <w:noWrap/>
          </w:tcPr>
          <w:p w:rsidR="00B53CE4" w:rsidRPr="00616BD4" w:rsidRDefault="00B53CE4" w:rsidP="000F15D7">
            <w:pPr>
              <w:jc w:val="center"/>
              <w:rPr>
                <w:rFonts w:ascii="Times New Roman" w:hAnsi="Times New Roman" w:cs="Times New Roman"/>
                <w:sz w:val="24"/>
                <w:szCs w:val="24"/>
              </w:rPr>
            </w:pPr>
            <w:r w:rsidRPr="00616BD4">
              <w:rPr>
                <w:rFonts w:ascii="Times New Roman" w:hAnsi="Times New Roman" w:cs="Times New Roman"/>
                <w:spacing w:val="-4"/>
                <w:sz w:val="24"/>
                <w:szCs w:val="24"/>
              </w:rPr>
              <w:t>Наименование услуги, показателя объема услуги (работы)</w:t>
            </w:r>
          </w:p>
          <w:p w:rsidR="00B53CE4" w:rsidRPr="00616BD4" w:rsidRDefault="00B53CE4" w:rsidP="000F15D7">
            <w:pPr>
              <w:jc w:val="center"/>
              <w:rPr>
                <w:rFonts w:ascii="Times New Roman" w:hAnsi="Times New Roman" w:cs="Times New Roman"/>
                <w:sz w:val="24"/>
                <w:szCs w:val="24"/>
              </w:rPr>
            </w:pPr>
          </w:p>
        </w:tc>
        <w:tc>
          <w:tcPr>
            <w:tcW w:w="6320" w:type="dxa"/>
            <w:gridSpan w:val="9"/>
            <w:tcBorders>
              <w:top w:val="single" w:sz="4" w:space="0" w:color="auto"/>
              <w:left w:val="nil"/>
              <w:bottom w:val="single" w:sz="4" w:space="0" w:color="auto"/>
              <w:right w:val="single" w:sz="4" w:space="0" w:color="auto"/>
            </w:tcBorders>
            <w:noWrap/>
          </w:tcPr>
          <w:p w:rsidR="00B53CE4" w:rsidRPr="00616BD4" w:rsidRDefault="00B53CE4" w:rsidP="000F15D7">
            <w:pPr>
              <w:jc w:val="center"/>
              <w:rPr>
                <w:rFonts w:ascii="Times New Roman" w:hAnsi="Times New Roman" w:cs="Times New Roman"/>
                <w:sz w:val="24"/>
                <w:szCs w:val="24"/>
              </w:rPr>
            </w:pPr>
            <w:r w:rsidRPr="00616BD4">
              <w:rPr>
                <w:rFonts w:ascii="Times New Roman" w:hAnsi="Times New Roman" w:cs="Times New Roman"/>
                <w:sz w:val="24"/>
                <w:szCs w:val="24"/>
              </w:rPr>
              <w:t>Значение показателя объема услуги (работы)</w:t>
            </w:r>
          </w:p>
        </w:tc>
        <w:tc>
          <w:tcPr>
            <w:tcW w:w="6307" w:type="dxa"/>
            <w:gridSpan w:val="8"/>
            <w:tcBorders>
              <w:top w:val="single" w:sz="4" w:space="0" w:color="auto"/>
              <w:left w:val="nil"/>
              <w:bottom w:val="single" w:sz="4" w:space="0" w:color="auto"/>
              <w:right w:val="single" w:sz="4" w:space="0" w:color="auto"/>
            </w:tcBorders>
            <w:noWrap/>
          </w:tcPr>
          <w:p w:rsidR="00B53CE4" w:rsidRPr="00616BD4" w:rsidRDefault="00B53CE4" w:rsidP="000F15D7">
            <w:pPr>
              <w:jc w:val="center"/>
              <w:rPr>
                <w:rFonts w:ascii="Times New Roman" w:hAnsi="Times New Roman" w:cs="Times New Roman"/>
                <w:sz w:val="24"/>
                <w:szCs w:val="24"/>
              </w:rPr>
            </w:pPr>
            <w:r w:rsidRPr="00616BD4">
              <w:rPr>
                <w:rFonts w:ascii="Times New Roman" w:hAnsi="Times New Roman" w:cs="Times New Roman"/>
                <w:sz w:val="24"/>
                <w:szCs w:val="24"/>
              </w:rPr>
              <w:t>Расходы местного бюджета на оказание (выполнение) муниципальной услуги (работы), тыс. руб.</w:t>
            </w:r>
          </w:p>
        </w:tc>
      </w:tr>
      <w:tr w:rsidR="00025BEA" w:rsidRPr="00616BD4" w:rsidTr="000F15D7">
        <w:trPr>
          <w:trHeight w:val="300"/>
        </w:trPr>
        <w:tc>
          <w:tcPr>
            <w:tcW w:w="2966" w:type="dxa"/>
            <w:vMerge/>
            <w:tcBorders>
              <w:top w:val="single" w:sz="4" w:space="0" w:color="auto"/>
              <w:left w:val="single" w:sz="4" w:space="0" w:color="auto"/>
              <w:bottom w:val="single" w:sz="4" w:space="0" w:color="auto"/>
              <w:right w:val="single" w:sz="4" w:space="0" w:color="auto"/>
            </w:tcBorders>
          </w:tcPr>
          <w:p w:rsidR="00025BEA" w:rsidRPr="00616BD4" w:rsidRDefault="00025BEA" w:rsidP="000F15D7">
            <w:pPr>
              <w:jc w:val="center"/>
              <w:rPr>
                <w:rFonts w:ascii="Times New Roman" w:hAnsi="Times New Roman" w:cs="Times New Roman"/>
                <w:sz w:val="24"/>
                <w:szCs w:val="24"/>
              </w:rPr>
            </w:pPr>
          </w:p>
        </w:tc>
        <w:tc>
          <w:tcPr>
            <w:tcW w:w="1203" w:type="dxa"/>
            <w:gridSpan w:val="2"/>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отчетный финансо-вый год 201</w:t>
            </w:r>
            <w:r w:rsidR="00652732" w:rsidRPr="00616BD4">
              <w:rPr>
                <w:rFonts w:ascii="Times New Roman" w:hAnsi="Times New Roman" w:cs="Times New Roman"/>
                <w:spacing w:val="-6"/>
                <w:sz w:val="24"/>
                <w:szCs w:val="24"/>
              </w:rPr>
              <w:t>9</w:t>
            </w:r>
          </w:p>
        </w:tc>
        <w:tc>
          <w:tcPr>
            <w:tcW w:w="1134" w:type="dxa"/>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текущий финансо-вый год 20</w:t>
            </w:r>
            <w:r w:rsidR="00652732" w:rsidRPr="00616BD4">
              <w:rPr>
                <w:rFonts w:ascii="Times New Roman" w:hAnsi="Times New Roman" w:cs="Times New Roman"/>
                <w:spacing w:val="-6"/>
                <w:sz w:val="24"/>
                <w:szCs w:val="24"/>
              </w:rPr>
              <w:t>20</w:t>
            </w:r>
          </w:p>
        </w:tc>
        <w:tc>
          <w:tcPr>
            <w:tcW w:w="1441" w:type="dxa"/>
            <w:gridSpan w:val="2"/>
            <w:tcBorders>
              <w:top w:val="nil"/>
              <w:left w:val="nil"/>
              <w:bottom w:val="single" w:sz="4" w:space="0" w:color="auto"/>
              <w:right w:val="single" w:sz="4" w:space="0" w:color="auto"/>
            </w:tcBorders>
            <w:noWrap/>
          </w:tcPr>
          <w:p w:rsidR="00025BEA" w:rsidRPr="00616BD4" w:rsidRDefault="00025BEA" w:rsidP="00E60F1F">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 xml:space="preserve">очередной финансовый год </w:t>
            </w:r>
          </w:p>
          <w:p w:rsidR="00025BEA" w:rsidRPr="00616BD4" w:rsidRDefault="00025BEA" w:rsidP="00652732">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202</w:t>
            </w:r>
            <w:r w:rsidR="00652732" w:rsidRPr="00616BD4">
              <w:rPr>
                <w:rFonts w:ascii="Times New Roman" w:hAnsi="Times New Roman" w:cs="Times New Roman"/>
                <w:spacing w:val="-6"/>
                <w:sz w:val="24"/>
                <w:szCs w:val="24"/>
              </w:rPr>
              <w:t>1</w:t>
            </w:r>
          </w:p>
        </w:tc>
        <w:tc>
          <w:tcPr>
            <w:tcW w:w="1271" w:type="dxa"/>
            <w:gridSpan w:val="2"/>
            <w:tcBorders>
              <w:top w:val="nil"/>
              <w:left w:val="nil"/>
              <w:bottom w:val="single" w:sz="4" w:space="0" w:color="auto"/>
              <w:right w:val="single" w:sz="4" w:space="0" w:color="auto"/>
            </w:tcBorders>
            <w:noWrap/>
          </w:tcPr>
          <w:p w:rsidR="00025BEA" w:rsidRPr="00616BD4" w:rsidRDefault="00025BEA" w:rsidP="00652732">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первый год планового периода 202</w:t>
            </w:r>
            <w:r w:rsidR="00652732" w:rsidRPr="00616BD4">
              <w:rPr>
                <w:rFonts w:ascii="Times New Roman" w:hAnsi="Times New Roman" w:cs="Times New Roman"/>
                <w:spacing w:val="-6"/>
                <w:sz w:val="24"/>
                <w:szCs w:val="24"/>
              </w:rPr>
              <w:t>2</w:t>
            </w:r>
          </w:p>
        </w:tc>
        <w:tc>
          <w:tcPr>
            <w:tcW w:w="1271" w:type="dxa"/>
            <w:gridSpan w:val="2"/>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второй год планового периода 202</w:t>
            </w:r>
            <w:r w:rsidR="00652732" w:rsidRPr="00616BD4">
              <w:rPr>
                <w:rFonts w:ascii="Times New Roman" w:hAnsi="Times New Roman" w:cs="Times New Roman"/>
                <w:spacing w:val="-6"/>
                <w:sz w:val="24"/>
                <w:szCs w:val="24"/>
              </w:rPr>
              <w:t>3</w:t>
            </w:r>
          </w:p>
        </w:tc>
        <w:tc>
          <w:tcPr>
            <w:tcW w:w="1202" w:type="dxa"/>
            <w:gridSpan w:val="2"/>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отчетный финансо-вый год 20</w:t>
            </w:r>
            <w:r w:rsidR="00652732" w:rsidRPr="00616BD4">
              <w:rPr>
                <w:rFonts w:ascii="Times New Roman" w:hAnsi="Times New Roman" w:cs="Times New Roman"/>
                <w:spacing w:val="-6"/>
                <w:sz w:val="24"/>
                <w:szCs w:val="24"/>
              </w:rPr>
              <w:t>19</w:t>
            </w:r>
          </w:p>
        </w:tc>
        <w:tc>
          <w:tcPr>
            <w:tcW w:w="1131" w:type="dxa"/>
            <w:gridSpan w:val="2"/>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текущий финансо-вый год 20</w:t>
            </w:r>
            <w:r w:rsidR="00652732" w:rsidRPr="00616BD4">
              <w:rPr>
                <w:rFonts w:ascii="Times New Roman" w:hAnsi="Times New Roman" w:cs="Times New Roman"/>
                <w:spacing w:val="-6"/>
                <w:sz w:val="24"/>
                <w:szCs w:val="24"/>
              </w:rPr>
              <w:t>20</w:t>
            </w:r>
          </w:p>
        </w:tc>
        <w:tc>
          <w:tcPr>
            <w:tcW w:w="1439" w:type="dxa"/>
            <w:tcBorders>
              <w:top w:val="nil"/>
              <w:left w:val="nil"/>
              <w:bottom w:val="single" w:sz="4" w:space="0" w:color="auto"/>
              <w:right w:val="single" w:sz="4" w:space="0" w:color="auto"/>
            </w:tcBorders>
            <w:noWrap/>
          </w:tcPr>
          <w:p w:rsidR="00025BEA" w:rsidRPr="00616BD4" w:rsidRDefault="00025BEA" w:rsidP="00025BEA">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 xml:space="preserve">очередной финансовый год </w:t>
            </w:r>
          </w:p>
          <w:p w:rsidR="00025BEA" w:rsidRPr="00616BD4" w:rsidRDefault="00025BEA" w:rsidP="00652732">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202</w:t>
            </w:r>
            <w:r w:rsidR="00652732" w:rsidRPr="00616BD4">
              <w:rPr>
                <w:rFonts w:ascii="Times New Roman" w:hAnsi="Times New Roman" w:cs="Times New Roman"/>
                <w:spacing w:val="-6"/>
                <w:sz w:val="24"/>
                <w:szCs w:val="24"/>
              </w:rPr>
              <w:t>1</w:t>
            </w:r>
          </w:p>
        </w:tc>
        <w:tc>
          <w:tcPr>
            <w:tcW w:w="1271" w:type="dxa"/>
            <w:gridSpan w:val="2"/>
            <w:tcBorders>
              <w:top w:val="nil"/>
              <w:left w:val="nil"/>
              <w:bottom w:val="single" w:sz="4" w:space="0" w:color="auto"/>
              <w:right w:val="single" w:sz="4" w:space="0" w:color="auto"/>
            </w:tcBorders>
            <w:noWrap/>
          </w:tcPr>
          <w:p w:rsidR="00025BEA" w:rsidRPr="00616BD4" w:rsidRDefault="00025BEA" w:rsidP="00652732">
            <w:pPr>
              <w:spacing w:after="0"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первый год планового периода 202</w:t>
            </w:r>
            <w:r w:rsidR="00652732" w:rsidRPr="00616BD4">
              <w:rPr>
                <w:rFonts w:ascii="Times New Roman" w:hAnsi="Times New Roman" w:cs="Times New Roman"/>
                <w:spacing w:val="-6"/>
                <w:sz w:val="24"/>
                <w:szCs w:val="24"/>
              </w:rPr>
              <w:t>2</w:t>
            </w:r>
          </w:p>
        </w:tc>
        <w:tc>
          <w:tcPr>
            <w:tcW w:w="1264" w:type="dxa"/>
            <w:tcBorders>
              <w:top w:val="nil"/>
              <w:left w:val="nil"/>
              <w:bottom w:val="single" w:sz="4" w:space="0" w:color="auto"/>
              <w:right w:val="single" w:sz="4" w:space="0" w:color="auto"/>
            </w:tcBorders>
            <w:noWrap/>
          </w:tcPr>
          <w:p w:rsidR="00025BEA" w:rsidRPr="00616BD4" w:rsidRDefault="00025BEA" w:rsidP="00652732">
            <w:pPr>
              <w:spacing w:line="240" w:lineRule="auto"/>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второй год планового периода 202</w:t>
            </w:r>
            <w:r w:rsidR="00652732" w:rsidRPr="00616BD4">
              <w:rPr>
                <w:rFonts w:ascii="Times New Roman" w:hAnsi="Times New Roman" w:cs="Times New Roman"/>
                <w:spacing w:val="-6"/>
                <w:sz w:val="24"/>
                <w:szCs w:val="24"/>
              </w:rPr>
              <w:t>3</w:t>
            </w:r>
          </w:p>
        </w:tc>
      </w:tr>
      <w:tr w:rsidR="00E60F1F" w:rsidRPr="00616BD4" w:rsidTr="000F15D7">
        <w:trPr>
          <w:trHeight w:val="406"/>
        </w:trPr>
        <w:tc>
          <w:tcPr>
            <w:tcW w:w="15593" w:type="dxa"/>
            <w:gridSpan w:val="18"/>
            <w:tcBorders>
              <w:top w:val="single" w:sz="4" w:space="0" w:color="auto"/>
              <w:left w:val="single" w:sz="4" w:space="0" w:color="auto"/>
              <w:bottom w:val="single" w:sz="4" w:space="0" w:color="auto"/>
              <w:right w:val="single" w:sz="4" w:space="0" w:color="auto"/>
            </w:tcBorders>
          </w:tcPr>
          <w:p w:rsidR="00E60F1F" w:rsidRPr="00616BD4" w:rsidRDefault="00E60F1F" w:rsidP="000F15D7">
            <w:pPr>
              <w:rPr>
                <w:rFonts w:ascii="Times New Roman" w:hAnsi="Times New Roman" w:cs="Times New Roman"/>
                <w:spacing w:val="-6"/>
                <w:sz w:val="24"/>
                <w:szCs w:val="24"/>
              </w:rPr>
            </w:pPr>
            <w:r w:rsidRPr="00616BD4">
              <w:rPr>
                <w:rFonts w:ascii="Times New Roman" w:hAnsi="Times New Roman" w:cs="Times New Roman"/>
                <w:sz w:val="24"/>
                <w:szCs w:val="24"/>
              </w:rPr>
              <w:t>Подпрограмма 1. Развитие массового  спорта и спортивно-оздоровительной деятельности  в городе Сосновоборске</w:t>
            </w:r>
          </w:p>
        </w:tc>
      </w:tr>
      <w:tr w:rsidR="00A96A13" w:rsidRPr="00616BD4" w:rsidTr="008C6577">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A96A13" w:rsidRPr="00616BD4" w:rsidRDefault="00A96A13" w:rsidP="000F15D7">
            <w:pPr>
              <w:pStyle w:val="ac"/>
              <w:rPr>
                <w:spacing w:val="-6"/>
              </w:rPr>
            </w:pPr>
            <w:r w:rsidRPr="00616BD4">
              <w:rPr>
                <w:spacing w:val="-6"/>
              </w:rPr>
              <w:t xml:space="preserve">Обеспечение доступа к открытым спортивным объектам для свободного пользования                                                                                                                                                               </w:t>
            </w:r>
            <w:r w:rsidRPr="00616BD4">
              <w:rPr>
                <w:i/>
                <w:spacing w:val="-6"/>
              </w:rPr>
              <w:t>Вид объекта стадион</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11 469,00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14 764,81</w:t>
            </w:r>
          </w:p>
        </w:tc>
        <w:tc>
          <w:tcPr>
            <w:tcW w:w="1512" w:type="dxa"/>
            <w:gridSpan w:val="3"/>
            <w:vMerge w:val="restart"/>
            <w:tcBorders>
              <w:top w:val="single" w:sz="4" w:space="0" w:color="auto"/>
              <w:left w:val="single" w:sz="4" w:space="0" w:color="auto"/>
              <w:bottom w:val="single" w:sz="4" w:space="0" w:color="auto"/>
              <w:right w:val="single" w:sz="4" w:space="0" w:color="auto"/>
            </w:tcBorders>
            <w:vAlign w:val="center"/>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15 763,63</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15 449,80</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15 449,80</w:t>
            </w:r>
          </w:p>
        </w:tc>
      </w:tr>
      <w:tr w:rsidR="008D12CF" w:rsidRPr="00616BD4" w:rsidTr="000F15D7">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rPr>
                <w:rFonts w:ascii="Times New Roman" w:hAnsi="Times New Roman" w:cs="Times New Roman"/>
                <w:spacing w:val="-6"/>
                <w:sz w:val="24"/>
                <w:szCs w:val="24"/>
              </w:rPr>
            </w:pPr>
            <w:r w:rsidRPr="00616BD4">
              <w:rPr>
                <w:rFonts w:ascii="Times New Roman" w:hAnsi="Times New Roman" w:cs="Times New Roman"/>
                <w:spacing w:val="-6"/>
                <w:sz w:val="24"/>
                <w:szCs w:val="24"/>
              </w:rPr>
              <w:t>Количество граждан   пользующихся на постоянной основе спортивными сооружениями,   (чел.)</w:t>
            </w:r>
          </w:p>
        </w:tc>
        <w:tc>
          <w:tcPr>
            <w:tcW w:w="1128"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rPr>
                <w:rFonts w:ascii="Times New Roman" w:hAnsi="Times New Roman" w:cs="Times New Roman"/>
                <w:sz w:val="24"/>
                <w:szCs w:val="24"/>
              </w:rPr>
            </w:pPr>
            <w:r w:rsidRPr="00616BD4">
              <w:rPr>
                <w:rFonts w:ascii="Times New Roman" w:hAnsi="Times New Roman" w:cs="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z w:val="24"/>
                <w:szCs w:val="24"/>
              </w:rPr>
              <w:t>350</w:t>
            </w:r>
          </w:p>
        </w:tc>
        <w:tc>
          <w:tcPr>
            <w:tcW w:w="1276"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z w:val="24"/>
                <w:szCs w:val="24"/>
              </w:rPr>
              <w:t>350</w:t>
            </w:r>
          </w:p>
        </w:tc>
        <w:tc>
          <w:tcPr>
            <w:tcW w:w="1280"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350</w:t>
            </w:r>
          </w:p>
          <w:p w:rsidR="008D12CF" w:rsidRPr="00616BD4" w:rsidRDefault="008D12CF" w:rsidP="00EE1E62">
            <w:pPr>
              <w:jc w:val="center"/>
              <w:rPr>
                <w:rFonts w:ascii="Times New Roman" w:hAnsi="Times New Roman" w:cs="Times New Roman"/>
                <w:spacing w:val="-6"/>
                <w:sz w:val="24"/>
                <w:szCs w:val="24"/>
              </w:rPr>
            </w:pPr>
          </w:p>
        </w:tc>
        <w:tc>
          <w:tcPr>
            <w:tcW w:w="1144" w:type="dxa"/>
            <w:gridSpan w:val="2"/>
            <w:vMerge/>
            <w:tcBorders>
              <w:top w:val="single" w:sz="4" w:space="0" w:color="auto"/>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tcBorders>
              <w:top w:val="single" w:sz="4" w:space="0" w:color="auto"/>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tcBorders>
              <w:top w:val="single" w:sz="4" w:space="0" w:color="auto"/>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tcBorders>
              <w:top w:val="single" w:sz="4" w:space="0" w:color="auto"/>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ac"/>
              <w:rPr>
                <w:spacing w:val="-6"/>
              </w:rPr>
            </w:pPr>
            <w:r w:rsidRPr="00616BD4">
              <w:rPr>
                <w:spacing w:val="-6"/>
              </w:rPr>
              <w:t xml:space="preserve">Организация и проведение официальных спортивных мероприятий                                                                                                                                                                                              </w:t>
            </w:r>
            <w:r w:rsidRPr="00616BD4">
              <w:rPr>
                <w:i/>
                <w:spacing w:val="-6"/>
              </w:rPr>
              <w:t>Уровень проведения - муниципальный</w:t>
            </w:r>
          </w:p>
        </w:tc>
        <w:tc>
          <w:tcPr>
            <w:tcW w:w="1144" w:type="dxa"/>
            <w:gridSpan w:val="2"/>
            <w:vMerge/>
            <w:tcBorders>
              <w:top w:val="single" w:sz="4" w:space="0" w:color="auto"/>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tcBorders>
              <w:top w:val="single" w:sz="4" w:space="0" w:color="auto"/>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tcBorders>
              <w:top w:val="single" w:sz="4" w:space="0" w:color="auto"/>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tcBorders>
              <w:top w:val="single" w:sz="4" w:space="0" w:color="auto"/>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tcBorders>
              <w:top w:val="single" w:sz="4" w:space="0" w:color="auto"/>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rPr>
                <w:rFonts w:ascii="Times New Roman" w:hAnsi="Times New Roman" w:cs="Times New Roman"/>
                <w:spacing w:val="-4"/>
                <w:sz w:val="24"/>
                <w:szCs w:val="24"/>
              </w:rPr>
            </w:pPr>
            <w:r w:rsidRPr="00616BD4">
              <w:rPr>
                <w:rFonts w:ascii="Times New Roman" w:hAnsi="Times New Roman" w:cs="Times New Roman"/>
                <w:spacing w:val="-4"/>
                <w:sz w:val="24"/>
                <w:szCs w:val="24"/>
              </w:rPr>
              <w:t>Количество мероприятий, (шт.)</w:t>
            </w:r>
          </w:p>
        </w:tc>
        <w:tc>
          <w:tcPr>
            <w:tcW w:w="1128"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EE1E62">
            <w:pPr>
              <w:jc w:val="center"/>
              <w:rPr>
                <w:rFonts w:ascii="Times New Roman" w:hAnsi="Times New Roman" w:cs="Times New Roman"/>
                <w:spacing w:val="-6"/>
                <w:sz w:val="24"/>
                <w:szCs w:val="24"/>
              </w:rPr>
            </w:pPr>
          </w:p>
          <w:p w:rsidR="008D12CF" w:rsidRPr="00616BD4" w:rsidRDefault="008D12CF" w:rsidP="00EE1E62">
            <w:pPr>
              <w:jc w:val="center"/>
              <w:rPr>
                <w:rFonts w:ascii="Times New Roman" w:hAnsi="Times New Roman" w:cs="Times New Roman"/>
                <w:spacing w:val="-6"/>
                <w:sz w:val="24"/>
                <w:szCs w:val="24"/>
              </w:rPr>
            </w:pPr>
            <w:r w:rsidRPr="00616BD4">
              <w:rPr>
                <w:rFonts w:ascii="Times New Roman" w:hAnsi="Times New Roman" w:cs="Times New Roman"/>
                <w:spacing w:val="-6"/>
                <w:sz w:val="24"/>
                <w:szCs w:val="24"/>
              </w:rPr>
              <w:t>45</w:t>
            </w:r>
          </w:p>
        </w:tc>
        <w:tc>
          <w:tcPr>
            <w:tcW w:w="1280"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EE1E62">
            <w:pPr>
              <w:pStyle w:val="ConsPlusNormal"/>
              <w:spacing w:line="360" w:lineRule="auto"/>
              <w:jc w:val="center"/>
              <w:rPr>
                <w:rFonts w:ascii="Times New Roman" w:hAnsi="Times New Roman" w:cs="Times New Roman"/>
                <w:sz w:val="24"/>
                <w:szCs w:val="24"/>
                <w:lang w:eastAsia="en-US"/>
              </w:rPr>
            </w:pPr>
          </w:p>
          <w:p w:rsidR="008D12CF" w:rsidRPr="00616BD4" w:rsidRDefault="008D12CF" w:rsidP="004B6624">
            <w:pPr>
              <w:pStyle w:val="ConsPlusNormal"/>
              <w:spacing w:line="480"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45</w:t>
            </w:r>
          </w:p>
        </w:tc>
        <w:tc>
          <w:tcPr>
            <w:tcW w:w="114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8D12CF" w:rsidRPr="00616BD4" w:rsidRDefault="008D12CF" w:rsidP="007417D0">
            <w:pPr>
              <w:pStyle w:val="ConsPlusNormal"/>
              <w:spacing w:line="276" w:lineRule="auto"/>
              <w:ind w:left="72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выполнения нормативов испытаний комплекса ГТО)</w:t>
            </w:r>
          </w:p>
        </w:tc>
        <w:tc>
          <w:tcPr>
            <w:tcW w:w="1144" w:type="dxa"/>
            <w:gridSpan w:val="2"/>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rPr>
                <w:rFonts w:ascii="Times New Roman" w:hAnsi="Times New Roman" w:cs="Times New Roman"/>
                <w:spacing w:val="-4"/>
                <w:sz w:val="24"/>
                <w:szCs w:val="24"/>
              </w:rPr>
            </w:pPr>
            <w:r w:rsidRPr="00616BD4">
              <w:rPr>
                <w:rFonts w:ascii="Times New Roman" w:hAnsi="Times New Roman" w:cs="Times New Roman"/>
                <w:spacing w:val="-4"/>
                <w:sz w:val="24"/>
                <w:szCs w:val="24"/>
              </w:rPr>
              <w:t xml:space="preserve">Количество мероприятий, </w:t>
            </w:r>
            <w:r w:rsidRPr="00616BD4">
              <w:rPr>
                <w:rFonts w:ascii="Times New Roman" w:hAnsi="Times New Roman" w:cs="Times New Roman"/>
                <w:spacing w:val="-4"/>
                <w:sz w:val="24"/>
                <w:szCs w:val="24"/>
              </w:rPr>
              <w:lastRenderedPageBreak/>
              <w:t>(шт.)</w:t>
            </w:r>
          </w:p>
        </w:tc>
        <w:tc>
          <w:tcPr>
            <w:tcW w:w="1128" w:type="dxa"/>
            <w:tcBorders>
              <w:top w:val="single" w:sz="4" w:space="0" w:color="auto"/>
              <w:left w:val="single" w:sz="4" w:space="0" w:color="auto"/>
              <w:bottom w:val="single" w:sz="4" w:space="0" w:color="auto"/>
              <w:right w:val="single" w:sz="4" w:space="0" w:color="auto"/>
            </w:tcBorders>
          </w:tcPr>
          <w:p w:rsidR="008D12CF" w:rsidRPr="00616BD4" w:rsidRDefault="008D12CF" w:rsidP="00277CEC">
            <w:pPr>
              <w:pStyle w:val="ConsPlusNormal"/>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8D12CF" w:rsidRPr="00616BD4" w:rsidRDefault="00D36270" w:rsidP="00277CEC">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8D12CF" w:rsidRPr="00616BD4" w:rsidRDefault="00D36270" w:rsidP="004B6624">
            <w:pPr>
              <w:pStyle w:val="ConsPlusNormal"/>
              <w:ind w:firstLine="332"/>
              <w:rPr>
                <w:rFonts w:ascii="Times New Roman" w:hAnsi="Times New Roman" w:cs="Times New Roman"/>
                <w:sz w:val="24"/>
                <w:szCs w:val="24"/>
                <w:lang w:eastAsia="en-US"/>
              </w:rPr>
            </w:pPr>
            <w:r w:rsidRPr="00616BD4">
              <w:rPr>
                <w:rFonts w:ascii="Times New Roman" w:hAnsi="Times New Roman" w:cs="Times New Roman"/>
                <w:sz w:val="24"/>
                <w:szCs w:val="24"/>
                <w:lang w:eastAsia="en-US"/>
              </w:rPr>
              <w:t>4</w:t>
            </w:r>
          </w:p>
        </w:tc>
        <w:tc>
          <w:tcPr>
            <w:tcW w:w="1276" w:type="dxa"/>
            <w:gridSpan w:val="2"/>
            <w:tcBorders>
              <w:top w:val="single" w:sz="4" w:space="0" w:color="auto"/>
              <w:left w:val="single" w:sz="4" w:space="0" w:color="auto"/>
              <w:bottom w:val="single" w:sz="4" w:space="0" w:color="auto"/>
              <w:right w:val="single" w:sz="4" w:space="0" w:color="auto"/>
            </w:tcBorders>
          </w:tcPr>
          <w:p w:rsidR="008D12CF" w:rsidRPr="00616BD4" w:rsidRDefault="00D36270" w:rsidP="004B6624">
            <w:pPr>
              <w:pStyle w:val="ConsPlusNormal"/>
              <w:ind w:firstLine="332"/>
              <w:rPr>
                <w:rFonts w:ascii="Times New Roman" w:hAnsi="Times New Roman" w:cs="Times New Roman"/>
                <w:sz w:val="24"/>
                <w:szCs w:val="24"/>
                <w:lang w:eastAsia="en-US"/>
              </w:rPr>
            </w:pPr>
            <w:r w:rsidRPr="00616BD4">
              <w:rPr>
                <w:rFonts w:ascii="Times New Roman" w:hAnsi="Times New Roman" w:cs="Times New Roman"/>
                <w:sz w:val="24"/>
                <w:szCs w:val="24"/>
                <w:lang w:eastAsia="en-US"/>
              </w:rPr>
              <w:t>4</w:t>
            </w:r>
          </w:p>
        </w:tc>
        <w:tc>
          <w:tcPr>
            <w:tcW w:w="1280" w:type="dxa"/>
            <w:gridSpan w:val="2"/>
            <w:tcBorders>
              <w:top w:val="single" w:sz="4" w:space="0" w:color="auto"/>
              <w:left w:val="single" w:sz="4" w:space="0" w:color="auto"/>
              <w:bottom w:val="single" w:sz="4" w:space="0" w:color="auto"/>
              <w:right w:val="single" w:sz="4" w:space="0" w:color="auto"/>
            </w:tcBorders>
          </w:tcPr>
          <w:p w:rsidR="008D12CF" w:rsidRPr="00616BD4" w:rsidRDefault="00D36270" w:rsidP="004B6624">
            <w:pPr>
              <w:pStyle w:val="ConsPlusNormal"/>
              <w:spacing w:line="276" w:lineRule="auto"/>
              <w:ind w:firstLine="332"/>
              <w:rPr>
                <w:rFonts w:ascii="Times New Roman" w:hAnsi="Times New Roman" w:cs="Times New Roman"/>
                <w:sz w:val="24"/>
                <w:szCs w:val="24"/>
                <w:lang w:eastAsia="en-US"/>
              </w:rPr>
            </w:pPr>
            <w:r w:rsidRPr="00616BD4">
              <w:rPr>
                <w:rFonts w:ascii="Times New Roman" w:hAnsi="Times New Roman" w:cs="Times New Roman"/>
                <w:sz w:val="24"/>
                <w:szCs w:val="24"/>
                <w:lang w:eastAsia="en-US"/>
              </w:rPr>
              <w:t>4</w:t>
            </w:r>
          </w:p>
        </w:tc>
        <w:tc>
          <w:tcPr>
            <w:tcW w:w="1144" w:type="dxa"/>
            <w:gridSpan w:val="2"/>
            <w:vMerge w:val="restart"/>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val="restart"/>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val="restart"/>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val="restart"/>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val="restart"/>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spacing w:line="276" w:lineRule="auto"/>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lastRenderedPageBreak/>
              <w:t>Проведение тестирования выполнения нормативов испытаний (тестов) комплекса ГТО</w:t>
            </w:r>
          </w:p>
        </w:tc>
        <w:tc>
          <w:tcPr>
            <w:tcW w:w="114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43621B">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rPr>
                <w:rFonts w:ascii="Times New Roman" w:hAnsi="Times New Roman" w:cs="Times New Roman"/>
                <w:spacing w:val="-4"/>
                <w:sz w:val="24"/>
                <w:szCs w:val="24"/>
              </w:rPr>
            </w:pPr>
            <w:r w:rsidRPr="00616BD4">
              <w:rPr>
                <w:rFonts w:ascii="Times New Roman" w:hAnsi="Times New Roman" w:cs="Times New Roman"/>
                <w:spacing w:val="-4"/>
                <w:sz w:val="24"/>
                <w:szCs w:val="24"/>
              </w:rPr>
              <w:t>Количество испытаний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D12CF" w:rsidRPr="00616BD4" w:rsidRDefault="00EB2260" w:rsidP="00DC02E6">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12CF" w:rsidRPr="00616BD4" w:rsidRDefault="008D12CF" w:rsidP="009D4B2B">
            <w:pPr>
              <w:pStyle w:val="ConsPlusNormal"/>
              <w:ind w:firstLine="48"/>
              <w:rPr>
                <w:rFonts w:ascii="Times New Roman" w:hAnsi="Times New Roman" w:cs="Times New Roman"/>
                <w:sz w:val="24"/>
                <w:szCs w:val="24"/>
                <w:lang w:eastAsia="en-US"/>
              </w:rPr>
            </w:pPr>
            <w:r w:rsidRPr="00616BD4">
              <w:rPr>
                <w:rFonts w:ascii="Times New Roman" w:hAnsi="Times New Roman" w:cs="Times New Roman"/>
                <w:sz w:val="24"/>
                <w:szCs w:val="24"/>
                <w:lang w:eastAsia="en-US"/>
              </w:rPr>
              <w:t xml:space="preserve">      </w:t>
            </w:r>
            <w:r w:rsidR="009D4B2B" w:rsidRPr="00616BD4">
              <w:rPr>
                <w:rFonts w:ascii="Times New Roman" w:hAnsi="Times New Roman" w:cs="Times New Roman"/>
                <w:sz w:val="24"/>
                <w:szCs w:val="24"/>
                <w:lang w:eastAsia="en-US"/>
              </w:rPr>
              <w:t>2</w:t>
            </w:r>
            <w:r w:rsidR="00EB2260" w:rsidRPr="00616BD4">
              <w:rPr>
                <w:rFonts w:ascii="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12CF" w:rsidRPr="00616BD4" w:rsidRDefault="009D4B2B" w:rsidP="00E22F20">
            <w:pPr>
              <w:pStyle w:val="ConsPlusNormal"/>
              <w:ind w:firstLine="48"/>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w:t>
            </w:r>
            <w:r w:rsidR="00EB2260" w:rsidRPr="00616BD4">
              <w:rPr>
                <w:rFonts w:ascii="Times New Roman" w:hAnsi="Times New Roman" w:cs="Times New Roman"/>
                <w:sz w:val="24"/>
                <w:szCs w:val="24"/>
                <w:lang w:eastAsia="en-US"/>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D12CF" w:rsidRPr="00616BD4" w:rsidRDefault="009D4B2B" w:rsidP="00E22F20">
            <w:pPr>
              <w:pStyle w:val="ConsPlusNormal"/>
              <w:ind w:firstLine="48"/>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w:t>
            </w:r>
            <w:r w:rsidR="00EB2260" w:rsidRPr="00616BD4">
              <w:rPr>
                <w:rFonts w:ascii="Times New Roman" w:hAnsi="Times New Roman" w:cs="Times New Roman"/>
                <w:sz w:val="24"/>
                <w:szCs w:val="24"/>
                <w:lang w:eastAsia="en-US"/>
              </w:rPr>
              <w:t>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D12CF" w:rsidRPr="00616BD4" w:rsidRDefault="009D4B2B" w:rsidP="00E22F20">
            <w:pPr>
              <w:pStyle w:val="ConsPlusNormal"/>
              <w:spacing w:line="276" w:lineRule="auto"/>
              <w:ind w:firstLine="48"/>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2</w:t>
            </w:r>
            <w:r w:rsidR="00EB2260" w:rsidRPr="00616BD4">
              <w:rPr>
                <w:rFonts w:ascii="Times New Roman" w:hAnsi="Times New Roman" w:cs="Times New Roman"/>
                <w:sz w:val="24"/>
                <w:szCs w:val="24"/>
                <w:lang w:eastAsia="en-US"/>
              </w:rPr>
              <w:t>0</w:t>
            </w:r>
          </w:p>
        </w:tc>
        <w:tc>
          <w:tcPr>
            <w:tcW w:w="114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13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512" w:type="dxa"/>
            <w:gridSpan w:val="3"/>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3"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c>
          <w:tcPr>
            <w:tcW w:w="1264"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spacing w:val="-6"/>
                <w:sz w:val="24"/>
                <w:szCs w:val="24"/>
              </w:rPr>
            </w:pPr>
          </w:p>
        </w:tc>
      </w:tr>
      <w:tr w:rsidR="008D12CF" w:rsidRPr="00616BD4" w:rsidTr="000F15D7">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spacing w:line="276" w:lineRule="auto"/>
              <w:ind w:left="720"/>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Проведение занятий физкультурно-спортивной направленности по месту проживания граждан</w:t>
            </w:r>
          </w:p>
        </w:tc>
        <w:tc>
          <w:tcPr>
            <w:tcW w:w="114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134" w:type="dxa"/>
            <w:gridSpan w:val="2"/>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512" w:type="dxa"/>
            <w:gridSpan w:val="3"/>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263"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264" w:type="dxa"/>
            <w:vMerge/>
            <w:tcBorders>
              <w:left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r>
      <w:tr w:rsidR="008D12CF" w:rsidRPr="00616BD4" w:rsidTr="008E5B2A">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rPr>
                <w:rFonts w:ascii="Times New Roman" w:hAnsi="Times New Roman" w:cs="Times New Roman"/>
                <w:spacing w:val="-4"/>
                <w:sz w:val="24"/>
                <w:szCs w:val="24"/>
              </w:rPr>
            </w:pPr>
            <w:r w:rsidRPr="00616BD4">
              <w:rPr>
                <w:rFonts w:ascii="Times New Roman" w:hAnsi="Times New Roman" w:cs="Times New Roman"/>
                <w:spacing w:val="-4"/>
                <w:sz w:val="24"/>
                <w:szCs w:val="24"/>
              </w:rPr>
              <w:t>Количество занятий, (шт.)</w:t>
            </w:r>
          </w:p>
        </w:tc>
        <w:tc>
          <w:tcPr>
            <w:tcW w:w="1128" w:type="dxa"/>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jc w:val="center"/>
              <w:rPr>
                <w:rFonts w:ascii="Times New Roman" w:hAnsi="Times New Roman" w:cs="Times New Roman"/>
                <w:sz w:val="24"/>
                <w:szCs w:val="24"/>
                <w:lang w:eastAsia="en-US"/>
              </w:rPr>
            </w:pPr>
          </w:p>
          <w:p w:rsidR="008D12CF" w:rsidRPr="00616BD4" w:rsidRDefault="008D12CF" w:rsidP="00277CEC">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900</w:t>
            </w:r>
          </w:p>
          <w:p w:rsidR="008D12CF" w:rsidRPr="00616BD4" w:rsidRDefault="008D12CF" w:rsidP="000F15D7">
            <w:pPr>
              <w:pStyle w:val="ConsPlusNormal"/>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jc w:val="center"/>
              <w:rPr>
                <w:rFonts w:ascii="Times New Roman" w:hAnsi="Times New Roman" w:cs="Times New Roman"/>
                <w:sz w:val="24"/>
                <w:szCs w:val="24"/>
                <w:lang w:eastAsia="en-US"/>
              </w:rPr>
            </w:pPr>
          </w:p>
          <w:p w:rsidR="008D12CF" w:rsidRPr="00616BD4" w:rsidRDefault="008D12CF" w:rsidP="00277CEC">
            <w:pPr>
              <w:pStyle w:val="ConsPlusNormal"/>
              <w:ind w:firstLine="0"/>
              <w:rPr>
                <w:rFonts w:ascii="Times New Roman" w:hAnsi="Times New Roman" w:cs="Times New Roman"/>
                <w:sz w:val="24"/>
                <w:szCs w:val="24"/>
                <w:lang w:eastAsia="en-US"/>
              </w:rPr>
            </w:pPr>
            <w:r w:rsidRPr="00616BD4">
              <w:rPr>
                <w:rFonts w:ascii="Times New Roman" w:hAnsi="Times New Roman" w:cs="Times New Roman"/>
                <w:sz w:val="24"/>
                <w:szCs w:val="24"/>
                <w:lang w:eastAsia="en-US"/>
              </w:rPr>
              <w:t xml:space="preserve">   900</w:t>
            </w:r>
          </w:p>
        </w:tc>
        <w:tc>
          <w:tcPr>
            <w:tcW w:w="1417" w:type="dxa"/>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jc w:val="center"/>
              <w:rPr>
                <w:rFonts w:ascii="Times New Roman" w:hAnsi="Times New Roman" w:cs="Times New Roman"/>
                <w:sz w:val="24"/>
                <w:szCs w:val="24"/>
                <w:lang w:eastAsia="en-US"/>
              </w:rPr>
            </w:pPr>
          </w:p>
          <w:p w:rsidR="008D12CF" w:rsidRPr="00616BD4" w:rsidRDefault="008D12CF" w:rsidP="00277CEC">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900</w:t>
            </w:r>
          </w:p>
        </w:tc>
        <w:tc>
          <w:tcPr>
            <w:tcW w:w="1276"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jc w:val="center"/>
              <w:rPr>
                <w:rFonts w:ascii="Times New Roman" w:hAnsi="Times New Roman" w:cs="Times New Roman"/>
                <w:sz w:val="24"/>
                <w:szCs w:val="24"/>
                <w:lang w:eastAsia="en-US"/>
              </w:rPr>
            </w:pPr>
          </w:p>
          <w:p w:rsidR="008D12CF" w:rsidRPr="00616BD4" w:rsidRDefault="008D12CF" w:rsidP="00277CEC">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900</w:t>
            </w:r>
          </w:p>
        </w:tc>
        <w:tc>
          <w:tcPr>
            <w:tcW w:w="1280" w:type="dxa"/>
            <w:gridSpan w:val="2"/>
            <w:tcBorders>
              <w:top w:val="single" w:sz="4" w:space="0" w:color="auto"/>
              <w:left w:val="single" w:sz="4" w:space="0" w:color="auto"/>
              <w:bottom w:val="single" w:sz="4" w:space="0" w:color="auto"/>
              <w:right w:val="single" w:sz="4" w:space="0" w:color="auto"/>
            </w:tcBorders>
          </w:tcPr>
          <w:p w:rsidR="008D12CF" w:rsidRPr="00616BD4" w:rsidRDefault="008D12CF" w:rsidP="000F15D7">
            <w:pPr>
              <w:pStyle w:val="ConsPlusNormal"/>
              <w:spacing w:line="276" w:lineRule="auto"/>
              <w:jc w:val="center"/>
              <w:rPr>
                <w:rFonts w:ascii="Times New Roman" w:hAnsi="Times New Roman" w:cs="Times New Roman"/>
                <w:sz w:val="24"/>
                <w:szCs w:val="24"/>
                <w:lang w:eastAsia="en-US"/>
              </w:rPr>
            </w:pPr>
          </w:p>
          <w:p w:rsidR="008D12CF" w:rsidRPr="00616BD4" w:rsidRDefault="008D12CF" w:rsidP="00277CEC">
            <w:pPr>
              <w:pStyle w:val="ConsPlusNormal"/>
              <w:spacing w:line="276" w:lineRule="auto"/>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900</w:t>
            </w:r>
          </w:p>
        </w:tc>
        <w:tc>
          <w:tcPr>
            <w:tcW w:w="1144" w:type="dxa"/>
            <w:gridSpan w:val="2"/>
            <w:vMerge/>
            <w:tcBorders>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134" w:type="dxa"/>
            <w:gridSpan w:val="2"/>
            <w:vMerge/>
            <w:tcBorders>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512" w:type="dxa"/>
            <w:gridSpan w:val="3"/>
            <w:vMerge/>
            <w:tcBorders>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263" w:type="dxa"/>
            <w:vMerge/>
            <w:tcBorders>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c>
          <w:tcPr>
            <w:tcW w:w="1264" w:type="dxa"/>
            <w:vMerge/>
            <w:tcBorders>
              <w:left w:val="single" w:sz="4" w:space="0" w:color="auto"/>
              <w:bottom w:val="single" w:sz="4" w:space="0" w:color="auto"/>
              <w:right w:val="single" w:sz="4" w:space="0" w:color="auto"/>
            </w:tcBorders>
          </w:tcPr>
          <w:p w:rsidR="008D12CF" w:rsidRPr="00616BD4" w:rsidRDefault="008D12CF" w:rsidP="000F15D7">
            <w:pPr>
              <w:jc w:val="center"/>
              <w:rPr>
                <w:rFonts w:ascii="Times New Roman" w:hAnsi="Times New Roman" w:cs="Times New Roman"/>
                <w:b/>
                <w:spacing w:val="-6"/>
                <w:sz w:val="24"/>
                <w:szCs w:val="24"/>
              </w:rPr>
            </w:pPr>
          </w:p>
        </w:tc>
      </w:tr>
      <w:tr w:rsidR="008E5B2A" w:rsidRPr="00616BD4" w:rsidTr="00025BEA">
        <w:trPr>
          <w:trHeight w:val="300"/>
        </w:trPr>
        <w:tc>
          <w:tcPr>
            <w:tcW w:w="15593" w:type="dxa"/>
            <w:gridSpan w:val="18"/>
            <w:tcBorders>
              <w:top w:val="single" w:sz="4" w:space="0" w:color="auto"/>
              <w:left w:val="single" w:sz="4" w:space="0" w:color="auto"/>
              <w:bottom w:val="single" w:sz="4" w:space="0" w:color="auto"/>
              <w:right w:val="single" w:sz="4" w:space="0" w:color="auto"/>
            </w:tcBorders>
          </w:tcPr>
          <w:p w:rsidR="008E5B2A" w:rsidRPr="00616BD4" w:rsidRDefault="008E5B2A" w:rsidP="008E5B2A">
            <w:pPr>
              <w:rPr>
                <w:rFonts w:ascii="Times New Roman" w:hAnsi="Times New Roman" w:cs="Times New Roman"/>
                <w:b/>
                <w:spacing w:val="-6"/>
                <w:sz w:val="24"/>
                <w:szCs w:val="24"/>
              </w:rPr>
            </w:pPr>
            <w:r w:rsidRPr="00616BD4">
              <w:rPr>
                <w:rFonts w:ascii="Times New Roman" w:hAnsi="Times New Roman" w:cs="Times New Roman"/>
              </w:rPr>
              <w:t>Подпрограмма 2.</w:t>
            </w:r>
            <w:r w:rsidRPr="00616BD4">
              <w:rPr>
                <w:rFonts w:ascii="Times New Roman" w:hAnsi="Times New Roman" w:cs="Times New Roman"/>
                <w:sz w:val="24"/>
                <w:szCs w:val="24"/>
              </w:rPr>
              <w:t xml:space="preserve"> </w:t>
            </w:r>
            <w:r w:rsidR="00F10BF0"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p>
        </w:tc>
      </w:tr>
      <w:tr w:rsidR="004B6624" w:rsidRPr="00616BD4" w:rsidTr="008E5B2A">
        <w:trPr>
          <w:trHeight w:val="300"/>
        </w:trPr>
        <w:tc>
          <w:tcPr>
            <w:tcW w:w="9276" w:type="dxa"/>
            <w:gridSpan w:val="9"/>
            <w:tcBorders>
              <w:top w:val="single" w:sz="4" w:space="0" w:color="auto"/>
              <w:left w:val="single" w:sz="4" w:space="0" w:color="auto"/>
              <w:bottom w:val="single" w:sz="4" w:space="0" w:color="auto"/>
              <w:right w:val="single" w:sz="4" w:space="0" w:color="auto"/>
            </w:tcBorders>
          </w:tcPr>
          <w:p w:rsidR="004B6624" w:rsidRPr="00616BD4" w:rsidRDefault="008E5B2A" w:rsidP="008E5B2A">
            <w:pPr>
              <w:pStyle w:val="ConsPlusNormal"/>
              <w:spacing w:line="276" w:lineRule="auto"/>
              <w:rPr>
                <w:rFonts w:ascii="Times New Roman" w:hAnsi="Times New Roman" w:cs="Times New Roman"/>
                <w:sz w:val="24"/>
                <w:szCs w:val="24"/>
                <w:lang w:eastAsia="en-US"/>
              </w:rPr>
            </w:pPr>
            <w:r w:rsidRPr="00616BD4">
              <w:rPr>
                <w:rFonts w:ascii="Times New Roman" w:hAnsi="Times New Roman" w:cs="Times New Roman"/>
                <w:sz w:val="24"/>
                <w:szCs w:val="24"/>
                <w:lang w:eastAsia="en-US"/>
              </w:rPr>
              <w:t>Предоставление дополнительного образования в области физической культуры и спорта</w:t>
            </w:r>
          </w:p>
        </w:tc>
        <w:tc>
          <w:tcPr>
            <w:tcW w:w="1144" w:type="dxa"/>
            <w:gridSpan w:val="2"/>
            <w:tcBorders>
              <w:top w:val="single" w:sz="4" w:space="0" w:color="auto"/>
              <w:left w:val="single" w:sz="4" w:space="0" w:color="auto"/>
              <w:right w:val="single" w:sz="4" w:space="0" w:color="auto"/>
            </w:tcBorders>
          </w:tcPr>
          <w:p w:rsidR="004B6624" w:rsidRPr="00616BD4" w:rsidRDefault="004B6624" w:rsidP="008E5B2A">
            <w:pPr>
              <w:jc w:val="center"/>
              <w:rPr>
                <w:rFonts w:ascii="Times New Roman" w:hAnsi="Times New Roman" w:cs="Times New Roman"/>
                <w:b/>
                <w:spacing w:val="-6"/>
                <w:sz w:val="24"/>
                <w:szCs w:val="24"/>
              </w:rPr>
            </w:pPr>
          </w:p>
        </w:tc>
        <w:tc>
          <w:tcPr>
            <w:tcW w:w="1134" w:type="dxa"/>
            <w:gridSpan w:val="2"/>
            <w:tcBorders>
              <w:top w:val="single" w:sz="4" w:space="0" w:color="auto"/>
              <w:left w:val="single" w:sz="4" w:space="0" w:color="auto"/>
              <w:right w:val="single" w:sz="4" w:space="0" w:color="auto"/>
            </w:tcBorders>
          </w:tcPr>
          <w:p w:rsidR="004B6624" w:rsidRPr="00616BD4" w:rsidRDefault="004B6624" w:rsidP="00A96A13">
            <w:pPr>
              <w:jc w:val="center"/>
              <w:rPr>
                <w:rFonts w:ascii="Times New Roman" w:hAnsi="Times New Roman" w:cs="Times New Roman"/>
                <w:b/>
                <w:spacing w:val="-6"/>
              </w:rPr>
            </w:pPr>
          </w:p>
        </w:tc>
        <w:tc>
          <w:tcPr>
            <w:tcW w:w="1512" w:type="dxa"/>
            <w:gridSpan w:val="3"/>
            <w:tcBorders>
              <w:top w:val="single" w:sz="4" w:space="0" w:color="auto"/>
              <w:left w:val="single" w:sz="4" w:space="0" w:color="auto"/>
              <w:right w:val="single" w:sz="4" w:space="0" w:color="auto"/>
            </w:tcBorders>
          </w:tcPr>
          <w:p w:rsidR="004B6624" w:rsidRPr="00616BD4" w:rsidRDefault="004B6624" w:rsidP="00A96A13">
            <w:pPr>
              <w:jc w:val="center"/>
              <w:rPr>
                <w:rFonts w:ascii="Times New Roman" w:hAnsi="Times New Roman" w:cs="Times New Roman"/>
                <w:b/>
                <w:spacing w:val="-6"/>
              </w:rPr>
            </w:pPr>
          </w:p>
        </w:tc>
        <w:tc>
          <w:tcPr>
            <w:tcW w:w="1263" w:type="dxa"/>
            <w:tcBorders>
              <w:top w:val="single" w:sz="4" w:space="0" w:color="auto"/>
              <w:left w:val="single" w:sz="4" w:space="0" w:color="auto"/>
              <w:right w:val="single" w:sz="4" w:space="0" w:color="auto"/>
            </w:tcBorders>
          </w:tcPr>
          <w:p w:rsidR="004B6624" w:rsidRPr="00616BD4" w:rsidRDefault="004B6624" w:rsidP="00A96A13">
            <w:pPr>
              <w:jc w:val="center"/>
              <w:rPr>
                <w:rFonts w:ascii="Times New Roman" w:hAnsi="Times New Roman" w:cs="Times New Roman"/>
                <w:b/>
                <w:spacing w:val="-6"/>
              </w:rPr>
            </w:pPr>
          </w:p>
        </w:tc>
        <w:tc>
          <w:tcPr>
            <w:tcW w:w="1264" w:type="dxa"/>
            <w:tcBorders>
              <w:top w:val="single" w:sz="4" w:space="0" w:color="auto"/>
              <w:left w:val="single" w:sz="4" w:space="0" w:color="auto"/>
              <w:right w:val="single" w:sz="4" w:space="0" w:color="auto"/>
            </w:tcBorders>
          </w:tcPr>
          <w:p w:rsidR="004B6624" w:rsidRPr="00616BD4" w:rsidRDefault="004B6624" w:rsidP="00A96A13">
            <w:pPr>
              <w:jc w:val="center"/>
              <w:rPr>
                <w:rFonts w:ascii="Times New Roman" w:hAnsi="Times New Roman" w:cs="Times New Roman"/>
                <w:b/>
                <w:spacing w:val="-6"/>
              </w:rPr>
            </w:pPr>
          </w:p>
        </w:tc>
      </w:tr>
      <w:tr w:rsidR="00A96A13" w:rsidRPr="00616BD4" w:rsidTr="008C6577">
        <w:trPr>
          <w:trHeight w:val="300"/>
        </w:trPr>
        <w:tc>
          <w:tcPr>
            <w:tcW w:w="3041" w:type="dxa"/>
            <w:gridSpan w:val="2"/>
            <w:tcBorders>
              <w:top w:val="single" w:sz="4" w:space="0" w:color="auto"/>
              <w:left w:val="single" w:sz="4" w:space="0" w:color="auto"/>
              <w:bottom w:val="single" w:sz="4" w:space="0" w:color="auto"/>
              <w:right w:val="single" w:sz="4" w:space="0" w:color="auto"/>
            </w:tcBorders>
          </w:tcPr>
          <w:p w:rsidR="00A96A13" w:rsidRPr="00616BD4" w:rsidRDefault="00A96A13" w:rsidP="000F15D7">
            <w:pPr>
              <w:rPr>
                <w:rFonts w:ascii="Times New Roman" w:hAnsi="Times New Roman" w:cs="Times New Roman"/>
                <w:spacing w:val="-4"/>
                <w:sz w:val="24"/>
                <w:szCs w:val="24"/>
              </w:rPr>
            </w:pPr>
            <w:r w:rsidRPr="00616BD4">
              <w:rPr>
                <w:rFonts w:ascii="Times New Roman" w:hAnsi="Times New Roman" w:cs="Times New Roman"/>
                <w:spacing w:val="-4"/>
                <w:sz w:val="24"/>
                <w:szCs w:val="24"/>
              </w:rPr>
              <w:t>Численность обучающихся в спортивной школе (чел.)</w:t>
            </w:r>
          </w:p>
        </w:tc>
        <w:tc>
          <w:tcPr>
            <w:tcW w:w="1128" w:type="dxa"/>
            <w:tcBorders>
              <w:top w:val="single" w:sz="4" w:space="0" w:color="auto"/>
              <w:left w:val="single" w:sz="4" w:space="0" w:color="auto"/>
              <w:bottom w:val="single" w:sz="4" w:space="0" w:color="auto"/>
              <w:right w:val="single" w:sz="4" w:space="0" w:color="auto"/>
            </w:tcBorders>
          </w:tcPr>
          <w:p w:rsidR="00A96A13" w:rsidRPr="00616BD4" w:rsidRDefault="00A96A13" w:rsidP="000F15D7">
            <w:pPr>
              <w:pStyle w:val="ConsPlusNormal"/>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A96A13" w:rsidRPr="00616BD4" w:rsidRDefault="00A96A13" w:rsidP="00094A09">
            <w:pPr>
              <w:pStyle w:val="ConsPlusNormal"/>
              <w:ind w:firstLine="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936</w:t>
            </w:r>
          </w:p>
        </w:tc>
        <w:tc>
          <w:tcPr>
            <w:tcW w:w="1417" w:type="dxa"/>
            <w:tcBorders>
              <w:top w:val="single" w:sz="4" w:space="0" w:color="auto"/>
              <w:left w:val="single" w:sz="4" w:space="0" w:color="auto"/>
              <w:bottom w:val="single" w:sz="4" w:space="0" w:color="auto"/>
              <w:right w:val="single" w:sz="4" w:space="0" w:color="auto"/>
            </w:tcBorders>
          </w:tcPr>
          <w:p w:rsidR="00A96A13" w:rsidRPr="00616BD4" w:rsidRDefault="00A96A13" w:rsidP="00094A09">
            <w:pPr>
              <w:pStyle w:val="ConsPlusNormal"/>
              <w:ind w:firstLine="332"/>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936</w:t>
            </w:r>
          </w:p>
        </w:tc>
        <w:tc>
          <w:tcPr>
            <w:tcW w:w="1276" w:type="dxa"/>
            <w:gridSpan w:val="2"/>
            <w:tcBorders>
              <w:top w:val="single" w:sz="4" w:space="0" w:color="auto"/>
              <w:left w:val="single" w:sz="4" w:space="0" w:color="auto"/>
              <w:bottom w:val="single" w:sz="4" w:space="0" w:color="auto"/>
              <w:right w:val="single" w:sz="4" w:space="0" w:color="auto"/>
            </w:tcBorders>
          </w:tcPr>
          <w:p w:rsidR="00A96A13" w:rsidRPr="00616BD4" w:rsidRDefault="00A96A13" w:rsidP="00094A09">
            <w:pPr>
              <w:pStyle w:val="ConsPlusNormal"/>
              <w:ind w:firstLine="19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936</w:t>
            </w:r>
          </w:p>
        </w:tc>
        <w:tc>
          <w:tcPr>
            <w:tcW w:w="1280" w:type="dxa"/>
            <w:gridSpan w:val="2"/>
            <w:tcBorders>
              <w:top w:val="single" w:sz="4" w:space="0" w:color="auto"/>
              <w:left w:val="single" w:sz="4" w:space="0" w:color="auto"/>
              <w:bottom w:val="single" w:sz="4" w:space="0" w:color="auto"/>
              <w:right w:val="single" w:sz="4" w:space="0" w:color="auto"/>
            </w:tcBorders>
          </w:tcPr>
          <w:p w:rsidR="00A96A13" w:rsidRPr="00616BD4" w:rsidRDefault="00A96A13" w:rsidP="00094A09">
            <w:pPr>
              <w:pStyle w:val="ConsPlusNormal"/>
              <w:spacing w:line="276" w:lineRule="auto"/>
              <w:ind w:firstLine="190"/>
              <w:jc w:val="center"/>
              <w:rPr>
                <w:rFonts w:ascii="Times New Roman" w:hAnsi="Times New Roman" w:cs="Times New Roman"/>
                <w:sz w:val="24"/>
                <w:szCs w:val="24"/>
                <w:lang w:eastAsia="en-US"/>
              </w:rPr>
            </w:pPr>
            <w:r w:rsidRPr="00616BD4">
              <w:rPr>
                <w:rFonts w:ascii="Times New Roman" w:hAnsi="Times New Roman" w:cs="Times New Roman"/>
                <w:sz w:val="24"/>
                <w:szCs w:val="24"/>
                <w:lang w:eastAsia="en-US"/>
              </w:rPr>
              <w:t>936</w:t>
            </w:r>
          </w:p>
        </w:tc>
        <w:tc>
          <w:tcPr>
            <w:tcW w:w="1144" w:type="dxa"/>
            <w:gridSpan w:val="2"/>
            <w:tcBorders>
              <w:left w:val="single" w:sz="4" w:space="0" w:color="auto"/>
              <w:right w:val="single" w:sz="4" w:space="0" w:color="auto"/>
            </w:tcBorders>
          </w:tcPr>
          <w:p w:rsidR="00A96A13" w:rsidRPr="00616BD4" w:rsidRDefault="00A96A13" w:rsidP="008E5B2A">
            <w:pPr>
              <w:jc w:val="center"/>
              <w:rPr>
                <w:rFonts w:ascii="Times New Roman" w:hAnsi="Times New Roman" w:cs="Times New Roman"/>
                <w:b/>
                <w:spacing w:val="-6"/>
                <w:sz w:val="24"/>
                <w:szCs w:val="24"/>
              </w:rPr>
            </w:pPr>
            <w:r w:rsidRPr="00616BD4">
              <w:rPr>
                <w:rFonts w:ascii="Times New Roman" w:hAnsi="Times New Roman" w:cs="Times New Roman"/>
                <w:b/>
                <w:spacing w:val="-6"/>
                <w:sz w:val="24"/>
                <w:szCs w:val="24"/>
              </w:rPr>
              <w:t>-</w:t>
            </w:r>
          </w:p>
        </w:tc>
        <w:tc>
          <w:tcPr>
            <w:tcW w:w="1134" w:type="dxa"/>
            <w:gridSpan w:val="2"/>
            <w:tcBorders>
              <w:left w:val="single" w:sz="4" w:space="0" w:color="auto"/>
              <w:right w:val="single" w:sz="4" w:space="0" w:color="auto"/>
            </w:tcBorders>
            <w:vAlign w:val="bottom"/>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4 878,74</w:t>
            </w:r>
          </w:p>
        </w:tc>
        <w:tc>
          <w:tcPr>
            <w:tcW w:w="1512" w:type="dxa"/>
            <w:gridSpan w:val="3"/>
            <w:tcBorders>
              <w:left w:val="single" w:sz="4" w:space="0" w:color="auto"/>
              <w:right w:val="single" w:sz="4" w:space="0" w:color="auto"/>
            </w:tcBorders>
            <w:vAlign w:val="bottom"/>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16 791,30</w:t>
            </w:r>
          </w:p>
        </w:tc>
        <w:tc>
          <w:tcPr>
            <w:tcW w:w="1263" w:type="dxa"/>
            <w:tcBorders>
              <w:left w:val="single" w:sz="4" w:space="0" w:color="auto"/>
              <w:right w:val="single" w:sz="4" w:space="0" w:color="auto"/>
            </w:tcBorders>
            <w:vAlign w:val="bottom"/>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c>
          <w:tcPr>
            <w:tcW w:w="1264" w:type="dxa"/>
            <w:tcBorders>
              <w:left w:val="single" w:sz="4" w:space="0" w:color="auto"/>
              <w:right w:val="single" w:sz="4" w:space="0" w:color="auto"/>
            </w:tcBorders>
            <w:vAlign w:val="bottom"/>
          </w:tcPr>
          <w:p w:rsidR="00A96A13" w:rsidRPr="00616BD4" w:rsidRDefault="00A96A13" w:rsidP="00A96A13">
            <w:pPr>
              <w:jc w:val="center"/>
              <w:rPr>
                <w:rFonts w:ascii="Times New Roman" w:hAnsi="Times New Roman" w:cs="Times New Roman"/>
                <w:color w:val="000000"/>
              </w:rPr>
            </w:pPr>
            <w:r w:rsidRPr="00616BD4">
              <w:rPr>
                <w:rFonts w:ascii="Times New Roman" w:hAnsi="Times New Roman" w:cs="Times New Roman"/>
                <w:color w:val="000000"/>
              </w:rPr>
              <w:t>16 381,60</w:t>
            </w:r>
          </w:p>
        </w:tc>
      </w:tr>
    </w:tbl>
    <w:p w:rsidR="00F54C60" w:rsidRPr="00616BD4" w:rsidRDefault="00F54C60" w:rsidP="00AC2B89">
      <w:pPr>
        <w:jc w:val="center"/>
        <w:rPr>
          <w:rFonts w:ascii="Times New Roman" w:hAnsi="Times New Roman" w:cs="Times New Roman"/>
          <w:sz w:val="28"/>
          <w:szCs w:val="28"/>
        </w:rPr>
      </w:pPr>
    </w:p>
    <w:tbl>
      <w:tblPr>
        <w:tblW w:w="0" w:type="auto"/>
        <w:tblInd w:w="2" w:type="dxa"/>
        <w:tblLook w:val="00A0"/>
      </w:tblPr>
      <w:tblGrid>
        <w:gridCol w:w="4918"/>
        <w:gridCol w:w="4933"/>
        <w:gridCol w:w="4933"/>
      </w:tblGrid>
      <w:tr w:rsidR="00B85834" w:rsidRPr="00616BD4" w:rsidTr="00B85834">
        <w:tc>
          <w:tcPr>
            <w:tcW w:w="5023"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502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502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(ФИО)</w:t>
            </w:r>
          </w:p>
        </w:tc>
      </w:tr>
    </w:tbl>
    <w:p w:rsidR="00F54C60" w:rsidRPr="00616BD4" w:rsidRDefault="00F54C60" w:rsidP="00AC2B89">
      <w:pPr>
        <w:jc w:val="center"/>
        <w:rPr>
          <w:rFonts w:ascii="Times New Roman" w:hAnsi="Times New Roman" w:cs="Times New Roman"/>
          <w:sz w:val="28"/>
          <w:szCs w:val="28"/>
        </w:rPr>
      </w:pPr>
    </w:p>
    <w:p w:rsidR="001F1855" w:rsidRPr="00616BD4" w:rsidRDefault="001F1855" w:rsidP="00F308E6">
      <w:pPr>
        <w:rPr>
          <w:rFonts w:ascii="Times New Roman" w:hAnsi="Times New Roman" w:cs="Times New Roman"/>
        </w:rPr>
        <w:sectPr w:rsidR="001F1855" w:rsidRPr="00616BD4" w:rsidSect="00A270F6">
          <w:pgSz w:w="16838" w:h="11906" w:orient="landscape"/>
          <w:pgMar w:top="993" w:right="1134" w:bottom="851" w:left="1134" w:header="709" w:footer="709" w:gutter="0"/>
          <w:cols w:space="708"/>
          <w:docGrid w:linePitch="360"/>
        </w:sectPr>
      </w:pPr>
    </w:p>
    <w:tbl>
      <w:tblPr>
        <w:tblW w:w="0" w:type="auto"/>
        <w:tblInd w:w="2" w:type="dxa"/>
        <w:tblLook w:val="00A0"/>
      </w:tblPr>
      <w:tblGrid>
        <w:gridCol w:w="4784"/>
        <w:gridCol w:w="4784"/>
      </w:tblGrid>
      <w:tr w:rsidR="001F1855" w:rsidRPr="00616BD4">
        <w:tc>
          <w:tcPr>
            <w:tcW w:w="4785" w:type="dxa"/>
          </w:tcPr>
          <w:p w:rsidR="001F1855" w:rsidRPr="00616BD4" w:rsidRDefault="001F1855" w:rsidP="00F308E6">
            <w:pPr>
              <w:pStyle w:val="ConsPlusTitle"/>
              <w:widowControl/>
              <w:tabs>
                <w:tab w:val="left" w:pos="5040"/>
                <w:tab w:val="left" w:pos="5220"/>
              </w:tabs>
              <w:spacing w:line="276" w:lineRule="auto"/>
              <w:jc w:val="center"/>
              <w:rPr>
                <w:rFonts w:ascii="Times New Roman" w:hAnsi="Times New Roman" w:cs="Times New Roman"/>
                <w:sz w:val="24"/>
                <w:szCs w:val="24"/>
              </w:rPr>
            </w:pPr>
          </w:p>
        </w:tc>
        <w:tc>
          <w:tcPr>
            <w:tcW w:w="4785" w:type="dxa"/>
          </w:tcPr>
          <w:p w:rsidR="001F1855" w:rsidRPr="00616BD4" w:rsidRDefault="001F1855" w:rsidP="008E5B2A">
            <w:pPr>
              <w:pStyle w:val="ConsPlusTitle"/>
              <w:widowControl/>
              <w:tabs>
                <w:tab w:val="left" w:pos="5040"/>
                <w:tab w:val="left" w:pos="5220"/>
              </w:tabs>
              <w:spacing w:line="276" w:lineRule="auto"/>
              <w:ind w:left="176"/>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Приложение № </w:t>
            </w:r>
            <w:r w:rsidR="00E60F1F" w:rsidRPr="00616BD4">
              <w:rPr>
                <w:rFonts w:ascii="Times New Roman" w:hAnsi="Times New Roman" w:cs="Times New Roman"/>
                <w:b w:val="0"/>
                <w:bCs w:val="0"/>
                <w:sz w:val="24"/>
                <w:szCs w:val="24"/>
              </w:rPr>
              <w:t>4</w:t>
            </w:r>
          </w:p>
          <w:p w:rsidR="001F1855" w:rsidRPr="00616BD4" w:rsidRDefault="001F1855" w:rsidP="008E5B2A">
            <w:pPr>
              <w:pStyle w:val="ConsPlusTitle"/>
              <w:widowControl/>
              <w:tabs>
                <w:tab w:val="left" w:pos="5040"/>
                <w:tab w:val="left" w:pos="5220"/>
              </w:tabs>
              <w:spacing w:line="276" w:lineRule="auto"/>
              <w:ind w:left="176"/>
              <w:rPr>
                <w:rFonts w:ascii="Times New Roman" w:hAnsi="Times New Roman" w:cs="Times New Roman"/>
                <w:b w:val="0"/>
                <w:bCs w:val="0"/>
                <w:sz w:val="24"/>
                <w:szCs w:val="24"/>
              </w:rPr>
            </w:pPr>
            <w:r w:rsidRPr="00616BD4">
              <w:rPr>
                <w:rFonts w:ascii="Times New Roman" w:hAnsi="Times New Roman" w:cs="Times New Roman"/>
                <w:b w:val="0"/>
                <w:bCs w:val="0"/>
                <w:sz w:val="24"/>
                <w:szCs w:val="24"/>
              </w:rPr>
              <w:t>к муниципальной программе</w:t>
            </w:r>
          </w:p>
          <w:p w:rsidR="001F1855" w:rsidRPr="00616BD4" w:rsidRDefault="001F1855" w:rsidP="008E5B2A">
            <w:pPr>
              <w:pStyle w:val="ConsPlusTitle"/>
              <w:widowControl/>
              <w:tabs>
                <w:tab w:val="left" w:pos="5040"/>
                <w:tab w:val="left" w:pos="5220"/>
              </w:tabs>
              <w:spacing w:line="276" w:lineRule="auto"/>
              <w:ind w:left="176"/>
              <w:rPr>
                <w:rFonts w:ascii="Times New Roman" w:hAnsi="Times New Roman" w:cs="Times New Roman"/>
                <w:sz w:val="24"/>
                <w:szCs w:val="24"/>
              </w:rPr>
            </w:pPr>
            <w:r w:rsidRPr="00616BD4">
              <w:rPr>
                <w:rFonts w:ascii="Times New Roman" w:hAnsi="Times New Roman" w:cs="Times New Roman"/>
                <w:b w:val="0"/>
                <w:bCs w:val="0"/>
                <w:sz w:val="24"/>
                <w:szCs w:val="24"/>
              </w:rPr>
              <w:t xml:space="preserve">«Развитие  физической культуры и </w:t>
            </w:r>
            <w:r w:rsidR="000E2F6C" w:rsidRPr="00616BD4">
              <w:rPr>
                <w:rFonts w:ascii="Times New Roman" w:hAnsi="Times New Roman" w:cs="Times New Roman"/>
                <w:b w:val="0"/>
                <w:bCs w:val="0"/>
                <w:sz w:val="24"/>
                <w:szCs w:val="24"/>
              </w:rPr>
              <w:t>спорта в городе Сосновоборске</w:t>
            </w:r>
            <w:r w:rsidRPr="00616BD4">
              <w:rPr>
                <w:rFonts w:ascii="Times New Roman" w:hAnsi="Times New Roman" w:cs="Times New Roman"/>
                <w:b w:val="0"/>
                <w:bCs w:val="0"/>
                <w:sz w:val="24"/>
                <w:szCs w:val="24"/>
              </w:rPr>
              <w:t>»</w:t>
            </w:r>
          </w:p>
        </w:tc>
      </w:tr>
    </w:tbl>
    <w:p w:rsidR="001F1855" w:rsidRPr="00616BD4" w:rsidRDefault="001F1855" w:rsidP="00F308E6">
      <w:pPr>
        <w:pStyle w:val="ConsPlusTitle"/>
        <w:widowControl/>
        <w:tabs>
          <w:tab w:val="left" w:pos="5040"/>
          <w:tab w:val="left" w:pos="5220"/>
        </w:tabs>
        <w:spacing w:line="276" w:lineRule="auto"/>
        <w:jc w:val="center"/>
        <w:rPr>
          <w:rFonts w:ascii="Times New Roman" w:hAnsi="Times New Roman" w:cs="Times New Roman"/>
          <w:sz w:val="24"/>
          <w:szCs w:val="24"/>
        </w:rPr>
      </w:pPr>
    </w:p>
    <w:p w:rsidR="001F1855" w:rsidRPr="00616BD4" w:rsidRDefault="001F1855" w:rsidP="00F308E6">
      <w:pPr>
        <w:pStyle w:val="ConsPlusTitle"/>
        <w:widowControl/>
        <w:tabs>
          <w:tab w:val="left" w:pos="5040"/>
          <w:tab w:val="left" w:pos="5220"/>
        </w:tabs>
        <w:spacing w:line="276" w:lineRule="auto"/>
        <w:jc w:val="center"/>
        <w:rPr>
          <w:rFonts w:ascii="Times New Roman" w:hAnsi="Times New Roman" w:cs="Times New Roman"/>
          <w:bCs w:val="0"/>
          <w:sz w:val="24"/>
          <w:szCs w:val="24"/>
        </w:rPr>
      </w:pPr>
      <w:r w:rsidRPr="00616BD4">
        <w:rPr>
          <w:rFonts w:ascii="Times New Roman" w:hAnsi="Times New Roman" w:cs="Times New Roman"/>
          <w:bCs w:val="0"/>
          <w:sz w:val="24"/>
          <w:szCs w:val="24"/>
        </w:rPr>
        <w:t xml:space="preserve">Подпрограмма 1 «Развитие массового спорта и спортивно-оздоровительной деятельности в городе Сосновоборске»,  реализуемая в рамках муниципальной программы «Развитие  физической культуры и </w:t>
      </w:r>
      <w:r w:rsidR="000E2F6C" w:rsidRPr="00616BD4">
        <w:rPr>
          <w:rFonts w:ascii="Times New Roman" w:hAnsi="Times New Roman" w:cs="Times New Roman"/>
          <w:bCs w:val="0"/>
          <w:sz w:val="24"/>
          <w:szCs w:val="24"/>
        </w:rPr>
        <w:t>спорта в городе Сосновоборске</w:t>
      </w:r>
      <w:r w:rsidRPr="00616BD4">
        <w:rPr>
          <w:rFonts w:ascii="Times New Roman" w:hAnsi="Times New Roman" w:cs="Times New Roman"/>
          <w:bCs w:val="0"/>
          <w:sz w:val="24"/>
          <w:szCs w:val="24"/>
        </w:rPr>
        <w:t>»</w:t>
      </w:r>
    </w:p>
    <w:p w:rsidR="001F1855" w:rsidRPr="00616BD4" w:rsidRDefault="001F1855" w:rsidP="00F308E6">
      <w:pPr>
        <w:pStyle w:val="ConsPlusTitle"/>
        <w:widowControl/>
        <w:tabs>
          <w:tab w:val="left" w:pos="5040"/>
          <w:tab w:val="left" w:pos="5220"/>
        </w:tabs>
        <w:spacing w:line="276" w:lineRule="auto"/>
        <w:jc w:val="center"/>
        <w:rPr>
          <w:rFonts w:ascii="Times New Roman" w:hAnsi="Times New Roman" w:cs="Times New Roman"/>
          <w:b w:val="0"/>
          <w:bCs w:val="0"/>
          <w:sz w:val="24"/>
          <w:szCs w:val="24"/>
        </w:rPr>
      </w:pPr>
    </w:p>
    <w:p w:rsidR="001F1855" w:rsidRPr="00616BD4" w:rsidRDefault="001F1855" w:rsidP="00F308E6">
      <w:pPr>
        <w:pStyle w:val="ConsPlusTitle"/>
        <w:widowControl/>
        <w:numPr>
          <w:ilvl w:val="0"/>
          <w:numId w:val="5"/>
        </w:numPr>
        <w:tabs>
          <w:tab w:val="left" w:pos="5040"/>
          <w:tab w:val="left" w:pos="5220"/>
        </w:tabs>
        <w:spacing w:line="276" w:lineRule="auto"/>
        <w:jc w:val="center"/>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Паспорт подпрограммы </w:t>
      </w:r>
    </w:p>
    <w:p w:rsidR="001F1855" w:rsidRPr="00616BD4" w:rsidRDefault="001F1855" w:rsidP="00F308E6">
      <w:pPr>
        <w:pStyle w:val="ConsPlusTitle"/>
        <w:widowControl/>
        <w:tabs>
          <w:tab w:val="left" w:pos="5040"/>
          <w:tab w:val="left" w:pos="5220"/>
        </w:tabs>
        <w:spacing w:line="276" w:lineRule="auto"/>
        <w:ind w:left="360"/>
        <w:jc w:val="center"/>
        <w:rPr>
          <w:rFonts w:ascii="Times New Roman" w:hAnsi="Times New Roman" w:cs="Times New Roman"/>
          <w:b w:val="0"/>
          <w:bCs w:val="0"/>
          <w:sz w:val="24"/>
          <w:szCs w:val="24"/>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688"/>
      </w:tblGrid>
      <w:tr w:rsidR="001F1855" w:rsidRPr="00616BD4">
        <w:tc>
          <w:tcPr>
            <w:tcW w:w="3780" w:type="dxa"/>
          </w:tcPr>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Наименование подпрограммы</w:t>
            </w:r>
          </w:p>
        </w:tc>
        <w:tc>
          <w:tcPr>
            <w:tcW w:w="5688" w:type="dxa"/>
          </w:tcPr>
          <w:p w:rsidR="001F1855" w:rsidRPr="00616BD4" w:rsidRDefault="001F1855" w:rsidP="00AC2B89">
            <w:pPr>
              <w:pStyle w:val="ConsPlusTitle"/>
              <w:widowControl/>
              <w:tabs>
                <w:tab w:val="left" w:pos="5040"/>
                <w:tab w:val="left" w:pos="5220"/>
              </w:tabs>
              <w:rPr>
                <w:rFonts w:ascii="Times New Roman" w:hAnsi="Times New Roman" w:cs="Times New Roman"/>
                <w:b w:val="0"/>
                <w:bCs w:val="0"/>
                <w:sz w:val="24"/>
                <w:szCs w:val="24"/>
              </w:rPr>
            </w:pPr>
            <w:r w:rsidRPr="00616BD4">
              <w:rPr>
                <w:rFonts w:ascii="Times New Roman" w:hAnsi="Times New Roman" w:cs="Times New Roman"/>
                <w:b w:val="0"/>
                <w:bCs w:val="0"/>
                <w:sz w:val="24"/>
                <w:szCs w:val="24"/>
              </w:rPr>
              <w:t>«Развитие массового спорта и спортивно-оздоровительной деятельности в городе Сосновоборске» (далее – подпрограмма)</w:t>
            </w:r>
          </w:p>
        </w:tc>
      </w:tr>
      <w:tr w:rsidR="001F1855" w:rsidRPr="00616BD4">
        <w:tc>
          <w:tcPr>
            <w:tcW w:w="3780" w:type="dxa"/>
          </w:tcPr>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5688" w:type="dxa"/>
          </w:tcPr>
          <w:p w:rsidR="001F1855" w:rsidRPr="00616BD4" w:rsidRDefault="001F1855" w:rsidP="000E2F6C">
            <w:pPr>
              <w:pStyle w:val="ConsPlusTitle"/>
              <w:widowControl/>
              <w:tabs>
                <w:tab w:val="left" w:pos="5040"/>
                <w:tab w:val="left" w:pos="5220"/>
              </w:tabs>
              <w:rPr>
                <w:rFonts w:ascii="Times New Roman" w:hAnsi="Times New Roman" w:cs="Times New Roman"/>
                <w:b w:val="0"/>
                <w:bCs w:val="0"/>
                <w:sz w:val="24"/>
                <w:szCs w:val="24"/>
              </w:rPr>
            </w:pPr>
            <w:r w:rsidRPr="00616BD4">
              <w:rPr>
                <w:rFonts w:ascii="Times New Roman" w:hAnsi="Times New Roman" w:cs="Times New Roman"/>
                <w:b w:val="0"/>
                <w:bCs w:val="0"/>
                <w:sz w:val="24"/>
                <w:szCs w:val="24"/>
              </w:rPr>
              <w:t>муниципальной программы «Развитие  физической культуры и спорта в городе Сосновоборске» (далее – Программа)</w:t>
            </w:r>
          </w:p>
        </w:tc>
      </w:tr>
      <w:tr w:rsidR="001F1855" w:rsidRPr="00616BD4">
        <w:tc>
          <w:tcPr>
            <w:tcW w:w="3780" w:type="dxa"/>
          </w:tcPr>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Исполнитель мероприятий подпрограммы</w:t>
            </w:r>
          </w:p>
        </w:tc>
        <w:tc>
          <w:tcPr>
            <w:tcW w:w="5688" w:type="dxa"/>
          </w:tcPr>
          <w:p w:rsidR="001F1855" w:rsidRPr="00616BD4" w:rsidRDefault="00E60F1F" w:rsidP="004E5C4F">
            <w:pPr>
              <w:pStyle w:val="ConsPlusTitle"/>
              <w:widowControl/>
              <w:tabs>
                <w:tab w:val="left" w:pos="5040"/>
                <w:tab w:val="left" w:pos="5220"/>
              </w:tabs>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Управление культуры, спорта, туризма и молодежной политики </w:t>
            </w:r>
          </w:p>
        </w:tc>
      </w:tr>
      <w:tr w:rsidR="001F1855" w:rsidRPr="00616BD4">
        <w:tc>
          <w:tcPr>
            <w:tcW w:w="3780" w:type="dxa"/>
          </w:tcPr>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Цель подпрограммы</w:t>
            </w:r>
          </w:p>
          <w:p w:rsidR="001F1855" w:rsidRPr="00616BD4" w:rsidRDefault="001F1855" w:rsidP="00AC2B89">
            <w:pPr>
              <w:pStyle w:val="ConsPlusNormal"/>
              <w:widowControl/>
              <w:ind w:firstLine="0"/>
              <w:rPr>
                <w:rFonts w:ascii="Times New Roman" w:hAnsi="Times New Roman" w:cs="Times New Roman"/>
                <w:sz w:val="24"/>
                <w:szCs w:val="24"/>
              </w:rPr>
            </w:pPr>
          </w:p>
        </w:tc>
        <w:tc>
          <w:tcPr>
            <w:tcW w:w="5688" w:type="dxa"/>
          </w:tcPr>
          <w:p w:rsidR="001F1855" w:rsidRPr="00616BD4" w:rsidRDefault="001F1855" w:rsidP="00AC2B89">
            <w:pPr>
              <w:pStyle w:val="ConsPlusTitle"/>
              <w:widowControl/>
              <w:tabs>
                <w:tab w:val="left" w:pos="5040"/>
                <w:tab w:val="left" w:pos="5220"/>
              </w:tabs>
              <w:rPr>
                <w:rFonts w:ascii="Times New Roman" w:hAnsi="Times New Roman" w:cs="Times New Roman"/>
                <w:b w:val="0"/>
                <w:bCs w:val="0"/>
                <w:sz w:val="24"/>
                <w:szCs w:val="24"/>
              </w:rPr>
            </w:pPr>
            <w:r w:rsidRPr="00616BD4">
              <w:rPr>
                <w:rFonts w:ascii="Times New Roman" w:hAnsi="Times New Roman" w:cs="Times New Roman"/>
                <w:b w:val="0"/>
                <w:bCs w:val="0"/>
                <w:sz w:val="24"/>
                <w:szCs w:val="24"/>
              </w:rPr>
              <w:t>создание доступных условий</w:t>
            </w:r>
            <w:r w:rsidRPr="00616BD4">
              <w:rPr>
                <w:rFonts w:ascii="Times New Roman" w:hAnsi="Times New Roman" w:cs="Times New Roman"/>
                <w:sz w:val="24"/>
                <w:szCs w:val="24"/>
              </w:rPr>
              <w:t xml:space="preserve"> </w:t>
            </w:r>
            <w:r w:rsidRPr="00616BD4">
              <w:rPr>
                <w:rFonts w:ascii="Times New Roman" w:hAnsi="Times New Roman" w:cs="Times New Roman"/>
                <w:b w:val="0"/>
                <w:bCs w:val="0"/>
                <w:sz w:val="24"/>
                <w:szCs w:val="24"/>
              </w:rPr>
              <w:t>для занятий населения г. Сосновоборска различных возрастных, профессиональных и социальных групп физической культурой и спортом</w:t>
            </w:r>
          </w:p>
        </w:tc>
      </w:tr>
      <w:tr w:rsidR="001F1855" w:rsidRPr="00616BD4">
        <w:tc>
          <w:tcPr>
            <w:tcW w:w="3780" w:type="dxa"/>
          </w:tcPr>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Задачи подпрограммы</w:t>
            </w:r>
          </w:p>
          <w:p w:rsidR="001F1855" w:rsidRPr="00616BD4" w:rsidRDefault="001F1855" w:rsidP="00AC2B89">
            <w:pPr>
              <w:pStyle w:val="ConsPlusNormal"/>
              <w:widowControl/>
              <w:ind w:firstLine="0"/>
              <w:rPr>
                <w:rFonts w:ascii="Times New Roman" w:hAnsi="Times New Roman" w:cs="Times New Roman"/>
                <w:sz w:val="24"/>
                <w:szCs w:val="24"/>
              </w:rPr>
            </w:pPr>
            <w:r w:rsidRPr="00616BD4">
              <w:rPr>
                <w:rFonts w:ascii="Times New Roman" w:hAnsi="Times New Roman" w:cs="Times New Roman"/>
                <w:sz w:val="24"/>
                <w:szCs w:val="24"/>
              </w:rPr>
              <w:t xml:space="preserve">                 </w:t>
            </w:r>
          </w:p>
        </w:tc>
        <w:tc>
          <w:tcPr>
            <w:tcW w:w="5688" w:type="dxa"/>
          </w:tcPr>
          <w:p w:rsidR="00E60F1F" w:rsidRPr="00616BD4" w:rsidRDefault="001F1855" w:rsidP="00E60F1F">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задача 1.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w:t>
            </w:r>
            <w:r w:rsidR="00C87169" w:rsidRPr="00616BD4">
              <w:rPr>
                <w:rFonts w:ascii="Times New Roman" w:hAnsi="Times New Roman" w:cs="Times New Roman"/>
                <w:sz w:val="24"/>
                <w:szCs w:val="24"/>
              </w:rPr>
              <w:t xml:space="preserve">ведения, участия в организации масштабных городских </w:t>
            </w:r>
            <w:r w:rsidRPr="00616BD4">
              <w:rPr>
                <w:rFonts w:ascii="Times New Roman" w:hAnsi="Times New Roman" w:cs="Times New Roman"/>
                <w:sz w:val="24"/>
                <w:szCs w:val="24"/>
              </w:rPr>
              <w:t>физкультурных, спортивных мероприятий на территории города Сосновоборска»;</w:t>
            </w:r>
          </w:p>
          <w:p w:rsidR="00E60F1F" w:rsidRPr="00616BD4" w:rsidRDefault="001F1855" w:rsidP="00E60F1F">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задача 2. «Сохранение сп</w:t>
            </w:r>
            <w:r w:rsidR="00C87169" w:rsidRPr="00616BD4">
              <w:rPr>
                <w:rFonts w:ascii="Times New Roman" w:hAnsi="Times New Roman" w:cs="Times New Roman"/>
                <w:sz w:val="24"/>
                <w:szCs w:val="24"/>
              </w:rPr>
              <w:t xml:space="preserve">ортивных </w:t>
            </w:r>
            <w:r w:rsidRPr="00616BD4">
              <w:rPr>
                <w:rFonts w:ascii="Times New Roman" w:hAnsi="Times New Roman" w:cs="Times New Roman"/>
                <w:sz w:val="24"/>
                <w:szCs w:val="24"/>
              </w:rPr>
              <w:t>результатов и повышение уровня спортивного  мастерства, достижение наиболее высоких  результатов спортсменами города в краевых,</w:t>
            </w:r>
            <w:r w:rsidR="00C87169" w:rsidRPr="00616BD4">
              <w:rPr>
                <w:rFonts w:ascii="Times New Roman" w:hAnsi="Times New Roman" w:cs="Times New Roman"/>
                <w:sz w:val="24"/>
                <w:szCs w:val="24"/>
              </w:rPr>
              <w:t xml:space="preserve"> всероссийских и международных</w:t>
            </w:r>
            <w:r w:rsidRPr="00616BD4">
              <w:rPr>
                <w:rFonts w:ascii="Times New Roman" w:hAnsi="Times New Roman" w:cs="Times New Roman"/>
                <w:sz w:val="24"/>
                <w:szCs w:val="24"/>
              </w:rPr>
              <w:t xml:space="preserve"> спорти</w:t>
            </w:r>
            <w:r w:rsidR="00E60F1F" w:rsidRPr="00616BD4">
              <w:rPr>
                <w:rFonts w:ascii="Times New Roman" w:hAnsi="Times New Roman" w:cs="Times New Roman"/>
                <w:sz w:val="24"/>
                <w:szCs w:val="24"/>
              </w:rPr>
              <w:t xml:space="preserve">вных соревнованиях»; </w:t>
            </w:r>
          </w:p>
          <w:p w:rsidR="001F1855" w:rsidRPr="00616BD4" w:rsidRDefault="001F1855" w:rsidP="00E60F1F">
            <w:pPr>
              <w:spacing w:line="240" w:lineRule="auto"/>
              <w:rPr>
                <w:rFonts w:ascii="Times New Roman" w:hAnsi="Times New Roman" w:cs="Times New Roman"/>
                <w:sz w:val="24"/>
                <w:szCs w:val="24"/>
              </w:rPr>
            </w:pPr>
            <w:r w:rsidRPr="00616BD4">
              <w:rPr>
                <w:rFonts w:ascii="Times New Roman" w:hAnsi="Times New Roman" w:cs="Times New Roman"/>
                <w:sz w:val="24"/>
                <w:szCs w:val="24"/>
              </w:rPr>
              <w:t xml:space="preserve">задача 3. «Совершенствование спортивной инфраструктуры и материально-технической базы спортивных объектов для занятий </w:t>
            </w:r>
            <w:r w:rsidR="00C87169" w:rsidRPr="00616BD4">
              <w:rPr>
                <w:rFonts w:ascii="Times New Roman" w:hAnsi="Times New Roman" w:cs="Times New Roman"/>
                <w:sz w:val="24"/>
                <w:szCs w:val="24"/>
              </w:rPr>
              <w:t>массовой физической культурой</w:t>
            </w:r>
            <w:r w:rsidRPr="00616BD4">
              <w:rPr>
                <w:rFonts w:ascii="Times New Roman" w:hAnsi="Times New Roman" w:cs="Times New Roman"/>
                <w:sz w:val="24"/>
                <w:szCs w:val="24"/>
              </w:rPr>
              <w:t xml:space="preserve"> и спортом» </w:t>
            </w:r>
          </w:p>
        </w:tc>
      </w:tr>
      <w:tr w:rsidR="001F1855" w:rsidRPr="00616BD4">
        <w:tc>
          <w:tcPr>
            <w:tcW w:w="3780" w:type="dxa"/>
          </w:tcPr>
          <w:p w:rsidR="001F1855" w:rsidRPr="00616BD4" w:rsidRDefault="001F1855" w:rsidP="00AC2B89">
            <w:pPr>
              <w:pStyle w:val="ConsPlusCell"/>
            </w:pPr>
            <w:r w:rsidRPr="00616BD4">
              <w:t>Целевые индикаторы подпрограммы</w:t>
            </w:r>
          </w:p>
          <w:p w:rsidR="001F1855" w:rsidRPr="00616BD4" w:rsidRDefault="001F1855" w:rsidP="00AC2B89">
            <w:pPr>
              <w:pStyle w:val="ConsPlusCell"/>
            </w:pPr>
            <w:r w:rsidRPr="00616BD4">
              <w:t xml:space="preserve">                   </w:t>
            </w:r>
          </w:p>
        </w:tc>
        <w:tc>
          <w:tcPr>
            <w:tcW w:w="5688" w:type="dxa"/>
          </w:tcPr>
          <w:p w:rsidR="00C87169" w:rsidRPr="00616BD4" w:rsidRDefault="001F1855" w:rsidP="00C87169">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 количество физкульту</w:t>
            </w:r>
            <w:r w:rsidR="00C87169" w:rsidRPr="00616BD4">
              <w:rPr>
                <w:rFonts w:ascii="Times New Roman" w:hAnsi="Times New Roman" w:cs="Times New Roman"/>
                <w:sz w:val="24"/>
                <w:szCs w:val="24"/>
              </w:rPr>
              <w:t>рных и спортивных мероприятий;</w:t>
            </w:r>
          </w:p>
          <w:p w:rsidR="00C87169" w:rsidRPr="00616BD4" w:rsidRDefault="001F1855" w:rsidP="00C87169">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 xml:space="preserve"> - численность населения, занимающегося  физической культурой и спортом;</w:t>
            </w:r>
          </w:p>
          <w:p w:rsidR="001F1855" w:rsidRPr="00616BD4" w:rsidRDefault="001F1855" w:rsidP="00C87169">
            <w:pPr>
              <w:spacing w:after="0" w:line="240" w:lineRule="auto"/>
              <w:rPr>
                <w:rFonts w:ascii="Times New Roman" w:hAnsi="Times New Roman" w:cs="Times New Roman"/>
                <w:sz w:val="24"/>
                <w:szCs w:val="24"/>
              </w:rPr>
            </w:pPr>
            <w:r w:rsidRPr="00616BD4">
              <w:rPr>
                <w:rFonts w:ascii="Times New Roman" w:hAnsi="Times New Roman" w:cs="Times New Roman"/>
                <w:sz w:val="24"/>
                <w:szCs w:val="24"/>
              </w:rPr>
              <w:t>- количество сборных команд на территории г. Сосновоборска</w:t>
            </w:r>
          </w:p>
        </w:tc>
      </w:tr>
      <w:tr w:rsidR="001F1855" w:rsidRPr="00616BD4">
        <w:tc>
          <w:tcPr>
            <w:tcW w:w="3780" w:type="dxa"/>
          </w:tcPr>
          <w:p w:rsidR="001F1855" w:rsidRPr="00616BD4" w:rsidRDefault="001F1855" w:rsidP="00AC2B89">
            <w:pPr>
              <w:pStyle w:val="ConsPlusCell"/>
            </w:pPr>
            <w:r w:rsidRPr="00616BD4">
              <w:t>Сроки реализации подпрограммы</w:t>
            </w:r>
          </w:p>
          <w:p w:rsidR="00F65546" w:rsidRPr="00616BD4" w:rsidRDefault="00F65546" w:rsidP="00AC2B89">
            <w:pPr>
              <w:pStyle w:val="ConsPlusCell"/>
            </w:pPr>
          </w:p>
        </w:tc>
        <w:tc>
          <w:tcPr>
            <w:tcW w:w="5688" w:type="dxa"/>
          </w:tcPr>
          <w:p w:rsidR="001F1855" w:rsidRPr="00616BD4" w:rsidRDefault="001F1855" w:rsidP="00652732">
            <w:pPr>
              <w:pStyle w:val="ConsPlusCell"/>
            </w:pPr>
            <w:r w:rsidRPr="00616BD4">
              <w:t>20</w:t>
            </w:r>
            <w:r w:rsidR="00C87169" w:rsidRPr="00616BD4">
              <w:t>2</w:t>
            </w:r>
            <w:r w:rsidR="00652732" w:rsidRPr="00616BD4">
              <w:t>1</w:t>
            </w:r>
            <w:r w:rsidRPr="00616BD4">
              <w:t xml:space="preserve"> </w:t>
            </w:r>
            <w:r w:rsidR="009C61F0" w:rsidRPr="00616BD4">
              <w:t>- 202</w:t>
            </w:r>
            <w:r w:rsidR="00652732" w:rsidRPr="00616BD4">
              <w:t>3</w:t>
            </w:r>
            <w:r w:rsidRPr="00616BD4">
              <w:t xml:space="preserve"> годы</w:t>
            </w:r>
          </w:p>
        </w:tc>
      </w:tr>
      <w:tr w:rsidR="009479BD" w:rsidRPr="00616BD4">
        <w:tc>
          <w:tcPr>
            <w:tcW w:w="3780" w:type="dxa"/>
          </w:tcPr>
          <w:p w:rsidR="009479BD" w:rsidRPr="00616BD4" w:rsidRDefault="009479BD" w:rsidP="00AC2B89">
            <w:pPr>
              <w:pStyle w:val="ConsPlusCell"/>
            </w:pPr>
            <w:r w:rsidRPr="00616BD4">
              <w:t xml:space="preserve">Объемы и источники финансирования подпрограммы </w:t>
            </w:r>
          </w:p>
        </w:tc>
        <w:tc>
          <w:tcPr>
            <w:tcW w:w="5688" w:type="dxa"/>
          </w:tcPr>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 </w:t>
            </w:r>
            <w:r w:rsidR="00A90214" w:rsidRPr="00616BD4">
              <w:rPr>
                <w:rFonts w:ascii="Times New Roman" w:hAnsi="Times New Roman" w:cs="Times New Roman"/>
                <w:b w:val="0"/>
                <w:bCs w:val="0"/>
                <w:sz w:val="24"/>
                <w:szCs w:val="24"/>
              </w:rPr>
              <w:br/>
            </w:r>
            <w:r w:rsidR="008C6577" w:rsidRPr="00616BD4">
              <w:rPr>
                <w:rFonts w:ascii="Times New Roman" w:hAnsi="Times New Roman" w:cs="Times New Roman"/>
                <w:b w:val="0"/>
                <w:sz w:val="24"/>
                <w:szCs w:val="24"/>
              </w:rPr>
              <w:t>82 044,69</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 xml:space="preserve">тыс. руб., в том числе по годам: </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lastRenderedPageBreak/>
              <w:t>20</w:t>
            </w:r>
            <w:r w:rsidR="00C87169" w:rsidRPr="00616BD4">
              <w:rPr>
                <w:rFonts w:ascii="Times New Roman" w:hAnsi="Times New Roman" w:cs="Times New Roman"/>
                <w:b w:val="0"/>
                <w:bCs w:val="0"/>
                <w:sz w:val="24"/>
                <w:szCs w:val="24"/>
              </w:rPr>
              <w:t>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00AE3E69" w:rsidRPr="00616BD4">
              <w:rPr>
                <w:rFonts w:ascii="Times New Roman" w:hAnsi="Times New Roman" w:cs="Times New Roman"/>
                <w:b w:val="0"/>
                <w:sz w:val="24"/>
                <w:szCs w:val="24"/>
              </w:rPr>
              <w:t>33 053,69</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r w:rsidRPr="00616BD4">
              <w:rPr>
                <w:rFonts w:ascii="Times New Roman" w:hAnsi="Times New Roman" w:cs="Times New Roman"/>
                <w:b w:val="0"/>
                <w:bCs w:val="0"/>
                <w:sz w:val="24"/>
                <w:szCs w:val="24"/>
              </w:rPr>
              <w:tab/>
            </w:r>
            <w:r w:rsidRPr="00616BD4">
              <w:rPr>
                <w:rFonts w:ascii="Times New Roman" w:hAnsi="Times New Roman" w:cs="Times New Roman"/>
                <w:b w:val="0"/>
                <w:bCs w:val="0"/>
                <w:sz w:val="24"/>
                <w:szCs w:val="24"/>
              </w:rPr>
              <w:tab/>
            </w:r>
          </w:p>
          <w:p w:rsidR="00F65546" w:rsidRPr="00616BD4" w:rsidRDefault="00C87169"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00F65546" w:rsidRPr="00616BD4">
              <w:rPr>
                <w:rFonts w:ascii="Times New Roman" w:hAnsi="Times New Roman" w:cs="Times New Roman"/>
                <w:b w:val="0"/>
                <w:bCs w:val="0"/>
                <w:sz w:val="24"/>
                <w:szCs w:val="24"/>
              </w:rPr>
              <w:t xml:space="preserve"> год  – </w:t>
            </w:r>
            <w:r w:rsidR="00E37E5E" w:rsidRPr="00616BD4">
              <w:rPr>
                <w:rFonts w:ascii="Times New Roman" w:hAnsi="Times New Roman" w:cs="Times New Roman"/>
                <w:b w:val="0"/>
                <w:sz w:val="24"/>
                <w:szCs w:val="24"/>
              </w:rPr>
              <w:t>24 4</w:t>
            </w:r>
            <w:r w:rsidR="00AE3E69" w:rsidRPr="00616BD4">
              <w:rPr>
                <w:rFonts w:ascii="Times New Roman" w:hAnsi="Times New Roman" w:cs="Times New Roman"/>
                <w:b w:val="0"/>
                <w:sz w:val="24"/>
                <w:szCs w:val="24"/>
              </w:rPr>
              <w:t>9</w:t>
            </w:r>
            <w:r w:rsidR="00E37E5E" w:rsidRPr="00616BD4">
              <w:rPr>
                <w:rFonts w:ascii="Times New Roman" w:hAnsi="Times New Roman" w:cs="Times New Roman"/>
                <w:b w:val="0"/>
                <w:sz w:val="24"/>
                <w:szCs w:val="24"/>
              </w:rPr>
              <w:t>5,50</w:t>
            </w:r>
            <w:r w:rsidR="00F65546" w:rsidRPr="00616BD4">
              <w:rPr>
                <w:rFonts w:ascii="Times New Roman" w:hAnsi="Times New Roman" w:cs="Times New Roman"/>
                <w:b w:val="0"/>
                <w:sz w:val="24"/>
                <w:szCs w:val="24"/>
              </w:rPr>
              <w:t xml:space="preserve"> </w:t>
            </w:r>
            <w:r w:rsidR="00F65546" w:rsidRPr="00616BD4">
              <w:rPr>
                <w:rFonts w:ascii="Times New Roman" w:hAnsi="Times New Roman" w:cs="Times New Roman"/>
                <w:b w:val="0"/>
                <w:bCs w:val="0"/>
                <w:sz w:val="24"/>
                <w:szCs w:val="24"/>
              </w:rPr>
              <w:t xml:space="preserve">тыс. руб.; </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w:t>
            </w:r>
            <w:r w:rsidRPr="00616BD4">
              <w:rPr>
                <w:rFonts w:ascii="Times New Roman" w:hAnsi="Times New Roman" w:cs="Times New Roman"/>
                <w:b w:val="0"/>
                <w:sz w:val="24"/>
                <w:szCs w:val="24"/>
              </w:rPr>
              <w:t xml:space="preserve"> </w:t>
            </w:r>
            <w:r w:rsidR="00E37E5E" w:rsidRPr="00616BD4">
              <w:rPr>
                <w:rFonts w:ascii="Times New Roman" w:hAnsi="Times New Roman" w:cs="Times New Roman"/>
                <w:b w:val="0"/>
                <w:sz w:val="24"/>
                <w:szCs w:val="24"/>
              </w:rPr>
              <w:t>24 4</w:t>
            </w:r>
            <w:r w:rsidR="00AE3E69" w:rsidRPr="00616BD4">
              <w:rPr>
                <w:rFonts w:ascii="Times New Roman" w:hAnsi="Times New Roman" w:cs="Times New Roman"/>
                <w:b w:val="0"/>
                <w:sz w:val="24"/>
                <w:szCs w:val="24"/>
              </w:rPr>
              <w:t>9</w:t>
            </w:r>
            <w:r w:rsidR="00E37E5E" w:rsidRPr="00616BD4">
              <w:rPr>
                <w:rFonts w:ascii="Times New Roman" w:hAnsi="Times New Roman" w:cs="Times New Roman"/>
                <w:b w:val="0"/>
                <w:sz w:val="24"/>
                <w:szCs w:val="24"/>
              </w:rPr>
              <w:t>5,50</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p>
          <w:p w:rsidR="00AE3E69" w:rsidRPr="00616BD4" w:rsidRDefault="00AE3E69" w:rsidP="00AE3E69">
            <w:pPr>
              <w:widowControl w:val="0"/>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федерального бюджета – 0,00 тыс. руб.</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00C87169" w:rsidRPr="00616BD4">
              <w:rPr>
                <w:rFonts w:ascii="Times New Roman" w:hAnsi="Times New Roman" w:cs="Times New Roman"/>
                <w:b w:val="0"/>
                <w:bCs w:val="0"/>
                <w:sz w:val="24"/>
                <w:szCs w:val="24"/>
              </w:rPr>
              <w:br/>
            </w:r>
            <w:r w:rsidR="00E37E5E" w:rsidRPr="00616BD4">
              <w:rPr>
                <w:rFonts w:ascii="Times New Roman" w:hAnsi="Times New Roman" w:cs="Times New Roman"/>
                <w:b w:val="0"/>
                <w:sz w:val="24"/>
                <w:szCs w:val="24"/>
              </w:rPr>
              <w:t>53 </w:t>
            </w:r>
            <w:r w:rsidR="00AE3E69" w:rsidRPr="00616BD4">
              <w:rPr>
                <w:rFonts w:ascii="Times New Roman" w:hAnsi="Times New Roman" w:cs="Times New Roman"/>
                <w:b w:val="0"/>
                <w:sz w:val="24"/>
                <w:szCs w:val="24"/>
              </w:rPr>
              <w:t>280,49</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 в том числе по годам:</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w:t>
            </w:r>
            <w:r w:rsidR="00C87169" w:rsidRPr="00616BD4">
              <w:rPr>
                <w:rFonts w:ascii="Times New Roman" w:hAnsi="Times New Roman" w:cs="Times New Roman"/>
                <w:b w:val="0"/>
                <w:bCs w:val="0"/>
                <w:sz w:val="24"/>
                <w:szCs w:val="24"/>
              </w:rPr>
              <w:t>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00E37E5E" w:rsidRPr="00616BD4">
              <w:rPr>
                <w:rFonts w:ascii="Times New Roman" w:hAnsi="Times New Roman" w:cs="Times New Roman"/>
                <w:b w:val="0"/>
                <w:sz w:val="24"/>
                <w:szCs w:val="24"/>
              </w:rPr>
              <w:t>18 </w:t>
            </w:r>
            <w:r w:rsidR="00AE3E69" w:rsidRPr="00616BD4">
              <w:rPr>
                <w:rFonts w:ascii="Times New Roman" w:hAnsi="Times New Roman" w:cs="Times New Roman"/>
                <w:b w:val="0"/>
                <w:sz w:val="24"/>
                <w:szCs w:val="24"/>
              </w:rPr>
              <w:t>709</w:t>
            </w:r>
            <w:r w:rsidR="00E37E5E" w:rsidRPr="00616BD4">
              <w:rPr>
                <w:rFonts w:ascii="Times New Roman" w:hAnsi="Times New Roman" w:cs="Times New Roman"/>
                <w:b w:val="0"/>
                <w:sz w:val="24"/>
                <w:szCs w:val="24"/>
              </w:rPr>
              <w:t>,</w:t>
            </w:r>
            <w:r w:rsidR="00AE3E69" w:rsidRPr="00616BD4">
              <w:rPr>
                <w:rFonts w:ascii="Times New Roman" w:hAnsi="Times New Roman" w:cs="Times New Roman"/>
                <w:b w:val="0"/>
                <w:sz w:val="24"/>
                <w:szCs w:val="24"/>
              </w:rPr>
              <w:t>49</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p>
          <w:p w:rsidR="00F65546" w:rsidRPr="00616BD4" w:rsidRDefault="00C87169"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00F65546" w:rsidRPr="00616BD4">
              <w:rPr>
                <w:rFonts w:ascii="Times New Roman" w:hAnsi="Times New Roman" w:cs="Times New Roman"/>
                <w:b w:val="0"/>
                <w:bCs w:val="0"/>
                <w:sz w:val="24"/>
                <w:szCs w:val="24"/>
              </w:rPr>
              <w:t xml:space="preserve"> год -  </w:t>
            </w:r>
            <w:r w:rsidR="00E37E5E" w:rsidRPr="00616BD4">
              <w:rPr>
                <w:rFonts w:ascii="Times New Roman" w:hAnsi="Times New Roman" w:cs="Times New Roman"/>
                <w:b w:val="0"/>
                <w:sz w:val="24"/>
                <w:szCs w:val="24"/>
              </w:rPr>
              <w:t>17 285,50</w:t>
            </w:r>
            <w:r w:rsidR="00F65546" w:rsidRPr="00616BD4">
              <w:rPr>
                <w:rFonts w:ascii="Times New Roman" w:hAnsi="Times New Roman" w:cs="Times New Roman"/>
                <w:b w:val="0"/>
                <w:sz w:val="24"/>
                <w:szCs w:val="24"/>
              </w:rPr>
              <w:t xml:space="preserve">  </w:t>
            </w:r>
            <w:r w:rsidR="00F65546" w:rsidRPr="00616BD4">
              <w:rPr>
                <w:rFonts w:ascii="Times New Roman" w:hAnsi="Times New Roman" w:cs="Times New Roman"/>
                <w:b w:val="0"/>
                <w:bCs w:val="0"/>
                <w:sz w:val="24"/>
                <w:szCs w:val="24"/>
              </w:rPr>
              <w:t>тыс. руб.;</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 </w:t>
            </w:r>
            <w:r w:rsidR="006102A7" w:rsidRPr="00616BD4">
              <w:rPr>
                <w:rFonts w:ascii="Times New Roman" w:hAnsi="Times New Roman" w:cs="Times New Roman"/>
                <w:b w:val="0"/>
                <w:sz w:val="24"/>
                <w:szCs w:val="24"/>
              </w:rPr>
              <w:t>17 285,50</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Общий объем финансирования за счёт внебюджетных источников –</w:t>
            </w:r>
            <w:r w:rsidRPr="00616BD4">
              <w:rPr>
                <w:rFonts w:ascii="Times New Roman" w:hAnsi="Times New Roman" w:cs="Times New Roman"/>
                <w:b w:val="0"/>
                <w:sz w:val="24"/>
                <w:szCs w:val="24"/>
              </w:rPr>
              <w:t>21 6</w:t>
            </w:r>
            <w:r w:rsidR="00AE3E69" w:rsidRPr="00616BD4">
              <w:rPr>
                <w:rFonts w:ascii="Times New Roman" w:hAnsi="Times New Roman" w:cs="Times New Roman"/>
                <w:b w:val="0"/>
                <w:sz w:val="24"/>
                <w:szCs w:val="24"/>
              </w:rPr>
              <w:t>3</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 в том числе по годам:</w:t>
            </w:r>
          </w:p>
          <w:p w:rsidR="00F65546" w:rsidRPr="00616BD4" w:rsidRDefault="00F65546"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w:t>
            </w:r>
            <w:r w:rsidR="00C87169" w:rsidRPr="00616BD4">
              <w:rPr>
                <w:rFonts w:ascii="Times New Roman" w:hAnsi="Times New Roman" w:cs="Times New Roman"/>
                <w:b w:val="0"/>
                <w:bCs w:val="0"/>
                <w:sz w:val="24"/>
                <w:szCs w:val="24"/>
              </w:rPr>
              <w:t>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7</w:t>
            </w:r>
            <w:r w:rsidR="00C87169" w:rsidRPr="00616BD4">
              <w:rPr>
                <w:rFonts w:ascii="Times New Roman" w:hAnsi="Times New Roman" w:cs="Times New Roman"/>
                <w:b w:val="0"/>
                <w:bCs w:val="0"/>
                <w:sz w:val="24"/>
                <w:szCs w:val="24"/>
              </w:rPr>
              <w:t xml:space="preserve"> </w:t>
            </w:r>
            <w:r w:rsidRPr="00616BD4">
              <w:rPr>
                <w:rFonts w:ascii="Times New Roman" w:hAnsi="Times New Roman" w:cs="Times New Roman"/>
                <w:b w:val="0"/>
                <w:bCs w:val="0"/>
                <w:sz w:val="24"/>
                <w:szCs w:val="24"/>
              </w:rPr>
              <w:t>210</w:t>
            </w:r>
            <w:r w:rsidRPr="00616BD4">
              <w:rPr>
                <w:rFonts w:ascii="Times New Roman" w:hAnsi="Times New Roman" w:cs="Times New Roman"/>
                <w:b w:val="0"/>
                <w:sz w:val="24"/>
                <w:szCs w:val="24"/>
              </w:rPr>
              <w:t xml:space="preserve">,00   </w:t>
            </w:r>
            <w:r w:rsidRPr="00616BD4">
              <w:rPr>
                <w:rFonts w:ascii="Times New Roman" w:hAnsi="Times New Roman" w:cs="Times New Roman"/>
                <w:b w:val="0"/>
                <w:bCs w:val="0"/>
                <w:sz w:val="24"/>
                <w:szCs w:val="24"/>
              </w:rPr>
              <w:t>тыс. руб.;</w:t>
            </w:r>
          </w:p>
          <w:p w:rsidR="00F65546" w:rsidRPr="00616BD4" w:rsidRDefault="00F65546" w:rsidP="00F65546">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w:t>
            </w:r>
            <w:r w:rsidR="00C87169" w:rsidRPr="00616BD4">
              <w:rPr>
                <w:rFonts w:ascii="Times New Roman" w:hAnsi="Times New Roman" w:cs="Times New Roman"/>
                <w:b w:val="0"/>
                <w:bCs w:val="0"/>
                <w:sz w:val="24"/>
                <w:szCs w:val="24"/>
              </w:rPr>
              <w:t>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7 2</w:t>
            </w:r>
            <w:r w:rsidR="00AE3E69" w:rsidRPr="00616BD4">
              <w:rPr>
                <w:rFonts w:ascii="Times New Roman" w:hAnsi="Times New Roman" w:cs="Times New Roman"/>
                <w:b w:val="0"/>
                <w:sz w:val="24"/>
                <w:szCs w:val="24"/>
              </w:rPr>
              <w:t>1</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F65546" w:rsidRPr="00616BD4" w:rsidRDefault="00C87169" w:rsidP="00F65546">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00F65546" w:rsidRPr="00616BD4">
              <w:rPr>
                <w:rFonts w:ascii="Times New Roman" w:hAnsi="Times New Roman" w:cs="Times New Roman"/>
                <w:b w:val="0"/>
                <w:bCs w:val="0"/>
                <w:sz w:val="24"/>
                <w:szCs w:val="24"/>
              </w:rPr>
              <w:t xml:space="preserve"> год  – </w:t>
            </w:r>
            <w:r w:rsidR="00F65546" w:rsidRPr="00616BD4">
              <w:rPr>
                <w:rFonts w:ascii="Times New Roman" w:hAnsi="Times New Roman" w:cs="Times New Roman"/>
                <w:b w:val="0"/>
                <w:sz w:val="24"/>
                <w:szCs w:val="24"/>
              </w:rPr>
              <w:t>7 2</w:t>
            </w:r>
            <w:r w:rsidR="00AE3E69" w:rsidRPr="00616BD4">
              <w:rPr>
                <w:rFonts w:ascii="Times New Roman" w:hAnsi="Times New Roman" w:cs="Times New Roman"/>
                <w:b w:val="0"/>
                <w:sz w:val="24"/>
                <w:szCs w:val="24"/>
              </w:rPr>
              <w:t>1</w:t>
            </w:r>
            <w:r w:rsidR="00F65546" w:rsidRPr="00616BD4">
              <w:rPr>
                <w:rFonts w:ascii="Times New Roman" w:hAnsi="Times New Roman" w:cs="Times New Roman"/>
                <w:b w:val="0"/>
                <w:sz w:val="24"/>
                <w:szCs w:val="24"/>
              </w:rPr>
              <w:t xml:space="preserve">0,00   </w:t>
            </w:r>
            <w:r w:rsidR="00F65546" w:rsidRPr="00616BD4">
              <w:rPr>
                <w:rFonts w:ascii="Times New Roman" w:hAnsi="Times New Roman" w:cs="Times New Roman"/>
                <w:b w:val="0"/>
                <w:bCs w:val="0"/>
                <w:sz w:val="24"/>
                <w:szCs w:val="24"/>
              </w:rPr>
              <w:t>тыс. руб.</w:t>
            </w:r>
          </w:p>
          <w:p w:rsidR="006102A7" w:rsidRPr="00616BD4" w:rsidRDefault="006102A7" w:rsidP="006102A7">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за счёт средств краевого бюджета – </w:t>
            </w:r>
            <w:r w:rsidR="00AE3E69" w:rsidRPr="00616BD4">
              <w:rPr>
                <w:rFonts w:ascii="Times New Roman" w:hAnsi="Times New Roman" w:cs="Times New Roman"/>
                <w:b w:val="0"/>
                <w:bCs w:val="0"/>
                <w:sz w:val="24"/>
                <w:szCs w:val="24"/>
              </w:rPr>
              <w:t>7</w:t>
            </w:r>
            <w:r w:rsidR="00AE3E69" w:rsidRPr="00616BD4">
              <w:rPr>
                <w:rFonts w:ascii="Times New Roman" w:hAnsi="Times New Roman" w:cs="Times New Roman"/>
                <w:b w:val="0"/>
                <w:sz w:val="24"/>
                <w:szCs w:val="24"/>
              </w:rPr>
              <w:t> 134,20</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 в том числе по годам:</w:t>
            </w:r>
          </w:p>
          <w:p w:rsidR="006102A7" w:rsidRPr="00616BD4" w:rsidRDefault="006102A7" w:rsidP="006102A7">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00AE3E69" w:rsidRPr="00616BD4">
              <w:rPr>
                <w:rFonts w:ascii="Times New Roman" w:hAnsi="Times New Roman" w:cs="Times New Roman"/>
                <w:b w:val="0"/>
                <w:bCs w:val="0"/>
                <w:sz w:val="24"/>
                <w:szCs w:val="24"/>
              </w:rPr>
              <w:t>7</w:t>
            </w:r>
            <w:r w:rsidR="00AE3E69" w:rsidRPr="00616BD4">
              <w:rPr>
                <w:rFonts w:ascii="Times New Roman" w:hAnsi="Times New Roman" w:cs="Times New Roman"/>
                <w:b w:val="0"/>
                <w:sz w:val="24"/>
                <w:szCs w:val="24"/>
              </w:rPr>
              <w:t> 134,20</w:t>
            </w:r>
            <w:r w:rsidRPr="00616BD4">
              <w:rPr>
                <w:rFonts w:ascii="Times New Roman" w:hAnsi="Times New Roman" w:cs="Times New Roman"/>
                <w:b w:val="0"/>
                <w:sz w:val="24"/>
                <w:szCs w:val="24"/>
              </w:rPr>
              <w:t xml:space="preserve"> </w:t>
            </w:r>
            <w:r w:rsidRPr="00616BD4">
              <w:rPr>
                <w:rFonts w:ascii="Times New Roman" w:hAnsi="Times New Roman" w:cs="Times New Roman"/>
                <w:b w:val="0"/>
                <w:bCs w:val="0"/>
                <w:sz w:val="24"/>
                <w:szCs w:val="24"/>
              </w:rPr>
              <w:t>тыс. руб.;</w:t>
            </w:r>
          </w:p>
          <w:p w:rsidR="006102A7" w:rsidRPr="00616BD4" w:rsidRDefault="006102A7" w:rsidP="006102A7">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9479BD" w:rsidRPr="00616BD4" w:rsidRDefault="006102A7" w:rsidP="009479BD">
            <w:pPr>
              <w:pStyle w:val="ConsPlusTitle"/>
              <w:widowControl/>
              <w:shd w:val="clear" w:color="auto" w:fill="FFFFFF"/>
              <w:tabs>
                <w:tab w:val="left" w:pos="5040"/>
                <w:tab w:val="left" w:pos="5220"/>
              </w:tabs>
              <w:spacing w:line="276" w:lineRule="auto"/>
              <w:rPr>
                <w:rFonts w:ascii="Times New Roman" w:hAnsi="Times New Roman" w:cs="Times New Roman"/>
                <w:b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6102A7" w:rsidRPr="00616BD4" w:rsidRDefault="006102A7" w:rsidP="009479BD">
            <w:pPr>
              <w:pStyle w:val="ConsPlusTitle"/>
              <w:widowControl/>
              <w:shd w:val="clear" w:color="auto" w:fill="FFFFFF"/>
              <w:tabs>
                <w:tab w:val="left" w:pos="5040"/>
                <w:tab w:val="left" w:pos="5220"/>
              </w:tabs>
              <w:spacing w:line="276" w:lineRule="auto"/>
              <w:rPr>
                <w:rFonts w:ascii="Times New Roman" w:hAnsi="Times New Roman" w:cs="Times New Roman"/>
                <w:b w:val="0"/>
                <w:sz w:val="24"/>
                <w:szCs w:val="24"/>
              </w:rPr>
            </w:pPr>
          </w:p>
        </w:tc>
      </w:tr>
      <w:tr w:rsidR="009479BD" w:rsidRPr="00616BD4">
        <w:tc>
          <w:tcPr>
            <w:tcW w:w="3780" w:type="dxa"/>
          </w:tcPr>
          <w:p w:rsidR="009479BD" w:rsidRPr="00616BD4" w:rsidRDefault="009479BD" w:rsidP="00AC2B89">
            <w:pPr>
              <w:pStyle w:val="ConsPlusCell"/>
            </w:pPr>
            <w:r w:rsidRPr="00616BD4">
              <w:lastRenderedPageBreak/>
              <w:t>Система организации контроля за исполнением подпрограммы</w:t>
            </w:r>
          </w:p>
        </w:tc>
        <w:tc>
          <w:tcPr>
            <w:tcW w:w="5688" w:type="dxa"/>
          </w:tcPr>
          <w:p w:rsidR="009479BD" w:rsidRPr="00616BD4" w:rsidRDefault="009479BD" w:rsidP="009A2BA5">
            <w:pPr>
              <w:pStyle w:val="ConsPlusCell"/>
              <w:rPr>
                <w:bCs/>
              </w:rPr>
            </w:pPr>
            <w:r w:rsidRPr="00616BD4">
              <w:rPr>
                <w:bCs/>
              </w:rPr>
              <w:t>Управление культуры, спорта, туризма и молодежной политики администрации города Сосновоборска (далее – УКСТМ).</w:t>
            </w:r>
          </w:p>
          <w:p w:rsidR="009479BD" w:rsidRPr="00616BD4" w:rsidRDefault="009479BD" w:rsidP="009A2BA5">
            <w:pPr>
              <w:tabs>
                <w:tab w:val="left" w:pos="1591"/>
              </w:tabs>
              <w:spacing w:after="0" w:line="240" w:lineRule="auto"/>
              <w:rPr>
                <w:rFonts w:ascii="Times New Roman" w:hAnsi="Times New Roman" w:cs="Times New Roman"/>
                <w:sz w:val="24"/>
                <w:szCs w:val="24"/>
              </w:rPr>
            </w:pPr>
            <w:r w:rsidRPr="00616BD4">
              <w:rPr>
                <w:rFonts w:ascii="Times New Roman" w:hAnsi="Times New Roman" w:cs="Times New Roman"/>
                <w:sz w:val="24"/>
                <w:szCs w:val="24"/>
              </w:rPr>
              <w:t xml:space="preserve">Управление  планирования и экономического развития </w:t>
            </w:r>
            <w:r w:rsidRPr="00616BD4">
              <w:rPr>
                <w:rFonts w:ascii="Times New Roman" w:hAnsi="Times New Roman" w:cs="Times New Roman"/>
                <w:bCs/>
                <w:sz w:val="24"/>
                <w:szCs w:val="24"/>
              </w:rPr>
              <w:t>администрации города Сосновоборска</w:t>
            </w:r>
            <w:r w:rsidR="00C87169" w:rsidRPr="00616BD4">
              <w:rPr>
                <w:rFonts w:ascii="Times New Roman" w:hAnsi="Times New Roman" w:cs="Times New Roman"/>
                <w:sz w:val="24"/>
                <w:szCs w:val="24"/>
              </w:rPr>
              <w:t xml:space="preserve"> (далее – УПи</w:t>
            </w:r>
            <w:r w:rsidRPr="00616BD4">
              <w:rPr>
                <w:rFonts w:ascii="Times New Roman" w:hAnsi="Times New Roman" w:cs="Times New Roman"/>
                <w:sz w:val="24"/>
                <w:szCs w:val="24"/>
              </w:rPr>
              <w:t xml:space="preserve">ЭР). </w:t>
            </w:r>
          </w:p>
          <w:p w:rsidR="009479BD" w:rsidRPr="00616BD4" w:rsidRDefault="009479BD" w:rsidP="009A2BA5">
            <w:pPr>
              <w:tabs>
                <w:tab w:val="left" w:pos="1591"/>
              </w:tabs>
              <w:spacing w:after="0" w:line="240" w:lineRule="auto"/>
              <w:rPr>
                <w:rFonts w:ascii="Times New Roman" w:hAnsi="Times New Roman" w:cs="Times New Roman"/>
                <w:sz w:val="24"/>
                <w:szCs w:val="24"/>
              </w:rPr>
            </w:pPr>
            <w:r w:rsidRPr="00616BD4">
              <w:rPr>
                <w:rFonts w:ascii="Times New Roman" w:hAnsi="Times New Roman" w:cs="Times New Roman"/>
                <w:sz w:val="24"/>
                <w:szCs w:val="24"/>
              </w:rPr>
              <w:t>Финансовое Управление</w:t>
            </w:r>
            <w:r w:rsidRPr="00616BD4">
              <w:rPr>
                <w:rFonts w:ascii="Times New Roman" w:hAnsi="Times New Roman" w:cs="Times New Roman"/>
                <w:bCs/>
                <w:sz w:val="24"/>
                <w:szCs w:val="24"/>
              </w:rPr>
              <w:t xml:space="preserve"> администрации города Сосновоборска (далее – </w:t>
            </w:r>
            <w:r w:rsidR="0050376B" w:rsidRPr="00616BD4">
              <w:rPr>
                <w:rFonts w:ascii="Times New Roman" w:hAnsi="Times New Roman" w:cs="Times New Roman"/>
                <w:bCs/>
                <w:sz w:val="24"/>
                <w:szCs w:val="24"/>
              </w:rPr>
              <w:t>Гор</w:t>
            </w:r>
            <w:r w:rsidRPr="00616BD4">
              <w:rPr>
                <w:rFonts w:ascii="Times New Roman" w:hAnsi="Times New Roman" w:cs="Times New Roman"/>
                <w:bCs/>
                <w:sz w:val="24"/>
                <w:szCs w:val="24"/>
              </w:rPr>
              <w:t>ФУ).</w:t>
            </w:r>
            <w:r w:rsidRPr="00616BD4">
              <w:rPr>
                <w:rFonts w:ascii="Times New Roman" w:hAnsi="Times New Roman" w:cs="Times New Roman"/>
                <w:sz w:val="24"/>
                <w:szCs w:val="24"/>
              </w:rPr>
              <w:t xml:space="preserve">   </w:t>
            </w:r>
          </w:p>
          <w:p w:rsidR="00F65546" w:rsidRPr="00616BD4" w:rsidRDefault="00F65546" w:rsidP="009A2BA5">
            <w:pPr>
              <w:tabs>
                <w:tab w:val="left" w:pos="1591"/>
              </w:tabs>
              <w:spacing w:after="0" w:line="240" w:lineRule="auto"/>
              <w:rPr>
                <w:rFonts w:ascii="Times New Roman" w:hAnsi="Times New Roman" w:cs="Times New Roman"/>
                <w:sz w:val="24"/>
                <w:szCs w:val="24"/>
              </w:rPr>
            </w:pPr>
          </w:p>
        </w:tc>
      </w:tr>
    </w:tbl>
    <w:p w:rsidR="00A90214" w:rsidRPr="00616BD4" w:rsidRDefault="00A90214" w:rsidP="00A90214">
      <w:pPr>
        <w:pStyle w:val="ac"/>
        <w:widowControl w:val="0"/>
        <w:suppressAutoHyphens/>
        <w:rPr>
          <w:b/>
        </w:rPr>
      </w:pPr>
    </w:p>
    <w:p w:rsidR="001F1855" w:rsidRPr="00616BD4" w:rsidRDefault="001F1855" w:rsidP="00C87169">
      <w:pPr>
        <w:pStyle w:val="ac"/>
        <w:widowControl w:val="0"/>
        <w:numPr>
          <w:ilvl w:val="0"/>
          <w:numId w:val="5"/>
        </w:numPr>
        <w:suppressAutoHyphens/>
        <w:jc w:val="center"/>
        <w:rPr>
          <w:b/>
        </w:rPr>
      </w:pPr>
      <w:r w:rsidRPr="00616BD4">
        <w:rPr>
          <w:b/>
        </w:rPr>
        <w:t>Основные разделы Подпрограммы.</w:t>
      </w:r>
    </w:p>
    <w:p w:rsidR="001F1855" w:rsidRPr="00616BD4" w:rsidRDefault="001F1855" w:rsidP="00C87169">
      <w:pPr>
        <w:autoSpaceDE w:val="0"/>
        <w:autoSpaceDN w:val="0"/>
        <w:adjustRightInd w:val="0"/>
        <w:spacing w:line="240" w:lineRule="auto"/>
        <w:ind w:firstLine="709"/>
        <w:jc w:val="center"/>
        <w:outlineLvl w:val="0"/>
        <w:rPr>
          <w:rFonts w:ascii="Times New Roman" w:hAnsi="Times New Roman" w:cs="Times New Roman"/>
          <w:b/>
          <w:sz w:val="24"/>
          <w:szCs w:val="24"/>
        </w:rPr>
      </w:pPr>
      <w:r w:rsidRPr="00616BD4">
        <w:rPr>
          <w:rFonts w:ascii="Times New Roman" w:hAnsi="Times New Roman" w:cs="Times New Roman"/>
          <w:b/>
          <w:sz w:val="24"/>
          <w:szCs w:val="24"/>
        </w:rPr>
        <w:t>2.1 Постановка проблемы и обоснован</w:t>
      </w:r>
      <w:r w:rsidR="00C87169" w:rsidRPr="00616BD4">
        <w:rPr>
          <w:rFonts w:ascii="Times New Roman" w:hAnsi="Times New Roman" w:cs="Times New Roman"/>
          <w:b/>
          <w:sz w:val="24"/>
          <w:szCs w:val="24"/>
        </w:rPr>
        <w:t xml:space="preserve">ие необходимости разработки </w:t>
      </w:r>
      <w:r w:rsidRPr="00616BD4">
        <w:rPr>
          <w:rFonts w:ascii="Times New Roman" w:hAnsi="Times New Roman" w:cs="Times New Roman"/>
          <w:b/>
          <w:sz w:val="24"/>
          <w:szCs w:val="24"/>
        </w:rPr>
        <w:t>Подпрограммы</w:t>
      </w:r>
    </w:p>
    <w:p w:rsidR="00E04A08" w:rsidRPr="00616BD4" w:rsidRDefault="00C87169"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 xml:space="preserve">Подпрограмма направлена </w:t>
      </w:r>
      <w:r w:rsidR="001F1855" w:rsidRPr="00616BD4">
        <w:rPr>
          <w:rFonts w:ascii="Times New Roman" w:hAnsi="Times New Roman" w:cs="Times New Roman"/>
          <w:sz w:val="24"/>
          <w:szCs w:val="24"/>
        </w:rPr>
        <w:t>на решение цели «Создание доступных условий для занятий населения г. Сосновоборска различных возрастных, профессиональных и социальных групп физической культурой и спортом».</w:t>
      </w:r>
      <w:r w:rsidR="001F1855" w:rsidRPr="00616BD4">
        <w:rPr>
          <w:rFonts w:ascii="Times New Roman" w:hAnsi="Times New Roman" w:cs="Times New Roman"/>
          <w:sz w:val="24"/>
          <w:szCs w:val="24"/>
        </w:rPr>
        <w:tab/>
      </w:r>
    </w:p>
    <w:p w:rsidR="00E04A08" w:rsidRPr="00616BD4" w:rsidRDefault="00E04A08"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В соответствии с</w:t>
      </w:r>
      <w:r w:rsidR="00F90F57" w:rsidRPr="00616BD4">
        <w:rPr>
          <w:rFonts w:ascii="Times New Roman" w:hAnsi="Times New Roman" w:cs="Times New Roman"/>
          <w:sz w:val="24"/>
          <w:szCs w:val="24"/>
        </w:rPr>
        <w:t>о</w:t>
      </w:r>
      <w:r w:rsidRPr="00616BD4">
        <w:rPr>
          <w:rFonts w:ascii="Times New Roman" w:hAnsi="Times New Roman" w:cs="Times New Roman"/>
          <w:sz w:val="24"/>
          <w:szCs w:val="24"/>
        </w:rPr>
        <w:t xml:space="preserve"> </w:t>
      </w:r>
      <w:r w:rsidR="00F90F57" w:rsidRPr="00616BD4">
        <w:rPr>
          <w:rFonts w:ascii="Times New Roman" w:hAnsi="Times New Roman" w:cs="Times New Roman"/>
          <w:color w:val="000000"/>
          <w:sz w:val="24"/>
          <w:szCs w:val="24"/>
        </w:rPr>
        <w:t>стратегией социально-экономического развития Российской Федерации до 2035 года</w:t>
      </w:r>
      <w:r w:rsidR="00F90F57"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поставлены задачи по увеличению доли граждан, систематически занимающихся физической культурой и спортом.</w:t>
      </w:r>
    </w:p>
    <w:p w:rsidR="00EE1E62" w:rsidRPr="00616BD4" w:rsidRDefault="00E04A08"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В</w:t>
      </w:r>
      <w:r w:rsidR="001F1855" w:rsidRPr="00616BD4">
        <w:rPr>
          <w:rFonts w:ascii="Times New Roman" w:hAnsi="Times New Roman" w:cs="Times New Roman"/>
          <w:sz w:val="24"/>
          <w:szCs w:val="24"/>
        </w:rPr>
        <w:t xml:space="preserve">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 </w:t>
      </w:r>
    </w:p>
    <w:p w:rsidR="00E04A08" w:rsidRPr="00616BD4" w:rsidRDefault="00860791"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С</w:t>
      </w:r>
      <w:r w:rsidR="001F1855" w:rsidRPr="00616BD4">
        <w:rPr>
          <w:rFonts w:ascii="Times New Roman" w:hAnsi="Times New Roman" w:cs="Times New Roman"/>
          <w:sz w:val="24"/>
          <w:szCs w:val="24"/>
        </w:rPr>
        <w:t>овершенствуется система проведения масштабных городских физкультурных, спортивных мероприятий. По итогам 20</w:t>
      </w:r>
      <w:r w:rsidR="00652732" w:rsidRPr="00616BD4">
        <w:rPr>
          <w:rFonts w:ascii="Times New Roman" w:hAnsi="Times New Roman" w:cs="Times New Roman"/>
          <w:sz w:val="24"/>
          <w:szCs w:val="24"/>
        </w:rPr>
        <w:t>20</w:t>
      </w:r>
      <w:r w:rsidR="001F1855" w:rsidRPr="00616BD4">
        <w:rPr>
          <w:rFonts w:ascii="Times New Roman" w:hAnsi="Times New Roman" w:cs="Times New Roman"/>
          <w:sz w:val="24"/>
          <w:szCs w:val="24"/>
        </w:rPr>
        <w:t xml:space="preserve"> года организовано и проведено </w:t>
      </w:r>
      <w:r w:rsidR="00E84439" w:rsidRPr="00616BD4">
        <w:rPr>
          <w:rFonts w:ascii="Times New Roman" w:hAnsi="Times New Roman" w:cs="Times New Roman"/>
          <w:sz w:val="24"/>
          <w:szCs w:val="24"/>
        </w:rPr>
        <w:t>45</w:t>
      </w:r>
      <w:r w:rsidR="001F1855"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lastRenderedPageBreak/>
        <w:t>физкультурных, спортивных мероприятий с общим количеством участ</w:t>
      </w:r>
      <w:r w:rsidR="004052A9" w:rsidRPr="00616BD4">
        <w:rPr>
          <w:rFonts w:ascii="Times New Roman" w:hAnsi="Times New Roman" w:cs="Times New Roman"/>
          <w:sz w:val="24"/>
          <w:szCs w:val="24"/>
        </w:rPr>
        <w:t xml:space="preserve">ников </w:t>
      </w:r>
      <w:r w:rsidR="00F90F57" w:rsidRPr="00616BD4">
        <w:rPr>
          <w:rFonts w:ascii="Times New Roman" w:hAnsi="Times New Roman" w:cs="Times New Roman"/>
          <w:sz w:val="24"/>
          <w:szCs w:val="24"/>
        </w:rPr>
        <w:t xml:space="preserve"> более </w:t>
      </w:r>
      <w:r w:rsidR="004052A9" w:rsidRPr="00616BD4">
        <w:rPr>
          <w:rFonts w:ascii="Times New Roman" w:hAnsi="Times New Roman" w:cs="Times New Roman"/>
          <w:sz w:val="24"/>
          <w:szCs w:val="24"/>
        </w:rPr>
        <w:t>1</w:t>
      </w:r>
      <w:r w:rsidR="00F90F57" w:rsidRPr="00616BD4">
        <w:rPr>
          <w:rFonts w:ascii="Times New Roman" w:hAnsi="Times New Roman" w:cs="Times New Roman"/>
          <w:sz w:val="24"/>
          <w:szCs w:val="24"/>
        </w:rPr>
        <w:t>2</w:t>
      </w:r>
      <w:r w:rsidR="00E84439" w:rsidRPr="00616BD4">
        <w:rPr>
          <w:rFonts w:ascii="Times New Roman" w:hAnsi="Times New Roman" w:cs="Times New Roman"/>
          <w:sz w:val="24"/>
          <w:szCs w:val="24"/>
        </w:rPr>
        <w:t xml:space="preserve"> </w:t>
      </w:r>
      <w:r w:rsidR="00F90F57" w:rsidRPr="00616BD4">
        <w:rPr>
          <w:rFonts w:ascii="Times New Roman" w:hAnsi="Times New Roman" w:cs="Times New Roman"/>
          <w:sz w:val="24"/>
          <w:szCs w:val="24"/>
        </w:rPr>
        <w:t>0</w:t>
      </w:r>
      <w:r w:rsidR="001F1855" w:rsidRPr="00616BD4">
        <w:rPr>
          <w:rFonts w:ascii="Times New Roman" w:hAnsi="Times New Roman" w:cs="Times New Roman"/>
          <w:sz w:val="24"/>
          <w:szCs w:val="24"/>
        </w:rPr>
        <w:t>00 человек.</w:t>
      </w:r>
    </w:p>
    <w:p w:rsidR="002D3FA1"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Приоритетным для города является развитие спартакиадного движения, продвижение массовых всероссийских акций и соревнований, из которых наиболее значимыми являются</w:t>
      </w:r>
      <w:r w:rsidR="002D3FA1" w:rsidRPr="00616BD4">
        <w:rPr>
          <w:rFonts w:ascii="Times New Roman" w:hAnsi="Times New Roman" w:cs="Times New Roman"/>
          <w:sz w:val="24"/>
          <w:szCs w:val="24"/>
        </w:rPr>
        <w:t xml:space="preserve"> «Кросс нации», «Лыжня России».</w:t>
      </w:r>
    </w:p>
    <w:p w:rsidR="00E04A08"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Несмотря на позитивную динамику развития массовой физической культуры и спорта в городе сохраняют актуальность следующие проблемные вопросы:</w:t>
      </w:r>
    </w:p>
    <w:p w:rsidR="00E04A08" w:rsidRPr="00616BD4" w:rsidRDefault="00E04A08"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ма</w:t>
      </w:r>
      <w:r w:rsidR="001F1855" w:rsidRPr="00616BD4">
        <w:rPr>
          <w:rFonts w:ascii="Times New Roman" w:hAnsi="Times New Roman" w:cs="Times New Roman"/>
          <w:sz w:val="24"/>
          <w:szCs w:val="24"/>
        </w:rPr>
        <w:t>териально-техническая база спортивных объектов имеет высокий уровень износа, большинство спортивных объектов требуют капитального ремонта и реконструкции;</w:t>
      </w:r>
    </w:p>
    <w:p w:rsidR="00E04A08"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наблюдается кадровый дефицит специалист</w:t>
      </w:r>
      <w:r w:rsidR="00E04A08" w:rsidRPr="00616BD4">
        <w:rPr>
          <w:rFonts w:ascii="Times New Roman" w:hAnsi="Times New Roman" w:cs="Times New Roman"/>
          <w:sz w:val="24"/>
          <w:szCs w:val="24"/>
        </w:rPr>
        <w:t>ов физической культуры и спорта.</w:t>
      </w:r>
    </w:p>
    <w:p w:rsidR="00E04A08" w:rsidRPr="00616BD4" w:rsidRDefault="00E04A08"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Д</w:t>
      </w:r>
      <w:r w:rsidR="001F1855" w:rsidRPr="00616BD4">
        <w:rPr>
          <w:rFonts w:ascii="Times New Roman" w:hAnsi="Times New Roman" w:cs="Times New Roman"/>
          <w:sz w:val="24"/>
          <w:szCs w:val="24"/>
        </w:rPr>
        <w:t>ля решения вышеперечисленных  вопросов необходимо предпринять ряд организационных мероприятий:</w:t>
      </w:r>
    </w:p>
    <w:p w:rsidR="00E04A08" w:rsidRPr="00616BD4" w:rsidRDefault="00F90F57"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создание условий для развития физической культурой и спортом по месту учёбы, жительства, работы;</w:t>
      </w:r>
    </w:p>
    <w:p w:rsidR="00E04A08" w:rsidRPr="00616BD4" w:rsidRDefault="00F90F57"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вовлечение всех категорий и групп населения города в физкультурные и спортивные мероприятия;</w:t>
      </w:r>
    </w:p>
    <w:p w:rsidR="00E04A08" w:rsidRPr="00616BD4" w:rsidRDefault="00F90F57"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информационное освещение и пропаганда физической культуры, спорта и здорового образ</w:t>
      </w:r>
      <w:r w:rsidR="00E04A08" w:rsidRPr="00616BD4">
        <w:rPr>
          <w:rFonts w:ascii="Times New Roman" w:hAnsi="Times New Roman" w:cs="Times New Roman"/>
          <w:sz w:val="24"/>
          <w:szCs w:val="24"/>
        </w:rPr>
        <w:t>а жизни в городе Сосновоборске.</w:t>
      </w:r>
    </w:p>
    <w:p w:rsidR="00E04A08"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Реализация Подпрограммы позво</w:t>
      </w:r>
      <w:r w:rsidR="00E04A08" w:rsidRPr="00616BD4">
        <w:rPr>
          <w:rFonts w:ascii="Times New Roman" w:hAnsi="Times New Roman" w:cs="Times New Roman"/>
          <w:sz w:val="24"/>
          <w:szCs w:val="24"/>
        </w:rPr>
        <w:t xml:space="preserve">лит решить указанные проблемы. </w:t>
      </w:r>
    </w:p>
    <w:p w:rsidR="00E04A08"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В Подпрограмме запланирован комплекс мер по реализации календарного плана официальных физкультурных, спортивных мероприятий на территории г. Сосновоборска, развитию спортивной инфраструктуры, сохранению спортивных результатов спортсменами города  на краевых, всероссийских и междунар</w:t>
      </w:r>
      <w:r w:rsidR="00E04A08" w:rsidRPr="00616BD4">
        <w:rPr>
          <w:rFonts w:ascii="Times New Roman" w:hAnsi="Times New Roman" w:cs="Times New Roman"/>
          <w:sz w:val="24"/>
          <w:szCs w:val="24"/>
        </w:rPr>
        <w:t xml:space="preserve">одных </w:t>
      </w:r>
      <w:r w:rsidRPr="00616BD4">
        <w:rPr>
          <w:rFonts w:ascii="Times New Roman" w:hAnsi="Times New Roman" w:cs="Times New Roman"/>
          <w:sz w:val="24"/>
          <w:szCs w:val="24"/>
        </w:rPr>
        <w:t>соревнованиях.</w:t>
      </w:r>
    </w:p>
    <w:p w:rsidR="001F1855" w:rsidRPr="00616BD4" w:rsidRDefault="001F1855" w:rsidP="0086079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16BD4">
        <w:rPr>
          <w:rFonts w:ascii="Times New Roman" w:hAnsi="Times New Roman" w:cs="Times New Roman"/>
          <w:sz w:val="24"/>
          <w:szCs w:val="24"/>
        </w:rPr>
        <w:t xml:space="preserve">Реализация комплекса Подпрограммных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1F1855" w:rsidRPr="00616BD4" w:rsidRDefault="001F1855" w:rsidP="006055AC">
      <w:pPr>
        <w:pStyle w:val="ConsPlusTitle"/>
        <w:jc w:val="center"/>
        <w:rPr>
          <w:rFonts w:ascii="Times New Roman" w:hAnsi="Times New Roman" w:cs="Times New Roman"/>
          <w:b w:val="0"/>
          <w:bCs w:val="0"/>
          <w:sz w:val="24"/>
          <w:szCs w:val="24"/>
        </w:rPr>
      </w:pPr>
    </w:p>
    <w:p w:rsidR="001F1855" w:rsidRPr="00616BD4" w:rsidRDefault="001F1855" w:rsidP="006055AC">
      <w:pPr>
        <w:pStyle w:val="ConsPlusTitle"/>
        <w:jc w:val="center"/>
        <w:rPr>
          <w:rFonts w:ascii="Times New Roman" w:hAnsi="Times New Roman" w:cs="Times New Roman"/>
          <w:bCs w:val="0"/>
          <w:sz w:val="24"/>
          <w:szCs w:val="24"/>
        </w:rPr>
      </w:pPr>
      <w:r w:rsidRPr="00616BD4">
        <w:rPr>
          <w:rFonts w:ascii="Times New Roman" w:hAnsi="Times New Roman" w:cs="Times New Roman"/>
          <w:bCs w:val="0"/>
          <w:sz w:val="24"/>
          <w:szCs w:val="24"/>
        </w:rPr>
        <w:t>2.2. Основная цель, задачи, этапы и сроки выполнения Подпрограммы, целевые индикаторы</w:t>
      </w:r>
    </w:p>
    <w:p w:rsidR="001F1855" w:rsidRPr="00616BD4" w:rsidRDefault="001F1855" w:rsidP="006055AC">
      <w:pPr>
        <w:pStyle w:val="ConsPlusTitle"/>
        <w:jc w:val="center"/>
        <w:rPr>
          <w:rFonts w:ascii="Times New Roman" w:hAnsi="Times New Roman" w:cs="Times New Roman"/>
          <w:b w:val="0"/>
          <w:bCs w:val="0"/>
          <w:sz w:val="24"/>
          <w:szCs w:val="24"/>
        </w:rPr>
      </w:pP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Целью подпрограммы является создание доступных условий для занятий населения г. Сосновоборска различных возрастных, профессиональных и социальных групп </w:t>
      </w:r>
      <w:r w:rsidR="00A90214" w:rsidRPr="00616BD4">
        <w:rPr>
          <w:rFonts w:ascii="Times New Roman" w:hAnsi="Times New Roman" w:cs="Times New Roman"/>
          <w:sz w:val="24"/>
          <w:szCs w:val="24"/>
        </w:rPr>
        <w:t>физической культурой и спортом.</w:t>
      </w: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В рамках подпрограммы предполаг</w:t>
      </w:r>
      <w:r w:rsidR="00A90214" w:rsidRPr="00616BD4">
        <w:rPr>
          <w:rFonts w:ascii="Times New Roman" w:hAnsi="Times New Roman" w:cs="Times New Roman"/>
          <w:sz w:val="24"/>
          <w:szCs w:val="24"/>
        </w:rPr>
        <w:t xml:space="preserve">ается решить следующие задачи: </w:t>
      </w: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участия в организации  масштабных городских  физкультурных, спортивных мероприятий на террит</w:t>
      </w:r>
      <w:r w:rsidR="00A90214" w:rsidRPr="00616BD4">
        <w:rPr>
          <w:rFonts w:ascii="Times New Roman" w:hAnsi="Times New Roman" w:cs="Times New Roman"/>
          <w:sz w:val="24"/>
          <w:szCs w:val="24"/>
        </w:rPr>
        <w:t>ории города Сосновоборска;</w:t>
      </w:r>
      <w:r w:rsidR="00A90214" w:rsidRPr="00616BD4">
        <w:rPr>
          <w:rFonts w:ascii="Times New Roman" w:hAnsi="Times New Roman" w:cs="Times New Roman"/>
          <w:sz w:val="24"/>
          <w:szCs w:val="24"/>
        </w:rPr>
        <w:tab/>
      </w: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совершенствование спортивной инфраструктуры и материально-технической базы спортивных объектов для занятий массовой физической культурой  и спор</w:t>
      </w:r>
      <w:r w:rsidR="00A90214" w:rsidRPr="00616BD4">
        <w:rPr>
          <w:rFonts w:ascii="Times New Roman" w:hAnsi="Times New Roman" w:cs="Times New Roman"/>
          <w:sz w:val="24"/>
          <w:szCs w:val="24"/>
        </w:rPr>
        <w:t>том;</w:t>
      </w:r>
    </w:p>
    <w:p w:rsidR="00A90214" w:rsidRPr="00616BD4" w:rsidRDefault="008E5B2A"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сохранение спортивных </w:t>
      </w:r>
      <w:r w:rsidR="001F1855" w:rsidRPr="00616BD4">
        <w:rPr>
          <w:rFonts w:ascii="Times New Roman" w:hAnsi="Times New Roman" w:cs="Times New Roman"/>
          <w:sz w:val="24"/>
          <w:szCs w:val="24"/>
        </w:rPr>
        <w:t>результатов и повышение уровня спортивного  мастерства, достижение наиболее высоких результатов спортсменами города в краевых, всероссийских  и международных спортивных соревнованиях.</w:t>
      </w: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Целевыми индикаторами реализаци</w:t>
      </w:r>
      <w:r w:rsidR="00A90214" w:rsidRPr="00616BD4">
        <w:rPr>
          <w:rFonts w:ascii="Times New Roman" w:hAnsi="Times New Roman" w:cs="Times New Roman"/>
          <w:sz w:val="24"/>
          <w:szCs w:val="24"/>
        </w:rPr>
        <w:t>и подпрограммы являются:</w:t>
      </w:r>
    </w:p>
    <w:p w:rsidR="00A90214" w:rsidRPr="00616BD4" w:rsidRDefault="00A90214"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w:t>
      </w:r>
      <w:r w:rsidR="001F1855" w:rsidRPr="00616BD4">
        <w:rPr>
          <w:rFonts w:ascii="Times New Roman" w:hAnsi="Times New Roman" w:cs="Times New Roman"/>
          <w:sz w:val="24"/>
          <w:szCs w:val="24"/>
        </w:rPr>
        <w:t xml:space="preserve"> количество физкультурн</w:t>
      </w:r>
      <w:r w:rsidRPr="00616BD4">
        <w:rPr>
          <w:rFonts w:ascii="Times New Roman" w:hAnsi="Times New Roman" w:cs="Times New Roman"/>
          <w:sz w:val="24"/>
          <w:szCs w:val="24"/>
        </w:rPr>
        <w:t>ых и спортивных мероприятий;</w:t>
      </w:r>
    </w:p>
    <w:p w:rsidR="00A90214"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численность населения, занимающегося  физической культурой и спортом;</w:t>
      </w:r>
    </w:p>
    <w:p w:rsidR="001F1855" w:rsidRPr="00616BD4" w:rsidRDefault="001F1855" w:rsidP="00A90214">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количество сборных команд на территории г. Сосновоборска.</w:t>
      </w:r>
    </w:p>
    <w:p w:rsidR="001F1855" w:rsidRPr="00616BD4" w:rsidRDefault="001F1855" w:rsidP="006055AC">
      <w:pPr>
        <w:autoSpaceDE w:val="0"/>
        <w:autoSpaceDN w:val="0"/>
        <w:adjustRightInd w:val="0"/>
        <w:spacing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Целевые индикаторы приведены в приложении № 1 к подпрограмме.</w:t>
      </w:r>
    </w:p>
    <w:p w:rsidR="001F1855" w:rsidRPr="00616BD4" w:rsidRDefault="00F20EC8" w:rsidP="006055AC">
      <w:pPr>
        <w:autoSpaceDE w:val="0"/>
        <w:autoSpaceDN w:val="0"/>
        <w:adjustRightInd w:val="0"/>
        <w:spacing w:line="240" w:lineRule="auto"/>
        <w:jc w:val="center"/>
        <w:rPr>
          <w:rFonts w:ascii="Times New Roman" w:hAnsi="Times New Roman" w:cs="Times New Roman"/>
          <w:b/>
          <w:sz w:val="24"/>
          <w:szCs w:val="24"/>
        </w:rPr>
      </w:pPr>
      <w:r w:rsidRPr="00616BD4">
        <w:rPr>
          <w:rFonts w:ascii="Times New Roman" w:hAnsi="Times New Roman" w:cs="Times New Roman"/>
          <w:b/>
          <w:sz w:val="24"/>
          <w:szCs w:val="24"/>
        </w:rPr>
        <w:t>2.3. Механизм реализации П</w:t>
      </w:r>
      <w:r w:rsidR="001F1855" w:rsidRPr="00616BD4">
        <w:rPr>
          <w:rFonts w:ascii="Times New Roman" w:hAnsi="Times New Roman" w:cs="Times New Roman"/>
          <w:b/>
          <w:sz w:val="24"/>
          <w:szCs w:val="24"/>
        </w:rPr>
        <w:t>одпрограммы</w:t>
      </w:r>
    </w:p>
    <w:p w:rsidR="00EE1E62" w:rsidRPr="00616BD4" w:rsidRDefault="00A90214" w:rsidP="00781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Главным распорядителем</w:t>
      </w:r>
      <w:r w:rsidR="001F1855" w:rsidRPr="00616BD4">
        <w:rPr>
          <w:rFonts w:ascii="Times New Roman" w:hAnsi="Times New Roman" w:cs="Times New Roman"/>
          <w:sz w:val="24"/>
          <w:szCs w:val="24"/>
        </w:rPr>
        <w:t xml:space="preserve"> бюджетных средств является </w:t>
      </w:r>
      <w:r w:rsidR="008C6A28" w:rsidRPr="00616BD4">
        <w:rPr>
          <w:rFonts w:ascii="Times New Roman" w:hAnsi="Times New Roman" w:cs="Times New Roman"/>
          <w:bCs/>
          <w:sz w:val="24"/>
          <w:szCs w:val="24"/>
        </w:rPr>
        <w:t>УКСТМ</w:t>
      </w:r>
      <w:r w:rsidR="00EE1E62" w:rsidRPr="00616BD4">
        <w:rPr>
          <w:rFonts w:ascii="Times New Roman" w:hAnsi="Times New Roman" w:cs="Times New Roman"/>
          <w:sz w:val="24"/>
          <w:szCs w:val="24"/>
        </w:rPr>
        <w:t>.</w:t>
      </w:r>
    </w:p>
    <w:p w:rsidR="00A90214" w:rsidRPr="00616BD4" w:rsidRDefault="001F1855" w:rsidP="00781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Реализация мероприятий подпрограммы осуществляется путем предоставления субсидий по соглашениям, заключенным между УКСТМ и МАУ «Спортивные  сооружения»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w:t>
      </w:r>
      <w:r w:rsidR="00924705" w:rsidRPr="00616BD4">
        <w:rPr>
          <w:rFonts w:ascii="Times New Roman" w:hAnsi="Times New Roman" w:cs="Times New Roman"/>
          <w:sz w:val="24"/>
          <w:szCs w:val="24"/>
        </w:rPr>
        <w:t xml:space="preserve">о порядке </w:t>
      </w:r>
      <w:r w:rsidR="00D461D7" w:rsidRPr="00616BD4">
        <w:rPr>
          <w:rFonts w:ascii="Times New Roman" w:hAnsi="Times New Roman" w:cs="Times New Roman"/>
          <w:sz w:val="24"/>
          <w:szCs w:val="24"/>
        </w:rPr>
        <w:t>и</w:t>
      </w:r>
      <w:r w:rsidR="00924705" w:rsidRPr="00616BD4">
        <w:rPr>
          <w:rFonts w:ascii="Times New Roman" w:hAnsi="Times New Roman" w:cs="Times New Roman"/>
          <w:sz w:val="24"/>
          <w:szCs w:val="24"/>
        </w:rPr>
        <w:t xml:space="preserve"> условиях предоставления субсидии на цели, не связанные финансовым обеспечением выполнения муниципального задания на оказания муниципальных услуг (выполнение работ).</w:t>
      </w:r>
    </w:p>
    <w:p w:rsidR="001F1855" w:rsidRPr="00616BD4" w:rsidRDefault="001F1855" w:rsidP="007815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Расходы на обеспечение деятельности подведомственного учреждения</w:t>
      </w:r>
      <w:r w:rsidRPr="00616BD4">
        <w:rPr>
          <w:rFonts w:ascii="Times New Roman" w:hAnsi="Times New Roman" w:cs="Times New Roman"/>
          <w:sz w:val="28"/>
          <w:szCs w:val="28"/>
        </w:rPr>
        <w:t xml:space="preserve"> </w:t>
      </w:r>
      <w:r w:rsidRPr="00616BD4">
        <w:rPr>
          <w:rFonts w:ascii="Times New Roman" w:hAnsi="Times New Roman" w:cs="Times New Roman"/>
          <w:sz w:val="24"/>
          <w:szCs w:val="24"/>
        </w:rPr>
        <w:t>предусмотрены на основан</w:t>
      </w:r>
      <w:r w:rsidR="00A90214" w:rsidRPr="00616BD4">
        <w:rPr>
          <w:rFonts w:ascii="Times New Roman" w:hAnsi="Times New Roman" w:cs="Times New Roman"/>
          <w:sz w:val="24"/>
          <w:szCs w:val="24"/>
        </w:rPr>
        <w:t>ии постановления администрации</w:t>
      </w:r>
      <w:r w:rsidRPr="00616BD4">
        <w:rPr>
          <w:rFonts w:ascii="Times New Roman" w:hAnsi="Times New Roman" w:cs="Times New Roman"/>
          <w:sz w:val="24"/>
          <w:szCs w:val="24"/>
        </w:rPr>
        <w:t xml:space="preserve"> г. Сосновоборска от </w:t>
      </w:r>
      <w:r w:rsidR="00A90214" w:rsidRPr="00616BD4">
        <w:rPr>
          <w:rFonts w:ascii="Times New Roman" w:hAnsi="Times New Roman" w:cs="Times New Roman"/>
          <w:sz w:val="24"/>
          <w:szCs w:val="24"/>
        </w:rPr>
        <w:t>16.10.2015</w:t>
      </w:r>
      <w:r w:rsidRPr="00616BD4">
        <w:rPr>
          <w:rFonts w:ascii="Times New Roman" w:hAnsi="Times New Roman" w:cs="Times New Roman"/>
          <w:sz w:val="24"/>
          <w:szCs w:val="24"/>
        </w:rPr>
        <w:t xml:space="preserve"> № </w:t>
      </w:r>
      <w:r w:rsidR="00A90214" w:rsidRPr="00616BD4">
        <w:rPr>
          <w:rFonts w:ascii="Times New Roman" w:hAnsi="Times New Roman" w:cs="Times New Roman"/>
          <w:sz w:val="24"/>
          <w:szCs w:val="24"/>
        </w:rPr>
        <w:t>1576</w:t>
      </w:r>
      <w:r w:rsidRPr="00616BD4">
        <w:rPr>
          <w:rFonts w:ascii="Times New Roman" w:hAnsi="Times New Roman" w:cs="Times New Roman"/>
          <w:sz w:val="24"/>
          <w:szCs w:val="24"/>
        </w:rPr>
        <w:t xml:space="preserve"> «Об утверждении Порядка и условий формирования муниципального задания в отношении муниципальных  учреждений</w:t>
      </w:r>
      <w:r w:rsidR="005525EB" w:rsidRPr="00616BD4">
        <w:rPr>
          <w:rFonts w:ascii="Times New Roman" w:hAnsi="Times New Roman" w:cs="Times New Roman"/>
          <w:sz w:val="24"/>
          <w:szCs w:val="24"/>
        </w:rPr>
        <w:t xml:space="preserve"> и финансового обеспечения муниципального задания</w:t>
      </w:r>
      <w:r w:rsidRPr="00616BD4">
        <w:rPr>
          <w:rFonts w:ascii="Times New Roman" w:hAnsi="Times New Roman" w:cs="Times New Roman"/>
          <w:sz w:val="24"/>
          <w:szCs w:val="24"/>
        </w:rPr>
        <w:t>».</w:t>
      </w:r>
    </w:p>
    <w:p w:rsidR="001F1855" w:rsidRPr="00616BD4" w:rsidRDefault="001F1855" w:rsidP="006055AC">
      <w:pPr>
        <w:widowControl w:val="0"/>
        <w:autoSpaceDE w:val="0"/>
        <w:autoSpaceDN w:val="0"/>
        <w:adjustRightInd w:val="0"/>
        <w:spacing w:after="0" w:line="240" w:lineRule="auto"/>
        <w:jc w:val="both"/>
        <w:rPr>
          <w:rFonts w:ascii="Times New Roman" w:hAnsi="Times New Roman" w:cs="Times New Roman"/>
          <w:sz w:val="28"/>
          <w:szCs w:val="28"/>
        </w:rPr>
      </w:pPr>
    </w:p>
    <w:p w:rsidR="0078158F" w:rsidRPr="00616BD4" w:rsidRDefault="001F1855" w:rsidP="0078158F">
      <w:pPr>
        <w:autoSpaceDE w:val="0"/>
        <w:autoSpaceDN w:val="0"/>
        <w:adjustRightInd w:val="0"/>
        <w:spacing w:line="240" w:lineRule="auto"/>
        <w:ind w:firstLine="709"/>
        <w:jc w:val="center"/>
        <w:rPr>
          <w:rFonts w:ascii="Times New Roman" w:hAnsi="Times New Roman" w:cs="Times New Roman"/>
          <w:b/>
          <w:sz w:val="24"/>
          <w:szCs w:val="24"/>
        </w:rPr>
      </w:pPr>
      <w:r w:rsidRPr="00616BD4">
        <w:rPr>
          <w:rFonts w:ascii="Times New Roman" w:hAnsi="Times New Roman" w:cs="Times New Roman"/>
          <w:b/>
          <w:sz w:val="24"/>
          <w:szCs w:val="24"/>
        </w:rPr>
        <w:t xml:space="preserve">2.4. Управление </w:t>
      </w:r>
      <w:r w:rsidR="00F20EC8" w:rsidRPr="00616BD4">
        <w:rPr>
          <w:rFonts w:ascii="Times New Roman" w:hAnsi="Times New Roman" w:cs="Times New Roman"/>
          <w:b/>
          <w:sz w:val="24"/>
          <w:szCs w:val="24"/>
        </w:rPr>
        <w:t>П</w:t>
      </w:r>
      <w:r w:rsidRPr="00616BD4">
        <w:rPr>
          <w:rFonts w:ascii="Times New Roman" w:hAnsi="Times New Roman" w:cs="Times New Roman"/>
          <w:b/>
          <w:sz w:val="24"/>
          <w:szCs w:val="24"/>
        </w:rPr>
        <w:t>одпрограммой и контроль за ходом ее выполнения</w:t>
      </w:r>
    </w:p>
    <w:p w:rsidR="00EE1E62" w:rsidRPr="00616BD4" w:rsidRDefault="001F1855" w:rsidP="0078158F">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Текущее управление и контроль </w:t>
      </w:r>
      <w:r w:rsidR="0078158F" w:rsidRPr="00616BD4">
        <w:rPr>
          <w:rFonts w:ascii="Times New Roman" w:hAnsi="Times New Roman" w:cs="Times New Roman"/>
          <w:sz w:val="24"/>
          <w:szCs w:val="24"/>
        </w:rPr>
        <w:t>над</w:t>
      </w:r>
      <w:r w:rsidRPr="00616BD4">
        <w:rPr>
          <w:rFonts w:ascii="Times New Roman" w:hAnsi="Times New Roman" w:cs="Times New Roman"/>
          <w:sz w:val="24"/>
          <w:szCs w:val="24"/>
        </w:rPr>
        <w:t xml:space="preserve"> реализацией подпрограммы осуществляет </w:t>
      </w:r>
      <w:r w:rsidR="008C6A28" w:rsidRPr="00616BD4">
        <w:rPr>
          <w:rFonts w:ascii="Times New Roman" w:hAnsi="Times New Roman" w:cs="Times New Roman"/>
          <w:bCs/>
          <w:sz w:val="24"/>
          <w:szCs w:val="24"/>
        </w:rPr>
        <w:t>УКСТМ</w:t>
      </w:r>
      <w:r w:rsidR="00EE1E62" w:rsidRPr="00616BD4">
        <w:rPr>
          <w:rFonts w:ascii="Times New Roman" w:hAnsi="Times New Roman" w:cs="Times New Roman"/>
          <w:sz w:val="24"/>
          <w:szCs w:val="24"/>
        </w:rPr>
        <w:t>.</w:t>
      </w:r>
    </w:p>
    <w:p w:rsidR="00A90214" w:rsidRPr="00616BD4" w:rsidRDefault="001F1855" w:rsidP="0078158F">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w:t>
      </w:r>
      <w:r w:rsidR="0078158F" w:rsidRPr="00616BD4">
        <w:rPr>
          <w:rFonts w:ascii="Times New Roman" w:hAnsi="Times New Roman" w:cs="Times New Roman"/>
          <w:sz w:val="24"/>
          <w:szCs w:val="24"/>
        </w:rPr>
        <w:t>одпрограммы.</w:t>
      </w:r>
    </w:p>
    <w:p w:rsidR="0078158F" w:rsidRPr="00616BD4" w:rsidRDefault="00A90214" w:rsidP="0078158F">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осуществляет:</w:t>
      </w:r>
    </w:p>
    <w:p w:rsidR="00A90214" w:rsidRPr="00616BD4" w:rsidRDefault="0078158F"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1</w:t>
      </w:r>
      <w:r w:rsidR="001F1855" w:rsidRPr="00616BD4">
        <w:rPr>
          <w:rFonts w:ascii="Times New Roman" w:hAnsi="Times New Roman" w:cs="Times New Roman"/>
          <w:sz w:val="24"/>
          <w:szCs w:val="24"/>
        </w:rPr>
        <w:t>) координацию исполнения мероприятий подпрограммы, мониторинг их реализации;</w:t>
      </w:r>
    </w:p>
    <w:p w:rsidR="00A90214" w:rsidRPr="00616BD4" w:rsidRDefault="001F1855"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2) непосредственный контроль за ходом реализации мероприятий подпрограммы;</w:t>
      </w:r>
    </w:p>
    <w:p w:rsidR="00A90214" w:rsidRPr="00616BD4" w:rsidRDefault="001F1855"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3) подготовку отчетов о реализации</w:t>
      </w:r>
      <w:r w:rsidR="008C6A28" w:rsidRPr="00616BD4">
        <w:rPr>
          <w:rFonts w:ascii="Times New Roman" w:hAnsi="Times New Roman" w:cs="Times New Roman"/>
          <w:sz w:val="24"/>
          <w:szCs w:val="24"/>
        </w:rPr>
        <w:t xml:space="preserve"> подпрограммы.</w:t>
      </w:r>
    </w:p>
    <w:p w:rsidR="008C6A28" w:rsidRPr="00616BD4" w:rsidRDefault="001F1855"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w:t>
      </w:r>
      <w:r w:rsidR="008C6A28" w:rsidRPr="00616BD4">
        <w:rPr>
          <w:rFonts w:ascii="Times New Roman" w:hAnsi="Times New Roman" w:cs="Times New Roman"/>
          <w:sz w:val="24"/>
          <w:szCs w:val="24"/>
        </w:rPr>
        <w:t xml:space="preserve">льтативности их реализации, </w:t>
      </w:r>
      <w:r w:rsidRPr="00616BD4">
        <w:rPr>
          <w:rFonts w:ascii="Times New Roman" w:hAnsi="Times New Roman" w:cs="Times New Roman"/>
          <w:sz w:val="24"/>
          <w:szCs w:val="24"/>
        </w:rPr>
        <w:t xml:space="preserve">и направляет в </w:t>
      </w:r>
      <w:r w:rsidR="008C6A28" w:rsidRPr="00616BD4">
        <w:rPr>
          <w:rFonts w:ascii="Times New Roman" w:hAnsi="Times New Roman" w:cs="Times New Roman"/>
          <w:sz w:val="24"/>
          <w:szCs w:val="24"/>
        </w:rPr>
        <w:t>УПиЭР</w:t>
      </w:r>
      <w:r w:rsidRPr="00616BD4">
        <w:rPr>
          <w:rFonts w:ascii="Times New Roman" w:hAnsi="Times New Roman" w:cs="Times New Roman"/>
          <w:sz w:val="24"/>
          <w:szCs w:val="24"/>
        </w:rPr>
        <w:t xml:space="preserve"> и </w:t>
      </w:r>
      <w:r w:rsidR="008C6A28" w:rsidRPr="00616BD4">
        <w:rPr>
          <w:rFonts w:ascii="Times New Roman" w:hAnsi="Times New Roman" w:cs="Times New Roman"/>
          <w:sz w:val="24"/>
          <w:szCs w:val="24"/>
        </w:rPr>
        <w:t>ФУ</w:t>
      </w:r>
      <w:r w:rsidRPr="00616BD4">
        <w:rPr>
          <w:rFonts w:ascii="Times New Roman" w:hAnsi="Times New Roman" w:cs="Times New Roman"/>
          <w:sz w:val="24"/>
          <w:szCs w:val="24"/>
        </w:rPr>
        <w:t xml:space="preserve"> ежегодно, не позднее 1 марта года, следующего за отчетным.</w:t>
      </w:r>
    </w:p>
    <w:p w:rsidR="008C6A28" w:rsidRPr="00616BD4" w:rsidRDefault="001F1855"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w:t>
      </w:r>
      <w:r w:rsidR="00542498" w:rsidRPr="00616BD4">
        <w:rPr>
          <w:rFonts w:ascii="Times New Roman" w:hAnsi="Times New Roman" w:cs="Times New Roman"/>
          <w:sz w:val="24"/>
          <w:szCs w:val="24"/>
        </w:rPr>
        <w:t>Гор</w:t>
      </w:r>
      <w:r w:rsidR="008C6A28" w:rsidRPr="00616BD4">
        <w:rPr>
          <w:rFonts w:ascii="Times New Roman" w:hAnsi="Times New Roman" w:cs="Times New Roman"/>
          <w:sz w:val="24"/>
          <w:szCs w:val="24"/>
        </w:rPr>
        <w:t>ФУ</w:t>
      </w:r>
      <w:r w:rsidR="0078158F" w:rsidRPr="00616BD4">
        <w:rPr>
          <w:rFonts w:ascii="Times New Roman" w:hAnsi="Times New Roman" w:cs="Times New Roman"/>
          <w:sz w:val="24"/>
          <w:szCs w:val="24"/>
        </w:rPr>
        <w:t>.</w:t>
      </w:r>
    </w:p>
    <w:p w:rsidR="001F1855" w:rsidRPr="00616BD4" w:rsidRDefault="001F1855" w:rsidP="008C6A28">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Контроль за соблюдением условий выделения, получения, целевого использования и возврата средств муниципального бюджета осуществляется </w:t>
      </w:r>
      <w:r w:rsidR="00542498" w:rsidRPr="00616BD4">
        <w:rPr>
          <w:rFonts w:ascii="Times New Roman" w:hAnsi="Times New Roman" w:cs="Times New Roman"/>
          <w:sz w:val="24"/>
          <w:szCs w:val="24"/>
        </w:rPr>
        <w:t>Гор</w:t>
      </w:r>
      <w:r w:rsidR="008C6A28" w:rsidRPr="00616BD4">
        <w:rPr>
          <w:rFonts w:ascii="Times New Roman" w:hAnsi="Times New Roman" w:cs="Times New Roman"/>
          <w:sz w:val="24"/>
          <w:szCs w:val="24"/>
        </w:rPr>
        <w:t>ФУ</w:t>
      </w:r>
      <w:r w:rsidRPr="00616BD4">
        <w:rPr>
          <w:rFonts w:ascii="Times New Roman" w:hAnsi="Times New Roman" w:cs="Times New Roman"/>
          <w:sz w:val="24"/>
          <w:szCs w:val="24"/>
        </w:rPr>
        <w:t>.</w:t>
      </w:r>
    </w:p>
    <w:p w:rsidR="008C6A28" w:rsidRPr="00616BD4" w:rsidRDefault="008C6A28" w:rsidP="008C6A28">
      <w:pPr>
        <w:autoSpaceDE w:val="0"/>
        <w:autoSpaceDN w:val="0"/>
        <w:adjustRightInd w:val="0"/>
        <w:spacing w:after="0" w:line="240" w:lineRule="auto"/>
        <w:ind w:firstLine="709"/>
        <w:jc w:val="both"/>
        <w:rPr>
          <w:rFonts w:ascii="Times New Roman" w:hAnsi="Times New Roman" w:cs="Times New Roman"/>
          <w:sz w:val="24"/>
          <w:szCs w:val="24"/>
        </w:rPr>
      </w:pPr>
    </w:p>
    <w:p w:rsidR="001F1855" w:rsidRPr="00616BD4" w:rsidRDefault="001F1855" w:rsidP="006055AC">
      <w:pPr>
        <w:autoSpaceDE w:val="0"/>
        <w:autoSpaceDN w:val="0"/>
        <w:adjustRightInd w:val="0"/>
        <w:spacing w:line="240" w:lineRule="auto"/>
        <w:ind w:firstLine="709"/>
        <w:jc w:val="center"/>
        <w:rPr>
          <w:rFonts w:ascii="Times New Roman" w:hAnsi="Times New Roman" w:cs="Times New Roman"/>
          <w:b/>
          <w:sz w:val="24"/>
          <w:szCs w:val="24"/>
        </w:rPr>
      </w:pPr>
      <w:r w:rsidRPr="00616BD4">
        <w:rPr>
          <w:rFonts w:ascii="Times New Roman" w:hAnsi="Times New Roman" w:cs="Times New Roman"/>
          <w:sz w:val="28"/>
          <w:szCs w:val="28"/>
        </w:rPr>
        <w:tab/>
      </w:r>
      <w:r w:rsidRPr="00616BD4">
        <w:rPr>
          <w:rFonts w:ascii="Times New Roman" w:hAnsi="Times New Roman" w:cs="Times New Roman"/>
          <w:b/>
          <w:sz w:val="24"/>
          <w:szCs w:val="24"/>
        </w:rPr>
        <w:t>2.5. Оценка социально-экономической эффективности</w:t>
      </w:r>
    </w:p>
    <w:p w:rsidR="001F1855" w:rsidRPr="00616BD4" w:rsidRDefault="001F1855" w:rsidP="006055AC">
      <w:pPr>
        <w:pStyle w:val="3"/>
        <w:spacing w:after="0"/>
        <w:ind w:left="0" w:firstLine="540"/>
        <w:jc w:val="both"/>
        <w:rPr>
          <w:sz w:val="24"/>
          <w:szCs w:val="24"/>
        </w:rPr>
      </w:pPr>
      <w:r w:rsidRPr="00616BD4">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8C6A28" w:rsidRPr="00616BD4" w:rsidRDefault="001F1855" w:rsidP="00020C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Ожидаемые результаты подпрограммы:</w:t>
      </w:r>
    </w:p>
    <w:p w:rsidR="008C6A28" w:rsidRPr="00616BD4" w:rsidRDefault="008C6A28" w:rsidP="00020C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 количество физкультурны</w:t>
      </w:r>
      <w:r w:rsidR="005F1012" w:rsidRPr="00616BD4">
        <w:rPr>
          <w:rFonts w:ascii="Times New Roman" w:hAnsi="Times New Roman" w:cs="Times New Roman"/>
          <w:sz w:val="24"/>
          <w:szCs w:val="24"/>
        </w:rPr>
        <w:t>х и спортивных мероприятий в 202</w:t>
      </w:r>
      <w:r w:rsidR="00652732" w:rsidRPr="00616BD4">
        <w:rPr>
          <w:rFonts w:ascii="Times New Roman" w:hAnsi="Times New Roman" w:cs="Times New Roman"/>
          <w:sz w:val="24"/>
          <w:szCs w:val="24"/>
        </w:rPr>
        <w:t>3</w:t>
      </w:r>
      <w:r w:rsidR="001F1855" w:rsidRPr="00616BD4">
        <w:rPr>
          <w:rFonts w:ascii="Times New Roman" w:hAnsi="Times New Roman" w:cs="Times New Roman"/>
          <w:sz w:val="24"/>
          <w:szCs w:val="24"/>
        </w:rPr>
        <w:t xml:space="preserve"> году составит</w:t>
      </w:r>
      <w:r w:rsidR="00FF62DB" w:rsidRPr="00616BD4">
        <w:rPr>
          <w:rFonts w:ascii="Times New Roman" w:hAnsi="Times New Roman" w:cs="Times New Roman"/>
          <w:sz w:val="24"/>
          <w:szCs w:val="24"/>
        </w:rPr>
        <w:t xml:space="preserve"> 45</w:t>
      </w:r>
      <w:r w:rsidR="001F1855" w:rsidRPr="00616BD4">
        <w:rPr>
          <w:rFonts w:ascii="Times New Roman" w:hAnsi="Times New Roman" w:cs="Times New Roman"/>
          <w:sz w:val="24"/>
          <w:szCs w:val="24"/>
        </w:rPr>
        <w:t xml:space="preserve"> ед.;</w:t>
      </w:r>
    </w:p>
    <w:p w:rsidR="008C6A28" w:rsidRPr="00616BD4" w:rsidRDefault="008C6A28" w:rsidP="00020C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 численность населения, занимающегося  физи</w:t>
      </w:r>
      <w:r w:rsidR="005F1012" w:rsidRPr="00616BD4">
        <w:rPr>
          <w:rFonts w:ascii="Times New Roman" w:hAnsi="Times New Roman" w:cs="Times New Roman"/>
          <w:sz w:val="24"/>
          <w:szCs w:val="24"/>
        </w:rPr>
        <w:t>ч</w:t>
      </w:r>
      <w:r w:rsidR="00886910" w:rsidRPr="00616BD4">
        <w:rPr>
          <w:rFonts w:ascii="Times New Roman" w:hAnsi="Times New Roman" w:cs="Times New Roman"/>
          <w:sz w:val="24"/>
          <w:szCs w:val="24"/>
        </w:rPr>
        <w:t>еской культурой и спортом в 202</w:t>
      </w:r>
      <w:r w:rsidR="00652732" w:rsidRPr="00616BD4">
        <w:rPr>
          <w:rFonts w:ascii="Times New Roman" w:hAnsi="Times New Roman" w:cs="Times New Roman"/>
          <w:sz w:val="24"/>
          <w:szCs w:val="24"/>
        </w:rPr>
        <w:t>3</w:t>
      </w:r>
      <w:r w:rsidR="001F1855" w:rsidRPr="00616BD4">
        <w:rPr>
          <w:rFonts w:ascii="Times New Roman" w:hAnsi="Times New Roman" w:cs="Times New Roman"/>
          <w:sz w:val="24"/>
          <w:szCs w:val="24"/>
        </w:rPr>
        <w:t xml:space="preserve"> году составит </w:t>
      </w:r>
      <w:r w:rsidR="0004348E" w:rsidRPr="00616BD4">
        <w:rPr>
          <w:rFonts w:ascii="Times New Roman" w:hAnsi="Times New Roman" w:cs="Times New Roman"/>
          <w:sz w:val="24"/>
          <w:szCs w:val="24"/>
          <w:lang w:eastAsia="en-US"/>
        </w:rPr>
        <w:t>1</w:t>
      </w:r>
      <w:r w:rsidR="00F90F57" w:rsidRPr="00616BD4">
        <w:rPr>
          <w:rFonts w:ascii="Times New Roman" w:hAnsi="Times New Roman" w:cs="Times New Roman"/>
          <w:sz w:val="24"/>
          <w:szCs w:val="24"/>
          <w:lang w:eastAsia="en-US"/>
        </w:rPr>
        <w:t>3</w:t>
      </w:r>
      <w:r w:rsidR="0004348E" w:rsidRPr="00616BD4">
        <w:rPr>
          <w:rFonts w:ascii="Times New Roman" w:hAnsi="Times New Roman" w:cs="Times New Roman"/>
          <w:sz w:val="24"/>
          <w:szCs w:val="24"/>
          <w:lang w:eastAsia="en-US"/>
        </w:rPr>
        <w:t xml:space="preserve"> </w:t>
      </w:r>
      <w:r w:rsidR="00652732" w:rsidRPr="00616BD4">
        <w:rPr>
          <w:rFonts w:ascii="Times New Roman" w:hAnsi="Times New Roman" w:cs="Times New Roman"/>
          <w:sz w:val="24"/>
          <w:szCs w:val="24"/>
          <w:lang w:eastAsia="en-US"/>
        </w:rPr>
        <w:t>928</w:t>
      </w:r>
      <w:r w:rsidR="006F30F4"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чел.;</w:t>
      </w:r>
    </w:p>
    <w:p w:rsidR="008C6A28" w:rsidRPr="00616BD4" w:rsidRDefault="008C6A28" w:rsidP="00020C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1F1855" w:rsidRPr="00616BD4">
        <w:rPr>
          <w:rFonts w:ascii="Times New Roman" w:hAnsi="Times New Roman" w:cs="Times New Roman"/>
          <w:sz w:val="24"/>
          <w:szCs w:val="24"/>
        </w:rPr>
        <w:t>- количество сборных команд на т</w:t>
      </w:r>
      <w:r w:rsidR="005F1012" w:rsidRPr="00616BD4">
        <w:rPr>
          <w:rFonts w:ascii="Times New Roman" w:hAnsi="Times New Roman" w:cs="Times New Roman"/>
          <w:sz w:val="24"/>
          <w:szCs w:val="24"/>
        </w:rPr>
        <w:t>е</w:t>
      </w:r>
      <w:r w:rsidR="00915E51" w:rsidRPr="00616BD4">
        <w:rPr>
          <w:rFonts w:ascii="Times New Roman" w:hAnsi="Times New Roman" w:cs="Times New Roman"/>
          <w:sz w:val="24"/>
          <w:szCs w:val="24"/>
        </w:rPr>
        <w:t>рритории г. Сосновоборска в 202</w:t>
      </w:r>
      <w:r w:rsidR="00652732" w:rsidRPr="00616BD4">
        <w:rPr>
          <w:rFonts w:ascii="Times New Roman" w:hAnsi="Times New Roman" w:cs="Times New Roman"/>
          <w:sz w:val="24"/>
          <w:szCs w:val="24"/>
        </w:rPr>
        <w:t>3</w:t>
      </w:r>
      <w:r w:rsidR="001F1855" w:rsidRPr="00616BD4">
        <w:rPr>
          <w:rFonts w:ascii="Times New Roman" w:hAnsi="Times New Roman" w:cs="Times New Roman"/>
          <w:sz w:val="24"/>
          <w:szCs w:val="24"/>
        </w:rPr>
        <w:t xml:space="preserve"> году составит </w:t>
      </w:r>
      <w:r w:rsidR="000B0FEB" w:rsidRPr="00616BD4">
        <w:rPr>
          <w:rFonts w:ascii="Times New Roman" w:hAnsi="Times New Roman" w:cs="Times New Roman"/>
          <w:sz w:val="24"/>
          <w:szCs w:val="24"/>
        </w:rPr>
        <w:t>1</w:t>
      </w:r>
      <w:r w:rsidR="00915E51" w:rsidRPr="00616BD4">
        <w:rPr>
          <w:rFonts w:ascii="Times New Roman" w:hAnsi="Times New Roman" w:cs="Times New Roman"/>
          <w:sz w:val="24"/>
          <w:szCs w:val="24"/>
        </w:rPr>
        <w:t>0</w:t>
      </w:r>
      <w:r w:rsidR="001F1855" w:rsidRPr="00616BD4">
        <w:rPr>
          <w:rFonts w:ascii="Times New Roman" w:hAnsi="Times New Roman" w:cs="Times New Roman"/>
          <w:sz w:val="24"/>
          <w:szCs w:val="24"/>
        </w:rPr>
        <w:t xml:space="preserve"> ед.</w:t>
      </w:r>
      <w:r w:rsidR="001F1855" w:rsidRPr="00616BD4">
        <w:rPr>
          <w:rFonts w:ascii="Times New Roman" w:hAnsi="Times New Roman" w:cs="Times New Roman"/>
          <w:sz w:val="24"/>
          <w:szCs w:val="24"/>
        </w:rPr>
        <w:tab/>
      </w:r>
    </w:p>
    <w:p w:rsidR="008C6A28" w:rsidRPr="00616BD4" w:rsidRDefault="001F1855" w:rsidP="008C6A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Реализация мероприятий подпрограммы будет способствовать:</w:t>
      </w:r>
      <w:r w:rsidRPr="00616BD4">
        <w:rPr>
          <w:rFonts w:ascii="Times New Roman" w:hAnsi="Times New Roman" w:cs="Times New Roman"/>
          <w:sz w:val="24"/>
          <w:szCs w:val="24"/>
        </w:rPr>
        <w:tab/>
        <w:t>формированию здорового образа жизни через развитие массовой физической культуры и спорта;</w:t>
      </w:r>
    </w:p>
    <w:p w:rsidR="008C6A28" w:rsidRPr="00616BD4" w:rsidRDefault="001F1855" w:rsidP="008C6A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поддержке спорта высших достижений;</w:t>
      </w:r>
    </w:p>
    <w:p w:rsidR="008C6A28" w:rsidRPr="00616BD4" w:rsidRDefault="001F1855" w:rsidP="008C6A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увеличению количества физкультурных и спортивных мероприятий;</w:t>
      </w:r>
    </w:p>
    <w:p w:rsidR="008C6A28" w:rsidRPr="00616BD4" w:rsidRDefault="001F1855" w:rsidP="008C6A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повышению качества и доступности услуг в сфере  физической культуры и спо</w:t>
      </w:r>
      <w:r w:rsidR="008C6A28" w:rsidRPr="00616BD4">
        <w:rPr>
          <w:rFonts w:ascii="Times New Roman" w:hAnsi="Times New Roman" w:cs="Times New Roman"/>
          <w:sz w:val="24"/>
          <w:szCs w:val="24"/>
        </w:rPr>
        <w:t>рта;</w:t>
      </w:r>
    </w:p>
    <w:p w:rsidR="00020C77" w:rsidRPr="00616BD4" w:rsidRDefault="008C6A28" w:rsidP="008C6A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BD4">
        <w:rPr>
          <w:rFonts w:ascii="Times New Roman" w:hAnsi="Times New Roman" w:cs="Times New Roman"/>
          <w:sz w:val="24"/>
          <w:szCs w:val="24"/>
        </w:rPr>
        <w:t>р</w:t>
      </w:r>
      <w:r w:rsidR="008105A2" w:rsidRPr="00616BD4">
        <w:rPr>
          <w:rFonts w:ascii="Times New Roman" w:hAnsi="Times New Roman" w:cs="Times New Roman"/>
          <w:sz w:val="24"/>
          <w:szCs w:val="24"/>
        </w:rPr>
        <w:t>осту востребованн</w:t>
      </w:r>
      <w:r w:rsidR="001F1855" w:rsidRPr="00616BD4">
        <w:rPr>
          <w:rFonts w:ascii="Times New Roman" w:hAnsi="Times New Roman" w:cs="Times New Roman"/>
          <w:sz w:val="24"/>
          <w:szCs w:val="24"/>
        </w:rPr>
        <w:t xml:space="preserve">ости </w:t>
      </w:r>
      <w:r w:rsidRPr="00616BD4">
        <w:rPr>
          <w:rFonts w:ascii="Times New Roman" w:hAnsi="Times New Roman" w:cs="Times New Roman"/>
          <w:sz w:val="24"/>
          <w:szCs w:val="24"/>
        </w:rPr>
        <w:t>услуг у населения город в сфере</w:t>
      </w:r>
      <w:r w:rsidR="001F1855" w:rsidRPr="00616BD4">
        <w:rPr>
          <w:rFonts w:ascii="Times New Roman" w:hAnsi="Times New Roman" w:cs="Times New Roman"/>
          <w:sz w:val="24"/>
          <w:szCs w:val="24"/>
        </w:rPr>
        <w:t xml:space="preserve"> физической культуры и спорта.</w:t>
      </w:r>
      <w:r w:rsidR="00FF62DB" w:rsidRPr="00616BD4">
        <w:rPr>
          <w:rFonts w:ascii="Times New Roman" w:hAnsi="Times New Roman" w:cs="Times New Roman"/>
          <w:sz w:val="24"/>
          <w:szCs w:val="24"/>
        </w:rPr>
        <w:t xml:space="preserve"> </w:t>
      </w:r>
      <w:r w:rsidR="00020C77" w:rsidRPr="00616BD4">
        <w:rPr>
          <w:rFonts w:ascii="Times New Roman" w:hAnsi="Times New Roman" w:cs="Times New Roman"/>
          <w:sz w:val="24"/>
          <w:szCs w:val="24"/>
        </w:rPr>
        <w:t xml:space="preserve"> </w:t>
      </w:r>
    </w:p>
    <w:p w:rsidR="001F1855" w:rsidRPr="00616BD4" w:rsidRDefault="001F1855" w:rsidP="00020C77">
      <w:pPr>
        <w:widowControl w:val="0"/>
        <w:autoSpaceDE w:val="0"/>
        <w:autoSpaceDN w:val="0"/>
        <w:adjustRightInd w:val="0"/>
        <w:spacing w:line="240" w:lineRule="auto"/>
        <w:ind w:firstLine="540"/>
        <w:jc w:val="center"/>
        <w:rPr>
          <w:rFonts w:ascii="Times New Roman" w:hAnsi="Times New Roman" w:cs="Times New Roman"/>
          <w:b/>
          <w:sz w:val="24"/>
          <w:szCs w:val="24"/>
        </w:rPr>
      </w:pPr>
      <w:r w:rsidRPr="00616BD4">
        <w:rPr>
          <w:rFonts w:ascii="Times New Roman" w:hAnsi="Times New Roman" w:cs="Times New Roman"/>
          <w:b/>
          <w:sz w:val="24"/>
          <w:szCs w:val="24"/>
        </w:rPr>
        <w:t xml:space="preserve">2.6. Мероприятия </w:t>
      </w:r>
      <w:r w:rsidR="00F20EC8" w:rsidRPr="00616BD4">
        <w:rPr>
          <w:rFonts w:ascii="Times New Roman" w:hAnsi="Times New Roman" w:cs="Times New Roman"/>
          <w:b/>
          <w:sz w:val="24"/>
          <w:szCs w:val="24"/>
        </w:rPr>
        <w:t>П</w:t>
      </w:r>
      <w:r w:rsidRPr="00616BD4">
        <w:rPr>
          <w:rFonts w:ascii="Times New Roman" w:hAnsi="Times New Roman" w:cs="Times New Roman"/>
          <w:b/>
          <w:sz w:val="24"/>
          <w:szCs w:val="24"/>
        </w:rPr>
        <w:t>одпрограммы</w:t>
      </w:r>
    </w:p>
    <w:p w:rsidR="001F1855" w:rsidRPr="00616BD4" w:rsidRDefault="00913DF3" w:rsidP="009E63B7">
      <w:pPr>
        <w:spacing w:line="240" w:lineRule="auto"/>
        <w:ind w:firstLine="708"/>
        <w:jc w:val="both"/>
        <w:rPr>
          <w:rFonts w:ascii="Times New Roman" w:hAnsi="Times New Roman" w:cs="Times New Roman"/>
          <w:sz w:val="24"/>
          <w:szCs w:val="24"/>
        </w:rPr>
      </w:pPr>
      <w:hyperlink r:id="rId11" w:anchor="Par573" w:history="1">
        <w:r w:rsidR="001F1855" w:rsidRPr="00616BD4">
          <w:rPr>
            <w:rFonts w:ascii="Times New Roman" w:hAnsi="Times New Roman" w:cs="Times New Roman"/>
            <w:sz w:val="24"/>
            <w:szCs w:val="24"/>
          </w:rPr>
          <w:t>Перечень</w:t>
        </w:r>
      </w:hyperlink>
      <w:r w:rsidR="001F1855" w:rsidRPr="00616BD4">
        <w:rPr>
          <w:rFonts w:ascii="Times New Roman" w:hAnsi="Times New Roman" w:cs="Times New Roman"/>
          <w:sz w:val="24"/>
          <w:szCs w:val="24"/>
        </w:rPr>
        <w:t xml:space="preserve"> мероприятий подпр</w:t>
      </w:r>
      <w:r w:rsidR="008C6A28" w:rsidRPr="00616BD4">
        <w:rPr>
          <w:rFonts w:ascii="Times New Roman" w:hAnsi="Times New Roman" w:cs="Times New Roman"/>
          <w:sz w:val="24"/>
          <w:szCs w:val="24"/>
        </w:rPr>
        <w:t xml:space="preserve">ограммы приведен в приложении </w:t>
      </w:r>
      <w:r w:rsidR="001F1855" w:rsidRPr="00616BD4">
        <w:rPr>
          <w:rFonts w:ascii="Times New Roman" w:hAnsi="Times New Roman" w:cs="Times New Roman"/>
          <w:sz w:val="24"/>
          <w:szCs w:val="24"/>
        </w:rPr>
        <w:t>№ 2 к подпрограмме.</w:t>
      </w:r>
    </w:p>
    <w:p w:rsidR="001F1855" w:rsidRPr="00616BD4" w:rsidRDefault="001F1855" w:rsidP="006055AC">
      <w:pPr>
        <w:tabs>
          <w:tab w:val="left" w:pos="2805"/>
        </w:tabs>
        <w:spacing w:line="240" w:lineRule="auto"/>
        <w:jc w:val="center"/>
        <w:rPr>
          <w:rFonts w:ascii="Times New Roman" w:hAnsi="Times New Roman" w:cs="Times New Roman"/>
          <w:b/>
          <w:sz w:val="24"/>
          <w:szCs w:val="24"/>
        </w:rPr>
      </w:pPr>
      <w:r w:rsidRPr="00616BD4">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8C6A28" w:rsidRPr="00616BD4" w:rsidRDefault="008C6A28" w:rsidP="000B0FEB">
      <w:pPr>
        <w:pStyle w:val="ConsPlusTitle"/>
        <w:widowControl/>
        <w:tabs>
          <w:tab w:val="left" w:pos="5040"/>
          <w:tab w:val="left" w:pos="5220"/>
        </w:tabs>
        <w:rPr>
          <w:rFonts w:ascii="Times New Roman" w:hAnsi="Times New Roman" w:cs="Times New Roman"/>
          <w:b w:val="0"/>
          <w:sz w:val="28"/>
          <w:szCs w:val="28"/>
        </w:rPr>
      </w:pPr>
    </w:p>
    <w:p w:rsidR="00D41397" w:rsidRPr="00616BD4" w:rsidRDefault="001F1855" w:rsidP="008C6A28">
      <w:pPr>
        <w:pStyle w:val="ConsPlusTitle"/>
        <w:widowControl/>
        <w:tabs>
          <w:tab w:val="left" w:pos="5040"/>
          <w:tab w:val="left" w:pos="5220"/>
        </w:tabs>
        <w:ind w:firstLine="567"/>
        <w:rPr>
          <w:rFonts w:ascii="Times New Roman" w:hAnsi="Times New Roman" w:cs="Times New Roman"/>
          <w:b w:val="0"/>
          <w:sz w:val="24"/>
          <w:szCs w:val="24"/>
        </w:rPr>
      </w:pPr>
      <w:r w:rsidRPr="00616BD4">
        <w:rPr>
          <w:rFonts w:ascii="Times New Roman" w:hAnsi="Times New Roman" w:cs="Times New Roman"/>
          <w:b w:val="0"/>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 </w:t>
      </w:r>
      <w:r w:rsidRPr="00616BD4">
        <w:rPr>
          <w:rFonts w:ascii="Times New Roman" w:hAnsi="Times New Roman" w:cs="Times New Roman"/>
          <w:b w:val="0"/>
          <w:sz w:val="24"/>
          <w:szCs w:val="24"/>
        </w:rPr>
        <w:t xml:space="preserve">82 044,69 </w:t>
      </w:r>
      <w:r w:rsidRPr="00616BD4">
        <w:rPr>
          <w:rFonts w:ascii="Times New Roman" w:hAnsi="Times New Roman" w:cs="Times New Roman"/>
          <w:b w:val="0"/>
          <w:bCs w:val="0"/>
          <w:sz w:val="24"/>
          <w:szCs w:val="24"/>
        </w:rPr>
        <w:t xml:space="preserve">тыс. руб., в том числе по годам: </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33 053,69 </w:t>
      </w:r>
      <w:r w:rsidRPr="00616BD4">
        <w:rPr>
          <w:rFonts w:ascii="Times New Roman" w:hAnsi="Times New Roman" w:cs="Times New Roman"/>
          <w:b w:val="0"/>
          <w:bCs w:val="0"/>
          <w:sz w:val="24"/>
          <w:szCs w:val="24"/>
        </w:rPr>
        <w:t>тыс. руб.;</w:t>
      </w:r>
      <w:r w:rsidRPr="00616BD4">
        <w:rPr>
          <w:rFonts w:ascii="Times New Roman" w:hAnsi="Times New Roman" w:cs="Times New Roman"/>
          <w:b w:val="0"/>
          <w:bCs w:val="0"/>
          <w:sz w:val="24"/>
          <w:szCs w:val="24"/>
        </w:rPr>
        <w:tab/>
      </w:r>
      <w:r w:rsidRPr="00616BD4">
        <w:rPr>
          <w:rFonts w:ascii="Times New Roman" w:hAnsi="Times New Roman" w:cs="Times New Roman"/>
          <w:b w:val="0"/>
          <w:bCs w:val="0"/>
          <w:sz w:val="24"/>
          <w:szCs w:val="24"/>
        </w:rPr>
        <w:tab/>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24 495,50 </w:t>
      </w:r>
      <w:r w:rsidRPr="00616BD4">
        <w:rPr>
          <w:rFonts w:ascii="Times New Roman" w:hAnsi="Times New Roman" w:cs="Times New Roman"/>
          <w:b w:val="0"/>
          <w:bCs w:val="0"/>
          <w:sz w:val="24"/>
          <w:szCs w:val="24"/>
        </w:rPr>
        <w:t xml:space="preserve">тыс. руб.; </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w:t>
      </w:r>
      <w:r w:rsidRPr="00616BD4">
        <w:rPr>
          <w:rFonts w:ascii="Times New Roman" w:hAnsi="Times New Roman" w:cs="Times New Roman"/>
          <w:b w:val="0"/>
          <w:sz w:val="24"/>
          <w:szCs w:val="24"/>
        </w:rPr>
        <w:t xml:space="preserve"> 24 495,50 </w:t>
      </w:r>
      <w:r w:rsidRPr="00616BD4">
        <w:rPr>
          <w:rFonts w:ascii="Times New Roman" w:hAnsi="Times New Roman" w:cs="Times New Roman"/>
          <w:b w:val="0"/>
          <w:bCs w:val="0"/>
          <w:sz w:val="24"/>
          <w:szCs w:val="24"/>
        </w:rPr>
        <w:t>тыс. руб.</w:t>
      </w:r>
    </w:p>
    <w:p w:rsidR="00AE3E69" w:rsidRPr="00616BD4" w:rsidRDefault="00AE3E69" w:rsidP="00AE3E69">
      <w:pPr>
        <w:widowControl w:val="0"/>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федерального бюджета – 0,00 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 xml:space="preserve">Общий объем финансирования Программы за счет средств муниципального бюджета – </w:t>
      </w:r>
      <w:r w:rsidRPr="00616BD4">
        <w:rPr>
          <w:rFonts w:ascii="Times New Roman" w:hAnsi="Times New Roman" w:cs="Times New Roman"/>
          <w:b w:val="0"/>
          <w:bCs w:val="0"/>
          <w:sz w:val="24"/>
          <w:szCs w:val="24"/>
        </w:rPr>
        <w:br/>
      </w:r>
      <w:r w:rsidRPr="00616BD4">
        <w:rPr>
          <w:rFonts w:ascii="Times New Roman" w:hAnsi="Times New Roman" w:cs="Times New Roman"/>
          <w:b w:val="0"/>
          <w:sz w:val="24"/>
          <w:szCs w:val="24"/>
        </w:rPr>
        <w:t xml:space="preserve">53 280,49 </w:t>
      </w:r>
      <w:r w:rsidRPr="00616BD4">
        <w:rPr>
          <w:rFonts w:ascii="Times New Roman" w:hAnsi="Times New Roman" w:cs="Times New Roman"/>
          <w:b w:val="0"/>
          <w:bCs w:val="0"/>
          <w:sz w:val="24"/>
          <w:szCs w:val="24"/>
        </w:rPr>
        <w:t>тыс. руб., в том числе по годам:</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18 709,49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17 285,50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 xml:space="preserve">3 </w:t>
      </w:r>
      <w:r w:rsidRPr="00616BD4">
        <w:rPr>
          <w:rFonts w:ascii="Times New Roman" w:hAnsi="Times New Roman" w:cs="Times New Roman"/>
          <w:b w:val="0"/>
          <w:bCs w:val="0"/>
          <w:sz w:val="24"/>
          <w:szCs w:val="24"/>
        </w:rPr>
        <w:t xml:space="preserve">год – </w:t>
      </w:r>
      <w:r w:rsidRPr="00616BD4">
        <w:rPr>
          <w:rFonts w:ascii="Times New Roman" w:hAnsi="Times New Roman" w:cs="Times New Roman"/>
          <w:b w:val="0"/>
          <w:sz w:val="24"/>
          <w:szCs w:val="24"/>
        </w:rPr>
        <w:t xml:space="preserve">17 285,50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Общий объем финансирования за счёт внебюджетных источников –</w:t>
      </w:r>
      <w:r w:rsidRPr="00616BD4">
        <w:rPr>
          <w:rFonts w:ascii="Times New Roman" w:hAnsi="Times New Roman" w:cs="Times New Roman"/>
          <w:b w:val="0"/>
          <w:sz w:val="24"/>
          <w:szCs w:val="24"/>
        </w:rPr>
        <w:t xml:space="preserve">21 630,00 </w:t>
      </w:r>
      <w:r w:rsidRPr="00616BD4">
        <w:rPr>
          <w:rFonts w:ascii="Times New Roman" w:hAnsi="Times New Roman" w:cs="Times New Roman"/>
          <w:b w:val="0"/>
          <w:bCs w:val="0"/>
          <w:sz w:val="24"/>
          <w:szCs w:val="24"/>
        </w:rPr>
        <w:t>тыс. руб., в том числе по годам:</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7 210</w:t>
      </w:r>
      <w:r w:rsidRPr="00616BD4">
        <w:rPr>
          <w:rFonts w:ascii="Times New Roman" w:hAnsi="Times New Roman" w:cs="Times New Roman"/>
          <w:b w:val="0"/>
          <w:sz w:val="24"/>
          <w:szCs w:val="24"/>
        </w:rPr>
        <w:t xml:space="preserve">,00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7 210,00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7 210,00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Общий объем финансирования за счёт средств краевого бюджета – 7</w:t>
      </w:r>
      <w:r w:rsidRPr="00616BD4">
        <w:rPr>
          <w:rFonts w:ascii="Times New Roman" w:hAnsi="Times New Roman" w:cs="Times New Roman"/>
          <w:b w:val="0"/>
          <w:sz w:val="24"/>
          <w:szCs w:val="24"/>
        </w:rPr>
        <w:t xml:space="preserve"> 134,20 </w:t>
      </w:r>
      <w:r w:rsidRPr="00616BD4">
        <w:rPr>
          <w:rFonts w:ascii="Times New Roman" w:hAnsi="Times New Roman" w:cs="Times New Roman"/>
          <w:b w:val="0"/>
          <w:bCs w:val="0"/>
          <w:sz w:val="24"/>
          <w:szCs w:val="24"/>
        </w:rPr>
        <w:t>тыс. руб., в том числе по годам:</w:t>
      </w:r>
    </w:p>
    <w:p w:rsidR="00AE3E69"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1</w:t>
      </w:r>
      <w:r w:rsidRPr="00616BD4">
        <w:rPr>
          <w:rFonts w:ascii="Times New Roman" w:hAnsi="Times New Roman" w:cs="Times New Roman"/>
          <w:b w:val="0"/>
          <w:bCs w:val="0"/>
          <w:sz w:val="24"/>
          <w:szCs w:val="24"/>
        </w:rPr>
        <w:t xml:space="preserve"> год  – 7</w:t>
      </w:r>
      <w:r w:rsidRPr="00616BD4">
        <w:rPr>
          <w:rFonts w:ascii="Times New Roman" w:hAnsi="Times New Roman" w:cs="Times New Roman"/>
          <w:b w:val="0"/>
          <w:sz w:val="24"/>
          <w:szCs w:val="24"/>
        </w:rPr>
        <w:t xml:space="preserve"> 134,20 </w:t>
      </w:r>
      <w:r w:rsidRPr="00616BD4">
        <w:rPr>
          <w:rFonts w:ascii="Times New Roman" w:hAnsi="Times New Roman" w:cs="Times New Roman"/>
          <w:b w:val="0"/>
          <w:bCs w:val="0"/>
          <w:sz w:val="24"/>
          <w:szCs w:val="24"/>
        </w:rPr>
        <w:t>тыс. руб.;</w:t>
      </w:r>
    </w:p>
    <w:p w:rsidR="00AE3E69" w:rsidRPr="00616BD4" w:rsidRDefault="00AE3E69" w:rsidP="00AE3E69">
      <w:pPr>
        <w:pStyle w:val="ConsPlusTitle"/>
        <w:widowControl/>
        <w:tabs>
          <w:tab w:val="left" w:pos="5040"/>
          <w:tab w:val="left" w:pos="5220"/>
        </w:tabs>
        <w:spacing w:line="276" w:lineRule="auto"/>
        <w:rPr>
          <w:rFonts w:ascii="Times New Roman" w:hAnsi="Times New Roman" w:cs="Times New Roman"/>
          <w:b w:val="0"/>
          <w:bCs w:val="0"/>
          <w:sz w:val="24"/>
          <w:szCs w:val="24"/>
        </w:r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2</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p>
    <w:p w:rsidR="001F1855" w:rsidRPr="00616BD4" w:rsidRDefault="00AE3E69" w:rsidP="00AE3E69">
      <w:pPr>
        <w:pStyle w:val="ConsPlusTitle"/>
        <w:widowControl/>
        <w:shd w:val="clear" w:color="auto" w:fill="FFFFFF"/>
        <w:tabs>
          <w:tab w:val="left" w:pos="5040"/>
          <w:tab w:val="left" w:pos="5220"/>
        </w:tabs>
        <w:spacing w:line="276" w:lineRule="auto"/>
        <w:rPr>
          <w:rFonts w:ascii="Times New Roman" w:hAnsi="Times New Roman" w:cs="Times New Roman"/>
          <w:sz w:val="28"/>
          <w:szCs w:val="28"/>
        </w:rPr>
        <w:sectPr w:rsidR="001F1855" w:rsidRPr="00616BD4" w:rsidSect="00F308E6">
          <w:pgSz w:w="11906" w:h="16838"/>
          <w:pgMar w:top="1134" w:right="851" w:bottom="1134" w:left="1701" w:header="709" w:footer="709" w:gutter="0"/>
          <w:cols w:space="708"/>
          <w:docGrid w:linePitch="360"/>
        </w:sectPr>
      </w:pPr>
      <w:r w:rsidRPr="00616BD4">
        <w:rPr>
          <w:rFonts w:ascii="Times New Roman" w:hAnsi="Times New Roman" w:cs="Times New Roman"/>
          <w:b w:val="0"/>
          <w:bCs w:val="0"/>
          <w:sz w:val="24"/>
          <w:szCs w:val="24"/>
        </w:rPr>
        <w:t>202</w:t>
      </w:r>
      <w:r w:rsidR="00652732" w:rsidRPr="00616BD4">
        <w:rPr>
          <w:rFonts w:ascii="Times New Roman" w:hAnsi="Times New Roman" w:cs="Times New Roman"/>
          <w:b w:val="0"/>
          <w:bCs w:val="0"/>
          <w:sz w:val="24"/>
          <w:szCs w:val="24"/>
        </w:rPr>
        <w:t>3</w:t>
      </w:r>
      <w:r w:rsidRPr="00616BD4">
        <w:rPr>
          <w:rFonts w:ascii="Times New Roman" w:hAnsi="Times New Roman" w:cs="Times New Roman"/>
          <w:b w:val="0"/>
          <w:bCs w:val="0"/>
          <w:sz w:val="24"/>
          <w:szCs w:val="24"/>
        </w:rPr>
        <w:t xml:space="preserve"> год  – </w:t>
      </w:r>
      <w:r w:rsidRPr="00616BD4">
        <w:rPr>
          <w:rFonts w:ascii="Times New Roman" w:hAnsi="Times New Roman" w:cs="Times New Roman"/>
          <w:b w:val="0"/>
          <w:sz w:val="24"/>
          <w:szCs w:val="24"/>
        </w:rPr>
        <w:t xml:space="preserve">0,00   </w:t>
      </w:r>
      <w:r w:rsidRPr="00616BD4">
        <w:rPr>
          <w:rFonts w:ascii="Times New Roman" w:hAnsi="Times New Roman" w:cs="Times New Roman"/>
          <w:b w:val="0"/>
          <w:bCs w:val="0"/>
          <w:sz w:val="24"/>
          <w:szCs w:val="24"/>
        </w:rPr>
        <w:t>тыс. руб.</w:t>
      </w:r>
      <w:r w:rsidR="00020C77" w:rsidRPr="00616BD4">
        <w:rPr>
          <w:rFonts w:ascii="Times New Roman" w:hAnsi="Times New Roman" w:cs="Times New Roman"/>
          <w:b w:val="0"/>
          <w:bCs w:val="0"/>
          <w:sz w:val="28"/>
          <w:szCs w:val="28"/>
        </w:rPr>
        <w:t xml:space="preserve"> </w:t>
      </w:r>
    </w:p>
    <w:p w:rsidR="001F1855" w:rsidRPr="00616BD4" w:rsidRDefault="001F1855" w:rsidP="008E5B2A">
      <w:pPr>
        <w:autoSpaceDE w:val="0"/>
        <w:autoSpaceDN w:val="0"/>
        <w:adjustRightInd w:val="0"/>
        <w:ind w:left="9072"/>
        <w:rPr>
          <w:rFonts w:ascii="Times New Roman" w:hAnsi="Times New Roman" w:cs="Times New Roman"/>
          <w:sz w:val="24"/>
          <w:szCs w:val="24"/>
        </w:rPr>
      </w:pPr>
      <w:r w:rsidRPr="00616BD4">
        <w:rPr>
          <w:rFonts w:ascii="Times New Roman" w:hAnsi="Times New Roman" w:cs="Times New Roman"/>
          <w:sz w:val="24"/>
          <w:szCs w:val="24"/>
        </w:rPr>
        <w:lastRenderedPageBreak/>
        <w:t xml:space="preserve">Приложение № </w:t>
      </w:r>
      <w:r w:rsidR="0097682C" w:rsidRPr="00616BD4">
        <w:rPr>
          <w:rFonts w:ascii="Times New Roman" w:hAnsi="Times New Roman" w:cs="Times New Roman"/>
          <w:sz w:val="24"/>
          <w:szCs w:val="24"/>
        </w:rPr>
        <w:t>1</w:t>
      </w:r>
      <w:r w:rsidRPr="00616BD4">
        <w:rPr>
          <w:rFonts w:ascii="Times New Roman" w:hAnsi="Times New Roman" w:cs="Times New Roman"/>
          <w:sz w:val="24"/>
          <w:szCs w:val="24"/>
        </w:rPr>
        <w:t>к подпрограмме 1 «Развитие  массового  спорта и спортивно-оздоровительной деятельности в городе Соснов</w:t>
      </w:r>
      <w:r w:rsidR="0097682C" w:rsidRPr="00616BD4">
        <w:rPr>
          <w:rFonts w:ascii="Times New Roman" w:hAnsi="Times New Roman" w:cs="Times New Roman"/>
          <w:sz w:val="24"/>
          <w:szCs w:val="24"/>
        </w:rPr>
        <w:t xml:space="preserve">оборске», реализуемой в рамках </w:t>
      </w:r>
      <w:r w:rsidRPr="00616BD4">
        <w:rPr>
          <w:rFonts w:ascii="Times New Roman" w:hAnsi="Times New Roman" w:cs="Times New Roman"/>
          <w:sz w:val="24"/>
          <w:szCs w:val="24"/>
        </w:rPr>
        <w:t>муниципальной программы  «Развитие физической культуры  и спорта в городе»</w:t>
      </w:r>
    </w:p>
    <w:p w:rsidR="001F1855" w:rsidRPr="00616BD4" w:rsidRDefault="001F1855" w:rsidP="0094064B">
      <w:pPr>
        <w:autoSpaceDE w:val="0"/>
        <w:autoSpaceDN w:val="0"/>
        <w:adjustRightInd w:val="0"/>
        <w:ind w:firstLine="540"/>
        <w:jc w:val="center"/>
        <w:outlineLvl w:val="0"/>
        <w:rPr>
          <w:rFonts w:ascii="Times New Roman" w:hAnsi="Times New Roman" w:cs="Times New Roman"/>
          <w:sz w:val="24"/>
          <w:szCs w:val="24"/>
        </w:rPr>
      </w:pPr>
      <w:r w:rsidRPr="00616BD4">
        <w:rPr>
          <w:rFonts w:ascii="Times New Roman" w:hAnsi="Times New Roman" w:cs="Times New Roman"/>
          <w:sz w:val="24"/>
          <w:szCs w:val="24"/>
        </w:rPr>
        <w:t>Перечень целевых индикаторов подпрограммы «Развитие физической культуры  и спорта в городе Сосновоборске»</w:t>
      </w:r>
    </w:p>
    <w:tbl>
      <w:tblPr>
        <w:tblW w:w="15060" w:type="dxa"/>
        <w:tblInd w:w="2" w:type="dxa"/>
        <w:tblLayout w:type="fixed"/>
        <w:tblCellMar>
          <w:left w:w="70" w:type="dxa"/>
          <w:right w:w="70" w:type="dxa"/>
        </w:tblCellMar>
        <w:tblLook w:val="00A0"/>
      </w:tblPr>
      <w:tblGrid>
        <w:gridCol w:w="809"/>
        <w:gridCol w:w="2592"/>
        <w:gridCol w:w="1396"/>
        <w:gridCol w:w="1933"/>
        <w:gridCol w:w="1806"/>
        <w:gridCol w:w="1702"/>
        <w:gridCol w:w="1560"/>
        <w:gridCol w:w="1419"/>
        <w:gridCol w:w="1843"/>
      </w:tblGrid>
      <w:tr w:rsidR="0078158F" w:rsidRPr="00616BD4">
        <w:trPr>
          <w:cantSplit/>
          <w:trHeight w:val="240"/>
        </w:trPr>
        <w:tc>
          <w:tcPr>
            <w:tcW w:w="809"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  </w:t>
            </w:r>
            <w:r w:rsidRPr="00616BD4">
              <w:rPr>
                <w:rFonts w:ascii="Times New Roman" w:hAnsi="Times New Roman" w:cs="Times New Roman"/>
                <w:lang w:eastAsia="en-US"/>
              </w:rPr>
              <w:br/>
              <w:t>п/п</w:t>
            </w:r>
          </w:p>
        </w:tc>
        <w:tc>
          <w:tcPr>
            <w:tcW w:w="2592"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Цель,    </w:t>
            </w:r>
            <w:r w:rsidRPr="00616BD4">
              <w:rPr>
                <w:rFonts w:ascii="Times New Roman" w:hAnsi="Times New Roman" w:cs="Times New Roman"/>
                <w:lang w:eastAsia="en-US"/>
              </w:rPr>
              <w:br/>
              <w:t xml:space="preserve">целевые индикаторы </w:t>
            </w:r>
            <w:r w:rsidRPr="00616BD4">
              <w:rPr>
                <w:rFonts w:ascii="Times New Roman" w:hAnsi="Times New Roman" w:cs="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Единица</w:t>
            </w:r>
            <w:r w:rsidRPr="00616BD4">
              <w:rPr>
                <w:rFonts w:ascii="Times New Roman" w:hAnsi="Times New Roman" w:cs="Times New Roman"/>
                <w:lang w:eastAsia="en-US"/>
              </w:rPr>
              <w:br/>
              <w:t>измерения</w:t>
            </w:r>
          </w:p>
        </w:tc>
        <w:tc>
          <w:tcPr>
            <w:tcW w:w="1933"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 xml:space="preserve">Источник </w:t>
            </w:r>
            <w:r w:rsidRPr="00616BD4">
              <w:rPr>
                <w:rFonts w:ascii="Times New Roman" w:hAnsi="Times New Roman" w:cs="Times New Roman"/>
                <w:lang w:eastAsia="en-US"/>
              </w:rPr>
              <w:br/>
              <w:t>информации</w:t>
            </w:r>
          </w:p>
        </w:tc>
        <w:tc>
          <w:tcPr>
            <w:tcW w:w="1806" w:type="dxa"/>
            <w:tcBorders>
              <w:top w:val="single" w:sz="6" w:space="0" w:color="auto"/>
              <w:left w:val="single" w:sz="6" w:space="0" w:color="auto"/>
              <w:bottom w:val="single" w:sz="6" w:space="0" w:color="auto"/>
              <w:right w:val="single" w:sz="6" w:space="0" w:color="auto"/>
            </w:tcBorders>
          </w:tcPr>
          <w:p w:rsidR="0078158F" w:rsidRPr="00616BD4" w:rsidRDefault="002B1459" w:rsidP="00652732">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Отчетный финансовый  201</w:t>
            </w:r>
            <w:r w:rsidR="00652732" w:rsidRPr="00616BD4">
              <w:rPr>
                <w:rFonts w:ascii="Times New Roman" w:hAnsi="Times New Roman" w:cs="Times New Roman"/>
                <w:lang w:eastAsia="en-US"/>
              </w:rPr>
              <w:t>9</w:t>
            </w:r>
            <w:r w:rsidRPr="00616BD4">
              <w:rPr>
                <w:rFonts w:ascii="Times New Roman" w:hAnsi="Times New Roman" w:cs="Times New Roman"/>
                <w:lang w:eastAsia="en-US"/>
              </w:rPr>
              <w:t xml:space="preserve"> </w:t>
            </w:r>
            <w:r w:rsidR="0078158F" w:rsidRPr="00616BD4">
              <w:rPr>
                <w:rFonts w:ascii="Times New Roman" w:hAnsi="Times New Roman" w:cs="Times New Roman"/>
                <w:lang w:eastAsia="en-US"/>
              </w:rPr>
              <w:t xml:space="preserve">год </w:t>
            </w:r>
          </w:p>
        </w:tc>
        <w:tc>
          <w:tcPr>
            <w:tcW w:w="1702" w:type="dxa"/>
            <w:tcBorders>
              <w:top w:val="single" w:sz="6" w:space="0" w:color="auto"/>
              <w:left w:val="single" w:sz="6" w:space="0" w:color="auto"/>
              <w:bottom w:val="single" w:sz="6" w:space="0" w:color="auto"/>
              <w:right w:val="single" w:sz="6" w:space="0" w:color="auto"/>
            </w:tcBorders>
          </w:tcPr>
          <w:p w:rsidR="0078158F" w:rsidRPr="00616BD4" w:rsidRDefault="0078158F" w:rsidP="00652732">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Текущий финансовый 20</w:t>
            </w:r>
            <w:r w:rsidR="00652732" w:rsidRPr="00616BD4">
              <w:rPr>
                <w:rFonts w:ascii="Times New Roman" w:hAnsi="Times New Roman" w:cs="Times New Roman"/>
                <w:lang w:eastAsia="en-US"/>
              </w:rPr>
              <w:t>20</w:t>
            </w:r>
            <w:r w:rsidRPr="00616BD4">
              <w:rPr>
                <w:rFonts w:ascii="Times New Roman" w:hAnsi="Times New Roman" w:cs="Times New Roman"/>
                <w:lang w:eastAsia="en-US"/>
              </w:rPr>
              <w:t xml:space="preserve"> год</w:t>
            </w:r>
          </w:p>
        </w:tc>
        <w:tc>
          <w:tcPr>
            <w:tcW w:w="1560" w:type="dxa"/>
            <w:tcBorders>
              <w:top w:val="single" w:sz="6" w:space="0" w:color="auto"/>
              <w:left w:val="single" w:sz="6" w:space="0" w:color="auto"/>
              <w:bottom w:val="single" w:sz="6" w:space="0" w:color="auto"/>
              <w:right w:val="single" w:sz="6" w:space="0" w:color="auto"/>
            </w:tcBorders>
          </w:tcPr>
          <w:p w:rsidR="0078158F" w:rsidRPr="00616BD4" w:rsidRDefault="0078158F" w:rsidP="00652732">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Очередной финансовый 20</w:t>
            </w:r>
            <w:r w:rsidR="002B1459" w:rsidRPr="00616BD4">
              <w:rPr>
                <w:rFonts w:ascii="Times New Roman" w:hAnsi="Times New Roman" w:cs="Times New Roman"/>
                <w:lang w:eastAsia="en-US"/>
              </w:rPr>
              <w:t>2</w:t>
            </w:r>
            <w:r w:rsidR="00652732" w:rsidRPr="00616BD4">
              <w:rPr>
                <w:rFonts w:ascii="Times New Roman" w:hAnsi="Times New Roman" w:cs="Times New Roman"/>
                <w:lang w:eastAsia="en-US"/>
              </w:rPr>
              <w:t>1</w:t>
            </w:r>
            <w:r w:rsidRPr="00616BD4">
              <w:rPr>
                <w:rFonts w:ascii="Times New Roman" w:hAnsi="Times New Roman" w:cs="Times New Roman"/>
                <w:lang w:eastAsia="en-US"/>
              </w:rPr>
              <w:t xml:space="preserve"> год</w:t>
            </w:r>
          </w:p>
        </w:tc>
        <w:tc>
          <w:tcPr>
            <w:tcW w:w="1419" w:type="dxa"/>
            <w:tcBorders>
              <w:top w:val="single" w:sz="6" w:space="0" w:color="auto"/>
              <w:left w:val="single" w:sz="6" w:space="0" w:color="auto"/>
              <w:bottom w:val="single" w:sz="6" w:space="0" w:color="auto"/>
              <w:right w:val="single" w:sz="6" w:space="0" w:color="auto"/>
            </w:tcBorders>
          </w:tcPr>
          <w:p w:rsidR="0078158F" w:rsidRPr="00616BD4" w:rsidRDefault="0078158F" w:rsidP="00B321E0">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Первый год планового периода</w:t>
            </w:r>
          </w:p>
          <w:p w:rsidR="0078158F" w:rsidRPr="00616BD4" w:rsidRDefault="002B1459" w:rsidP="00652732">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652732" w:rsidRPr="00616BD4">
              <w:rPr>
                <w:rFonts w:ascii="Times New Roman" w:hAnsi="Times New Roman" w:cs="Times New Roman"/>
                <w:lang w:eastAsia="en-US"/>
              </w:rPr>
              <w:t>2</w:t>
            </w:r>
          </w:p>
        </w:tc>
        <w:tc>
          <w:tcPr>
            <w:tcW w:w="1843" w:type="dxa"/>
            <w:tcBorders>
              <w:top w:val="single" w:sz="6" w:space="0" w:color="auto"/>
              <w:left w:val="single" w:sz="6" w:space="0" w:color="auto"/>
              <w:bottom w:val="single" w:sz="6" w:space="0" w:color="auto"/>
              <w:right w:val="single" w:sz="6" w:space="0" w:color="auto"/>
            </w:tcBorders>
          </w:tcPr>
          <w:p w:rsidR="0078158F" w:rsidRPr="00616BD4" w:rsidRDefault="0078158F" w:rsidP="00B321E0">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Второй год планового периода</w:t>
            </w:r>
          </w:p>
          <w:p w:rsidR="0078158F" w:rsidRPr="00616BD4" w:rsidRDefault="002B1459" w:rsidP="00652732">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202</w:t>
            </w:r>
            <w:r w:rsidR="00652732" w:rsidRPr="00616BD4">
              <w:rPr>
                <w:rFonts w:ascii="Times New Roman" w:hAnsi="Times New Roman" w:cs="Times New Roman"/>
                <w:lang w:eastAsia="en-US"/>
              </w:rPr>
              <w:t>3</w:t>
            </w:r>
          </w:p>
        </w:tc>
      </w:tr>
      <w:tr w:rsidR="0078158F" w:rsidRPr="00616BD4">
        <w:trPr>
          <w:cantSplit/>
          <w:trHeight w:val="240"/>
        </w:trPr>
        <w:tc>
          <w:tcPr>
            <w:tcW w:w="809"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spacing w:line="276" w:lineRule="auto"/>
              <w:ind w:firstLine="0"/>
              <w:rPr>
                <w:rFonts w:ascii="Times New Roman" w:hAnsi="Times New Roman" w:cs="Times New Roman"/>
                <w:lang w:eastAsia="en-US"/>
              </w:rPr>
            </w:pPr>
          </w:p>
        </w:tc>
        <w:tc>
          <w:tcPr>
            <w:tcW w:w="14251" w:type="dxa"/>
            <w:gridSpan w:val="8"/>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spacing w:line="276" w:lineRule="auto"/>
              <w:ind w:firstLine="0"/>
              <w:jc w:val="both"/>
              <w:rPr>
                <w:rFonts w:ascii="Times New Roman" w:hAnsi="Times New Roman" w:cs="Times New Roman"/>
                <w:lang w:eastAsia="en-US"/>
              </w:rPr>
            </w:pPr>
            <w:r w:rsidRPr="00616BD4">
              <w:rPr>
                <w:rFonts w:ascii="Times New Roman" w:hAnsi="Times New Roman" w:cs="Times New Roman"/>
                <w:lang w:eastAsia="en-US"/>
              </w:rPr>
              <w:t xml:space="preserve">Цель подпрограммы: </w:t>
            </w:r>
            <w:r w:rsidR="0004348E" w:rsidRPr="00616BD4">
              <w:rPr>
                <w:rFonts w:ascii="Times New Roman" w:hAnsi="Times New Roman" w:cs="Times New Roman"/>
                <w:bCs/>
              </w:rPr>
              <w:t>создание доступных условий</w:t>
            </w:r>
            <w:r w:rsidR="0004348E" w:rsidRPr="00616BD4">
              <w:rPr>
                <w:rFonts w:ascii="Times New Roman" w:hAnsi="Times New Roman" w:cs="Times New Roman"/>
              </w:rPr>
              <w:t xml:space="preserve"> </w:t>
            </w:r>
            <w:r w:rsidR="0004348E" w:rsidRPr="00616BD4">
              <w:rPr>
                <w:rFonts w:ascii="Times New Roman" w:hAnsi="Times New Roman" w:cs="Times New Roman"/>
                <w:bCs/>
              </w:rPr>
              <w:t>для занятий населения г. Сосновоборска различных возрастных, профессиональных и социальных групп физической культурой и спортом</w:t>
            </w:r>
          </w:p>
        </w:tc>
      </w:tr>
      <w:tr w:rsidR="0078158F" w:rsidRPr="00616BD4">
        <w:trPr>
          <w:cantSplit/>
          <w:trHeight w:val="360"/>
        </w:trPr>
        <w:tc>
          <w:tcPr>
            <w:tcW w:w="809" w:type="dxa"/>
            <w:tcBorders>
              <w:top w:val="single" w:sz="6" w:space="0" w:color="auto"/>
              <w:left w:val="single" w:sz="6" w:space="0" w:color="auto"/>
              <w:bottom w:val="single" w:sz="6" w:space="0" w:color="auto"/>
              <w:right w:val="single" w:sz="6" w:space="0" w:color="auto"/>
            </w:tcBorders>
          </w:tcPr>
          <w:p w:rsidR="0078158F" w:rsidRPr="00616BD4" w:rsidRDefault="007417D0" w:rsidP="007417D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w:t>
            </w:r>
          </w:p>
        </w:tc>
        <w:tc>
          <w:tcPr>
            <w:tcW w:w="2592"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Количество физкультурных  и спортивных  мероприятий</w:t>
            </w:r>
          </w:p>
        </w:tc>
        <w:tc>
          <w:tcPr>
            <w:tcW w:w="1396"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78158F" w:rsidRPr="00616BD4" w:rsidRDefault="0078158F" w:rsidP="009E06D9">
            <w:pPr>
              <w:pStyle w:val="ConsPlusNormal"/>
              <w:widowControl/>
              <w:ind w:firstLine="0"/>
              <w:rPr>
                <w:rFonts w:ascii="Times New Roman" w:hAnsi="Times New Roman" w:cs="Times New Roman"/>
                <w:lang w:eastAsia="en-US"/>
              </w:rPr>
            </w:pPr>
            <w:r w:rsidRPr="00616BD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78158F" w:rsidRPr="00616BD4" w:rsidRDefault="0078158F" w:rsidP="00A9096E">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45</w:t>
            </w:r>
          </w:p>
        </w:tc>
        <w:tc>
          <w:tcPr>
            <w:tcW w:w="1702" w:type="dxa"/>
            <w:tcBorders>
              <w:top w:val="single" w:sz="6" w:space="0" w:color="auto"/>
              <w:left w:val="single" w:sz="6" w:space="0" w:color="auto"/>
              <w:bottom w:val="single" w:sz="6" w:space="0" w:color="auto"/>
              <w:right w:val="single" w:sz="6" w:space="0" w:color="auto"/>
            </w:tcBorders>
          </w:tcPr>
          <w:p w:rsidR="0078158F" w:rsidRPr="00616BD4" w:rsidRDefault="0078158F" w:rsidP="00A9096E">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45</w:t>
            </w:r>
          </w:p>
        </w:tc>
        <w:tc>
          <w:tcPr>
            <w:tcW w:w="1560" w:type="dxa"/>
            <w:tcBorders>
              <w:top w:val="single" w:sz="6" w:space="0" w:color="auto"/>
              <w:left w:val="single" w:sz="6" w:space="0" w:color="auto"/>
              <w:bottom w:val="single" w:sz="6" w:space="0" w:color="auto"/>
              <w:right w:val="single" w:sz="6" w:space="0" w:color="auto"/>
            </w:tcBorders>
          </w:tcPr>
          <w:p w:rsidR="0078158F" w:rsidRPr="00616BD4" w:rsidRDefault="0078158F" w:rsidP="00A9096E">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45</w:t>
            </w:r>
          </w:p>
        </w:tc>
        <w:tc>
          <w:tcPr>
            <w:tcW w:w="1419" w:type="dxa"/>
            <w:tcBorders>
              <w:top w:val="single" w:sz="6" w:space="0" w:color="auto"/>
              <w:left w:val="single" w:sz="6" w:space="0" w:color="auto"/>
              <w:bottom w:val="single" w:sz="6" w:space="0" w:color="auto"/>
              <w:right w:val="single" w:sz="6" w:space="0" w:color="auto"/>
            </w:tcBorders>
          </w:tcPr>
          <w:p w:rsidR="0078158F" w:rsidRPr="00616BD4" w:rsidRDefault="0078158F" w:rsidP="00A9096E">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45</w:t>
            </w:r>
          </w:p>
        </w:tc>
        <w:tc>
          <w:tcPr>
            <w:tcW w:w="1843" w:type="dxa"/>
            <w:tcBorders>
              <w:top w:val="single" w:sz="6" w:space="0" w:color="auto"/>
              <w:left w:val="single" w:sz="6" w:space="0" w:color="auto"/>
              <w:bottom w:val="single" w:sz="6" w:space="0" w:color="auto"/>
              <w:right w:val="single" w:sz="6" w:space="0" w:color="auto"/>
            </w:tcBorders>
          </w:tcPr>
          <w:p w:rsidR="0078158F" w:rsidRPr="00616BD4" w:rsidRDefault="0078158F" w:rsidP="00A9096E">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45</w:t>
            </w:r>
          </w:p>
        </w:tc>
      </w:tr>
      <w:tr w:rsidR="00652732" w:rsidRPr="00616BD4">
        <w:trPr>
          <w:cantSplit/>
          <w:trHeight w:val="360"/>
        </w:trPr>
        <w:tc>
          <w:tcPr>
            <w:tcW w:w="809" w:type="dxa"/>
            <w:tcBorders>
              <w:top w:val="single" w:sz="6" w:space="0" w:color="auto"/>
              <w:left w:val="single" w:sz="6" w:space="0" w:color="auto"/>
              <w:bottom w:val="single" w:sz="6" w:space="0" w:color="auto"/>
              <w:right w:val="single" w:sz="6" w:space="0" w:color="auto"/>
            </w:tcBorders>
          </w:tcPr>
          <w:p w:rsidR="00652732" w:rsidRPr="00616BD4" w:rsidRDefault="00652732" w:rsidP="007417D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2.</w:t>
            </w:r>
          </w:p>
        </w:tc>
        <w:tc>
          <w:tcPr>
            <w:tcW w:w="2592" w:type="dxa"/>
            <w:tcBorders>
              <w:top w:val="single" w:sz="6" w:space="0" w:color="auto"/>
              <w:left w:val="single" w:sz="6" w:space="0" w:color="auto"/>
              <w:bottom w:val="single" w:sz="6" w:space="0" w:color="auto"/>
              <w:right w:val="single" w:sz="6" w:space="0" w:color="auto"/>
            </w:tcBorders>
          </w:tcPr>
          <w:p w:rsidR="00652732" w:rsidRPr="00616BD4" w:rsidRDefault="00652732"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Численность  населения, занимающегося физической культурой и спортом</w:t>
            </w:r>
          </w:p>
        </w:tc>
        <w:tc>
          <w:tcPr>
            <w:tcW w:w="1396" w:type="dxa"/>
            <w:tcBorders>
              <w:top w:val="single" w:sz="6" w:space="0" w:color="auto"/>
              <w:left w:val="single" w:sz="6" w:space="0" w:color="auto"/>
              <w:bottom w:val="single" w:sz="6" w:space="0" w:color="auto"/>
              <w:right w:val="single" w:sz="6" w:space="0" w:color="auto"/>
            </w:tcBorders>
          </w:tcPr>
          <w:p w:rsidR="00652732" w:rsidRPr="00616BD4" w:rsidRDefault="00652732" w:rsidP="009E06D9">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чел.</w:t>
            </w:r>
          </w:p>
        </w:tc>
        <w:tc>
          <w:tcPr>
            <w:tcW w:w="1933" w:type="dxa"/>
            <w:tcBorders>
              <w:top w:val="single" w:sz="6" w:space="0" w:color="auto"/>
              <w:left w:val="single" w:sz="6" w:space="0" w:color="auto"/>
              <w:bottom w:val="single" w:sz="6" w:space="0" w:color="auto"/>
              <w:right w:val="single" w:sz="6" w:space="0" w:color="auto"/>
            </w:tcBorders>
          </w:tcPr>
          <w:p w:rsidR="00652732" w:rsidRPr="00616BD4" w:rsidRDefault="00652732" w:rsidP="009E06D9">
            <w:pPr>
              <w:pStyle w:val="ConsPlusNormal"/>
              <w:widowControl/>
              <w:ind w:firstLine="0"/>
              <w:rPr>
                <w:rFonts w:ascii="Times New Roman" w:hAnsi="Times New Roman" w:cs="Times New Roman"/>
                <w:lang w:eastAsia="en-US"/>
              </w:rPr>
            </w:pPr>
            <w:r w:rsidRPr="00616BD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652732" w:rsidRPr="00616BD4" w:rsidRDefault="00652732" w:rsidP="00BD1360">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13 152</w:t>
            </w:r>
          </w:p>
        </w:tc>
        <w:tc>
          <w:tcPr>
            <w:tcW w:w="1702" w:type="dxa"/>
            <w:tcBorders>
              <w:top w:val="single" w:sz="6" w:space="0" w:color="auto"/>
              <w:left w:val="single" w:sz="6" w:space="0" w:color="auto"/>
              <w:bottom w:val="single" w:sz="6" w:space="0" w:color="auto"/>
              <w:right w:val="single" w:sz="6" w:space="0" w:color="auto"/>
            </w:tcBorders>
          </w:tcPr>
          <w:p w:rsidR="00652732" w:rsidRPr="00616BD4" w:rsidRDefault="00652732" w:rsidP="00BD136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13 354</w:t>
            </w:r>
          </w:p>
        </w:tc>
        <w:tc>
          <w:tcPr>
            <w:tcW w:w="1560" w:type="dxa"/>
            <w:tcBorders>
              <w:top w:val="single" w:sz="6" w:space="0" w:color="auto"/>
              <w:left w:val="single" w:sz="6" w:space="0" w:color="auto"/>
              <w:bottom w:val="single" w:sz="6" w:space="0" w:color="auto"/>
              <w:right w:val="single" w:sz="6" w:space="0" w:color="auto"/>
            </w:tcBorders>
          </w:tcPr>
          <w:p w:rsidR="00652732" w:rsidRPr="00616BD4" w:rsidRDefault="00652732" w:rsidP="00BD136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13 537</w:t>
            </w:r>
          </w:p>
        </w:tc>
        <w:tc>
          <w:tcPr>
            <w:tcW w:w="1419" w:type="dxa"/>
            <w:tcBorders>
              <w:top w:val="single" w:sz="6" w:space="0" w:color="auto"/>
              <w:left w:val="single" w:sz="6" w:space="0" w:color="auto"/>
              <w:bottom w:val="single" w:sz="6" w:space="0" w:color="auto"/>
              <w:right w:val="single" w:sz="6" w:space="0" w:color="auto"/>
            </w:tcBorders>
          </w:tcPr>
          <w:p w:rsidR="00652732" w:rsidRPr="00616BD4" w:rsidRDefault="00652732" w:rsidP="00BD136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13 747</w:t>
            </w:r>
          </w:p>
        </w:tc>
        <w:tc>
          <w:tcPr>
            <w:tcW w:w="1843" w:type="dxa"/>
            <w:tcBorders>
              <w:top w:val="single" w:sz="6" w:space="0" w:color="auto"/>
              <w:left w:val="single" w:sz="6" w:space="0" w:color="auto"/>
              <w:bottom w:val="single" w:sz="6" w:space="0" w:color="auto"/>
              <w:right w:val="single" w:sz="6" w:space="0" w:color="auto"/>
            </w:tcBorders>
          </w:tcPr>
          <w:p w:rsidR="00652732" w:rsidRPr="00616BD4" w:rsidRDefault="00652732" w:rsidP="008C6577">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13928</w:t>
            </w:r>
          </w:p>
        </w:tc>
      </w:tr>
      <w:tr w:rsidR="002B1459" w:rsidRPr="00616BD4">
        <w:trPr>
          <w:cantSplit/>
          <w:trHeight w:val="360"/>
        </w:trPr>
        <w:tc>
          <w:tcPr>
            <w:tcW w:w="809" w:type="dxa"/>
            <w:tcBorders>
              <w:top w:val="single" w:sz="6" w:space="0" w:color="auto"/>
              <w:left w:val="single" w:sz="6" w:space="0" w:color="auto"/>
              <w:bottom w:val="single" w:sz="6" w:space="0" w:color="auto"/>
              <w:right w:val="single" w:sz="6" w:space="0" w:color="auto"/>
            </w:tcBorders>
          </w:tcPr>
          <w:p w:rsidR="002B1459" w:rsidRPr="00616BD4" w:rsidRDefault="007417D0" w:rsidP="007417D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3.</w:t>
            </w:r>
          </w:p>
        </w:tc>
        <w:tc>
          <w:tcPr>
            <w:tcW w:w="2592"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Количество сборных команд на территории             г. Сосновоборска</w:t>
            </w:r>
          </w:p>
        </w:tc>
        <w:tc>
          <w:tcPr>
            <w:tcW w:w="1396"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ind w:firstLine="0"/>
              <w:rPr>
                <w:rFonts w:ascii="Times New Roman" w:hAnsi="Times New Roman" w:cs="Times New Roman"/>
                <w:lang w:eastAsia="en-US"/>
              </w:rPr>
            </w:pPr>
            <w:r w:rsidRPr="00616BD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10</w:t>
            </w:r>
          </w:p>
        </w:tc>
        <w:tc>
          <w:tcPr>
            <w:tcW w:w="1702"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10</w:t>
            </w:r>
          </w:p>
        </w:tc>
        <w:tc>
          <w:tcPr>
            <w:tcW w:w="1560" w:type="dxa"/>
            <w:tcBorders>
              <w:top w:val="single" w:sz="6" w:space="0" w:color="auto"/>
              <w:left w:val="single" w:sz="6" w:space="0" w:color="auto"/>
              <w:bottom w:val="single" w:sz="6" w:space="0" w:color="auto"/>
              <w:right w:val="single" w:sz="6" w:space="0" w:color="auto"/>
            </w:tcBorders>
          </w:tcPr>
          <w:p w:rsidR="002B1459" w:rsidRPr="00616BD4" w:rsidRDefault="002B1459" w:rsidP="003D2FEC">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10</w:t>
            </w:r>
          </w:p>
        </w:tc>
        <w:tc>
          <w:tcPr>
            <w:tcW w:w="1419"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ind w:firstLine="0"/>
              <w:jc w:val="center"/>
              <w:rPr>
                <w:rFonts w:ascii="Times New Roman" w:hAnsi="Times New Roman" w:cs="Times New Roman"/>
                <w:lang w:eastAsia="en-US"/>
              </w:rPr>
            </w:pPr>
            <w:r w:rsidRPr="00616BD4">
              <w:rPr>
                <w:rFonts w:ascii="Times New Roman" w:hAnsi="Times New Roman" w:cs="Times New Roman"/>
                <w:lang w:eastAsia="en-US"/>
              </w:rPr>
              <w:t>10</w:t>
            </w:r>
          </w:p>
        </w:tc>
        <w:tc>
          <w:tcPr>
            <w:tcW w:w="1843" w:type="dxa"/>
            <w:tcBorders>
              <w:top w:val="single" w:sz="6" w:space="0" w:color="auto"/>
              <w:left w:val="single" w:sz="6" w:space="0" w:color="auto"/>
              <w:bottom w:val="single" w:sz="6" w:space="0" w:color="auto"/>
              <w:right w:val="single" w:sz="6" w:space="0" w:color="auto"/>
            </w:tcBorders>
          </w:tcPr>
          <w:p w:rsidR="002B1459" w:rsidRPr="00616BD4" w:rsidRDefault="002B1459" w:rsidP="00866F35">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10</w:t>
            </w:r>
          </w:p>
        </w:tc>
      </w:tr>
      <w:tr w:rsidR="002B1459" w:rsidRPr="00616BD4">
        <w:trPr>
          <w:cantSplit/>
          <w:trHeight w:val="360"/>
        </w:trPr>
        <w:tc>
          <w:tcPr>
            <w:tcW w:w="809" w:type="dxa"/>
            <w:tcBorders>
              <w:top w:val="single" w:sz="6" w:space="0" w:color="auto"/>
              <w:left w:val="single" w:sz="6" w:space="0" w:color="auto"/>
              <w:bottom w:val="single" w:sz="6" w:space="0" w:color="auto"/>
              <w:right w:val="single" w:sz="6" w:space="0" w:color="auto"/>
            </w:tcBorders>
          </w:tcPr>
          <w:p w:rsidR="002B1459" w:rsidRPr="00616BD4" w:rsidRDefault="007417D0" w:rsidP="007417D0">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4.</w:t>
            </w:r>
          </w:p>
        </w:tc>
        <w:tc>
          <w:tcPr>
            <w:tcW w:w="2592"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Количество спортивных  сооружений всех  форм собственности</w:t>
            </w:r>
          </w:p>
        </w:tc>
        <w:tc>
          <w:tcPr>
            <w:tcW w:w="1396"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ед.</w:t>
            </w:r>
          </w:p>
        </w:tc>
        <w:tc>
          <w:tcPr>
            <w:tcW w:w="1933" w:type="dxa"/>
            <w:tcBorders>
              <w:top w:val="single" w:sz="6" w:space="0" w:color="auto"/>
              <w:left w:val="single" w:sz="6" w:space="0" w:color="auto"/>
              <w:bottom w:val="single" w:sz="6" w:space="0" w:color="auto"/>
              <w:right w:val="single" w:sz="6" w:space="0" w:color="auto"/>
            </w:tcBorders>
          </w:tcPr>
          <w:p w:rsidR="002B1459" w:rsidRPr="00616BD4" w:rsidRDefault="002B1459" w:rsidP="009E06D9">
            <w:pPr>
              <w:pStyle w:val="ConsPlusNormal"/>
              <w:widowControl/>
              <w:spacing w:line="276" w:lineRule="auto"/>
              <w:ind w:firstLine="0"/>
              <w:rPr>
                <w:rFonts w:ascii="Times New Roman" w:hAnsi="Times New Roman" w:cs="Times New Roman"/>
                <w:lang w:eastAsia="en-US"/>
              </w:rPr>
            </w:pPr>
            <w:r w:rsidRPr="00616BD4">
              <w:rPr>
                <w:rFonts w:ascii="Times New Roman" w:hAnsi="Times New Roman" w:cs="Times New Roman"/>
                <w:lang w:eastAsia="en-US"/>
              </w:rPr>
              <w:t>Ведомственная отчётность</w:t>
            </w:r>
          </w:p>
        </w:tc>
        <w:tc>
          <w:tcPr>
            <w:tcW w:w="1806" w:type="dxa"/>
            <w:tcBorders>
              <w:top w:val="single" w:sz="6" w:space="0" w:color="auto"/>
              <w:left w:val="single" w:sz="6" w:space="0" w:color="auto"/>
              <w:bottom w:val="single" w:sz="6" w:space="0" w:color="auto"/>
              <w:right w:val="single" w:sz="6" w:space="0" w:color="auto"/>
            </w:tcBorders>
          </w:tcPr>
          <w:p w:rsidR="002B1459" w:rsidRPr="00616BD4" w:rsidRDefault="002B1459" w:rsidP="00C2161D">
            <w:pPr>
              <w:pStyle w:val="ConsPlusNormal"/>
              <w:widowControl/>
              <w:spacing w:line="276" w:lineRule="auto"/>
              <w:ind w:firstLine="0"/>
              <w:jc w:val="center"/>
              <w:rPr>
                <w:rFonts w:ascii="Times New Roman" w:hAnsi="Times New Roman" w:cs="Times New Roman"/>
                <w:lang w:eastAsia="en-US"/>
              </w:rPr>
            </w:pPr>
            <w:r w:rsidRPr="00616BD4">
              <w:rPr>
                <w:rFonts w:ascii="Times New Roman" w:hAnsi="Times New Roman" w:cs="Times New Roman"/>
                <w:lang w:eastAsia="en-US"/>
              </w:rPr>
              <w:t>48</w:t>
            </w:r>
          </w:p>
        </w:tc>
        <w:tc>
          <w:tcPr>
            <w:tcW w:w="1702" w:type="dxa"/>
            <w:tcBorders>
              <w:top w:val="single" w:sz="6" w:space="0" w:color="auto"/>
              <w:left w:val="single" w:sz="6" w:space="0" w:color="auto"/>
              <w:bottom w:val="single" w:sz="6" w:space="0" w:color="auto"/>
              <w:right w:val="single" w:sz="6" w:space="0" w:color="auto"/>
            </w:tcBorders>
          </w:tcPr>
          <w:p w:rsidR="002B1459" w:rsidRPr="00616BD4" w:rsidRDefault="009A1786" w:rsidP="00C2161D">
            <w:pPr>
              <w:jc w:val="center"/>
              <w:rPr>
                <w:rFonts w:ascii="Times New Roman" w:hAnsi="Times New Roman" w:cs="Times New Roman"/>
                <w:sz w:val="20"/>
                <w:szCs w:val="20"/>
              </w:rPr>
            </w:pPr>
            <w:r w:rsidRPr="00616BD4">
              <w:rPr>
                <w:rFonts w:ascii="Times New Roman" w:hAnsi="Times New Roman" w:cs="Times New Roman"/>
                <w:sz w:val="20"/>
                <w:szCs w:val="20"/>
                <w:lang w:eastAsia="en-US"/>
              </w:rPr>
              <w:t>50</w:t>
            </w:r>
          </w:p>
        </w:tc>
        <w:tc>
          <w:tcPr>
            <w:tcW w:w="1560" w:type="dxa"/>
            <w:tcBorders>
              <w:top w:val="single" w:sz="6" w:space="0" w:color="auto"/>
              <w:left w:val="single" w:sz="6" w:space="0" w:color="auto"/>
              <w:bottom w:val="single" w:sz="6" w:space="0" w:color="auto"/>
              <w:right w:val="single" w:sz="6" w:space="0" w:color="auto"/>
            </w:tcBorders>
          </w:tcPr>
          <w:p w:rsidR="002B1459" w:rsidRPr="00616BD4" w:rsidRDefault="008A7155" w:rsidP="00C2161D">
            <w:pPr>
              <w:jc w:val="center"/>
              <w:rPr>
                <w:rFonts w:ascii="Times New Roman" w:hAnsi="Times New Roman" w:cs="Times New Roman"/>
                <w:sz w:val="20"/>
                <w:szCs w:val="20"/>
              </w:rPr>
            </w:pPr>
            <w:r w:rsidRPr="00616BD4">
              <w:rPr>
                <w:rFonts w:ascii="Times New Roman" w:hAnsi="Times New Roman" w:cs="Times New Roman"/>
                <w:sz w:val="20"/>
                <w:szCs w:val="20"/>
                <w:lang w:eastAsia="en-US"/>
              </w:rPr>
              <w:t>50</w:t>
            </w:r>
          </w:p>
        </w:tc>
        <w:tc>
          <w:tcPr>
            <w:tcW w:w="1419" w:type="dxa"/>
            <w:tcBorders>
              <w:top w:val="single" w:sz="6" w:space="0" w:color="auto"/>
              <w:left w:val="single" w:sz="6" w:space="0" w:color="auto"/>
              <w:bottom w:val="single" w:sz="6" w:space="0" w:color="auto"/>
              <w:right w:val="single" w:sz="6" w:space="0" w:color="auto"/>
            </w:tcBorders>
          </w:tcPr>
          <w:p w:rsidR="002B1459" w:rsidRPr="00616BD4" w:rsidRDefault="008A7155" w:rsidP="00C2161D">
            <w:pPr>
              <w:jc w:val="center"/>
              <w:rPr>
                <w:rFonts w:ascii="Times New Roman" w:hAnsi="Times New Roman" w:cs="Times New Roman"/>
                <w:sz w:val="20"/>
                <w:szCs w:val="20"/>
              </w:rPr>
            </w:pPr>
            <w:r w:rsidRPr="00616BD4">
              <w:rPr>
                <w:rFonts w:ascii="Times New Roman" w:hAnsi="Times New Roman" w:cs="Times New Roman"/>
                <w:sz w:val="20"/>
                <w:szCs w:val="20"/>
                <w:lang w:eastAsia="en-US"/>
              </w:rPr>
              <w:t>50</w:t>
            </w:r>
          </w:p>
        </w:tc>
        <w:tc>
          <w:tcPr>
            <w:tcW w:w="1843" w:type="dxa"/>
            <w:tcBorders>
              <w:top w:val="single" w:sz="6" w:space="0" w:color="auto"/>
              <w:left w:val="single" w:sz="6" w:space="0" w:color="auto"/>
              <w:bottom w:val="single" w:sz="6" w:space="0" w:color="auto"/>
              <w:right w:val="single" w:sz="6" w:space="0" w:color="auto"/>
            </w:tcBorders>
          </w:tcPr>
          <w:p w:rsidR="002B1459" w:rsidRPr="00616BD4" w:rsidRDefault="008A7155" w:rsidP="00C2161D">
            <w:pPr>
              <w:jc w:val="center"/>
              <w:rPr>
                <w:rFonts w:ascii="Times New Roman" w:hAnsi="Times New Roman" w:cs="Times New Roman"/>
                <w:sz w:val="20"/>
                <w:szCs w:val="20"/>
              </w:rPr>
            </w:pPr>
            <w:r w:rsidRPr="00616BD4">
              <w:rPr>
                <w:rFonts w:ascii="Times New Roman" w:hAnsi="Times New Roman" w:cs="Times New Roman"/>
                <w:sz w:val="20"/>
                <w:szCs w:val="20"/>
                <w:lang w:eastAsia="en-US"/>
              </w:rPr>
              <w:t>50</w:t>
            </w:r>
          </w:p>
        </w:tc>
      </w:tr>
      <w:tr w:rsidR="006D0F50" w:rsidRPr="00616BD4">
        <w:trPr>
          <w:cantSplit/>
          <w:trHeight w:val="360"/>
        </w:trPr>
        <w:tc>
          <w:tcPr>
            <w:tcW w:w="809" w:type="dxa"/>
            <w:tcBorders>
              <w:top w:val="single" w:sz="6" w:space="0" w:color="auto"/>
              <w:left w:val="single" w:sz="6" w:space="0" w:color="auto"/>
              <w:bottom w:val="single" w:sz="6" w:space="0" w:color="auto"/>
              <w:right w:val="single" w:sz="6" w:space="0" w:color="auto"/>
            </w:tcBorders>
          </w:tcPr>
          <w:p w:rsidR="006D0F50" w:rsidRPr="00616BD4" w:rsidRDefault="006D0F50" w:rsidP="009E06D9">
            <w:pPr>
              <w:pStyle w:val="ConsPlusNormal"/>
              <w:widowControl/>
              <w:spacing w:line="276" w:lineRule="auto"/>
              <w:ind w:firstLine="0"/>
              <w:rPr>
                <w:rFonts w:ascii="Times New Roman" w:hAnsi="Times New Roman" w:cs="Times New Roman"/>
                <w:lang w:eastAsia="en-US"/>
              </w:rPr>
            </w:pPr>
          </w:p>
        </w:tc>
        <w:tc>
          <w:tcPr>
            <w:tcW w:w="2592" w:type="dxa"/>
            <w:tcBorders>
              <w:top w:val="single" w:sz="6" w:space="0" w:color="auto"/>
              <w:left w:val="single" w:sz="6" w:space="0" w:color="auto"/>
              <w:bottom w:val="single" w:sz="6" w:space="0" w:color="auto"/>
              <w:right w:val="single" w:sz="6" w:space="0" w:color="auto"/>
            </w:tcBorders>
          </w:tcPr>
          <w:p w:rsidR="006D0F50" w:rsidRPr="00616BD4" w:rsidRDefault="006D0F50" w:rsidP="009E06D9">
            <w:pPr>
              <w:pStyle w:val="ConsPlusNormal"/>
              <w:widowControl/>
              <w:spacing w:line="276" w:lineRule="auto"/>
              <w:ind w:firstLine="0"/>
              <w:rPr>
                <w:rFonts w:ascii="Times New Roman" w:hAnsi="Times New Roman" w:cs="Times New Roman"/>
                <w:lang w:eastAsia="en-US"/>
              </w:rPr>
            </w:pPr>
          </w:p>
        </w:tc>
        <w:tc>
          <w:tcPr>
            <w:tcW w:w="1396" w:type="dxa"/>
            <w:tcBorders>
              <w:top w:val="single" w:sz="6" w:space="0" w:color="auto"/>
              <w:left w:val="single" w:sz="6" w:space="0" w:color="auto"/>
              <w:bottom w:val="single" w:sz="6" w:space="0" w:color="auto"/>
              <w:right w:val="single" w:sz="6" w:space="0" w:color="auto"/>
            </w:tcBorders>
          </w:tcPr>
          <w:p w:rsidR="006D0F50" w:rsidRPr="00616BD4" w:rsidRDefault="006D0F50" w:rsidP="009E06D9">
            <w:pPr>
              <w:pStyle w:val="ConsPlusNormal"/>
              <w:widowControl/>
              <w:spacing w:line="276" w:lineRule="auto"/>
              <w:ind w:firstLine="0"/>
              <w:jc w:val="center"/>
              <w:rPr>
                <w:rFonts w:ascii="Times New Roman" w:hAnsi="Times New Roman" w:cs="Times New Roman"/>
                <w:lang w:eastAsia="en-US"/>
              </w:rPr>
            </w:pPr>
          </w:p>
        </w:tc>
        <w:tc>
          <w:tcPr>
            <w:tcW w:w="1933" w:type="dxa"/>
            <w:tcBorders>
              <w:top w:val="single" w:sz="6" w:space="0" w:color="auto"/>
              <w:left w:val="single" w:sz="6" w:space="0" w:color="auto"/>
              <w:bottom w:val="single" w:sz="6" w:space="0" w:color="auto"/>
              <w:right w:val="single" w:sz="6" w:space="0" w:color="auto"/>
            </w:tcBorders>
          </w:tcPr>
          <w:p w:rsidR="006D0F50" w:rsidRPr="00616BD4" w:rsidRDefault="006D0F50" w:rsidP="009E06D9">
            <w:pPr>
              <w:pStyle w:val="ConsPlusNormal"/>
              <w:widowControl/>
              <w:spacing w:line="276" w:lineRule="auto"/>
              <w:ind w:firstLine="0"/>
              <w:rPr>
                <w:rFonts w:ascii="Times New Roman" w:hAnsi="Times New Roman" w:cs="Times New Roman"/>
                <w:lang w:eastAsia="en-US"/>
              </w:rPr>
            </w:pPr>
          </w:p>
        </w:tc>
        <w:tc>
          <w:tcPr>
            <w:tcW w:w="1806" w:type="dxa"/>
            <w:tcBorders>
              <w:top w:val="single" w:sz="6" w:space="0" w:color="auto"/>
              <w:left w:val="single" w:sz="6" w:space="0" w:color="auto"/>
              <w:bottom w:val="single" w:sz="6" w:space="0" w:color="auto"/>
              <w:right w:val="single" w:sz="6" w:space="0" w:color="auto"/>
            </w:tcBorders>
          </w:tcPr>
          <w:p w:rsidR="006D0F50" w:rsidRPr="00616BD4" w:rsidRDefault="006D0F50" w:rsidP="00C2161D">
            <w:pPr>
              <w:pStyle w:val="ConsPlusNormal"/>
              <w:widowControl/>
              <w:spacing w:line="276" w:lineRule="auto"/>
              <w:ind w:firstLine="0"/>
              <w:jc w:val="center"/>
              <w:rPr>
                <w:rFonts w:ascii="Times New Roman" w:hAnsi="Times New Roman" w:cs="Times New Roman"/>
                <w:lang w:eastAsia="en-US"/>
              </w:rPr>
            </w:pPr>
          </w:p>
        </w:tc>
        <w:tc>
          <w:tcPr>
            <w:tcW w:w="1702" w:type="dxa"/>
            <w:tcBorders>
              <w:top w:val="single" w:sz="6" w:space="0" w:color="auto"/>
              <w:left w:val="single" w:sz="6" w:space="0" w:color="auto"/>
              <w:bottom w:val="single" w:sz="6" w:space="0" w:color="auto"/>
              <w:right w:val="single" w:sz="6" w:space="0" w:color="auto"/>
            </w:tcBorders>
          </w:tcPr>
          <w:p w:rsidR="006D0F50" w:rsidRPr="00616BD4" w:rsidRDefault="006D0F50" w:rsidP="00C2161D">
            <w:pPr>
              <w:jc w:val="center"/>
              <w:rPr>
                <w:rFonts w:ascii="Times New Roman" w:hAnsi="Times New Roman" w:cs="Times New Roman"/>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6D0F50" w:rsidRPr="00616BD4" w:rsidRDefault="006D0F50" w:rsidP="00C2161D">
            <w:pPr>
              <w:jc w:val="center"/>
              <w:rPr>
                <w:rFonts w:ascii="Times New Roman" w:hAnsi="Times New Roman" w:cs="Times New Roman"/>
                <w:sz w:val="20"/>
                <w:szCs w:val="20"/>
                <w:lang w:eastAsia="en-US"/>
              </w:rPr>
            </w:pPr>
          </w:p>
        </w:tc>
        <w:tc>
          <w:tcPr>
            <w:tcW w:w="1419" w:type="dxa"/>
            <w:tcBorders>
              <w:top w:val="single" w:sz="6" w:space="0" w:color="auto"/>
              <w:left w:val="single" w:sz="6" w:space="0" w:color="auto"/>
              <w:bottom w:val="single" w:sz="6" w:space="0" w:color="auto"/>
              <w:right w:val="single" w:sz="6" w:space="0" w:color="auto"/>
            </w:tcBorders>
          </w:tcPr>
          <w:p w:rsidR="006D0F50" w:rsidRPr="00616BD4" w:rsidRDefault="006D0F50" w:rsidP="00C2161D">
            <w:pPr>
              <w:jc w:val="center"/>
              <w:rPr>
                <w:rFonts w:ascii="Times New Roman" w:hAnsi="Times New Roman" w:cs="Times New Roman"/>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tcPr>
          <w:p w:rsidR="006D0F50" w:rsidRPr="00616BD4" w:rsidRDefault="006D0F50" w:rsidP="00C2161D">
            <w:pPr>
              <w:jc w:val="center"/>
              <w:rPr>
                <w:rFonts w:ascii="Times New Roman" w:hAnsi="Times New Roman" w:cs="Times New Roman"/>
                <w:sz w:val="20"/>
                <w:szCs w:val="20"/>
                <w:lang w:eastAsia="en-US"/>
              </w:rPr>
            </w:pPr>
          </w:p>
        </w:tc>
      </w:tr>
    </w:tbl>
    <w:p w:rsidR="001F1855" w:rsidRPr="00616BD4" w:rsidRDefault="001F1855" w:rsidP="0094064B">
      <w:pPr>
        <w:rPr>
          <w:rFonts w:ascii="Times New Roman" w:hAnsi="Times New Roman" w:cs="Times New Roman"/>
        </w:rPr>
      </w:pPr>
    </w:p>
    <w:tbl>
      <w:tblPr>
        <w:tblW w:w="0" w:type="auto"/>
        <w:tblInd w:w="2" w:type="dxa"/>
        <w:tblLook w:val="00A0"/>
      </w:tblPr>
      <w:tblGrid>
        <w:gridCol w:w="4918"/>
        <w:gridCol w:w="4933"/>
        <w:gridCol w:w="4933"/>
      </w:tblGrid>
      <w:tr w:rsidR="00B85834" w:rsidRPr="00616BD4" w:rsidTr="00B85834">
        <w:tc>
          <w:tcPr>
            <w:tcW w:w="4918"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493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4933" w:type="dxa"/>
          </w:tcPr>
          <w:p w:rsidR="00B85834" w:rsidRPr="00616BD4" w:rsidRDefault="002B1459" w:rsidP="002B1459">
            <w:pPr>
              <w:pStyle w:val="ConsPlusNormal"/>
              <w:widowControl/>
              <w:ind w:firstLine="0"/>
              <w:jc w:val="right"/>
              <w:rPr>
                <w:rFonts w:ascii="Times New Roman" w:hAnsi="Times New Roman" w:cs="Times New Roman"/>
                <w:sz w:val="24"/>
                <w:szCs w:val="24"/>
              </w:rPr>
            </w:pPr>
            <w:r w:rsidRPr="00616BD4">
              <w:rPr>
                <w:rFonts w:ascii="Times New Roman" w:hAnsi="Times New Roman" w:cs="Times New Roman"/>
                <w:sz w:val="24"/>
                <w:szCs w:val="24"/>
              </w:rPr>
              <w:t xml:space="preserve">М.В.Белянина </w:t>
            </w:r>
          </w:p>
          <w:p w:rsidR="00B85834" w:rsidRPr="00616BD4" w:rsidRDefault="00B85834" w:rsidP="00B85834">
            <w:pPr>
              <w:pStyle w:val="ConsPlusNormal"/>
              <w:widowControl/>
              <w:ind w:firstLine="0"/>
              <w:jc w:val="center"/>
              <w:rPr>
                <w:rFonts w:ascii="Times New Roman" w:hAnsi="Times New Roman" w:cs="Times New Roman"/>
              </w:rPr>
            </w:pPr>
          </w:p>
        </w:tc>
      </w:tr>
    </w:tbl>
    <w:p w:rsidR="001F1855" w:rsidRPr="00616BD4" w:rsidRDefault="001F1855" w:rsidP="00F308E6">
      <w:pPr>
        <w:jc w:val="center"/>
        <w:rPr>
          <w:rFonts w:ascii="Times New Roman" w:hAnsi="Times New Roman" w:cs="Times New Roman"/>
          <w:sz w:val="28"/>
          <w:szCs w:val="28"/>
        </w:rPr>
      </w:pPr>
    </w:p>
    <w:p w:rsidR="002B1459" w:rsidRPr="00616BD4" w:rsidRDefault="002F7AB0" w:rsidP="002F7AB0">
      <w:pPr>
        <w:tabs>
          <w:tab w:val="left" w:pos="8055"/>
        </w:tabs>
        <w:rPr>
          <w:rFonts w:ascii="Times New Roman" w:hAnsi="Times New Roman" w:cs="Times New Roman"/>
          <w:sz w:val="28"/>
          <w:szCs w:val="28"/>
        </w:rPr>
        <w:sectPr w:rsidR="002B1459" w:rsidRPr="00616BD4" w:rsidSect="0097682C">
          <w:pgSz w:w="16838" w:h="11906" w:orient="landscape"/>
          <w:pgMar w:top="568" w:right="1134" w:bottom="851" w:left="1134" w:header="709" w:footer="709" w:gutter="0"/>
          <w:cols w:space="708"/>
          <w:docGrid w:linePitch="360"/>
        </w:sectPr>
      </w:pPr>
      <w:r w:rsidRPr="00616BD4">
        <w:rPr>
          <w:rFonts w:ascii="Times New Roman" w:hAnsi="Times New Roman" w:cs="Times New Roman"/>
          <w:sz w:val="28"/>
          <w:szCs w:val="28"/>
        </w:rPr>
        <w:tab/>
      </w:r>
    </w:p>
    <w:p w:rsidR="001F1855" w:rsidRPr="00616BD4" w:rsidRDefault="001F1855" w:rsidP="002F7AB0">
      <w:pPr>
        <w:tabs>
          <w:tab w:val="left" w:pos="8055"/>
        </w:tabs>
        <w:rPr>
          <w:rFonts w:ascii="Times New Roman" w:hAnsi="Times New Roman" w:cs="Times New Roman"/>
          <w:sz w:val="28"/>
          <w:szCs w:val="28"/>
        </w:rPr>
      </w:pPr>
    </w:p>
    <w:tbl>
      <w:tblPr>
        <w:tblpPr w:leftFromText="180" w:rightFromText="180" w:vertAnchor="page" w:horzAnchor="margin" w:tblpY="1231"/>
        <w:tblW w:w="0" w:type="auto"/>
        <w:tblLook w:val="00A0"/>
      </w:tblPr>
      <w:tblGrid>
        <w:gridCol w:w="8754"/>
        <w:gridCol w:w="6030"/>
      </w:tblGrid>
      <w:tr w:rsidR="001F1855" w:rsidRPr="00616BD4" w:rsidTr="002B1459">
        <w:tc>
          <w:tcPr>
            <w:tcW w:w="8754" w:type="dxa"/>
          </w:tcPr>
          <w:p w:rsidR="001F1855" w:rsidRPr="00616BD4" w:rsidRDefault="001F1855" w:rsidP="00340B69">
            <w:pPr>
              <w:spacing w:after="0" w:line="240" w:lineRule="auto"/>
              <w:rPr>
                <w:rFonts w:ascii="Times New Roman" w:hAnsi="Times New Roman" w:cs="Times New Roman"/>
                <w:sz w:val="28"/>
                <w:szCs w:val="28"/>
              </w:rPr>
            </w:pPr>
          </w:p>
          <w:p w:rsidR="009931E5" w:rsidRPr="00616BD4" w:rsidRDefault="009931E5" w:rsidP="00340B69">
            <w:pPr>
              <w:spacing w:after="0" w:line="240" w:lineRule="auto"/>
              <w:rPr>
                <w:rFonts w:ascii="Times New Roman" w:hAnsi="Times New Roman" w:cs="Times New Roman"/>
                <w:sz w:val="28"/>
                <w:szCs w:val="28"/>
              </w:rPr>
            </w:pPr>
          </w:p>
        </w:tc>
        <w:tc>
          <w:tcPr>
            <w:tcW w:w="6030" w:type="dxa"/>
          </w:tcPr>
          <w:p w:rsidR="001F1855" w:rsidRPr="00616BD4" w:rsidRDefault="001F1855" w:rsidP="008E5B2A">
            <w:pPr>
              <w:spacing w:after="0" w:line="240" w:lineRule="auto"/>
              <w:ind w:left="318"/>
              <w:rPr>
                <w:rFonts w:ascii="Times New Roman" w:hAnsi="Times New Roman" w:cs="Times New Roman"/>
                <w:sz w:val="24"/>
                <w:szCs w:val="24"/>
              </w:rPr>
            </w:pPr>
            <w:r w:rsidRPr="00616BD4">
              <w:rPr>
                <w:rFonts w:ascii="Times New Roman" w:hAnsi="Times New Roman" w:cs="Times New Roman"/>
                <w:sz w:val="24"/>
                <w:szCs w:val="24"/>
              </w:rPr>
              <w:t xml:space="preserve">Приложение № 2 </w:t>
            </w:r>
          </w:p>
          <w:p w:rsidR="001F1855" w:rsidRPr="00616BD4" w:rsidRDefault="001F1855" w:rsidP="008E5B2A">
            <w:pPr>
              <w:spacing w:line="240" w:lineRule="auto"/>
              <w:ind w:left="318"/>
              <w:rPr>
                <w:rFonts w:ascii="Times New Roman" w:hAnsi="Times New Roman" w:cs="Times New Roman"/>
                <w:sz w:val="28"/>
                <w:szCs w:val="28"/>
              </w:rPr>
            </w:pPr>
            <w:r w:rsidRPr="00616BD4">
              <w:rPr>
                <w:rFonts w:ascii="Times New Roman" w:hAnsi="Times New Roman" w:cs="Times New Roman"/>
                <w:sz w:val="24"/>
                <w:szCs w:val="24"/>
              </w:rPr>
              <w:t>к подпрограмме 1 «Развитие массового спорта и спортивно-оздоровительной деятельности в городе Сосновоборске» реализуемой в рамках муниципальной программы  «Развитие физической культуры и спорта в городе</w:t>
            </w:r>
            <w:r w:rsidR="00D87816" w:rsidRPr="00616BD4">
              <w:rPr>
                <w:rFonts w:ascii="Times New Roman" w:hAnsi="Times New Roman" w:cs="Times New Roman"/>
                <w:sz w:val="24"/>
                <w:szCs w:val="24"/>
              </w:rPr>
              <w:t xml:space="preserve"> Сосновоборске</w:t>
            </w:r>
            <w:r w:rsidRPr="00616BD4">
              <w:rPr>
                <w:rFonts w:ascii="Times New Roman" w:hAnsi="Times New Roman" w:cs="Times New Roman"/>
                <w:sz w:val="24"/>
                <w:szCs w:val="24"/>
              </w:rPr>
              <w:t>»</w:t>
            </w:r>
          </w:p>
        </w:tc>
      </w:tr>
    </w:tbl>
    <w:p w:rsidR="00ED22AA" w:rsidRPr="00616BD4" w:rsidRDefault="001F1855" w:rsidP="00ED22AA">
      <w:pPr>
        <w:jc w:val="center"/>
        <w:rPr>
          <w:rFonts w:ascii="Times New Roman" w:hAnsi="Times New Roman" w:cs="Times New Roman"/>
          <w:sz w:val="24"/>
          <w:szCs w:val="24"/>
        </w:rPr>
      </w:pPr>
      <w:r w:rsidRPr="00616BD4">
        <w:rPr>
          <w:rFonts w:ascii="Times New Roman" w:hAnsi="Times New Roman" w:cs="Times New Roman"/>
          <w:sz w:val="24"/>
          <w:szCs w:val="24"/>
        </w:rPr>
        <w:t>Перечень мероприятий подпрограммы 1 «Развитие массового спорта и спортивно-оздоровительной деятельности в городе Сосновоборске» с указанием объема средств на их реализацию и ожидаемых результатов</w:t>
      </w:r>
    </w:p>
    <w:tbl>
      <w:tblPr>
        <w:tblW w:w="15405" w:type="dxa"/>
        <w:tblInd w:w="-106" w:type="dxa"/>
        <w:tblLayout w:type="fixed"/>
        <w:tblLook w:val="00A0"/>
      </w:tblPr>
      <w:tblGrid>
        <w:gridCol w:w="3467"/>
        <w:gridCol w:w="8"/>
        <w:gridCol w:w="1124"/>
        <w:gridCol w:w="850"/>
        <w:gridCol w:w="6"/>
        <w:gridCol w:w="709"/>
        <w:gridCol w:w="140"/>
        <w:gridCol w:w="1423"/>
        <w:gridCol w:w="564"/>
        <w:gridCol w:w="1134"/>
        <w:gridCol w:w="143"/>
        <w:gridCol w:w="844"/>
        <w:gridCol w:w="147"/>
        <w:gridCol w:w="139"/>
        <w:gridCol w:w="991"/>
        <w:gridCol w:w="16"/>
        <w:gridCol w:w="268"/>
        <w:gridCol w:w="850"/>
        <w:gridCol w:w="7"/>
        <w:gridCol w:w="277"/>
        <w:gridCol w:w="2266"/>
        <w:gridCol w:w="32"/>
      </w:tblGrid>
      <w:tr w:rsidR="00BB417A" w:rsidRPr="00616BD4" w:rsidTr="005E6558">
        <w:trPr>
          <w:gridAfter w:val="1"/>
          <w:wAfter w:w="32" w:type="dxa"/>
          <w:trHeight w:val="675"/>
        </w:trPr>
        <w:tc>
          <w:tcPr>
            <w:tcW w:w="3467" w:type="dxa"/>
            <w:vMerge w:val="restart"/>
            <w:tcBorders>
              <w:top w:val="single" w:sz="4" w:space="0" w:color="auto"/>
              <w:left w:val="single" w:sz="4" w:space="0" w:color="auto"/>
              <w:bottom w:val="single" w:sz="4" w:space="0" w:color="auto"/>
              <w:right w:val="single" w:sz="4" w:space="0" w:color="auto"/>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Наименование  программы, подпрограммы</w:t>
            </w:r>
          </w:p>
        </w:tc>
        <w:tc>
          <w:tcPr>
            <w:tcW w:w="1132" w:type="dxa"/>
            <w:gridSpan w:val="2"/>
            <w:vMerge w:val="restart"/>
            <w:tcBorders>
              <w:top w:val="single" w:sz="4" w:space="0" w:color="auto"/>
              <w:left w:val="single" w:sz="4" w:space="0" w:color="auto"/>
              <w:bottom w:val="single" w:sz="4" w:space="0" w:color="auto"/>
              <w:right w:val="single" w:sz="4" w:space="0" w:color="auto"/>
            </w:tcBorders>
          </w:tcPr>
          <w:p w:rsidR="00BB417A" w:rsidRPr="00616BD4" w:rsidRDefault="00BB417A" w:rsidP="00F66A70">
            <w:pPr>
              <w:spacing w:line="240" w:lineRule="auto"/>
              <w:jc w:val="center"/>
              <w:rPr>
                <w:rFonts w:ascii="Times New Roman" w:hAnsi="Times New Roman" w:cs="Times New Roman"/>
              </w:rPr>
            </w:pPr>
            <w:r w:rsidRPr="00616BD4">
              <w:rPr>
                <w:rFonts w:ascii="Times New Roman" w:hAnsi="Times New Roman" w:cs="Times New Roman"/>
              </w:rPr>
              <w:t>ГРБС</w:t>
            </w:r>
          </w:p>
        </w:tc>
        <w:tc>
          <w:tcPr>
            <w:tcW w:w="3692" w:type="dxa"/>
            <w:gridSpan w:val="6"/>
            <w:tcBorders>
              <w:top w:val="single" w:sz="4" w:space="0" w:color="auto"/>
              <w:left w:val="nil"/>
              <w:bottom w:val="single" w:sz="4" w:space="0" w:color="auto"/>
              <w:right w:val="single" w:sz="4" w:space="0" w:color="000000"/>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Код бюджетной классификации</w:t>
            </w:r>
          </w:p>
        </w:tc>
        <w:tc>
          <w:tcPr>
            <w:tcW w:w="4816" w:type="dxa"/>
            <w:gridSpan w:val="11"/>
            <w:tcBorders>
              <w:top w:val="single" w:sz="4" w:space="0" w:color="auto"/>
              <w:left w:val="nil"/>
              <w:bottom w:val="single" w:sz="4" w:space="0" w:color="auto"/>
              <w:right w:val="single" w:sz="4" w:space="0" w:color="auto"/>
            </w:tcBorders>
          </w:tcPr>
          <w:p w:rsidR="00BB417A" w:rsidRPr="00616BD4" w:rsidRDefault="00BB417A" w:rsidP="00F66A70">
            <w:pPr>
              <w:spacing w:line="240" w:lineRule="auto"/>
              <w:jc w:val="center"/>
              <w:rPr>
                <w:rFonts w:ascii="Times New Roman" w:hAnsi="Times New Roman" w:cs="Times New Roman"/>
              </w:rPr>
            </w:pPr>
            <w:r w:rsidRPr="00616BD4">
              <w:rPr>
                <w:rFonts w:ascii="Times New Roman" w:hAnsi="Times New Roman" w:cs="Times New Roman"/>
              </w:rPr>
              <w:t>Расходы (тыс. руб.), годы</w:t>
            </w:r>
          </w:p>
        </w:tc>
        <w:tc>
          <w:tcPr>
            <w:tcW w:w="2266" w:type="dxa"/>
            <w:vMerge w:val="restart"/>
            <w:tcBorders>
              <w:top w:val="single" w:sz="4" w:space="0" w:color="auto"/>
              <w:left w:val="nil"/>
              <w:bottom w:val="single" w:sz="4" w:space="0" w:color="auto"/>
              <w:right w:val="single" w:sz="4" w:space="0" w:color="auto"/>
            </w:tcBorders>
          </w:tcPr>
          <w:p w:rsidR="00BB417A" w:rsidRPr="00616BD4" w:rsidRDefault="00BB417A" w:rsidP="00F66A70">
            <w:pPr>
              <w:spacing w:line="240" w:lineRule="auto"/>
              <w:rPr>
                <w:rFonts w:ascii="Times New Roman" w:hAnsi="Times New Roman" w:cs="Times New Roman"/>
              </w:rPr>
            </w:pPr>
            <w:r w:rsidRPr="00616BD4">
              <w:rPr>
                <w:rFonts w:ascii="Times New Roman" w:hAnsi="Times New Roman" w:cs="Times New Roman"/>
              </w:rPr>
              <w:t xml:space="preserve">Ожидаемый результат от реализации подпрограммного мероприятия </w:t>
            </w:r>
            <w:r w:rsidRPr="00616BD4">
              <w:rPr>
                <w:rFonts w:ascii="Times New Roman" w:hAnsi="Times New Roman" w:cs="Times New Roman"/>
              </w:rPr>
              <w:br/>
              <w:t>(в натуральном выражении)</w:t>
            </w:r>
          </w:p>
        </w:tc>
      </w:tr>
      <w:tr w:rsidR="00BB417A" w:rsidRPr="00616BD4" w:rsidTr="00212DA8">
        <w:trPr>
          <w:gridAfter w:val="1"/>
          <w:wAfter w:w="32" w:type="dxa"/>
          <w:trHeight w:val="1442"/>
        </w:trPr>
        <w:tc>
          <w:tcPr>
            <w:tcW w:w="3467" w:type="dxa"/>
            <w:vMerge/>
            <w:tcBorders>
              <w:top w:val="single" w:sz="4" w:space="0" w:color="auto"/>
              <w:left w:val="single" w:sz="4" w:space="0" w:color="auto"/>
              <w:bottom w:val="single" w:sz="4" w:space="0" w:color="auto"/>
              <w:right w:val="single" w:sz="4" w:space="0" w:color="auto"/>
            </w:tcBorders>
            <w:vAlign w:val="center"/>
          </w:tcPr>
          <w:p w:rsidR="00BB417A" w:rsidRPr="00616BD4" w:rsidRDefault="00BB417A" w:rsidP="00F66A70">
            <w:pPr>
              <w:spacing w:line="240" w:lineRule="auto"/>
              <w:jc w:val="both"/>
              <w:rPr>
                <w:rFonts w:ascii="Times New Roman" w:hAnsi="Times New Roman" w:cs="Times New Roman"/>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tcPr>
          <w:p w:rsidR="00BB417A" w:rsidRPr="00616BD4" w:rsidRDefault="00BB417A" w:rsidP="00F66A70">
            <w:pPr>
              <w:spacing w:line="240" w:lineRule="auto"/>
              <w:jc w:val="both"/>
              <w:rPr>
                <w:rFonts w:ascii="Times New Roman" w:hAnsi="Times New Roman" w:cs="Times New Roman"/>
              </w:rPr>
            </w:pPr>
          </w:p>
        </w:tc>
        <w:tc>
          <w:tcPr>
            <w:tcW w:w="850" w:type="dxa"/>
            <w:tcBorders>
              <w:top w:val="nil"/>
              <w:left w:val="nil"/>
              <w:bottom w:val="single" w:sz="4" w:space="0" w:color="auto"/>
              <w:right w:val="single" w:sz="4" w:space="0" w:color="auto"/>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ГРБС</w:t>
            </w:r>
          </w:p>
        </w:tc>
        <w:tc>
          <w:tcPr>
            <w:tcW w:w="855" w:type="dxa"/>
            <w:gridSpan w:val="3"/>
            <w:tcBorders>
              <w:top w:val="nil"/>
              <w:left w:val="nil"/>
              <w:bottom w:val="single" w:sz="4" w:space="0" w:color="auto"/>
              <w:right w:val="single" w:sz="4" w:space="0" w:color="auto"/>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РзПр</w:t>
            </w:r>
          </w:p>
        </w:tc>
        <w:tc>
          <w:tcPr>
            <w:tcW w:w="1423" w:type="dxa"/>
            <w:tcBorders>
              <w:top w:val="nil"/>
              <w:left w:val="nil"/>
              <w:bottom w:val="single" w:sz="4" w:space="0" w:color="auto"/>
              <w:right w:val="single" w:sz="4" w:space="0" w:color="auto"/>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ЦСР</w:t>
            </w:r>
          </w:p>
        </w:tc>
        <w:tc>
          <w:tcPr>
            <w:tcW w:w="564" w:type="dxa"/>
            <w:tcBorders>
              <w:top w:val="nil"/>
              <w:left w:val="nil"/>
              <w:bottom w:val="single" w:sz="4" w:space="0" w:color="auto"/>
              <w:right w:val="single" w:sz="4" w:space="0" w:color="auto"/>
            </w:tcBorders>
          </w:tcPr>
          <w:p w:rsidR="00BB417A" w:rsidRPr="00616BD4" w:rsidRDefault="00BB417A" w:rsidP="00F66A70">
            <w:pPr>
              <w:spacing w:line="240" w:lineRule="auto"/>
              <w:jc w:val="both"/>
              <w:rPr>
                <w:rFonts w:ascii="Times New Roman" w:hAnsi="Times New Roman" w:cs="Times New Roman"/>
              </w:rPr>
            </w:pPr>
            <w:r w:rsidRPr="00616BD4">
              <w:rPr>
                <w:rFonts w:ascii="Times New Roman" w:hAnsi="Times New Roman" w:cs="Times New Roman"/>
              </w:rPr>
              <w:t>ВР</w:t>
            </w:r>
          </w:p>
        </w:tc>
        <w:tc>
          <w:tcPr>
            <w:tcW w:w="1134" w:type="dxa"/>
            <w:tcBorders>
              <w:top w:val="nil"/>
              <w:left w:val="nil"/>
              <w:bottom w:val="single" w:sz="4" w:space="0" w:color="auto"/>
              <w:right w:val="single" w:sz="4" w:space="0" w:color="auto"/>
            </w:tcBorders>
          </w:tcPr>
          <w:p w:rsidR="00BB417A" w:rsidRPr="00616BD4" w:rsidRDefault="00BB417A" w:rsidP="009A1786">
            <w:pPr>
              <w:spacing w:after="0" w:line="240" w:lineRule="auto"/>
              <w:rPr>
                <w:rFonts w:ascii="Times New Roman" w:hAnsi="Times New Roman" w:cs="Times New Roman"/>
              </w:rPr>
            </w:pPr>
            <w:r w:rsidRPr="00616BD4">
              <w:rPr>
                <w:rFonts w:ascii="Times New Roman" w:hAnsi="Times New Roman" w:cs="Times New Roman"/>
              </w:rPr>
              <w:t xml:space="preserve">очередной финансовый </w:t>
            </w:r>
            <w:r w:rsidR="002B1459" w:rsidRPr="00616BD4">
              <w:rPr>
                <w:rFonts w:ascii="Times New Roman" w:hAnsi="Times New Roman" w:cs="Times New Roman"/>
              </w:rPr>
              <w:t>202</w:t>
            </w:r>
            <w:r w:rsidR="009A1786" w:rsidRPr="00616BD4">
              <w:rPr>
                <w:rFonts w:ascii="Times New Roman" w:hAnsi="Times New Roman" w:cs="Times New Roman"/>
              </w:rPr>
              <w:t>1</w:t>
            </w:r>
            <w:r w:rsidR="002B1459" w:rsidRPr="00616BD4">
              <w:rPr>
                <w:rFonts w:ascii="Times New Roman" w:hAnsi="Times New Roman" w:cs="Times New Roman"/>
              </w:rPr>
              <w:t xml:space="preserve"> </w:t>
            </w:r>
            <w:r w:rsidRPr="00616BD4">
              <w:rPr>
                <w:rFonts w:ascii="Times New Roman" w:hAnsi="Times New Roman" w:cs="Times New Roman"/>
              </w:rPr>
              <w:t>год</w:t>
            </w:r>
          </w:p>
        </w:tc>
        <w:tc>
          <w:tcPr>
            <w:tcW w:w="1273" w:type="dxa"/>
            <w:gridSpan w:val="4"/>
            <w:tcBorders>
              <w:top w:val="nil"/>
              <w:left w:val="nil"/>
              <w:bottom w:val="single" w:sz="4" w:space="0" w:color="auto"/>
              <w:right w:val="single" w:sz="4" w:space="0" w:color="auto"/>
            </w:tcBorders>
          </w:tcPr>
          <w:p w:rsidR="00BB417A" w:rsidRPr="00616BD4" w:rsidRDefault="00BB417A" w:rsidP="00684F25">
            <w:pPr>
              <w:spacing w:after="0" w:line="240" w:lineRule="auto"/>
              <w:rPr>
                <w:rFonts w:ascii="Times New Roman" w:hAnsi="Times New Roman" w:cs="Times New Roman"/>
              </w:rPr>
            </w:pPr>
            <w:r w:rsidRPr="00616BD4">
              <w:rPr>
                <w:rFonts w:ascii="Times New Roman" w:hAnsi="Times New Roman" w:cs="Times New Roman"/>
              </w:rPr>
              <w:t>первый год планового периода</w:t>
            </w:r>
          </w:p>
          <w:p w:rsidR="002B1459" w:rsidRPr="00616BD4" w:rsidRDefault="002B1459" w:rsidP="009A1786">
            <w:pPr>
              <w:spacing w:after="0" w:line="240" w:lineRule="auto"/>
              <w:rPr>
                <w:rFonts w:ascii="Times New Roman" w:hAnsi="Times New Roman" w:cs="Times New Roman"/>
              </w:rPr>
            </w:pPr>
            <w:r w:rsidRPr="00616BD4">
              <w:rPr>
                <w:rFonts w:ascii="Times New Roman" w:hAnsi="Times New Roman" w:cs="Times New Roman"/>
              </w:rPr>
              <w:t>202</w:t>
            </w:r>
            <w:r w:rsidR="009A1786" w:rsidRPr="00616BD4">
              <w:rPr>
                <w:rFonts w:ascii="Times New Roman" w:hAnsi="Times New Roman" w:cs="Times New Roman"/>
              </w:rPr>
              <w:t>2</w:t>
            </w:r>
          </w:p>
        </w:tc>
        <w:tc>
          <w:tcPr>
            <w:tcW w:w="1275" w:type="dxa"/>
            <w:gridSpan w:val="3"/>
            <w:tcBorders>
              <w:top w:val="nil"/>
              <w:left w:val="nil"/>
              <w:bottom w:val="single" w:sz="4" w:space="0" w:color="auto"/>
              <w:right w:val="single" w:sz="4" w:space="0" w:color="auto"/>
            </w:tcBorders>
          </w:tcPr>
          <w:p w:rsidR="00BB417A" w:rsidRPr="00616BD4" w:rsidRDefault="00BB417A" w:rsidP="002B1459">
            <w:pPr>
              <w:spacing w:after="0" w:line="240" w:lineRule="auto"/>
              <w:rPr>
                <w:rFonts w:ascii="Times New Roman" w:hAnsi="Times New Roman" w:cs="Times New Roman"/>
              </w:rPr>
            </w:pPr>
            <w:r w:rsidRPr="00616BD4">
              <w:rPr>
                <w:rFonts w:ascii="Times New Roman" w:hAnsi="Times New Roman" w:cs="Times New Roman"/>
              </w:rPr>
              <w:t>второй год планового периода</w:t>
            </w:r>
          </w:p>
          <w:p w:rsidR="002B1459" w:rsidRPr="00616BD4" w:rsidRDefault="002B1459" w:rsidP="009A1786">
            <w:pPr>
              <w:spacing w:after="0" w:line="240" w:lineRule="auto"/>
              <w:rPr>
                <w:rFonts w:ascii="Times New Roman" w:hAnsi="Times New Roman" w:cs="Times New Roman"/>
              </w:rPr>
            </w:pPr>
            <w:r w:rsidRPr="00616BD4">
              <w:rPr>
                <w:rFonts w:ascii="Times New Roman" w:hAnsi="Times New Roman" w:cs="Times New Roman"/>
              </w:rPr>
              <w:t>202</w:t>
            </w:r>
            <w:r w:rsidR="009A1786" w:rsidRPr="00616BD4">
              <w:rPr>
                <w:rFonts w:ascii="Times New Roman" w:hAnsi="Times New Roman" w:cs="Times New Roman"/>
              </w:rPr>
              <w:t>3</w:t>
            </w:r>
          </w:p>
        </w:tc>
        <w:tc>
          <w:tcPr>
            <w:tcW w:w="1134" w:type="dxa"/>
            <w:gridSpan w:val="3"/>
            <w:tcBorders>
              <w:top w:val="nil"/>
              <w:left w:val="nil"/>
              <w:bottom w:val="single" w:sz="4" w:space="0" w:color="auto"/>
              <w:right w:val="single" w:sz="4" w:space="0" w:color="auto"/>
            </w:tcBorders>
          </w:tcPr>
          <w:p w:rsidR="00BB417A" w:rsidRPr="00616BD4" w:rsidRDefault="00BB417A" w:rsidP="002B1459">
            <w:pPr>
              <w:spacing w:after="0" w:line="240" w:lineRule="auto"/>
              <w:rPr>
                <w:rFonts w:ascii="Times New Roman" w:hAnsi="Times New Roman" w:cs="Times New Roman"/>
              </w:rPr>
            </w:pPr>
            <w:r w:rsidRPr="00616BD4">
              <w:rPr>
                <w:rFonts w:ascii="Times New Roman" w:hAnsi="Times New Roman" w:cs="Times New Roman"/>
              </w:rPr>
              <w:t>итого на период</w:t>
            </w:r>
          </w:p>
        </w:tc>
        <w:tc>
          <w:tcPr>
            <w:tcW w:w="2266" w:type="dxa"/>
            <w:vMerge/>
            <w:tcBorders>
              <w:top w:val="single" w:sz="4" w:space="0" w:color="auto"/>
              <w:left w:val="nil"/>
              <w:bottom w:val="single" w:sz="4" w:space="0" w:color="auto"/>
              <w:right w:val="single" w:sz="4" w:space="0" w:color="auto"/>
            </w:tcBorders>
            <w:vAlign w:val="center"/>
          </w:tcPr>
          <w:p w:rsidR="00BB417A" w:rsidRPr="00616BD4" w:rsidRDefault="00BB417A" w:rsidP="00F66A70">
            <w:pPr>
              <w:spacing w:line="240" w:lineRule="auto"/>
              <w:jc w:val="both"/>
              <w:rPr>
                <w:rFonts w:ascii="Times New Roman" w:hAnsi="Times New Roman" w:cs="Times New Roman"/>
              </w:rPr>
            </w:pPr>
          </w:p>
        </w:tc>
      </w:tr>
      <w:tr w:rsidR="00BB417A" w:rsidRPr="00616BD4" w:rsidTr="00684F25">
        <w:trPr>
          <w:gridAfter w:val="1"/>
          <w:wAfter w:w="32" w:type="dxa"/>
          <w:trHeight w:val="416"/>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BB417A" w:rsidRPr="00616BD4" w:rsidRDefault="00BB417A" w:rsidP="007417D0">
            <w:pPr>
              <w:spacing w:line="240" w:lineRule="auto"/>
              <w:jc w:val="both"/>
              <w:rPr>
                <w:rFonts w:ascii="Times New Roman" w:hAnsi="Times New Roman" w:cs="Times New Roman"/>
              </w:rPr>
            </w:pPr>
            <w:r w:rsidRPr="00616BD4">
              <w:rPr>
                <w:rFonts w:ascii="Times New Roman" w:hAnsi="Times New Roman" w:cs="Times New Roman"/>
              </w:rPr>
              <w:t>Цель</w:t>
            </w:r>
            <w:r w:rsidR="007417D0" w:rsidRPr="00616BD4">
              <w:rPr>
                <w:rFonts w:ascii="Times New Roman" w:hAnsi="Times New Roman" w:cs="Times New Roman"/>
              </w:rPr>
              <w:t xml:space="preserve"> подпрограммы:</w:t>
            </w:r>
            <w:r w:rsidRPr="00616BD4">
              <w:rPr>
                <w:rFonts w:ascii="Times New Roman" w:hAnsi="Times New Roman" w:cs="Times New Roman"/>
              </w:rPr>
              <w:t xml:space="preserve"> Создание доступных условий для занятий населения г. Сосновоборска различных возрастных, профессиональных и социальных групп физической культурой и спортом</w:t>
            </w:r>
          </w:p>
        </w:tc>
      </w:tr>
      <w:tr w:rsidR="00BB417A" w:rsidRPr="00616BD4" w:rsidTr="00684F25">
        <w:trPr>
          <w:gridAfter w:val="1"/>
          <w:wAfter w:w="32" w:type="dxa"/>
          <w:trHeight w:val="775"/>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BB417A" w:rsidRPr="00616BD4" w:rsidRDefault="006D02F0" w:rsidP="00F66A70">
            <w:pPr>
              <w:spacing w:line="240" w:lineRule="auto"/>
              <w:jc w:val="both"/>
              <w:rPr>
                <w:rFonts w:ascii="Times New Roman" w:hAnsi="Times New Roman" w:cs="Times New Roman"/>
              </w:rPr>
            </w:pPr>
            <w:r w:rsidRPr="00616BD4">
              <w:rPr>
                <w:rFonts w:ascii="Times New Roman" w:hAnsi="Times New Roman" w:cs="Times New Roman"/>
              </w:rPr>
              <w:t>Задача 1.</w:t>
            </w:r>
            <w:r w:rsidR="00BB417A" w:rsidRPr="00616BD4">
              <w:rPr>
                <w:rFonts w:ascii="Times New Roman" w:hAnsi="Times New Roman" w:cs="Times New Roman"/>
              </w:rPr>
              <w:t xml:space="preserve">  Развитие устойчивой потребности всех категорий населения города к здоровому образу жизни, формирование мотивации к регулярным занятиям физической культурой и спортом посредством проведения, участия в организации  масштабных городских  физкультурных, спортивных мероприятий на территории города Сосновоборска</w:t>
            </w:r>
          </w:p>
        </w:tc>
      </w:tr>
      <w:tr w:rsidR="00ED22AA" w:rsidRPr="00616BD4" w:rsidTr="008C6577">
        <w:trPr>
          <w:gridAfter w:val="1"/>
          <w:wAfter w:w="32" w:type="dxa"/>
          <w:trHeight w:val="976"/>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Проведение городских  соревнований и спортивно-оздоровительных мероприятий</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0"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15"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0910089100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622</w:t>
            </w:r>
          </w:p>
        </w:tc>
        <w:tc>
          <w:tcPr>
            <w:tcW w:w="1277"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130"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27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873,00</w:t>
            </w:r>
          </w:p>
        </w:tc>
        <w:tc>
          <w:tcPr>
            <w:tcW w:w="2266" w:type="dxa"/>
            <w:tcBorders>
              <w:top w:val="single" w:sz="4" w:space="0" w:color="auto"/>
              <w:left w:val="nil"/>
              <w:bottom w:val="single" w:sz="4" w:space="0" w:color="auto"/>
              <w:right w:val="single" w:sz="4" w:space="0" w:color="auto"/>
            </w:tcBorders>
            <w:vAlign w:val="bottom"/>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Количество городских  соревнований и спортивно-оздоровительных мероприятий в 2022 году составит 45 ед.</w:t>
            </w:r>
          </w:p>
        </w:tc>
      </w:tr>
      <w:tr w:rsidR="00ED22AA" w:rsidRPr="00616BD4" w:rsidTr="00212DA8">
        <w:trPr>
          <w:gridAfter w:val="1"/>
          <w:wAfter w:w="32" w:type="dxa"/>
          <w:trHeight w:val="278"/>
        </w:trPr>
        <w:tc>
          <w:tcPr>
            <w:tcW w:w="3467" w:type="dxa"/>
            <w:tcBorders>
              <w:top w:val="single" w:sz="4" w:space="0" w:color="auto"/>
              <w:left w:val="single" w:sz="4" w:space="0" w:color="auto"/>
              <w:bottom w:val="single" w:sz="4" w:space="0" w:color="auto"/>
              <w:right w:val="single" w:sz="4" w:space="0" w:color="auto"/>
            </w:tcBorders>
            <w:vAlign w:val="center"/>
          </w:tcPr>
          <w:p w:rsidR="00ED22AA" w:rsidRPr="00616BD4" w:rsidRDefault="00ED22AA" w:rsidP="00F66A70">
            <w:pPr>
              <w:spacing w:line="240" w:lineRule="auto"/>
              <w:jc w:val="both"/>
              <w:rPr>
                <w:rFonts w:ascii="Times New Roman" w:hAnsi="Times New Roman" w:cs="Times New Roman"/>
              </w:rPr>
            </w:pPr>
            <w:r w:rsidRPr="00616BD4">
              <w:rPr>
                <w:rFonts w:ascii="Times New Roman" w:hAnsi="Times New Roman" w:cs="Times New Roman"/>
              </w:rPr>
              <w:t>Итого  по задаче 1.</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D22AA" w:rsidRPr="00616BD4" w:rsidRDefault="00ED22AA" w:rsidP="00F66A70">
            <w:pPr>
              <w:spacing w:line="240" w:lineRule="auto"/>
              <w:jc w:val="both"/>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715" w:type="dxa"/>
            <w:gridSpan w:val="2"/>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1277"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130"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27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291,00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873,00</w:t>
            </w:r>
          </w:p>
        </w:tc>
        <w:tc>
          <w:tcPr>
            <w:tcW w:w="2266" w:type="dxa"/>
            <w:tcBorders>
              <w:top w:val="single" w:sz="4" w:space="0" w:color="auto"/>
              <w:left w:val="nil"/>
              <w:bottom w:val="single" w:sz="4" w:space="0" w:color="auto"/>
              <w:right w:val="single" w:sz="4" w:space="0" w:color="auto"/>
            </w:tcBorders>
            <w:vAlign w:val="center"/>
          </w:tcPr>
          <w:p w:rsidR="00ED22AA" w:rsidRPr="00616BD4" w:rsidRDefault="00ED22AA" w:rsidP="00F66A70">
            <w:pPr>
              <w:spacing w:line="240" w:lineRule="auto"/>
              <w:jc w:val="both"/>
              <w:rPr>
                <w:rFonts w:ascii="Times New Roman" w:hAnsi="Times New Roman" w:cs="Times New Roman"/>
              </w:rPr>
            </w:pPr>
          </w:p>
        </w:tc>
      </w:tr>
      <w:tr w:rsidR="00BB417A" w:rsidRPr="00616BD4" w:rsidTr="00F21D4F">
        <w:trPr>
          <w:gridAfter w:val="1"/>
          <w:wAfter w:w="32" w:type="dxa"/>
          <w:trHeight w:val="833"/>
        </w:trPr>
        <w:tc>
          <w:tcPr>
            <w:tcW w:w="15373" w:type="dxa"/>
            <w:gridSpan w:val="21"/>
            <w:tcBorders>
              <w:top w:val="single" w:sz="4" w:space="0" w:color="auto"/>
              <w:left w:val="single" w:sz="4" w:space="0" w:color="auto"/>
              <w:bottom w:val="single" w:sz="4" w:space="0" w:color="auto"/>
              <w:right w:val="single" w:sz="4" w:space="0" w:color="auto"/>
            </w:tcBorders>
            <w:vAlign w:val="center"/>
          </w:tcPr>
          <w:p w:rsidR="00BB417A" w:rsidRPr="00616BD4" w:rsidRDefault="00BB417A" w:rsidP="00F21D4F">
            <w:pPr>
              <w:spacing w:after="0" w:line="240" w:lineRule="auto"/>
              <w:jc w:val="both"/>
              <w:rPr>
                <w:rFonts w:ascii="Times New Roman" w:hAnsi="Times New Roman" w:cs="Times New Roman"/>
              </w:rPr>
            </w:pPr>
            <w:r w:rsidRPr="00616BD4">
              <w:rPr>
                <w:rFonts w:ascii="Times New Roman" w:hAnsi="Times New Roman" w:cs="Times New Roman"/>
              </w:rPr>
              <w:lastRenderedPageBreak/>
              <w:t>Задача 2. Сохранение спортивных  результатов и повышение уровня спортивного  мастерства, достижение наиболее высоких  результатов спортсменами города в краевых, всероссийских  и международных  спортивных соревнованиях</w:t>
            </w:r>
          </w:p>
        </w:tc>
      </w:tr>
      <w:tr w:rsidR="00ED22AA" w:rsidRPr="00616BD4" w:rsidTr="008C6577">
        <w:trPr>
          <w:gridAfter w:val="1"/>
          <w:wAfter w:w="32" w:type="dxa"/>
          <w:trHeight w:val="2980"/>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rPr>
                <w:rFonts w:ascii="Times New Roman" w:hAnsi="Times New Roman" w:cs="Times New Roman"/>
                <w:color w:val="000000"/>
              </w:rPr>
            </w:pPr>
            <w:r w:rsidRPr="00616BD4">
              <w:rPr>
                <w:rFonts w:ascii="Times New Roman" w:hAnsi="Times New Roman" w:cs="Times New Roman"/>
                <w:color w:val="000000"/>
              </w:rPr>
              <w:t>Обеспечение участия спортивных  сборных  команд  городского  округа по игровым видам спорта в спортивных мероприятиях за пределами муниципального образования</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0910089110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622</w:t>
            </w:r>
          </w:p>
        </w:tc>
        <w:tc>
          <w:tcPr>
            <w:tcW w:w="1277"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331,70</w:t>
            </w:r>
          </w:p>
        </w:tc>
        <w:tc>
          <w:tcPr>
            <w:tcW w:w="84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331,70</w:t>
            </w:r>
          </w:p>
        </w:tc>
        <w:tc>
          <w:tcPr>
            <w:tcW w:w="1277"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331,70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995,10</w:t>
            </w:r>
          </w:p>
        </w:tc>
        <w:tc>
          <w:tcPr>
            <w:tcW w:w="2550"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Количество  выездов за пределы муниципального образования с целью  участия сборных  команд городского  округа  в спортивных  мероприятиях  ежегодно составит не менее 22</w:t>
            </w:r>
          </w:p>
        </w:tc>
      </w:tr>
      <w:tr w:rsidR="00ED22AA" w:rsidRPr="00616BD4" w:rsidTr="008C6577">
        <w:trPr>
          <w:gridAfter w:val="1"/>
          <w:wAfter w:w="32" w:type="dxa"/>
          <w:trHeight w:val="1481"/>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rPr>
                <w:rFonts w:ascii="Times New Roman" w:hAnsi="Times New Roman" w:cs="Times New Roman"/>
                <w:color w:val="000000"/>
              </w:rPr>
            </w:pPr>
            <w:r w:rsidRPr="00616BD4">
              <w:rPr>
                <w:rFonts w:ascii="Times New Roman" w:hAnsi="Times New Roman" w:cs="Times New Roman"/>
                <w:color w:val="000000"/>
              </w:rPr>
              <w:t>Расходы на реализацию мероприятий «Присуждение индивидуального гранта Главы города Сосновоборска за высокие достижения в области Физической культуры и спорта»</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0910089140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350</w:t>
            </w:r>
          </w:p>
        </w:tc>
        <w:tc>
          <w:tcPr>
            <w:tcW w:w="1277"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100,00</w:t>
            </w:r>
          </w:p>
        </w:tc>
        <w:tc>
          <w:tcPr>
            <w:tcW w:w="84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100,00</w:t>
            </w:r>
          </w:p>
        </w:tc>
        <w:tc>
          <w:tcPr>
            <w:tcW w:w="1277"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100,00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300,00</w:t>
            </w:r>
          </w:p>
        </w:tc>
        <w:tc>
          <w:tcPr>
            <w:tcW w:w="2550"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Проведение ежегодно  конкурсного отбора, по итогам которого будут определены не менее 3-х победителей</w:t>
            </w:r>
          </w:p>
        </w:tc>
      </w:tr>
      <w:tr w:rsidR="00ED22AA" w:rsidRPr="00616BD4" w:rsidTr="003F049D">
        <w:trPr>
          <w:gridAfter w:val="1"/>
          <w:wAfter w:w="32" w:type="dxa"/>
          <w:trHeight w:val="295"/>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spacing w:line="240" w:lineRule="auto"/>
              <w:rPr>
                <w:rFonts w:ascii="Times New Roman" w:hAnsi="Times New Roman" w:cs="Times New Roman"/>
              </w:rPr>
            </w:pPr>
            <w:r w:rsidRPr="00616BD4">
              <w:rPr>
                <w:rFonts w:ascii="Times New Roman" w:hAnsi="Times New Roman" w:cs="Times New Roman"/>
              </w:rPr>
              <w:t>Итого  по задаче 2</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F66A70">
            <w:pPr>
              <w:spacing w:line="240" w:lineRule="auto"/>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ED22AA" w:rsidRPr="00616BD4" w:rsidRDefault="00ED22AA" w:rsidP="00F66A70">
            <w:pPr>
              <w:spacing w:line="240" w:lineRule="auto"/>
              <w:jc w:val="both"/>
              <w:rPr>
                <w:rFonts w:ascii="Times New Roman" w:hAnsi="Times New Roman" w:cs="Times New Roman"/>
              </w:rPr>
            </w:pPr>
          </w:p>
        </w:tc>
        <w:tc>
          <w:tcPr>
            <w:tcW w:w="1277"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431,70</w:t>
            </w:r>
          </w:p>
        </w:tc>
        <w:tc>
          <w:tcPr>
            <w:tcW w:w="84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431,70</w:t>
            </w:r>
          </w:p>
        </w:tc>
        <w:tc>
          <w:tcPr>
            <w:tcW w:w="1277"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431,70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1 295,10</w:t>
            </w:r>
          </w:p>
        </w:tc>
        <w:tc>
          <w:tcPr>
            <w:tcW w:w="2550" w:type="dxa"/>
            <w:gridSpan w:val="3"/>
            <w:tcBorders>
              <w:top w:val="single" w:sz="4" w:space="0" w:color="auto"/>
              <w:left w:val="nil"/>
              <w:bottom w:val="single" w:sz="4" w:space="0" w:color="auto"/>
              <w:right w:val="single" w:sz="4" w:space="0" w:color="auto"/>
            </w:tcBorders>
            <w:vAlign w:val="center"/>
          </w:tcPr>
          <w:p w:rsidR="00ED22AA" w:rsidRPr="00616BD4" w:rsidRDefault="00ED22AA" w:rsidP="00F66A70">
            <w:pPr>
              <w:spacing w:line="240" w:lineRule="auto"/>
              <w:jc w:val="both"/>
              <w:rPr>
                <w:rFonts w:ascii="Times New Roman" w:hAnsi="Times New Roman" w:cs="Times New Roman"/>
              </w:rPr>
            </w:pPr>
          </w:p>
        </w:tc>
      </w:tr>
      <w:tr w:rsidR="00BB417A" w:rsidRPr="00616BD4" w:rsidTr="00684F25">
        <w:trPr>
          <w:gridAfter w:val="1"/>
          <w:wAfter w:w="32" w:type="dxa"/>
          <w:trHeight w:val="587"/>
        </w:trPr>
        <w:tc>
          <w:tcPr>
            <w:tcW w:w="15373" w:type="dxa"/>
            <w:gridSpan w:val="21"/>
            <w:tcBorders>
              <w:top w:val="single" w:sz="4" w:space="0" w:color="auto"/>
              <w:left w:val="single" w:sz="4" w:space="0" w:color="auto"/>
              <w:bottom w:val="single" w:sz="4" w:space="0" w:color="auto"/>
              <w:right w:val="single" w:sz="4" w:space="0" w:color="auto"/>
            </w:tcBorders>
          </w:tcPr>
          <w:p w:rsidR="00BB417A" w:rsidRPr="00616BD4" w:rsidRDefault="00BB417A" w:rsidP="00ED22AA">
            <w:pPr>
              <w:spacing w:line="240" w:lineRule="auto"/>
              <w:rPr>
                <w:rFonts w:ascii="Times New Roman" w:hAnsi="Times New Roman" w:cs="Times New Roman"/>
              </w:rPr>
            </w:pPr>
            <w:r w:rsidRPr="00616BD4">
              <w:rPr>
                <w:rFonts w:ascii="Times New Roman" w:hAnsi="Times New Roman" w:cs="Times New Roman"/>
              </w:rPr>
              <w:t>Задача 3.Совершенствование спортивной инфраструктуры и материально-технической базы спортивных объектов для занятий массовой физической культурой  и спортом</w:t>
            </w:r>
          </w:p>
        </w:tc>
      </w:tr>
      <w:tr w:rsidR="00ED22AA" w:rsidRPr="00616BD4" w:rsidTr="008C6577">
        <w:trPr>
          <w:trHeight w:val="2546"/>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rPr>
                <w:rFonts w:ascii="Times New Roman" w:hAnsi="Times New Roman" w:cs="Times New Roman"/>
                <w:color w:val="000000"/>
              </w:rPr>
            </w:pPr>
            <w:r w:rsidRPr="00616BD4">
              <w:rPr>
                <w:rFonts w:ascii="Times New Roman" w:hAnsi="Times New Roman" w:cs="Times New Roman"/>
                <w:color w:val="000000"/>
              </w:rPr>
              <w:t>Обеспечение деятельности (оказание услуг) подведомственного учреждения</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15 129,33</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15 449,80</w:t>
            </w:r>
          </w:p>
        </w:tc>
        <w:tc>
          <w:tcPr>
            <w:tcW w:w="1146"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15 449,80</w:t>
            </w:r>
          </w:p>
        </w:tc>
        <w:tc>
          <w:tcPr>
            <w:tcW w:w="112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46 028,93</w:t>
            </w:r>
          </w:p>
        </w:tc>
        <w:tc>
          <w:tcPr>
            <w:tcW w:w="2575" w:type="dxa"/>
            <w:gridSpan w:val="3"/>
            <w:vMerge w:val="restart"/>
            <w:tcBorders>
              <w:top w:val="single" w:sz="4" w:space="0" w:color="auto"/>
              <w:left w:val="nil"/>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На базе МАУ «Спортивные сооружения» в период с 2020 по 2022 годы  будут проведены  спортивные мероприятия, участниками которых станут 38000 чел.</w:t>
            </w:r>
            <w:r w:rsidRPr="00616BD4">
              <w:rPr>
                <w:rFonts w:ascii="Times New Roman" w:hAnsi="Times New Roman" w:cs="Times New Roman"/>
                <w:color w:val="000000"/>
              </w:rPr>
              <w:br/>
              <w:t xml:space="preserve">Будет приобретено не  менее 10 пар лыж, 10 </w:t>
            </w:r>
            <w:r w:rsidRPr="00616BD4">
              <w:rPr>
                <w:rFonts w:ascii="Times New Roman" w:hAnsi="Times New Roman" w:cs="Times New Roman"/>
                <w:color w:val="000000"/>
              </w:rPr>
              <w:lastRenderedPageBreak/>
              <w:t>пар коньков 1 ед. Приобретение компьютерной техники; проведение ремонта</w:t>
            </w:r>
          </w:p>
        </w:tc>
      </w:tr>
      <w:tr w:rsidR="00ED22AA" w:rsidRPr="00616BD4" w:rsidTr="00ED22AA">
        <w:trPr>
          <w:trHeight w:val="823"/>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rPr>
                <w:rFonts w:ascii="Times New Roman" w:hAnsi="Times New Roman" w:cs="Times New Roman"/>
              </w:rPr>
            </w:pPr>
            <w:r w:rsidRPr="00616BD4">
              <w:rPr>
                <w:rFonts w:ascii="Times New Roman" w:hAnsi="Times New Roman" w:cs="Times New Roman"/>
                <w:color w:val="000000"/>
              </w:rPr>
              <w:t xml:space="preserve">Субсидии на частичное финансирование (возмещение) расходов на региональные </w:t>
            </w:r>
            <w:r w:rsidRPr="00616BD4">
              <w:rPr>
                <w:rFonts w:ascii="Times New Roman" w:hAnsi="Times New Roman" w:cs="Times New Roman"/>
                <w:color w:val="000000"/>
              </w:rPr>
              <w:lastRenderedPageBreak/>
              <w:t>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lastRenderedPageBreak/>
              <w:t>УКСТМ</w:t>
            </w: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09100100490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553,00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w:t>
            </w:r>
          </w:p>
        </w:tc>
        <w:tc>
          <w:tcPr>
            <w:tcW w:w="1146"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w:t>
            </w:r>
          </w:p>
        </w:tc>
        <w:tc>
          <w:tcPr>
            <w:tcW w:w="112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553,00</w:t>
            </w:r>
          </w:p>
        </w:tc>
        <w:tc>
          <w:tcPr>
            <w:tcW w:w="2575" w:type="dxa"/>
            <w:gridSpan w:val="3"/>
            <w:vMerge/>
            <w:tcBorders>
              <w:left w:val="nil"/>
              <w:bottom w:val="single" w:sz="4" w:space="0" w:color="auto"/>
              <w:right w:val="single" w:sz="4" w:space="0" w:color="auto"/>
            </w:tcBorders>
            <w:vAlign w:val="center"/>
          </w:tcPr>
          <w:p w:rsidR="00ED22AA" w:rsidRPr="00616BD4" w:rsidRDefault="00ED22AA" w:rsidP="00ED22AA">
            <w:pPr>
              <w:spacing w:line="240" w:lineRule="auto"/>
              <w:jc w:val="center"/>
              <w:rPr>
                <w:rFonts w:ascii="Times New Roman" w:hAnsi="Times New Roman" w:cs="Times New Roman"/>
              </w:rPr>
            </w:pPr>
          </w:p>
        </w:tc>
      </w:tr>
      <w:tr w:rsidR="00ED22AA" w:rsidRPr="00616BD4" w:rsidTr="008C6577">
        <w:trPr>
          <w:trHeight w:val="1885"/>
        </w:trPr>
        <w:tc>
          <w:tcPr>
            <w:tcW w:w="3467" w:type="dxa"/>
            <w:tcBorders>
              <w:top w:val="single" w:sz="4" w:space="0" w:color="auto"/>
              <w:left w:val="single" w:sz="4" w:space="0" w:color="auto"/>
              <w:bottom w:val="single" w:sz="4" w:space="0" w:color="auto"/>
              <w:right w:val="single" w:sz="4" w:space="0" w:color="auto"/>
            </w:tcBorders>
          </w:tcPr>
          <w:p w:rsidR="00ED22AA" w:rsidRPr="00616BD4" w:rsidRDefault="00ED22AA" w:rsidP="00ED22AA">
            <w:pPr>
              <w:rPr>
                <w:rFonts w:ascii="Times New Roman" w:hAnsi="Times New Roman" w:cs="Times New Roman"/>
                <w:color w:val="000000"/>
              </w:rPr>
            </w:pPr>
            <w:r w:rsidRPr="00616BD4">
              <w:rPr>
                <w:rFonts w:ascii="Times New Roman" w:hAnsi="Times New Roman" w:cs="Times New Roman"/>
                <w:color w:val="000000"/>
              </w:rPr>
              <w:lastRenderedPageBreak/>
              <w:t>Субсидия на частичное финансирование (возмещение) расходов на повышение с 1 июня 2020 года расмеров оплаты труда отдельных категорий работников бюджетной сферы Красноярского края</w:t>
            </w:r>
          </w:p>
        </w:tc>
        <w:tc>
          <w:tcPr>
            <w:tcW w:w="1132" w:type="dxa"/>
            <w:gridSpan w:val="2"/>
            <w:tcBorders>
              <w:top w:val="single" w:sz="4" w:space="0" w:color="auto"/>
              <w:left w:val="single" w:sz="4" w:space="0" w:color="auto"/>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09100100360</w:t>
            </w:r>
          </w:p>
        </w:tc>
        <w:tc>
          <w:tcPr>
            <w:tcW w:w="56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621</w:t>
            </w:r>
          </w:p>
        </w:tc>
        <w:tc>
          <w:tcPr>
            <w:tcW w:w="1134" w:type="dxa"/>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81,30</w:t>
            </w:r>
          </w:p>
        </w:tc>
        <w:tc>
          <w:tcPr>
            <w:tcW w:w="1134"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w:t>
            </w:r>
          </w:p>
        </w:tc>
        <w:tc>
          <w:tcPr>
            <w:tcW w:w="1146"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w:t>
            </w:r>
          </w:p>
        </w:tc>
        <w:tc>
          <w:tcPr>
            <w:tcW w:w="112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r w:rsidRPr="00616BD4">
              <w:rPr>
                <w:rFonts w:ascii="Times New Roman" w:hAnsi="Times New Roman" w:cs="Times New Roman"/>
                <w:color w:val="000000"/>
              </w:rPr>
              <w:t>81,30</w:t>
            </w:r>
          </w:p>
        </w:tc>
        <w:tc>
          <w:tcPr>
            <w:tcW w:w="2575" w:type="dxa"/>
            <w:gridSpan w:val="3"/>
            <w:tcBorders>
              <w:top w:val="single" w:sz="4" w:space="0" w:color="auto"/>
              <w:left w:val="nil"/>
              <w:bottom w:val="single" w:sz="4" w:space="0" w:color="auto"/>
              <w:right w:val="single" w:sz="4" w:space="0" w:color="auto"/>
            </w:tcBorders>
          </w:tcPr>
          <w:p w:rsidR="00ED22AA" w:rsidRPr="00616BD4" w:rsidRDefault="00ED22AA" w:rsidP="00ED22AA">
            <w:pPr>
              <w:jc w:val="center"/>
              <w:rPr>
                <w:rFonts w:ascii="Times New Roman" w:hAnsi="Times New Roman" w:cs="Times New Roman"/>
                <w:color w:val="000000"/>
              </w:rPr>
            </w:pPr>
          </w:p>
        </w:tc>
      </w:tr>
      <w:tr w:rsidR="008A7155" w:rsidRPr="00616BD4" w:rsidTr="00A018E2">
        <w:trPr>
          <w:trHeight w:val="1373"/>
        </w:trPr>
        <w:tc>
          <w:tcPr>
            <w:tcW w:w="3467" w:type="dxa"/>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00000"/>
              </w:rPr>
            </w:pPr>
            <w:r w:rsidRPr="00616BD4">
              <w:rPr>
                <w:rFonts w:ascii="Times New Roman" w:hAnsi="Times New Roman" w:cs="Times New Roman"/>
                <w:color w:val="000000"/>
              </w:rPr>
              <w:t>Обеспечение деятельности (оказание услуг) подведомственного учреждения</w:t>
            </w:r>
          </w:p>
        </w:tc>
        <w:tc>
          <w:tcPr>
            <w:tcW w:w="1132"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622</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2 247,36</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1 000,00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1 000,00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4 247,36</w:t>
            </w:r>
          </w:p>
        </w:tc>
        <w:tc>
          <w:tcPr>
            <w:tcW w:w="2575" w:type="dxa"/>
            <w:gridSpan w:val="3"/>
            <w:vMerge w:val="restart"/>
            <w:tcBorders>
              <w:top w:val="single" w:sz="4" w:space="0" w:color="auto"/>
              <w:left w:val="nil"/>
              <w:right w:val="single" w:sz="4" w:space="0" w:color="auto"/>
            </w:tcBorders>
            <w:vAlign w:val="center"/>
          </w:tcPr>
          <w:p w:rsidR="008A7155" w:rsidRPr="00616BD4" w:rsidRDefault="008A7155" w:rsidP="00A018E2">
            <w:pPr>
              <w:rPr>
                <w:rFonts w:ascii="Times New Roman" w:hAnsi="Times New Roman" w:cs="Times New Roman"/>
              </w:rPr>
            </w:pPr>
            <w:r w:rsidRPr="00616BD4">
              <w:rPr>
                <w:rFonts w:ascii="Times New Roman" w:hAnsi="Times New Roman" w:cs="Times New Roman"/>
                <w:color w:val="000000"/>
              </w:rPr>
              <w:t>Будет приобретено не  менее 10 пар лыж, 10 пар коньков 1 ед. компьютерной техники; произведён ремонт 4-х помещений</w:t>
            </w:r>
          </w:p>
        </w:tc>
      </w:tr>
      <w:tr w:rsidR="008A7155" w:rsidRPr="00616BD4" w:rsidTr="00A018E2">
        <w:trPr>
          <w:trHeight w:val="1562"/>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00000"/>
              </w:rPr>
            </w:pPr>
            <w:r w:rsidRPr="00616BD4">
              <w:rPr>
                <w:rFonts w:ascii="Times New Roman" w:hAnsi="Times New Roman" w:cs="Times New Roman"/>
                <w:color w:val="000000"/>
              </w:rPr>
              <w:t>Обеспечение деятельности (оказание услуг) подведомственных учреждений</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849</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7 200,00</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7 200,00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7 200,00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21 600,00</w:t>
            </w:r>
          </w:p>
        </w:tc>
        <w:tc>
          <w:tcPr>
            <w:tcW w:w="2575" w:type="dxa"/>
            <w:gridSpan w:val="3"/>
            <w:vMerge/>
            <w:tcBorders>
              <w:left w:val="nil"/>
              <w:right w:val="single" w:sz="4" w:space="0" w:color="auto"/>
            </w:tcBorders>
          </w:tcPr>
          <w:p w:rsidR="008A7155" w:rsidRPr="00616BD4" w:rsidRDefault="008A7155">
            <w:pPr>
              <w:rPr>
                <w:rFonts w:ascii="Times New Roman" w:hAnsi="Times New Roman" w:cs="Times New Roman"/>
                <w:color w:val="000000"/>
              </w:rPr>
            </w:pPr>
          </w:p>
        </w:tc>
      </w:tr>
      <w:tr w:rsidR="008A7155" w:rsidRPr="00616BD4" w:rsidTr="00212DA8">
        <w:trPr>
          <w:trHeight w:val="1109"/>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00000"/>
              </w:rPr>
            </w:pPr>
            <w:r w:rsidRPr="00616BD4">
              <w:rPr>
                <w:rFonts w:ascii="Times New Roman" w:hAnsi="Times New Roman" w:cs="Times New Roman"/>
                <w:color w:val="000000"/>
              </w:rPr>
              <w:t>Обеспечение деятельности (оказание услуг) подведомственных учреждений</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1101</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0910080610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850</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10,00</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10,00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10,00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30,00</w:t>
            </w:r>
          </w:p>
        </w:tc>
        <w:tc>
          <w:tcPr>
            <w:tcW w:w="2575" w:type="dxa"/>
            <w:gridSpan w:val="3"/>
            <w:vMerge/>
            <w:tcBorders>
              <w:left w:val="nil"/>
              <w:bottom w:val="single" w:sz="4" w:space="0" w:color="auto"/>
              <w:right w:val="single" w:sz="4" w:space="0" w:color="auto"/>
            </w:tcBorders>
            <w:vAlign w:val="center"/>
          </w:tcPr>
          <w:p w:rsidR="008A7155" w:rsidRPr="00616BD4" w:rsidRDefault="008A7155" w:rsidP="00F66A70">
            <w:pPr>
              <w:spacing w:line="240" w:lineRule="auto"/>
              <w:rPr>
                <w:rFonts w:ascii="Times New Roman" w:hAnsi="Times New Roman" w:cs="Times New Roman"/>
              </w:rPr>
            </w:pPr>
          </w:p>
        </w:tc>
      </w:tr>
      <w:tr w:rsidR="008A7155" w:rsidRPr="00616BD4" w:rsidTr="00212DA8">
        <w:trPr>
          <w:trHeight w:val="2110"/>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D0D0D"/>
              </w:rPr>
            </w:pPr>
            <w:r w:rsidRPr="00616BD4">
              <w:rPr>
                <w:rFonts w:ascii="Times New Roman" w:hAnsi="Times New Roman" w:cs="Times New Roman"/>
                <w:color w:val="0D0D0D"/>
              </w:rPr>
              <w:lastRenderedPageBreak/>
              <w:t>Софинансирование субсидии на модернизацию и укреплению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1101</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09100S4370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w:t>
            </w:r>
          </w:p>
        </w:tc>
        <w:tc>
          <w:tcPr>
            <w:tcW w:w="2575" w:type="dxa"/>
            <w:gridSpan w:val="3"/>
            <w:tcBorders>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Улучшение мест проведения спортивно-массовых мероприятий</w:t>
            </w:r>
          </w:p>
        </w:tc>
      </w:tr>
      <w:tr w:rsidR="008A7155" w:rsidRPr="00616BD4" w:rsidTr="00ED22AA">
        <w:trPr>
          <w:trHeight w:val="1269"/>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D0D0D"/>
              </w:rPr>
            </w:pPr>
            <w:r w:rsidRPr="00616BD4">
              <w:rPr>
                <w:rFonts w:ascii="Times New Roman" w:hAnsi="Times New Roman" w:cs="Times New Roman"/>
                <w:color w:val="0D0D0D"/>
              </w:rPr>
              <w:t>Субсидии на поддержку физкультурно-спортивных клубов по месту жительства</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09100S4180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1 049,90</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50,00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50,00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1 149,90</w:t>
            </w:r>
          </w:p>
        </w:tc>
        <w:tc>
          <w:tcPr>
            <w:tcW w:w="2575" w:type="dxa"/>
            <w:gridSpan w:val="3"/>
            <w:tcBorders>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приобретение</w:t>
            </w:r>
            <w:r w:rsidRPr="00616BD4">
              <w:rPr>
                <w:rFonts w:ascii="Times New Roman" w:hAnsi="Times New Roman" w:cs="Times New Roman"/>
                <w:color w:val="000000"/>
              </w:rPr>
              <w:br/>
              <w:t>спортивного инвентаря</w:t>
            </w:r>
          </w:p>
        </w:tc>
      </w:tr>
      <w:tr w:rsidR="008A7155" w:rsidRPr="00616BD4" w:rsidTr="00ED22AA">
        <w:trPr>
          <w:trHeight w:val="1284"/>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D0D0D"/>
              </w:rPr>
            </w:pPr>
            <w:r w:rsidRPr="00616BD4">
              <w:rPr>
                <w:rFonts w:ascii="Times New Roman" w:hAnsi="Times New Roman" w:cs="Times New Roman"/>
                <w:color w:val="0D0D0D"/>
              </w:rPr>
              <w:t>Субсидии на устройство плоскостных спортивных сооружений в сельской местности</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09100S4200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6 060,00</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30,00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30,00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6 120,00</w:t>
            </w:r>
          </w:p>
        </w:tc>
        <w:tc>
          <w:tcPr>
            <w:tcW w:w="2575" w:type="dxa"/>
            <w:gridSpan w:val="3"/>
            <w:tcBorders>
              <w:left w:val="nil"/>
              <w:bottom w:val="single" w:sz="4" w:space="0" w:color="auto"/>
              <w:right w:val="single" w:sz="4" w:space="0" w:color="auto"/>
            </w:tcBorders>
            <w:shd w:val="clear" w:color="auto" w:fill="auto"/>
          </w:tcPr>
          <w:p w:rsidR="008A7155" w:rsidRPr="00616BD4" w:rsidRDefault="00ED22AA" w:rsidP="008A7155">
            <w:pPr>
              <w:jc w:val="center"/>
              <w:rPr>
                <w:rFonts w:ascii="Times New Roman" w:hAnsi="Times New Roman" w:cs="Times New Roman"/>
                <w:color w:val="000000"/>
              </w:rPr>
            </w:pPr>
            <w:r w:rsidRPr="00616BD4">
              <w:rPr>
                <w:rFonts w:ascii="Times New Roman" w:hAnsi="Times New Roman" w:cs="Times New Roman"/>
                <w:color w:val="000000"/>
              </w:rPr>
              <w:t>Улучшение мест проведения спортивно-массовых мероприятий</w:t>
            </w:r>
          </w:p>
        </w:tc>
      </w:tr>
      <w:tr w:rsidR="008A7155" w:rsidRPr="00616BD4" w:rsidTr="00ED22AA">
        <w:trPr>
          <w:trHeight w:val="1570"/>
        </w:trPr>
        <w:tc>
          <w:tcPr>
            <w:tcW w:w="3475" w:type="dxa"/>
            <w:gridSpan w:val="2"/>
            <w:tcBorders>
              <w:top w:val="single" w:sz="4" w:space="0" w:color="auto"/>
              <w:left w:val="single" w:sz="4" w:space="0" w:color="auto"/>
              <w:bottom w:val="single" w:sz="4" w:space="0" w:color="auto"/>
              <w:right w:val="single" w:sz="4" w:space="0" w:color="auto"/>
            </w:tcBorders>
          </w:tcPr>
          <w:p w:rsidR="008A7155" w:rsidRPr="00616BD4" w:rsidRDefault="008A7155" w:rsidP="00ED22AA">
            <w:pPr>
              <w:rPr>
                <w:rFonts w:ascii="Times New Roman" w:hAnsi="Times New Roman" w:cs="Times New Roman"/>
                <w:color w:val="0D0D0D"/>
              </w:rPr>
            </w:pPr>
            <w:r w:rsidRPr="00616BD4">
              <w:rPr>
                <w:rFonts w:ascii="Times New Roman" w:hAnsi="Times New Roman" w:cs="Times New Roman"/>
                <w:color w:val="0D0D0D"/>
              </w:rPr>
              <w:t>Реализация мероприятий по оснащению объектов спортивной инфраструктуры спортивно-технологическим оборудованием</w:t>
            </w:r>
          </w:p>
        </w:tc>
        <w:tc>
          <w:tcPr>
            <w:tcW w:w="1124" w:type="dxa"/>
            <w:tcBorders>
              <w:top w:val="single" w:sz="4" w:space="0" w:color="auto"/>
              <w:left w:val="single" w:sz="4" w:space="0" w:color="auto"/>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УКСТМ</w:t>
            </w: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062</w:t>
            </w:r>
          </w:p>
        </w:tc>
        <w:tc>
          <w:tcPr>
            <w:tcW w:w="709"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1102</w:t>
            </w: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091P552280</w:t>
            </w:r>
          </w:p>
        </w:tc>
        <w:tc>
          <w:tcPr>
            <w:tcW w:w="56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622</w:t>
            </w: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33,00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33,00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D0D0D"/>
              </w:rPr>
            </w:pPr>
            <w:r w:rsidRPr="00616BD4">
              <w:rPr>
                <w:rFonts w:ascii="Times New Roman" w:hAnsi="Times New Roman" w:cs="Times New Roman"/>
                <w:color w:val="0D0D0D"/>
              </w:rPr>
              <w:t>66,00</w:t>
            </w:r>
          </w:p>
        </w:tc>
        <w:tc>
          <w:tcPr>
            <w:tcW w:w="2575" w:type="dxa"/>
            <w:gridSpan w:val="3"/>
            <w:tcBorders>
              <w:left w:val="nil"/>
              <w:bottom w:val="single" w:sz="4" w:space="0" w:color="auto"/>
              <w:right w:val="single" w:sz="4" w:space="0" w:color="auto"/>
            </w:tcBorders>
          </w:tcPr>
          <w:p w:rsidR="008A7155" w:rsidRPr="00616BD4" w:rsidRDefault="00ED22AA" w:rsidP="008A7155">
            <w:pPr>
              <w:jc w:val="center"/>
              <w:rPr>
                <w:rFonts w:ascii="Times New Roman" w:hAnsi="Times New Roman" w:cs="Times New Roman"/>
                <w:color w:val="000000"/>
              </w:rPr>
            </w:pPr>
            <w:r w:rsidRPr="00616BD4">
              <w:rPr>
                <w:rFonts w:ascii="Times New Roman" w:hAnsi="Times New Roman" w:cs="Times New Roman"/>
                <w:color w:val="000000"/>
              </w:rPr>
              <w:t>приобретение</w:t>
            </w:r>
            <w:r w:rsidRPr="00616BD4">
              <w:rPr>
                <w:rFonts w:ascii="Times New Roman" w:hAnsi="Times New Roman" w:cs="Times New Roman"/>
                <w:color w:val="000000"/>
              </w:rPr>
              <w:br/>
              <w:t>спортивного инвентаря</w:t>
            </w:r>
          </w:p>
        </w:tc>
      </w:tr>
      <w:tr w:rsidR="008A7155" w:rsidRPr="00616BD4" w:rsidTr="00212DA8">
        <w:trPr>
          <w:trHeight w:val="598"/>
        </w:trPr>
        <w:tc>
          <w:tcPr>
            <w:tcW w:w="3475" w:type="dxa"/>
            <w:gridSpan w:val="2"/>
            <w:tcBorders>
              <w:top w:val="single" w:sz="4" w:space="0" w:color="auto"/>
              <w:left w:val="single" w:sz="4" w:space="0" w:color="auto"/>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r w:rsidRPr="00616BD4">
              <w:rPr>
                <w:rFonts w:ascii="Times New Roman" w:hAnsi="Times New Roman" w:cs="Times New Roman"/>
              </w:rPr>
              <w:t>Итого по задаче 3</w:t>
            </w:r>
          </w:p>
        </w:tc>
        <w:tc>
          <w:tcPr>
            <w:tcW w:w="1124" w:type="dxa"/>
            <w:tcBorders>
              <w:top w:val="single" w:sz="4" w:space="0" w:color="auto"/>
              <w:left w:val="single" w:sz="4" w:space="0" w:color="auto"/>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32 330,89</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23 772,80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23 772,80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79 876,49</w:t>
            </w:r>
          </w:p>
        </w:tc>
        <w:tc>
          <w:tcPr>
            <w:tcW w:w="2575" w:type="dxa"/>
            <w:gridSpan w:val="3"/>
            <w:tcBorders>
              <w:top w:val="single" w:sz="4" w:space="0" w:color="auto"/>
              <w:left w:val="nil"/>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p>
        </w:tc>
      </w:tr>
      <w:tr w:rsidR="008A7155" w:rsidRPr="00616BD4" w:rsidTr="00212DA8">
        <w:trPr>
          <w:trHeight w:val="192"/>
        </w:trPr>
        <w:tc>
          <w:tcPr>
            <w:tcW w:w="3475" w:type="dxa"/>
            <w:gridSpan w:val="2"/>
            <w:tcBorders>
              <w:top w:val="single" w:sz="4" w:space="0" w:color="auto"/>
              <w:left w:val="single" w:sz="4" w:space="0" w:color="auto"/>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r w:rsidRPr="00616BD4">
              <w:rPr>
                <w:rFonts w:ascii="Times New Roman" w:hAnsi="Times New Roman" w:cs="Times New Roman"/>
              </w:rPr>
              <w:t>Итого по программе</w:t>
            </w:r>
          </w:p>
        </w:tc>
        <w:tc>
          <w:tcPr>
            <w:tcW w:w="1124" w:type="dxa"/>
            <w:tcBorders>
              <w:top w:val="single" w:sz="4" w:space="0" w:color="auto"/>
              <w:left w:val="single" w:sz="4" w:space="0" w:color="auto"/>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p>
        </w:tc>
        <w:tc>
          <w:tcPr>
            <w:tcW w:w="856" w:type="dxa"/>
            <w:gridSpan w:val="2"/>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1563" w:type="dxa"/>
            <w:gridSpan w:val="2"/>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564" w:type="dxa"/>
            <w:tcBorders>
              <w:top w:val="single" w:sz="4" w:space="0" w:color="auto"/>
              <w:left w:val="nil"/>
              <w:bottom w:val="single" w:sz="4" w:space="0" w:color="auto"/>
              <w:right w:val="single" w:sz="4" w:space="0" w:color="auto"/>
            </w:tcBorders>
          </w:tcPr>
          <w:p w:rsidR="008A7155" w:rsidRPr="00616BD4" w:rsidRDefault="008A7155" w:rsidP="00F66A70">
            <w:pPr>
              <w:spacing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33 053,59</w:t>
            </w:r>
          </w:p>
        </w:tc>
        <w:tc>
          <w:tcPr>
            <w:tcW w:w="1134"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24 495,50</w:t>
            </w:r>
          </w:p>
        </w:tc>
        <w:tc>
          <w:tcPr>
            <w:tcW w:w="1146"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24 495,50</w:t>
            </w:r>
          </w:p>
        </w:tc>
        <w:tc>
          <w:tcPr>
            <w:tcW w:w="1125" w:type="dxa"/>
            <w:gridSpan w:val="3"/>
            <w:tcBorders>
              <w:top w:val="single" w:sz="4" w:space="0" w:color="auto"/>
              <w:left w:val="nil"/>
              <w:bottom w:val="single" w:sz="4" w:space="0" w:color="auto"/>
              <w:right w:val="single" w:sz="4" w:space="0" w:color="auto"/>
            </w:tcBorders>
          </w:tcPr>
          <w:p w:rsidR="008A7155" w:rsidRPr="00616BD4" w:rsidRDefault="008A7155" w:rsidP="008A7155">
            <w:pPr>
              <w:jc w:val="center"/>
              <w:rPr>
                <w:rFonts w:ascii="Times New Roman" w:hAnsi="Times New Roman" w:cs="Times New Roman"/>
                <w:color w:val="000000"/>
              </w:rPr>
            </w:pPr>
            <w:r w:rsidRPr="00616BD4">
              <w:rPr>
                <w:rFonts w:ascii="Times New Roman" w:hAnsi="Times New Roman" w:cs="Times New Roman"/>
                <w:color w:val="000000"/>
              </w:rPr>
              <w:t>82 044,59</w:t>
            </w:r>
          </w:p>
        </w:tc>
        <w:tc>
          <w:tcPr>
            <w:tcW w:w="2575" w:type="dxa"/>
            <w:gridSpan w:val="3"/>
            <w:tcBorders>
              <w:top w:val="single" w:sz="4" w:space="0" w:color="auto"/>
              <w:left w:val="nil"/>
              <w:bottom w:val="single" w:sz="4" w:space="0" w:color="auto"/>
              <w:right w:val="single" w:sz="4" w:space="0" w:color="auto"/>
            </w:tcBorders>
            <w:vAlign w:val="center"/>
          </w:tcPr>
          <w:p w:rsidR="008A7155" w:rsidRPr="00616BD4" w:rsidRDefault="008A7155" w:rsidP="00F66A70">
            <w:pPr>
              <w:spacing w:line="240" w:lineRule="auto"/>
              <w:jc w:val="both"/>
              <w:rPr>
                <w:rFonts w:ascii="Times New Roman" w:hAnsi="Times New Roman" w:cs="Times New Roman"/>
              </w:rPr>
            </w:pPr>
          </w:p>
        </w:tc>
      </w:tr>
    </w:tbl>
    <w:p w:rsidR="00A277AF" w:rsidRPr="00616BD4" w:rsidRDefault="00A277AF" w:rsidP="00673118">
      <w:pPr>
        <w:jc w:val="center"/>
        <w:rPr>
          <w:rFonts w:ascii="Times New Roman" w:hAnsi="Times New Roman" w:cs="Times New Roman"/>
          <w:sz w:val="28"/>
          <w:szCs w:val="28"/>
        </w:rPr>
      </w:pPr>
    </w:p>
    <w:tbl>
      <w:tblPr>
        <w:tblW w:w="15274" w:type="dxa"/>
        <w:tblInd w:w="2" w:type="dxa"/>
        <w:tblLook w:val="00A0"/>
      </w:tblPr>
      <w:tblGrid>
        <w:gridCol w:w="4918"/>
        <w:gridCol w:w="4933"/>
        <w:gridCol w:w="5423"/>
      </w:tblGrid>
      <w:tr w:rsidR="00B85834" w:rsidRPr="00616BD4" w:rsidTr="00684F25">
        <w:tc>
          <w:tcPr>
            <w:tcW w:w="4918" w:type="dxa"/>
          </w:tcPr>
          <w:p w:rsidR="00B85834" w:rsidRPr="00616BD4" w:rsidRDefault="00B85834" w:rsidP="00B85834">
            <w:pPr>
              <w:pStyle w:val="ConsPlusNormal"/>
              <w:widowControl/>
              <w:ind w:firstLine="0"/>
              <w:jc w:val="both"/>
              <w:rPr>
                <w:rFonts w:ascii="Times New Roman" w:hAnsi="Times New Roman" w:cs="Times New Roman"/>
                <w:sz w:val="24"/>
                <w:szCs w:val="24"/>
              </w:rPr>
            </w:pPr>
            <w:r w:rsidRPr="00616BD4">
              <w:rPr>
                <w:rFonts w:ascii="Times New Roman" w:hAnsi="Times New Roman" w:cs="Times New Roman"/>
                <w:sz w:val="24"/>
                <w:szCs w:val="24"/>
              </w:rPr>
              <w:t>Руководитель</w:t>
            </w:r>
          </w:p>
        </w:tc>
        <w:tc>
          <w:tcPr>
            <w:tcW w:w="4933" w:type="dxa"/>
          </w:tcPr>
          <w:p w:rsidR="00B85834" w:rsidRPr="00616BD4" w:rsidRDefault="00B85834" w:rsidP="00B85834">
            <w:pPr>
              <w:pStyle w:val="ConsPlusNormal"/>
              <w:widowControl/>
              <w:ind w:firstLine="0"/>
              <w:jc w:val="center"/>
              <w:rPr>
                <w:rFonts w:ascii="Times New Roman" w:hAnsi="Times New Roman" w:cs="Times New Roman"/>
                <w:sz w:val="24"/>
                <w:szCs w:val="24"/>
              </w:rPr>
            </w:pPr>
            <w:r w:rsidRPr="00616BD4">
              <w:rPr>
                <w:rFonts w:ascii="Times New Roman" w:hAnsi="Times New Roman" w:cs="Times New Roman"/>
                <w:sz w:val="24"/>
                <w:szCs w:val="24"/>
              </w:rPr>
              <w:t>________________</w:t>
            </w:r>
          </w:p>
          <w:p w:rsidR="00B85834" w:rsidRPr="00616BD4" w:rsidRDefault="00B85834" w:rsidP="00B85834">
            <w:pPr>
              <w:pStyle w:val="ConsPlusNormal"/>
              <w:widowControl/>
              <w:ind w:firstLine="0"/>
              <w:jc w:val="center"/>
              <w:rPr>
                <w:rFonts w:ascii="Times New Roman" w:hAnsi="Times New Roman" w:cs="Times New Roman"/>
              </w:rPr>
            </w:pPr>
            <w:r w:rsidRPr="00616BD4">
              <w:rPr>
                <w:rFonts w:ascii="Times New Roman" w:hAnsi="Times New Roman" w:cs="Times New Roman"/>
              </w:rPr>
              <w:t>(подпись)</w:t>
            </w:r>
          </w:p>
        </w:tc>
        <w:tc>
          <w:tcPr>
            <w:tcW w:w="5423" w:type="dxa"/>
          </w:tcPr>
          <w:p w:rsidR="00B85834" w:rsidRPr="00616BD4" w:rsidRDefault="00EE7E15" w:rsidP="00EE7E15">
            <w:pPr>
              <w:pStyle w:val="ConsPlusNormal"/>
              <w:widowControl/>
              <w:ind w:firstLine="0"/>
              <w:jc w:val="right"/>
              <w:rPr>
                <w:rFonts w:ascii="Times New Roman" w:hAnsi="Times New Roman" w:cs="Times New Roman"/>
                <w:sz w:val="24"/>
                <w:szCs w:val="24"/>
              </w:rPr>
            </w:pPr>
            <w:r w:rsidRPr="00616BD4">
              <w:rPr>
                <w:rFonts w:ascii="Times New Roman" w:hAnsi="Times New Roman" w:cs="Times New Roman"/>
                <w:sz w:val="24"/>
                <w:szCs w:val="24"/>
              </w:rPr>
              <w:t>Белянина М.В.</w:t>
            </w:r>
          </w:p>
          <w:p w:rsidR="00B85834" w:rsidRPr="00616BD4" w:rsidRDefault="00B85834" w:rsidP="00B85834">
            <w:pPr>
              <w:pStyle w:val="ConsPlusNormal"/>
              <w:widowControl/>
              <w:ind w:firstLine="0"/>
              <w:jc w:val="center"/>
              <w:rPr>
                <w:rFonts w:ascii="Times New Roman" w:hAnsi="Times New Roman" w:cs="Times New Roman"/>
              </w:rPr>
            </w:pPr>
          </w:p>
        </w:tc>
      </w:tr>
    </w:tbl>
    <w:p w:rsidR="009F3865" w:rsidRPr="00616BD4" w:rsidRDefault="009F3865" w:rsidP="00B85834">
      <w:pPr>
        <w:pStyle w:val="ConsPlusNormal"/>
        <w:widowControl/>
        <w:ind w:firstLine="0"/>
        <w:jc w:val="both"/>
        <w:rPr>
          <w:rFonts w:ascii="Times New Roman" w:hAnsi="Times New Roman" w:cs="Times New Roman"/>
          <w:sz w:val="24"/>
          <w:szCs w:val="24"/>
        </w:rPr>
        <w:sectPr w:rsidR="009F3865" w:rsidRPr="00616BD4" w:rsidSect="0097682C">
          <w:pgSz w:w="16838" w:h="11906" w:orient="landscape"/>
          <w:pgMar w:top="568" w:right="1134" w:bottom="851" w:left="1134" w:header="709" w:footer="709" w:gutter="0"/>
          <w:cols w:space="708"/>
          <w:docGrid w:linePitch="360"/>
        </w:sectPr>
      </w:pPr>
    </w:p>
    <w:tbl>
      <w:tblPr>
        <w:tblW w:w="0" w:type="auto"/>
        <w:tblLook w:val="04A0"/>
      </w:tblPr>
      <w:tblGrid>
        <w:gridCol w:w="4928"/>
        <w:gridCol w:w="4642"/>
      </w:tblGrid>
      <w:tr w:rsidR="009F3865" w:rsidRPr="00616BD4" w:rsidTr="00684F25">
        <w:tc>
          <w:tcPr>
            <w:tcW w:w="4928" w:type="dxa"/>
          </w:tcPr>
          <w:p w:rsidR="009F3865" w:rsidRPr="00616BD4" w:rsidRDefault="009F3865" w:rsidP="009F3865">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p w:rsidR="009F3865" w:rsidRPr="00616BD4" w:rsidRDefault="009F3865" w:rsidP="009F3865">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p w:rsidR="009F3865" w:rsidRPr="00616BD4" w:rsidRDefault="009F3865" w:rsidP="009F3865">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tc>
        <w:tc>
          <w:tcPr>
            <w:tcW w:w="4642" w:type="dxa"/>
          </w:tcPr>
          <w:p w:rsidR="009F3865" w:rsidRPr="00616BD4" w:rsidRDefault="009F3865"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p w:rsidR="009F3865" w:rsidRPr="00616BD4" w:rsidRDefault="009F3865"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 xml:space="preserve">Приложение № </w:t>
            </w:r>
            <w:r w:rsidR="00C87169" w:rsidRPr="00616BD4">
              <w:rPr>
                <w:rFonts w:ascii="Times New Roman" w:hAnsi="Times New Roman" w:cs="Times New Roman"/>
                <w:b w:val="0"/>
                <w:sz w:val="24"/>
                <w:szCs w:val="24"/>
                <w:lang w:eastAsia="en-US" w:bidi="en-US"/>
              </w:rPr>
              <w:t>5</w:t>
            </w:r>
          </w:p>
          <w:p w:rsidR="009F3865" w:rsidRPr="00616BD4" w:rsidRDefault="009F3865"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к муниципальной программе</w:t>
            </w:r>
          </w:p>
          <w:p w:rsidR="009F3865" w:rsidRPr="00616BD4" w:rsidRDefault="009F3865" w:rsidP="009F3865">
            <w:pPr>
              <w:autoSpaceDE w:val="0"/>
              <w:autoSpaceDN w:val="0"/>
              <w:adjustRightInd w:val="0"/>
              <w:rPr>
                <w:rFonts w:ascii="Times New Roman" w:hAnsi="Times New Roman" w:cs="Times New Roman"/>
                <w:sz w:val="24"/>
                <w:szCs w:val="24"/>
                <w:lang w:eastAsia="en-US" w:bidi="en-US"/>
              </w:rPr>
            </w:pPr>
            <w:r w:rsidRPr="00616BD4">
              <w:rPr>
                <w:rFonts w:ascii="Times New Roman" w:hAnsi="Times New Roman" w:cs="Times New Roman"/>
                <w:sz w:val="24"/>
                <w:szCs w:val="24"/>
              </w:rPr>
              <w:t>«Развитие физической культуры  и спорта в городе</w:t>
            </w:r>
            <w:r w:rsidR="00C32993" w:rsidRPr="00616BD4">
              <w:rPr>
                <w:rFonts w:ascii="Times New Roman" w:hAnsi="Times New Roman" w:cs="Times New Roman"/>
                <w:sz w:val="24"/>
                <w:szCs w:val="24"/>
              </w:rPr>
              <w:t xml:space="preserve"> Сосновоборске</w:t>
            </w:r>
            <w:r w:rsidRPr="00616BD4">
              <w:rPr>
                <w:rFonts w:ascii="Times New Roman" w:hAnsi="Times New Roman" w:cs="Times New Roman"/>
                <w:sz w:val="24"/>
                <w:szCs w:val="24"/>
              </w:rPr>
              <w:t>»</w:t>
            </w:r>
          </w:p>
          <w:p w:rsidR="009F3865" w:rsidRPr="00616BD4" w:rsidRDefault="009F3865" w:rsidP="009F3865">
            <w:pPr>
              <w:pStyle w:val="ConsPlusTitle"/>
              <w:widowControl/>
              <w:tabs>
                <w:tab w:val="left" w:pos="5040"/>
                <w:tab w:val="left" w:pos="5220"/>
              </w:tabs>
              <w:spacing w:line="276" w:lineRule="auto"/>
              <w:rPr>
                <w:rFonts w:ascii="Times New Roman" w:hAnsi="Times New Roman" w:cs="Times New Roman"/>
                <w:sz w:val="24"/>
                <w:szCs w:val="24"/>
                <w:lang w:eastAsia="en-US" w:bidi="en-US"/>
              </w:rPr>
            </w:pPr>
          </w:p>
        </w:tc>
      </w:tr>
    </w:tbl>
    <w:p w:rsidR="009F3865" w:rsidRPr="00616BD4" w:rsidRDefault="009F3865" w:rsidP="009F3865">
      <w:pPr>
        <w:pStyle w:val="ConsPlusTitle"/>
        <w:widowControl/>
        <w:tabs>
          <w:tab w:val="left" w:pos="5040"/>
          <w:tab w:val="left" w:pos="5220"/>
        </w:tabs>
        <w:spacing w:line="276" w:lineRule="auto"/>
        <w:jc w:val="center"/>
        <w:rPr>
          <w:rFonts w:ascii="Times New Roman" w:hAnsi="Times New Roman" w:cs="Times New Roman"/>
          <w:sz w:val="24"/>
          <w:szCs w:val="24"/>
        </w:rPr>
      </w:pPr>
      <w:r w:rsidRPr="00616BD4">
        <w:rPr>
          <w:rFonts w:ascii="Times New Roman" w:hAnsi="Times New Roman" w:cs="Times New Roman"/>
          <w:sz w:val="24"/>
          <w:szCs w:val="24"/>
        </w:rPr>
        <w:t>Подпрограмма 2 «</w:t>
      </w:r>
      <w:r w:rsidR="00E8010C"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sz w:val="24"/>
          <w:szCs w:val="24"/>
        </w:rPr>
        <w:t>», реализуемая в рамках</w:t>
      </w:r>
      <w:r w:rsidR="00E8010C"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муниципальной программы </w:t>
      </w:r>
    </w:p>
    <w:p w:rsidR="009F3865" w:rsidRPr="00616BD4" w:rsidRDefault="00C87169" w:rsidP="009F3865">
      <w:pPr>
        <w:autoSpaceDE w:val="0"/>
        <w:autoSpaceDN w:val="0"/>
        <w:adjustRightInd w:val="0"/>
        <w:jc w:val="center"/>
        <w:rPr>
          <w:rFonts w:ascii="Times New Roman" w:hAnsi="Times New Roman" w:cs="Times New Roman"/>
          <w:b/>
          <w:sz w:val="24"/>
          <w:szCs w:val="24"/>
        </w:rPr>
      </w:pPr>
      <w:r w:rsidRPr="00616BD4">
        <w:rPr>
          <w:rFonts w:ascii="Times New Roman" w:hAnsi="Times New Roman" w:cs="Times New Roman"/>
          <w:b/>
          <w:sz w:val="24"/>
          <w:szCs w:val="24"/>
        </w:rPr>
        <w:t>«Развитие физической культуры  и спорта в городе</w:t>
      </w:r>
      <w:r w:rsidR="00C32993" w:rsidRPr="00616BD4">
        <w:rPr>
          <w:rFonts w:ascii="Times New Roman" w:hAnsi="Times New Roman" w:cs="Times New Roman"/>
          <w:b/>
          <w:sz w:val="24"/>
          <w:szCs w:val="24"/>
        </w:rPr>
        <w:t xml:space="preserve"> Сосновоборске</w:t>
      </w:r>
      <w:r w:rsidR="009F3865" w:rsidRPr="00616BD4">
        <w:rPr>
          <w:rFonts w:ascii="Times New Roman" w:hAnsi="Times New Roman" w:cs="Times New Roman"/>
          <w:b/>
          <w:sz w:val="24"/>
          <w:szCs w:val="24"/>
        </w:rPr>
        <w:t>»</w:t>
      </w:r>
    </w:p>
    <w:p w:rsidR="009F3865" w:rsidRPr="00616BD4" w:rsidRDefault="009F3865" w:rsidP="009F3865">
      <w:pPr>
        <w:pStyle w:val="ConsPlusTitle"/>
        <w:widowControl/>
        <w:tabs>
          <w:tab w:val="left" w:pos="5040"/>
          <w:tab w:val="left" w:pos="5220"/>
        </w:tabs>
        <w:spacing w:line="276" w:lineRule="auto"/>
        <w:ind w:left="360"/>
        <w:jc w:val="center"/>
        <w:rPr>
          <w:rFonts w:ascii="Times New Roman" w:hAnsi="Times New Roman" w:cs="Times New Roman"/>
          <w:sz w:val="24"/>
          <w:szCs w:val="24"/>
        </w:rPr>
      </w:pPr>
      <w:r w:rsidRPr="00616BD4">
        <w:rPr>
          <w:rFonts w:ascii="Times New Roman" w:hAnsi="Times New Roman" w:cs="Times New Roman"/>
          <w:sz w:val="24"/>
          <w:szCs w:val="24"/>
        </w:rPr>
        <w:t xml:space="preserve">1. Паспорт подпрограммы </w:t>
      </w:r>
    </w:p>
    <w:p w:rsidR="009F3865" w:rsidRPr="00616BD4" w:rsidRDefault="009F3865" w:rsidP="009F3865">
      <w:pPr>
        <w:pStyle w:val="ConsPlusTitle"/>
        <w:widowControl/>
        <w:tabs>
          <w:tab w:val="left" w:pos="5040"/>
          <w:tab w:val="left" w:pos="5220"/>
        </w:tabs>
        <w:ind w:left="360"/>
        <w:jc w:val="center"/>
        <w:rPr>
          <w:rFonts w:ascii="Times New Roman" w:hAnsi="Times New Roman" w:cs="Times New Roman"/>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688"/>
      </w:tblGrid>
      <w:tr w:rsidR="009F3865" w:rsidRPr="00616BD4" w:rsidTr="009F3865">
        <w:trPr>
          <w:trHeight w:val="996"/>
        </w:trPr>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Normal"/>
              <w:widowControl/>
              <w:spacing w:line="276" w:lineRule="auto"/>
              <w:ind w:firstLine="0"/>
              <w:rPr>
                <w:rFonts w:ascii="Times New Roman" w:hAnsi="Times New Roman" w:cs="Times New Roman"/>
                <w:sz w:val="24"/>
                <w:szCs w:val="24"/>
                <w:lang w:val="en-US" w:eastAsia="en-US" w:bidi="en-US"/>
              </w:rPr>
            </w:pPr>
            <w:r w:rsidRPr="00616BD4">
              <w:rPr>
                <w:rFonts w:ascii="Times New Roman" w:hAnsi="Times New Roman" w:cs="Times New Roman"/>
                <w:sz w:val="24"/>
                <w:szCs w:val="24"/>
                <w:lang w:val="en-US" w:eastAsia="en-US" w:bidi="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9F3865" w:rsidP="00684F2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w:t>
            </w:r>
            <w:r w:rsidR="00DC4FF9" w:rsidRPr="00616BD4">
              <w:rPr>
                <w:rFonts w:ascii="Times New Roman" w:hAnsi="Times New Roman" w:cs="Times New Roman"/>
                <w:b w:val="0"/>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b w:val="0"/>
                <w:sz w:val="24"/>
                <w:szCs w:val="24"/>
                <w:lang w:eastAsia="en-US" w:bidi="en-US"/>
              </w:rPr>
              <w:t>» (далее – подпрограмма)</w:t>
            </w:r>
          </w:p>
          <w:p w:rsidR="004E5C4F" w:rsidRPr="00616BD4" w:rsidRDefault="004E5C4F" w:rsidP="00684F2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tc>
      </w:tr>
      <w:tr w:rsidR="009F3865" w:rsidRPr="00616BD4" w:rsidTr="009F3865">
        <w:trPr>
          <w:trHeight w:val="1024"/>
        </w:trPr>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Normal"/>
              <w:widowControl/>
              <w:spacing w:line="276" w:lineRule="auto"/>
              <w:ind w:firstLine="0"/>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686026"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М</w:t>
            </w:r>
            <w:r w:rsidR="009F3865" w:rsidRPr="00616BD4">
              <w:rPr>
                <w:rFonts w:ascii="Times New Roman" w:hAnsi="Times New Roman" w:cs="Times New Roman"/>
                <w:b w:val="0"/>
                <w:sz w:val="24"/>
                <w:szCs w:val="24"/>
                <w:lang w:eastAsia="en-US" w:bidi="en-US"/>
              </w:rPr>
              <w:t>униципальн</w:t>
            </w:r>
            <w:r w:rsidRPr="00616BD4">
              <w:rPr>
                <w:rFonts w:ascii="Times New Roman" w:hAnsi="Times New Roman" w:cs="Times New Roman"/>
                <w:b w:val="0"/>
                <w:sz w:val="24"/>
                <w:szCs w:val="24"/>
                <w:lang w:eastAsia="en-US" w:bidi="en-US"/>
              </w:rPr>
              <w:t>ая</w:t>
            </w:r>
            <w:r w:rsidR="009F3865" w:rsidRPr="00616BD4">
              <w:rPr>
                <w:rFonts w:ascii="Times New Roman" w:hAnsi="Times New Roman" w:cs="Times New Roman"/>
                <w:b w:val="0"/>
                <w:sz w:val="24"/>
                <w:szCs w:val="24"/>
                <w:lang w:eastAsia="en-US" w:bidi="en-US"/>
              </w:rPr>
              <w:t xml:space="preserve"> программ</w:t>
            </w:r>
            <w:r w:rsidRPr="00616BD4">
              <w:rPr>
                <w:rFonts w:ascii="Times New Roman" w:hAnsi="Times New Roman" w:cs="Times New Roman"/>
                <w:b w:val="0"/>
                <w:sz w:val="24"/>
                <w:szCs w:val="24"/>
                <w:lang w:eastAsia="en-US" w:bidi="en-US"/>
              </w:rPr>
              <w:t>а</w:t>
            </w:r>
            <w:r w:rsidR="009F3865" w:rsidRPr="00616BD4">
              <w:rPr>
                <w:rFonts w:ascii="Times New Roman" w:hAnsi="Times New Roman" w:cs="Times New Roman"/>
                <w:b w:val="0"/>
                <w:sz w:val="24"/>
                <w:szCs w:val="24"/>
                <w:lang w:eastAsia="en-US" w:bidi="en-US"/>
              </w:rPr>
              <w:t xml:space="preserve"> </w:t>
            </w:r>
          </w:p>
          <w:p w:rsidR="007C5F07" w:rsidRPr="00616BD4" w:rsidRDefault="009F3865" w:rsidP="007C5F07">
            <w:pPr>
              <w:pStyle w:val="ConsPlusTitle"/>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w:t>
            </w:r>
            <w:r w:rsidR="007C5F07" w:rsidRPr="00616BD4">
              <w:rPr>
                <w:rFonts w:ascii="Times New Roman" w:hAnsi="Times New Roman" w:cs="Times New Roman"/>
                <w:b w:val="0"/>
                <w:sz w:val="24"/>
                <w:szCs w:val="24"/>
                <w:lang w:eastAsia="en-US" w:bidi="en-US"/>
              </w:rPr>
              <w:t>Развитие физической  культуры и спорта</w:t>
            </w:r>
          </w:p>
          <w:p w:rsidR="009F3865" w:rsidRPr="00616BD4" w:rsidRDefault="007C5F07" w:rsidP="007C5F07">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 xml:space="preserve"> в городе Сосновоборске</w:t>
            </w:r>
            <w:r w:rsidR="009F3865" w:rsidRPr="00616BD4">
              <w:rPr>
                <w:rFonts w:ascii="Times New Roman" w:hAnsi="Times New Roman" w:cs="Times New Roman"/>
                <w:b w:val="0"/>
                <w:sz w:val="24"/>
                <w:szCs w:val="24"/>
                <w:lang w:eastAsia="en-US" w:bidi="en-US"/>
              </w:rPr>
              <w:t xml:space="preserve">» </w:t>
            </w:r>
          </w:p>
          <w:p w:rsidR="009F3865" w:rsidRPr="00616BD4" w:rsidRDefault="009F3865"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(далее – Программа)</w:t>
            </w:r>
          </w:p>
          <w:p w:rsidR="004E5C4F" w:rsidRPr="00616BD4" w:rsidRDefault="004E5C4F" w:rsidP="009F3865">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tc>
      </w:tr>
      <w:tr w:rsidR="009F3865" w:rsidRPr="00616BD4" w:rsidTr="009F3865">
        <w:trPr>
          <w:trHeight w:val="343"/>
        </w:trPr>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Normal"/>
              <w:widowControl/>
              <w:spacing w:line="276" w:lineRule="auto"/>
              <w:ind w:firstLine="0"/>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Исполнитель подпрограммы</w:t>
            </w:r>
            <w:r w:rsidR="001C0C92" w:rsidRPr="00616BD4">
              <w:rPr>
                <w:rFonts w:ascii="Times New Roman" w:hAnsi="Times New Roman" w:cs="Times New Roman"/>
                <w:sz w:val="24"/>
                <w:szCs w:val="24"/>
                <w:lang w:eastAsia="en-US" w:bidi="en-US"/>
              </w:rPr>
              <w:t xml:space="preserve"> и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9F3865" w:rsidP="004E5C4F">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 xml:space="preserve">Управление культуры, спорта, туризма и молодежной политики </w:t>
            </w:r>
            <w:r w:rsidR="00686026" w:rsidRPr="00616BD4">
              <w:rPr>
                <w:rFonts w:ascii="Times New Roman" w:hAnsi="Times New Roman" w:cs="Times New Roman"/>
                <w:b w:val="0"/>
                <w:sz w:val="24"/>
                <w:szCs w:val="24"/>
                <w:lang w:eastAsia="en-US" w:bidi="en-US"/>
              </w:rPr>
              <w:t>администрации г.</w:t>
            </w:r>
            <w:r w:rsidRPr="00616BD4">
              <w:rPr>
                <w:rFonts w:ascii="Times New Roman" w:hAnsi="Times New Roman" w:cs="Times New Roman"/>
                <w:b w:val="0"/>
                <w:sz w:val="24"/>
                <w:szCs w:val="24"/>
                <w:lang w:eastAsia="en-US" w:bidi="en-US"/>
              </w:rPr>
              <w:t>Сосновоборска</w:t>
            </w:r>
            <w:r w:rsidR="00684F25" w:rsidRPr="00616BD4">
              <w:rPr>
                <w:rFonts w:ascii="Times New Roman" w:hAnsi="Times New Roman" w:cs="Times New Roman"/>
                <w:b w:val="0"/>
                <w:sz w:val="24"/>
                <w:szCs w:val="24"/>
                <w:lang w:eastAsia="en-US" w:bidi="en-US"/>
              </w:rPr>
              <w:t xml:space="preserve"> </w:t>
            </w:r>
          </w:p>
          <w:p w:rsidR="004E5C4F" w:rsidRPr="00616BD4" w:rsidRDefault="004E5C4F" w:rsidP="004E5C4F">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tc>
      </w:tr>
      <w:tr w:rsidR="009F3865" w:rsidRPr="00616BD4" w:rsidTr="009F3865">
        <w:trPr>
          <w:trHeight w:val="1394"/>
        </w:trPr>
        <w:tc>
          <w:tcPr>
            <w:tcW w:w="3780" w:type="dxa"/>
            <w:tcBorders>
              <w:top w:val="single" w:sz="4" w:space="0" w:color="auto"/>
              <w:left w:val="single" w:sz="4" w:space="0" w:color="auto"/>
              <w:bottom w:val="single" w:sz="4" w:space="0" w:color="auto"/>
              <w:right w:val="single" w:sz="4" w:space="0" w:color="auto"/>
            </w:tcBorders>
          </w:tcPr>
          <w:p w:rsidR="009F3865" w:rsidRPr="00616BD4" w:rsidRDefault="009F3865" w:rsidP="009F3865">
            <w:pPr>
              <w:pStyle w:val="ConsPlusNormal"/>
              <w:widowControl/>
              <w:spacing w:line="276" w:lineRule="auto"/>
              <w:ind w:firstLine="0"/>
              <w:rPr>
                <w:rFonts w:ascii="Times New Roman" w:hAnsi="Times New Roman" w:cs="Times New Roman"/>
                <w:sz w:val="24"/>
                <w:szCs w:val="24"/>
                <w:lang w:val="en-US" w:eastAsia="en-US" w:bidi="en-US"/>
              </w:rPr>
            </w:pPr>
            <w:r w:rsidRPr="00616BD4">
              <w:rPr>
                <w:rFonts w:ascii="Times New Roman" w:hAnsi="Times New Roman" w:cs="Times New Roman"/>
                <w:sz w:val="24"/>
                <w:szCs w:val="24"/>
                <w:lang w:val="en-US" w:eastAsia="en-US" w:bidi="en-US"/>
              </w:rPr>
              <w:t>Цель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E8010C" w:rsidP="004D2B29">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16BD4">
              <w:rPr>
                <w:rFonts w:ascii="Times New Roman" w:hAnsi="Times New Roman" w:cs="Times New Roman"/>
                <w:b w:val="0"/>
                <w:sz w:val="24"/>
                <w:szCs w:val="24"/>
                <w:lang w:eastAsia="en-US" w:bidi="en-US"/>
              </w:rPr>
              <w:t>Обеспечение</w:t>
            </w:r>
            <w:r w:rsidR="009F3865" w:rsidRPr="00616BD4">
              <w:rPr>
                <w:rFonts w:ascii="Times New Roman" w:hAnsi="Times New Roman" w:cs="Times New Roman"/>
                <w:b w:val="0"/>
                <w:sz w:val="24"/>
                <w:szCs w:val="24"/>
                <w:lang w:eastAsia="en-US" w:bidi="en-US"/>
              </w:rPr>
              <w:t xml:space="preserve"> условий </w:t>
            </w:r>
            <w:r w:rsidRPr="00616BD4">
              <w:rPr>
                <w:rFonts w:ascii="Times New Roman" w:hAnsi="Times New Roman" w:cs="Times New Roman"/>
                <w:b w:val="0"/>
                <w:sz w:val="24"/>
                <w:szCs w:val="24"/>
                <w:lang w:eastAsia="en-US" w:bidi="en-US"/>
              </w:rPr>
              <w:t xml:space="preserve">и качества обучения </w:t>
            </w:r>
            <w:r w:rsidR="009F3865" w:rsidRPr="00616BD4">
              <w:rPr>
                <w:rFonts w:ascii="Times New Roman" w:hAnsi="Times New Roman" w:cs="Times New Roman"/>
                <w:b w:val="0"/>
                <w:sz w:val="24"/>
                <w:szCs w:val="24"/>
                <w:lang w:eastAsia="en-US" w:bidi="en-US"/>
              </w:rPr>
              <w:t>для развития учреждени</w:t>
            </w:r>
            <w:r w:rsidRPr="00616BD4">
              <w:rPr>
                <w:rFonts w:ascii="Times New Roman" w:hAnsi="Times New Roman" w:cs="Times New Roman"/>
                <w:b w:val="0"/>
                <w:sz w:val="24"/>
                <w:szCs w:val="24"/>
                <w:lang w:eastAsia="en-US" w:bidi="en-US"/>
              </w:rPr>
              <w:t xml:space="preserve">я, подготовки спортивного резерва и </w:t>
            </w:r>
            <w:r w:rsidR="009F3865" w:rsidRPr="00616BD4">
              <w:rPr>
                <w:rFonts w:ascii="Times New Roman" w:hAnsi="Times New Roman" w:cs="Times New Roman"/>
                <w:b w:val="0"/>
                <w:sz w:val="24"/>
                <w:szCs w:val="24"/>
                <w:lang w:eastAsia="en-US" w:bidi="en-US"/>
              </w:rPr>
              <w:t xml:space="preserve">дополнительного образования в области </w:t>
            </w:r>
            <w:r w:rsidR="00684F25" w:rsidRPr="00616BD4">
              <w:rPr>
                <w:rFonts w:ascii="Times New Roman" w:hAnsi="Times New Roman" w:cs="Times New Roman"/>
                <w:b w:val="0"/>
                <w:sz w:val="24"/>
                <w:szCs w:val="24"/>
                <w:lang w:eastAsia="en-US" w:bidi="en-US"/>
              </w:rPr>
              <w:t>физической культуры и спорта</w:t>
            </w:r>
            <w:r w:rsidR="009F3865" w:rsidRPr="00616BD4">
              <w:rPr>
                <w:rFonts w:ascii="Times New Roman" w:hAnsi="Times New Roman" w:cs="Times New Roman"/>
                <w:b w:val="0"/>
                <w:sz w:val="24"/>
                <w:szCs w:val="24"/>
                <w:lang w:eastAsia="en-US" w:bidi="en-US"/>
              </w:rPr>
              <w:t xml:space="preserve"> на территории г. Сосновоборска</w:t>
            </w:r>
          </w:p>
          <w:p w:rsidR="004E5C4F" w:rsidRPr="00616BD4" w:rsidRDefault="004E5C4F" w:rsidP="004D2B29">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tc>
      </w:tr>
      <w:tr w:rsidR="009F3865" w:rsidRPr="00616BD4" w:rsidTr="008E5B2A">
        <w:trPr>
          <w:trHeight w:val="1010"/>
        </w:trPr>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Normal"/>
              <w:widowControl/>
              <w:spacing w:line="276" w:lineRule="auto"/>
              <w:ind w:firstLine="0"/>
              <w:rPr>
                <w:rFonts w:ascii="Times New Roman" w:hAnsi="Times New Roman" w:cs="Times New Roman"/>
                <w:sz w:val="24"/>
                <w:szCs w:val="24"/>
                <w:lang w:val="en-US" w:eastAsia="en-US" w:bidi="en-US"/>
              </w:rPr>
            </w:pPr>
            <w:r w:rsidRPr="00616BD4">
              <w:rPr>
                <w:rFonts w:ascii="Times New Roman" w:hAnsi="Times New Roman" w:cs="Times New Roman"/>
                <w:sz w:val="24"/>
                <w:szCs w:val="24"/>
                <w:lang w:val="en-US" w:eastAsia="en-US" w:bidi="en-US"/>
              </w:rPr>
              <w:t xml:space="preserve">Задачи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FA2F0F" w:rsidRPr="00616BD4" w:rsidRDefault="00FA2F0F" w:rsidP="00FA2F0F">
            <w:pPr>
              <w:spacing w:after="0"/>
              <w:rPr>
                <w:rFonts w:ascii="Times New Roman" w:eastAsiaTheme="minorEastAsia" w:hAnsi="Times New Roman" w:cs="Times New Roman"/>
                <w:sz w:val="24"/>
                <w:szCs w:val="24"/>
              </w:rPr>
            </w:pPr>
            <w:r w:rsidRPr="00616BD4">
              <w:rPr>
                <w:rFonts w:ascii="Times New Roman" w:hAnsi="Times New Roman" w:cs="Times New Roman"/>
                <w:sz w:val="24"/>
                <w:szCs w:val="24"/>
                <w:lang w:eastAsia="en-US" w:bidi="en-US"/>
              </w:rPr>
              <w:t xml:space="preserve">Задача </w:t>
            </w:r>
            <w:r w:rsidR="00D36270" w:rsidRPr="00616BD4">
              <w:rPr>
                <w:rFonts w:ascii="Times New Roman" w:hAnsi="Times New Roman" w:cs="Times New Roman"/>
                <w:sz w:val="24"/>
                <w:szCs w:val="24"/>
                <w:lang w:eastAsia="en-US" w:bidi="en-US"/>
              </w:rPr>
              <w:t>1</w:t>
            </w:r>
            <w:r w:rsidRPr="00616BD4">
              <w:rPr>
                <w:rFonts w:ascii="Times New Roman" w:hAnsi="Times New Roman" w:cs="Times New Roman"/>
                <w:sz w:val="24"/>
                <w:szCs w:val="24"/>
                <w:lang w:eastAsia="en-US" w:bidi="en-US"/>
              </w:rPr>
              <w:t>.</w:t>
            </w:r>
            <w:r w:rsidRPr="00616BD4">
              <w:rPr>
                <w:rFonts w:ascii="Times New Roman" w:eastAsiaTheme="minorEastAsia" w:hAnsi="Times New Roman" w:cs="Times New Roman"/>
                <w:sz w:val="24"/>
                <w:szCs w:val="24"/>
              </w:rPr>
              <w:t xml:space="preserve"> «Обеспечение результативной деятельности спортивной школы, осуществляющей подготовку спортивного резерва</w:t>
            </w:r>
            <w:r w:rsidR="00D36270" w:rsidRPr="00616BD4">
              <w:rPr>
                <w:rFonts w:ascii="Times New Roman" w:eastAsiaTheme="minorEastAsia" w:hAnsi="Times New Roman" w:cs="Times New Roman"/>
                <w:sz w:val="24"/>
                <w:szCs w:val="24"/>
              </w:rPr>
              <w:t xml:space="preserve"> и </w:t>
            </w:r>
            <w:r w:rsidR="00D36270" w:rsidRPr="00616BD4">
              <w:rPr>
                <w:rFonts w:ascii="Times New Roman" w:hAnsi="Times New Roman" w:cs="Times New Roman"/>
                <w:sz w:val="24"/>
                <w:szCs w:val="24"/>
              </w:rPr>
              <w:t>организация предоставления дополнительного образования детей в области физической культуры и спорта</w:t>
            </w:r>
            <w:r w:rsidRPr="00616BD4">
              <w:rPr>
                <w:rFonts w:ascii="Times New Roman" w:eastAsiaTheme="minorEastAsia" w:hAnsi="Times New Roman" w:cs="Times New Roman"/>
                <w:sz w:val="24"/>
                <w:szCs w:val="24"/>
              </w:rPr>
              <w:t>»</w:t>
            </w:r>
          </w:p>
          <w:p w:rsidR="004E5C4F" w:rsidRPr="00616BD4" w:rsidRDefault="004E5C4F" w:rsidP="00D36270">
            <w:pPr>
              <w:spacing w:after="0"/>
              <w:rPr>
                <w:rFonts w:ascii="Times New Roman" w:hAnsi="Times New Roman" w:cs="Times New Roman"/>
                <w:sz w:val="24"/>
                <w:szCs w:val="24"/>
                <w:lang w:eastAsia="en-US" w:bidi="en-US"/>
              </w:rPr>
            </w:pPr>
          </w:p>
        </w:tc>
      </w:tr>
      <w:tr w:rsidR="009F3865" w:rsidRPr="00616BD4" w:rsidTr="005D6502">
        <w:trPr>
          <w:trHeight w:val="1266"/>
        </w:trPr>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val="en-US" w:eastAsia="en-US" w:bidi="en-US"/>
              </w:rPr>
            </w:pPr>
            <w:r w:rsidRPr="00616BD4">
              <w:rPr>
                <w:lang w:val="en-US" w:eastAsia="en-US" w:bidi="en-US"/>
              </w:rPr>
              <w:t xml:space="preserve">Целевые индикаторы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E22F20" w:rsidRPr="00616BD4" w:rsidRDefault="00FA2F0F" w:rsidP="007C5F07">
            <w:pPr>
              <w:rPr>
                <w:rFonts w:ascii="Times New Roman" w:hAnsi="Times New Roman" w:cs="Times New Roman"/>
                <w:bCs/>
                <w:sz w:val="24"/>
                <w:szCs w:val="24"/>
                <w:lang w:eastAsia="en-US" w:bidi="en-US"/>
              </w:rPr>
            </w:pPr>
            <w:r w:rsidRPr="00616BD4">
              <w:rPr>
                <w:rFonts w:ascii="Times New Roman" w:hAnsi="Times New Roman" w:cs="Times New Roman"/>
                <w:bCs/>
                <w:sz w:val="24"/>
                <w:szCs w:val="24"/>
                <w:lang w:eastAsia="en-US" w:bidi="en-US"/>
              </w:rPr>
              <w:t xml:space="preserve">- </w:t>
            </w:r>
            <w:r w:rsidR="00E22F20" w:rsidRPr="00616BD4">
              <w:rPr>
                <w:rFonts w:ascii="Times New Roman" w:hAnsi="Times New Roman" w:cs="Times New Roman"/>
                <w:bCs/>
                <w:sz w:val="24"/>
                <w:szCs w:val="24"/>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p w:rsidR="00C54794" w:rsidRPr="00616BD4" w:rsidRDefault="00C54794" w:rsidP="007C5F07">
            <w:pPr>
              <w:rPr>
                <w:rFonts w:ascii="Times New Roman" w:hAnsi="Times New Roman" w:cs="Times New Roman"/>
                <w:bCs/>
                <w:sz w:val="24"/>
                <w:szCs w:val="24"/>
                <w:lang w:eastAsia="en-US" w:bidi="en-US"/>
              </w:rPr>
            </w:pPr>
            <w:r w:rsidRPr="00616BD4">
              <w:rPr>
                <w:rFonts w:ascii="Times New Roman" w:hAnsi="Times New Roman" w:cs="Times New Roman"/>
                <w:bCs/>
                <w:sz w:val="24"/>
                <w:szCs w:val="24"/>
                <w:lang w:eastAsia="en-US" w:bidi="en-US"/>
              </w:rPr>
              <w:t>- численность обучающихся</w:t>
            </w:r>
          </w:p>
          <w:p w:rsidR="00FA2F0F" w:rsidRPr="00616BD4" w:rsidRDefault="00FA2F0F" w:rsidP="007C5F07">
            <w:pPr>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xml:space="preserve">- </w:t>
            </w:r>
            <w:r w:rsidR="005D6502" w:rsidRPr="00616BD4">
              <w:rPr>
                <w:rFonts w:ascii="Times New Roman" w:eastAsiaTheme="minorEastAsia" w:hAnsi="Times New Roman" w:cs="Times New Roman"/>
                <w:sz w:val="24"/>
                <w:szCs w:val="24"/>
              </w:rPr>
              <w:t xml:space="preserve">доля </w:t>
            </w:r>
            <w:r w:rsidRPr="00616BD4">
              <w:rPr>
                <w:rFonts w:ascii="Times New Roman" w:eastAsiaTheme="minorEastAsia" w:hAnsi="Times New Roman" w:cs="Times New Roman"/>
                <w:sz w:val="24"/>
                <w:szCs w:val="24"/>
              </w:rPr>
              <w:t>занимающихся в учебно-тренировочных группах, имеющих р</w:t>
            </w:r>
            <w:r w:rsidR="005D6502" w:rsidRPr="00616BD4">
              <w:rPr>
                <w:rFonts w:ascii="Times New Roman" w:eastAsiaTheme="minorEastAsia" w:hAnsi="Times New Roman" w:cs="Times New Roman"/>
                <w:sz w:val="24"/>
                <w:szCs w:val="24"/>
              </w:rPr>
              <w:t>азряды и звания по видам спорта (Удельный вес от</w:t>
            </w:r>
            <w:r w:rsidRPr="00616BD4">
              <w:rPr>
                <w:rFonts w:ascii="Times New Roman" w:eastAsiaTheme="minorEastAsia" w:hAnsi="Times New Roman" w:cs="Times New Roman"/>
                <w:sz w:val="24"/>
                <w:szCs w:val="24"/>
              </w:rPr>
              <w:t xml:space="preserve"> обще</w:t>
            </w:r>
            <w:r w:rsidR="005D6502" w:rsidRPr="00616BD4">
              <w:rPr>
                <w:rFonts w:ascii="Times New Roman" w:eastAsiaTheme="minorEastAsia" w:hAnsi="Times New Roman" w:cs="Times New Roman"/>
                <w:sz w:val="24"/>
                <w:szCs w:val="24"/>
              </w:rPr>
              <w:t>го</w:t>
            </w:r>
            <w:r w:rsidRPr="00616BD4">
              <w:rPr>
                <w:rFonts w:ascii="Times New Roman" w:eastAsiaTheme="minorEastAsia" w:hAnsi="Times New Roman" w:cs="Times New Roman"/>
                <w:sz w:val="24"/>
                <w:szCs w:val="24"/>
              </w:rPr>
              <w:t xml:space="preserve"> числ</w:t>
            </w:r>
            <w:r w:rsidR="005D6502" w:rsidRPr="00616BD4">
              <w:rPr>
                <w:rFonts w:ascii="Times New Roman" w:eastAsiaTheme="minorEastAsia" w:hAnsi="Times New Roman" w:cs="Times New Roman"/>
                <w:sz w:val="24"/>
                <w:szCs w:val="24"/>
              </w:rPr>
              <w:t>а</w:t>
            </w:r>
            <w:r w:rsidRPr="00616BD4">
              <w:rPr>
                <w:rFonts w:ascii="Times New Roman" w:eastAsiaTheme="minorEastAsia" w:hAnsi="Times New Roman" w:cs="Times New Roman"/>
                <w:sz w:val="24"/>
                <w:szCs w:val="24"/>
              </w:rPr>
              <w:t xml:space="preserve"> </w:t>
            </w:r>
            <w:r w:rsidR="00DC4FF9" w:rsidRPr="00616BD4">
              <w:rPr>
                <w:rFonts w:ascii="Times New Roman" w:eastAsiaTheme="minorEastAsia" w:hAnsi="Times New Roman" w:cs="Times New Roman"/>
                <w:sz w:val="24"/>
                <w:szCs w:val="24"/>
              </w:rPr>
              <w:t>занимающихся спортивной школы</w:t>
            </w:r>
            <w:r w:rsidRPr="00616BD4">
              <w:rPr>
                <w:rFonts w:ascii="Times New Roman" w:eastAsiaTheme="minorEastAsia" w:hAnsi="Times New Roman" w:cs="Times New Roman"/>
                <w:sz w:val="24"/>
                <w:szCs w:val="24"/>
              </w:rPr>
              <w:t xml:space="preserve"> </w:t>
            </w:r>
            <w:r w:rsidR="00DC4FF9" w:rsidRPr="00616BD4">
              <w:rPr>
                <w:rFonts w:ascii="Times New Roman" w:hAnsi="Times New Roman" w:cs="Times New Roman"/>
                <w:bCs/>
                <w:sz w:val="24"/>
                <w:szCs w:val="24"/>
                <w:lang w:eastAsia="en-US" w:bidi="en-US"/>
              </w:rPr>
              <w:t xml:space="preserve">по программам </w:t>
            </w:r>
            <w:r w:rsidR="00DC4FF9" w:rsidRPr="00616BD4">
              <w:rPr>
                <w:rFonts w:ascii="Times New Roman" w:hAnsi="Times New Roman" w:cs="Times New Roman"/>
                <w:bCs/>
                <w:sz w:val="24"/>
                <w:szCs w:val="24"/>
                <w:lang w:eastAsia="en-US" w:bidi="en-US"/>
              </w:rPr>
              <w:lastRenderedPageBreak/>
              <w:t>подготовки спортивного резерва и дополнительного образования</w:t>
            </w:r>
            <w:r w:rsidR="005D6502" w:rsidRPr="00616BD4">
              <w:rPr>
                <w:rFonts w:ascii="Times New Roman" w:eastAsiaTheme="minorEastAsia" w:hAnsi="Times New Roman" w:cs="Times New Roman"/>
                <w:sz w:val="24"/>
                <w:szCs w:val="24"/>
              </w:rPr>
              <w:t>)</w:t>
            </w:r>
          </w:p>
          <w:p w:rsidR="00FA2F0F" w:rsidRPr="00616BD4" w:rsidRDefault="00FA2F0F" w:rsidP="006D02F0">
            <w:pPr>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xml:space="preserve">- </w:t>
            </w:r>
            <w:r w:rsidR="005D6502" w:rsidRPr="00616BD4">
              <w:rPr>
                <w:rFonts w:ascii="Times New Roman" w:eastAsiaTheme="minorEastAsia" w:hAnsi="Times New Roman" w:cs="Times New Roman"/>
                <w:sz w:val="24"/>
                <w:szCs w:val="24"/>
              </w:rPr>
              <w:t>к</w:t>
            </w:r>
            <w:r w:rsidRPr="00616BD4">
              <w:rPr>
                <w:rFonts w:ascii="Times New Roman" w:eastAsiaTheme="minorEastAsia" w:hAnsi="Times New Roman" w:cs="Times New Roman"/>
                <w:sz w:val="24"/>
                <w:szCs w:val="24"/>
              </w:rPr>
              <w:t xml:space="preserve">оличество </w:t>
            </w:r>
            <w:r w:rsidR="005D6502" w:rsidRPr="00616BD4">
              <w:rPr>
                <w:rFonts w:ascii="Times New Roman" w:eastAsiaTheme="minorEastAsia" w:hAnsi="Times New Roman" w:cs="Times New Roman"/>
                <w:sz w:val="24"/>
                <w:szCs w:val="24"/>
              </w:rPr>
              <w:t>отделений спортивной школ</w:t>
            </w:r>
            <w:r w:rsidR="006D02F0" w:rsidRPr="00616BD4">
              <w:rPr>
                <w:rFonts w:ascii="Times New Roman" w:eastAsiaTheme="minorEastAsia" w:hAnsi="Times New Roman" w:cs="Times New Roman"/>
                <w:sz w:val="24"/>
                <w:szCs w:val="24"/>
              </w:rPr>
              <w:t>ы</w:t>
            </w:r>
          </w:p>
          <w:p w:rsidR="00DA615A" w:rsidRPr="00616BD4" w:rsidRDefault="00DA615A" w:rsidP="006D02F0">
            <w:pPr>
              <w:rPr>
                <w:rFonts w:ascii="Times New Roman" w:hAnsi="Times New Roman" w:cs="Times New Roman"/>
                <w:bCs/>
                <w:sz w:val="24"/>
                <w:szCs w:val="24"/>
                <w:lang w:eastAsia="en-US" w:bidi="en-US"/>
              </w:rPr>
            </w:pPr>
          </w:p>
        </w:tc>
      </w:tr>
      <w:tr w:rsidR="009F3865" w:rsidRPr="00616BD4" w:rsidTr="009F3865">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val="en-US" w:eastAsia="en-US" w:bidi="en-US"/>
              </w:rPr>
            </w:pPr>
            <w:r w:rsidRPr="00616BD4">
              <w:rPr>
                <w:lang w:val="en-US" w:eastAsia="en-US" w:bidi="en-US"/>
              </w:rPr>
              <w:lastRenderedPageBreak/>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eastAsia="en-US" w:bidi="en-US"/>
              </w:rPr>
            </w:pPr>
            <w:r w:rsidRPr="00616BD4">
              <w:rPr>
                <w:lang w:val="en-US" w:eastAsia="en-US" w:bidi="en-US"/>
              </w:rPr>
              <w:t>20</w:t>
            </w:r>
            <w:r w:rsidRPr="00616BD4">
              <w:rPr>
                <w:lang w:eastAsia="en-US" w:bidi="en-US"/>
              </w:rPr>
              <w:t>2</w:t>
            </w:r>
            <w:r w:rsidR="009A1786" w:rsidRPr="00616BD4">
              <w:rPr>
                <w:lang w:eastAsia="en-US" w:bidi="en-US"/>
              </w:rPr>
              <w:t>1</w:t>
            </w:r>
            <w:r w:rsidRPr="00616BD4">
              <w:rPr>
                <w:lang w:val="en-US" w:eastAsia="en-US" w:bidi="en-US"/>
              </w:rPr>
              <w:t xml:space="preserve"> – 20</w:t>
            </w:r>
            <w:r w:rsidRPr="00616BD4">
              <w:rPr>
                <w:lang w:eastAsia="en-US" w:bidi="en-US"/>
              </w:rPr>
              <w:t>2</w:t>
            </w:r>
            <w:r w:rsidR="009A1786" w:rsidRPr="00616BD4">
              <w:rPr>
                <w:lang w:eastAsia="en-US" w:bidi="en-US"/>
              </w:rPr>
              <w:t>3</w:t>
            </w:r>
            <w:r w:rsidRPr="00616BD4">
              <w:rPr>
                <w:lang w:val="en-US" w:eastAsia="en-US" w:bidi="en-US"/>
              </w:rPr>
              <w:t xml:space="preserve"> годы</w:t>
            </w:r>
          </w:p>
          <w:p w:rsidR="001C0C92" w:rsidRPr="00616BD4" w:rsidRDefault="001C0C92" w:rsidP="009F3865">
            <w:pPr>
              <w:pStyle w:val="ConsPlusCell"/>
              <w:spacing w:line="276" w:lineRule="auto"/>
              <w:rPr>
                <w:lang w:eastAsia="en-US" w:bidi="en-US"/>
              </w:rPr>
            </w:pPr>
          </w:p>
        </w:tc>
      </w:tr>
      <w:tr w:rsidR="009F3865" w:rsidRPr="00616BD4" w:rsidTr="009F3865">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eastAsia="en-US" w:bidi="en-US"/>
              </w:rPr>
            </w:pPr>
            <w:r w:rsidRPr="00616BD4">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6102A7" w:rsidRPr="00616BD4" w:rsidRDefault="009F3865"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 xml:space="preserve">Общий объем финансирования подпрограммы – </w:t>
            </w:r>
            <w:r w:rsidR="006102A7" w:rsidRPr="00616BD4">
              <w:rPr>
                <w:rFonts w:ascii="Times New Roman" w:hAnsi="Times New Roman" w:cs="Times New Roman"/>
                <w:sz w:val="24"/>
                <w:szCs w:val="24"/>
              </w:rPr>
              <w:t>49</w:t>
            </w:r>
            <w:r w:rsidR="00AE3E69" w:rsidRPr="00616BD4">
              <w:rPr>
                <w:rFonts w:ascii="Times New Roman" w:hAnsi="Times New Roman" w:cs="Times New Roman"/>
                <w:sz w:val="24"/>
                <w:szCs w:val="24"/>
              </w:rPr>
              <w:t> 654,50</w:t>
            </w:r>
            <w:r w:rsidR="006102A7" w:rsidRPr="00616BD4">
              <w:rPr>
                <w:rFonts w:ascii="Times New Roman" w:hAnsi="Times New Roman" w:cs="Times New Roman"/>
                <w:sz w:val="24"/>
                <w:szCs w:val="24"/>
              </w:rPr>
              <w:t xml:space="preserve"> тыс. рублей, из них по годам:</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1</w:t>
            </w:r>
            <w:r w:rsidRPr="00616BD4">
              <w:rPr>
                <w:rFonts w:ascii="Times New Roman" w:hAnsi="Times New Roman" w:cs="Times New Roman"/>
                <w:sz w:val="24"/>
                <w:szCs w:val="24"/>
              </w:rPr>
              <w:t xml:space="preserve"> год – 16</w:t>
            </w:r>
            <w:r w:rsidR="00AE3E69" w:rsidRPr="00616BD4">
              <w:rPr>
                <w:rFonts w:ascii="Times New Roman" w:hAnsi="Times New Roman" w:cs="Times New Roman"/>
                <w:sz w:val="24"/>
                <w:szCs w:val="24"/>
              </w:rPr>
              <w:t> 891,30</w:t>
            </w:r>
            <w:r w:rsidRPr="00616BD4">
              <w:rPr>
                <w:rFonts w:ascii="Times New Roman" w:hAnsi="Times New Roman" w:cs="Times New Roman"/>
                <w:sz w:val="24"/>
                <w:szCs w:val="24"/>
              </w:rPr>
              <w:t xml:space="preserve"> тыс. руб.;</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16 381,60 тыс. руб.;</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16 381,60 тыс. руб.</w:t>
            </w:r>
          </w:p>
          <w:p w:rsidR="009F3865" w:rsidRPr="00616BD4" w:rsidRDefault="009F3865" w:rsidP="00843F2F">
            <w:pPr>
              <w:widowControl w:val="0"/>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федерал</w:t>
            </w:r>
            <w:r w:rsidR="00843F2F" w:rsidRPr="00616BD4">
              <w:rPr>
                <w:rFonts w:ascii="Times New Roman" w:hAnsi="Times New Roman" w:cs="Times New Roman"/>
                <w:sz w:val="24"/>
                <w:szCs w:val="24"/>
              </w:rPr>
              <w:t>ьного бюджета – 0,00 тыс. руб.</w:t>
            </w:r>
          </w:p>
          <w:p w:rsidR="009F3865" w:rsidRPr="00616BD4" w:rsidRDefault="009F3865" w:rsidP="006102A7">
            <w:pPr>
              <w:widowControl w:val="0"/>
              <w:autoSpaceDE w:val="0"/>
              <w:autoSpaceDN w:val="0"/>
              <w:adjustRightInd w:val="0"/>
              <w:spacing w:after="0" w:line="240" w:lineRule="auto"/>
              <w:jc w:val="both"/>
              <w:rPr>
                <w:rFonts w:ascii="Times New Roman" w:hAnsi="Times New Roman" w:cs="Times New Roman"/>
                <w:sz w:val="24"/>
                <w:szCs w:val="24"/>
              </w:rPr>
            </w:pPr>
            <w:r w:rsidRPr="00616BD4">
              <w:rPr>
                <w:rFonts w:ascii="Times New Roman" w:hAnsi="Times New Roman" w:cs="Times New Roman"/>
                <w:sz w:val="24"/>
                <w:szCs w:val="24"/>
              </w:rPr>
              <w:t xml:space="preserve">Общий объем финансирования за счет средств краевого бюджета – </w:t>
            </w:r>
            <w:r w:rsidR="00AE3E69" w:rsidRPr="00616BD4">
              <w:rPr>
                <w:rFonts w:ascii="Times New Roman" w:hAnsi="Times New Roman" w:cs="Times New Roman"/>
                <w:sz w:val="24"/>
                <w:szCs w:val="24"/>
              </w:rPr>
              <w:t>399</w:t>
            </w:r>
            <w:r w:rsidRPr="00616BD4">
              <w:rPr>
                <w:rFonts w:ascii="Times New Roman" w:hAnsi="Times New Roman" w:cs="Times New Roman"/>
                <w:sz w:val="24"/>
                <w:szCs w:val="24"/>
              </w:rPr>
              <w:t>,</w:t>
            </w:r>
            <w:r w:rsidR="00AE3E69" w:rsidRPr="00616BD4">
              <w:rPr>
                <w:rFonts w:ascii="Times New Roman" w:hAnsi="Times New Roman" w:cs="Times New Roman"/>
                <w:sz w:val="24"/>
                <w:szCs w:val="24"/>
              </w:rPr>
              <w:t>7</w:t>
            </w:r>
            <w:r w:rsidRPr="00616BD4">
              <w:rPr>
                <w:rFonts w:ascii="Times New Roman" w:hAnsi="Times New Roman" w:cs="Times New Roman"/>
                <w:sz w:val="24"/>
                <w:szCs w:val="24"/>
              </w:rPr>
              <w:t>0 тыс. руб</w:t>
            </w:r>
            <w:r w:rsidR="006102A7" w:rsidRPr="00616BD4">
              <w:rPr>
                <w:rFonts w:ascii="Times New Roman" w:hAnsi="Times New Roman" w:cs="Times New Roman"/>
                <w:sz w:val="24"/>
                <w:szCs w:val="24"/>
              </w:rPr>
              <w:t>лей, из них по годам:</w:t>
            </w:r>
            <w:r w:rsidRPr="00616BD4">
              <w:rPr>
                <w:rFonts w:ascii="Times New Roman" w:hAnsi="Times New Roman" w:cs="Times New Roman"/>
                <w:sz w:val="24"/>
                <w:szCs w:val="24"/>
              </w:rPr>
              <w:t xml:space="preserve"> </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1</w:t>
            </w:r>
            <w:r w:rsidRPr="00616BD4">
              <w:rPr>
                <w:rFonts w:ascii="Times New Roman" w:hAnsi="Times New Roman" w:cs="Times New Roman"/>
                <w:sz w:val="24"/>
                <w:szCs w:val="24"/>
              </w:rPr>
              <w:t xml:space="preserve"> год – </w:t>
            </w:r>
            <w:r w:rsidR="00AE3E69" w:rsidRPr="00616BD4">
              <w:rPr>
                <w:rFonts w:ascii="Times New Roman" w:hAnsi="Times New Roman" w:cs="Times New Roman"/>
                <w:sz w:val="24"/>
                <w:szCs w:val="24"/>
              </w:rPr>
              <w:t>399,70</w:t>
            </w:r>
            <w:r w:rsidRPr="00616BD4">
              <w:rPr>
                <w:rFonts w:ascii="Times New Roman" w:hAnsi="Times New Roman" w:cs="Times New Roman"/>
                <w:sz w:val="24"/>
                <w:szCs w:val="24"/>
              </w:rPr>
              <w:t xml:space="preserve"> тыс. руб.;</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0,00 тыс. руб.;</w:t>
            </w:r>
          </w:p>
          <w:p w:rsidR="006102A7" w:rsidRPr="00616BD4" w:rsidRDefault="006102A7" w:rsidP="006102A7">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0,00 тыс. руб.</w:t>
            </w:r>
          </w:p>
          <w:p w:rsidR="009F3865" w:rsidRPr="00616BD4" w:rsidRDefault="009F3865" w:rsidP="009F3865">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 xml:space="preserve">Общий объем финансирования за счет средств муниципального бюджета – </w:t>
            </w:r>
            <w:r w:rsidR="006102A7" w:rsidRPr="00616BD4">
              <w:rPr>
                <w:rFonts w:ascii="Times New Roman" w:hAnsi="Times New Roman" w:cs="Times New Roman"/>
                <w:sz w:val="24"/>
                <w:szCs w:val="24"/>
              </w:rPr>
              <w:t>4</w:t>
            </w:r>
            <w:r w:rsidR="005F3127" w:rsidRPr="00616BD4">
              <w:rPr>
                <w:rFonts w:ascii="Times New Roman" w:hAnsi="Times New Roman" w:cs="Times New Roman"/>
                <w:sz w:val="24"/>
                <w:szCs w:val="24"/>
              </w:rPr>
              <w:t xml:space="preserve">9 </w:t>
            </w:r>
            <w:r w:rsidR="006102A7" w:rsidRPr="00616BD4">
              <w:rPr>
                <w:rFonts w:ascii="Times New Roman" w:hAnsi="Times New Roman" w:cs="Times New Roman"/>
                <w:sz w:val="24"/>
                <w:szCs w:val="24"/>
              </w:rPr>
              <w:t>2</w:t>
            </w:r>
            <w:r w:rsidR="00AE3E69" w:rsidRPr="00616BD4">
              <w:rPr>
                <w:rFonts w:ascii="Times New Roman" w:hAnsi="Times New Roman" w:cs="Times New Roman"/>
                <w:sz w:val="24"/>
                <w:szCs w:val="24"/>
              </w:rPr>
              <w:t>5</w:t>
            </w:r>
            <w:r w:rsidR="006102A7" w:rsidRPr="00616BD4">
              <w:rPr>
                <w:rFonts w:ascii="Times New Roman" w:hAnsi="Times New Roman" w:cs="Times New Roman"/>
                <w:sz w:val="24"/>
                <w:szCs w:val="24"/>
              </w:rPr>
              <w:t>4</w:t>
            </w:r>
            <w:r w:rsidR="005F3127" w:rsidRPr="00616BD4">
              <w:rPr>
                <w:rFonts w:ascii="Times New Roman" w:hAnsi="Times New Roman" w:cs="Times New Roman"/>
                <w:sz w:val="24"/>
                <w:szCs w:val="24"/>
              </w:rPr>
              <w:t>,</w:t>
            </w:r>
            <w:r w:rsidR="006102A7" w:rsidRPr="00616BD4">
              <w:rPr>
                <w:rFonts w:ascii="Times New Roman" w:hAnsi="Times New Roman" w:cs="Times New Roman"/>
                <w:sz w:val="24"/>
                <w:szCs w:val="24"/>
              </w:rPr>
              <w:t>8</w:t>
            </w:r>
            <w:r w:rsidR="005F3127" w:rsidRPr="00616BD4">
              <w:rPr>
                <w:rFonts w:ascii="Times New Roman" w:hAnsi="Times New Roman" w:cs="Times New Roman"/>
                <w:sz w:val="24"/>
                <w:szCs w:val="24"/>
              </w:rPr>
              <w:t xml:space="preserve">0 </w:t>
            </w:r>
            <w:r w:rsidRPr="00616BD4">
              <w:rPr>
                <w:rFonts w:ascii="Times New Roman" w:hAnsi="Times New Roman" w:cs="Times New Roman"/>
                <w:sz w:val="24"/>
                <w:szCs w:val="24"/>
              </w:rPr>
              <w:t>тыс. рублей, из них по годам:</w:t>
            </w:r>
          </w:p>
          <w:p w:rsidR="009F3865" w:rsidRPr="00616BD4" w:rsidRDefault="009F3865" w:rsidP="009F3865">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1</w:t>
            </w:r>
            <w:r w:rsidR="006102A7" w:rsidRPr="00616BD4">
              <w:rPr>
                <w:rFonts w:ascii="Times New Roman" w:hAnsi="Times New Roman" w:cs="Times New Roman"/>
                <w:sz w:val="24"/>
                <w:szCs w:val="24"/>
              </w:rPr>
              <w:t xml:space="preserve"> </w:t>
            </w:r>
            <w:r w:rsidRPr="00616BD4">
              <w:rPr>
                <w:rFonts w:ascii="Times New Roman" w:hAnsi="Times New Roman" w:cs="Times New Roman"/>
                <w:sz w:val="24"/>
                <w:szCs w:val="24"/>
              </w:rPr>
              <w:t xml:space="preserve">год – </w:t>
            </w:r>
            <w:r w:rsidR="006102A7" w:rsidRPr="00616BD4">
              <w:rPr>
                <w:rFonts w:ascii="Times New Roman" w:hAnsi="Times New Roman" w:cs="Times New Roman"/>
                <w:sz w:val="24"/>
                <w:szCs w:val="24"/>
              </w:rPr>
              <w:t>16 4</w:t>
            </w:r>
            <w:r w:rsidR="00AE3E69" w:rsidRPr="00616BD4">
              <w:rPr>
                <w:rFonts w:ascii="Times New Roman" w:hAnsi="Times New Roman" w:cs="Times New Roman"/>
                <w:sz w:val="24"/>
                <w:szCs w:val="24"/>
              </w:rPr>
              <w:t>9</w:t>
            </w:r>
            <w:r w:rsidR="006102A7" w:rsidRPr="00616BD4">
              <w:rPr>
                <w:rFonts w:ascii="Times New Roman" w:hAnsi="Times New Roman" w:cs="Times New Roman"/>
                <w:sz w:val="24"/>
                <w:szCs w:val="24"/>
              </w:rPr>
              <w:t>1,60</w:t>
            </w:r>
            <w:r w:rsidR="005F3127" w:rsidRPr="00616BD4">
              <w:rPr>
                <w:rFonts w:ascii="Times New Roman" w:hAnsi="Times New Roman" w:cs="Times New Roman"/>
                <w:sz w:val="24"/>
                <w:szCs w:val="24"/>
              </w:rPr>
              <w:t xml:space="preserve"> </w:t>
            </w:r>
            <w:r w:rsidRPr="00616BD4">
              <w:rPr>
                <w:rFonts w:ascii="Times New Roman" w:hAnsi="Times New Roman" w:cs="Times New Roman"/>
                <w:sz w:val="24"/>
                <w:szCs w:val="24"/>
              </w:rPr>
              <w:t>тыс. руб.;</w:t>
            </w:r>
          </w:p>
          <w:p w:rsidR="009F3865" w:rsidRPr="00616BD4" w:rsidRDefault="009F3865" w:rsidP="009F3865">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w:t>
            </w:r>
            <w:r w:rsidR="006102A7" w:rsidRPr="00616BD4">
              <w:rPr>
                <w:rFonts w:ascii="Times New Roman" w:hAnsi="Times New Roman" w:cs="Times New Roman"/>
                <w:sz w:val="24"/>
                <w:szCs w:val="24"/>
              </w:rPr>
              <w:t>16 381,60</w:t>
            </w:r>
            <w:r w:rsidR="005F3127" w:rsidRPr="00616BD4">
              <w:rPr>
                <w:rFonts w:ascii="Times New Roman" w:hAnsi="Times New Roman" w:cs="Times New Roman"/>
                <w:sz w:val="24"/>
                <w:szCs w:val="24"/>
              </w:rPr>
              <w:t xml:space="preserve"> </w:t>
            </w:r>
            <w:r w:rsidRPr="00616BD4">
              <w:rPr>
                <w:rFonts w:ascii="Times New Roman" w:hAnsi="Times New Roman" w:cs="Times New Roman"/>
                <w:sz w:val="24"/>
                <w:szCs w:val="24"/>
              </w:rPr>
              <w:t>тыс. руб.;</w:t>
            </w:r>
          </w:p>
          <w:p w:rsidR="009F3865" w:rsidRPr="00616BD4" w:rsidRDefault="009F3865" w:rsidP="009F3865">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9A1786"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w:t>
            </w:r>
            <w:r w:rsidR="006102A7" w:rsidRPr="00616BD4">
              <w:rPr>
                <w:rFonts w:ascii="Times New Roman" w:hAnsi="Times New Roman" w:cs="Times New Roman"/>
                <w:sz w:val="24"/>
                <w:szCs w:val="24"/>
              </w:rPr>
              <w:t xml:space="preserve">16 381,60 </w:t>
            </w:r>
            <w:r w:rsidRPr="00616BD4">
              <w:rPr>
                <w:rFonts w:ascii="Times New Roman" w:hAnsi="Times New Roman" w:cs="Times New Roman"/>
                <w:sz w:val="24"/>
                <w:szCs w:val="24"/>
              </w:rPr>
              <w:t>тыс. руб.</w:t>
            </w:r>
          </w:p>
          <w:p w:rsidR="00843F2F" w:rsidRPr="00616BD4" w:rsidRDefault="009F3865" w:rsidP="00843F2F">
            <w:pPr>
              <w:spacing w:after="0" w:line="233" w:lineRule="auto"/>
              <w:rPr>
                <w:rFonts w:ascii="Times New Roman" w:hAnsi="Times New Roman" w:cs="Times New Roman"/>
                <w:bCs/>
                <w:sz w:val="24"/>
                <w:szCs w:val="24"/>
                <w:lang w:eastAsia="en-US" w:bidi="en-US"/>
              </w:rPr>
            </w:pPr>
            <w:r w:rsidRPr="00616BD4">
              <w:rPr>
                <w:rFonts w:ascii="Times New Roman" w:hAnsi="Times New Roman" w:cs="Times New Roman"/>
                <w:sz w:val="24"/>
                <w:szCs w:val="24"/>
              </w:rPr>
              <w:t xml:space="preserve">Общий объем финансирования из внебюджетных источников – </w:t>
            </w:r>
            <w:r w:rsidR="00686026" w:rsidRPr="00616BD4">
              <w:rPr>
                <w:rFonts w:ascii="Times New Roman" w:hAnsi="Times New Roman" w:cs="Times New Roman"/>
                <w:sz w:val="24"/>
                <w:szCs w:val="24"/>
              </w:rPr>
              <w:t>0</w:t>
            </w:r>
            <w:r w:rsidRPr="00616BD4">
              <w:rPr>
                <w:rFonts w:ascii="Times New Roman" w:hAnsi="Times New Roman" w:cs="Times New Roman"/>
                <w:sz w:val="24"/>
                <w:szCs w:val="24"/>
              </w:rPr>
              <w:t>,00 тыс. руб</w:t>
            </w:r>
            <w:r w:rsidR="00843F2F" w:rsidRPr="00616BD4">
              <w:rPr>
                <w:rFonts w:ascii="Times New Roman" w:hAnsi="Times New Roman" w:cs="Times New Roman"/>
                <w:sz w:val="24"/>
                <w:szCs w:val="24"/>
              </w:rPr>
              <w:t>.</w:t>
            </w:r>
          </w:p>
          <w:p w:rsidR="009F3865" w:rsidRPr="00616BD4" w:rsidRDefault="009F3865" w:rsidP="005E6558">
            <w:pPr>
              <w:spacing w:after="0" w:line="233" w:lineRule="auto"/>
              <w:rPr>
                <w:rFonts w:ascii="Times New Roman" w:hAnsi="Times New Roman" w:cs="Times New Roman"/>
                <w:bCs/>
                <w:sz w:val="24"/>
                <w:szCs w:val="24"/>
                <w:lang w:eastAsia="en-US" w:bidi="en-US"/>
              </w:rPr>
            </w:pPr>
          </w:p>
        </w:tc>
      </w:tr>
      <w:tr w:rsidR="009F3865" w:rsidRPr="00616BD4" w:rsidTr="009F3865">
        <w:tc>
          <w:tcPr>
            <w:tcW w:w="3780"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eastAsia="en-US" w:bidi="en-US"/>
              </w:rPr>
            </w:pPr>
            <w:r w:rsidRPr="00616BD4">
              <w:rPr>
                <w:lang w:eastAsia="en-US" w:bidi="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9F3865" w:rsidRPr="00616BD4" w:rsidRDefault="009F3865" w:rsidP="009F3865">
            <w:pPr>
              <w:pStyle w:val="ConsPlusCell"/>
              <w:spacing w:line="276" w:lineRule="auto"/>
              <w:rPr>
                <w:lang w:eastAsia="en-US" w:bidi="en-US"/>
              </w:rPr>
            </w:pPr>
            <w:r w:rsidRPr="00616BD4">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p w:rsidR="001C0C92" w:rsidRPr="00616BD4" w:rsidRDefault="001C0C92" w:rsidP="009F3865">
            <w:pPr>
              <w:pStyle w:val="ConsPlusCell"/>
              <w:spacing w:line="276" w:lineRule="auto"/>
              <w:rPr>
                <w:lang w:eastAsia="en-US" w:bidi="en-US"/>
              </w:rPr>
            </w:pPr>
          </w:p>
        </w:tc>
      </w:tr>
    </w:tbl>
    <w:p w:rsidR="009F3865" w:rsidRPr="00616BD4" w:rsidRDefault="009F3865" w:rsidP="009F3865">
      <w:pPr>
        <w:pStyle w:val="ConsPlusCell"/>
      </w:pPr>
    </w:p>
    <w:p w:rsidR="009F3865" w:rsidRPr="00616BD4" w:rsidRDefault="009F3865" w:rsidP="009F3865">
      <w:pPr>
        <w:pStyle w:val="ConsPlusCell"/>
        <w:spacing w:after="240" w:line="276" w:lineRule="auto"/>
        <w:ind w:left="720"/>
        <w:jc w:val="center"/>
        <w:rPr>
          <w:b/>
        </w:rPr>
      </w:pPr>
    </w:p>
    <w:p w:rsidR="009F3865" w:rsidRPr="00616BD4" w:rsidRDefault="009F3865" w:rsidP="009F3865">
      <w:pPr>
        <w:pStyle w:val="ConsPlusCell"/>
        <w:spacing w:after="240" w:line="276" w:lineRule="auto"/>
        <w:ind w:left="720"/>
        <w:jc w:val="center"/>
        <w:rPr>
          <w:b/>
        </w:rPr>
      </w:pPr>
      <w:r w:rsidRPr="00616BD4">
        <w:rPr>
          <w:b/>
        </w:rPr>
        <w:t>2. Основные разделы подпрограммы</w:t>
      </w:r>
    </w:p>
    <w:p w:rsidR="009F3865" w:rsidRPr="00616BD4" w:rsidRDefault="009F3865" w:rsidP="009F3865">
      <w:pPr>
        <w:pStyle w:val="ConsPlusCell"/>
        <w:spacing w:after="240" w:line="276" w:lineRule="auto"/>
        <w:ind w:left="720"/>
        <w:jc w:val="center"/>
        <w:rPr>
          <w:b/>
        </w:rPr>
      </w:pPr>
      <w:r w:rsidRPr="00616BD4">
        <w:rPr>
          <w:b/>
        </w:rPr>
        <w:t>2.1 Постановка проблемы и обоснование необходимости разработки подпрограммы</w:t>
      </w:r>
    </w:p>
    <w:p w:rsidR="009F3865" w:rsidRPr="00616BD4" w:rsidRDefault="009F3865" w:rsidP="009F3865">
      <w:pPr>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Подпрограмма направлена на решение цели «</w:t>
      </w:r>
      <w:r w:rsidR="00E22F20" w:rsidRPr="00616BD4">
        <w:rPr>
          <w:rFonts w:ascii="Times New Roman" w:hAnsi="Times New Roman" w:cs="Times New Roman"/>
          <w:sz w:val="24"/>
          <w:szCs w:val="24"/>
          <w:lang w:eastAsia="en-US" w:bidi="en-US"/>
        </w:rPr>
        <w:t>Обеспечение условий и качества обучения для развития учреждения, подготовки спортивного резерва и дополнительного образования детей в области физической культуры и спорта на территории г. Сосновоборска</w:t>
      </w:r>
      <w:r w:rsidRPr="00616BD4">
        <w:rPr>
          <w:rFonts w:ascii="Times New Roman" w:hAnsi="Times New Roman" w:cs="Times New Roman"/>
          <w:sz w:val="24"/>
          <w:szCs w:val="24"/>
        </w:rPr>
        <w:t>».</w:t>
      </w:r>
    </w:p>
    <w:p w:rsidR="009F3865" w:rsidRPr="00616BD4" w:rsidRDefault="009F3865" w:rsidP="009F3865">
      <w:pPr>
        <w:autoSpaceDE w:val="0"/>
        <w:autoSpaceDN w:val="0"/>
        <w:adjustRightInd w:val="0"/>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На территории муниципального образования г. Сосново</w:t>
      </w:r>
      <w:r w:rsidR="007C5F07" w:rsidRPr="00616BD4">
        <w:rPr>
          <w:rFonts w:ascii="Times New Roman" w:hAnsi="Times New Roman" w:cs="Times New Roman"/>
          <w:sz w:val="24"/>
          <w:szCs w:val="24"/>
        </w:rPr>
        <w:t xml:space="preserve">борск целенаправленную работу по </w:t>
      </w:r>
      <w:r w:rsidR="00E22F20" w:rsidRPr="00616BD4">
        <w:rPr>
          <w:rFonts w:ascii="Times New Roman" w:hAnsi="Times New Roman" w:cs="Times New Roman"/>
          <w:sz w:val="24"/>
          <w:szCs w:val="24"/>
        </w:rPr>
        <w:t xml:space="preserve">подготовке спортивного резерва и </w:t>
      </w:r>
      <w:r w:rsidR="007C5F07" w:rsidRPr="00616BD4">
        <w:rPr>
          <w:rFonts w:ascii="Times New Roman" w:hAnsi="Times New Roman" w:cs="Times New Roman"/>
          <w:sz w:val="24"/>
          <w:szCs w:val="24"/>
        </w:rPr>
        <w:t xml:space="preserve">дополнительному образованию в области физической культуры и спорта </w:t>
      </w:r>
      <w:r w:rsidRPr="00616BD4">
        <w:rPr>
          <w:rFonts w:ascii="Times New Roman" w:hAnsi="Times New Roman" w:cs="Times New Roman"/>
          <w:sz w:val="24"/>
          <w:szCs w:val="24"/>
        </w:rPr>
        <w:t xml:space="preserve">осуществляет </w:t>
      </w:r>
      <w:r w:rsidR="00616BD4" w:rsidRPr="00616BD4">
        <w:rPr>
          <w:rFonts w:ascii="Times New Roman" w:hAnsi="Times New Roman" w:cs="Times New Roman"/>
          <w:sz w:val="24"/>
          <w:szCs w:val="24"/>
        </w:rPr>
        <w:t xml:space="preserve">Муниципальная автономное учреждение «Спортивная школа» (МАУ СШ) </w:t>
      </w:r>
      <w:r w:rsidR="009A7A02" w:rsidRPr="00616BD4">
        <w:rPr>
          <w:rFonts w:ascii="Times New Roman" w:hAnsi="Times New Roman" w:cs="Times New Roman"/>
          <w:sz w:val="24"/>
          <w:szCs w:val="24"/>
        </w:rPr>
        <w:t>г. Сосновоборска</w:t>
      </w:r>
      <w:r w:rsidRPr="00616BD4">
        <w:rPr>
          <w:rFonts w:ascii="Times New Roman" w:hAnsi="Times New Roman" w:cs="Times New Roman"/>
          <w:sz w:val="24"/>
          <w:szCs w:val="24"/>
        </w:rPr>
        <w:t xml:space="preserve">. Контингент учащихся </w:t>
      </w:r>
      <w:r w:rsidR="009A7A02" w:rsidRPr="00616BD4">
        <w:rPr>
          <w:rFonts w:ascii="Times New Roman" w:hAnsi="Times New Roman" w:cs="Times New Roman"/>
          <w:sz w:val="24"/>
          <w:szCs w:val="24"/>
        </w:rPr>
        <w:t xml:space="preserve">МАУ СШ </w:t>
      </w:r>
      <w:r w:rsidRPr="00616BD4">
        <w:rPr>
          <w:rFonts w:ascii="Times New Roman" w:hAnsi="Times New Roman" w:cs="Times New Roman"/>
          <w:sz w:val="24"/>
          <w:szCs w:val="24"/>
        </w:rPr>
        <w:t xml:space="preserve">– </w:t>
      </w:r>
      <w:r w:rsidR="00F55F12" w:rsidRPr="00616BD4">
        <w:rPr>
          <w:rFonts w:ascii="Times New Roman" w:hAnsi="Times New Roman" w:cs="Times New Roman"/>
          <w:sz w:val="24"/>
          <w:szCs w:val="24"/>
        </w:rPr>
        <w:t>93</w:t>
      </w:r>
      <w:r w:rsidR="00E22F20" w:rsidRPr="00616BD4">
        <w:rPr>
          <w:rFonts w:ascii="Times New Roman" w:hAnsi="Times New Roman" w:cs="Times New Roman"/>
          <w:sz w:val="24"/>
          <w:szCs w:val="24"/>
        </w:rPr>
        <w:t xml:space="preserve">6 </w:t>
      </w:r>
      <w:r w:rsidR="00E22F20" w:rsidRPr="00616BD4">
        <w:rPr>
          <w:rFonts w:ascii="Times New Roman" w:hAnsi="Times New Roman" w:cs="Times New Roman"/>
          <w:sz w:val="24"/>
          <w:szCs w:val="24"/>
        </w:rPr>
        <w:lastRenderedPageBreak/>
        <w:t>человек, процент охвата</w:t>
      </w:r>
      <w:r w:rsidRPr="00616BD4">
        <w:rPr>
          <w:rFonts w:ascii="Times New Roman" w:hAnsi="Times New Roman" w:cs="Times New Roman"/>
          <w:sz w:val="24"/>
          <w:szCs w:val="24"/>
        </w:rPr>
        <w:t xml:space="preserve"> обучающихся в </w:t>
      </w:r>
      <w:r w:rsidR="00F55F12" w:rsidRPr="00616BD4">
        <w:rPr>
          <w:rFonts w:ascii="Times New Roman" w:hAnsi="Times New Roman" w:cs="Times New Roman"/>
          <w:sz w:val="24"/>
          <w:szCs w:val="24"/>
        </w:rPr>
        <w:t>МАУ СШ</w:t>
      </w:r>
      <w:r w:rsidRPr="00616BD4">
        <w:rPr>
          <w:rFonts w:ascii="Times New Roman" w:hAnsi="Times New Roman" w:cs="Times New Roman"/>
          <w:sz w:val="24"/>
          <w:szCs w:val="24"/>
        </w:rPr>
        <w:t xml:space="preserve">, от общей численности населения возраста (от </w:t>
      </w:r>
      <w:r w:rsidR="009A1EC0" w:rsidRPr="00616BD4">
        <w:rPr>
          <w:rFonts w:ascii="Times New Roman" w:hAnsi="Times New Roman" w:cs="Times New Roman"/>
          <w:sz w:val="24"/>
          <w:szCs w:val="24"/>
        </w:rPr>
        <w:t>6</w:t>
      </w:r>
      <w:r w:rsidRPr="00616BD4">
        <w:rPr>
          <w:rFonts w:ascii="Times New Roman" w:hAnsi="Times New Roman" w:cs="Times New Roman"/>
          <w:sz w:val="24"/>
          <w:szCs w:val="24"/>
        </w:rPr>
        <w:t xml:space="preserve"> </w:t>
      </w:r>
      <w:r w:rsidR="00E22F20" w:rsidRPr="00616BD4">
        <w:rPr>
          <w:rFonts w:ascii="Times New Roman" w:hAnsi="Times New Roman" w:cs="Times New Roman"/>
          <w:sz w:val="24"/>
          <w:szCs w:val="24"/>
        </w:rPr>
        <w:t>лет и старше</w:t>
      </w:r>
      <w:r w:rsidRPr="00616BD4">
        <w:rPr>
          <w:rFonts w:ascii="Times New Roman" w:hAnsi="Times New Roman" w:cs="Times New Roman"/>
          <w:sz w:val="24"/>
          <w:szCs w:val="24"/>
        </w:rPr>
        <w:t xml:space="preserve">) составляет </w:t>
      </w:r>
      <w:r w:rsidR="00E22F20" w:rsidRPr="00616BD4">
        <w:rPr>
          <w:rFonts w:ascii="Times New Roman" w:hAnsi="Times New Roman" w:cs="Times New Roman"/>
          <w:sz w:val="24"/>
          <w:szCs w:val="24"/>
        </w:rPr>
        <w:t>2,</w:t>
      </w:r>
      <w:r w:rsidR="009A1EC0" w:rsidRPr="00616BD4">
        <w:rPr>
          <w:rFonts w:ascii="Times New Roman" w:hAnsi="Times New Roman" w:cs="Times New Roman"/>
          <w:sz w:val="24"/>
          <w:szCs w:val="24"/>
        </w:rPr>
        <w:t>5</w:t>
      </w:r>
      <w:r w:rsidRPr="00616BD4">
        <w:rPr>
          <w:rFonts w:ascii="Times New Roman" w:hAnsi="Times New Roman" w:cs="Times New Roman"/>
          <w:sz w:val="24"/>
          <w:szCs w:val="24"/>
        </w:rPr>
        <w:t>%.</w:t>
      </w:r>
    </w:p>
    <w:p w:rsidR="003B2DCB" w:rsidRPr="00616BD4" w:rsidRDefault="003B2DCB" w:rsidP="003B2DCB">
      <w:pPr>
        <w:spacing w:after="0"/>
        <w:ind w:firstLine="708"/>
        <w:jc w:val="both"/>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Развитие спорта и спортивного движения в нашей стране всегда рассматривалось как дело государственной важности. Перед системой спортивных организаций стояли и стоят две основные задачи – воспитание здорового подрастающего поколения и подготовка спортивного резерва для спорта высших достижений.</w:t>
      </w:r>
    </w:p>
    <w:p w:rsidR="003B2DCB" w:rsidRPr="00616BD4" w:rsidRDefault="003B2DCB" w:rsidP="003B2DCB">
      <w:pPr>
        <w:spacing w:after="0"/>
        <w:ind w:firstLine="708"/>
        <w:jc w:val="both"/>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Имеющийся на сегодняшний день опыт показывает,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w:t>
      </w:r>
    </w:p>
    <w:p w:rsidR="003B2DCB" w:rsidRPr="00616BD4" w:rsidRDefault="003B2DCB" w:rsidP="003B2DCB">
      <w:pPr>
        <w:spacing w:after="0"/>
        <w:jc w:val="both"/>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Понимание того, что будущее страны невозможно без физически и духовно здоровых членов общества, способствует усилению роли физической культуры и спорта в деятельности по укреплению государства.</w:t>
      </w:r>
    </w:p>
    <w:p w:rsidR="003B2DCB" w:rsidRPr="00616BD4" w:rsidRDefault="003B2DCB" w:rsidP="003B2DCB">
      <w:pPr>
        <w:spacing w:after="0"/>
        <w:ind w:firstLine="709"/>
        <w:jc w:val="both"/>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Подготовка спортивного резерва и дополнительного образования в целом на территории города Сосновоборска неразрывно связана с социально обусловленными факторами, включающими в себя всю совокупность достижений общества в воспитании молодежи, развитии массовой физической культуры и спорта, а также демонстрации спортивного мастерства, завоевании сосновоборскими спортсменами на соревнованиях различного уровня.</w:t>
      </w:r>
    </w:p>
    <w:p w:rsidR="008B6A1F" w:rsidRPr="00616BD4" w:rsidRDefault="003B2DCB" w:rsidP="003B2DCB">
      <w:pPr>
        <w:spacing w:after="0"/>
        <w:ind w:firstLine="709"/>
        <w:jc w:val="both"/>
        <w:rPr>
          <w:rFonts w:ascii="Times New Roman" w:hAnsi="Times New Roman" w:cs="Times New Roman"/>
          <w:sz w:val="24"/>
          <w:szCs w:val="24"/>
        </w:rPr>
      </w:pPr>
      <w:r w:rsidRPr="00616BD4">
        <w:rPr>
          <w:rFonts w:ascii="Times New Roman" w:eastAsiaTheme="minorEastAsia" w:hAnsi="Times New Roman" w:cs="Times New Roman"/>
          <w:sz w:val="24"/>
          <w:szCs w:val="24"/>
        </w:rPr>
        <w:t>Однако, несмотря на положительную динамику спортивного совершенствования, существует ряд нерешенных проблем</w:t>
      </w:r>
      <w:r w:rsidRPr="00616BD4">
        <w:rPr>
          <w:rFonts w:ascii="Times New Roman" w:hAnsi="Times New Roman" w:cs="Times New Roman"/>
          <w:sz w:val="24"/>
          <w:szCs w:val="24"/>
        </w:rPr>
        <w:t xml:space="preserve">. </w:t>
      </w:r>
      <w:r w:rsidR="008B6A1F" w:rsidRPr="00616BD4">
        <w:rPr>
          <w:rFonts w:ascii="Times New Roman" w:hAnsi="Times New Roman" w:cs="Times New Roman"/>
          <w:sz w:val="24"/>
          <w:szCs w:val="24"/>
        </w:rPr>
        <w:t xml:space="preserve">Отсутствие собственных зданий у учреждения дополнительного образования в области физической культуры и спорта привело к тому, что объединения занимаются на базе общеобразовательных учреждений. Ежегодный рост числа учащихся общеобразовательных учреждений, занимающихся во вторую смену, три урока физической культуры у учащихся в неделю создают серьезную угрозу дополнительному образованию детей, так как используемые в настоящее время во вторую смену помещения общеобразовательных учреждений для реализации </w:t>
      </w:r>
      <w:r w:rsidRPr="00616BD4">
        <w:rPr>
          <w:rFonts w:ascii="Times New Roman" w:hAnsi="Times New Roman" w:cs="Times New Roman"/>
          <w:sz w:val="24"/>
          <w:szCs w:val="24"/>
        </w:rPr>
        <w:t xml:space="preserve">программ подготовки спортивного резерва </w:t>
      </w:r>
      <w:r w:rsidR="004D01D8" w:rsidRPr="00616BD4">
        <w:rPr>
          <w:rFonts w:ascii="Times New Roman" w:hAnsi="Times New Roman" w:cs="Times New Roman"/>
          <w:sz w:val="24"/>
          <w:szCs w:val="24"/>
        </w:rPr>
        <w:t xml:space="preserve">и </w:t>
      </w:r>
      <w:r w:rsidR="008B6A1F" w:rsidRPr="00616BD4">
        <w:rPr>
          <w:rFonts w:ascii="Times New Roman" w:hAnsi="Times New Roman" w:cs="Times New Roman"/>
          <w:sz w:val="24"/>
          <w:szCs w:val="24"/>
        </w:rPr>
        <w:t>дополнительного образования, в ближайшие годы будут заняты для проведения учебных занятий по основным общеобразовательным программам. С учетом того, что в каждом общеобразовательном учреждении функционируют физкультурно-спортивные клубы, объединения дополнительного образования в которых занято 1350 учащихся, назрела необходимость строительства здания для осуществления дополнительного образования обучающихся, в том числе физкультурно-оздоровительной направленности, проектной мощностью не менее 1000 человек.</w:t>
      </w:r>
    </w:p>
    <w:p w:rsidR="009F3865" w:rsidRPr="00616BD4" w:rsidRDefault="009F3865" w:rsidP="00B25CF7">
      <w:pPr>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 xml:space="preserve">При этом материально-техническая база </w:t>
      </w:r>
      <w:r w:rsidR="008B6A1F" w:rsidRPr="00616BD4">
        <w:rPr>
          <w:rFonts w:ascii="Times New Roman" w:hAnsi="Times New Roman" w:cs="Times New Roman"/>
          <w:sz w:val="24"/>
          <w:szCs w:val="24"/>
        </w:rPr>
        <w:t>МАУ СШ</w:t>
      </w:r>
      <w:r w:rsidRPr="00616BD4">
        <w:rPr>
          <w:rFonts w:ascii="Times New Roman" w:hAnsi="Times New Roman" w:cs="Times New Roman"/>
          <w:sz w:val="24"/>
          <w:szCs w:val="24"/>
        </w:rPr>
        <w:t xml:space="preserve"> требует существенной модернизации: приобретении специальн</w:t>
      </w:r>
      <w:r w:rsidR="008B6A1F" w:rsidRPr="00616BD4">
        <w:rPr>
          <w:rFonts w:ascii="Times New Roman" w:hAnsi="Times New Roman" w:cs="Times New Roman"/>
          <w:sz w:val="24"/>
          <w:szCs w:val="24"/>
        </w:rPr>
        <w:t xml:space="preserve">ого </w:t>
      </w:r>
      <w:r w:rsidR="004D01D8" w:rsidRPr="00616BD4">
        <w:rPr>
          <w:rFonts w:ascii="Times New Roman" w:hAnsi="Times New Roman" w:cs="Times New Roman"/>
          <w:sz w:val="24"/>
          <w:szCs w:val="24"/>
        </w:rPr>
        <w:t>оборудования, спортивного инвентаря, спортивной экипировки необходимым для прохождения спортивной подготовки, в соответствии с федеральным стандартом по видам спорта</w:t>
      </w:r>
      <w:r w:rsidRPr="00616BD4">
        <w:rPr>
          <w:rFonts w:ascii="Times New Roman" w:hAnsi="Times New Roman" w:cs="Times New Roman"/>
          <w:sz w:val="24"/>
          <w:szCs w:val="24"/>
        </w:rPr>
        <w:t>.</w:t>
      </w:r>
    </w:p>
    <w:p w:rsidR="00E84439" w:rsidRPr="00616BD4" w:rsidRDefault="00E84439" w:rsidP="00B25CF7">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Решение задачи развития доступности и повышения качества </w:t>
      </w:r>
      <w:r w:rsidR="004D01D8" w:rsidRPr="00616BD4">
        <w:rPr>
          <w:rFonts w:ascii="Times New Roman" w:hAnsi="Times New Roman" w:cs="Times New Roman"/>
          <w:sz w:val="24"/>
          <w:szCs w:val="24"/>
        </w:rPr>
        <w:t xml:space="preserve">программ подготовки спортивного резерва и </w:t>
      </w:r>
      <w:r w:rsidRPr="00616BD4">
        <w:rPr>
          <w:rFonts w:ascii="Times New Roman" w:hAnsi="Times New Roman" w:cs="Times New Roman"/>
          <w:sz w:val="24"/>
          <w:szCs w:val="24"/>
        </w:rPr>
        <w:t>дополнительного образования, в настоящее время затруднено рядом обстоятельств:</w:t>
      </w:r>
    </w:p>
    <w:p w:rsidR="00E84439" w:rsidRPr="00616BD4" w:rsidRDefault="00E84439" w:rsidP="00B25CF7">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«ветхая» материально-техническая база муниципальных </w:t>
      </w:r>
      <w:r w:rsidR="004D01D8" w:rsidRPr="00616BD4">
        <w:rPr>
          <w:rFonts w:ascii="Times New Roman" w:hAnsi="Times New Roman" w:cs="Times New Roman"/>
          <w:sz w:val="24"/>
          <w:szCs w:val="24"/>
        </w:rPr>
        <w:t xml:space="preserve">спортивных </w:t>
      </w:r>
      <w:r w:rsidRPr="00616BD4">
        <w:rPr>
          <w:rFonts w:ascii="Times New Roman" w:hAnsi="Times New Roman" w:cs="Times New Roman"/>
          <w:sz w:val="24"/>
          <w:szCs w:val="24"/>
        </w:rPr>
        <w:t xml:space="preserve">образовательных учреждений дополнительного образования детей, что обусловлено их недостаточным финансированием и </w:t>
      </w:r>
      <w:r w:rsidR="007C5F07" w:rsidRPr="00616BD4">
        <w:rPr>
          <w:rFonts w:ascii="Times New Roman" w:hAnsi="Times New Roman" w:cs="Times New Roman"/>
          <w:sz w:val="24"/>
          <w:szCs w:val="24"/>
        </w:rPr>
        <w:t>вследствие</w:t>
      </w:r>
      <w:r w:rsidRPr="00616BD4">
        <w:rPr>
          <w:rFonts w:ascii="Times New Roman" w:hAnsi="Times New Roman" w:cs="Times New Roman"/>
          <w:sz w:val="24"/>
          <w:szCs w:val="24"/>
        </w:rPr>
        <w:t xml:space="preserve"> этого невозможность реализовывать новые современные программы;</w:t>
      </w:r>
    </w:p>
    <w:p w:rsidR="00E84439" w:rsidRPr="00616BD4" w:rsidRDefault="00E84439" w:rsidP="00B25CF7">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отсутствие специализированных помещений для учреждени</w:t>
      </w:r>
      <w:r w:rsidR="004D01D8" w:rsidRPr="00616BD4">
        <w:rPr>
          <w:rFonts w:ascii="Times New Roman" w:hAnsi="Times New Roman" w:cs="Times New Roman"/>
          <w:sz w:val="24"/>
          <w:szCs w:val="24"/>
        </w:rPr>
        <w:t>й подготовки спортивного резерва и</w:t>
      </w:r>
      <w:r w:rsidRPr="00616BD4">
        <w:rPr>
          <w:rFonts w:ascii="Times New Roman" w:hAnsi="Times New Roman" w:cs="Times New Roman"/>
          <w:sz w:val="24"/>
          <w:szCs w:val="24"/>
        </w:rPr>
        <w:t xml:space="preserve"> дополнительного образования.</w:t>
      </w:r>
    </w:p>
    <w:p w:rsidR="00E84439" w:rsidRPr="00616BD4" w:rsidRDefault="00E84439" w:rsidP="00B25CF7">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С целью </w:t>
      </w:r>
      <w:r w:rsidR="00B25CF7" w:rsidRPr="00616BD4">
        <w:rPr>
          <w:rFonts w:ascii="Times New Roman" w:hAnsi="Times New Roman" w:cs="Times New Roman"/>
          <w:sz w:val="24"/>
          <w:szCs w:val="24"/>
        </w:rPr>
        <w:t xml:space="preserve">обеспечения качественного </w:t>
      </w:r>
      <w:r w:rsidRPr="00616BD4">
        <w:rPr>
          <w:rFonts w:ascii="Times New Roman" w:hAnsi="Times New Roman" w:cs="Times New Roman"/>
          <w:sz w:val="24"/>
          <w:szCs w:val="24"/>
        </w:rPr>
        <w:t xml:space="preserve">развития системы </w:t>
      </w:r>
      <w:r w:rsidR="00B25CF7" w:rsidRPr="00616BD4">
        <w:rPr>
          <w:rFonts w:ascii="Times New Roman" w:hAnsi="Times New Roman" w:cs="Times New Roman"/>
          <w:sz w:val="24"/>
          <w:szCs w:val="24"/>
        </w:rPr>
        <w:t xml:space="preserve">подготовки спортивного резерва и </w:t>
      </w:r>
      <w:r w:rsidRPr="00616BD4">
        <w:rPr>
          <w:rFonts w:ascii="Times New Roman" w:hAnsi="Times New Roman" w:cs="Times New Roman"/>
          <w:sz w:val="24"/>
          <w:szCs w:val="24"/>
        </w:rPr>
        <w:t>дополнительного образования необходимо создать условия для:</w:t>
      </w:r>
    </w:p>
    <w:p w:rsidR="00E84439" w:rsidRPr="00616BD4" w:rsidRDefault="00E84439" w:rsidP="00B25CF7">
      <w:pPr>
        <w:spacing w:after="0"/>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развития инфраструктуры и укрепления материально-технической базы </w:t>
      </w:r>
      <w:r w:rsidR="00912A05" w:rsidRPr="00616BD4">
        <w:rPr>
          <w:rFonts w:ascii="Times New Roman" w:hAnsi="Times New Roman" w:cs="Times New Roman"/>
          <w:sz w:val="24"/>
          <w:szCs w:val="24"/>
        </w:rPr>
        <w:t>СШ</w:t>
      </w:r>
      <w:r w:rsidRPr="00616BD4">
        <w:rPr>
          <w:rFonts w:ascii="Times New Roman" w:hAnsi="Times New Roman" w:cs="Times New Roman"/>
          <w:sz w:val="24"/>
          <w:szCs w:val="24"/>
        </w:rPr>
        <w:t xml:space="preserve"> </w:t>
      </w:r>
      <w:r w:rsidR="00912A05" w:rsidRPr="00616BD4">
        <w:rPr>
          <w:rFonts w:ascii="Times New Roman" w:hAnsi="Times New Roman" w:cs="Times New Roman"/>
          <w:sz w:val="24"/>
          <w:szCs w:val="24"/>
        </w:rPr>
        <w:t xml:space="preserve">для подготовки спортивного резерва и дополнительного образования, </w:t>
      </w:r>
      <w:r w:rsidRPr="00616BD4">
        <w:rPr>
          <w:rFonts w:ascii="Times New Roman" w:hAnsi="Times New Roman" w:cs="Times New Roman"/>
          <w:sz w:val="24"/>
          <w:szCs w:val="24"/>
        </w:rPr>
        <w:t xml:space="preserve">для формирования и реализации современного содержания </w:t>
      </w:r>
      <w:r w:rsidR="004D01D8" w:rsidRPr="00616BD4">
        <w:rPr>
          <w:rFonts w:ascii="Times New Roman" w:hAnsi="Times New Roman" w:cs="Times New Roman"/>
          <w:sz w:val="24"/>
          <w:szCs w:val="24"/>
        </w:rPr>
        <w:t xml:space="preserve">программ </w:t>
      </w:r>
      <w:r w:rsidR="00912A05" w:rsidRPr="00616BD4">
        <w:rPr>
          <w:rFonts w:ascii="Times New Roman" w:hAnsi="Times New Roman" w:cs="Times New Roman"/>
          <w:sz w:val="24"/>
          <w:szCs w:val="24"/>
        </w:rPr>
        <w:t xml:space="preserve">подготовки обучающихся </w:t>
      </w:r>
      <w:r w:rsidRPr="00616BD4">
        <w:rPr>
          <w:rFonts w:ascii="Times New Roman" w:hAnsi="Times New Roman" w:cs="Times New Roman"/>
          <w:sz w:val="24"/>
          <w:szCs w:val="24"/>
        </w:rPr>
        <w:t>дополнительного образования</w:t>
      </w:r>
      <w:r w:rsidR="00912A05" w:rsidRPr="00616BD4">
        <w:rPr>
          <w:rFonts w:ascii="Times New Roman" w:hAnsi="Times New Roman" w:cs="Times New Roman"/>
          <w:sz w:val="24"/>
          <w:szCs w:val="24"/>
        </w:rPr>
        <w:t xml:space="preserve"> по программам спортивной подготовки</w:t>
      </w:r>
      <w:r w:rsidRPr="00616BD4">
        <w:rPr>
          <w:rFonts w:ascii="Times New Roman" w:hAnsi="Times New Roman" w:cs="Times New Roman"/>
          <w:sz w:val="24"/>
          <w:szCs w:val="24"/>
        </w:rPr>
        <w:t>, обеспечения его высокого качества и дифференцированного характера при массовой доступности;</w:t>
      </w:r>
    </w:p>
    <w:p w:rsidR="003B2DCB" w:rsidRPr="00616BD4" w:rsidRDefault="00E84439" w:rsidP="003B2DCB">
      <w:pPr>
        <w:tabs>
          <w:tab w:val="left" w:pos="1134"/>
        </w:tabs>
        <w:spacing w:after="0"/>
        <w:ind w:firstLine="709"/>
        <w:jc w:val="both"/>
        <w:rPr>
          <w:rFonts w:ascii="Arial" w:eastAsiaTheme="minorEastAsia" w:hAnsi="Arial" w:cs="Arial"/>
          <w:sz w:val="24"/>
          <w:szCs w:val="24"/>
        </w:rPr>
      </w:pPr>
      <w:r w:rsidRPr="00616BD4">
        <w:rPr>
          <w:rFonts w:ascii="Times New Roman" w:hAnsi="Times New Roman" w:cs="Times New Roman"/>
          <w:sz w:val="24"/>
          <w:szCs w:val="24"/>
        </w:rPr>
        <w:t>- профессионального развития и привлечения педагогических кадров системы</w:t>
      </w:r>
      <w:r w:rsidR="00912A05" w:rsidRPr="00616BD4">
        <w:rPr>
          <w:rFonts w:ascii="Times New Roman" w:hAnsi="Times New Roman" w:cs="Times New Roman"/>
          <w:sz w:val="24"/>
          <w:szCs w:val="24"/>
        </w:rPr>
        <w:t xml:space="preserve"> подготовки спортивного резерва и</w:t>
      </w:r>
      <w:r w:rsidRPr="00616BD4">
        <w:rPr>
          <w:rFonts w:ascii="Times New Roman" w:hAnsi="Times New Roman" w:cs="Times New Roman"/>
          <w:sz w:val="24"/>
          <w:szCs w:val="24"/>
        </w:rPr>
        <w:t xml:space="preserve"> дополнительного образования города.</w:t>
      </w:r>
      <w:r w:rsidR="003B2DCB" w:rsidRPr="00616BD4">
        <w:rPr>
          <w:rFonts w:ascii="Arial" w:eastAsiaTheme="minorEastAsia" w:hAnsi="Arial" w:cs="Arial"/>
          <w:sz w:val="24"/>
          <w:szCs w:val="24"/>
        </w:rPr>
        <w:t xml:space="preserve"> </w:t>
      </w:r>
    </w:p>
    <w:p w:rsidR="003B2DCB" w:rsidRPr="00616BD4" w:rsidRDefault="003B2DCB" w:rsidP="003B2DCB">
      <w:pPr>
        <w:tabs>
          <w:tab w:val="left" w:pos="1134"/>
        </w:tabs>
        <w:spacing w:after="0"/>
        <w:ind w:firstLine="709"/>
        <w:jc w:val="both"/>
        <w:rPr>
          <w:rFonts w:ascii="Times New Roman" w:hAnsi="Times New Roman" w:cs="Times New Roman"/>
          <w:sz w:val="24"/>
          <w:szCs w:val="24"/>
        </w:rPr>
      </w:pPr>
      <w:r w:rsidRPr="00616BD4">
        <w:rPr>
          <w:rFonts w:ascii="Times New Roman" w:eastAsiaTheme="minorEastAsia" w:hAnsi="Times New Roman" w:cs="Times New Roman"/>
          <w:sz w:val="24"/>
          <w:szCs w:val="24"/>
        </w:rPr>
        <w:t>Основной акцент в подпрограмме сделан на реализацию мероприятий по развитию системы подготовки спортивного резерва</w:t>
      </w:r>
      <w:r w:rsidRPr="00616BD4">
        <w:rPr>
          <w:rFonts w:ascii="Times New Roman" w:hAnsi="Times New Roman" w:cs="Times New Roman"/>
          <w:sz w:val="24"/>
          <w:szCs w:val="24"/>
        </w:rPr>
        <w:t xml:space="preserve"> и дополнительного образования города</w:t>
      </w:r>
      <w:r w:rsidRPr="00616BD4">
        <w:rPr>
          <w:rFonts w:ascii="Times New Roman" w:eastAsiaTheme="minorEastAsia" w:hAnsi="Times New Roman" w:cs="Times New Roman"/>
          <w:sz w:val="24"/>
          <w:szCs w:val="24"/>
        </w:rPr>
        <w:t>. С этой целью основные усилия будут направлены на поддержку организаций, осуществляющих подготовку спортивного резерва, стимулирование труда тренерского состава и подготовку квалифицированных специалистов для системы подготовки спортивного резерва</w:t>
      </w:r>
      <w:r w:rsidRPr="00616BD4">
        <w:rPr>
          <w:rFonts w:ascii="Times New Roman" w:hAnsi="Times New Roman" w:cs="Times New Roman"/>
          <w:sz w:val="24"/>
          <w:szCs w:val="24"/>
        </w:rPr>
        <w:t xml:space="preserve"> и дополнительного образования города</w:t>
      </w:r>
      <w:r w:rsidRPr="00616BD4">
        <w:rPr>
          <w:rFonts w:ascii="Times New Roman" w:eastAsiaTheme="minorEastAsia" w:hAnsi="Times New Roman" w:cs="Times New Roman"/>
          <w:sz w:val="24"/>
          <w:szCs w:val="24"/>
        </w:rPr>
        <w:t>, стимулирование одаренных детей и подростков, достигающих высоких результатов в спорте, а также на развитие инфраструктуры спортивной подготовки в городе Сосновоборске.</w:t>
      </w:r>
    </w:p>
    <w:p w:rsidR="00E84439" w:rsidRPr="00616BD4" w:rsidRDefault="00E84439" w:rsidP="00B25CF7">
      <w:pPr>
        <w:tabs>
          <w:tab w:val="left" w:pos="1134"/>
        </w:tabs>
        <w:spacing w:after="0"/>
        <w:ind w:firstLine="709"/>
        <w:jc w:val="both"/>
        <w:rPr>
          <w:rFonts w:ascii="Times New Roman" w:hAnsi="Times New Roman" w:cs="Times New Roman"/>
          <w:sz w:val="24"/>
          <w:szCs w:val="24"/>
        </w:rPr>
      </w:pPr>
    </w:p>
    <w:p w:rsidR="008B6A1F" w:rsidRPr="00616BD4" w:rsidRDefault="008B6A1F" w:rsidP="009F3865">
      <w:pPr>
        <w:widowControl w:val="0"/>
        <w:autoSpaceDE w:val="0"/>
        <w:autoSpaceDN w:val="0"/>
        <w:adjustRightInd w:val="0"/>
        <w:ind w:firstLine="720"/>
        <w:jc w:val="center"/>
        <w:outlineLvl w:val="1"/>
        <w:rPr>
          <w:rFonts w:ascii="Times New Roman" w:hAnsi="Times New Roman" w:cs="Times New Roman"/>
          <w:sz w:val="24"/>
          <w:szCs w:val="24"/>
        </w:rPr>
      </w:pPr>
    </w:p>
    <w:p w:rsidR="009F3865" w:rsidRPr="00616BD4" w:rsidRDefault="009F3865" w:rsidP="009F3865">
      <w:pPr>
        <w:widowControl w:val="0"/>
        <w:autoSpaceDE w:val="0"/>
        <w:autoSpaceDN w:val="0"/>
        <w:adjustRightInd w:val="0"/>
        <w:ind w:firstLine="720"/>
        <w:jc w:val="center"/>
        <w:outlineLvl w:val="1"/>
        <w:rPr>
          <w:rFonts w:ascii="Times New Roman" w:hAnsi="Times New Roman" w:cs="Times New Roman"/>
          <w:b/>
          <w:sz w:val="24"/>
          <w:szCs w:val="24"/>
        </w:rPr>
      </w:pPr>
      <w:r w:rsidRPr="00616BD4">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3865" w:rsidRPr="00616BD4" w:rsidRDefault="009F3865" w:rsidP="009F3865">
      <w:pPr>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 xml:space="preserve">Целью подпрограммы является </w:t>
      </w:r>
      <w:r w:rsidR="00C54794" w:rsidRPr="00616BD4">
        <w:rPr>
          <w:rFonts w:ascii="Times New Roman" w:hAnsi="Times New Roman" w:cs="Times New Roman"/>
          <w:sz w:val="24"/>
          <w:szCs w:val="24"/>
          <w:lang w:eastAsia="en-US" w:bidi="en-US"/>
        </w:rPr>
        <w:t>обеспечение условий и качества обучения для развития учреждения, подготовки спортивного резерва и дополнительного образования детей в области физической культуры и спорта на территории г. Сосновоборска</w:t>
      </w:r>
      <w:r w:rsidRPr="00616BD4">
        <w:rPr>
          <w:rFonts w:ascii="Times New Roman" w:hAnsi="Times New Roman" w:cs="Times New Roman"/>
          <w:sz w:val="24"/>
          <w:szCs w:val="24"/>
        </w:rPr>
        <w:t>.</w:t>
      </w:r>
    </w:p>
    <w:p w:rsidR="009F3865" w:rsidRPr="00616BD4" w:rsidRDefault="009F3865" w:rsidP="009F3865">
      <w:pPr>
        <w:autoSpaceDE w:val="0"/>
        <w:autoSpaceDN w:val="0"/>
        <w:adjustRightInd w:val="0"/>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 xml:space="preserve">В рамках подпрограммы предполагается решить следующие задачи: </w:t>
      </w:r>
    </w:p>
    <w:p w:rsidR="00643448" w:rsidRPr="00616BD4" w:rsidRDefault="00643448" w:rsidP="00643448">
      <w:pPr>
        <w:spacing w:after="0"/>
        <w:ind w:firstLine="708"/>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о</w:t>
      </w:r>
      <w:r w:rsidR="00D91BEA" w:rsidRPr="00616BD4">
        <w:rPr>
          <w:rFonts w:ascii="Times New Roman" w:eastAsiaTheme="minorEastAsia" w:hAnsi="Times New Roman" w:cs="Times New Roman"/>
          <w:sz w:val="24"/>
          <w:szCs w:val="24"/>
        </w:rPr>
        <w:t>б</w:t>
      </w:r>
      <w:r w:rsidRPr="00616BD4">
        <w:rPr>
          <w:rFonts w:ascii="Times New Roman" w:eastAsiaTheme="minorEastAsia" w:hAnsi="Times New Roman" w:cs="Times New Roman"/>
          <w:sz w:val="24"/>
          <w:szCs w:val="24"/>
        </w:rPr>
        <w:t xml:space="preserve">еспечение результативной деятельности спортивной школы, осуществляющей подготовку спортивного резерва и </w:t>
      </w:r>
      <w:r w:rsidRPr="00616BD4">
        <w:rPr>
          <w:rFonts w:ascii="Times New Roman" w:hAnsi="Times New Roman" w:cs="Times New Roman"/>
          <w:sz w:val="24"/>
          <w:szCs w:val="24"/>
        </w:rPr>
        <w:t>организация предоставления дополнительного образования детей в области физической культуры и спорта;</w:t>
      </w:r>
    </w:p>
    <w:p w:rsidR="00643448" w:rsidRPr="00616BD4" w:rsidRDefault="00643448" w:rsidP="00643448">
      <w:pPr>
        <w:spacing w:after="0" w:line="240" w:lineRule="atLeast"/>
        <w:ind w:firstLine="720"/>
        <w:jc w:val="both"/>
        <w:rPr>
          <w:rFonts w:ascii="Times New Roman" w:hAnsi="Times New Roman" w:cs="Times New Roman"/>
          <w:sz w:val="24"/>
          <w:szCs w:val="24"/>
        </w:rPr>
      </w:pPr>
      <w:r w:rsidRPr="00616BD4">
        <w:rPr>
          <w:rFonts w:ascii="Times New Roman" w:eastAsiaTheme="minorEastAsia" w:hAnsi="Times New Roman" w:cs="Times New Roman"/>
          <w:sz w:val="24"/>
          <w:szCs w:val="24"/>
        </w:rPr>
        <w:t>- обеспечение участия спортивных команд спортивной школы и города в спортивных мероприятиях Красноярского края, направленных на предоставление возможности перспективным спортсменам повышать свои спортивные результаты;</w:t>
      </w:r>
    </w:p>
    <w:p w:rsidR="008B6A1F" w:rsidRPr="00616BD4" w:rsidRDefault="00E84439" w:rsidP="008B6A1F">
      <w:pPr>
        <w:spacing w:after="0" w:line="240" w:lineRule="atLeast"/>
        <w:ind w:firstLine="720"/>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9F3865" w:rsidRPr="00616BD4">
        <w:rPr>
          <w:rFonts w:ascii="Times New Roman" w:hAnsi="Times New Roman" w:cs="Times New Roman"/>
          <w:sz w:val="24"/>
          <w:szCs w:val="24"/>
        </w:rPr>
        <w:t xml:space="preserve">создание безопасных комфортных условий функционирования муниципальных учреждений </w:t>
      </w:r>
      <w:r w:rsidRPr="00616BD4">
        <w:rPr>
          <w:rFonts w:ascii="Times New Roman" w:hAnsi="Times New Roman" w:cs="Times New Roman"/>
          <w:sz w:val="24"/>
          <w:szCs w:val="24"/>
        </w:rPr>
        <w:t>спорта</w:t>
      </w:r>
      <w:r w:rsidR="008B6A1F" w:rsidRPr="00616BD4">
        <w:rPr>
          <w:rFonts w:ascii="Times New Roman" w:hAnsi="Times New Roman" w:cs="Times New Roman"/>
          <w:sz w:val="24"/>
          <w:szCs w:val="24"/>
        </w:rPr>
        <w:t>;</w:t>
      </w:r>
    </w:p>
    <w:p w:rsidR="00D91BEA" w:rsidRPr="00616BD4" w:rsidRDefault="00D91BEA" w:rsidP="00D91BEA">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совершенствование системы выявления, сопровождения и поддержки одаренных детей и талантливой молодежи через расширение форм этой деятельности, создание условий для их физического воспитания и физического развития, получение ими начальных знаний, умений, навыков в избранном виде спорта и подготовку к освоению этапов спортивной подготовки, реализация дополнительных общеобразовательных программ в области физической культуры и спорта, направленное на физическое воспитание личности;</w:t>
      </w:r>
    </w:p>
    <w:p w:rsidR="00D91BEA" w:rsidRPr="00616BD4" w:rsidRDefault="008B6A1F" w:rsidP="008B6A1F">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D91BEA" w:rsidRPr="00616BD4">
        <w:rPr>
          <w:rFonts w:ascii="Times New Roman" w:hAnsi="Times New Roman" w:cs="Times New Roman"/>
          <w:sz w:val="24"/>
          <w:szCs w:val="24"/>
        </w:rPr>
        <w:t>реализация программ спортивной подготовки в соответствии с федеральными стандартами спортивной подготовки по видам спорта (спортивным дисциплинам);</w:t>
      </w:r>
    </w:p>
    <w:p w:rsidR="008B6A1F" w:rsidRPr="00616BD4" w:rsidRDefault="008B6A1F" w:rsidP="008B6A1F">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 </w:t>
      </w:r>
      <w:r w:rsidR="007C5F07" w:rsidRPr="00616BD4">
        <w:rPr>
          <w:rFonts w:ascii="Times New Roman" w:hAnsi="Times New Roman" w:cs="Times New Roman"/>
          <w:sz w:val="24"/>
          <w:szCs w:val="24"/>
        </w:rPr>
        <w:t>удержание</w:t>
      </w:r>
      <w:r w:rsidRPr="00616BD4">
        <w:rPr>
          <w:rFonts w:ascii="Times New Roman" w:hAnsi="Times New Roman" w:cs="Times New Roman"/>
          <w:sz w:val="24"/>
          <w:szCs w:val="24"/>
        </w:rPr>
        <w:t xml:space="preserve"> доли </w:t>
      </w:r>
      <w:r w:rsidR="00643448" w:rsidRPr="00616BD4">
        <w:rPr>
          <w:rFonts w:ascii="Times New Roman" w:hAnsi="Times New Roman" w:cs="Times New Roman"/>
          <w:bCs/>
          <w:sz w:val="24"/>
          <w:szCs w:val="24"/>
          <w:lang w:eastAsia="en-US" w:bidi="en-US"/>
        </w:rPr>
        <w:t>занимающихся по программам подготовки спортивного резерва и дополнительного образования</w:t>
      </w:r>
      <w:r w:rsidRPr="00616BD4">
        <w:rPr>
          <w:rFonts w:ascii="Times New Roman" w:hAnsi="Times New Roman" w:cs="Times New Roman"/>
          <w:sz w:val="24"/>
          <w:szCs w:val="24"/>
        </w:rPr>
        <w:t>;</w:t>
      </w:r>
    </w:p>
    <w:p w:rsidR="008B6A1F" w:rsidRPr="00616BD4" w:rsidRDefault="008B6A1F" w:rsidP="008B6A1F">
      <w:pPr>
        <w:spacing w:after="0" w:line="240" w:lineRule="atLeast"/>
        <w:ind w:firstLine="709"/>
        <w:jc w:val="both"/>
        <w:rPr>
          <w:rFonts w:ascii="Times New Roman" w:hAnsi="Times New Roman" w:cs="Times New Roman"/>
          <w:sz w:val="24"/>
          <w:szCs w:val="24"/>
        </w:rPr>
      </w:pPr>
      <w:r w:rsidRPr="00616BD4">
        <w:rPr>
          <w:rFonts w:ascii="Times New Roman" w:hAnsi="Times New Roman" w:cs="Times New Roman"/>
          <w:sz w:val="24"/>
          <w:szCs w:val="24"/>
        </w:rPr>
        <w:t>- поддержка педагогических работников, имеющих высокие достижения в работе с одаренными детьми.</w:t>
      </w:r>
    </w:p>
    <w:p w:rsidR="009F3865" w:rsidRPr="00616BD4" w:rsidRDefault="009F3865" w:rsidP="009F3865">
      <w:pPr>
        <w:ind w:firstLine="720"/>
        <w:jc w:val="both"/>
        <w:rPr>
          <w:rFonts w:ascii="Times New Roman" w:hAnsi="Times New Roman" w:cs="Times New Roman"/>
          <w:bCs/>
          <w:sz w:val="24"/>
          <w:szCs w:val="24"/>
        </w:rPr>
      </w:pPr>
      <w:r w:rsidRPr="00616BD4">
        <w:rPr>
          <w:rFonts w:ascii="Times New Roman" w:hAnsi="Times New Roman" w:cs="Times New Roman"/>
          <w:bCs/>
          <w:sz w:val="24"/>
          <w:szCs w:val="24"/>
        </w:rPr>
        <w:t>Целевые индикаторы приведены в приложении № 1 к подпрограмме.</w:t>
      </w:r>
    </w:p>
    <w:p w:rsidR="009F3865" w:rsidRPr="00616BD4" w:rsidRDefault="009F3865" w:rsidP="009F3865">
      <w:pPr>
        <w:autoSpaceDE w:val="0"/>
        <w:autoSpaceDN w:val="0"/>
        <w:adjustRightInd w:val="0"/>
        <w:ind w:firstLine="720"/>
        <w:jc w:val="center"/>
        <w:rPr>
          <w:rFonts w:ascii="Times New Roman" w:hAnsi="Times New Roman" w:cs="Times New Roman"/>
          <w:b/>
          <w:sz w:val="24"/>
          <w:szCs w:val="24"/>
        </w:rPr>
      </w:pPr>
      <w:r w:rsidRPr="00616BD4">
        <w:rPr>
          <w:rFonts w:ascii="Times New Roman" w:hAnsi="Times New Roman" w:cs="Times New Roman"/>
          <w:b/>
          <w:sz w:val="24"/>
          <w:szCs w:val="24"/>
        </w:rPr>
        <w:t>2.3. Механизм реализации подпрограммы</w:t>
      </w:r>
    </w:p>
    <w:p w:rsidR="009F3865" w:rsidRPr="00616BD4" w:rsidRDefault="009F3865" w:rsidP="009F3865">
      <w:pPr>
        <w:widowControl w:val="0"/>
        <w:autoSpaceDE w:val="0"/>
        <w:autoSpaceDN w:val="0"/>
        <w:adjustRightInd w:val="0"/>
        <w:ind w:firstLine="720"/>
        <w:jc w:val="both"/>
        <w:rPr>
          <w:rFonts w:ascii="Times New Roman" w:hAnsi="Times New Roman" w:cs="Times New Roman"/>
          <w:sz w:val="24"/>
          <w:szCs w:val="24"/>
        </w:rPr>
      </w:pPr>
      <w:r w:rsidRPr="00616BD4">
        <w:rPr>
          <w:rFonts w:ascii="Times New Roman" w:hAnsi="Times New Roman" w:cs="Times New Roman"/>
          <w:sz w:val="24"/>
          <w:szCs w:val="24"/>
        </w:rPr>
        <w:t>Главным распорядителем  бюджетных средств является УКСТМ.</w:t>
      </w:r>
    </w:p>
    <w:p w:rsidR="009F3865" w:rsidRPr="00616BD4" w:rsidRDefault="009F3865" w:rsidP="009F3865">
      <w:pPr>
        <w:widowControl w:val="0"/>
        <w:autoSpaceDE w:val="0"/>
        <w:autoSpaceDN w:val="0"/>
        <w:adjustRightInd w:val="0"/>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lastRenderedPageBreak/>
        <w:t xml:space="preserve"> Реализация мероприятий подпрограммы осуществляется путем предоставления субсидий по соглашениям, заключенным между УКСТМ и </w:t>
      </w:r>
      <w:r w:rsidR="00F87701" w:rsidRPr="00616BD4">
        <w:rPr>
          <w:rFonts w:ascii="Times New Roman" w:hAnsi="Times New Roman" w:cs="Times New Roman"/>
          <w:sz w:val="24"/>
          <w:szCs w:val="24"/>
        </w:rPr>
        <w:t>МА</w:t>
      </w:r>
      <w:r w:rsidR="006D02F0" w:rsidRPr="00616BD4">
        <w:rPr>
          <w:rFonts w:ascii="Times New Roman" w:hAnsi="Times New Roman" w:cs="Times New Roman"/>
          <w:sz w:val="24"/>
          <w:szCs w:val="24"/>
        </w:rPr>
        <w:t xml:space="preserve">У </w:t>
      </w:r>
      <w:r w:rsidR="00F87701" w:rsidRPr="00616BD4">
        <w:rPr>
          <w:rFonts w:ascii="Times New Roman" w:hAnsi="Times New Roman" w:cs="Times New Roman"/>
          <w:sz w:val="24"/>
          <w:szCs w:val="24"/>
        </w:rPr>
        <w:t>СШ</w:t>
      </w:r>
      <w:r w:rsidRPr="00616BD4">
        <w:rPr>
          <w:rFonts w:ascii="Times New Roman" w:hAnsi="Times New Roman" w:cs="Times New Roman"/>
          <w:sz w:val="24"/>
          <w:szCs w:val="24"/>
        </w:rPr>
        <w:t xml:space="preserve">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и субсидий на иные цели.</w:t>
      </w:r>
    </w:p>
    <w:p w:rsidR="009F3865" w:rsidRPr="00616BD4" w:rsidRDefault="009F3865" w:rsidP="009F3865">
      <w:pPr>
        <w:widowControl w:val="0"/>
        <w:autoSpaceDE w:val="0"/>
        <w:autoSpaceDN w:val="0"/>
        <w:adjustRightInd w:val="0"/>
        <w:ind w:firstLine="709"/>
        <w:jc w:val="both"/>
        <w:rPr>
          <w:rFonts w:ascii="Times New Roman" w:hAnsi="Times New Roman" w:cs="Times New Roman"/>
          <w:sz w:val="24"/>
          <w:szCs w:val="24"/>
        </w:rPr>
      </w:pPr>
      <w:r w:rsidRPr="00616BD4">
        <w:rPr>
          <w:rFonts w:ascii="Times New Roman" w:hAnsi="Times New Roman" w:cs="Times New Roman"/>
          <w:sz w:val="24"/>
          <w:szCs w:val="24"/>
        </w:rPr>
        <w:t>Расходы на обеспечение деятельности подведомственных учреждений предусмотрены на основании постановления администрации г.</w:t>
      </w:r>
      <w:r w:rsidR="00643448" w:rsidRPr="00616BD4">
        <w:rPr>
          <w:rFonts w:ascii="Times New Roman" w:hAnsi="Times New Roman" w:cs="Times New Roman"/>
          <w:sz w:val="24"/>
          <w:szCs w:val="24"/>
        </w:rPr>
        <w:t xml:space="preserve"> </w:t>
      </w:r>
      <w:r w:rsidRPr="00616BD4">
        <w:rPr>
          <w:rFonts w:ascii="Times New Roman" w:hAnsi="Times New Roman" w:cs="Times New Roman"/>
          <w:sz w:val="24"/>
          <w:szCs w:val="24"/>
        </w:rPr>
        <w:t>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9F3865" w:rsidRPr="00616BD4" w:rsidRDefault="009F3865" w:rsidP="009F3865">
      <w:pPr>
        <w:autoSpaceDE w:val="0"/>
        <w:autoSpaceDN w:val="0"/>
        <w:adjustRightInd w:val="0"/>
        <w:ind w:firstLine="720"/>
        <w:jc w:val="center"/>
        <w:rPr>
          <w:rFonts w:ascii="Times New Roman" w:hAnsi="Times New Roman" w:cs="Times New Roman"/>
          <w:b/>
          <w:sz w:val="24"/>
          <w:szCs w:val="24"/>
        </w:rPr>
      </w:pPr>
      <w:r w:rsidRPr="00616BD4">
        <w:rPr>
          <w:rFonts w:ascii="Times New Roman" w:hAnsi="Times New Roman" w:cs="Times New Roman"/>
          <w:b/>
          <w:sz w:val="24"/>
          <w:szCs w:val="24"/>
        </w:rPr>
        <w:t>2.4. Управление подпрограммой и контроль за ходом ее выполнения</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Текущее управление и контроль над реализацией подпрограммы осуществляет </w:t>
      </w:r>
      <w:r w:rsidRPr="00616BD4">
        <w:rPr>
          <w:rFonts w:ascii="Times New Roman" w:hAnsi="Times New Roman" w:cs="Times New Roman"/>
          <w:bCs/>
          <w:sz w:val="24"/>
          <w:szCs w:val="24"/>
        </w:rPr>
        <w:t>УКСТМ</w:t>
      </w:r>
      <w:r w:rsidRPr="00616BD4">
        <w:rPr>
          <w:rFonts w:ascii="Times New Roman" w:hAnsi="Times New Roman" w:cs="Times New Roman"/>
          <w:sz w:val="24"/>
          <w:szCs w:val="24"/>
        </w:rPr>
        <w:t>.</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осуществляет:</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1) координацию исполнения мероприятий подпрограммы, мониторинг их реализации;</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2) непосредственный контроль за ходом реализации мероприятий подпрограммы;</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3) подготовку отчетов о реализации подпрограммы.</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УПиЭР и ФУ ежегодно, не позднее 1 марта года, следующего за отчетным.</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w:t>
      </w:r>
      <w:r w:rsidR="00B51AD6" w:rsidRPr="00616BD4">
        <w:rPr>
          <w:rFonts w:ascii="Times New Roman" w:hAnsi="Times New Roman" w:cs="Times New Roman"/>
          <w:sz w:val="24"/>
          <w:szCs w:val="24"/>
        </w:rPr>
        <w:t>Гор</w:t>
      </w:r>
      <w:r w:rsidRPr="00616BD4">
        <w:rPr>
          <w:rFonts w:ascii="Times New Roman" w:hAnsi="Times New Roman" w:cs="Times New Roman"/>
          <w:sz w:val="24"/>
          <w:szCs w:val="24"/>
        </w:rPr>
        <w:t>ФУ.</w:t>
      </w:r>
    </w:p>
    <w:p w:rsidR="00F87701" w:rsidRPr="00616BD4" w:rsidRDefault="00F87701" w:rsidP="00F87701">
      <w:pPr>
        <w:autoSpaceDE w:val="0"/>
        <w:autoSpaceDN w:val="0"/>
        <w:adjustRightInd w:val="0"/>
        <w:spacing w:after="0" w:line="240" w:lineRule="auto"/>
        <w:ind w:firstLine="709"/>
        <w:jc w:val="both"/>
        <w:rPr>
          <w:rFonts w:ascii="Times New Roman" w:hAnsi="Times New Roman" w:cs="Times New Roman"/>
          <w:sz w:val="24"/>
          <w:szCs w:val="24"/>
        </w:rPr>
      </w:pPr>
      <w:r w:rsidRPr="00616BD4">
        <w:rPr>
          <w:rFonts w:ascii="Times New Roman" w:hAnsi="Times New Roman" w:cs="Times New Roman"/>
          <w:sz w:val="24"/>
          <w:szCs w:val="24"/>
        </w:rPr>
        <w:t xml:space="preserve">Контроль за соблюдением условий выделения, получения, целевого использования и возврата средств муниципального бюджета осуществляется </w:t>
      </w:r>
      <w:r w:rsidR="00B51AD6" w:rsidRPr="00616BD4">
        <w:rPr>
          <w:rFonts w:ascii="Times New Roman" w:hAnsi="Times New Roman" w:cs="Times New Roman"/>
          <w:sz w:val="24"/>
          <w:szCs w:val="24"/>
        </w:rPr>
        <w:t>Гор</w:t>
      </w:r>
      <w:r w:rsidRPr="00616BD4">
        <w:rPr>
          <w:rFonts w:ascii="Times New Roman" w:hAnsi="Times New Roman" w:cs="Times New Roman"/>
          <w:sz w:val="24"/>
          <w:szCs w:val="24"/>
        </w:rPr>
        <w:t>ФУ.</w:t>
      </w:r>
    </w:p>
    <w:p w:rsidR="00F87701" w:rsidRPr="00616BD4" w:rsidRDefault="00F87701" w:rsidP="009F3865">
      <w:pPr>
        <w:autoSpaceDE w:val="0"/>
        <w:autoSpaceDN w:val="0"/>
        <w:adjustRightInd w:val="0"/>
        <w:jc w:val="center"/>
        <w:rPr>
          <w:rFonts w:ascii="Times New Roman" w:hAnsi="Times New Roman" w:cs="Times New Roman"/>
          <w:b/>
          <w:sz w:val="24"/>
          <w:szCs w:val="24"/>
        </w:rPr>
      </w:pPr>
    </w:p>
    <w:p w:rsidR="009F3865" w:rsidRPr="00616BD4" w:rsidRDefault="009F3865" w:rsidP="009F3865">
      <w:pPr>
        <w:autoSpaceDE w:val="0"/>
        <w:autoSpaceDN w:val="0"/>
        <w:adjustRightInd w:val="0"/>
        <w:jc w:val="center"/>
        <w:rPr>
          <w:rFonts w:ascii="Times New Roman" w:hAnsi="Times New Roman" w:cs="Times New Roman"/>
          <w:b/>
          <w:sz w:val="24"/>
          <w:szCs w:val="24"/>
        </w:rPr>
      </w:pPr>
      <w:r w:rsidRPr="00616BD4">
        <w:rPr>
          <w:rFonts w:ascii="Times New Roman" w:hAnsi="Times New Roman" w:cs="Times New Roman"/>
          <w:b/>
          <w:sz w:val="24"/>
          <w:szCs w:val="24"/>
        </w:rPr>
        <w:t>2.5. Оценка социально-экономической эффективности</w:t>
      </w:r>
    </w:p>
    <w:p w:rsidR="009F3865" w:rsidRPr="00616BD4" w:rsidRDefault="009F3865" w:rsidP="009F3865">
      <w:pPr>
        <w:pStyle w:val="3"/>
        <w:spacing w:after="0" w:line="276" w:lineRule="auto"/>
        <w:ind w:left="0" w:firstLine="720"/>
        <w:jc w:val="both"/>
        <w:rPr>
          <w:sz w:val="24"/>
          <w:szCs w:val="24"/>
        </w:rPr>
      </w:pPr>
      <w:r w:rsidRPr="00616BD4">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F3865" w:rsidRPr="00616BD4" w:rsidRDefault="009F3865" w:rsidP="009F3865">
      <w:pPr>
        <w:widowControl w:val="0"/>
        <w:autoSpaceDE w:val="0"/>
        <w:autoSpaceDN w:val="0"/>
        <w:adjustRightInd w:val="0"/>
        <w:spacing w:after="0"/>
        <w:ind w:firstLine="720"/>
        <w:jc w:val="both"/>
        <w:rPr>
          <w:rFonts w:ascii="Times New Roman" w:hAnsi="Times New Roman" w:cs="Times New Roman"/>
          <w:sz w:val="24"/>
          <w:szCs w:val="24"/>
        </w:rPr>
      </w:pPr>
      <w:r w:rsidRPr="00616BD4">
        <w:rPr>
          <w:rFonts w:ascii="Times New Roman" w:hAnsi="Times New Roman" w:cs="Times New Roman"/>
          <w:sz w:val="24"/>
          <w:szCs w:val="24"/>
        </w:rPr>
        <w:t>Ожидаемые результаты:</w:t>
      </w:r>
    </w:p>
    <w:p w:rsidR="009F3865" w:rsidRPr="00616BD4" w:rsidRDefault="007860EC" w:rsidP="007860EC">
      <w:pPr>
        <w:spacing w:after="0"/>
        <w:ind w:firstLine="708"/>
        <w:rPr>
          <w:rFonts w:ascii="Times New Roman" w:hAnsi="Times New Roman" w:cs="Times New Roman"/>
          <w:bCs/>
          <w:sz w:val="24"/>
          <w:szCs w:val="24"/>
        </w:rPr>
      </w:pPr>
      <w:r w:rsidRPr="00616BD4">
        <w:rPr>
          <w:rFonts w:ascii="Times New Roman" w:hAnsi="Times New Roman" w:cs="Times New Roman"/>
          <w:bCs/>
          <w:sz w:val="24"/>
          <w:szCs w:val="24"/>
          <w:lang w:eastAsia="en-US" w:bidi="en-US"/>
        </w:rPr>
        <w:t xml:space="preserve">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 </w:t>
      </w:r>
      <w:r w:rsidR="009F3865" w:rsidRPr="00616BD4">
        <w:rPr>
          <w:rFonts w:ascii="Times New Roman" w:hAnsi="Times New Roman" w:cs="Times New Roman"/>
          <w:bCs/>
          <w:sz w:val="24"/>
          <w:szCs w:val="24"/>
        </w:rPr>
        <w:t>в 202</w:t>
      </w:r>
      <w:r w:rsidR="009A1786" w:rsidRPr="00616BD4">
        <w:rPr>
          <w:rFonts w:ascii="Times New Roman" w:hAnsi="Times New Roman" w:cs="Times New Roman"/>
          <w:bCs/>
          <w:sz w:val="24"/>
          <w:szCs w:val="24"/>
        </w:rPr>
        <w:t>3</w:t>
      </w:r>
      <w:r w:rsidR="009F3865" w:rsidRPr="00616BD4">
        <w:rPr>
          <w:rFonts w:ascii="Times New Roman" w:hAnsi="Times New Roman" w:cs="Times New Roman"/>
          <w:bCs/>
          <w:sz w:val="24"/>
          <w:szCs w:val="24"/>
        </w:rPr>
        <w:t xml:space="preserve"> году составит </w:t>
      </w:r>
      <w:r w:rsidR="006D0F50" w:rsidRPr="00616BD4">
        <w:rPr>
          <w:rFonts w:ascii="Times New Roman" w:hAnsi="Times New Roman" w:cs="Times New Roman"/>
          <w:bCs/>
          <w:sz w:val="24"/>
          <w:szCs w:val="24"/>
        </w:rPr>
        <w:t xml:space="preserve">не менее </w:t>
      </w:r>
      <w:r w:rsidRPr="00616BD4">
        <w:rPr>
          <w:rFonts w:ascii="Times New Roman" w:hAnsi="Times New Roman" w:cs="Times New Roman"/>
          <w:bCs/>
          <w:sz w:val="24"/>
          <w:szCs w:val="24"/>
        </w:rPr>
        <w:t>2,5%;</w:t>
      </w:r>
    </w:p>
    <w:p w:rsidR="007860EC" w:rsidRPr="00616BD4" w:rsidRDefault="007860EC" w:rsidP="007860EC">
      <w:pPr>
        <w:spacing w:after="0"/>
        <w:ind w:firstLine="708"/>
        <w:rPr>
          <w:rFonts w:ascii="Times New Roman" w:hAnsi="Times New Roman" w:cs="Times New Roman"/>
          <w:bCs/>
          <w:sz w:val="24"/>
          <w:szCs w:val="24"/>
          <w:lang w:eastAsia="en-US" w:bidi="en-US"/>
        </w:rPr>
      </w:pPr>
      <w:r w:rsidRPr="00616BD4">
        <w:rPr>
          <w:rFonts w:ascii="Times New Roman" w:hAnsi="Times New Roman" w:cs="Times New Roman"/>
          <w:bCs/>
          <w:sz w:val="24"/>
          <w:szCs w:val="24"/>
          <w:lang w:eastAsia="en-US" w:bidi="en-US"/>
        </w:rPr>
        <w:t>Численность обучающихся составит не менее 936 человек;</w:t>
      </w:r>
    </w:p>
    <w:p w:rsidR="007860EC" w:rsidRPr="00616BD4" w:rsidRDefault="007860EC" w:rsidP="007860EC">
      <w:pPr>
        <w:spacing w:after="0"/>
        <w:ind w:firstLine="708"/>
        <w:rPr>
          <w:rFonts w:ascii="Times New Roman" w:eastAsiaTheme="minorEastAsia" w:hAnsi="Times New Roman" w:cs="Times New Roman"/>
          <w:sz w:val="24"/>
          <w:szCs w:val="24"/>
        </w:rPr>
      </w:pPr>
      <w:r w:rsidRPr="00616BD4">
        <w:rPr>
          <w:rFonts w:ascii="Times New Roman" w:eastAsiaTheme="minorEastAsia" w:hAnsi="Times New Roman" w:cs="Times New Roman"/>
          <w:sz w:val="24"/>
          <w:szCs w:val="24"/>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616BD4">
        <w:rPr>
          <w:rFonts w:ascii="Times New Roman" w:hAnsi="Times New Roman" w:cs="Times New Roman"/>
          <w:bCs/>
          <w:sz w:val="24"/>
          <w:szCs w:val="24"/>
          <w:lang w:eastAsia="en-US" w:bidi="en-US"/>
        </w:rPr>
        <w:t>по программам подготовки спортивного резерва и дополнительного образования</w:t>
      </w:r>
      <w:r w:rsidRPr="00616BD4">
        <w:rPr>
          <w:rFonts w:ascii="Times New Roman" w:eastAsiaTheme="minorEastAsia" w:hAnsi="Times New Roman" w:cs="Times New Roman"/>
          <w:sz w:val="24"/>
          <w:szCs w:val="24"/>
        </w:rPr>
        <w:t>) в 202</w:t>
      </w:r>
      <w:r w:rsidR="009A1786" w:rsidRPr="00616BD4">
        <w:rPr>
          <w:rFonts w:ascii="Times New Roman" w:eastAsiaTheme="minorEastAsia" w:hAnsi="Times New Roman" w:cs="Times New Roman"/>
          <w:sz w:val="24"/>
          <w:szCs w:val="24"/>
        </w:rPr>
        <w:t>3</w:t>
      </w:r>
      <w:r w:rsidRPr="00616BD4">
        <w:rPr>
          <w:rFonts w:ascii="Times New Roman" w:eastAsiaTheme="minorEastAsia" w:hAnsi="Times New Roman" w:cs="Times New Roman"/>
          <w:sz w:val="24"/>
          <w:szCs w:val="24"/>
        </w:rPr>
        <w:t xml:space="preserve"> году составит не менее 2</w:t>
      </w:r>
      <w:r w:rsidR="00F81920" w:rsidRPr="00616BD4">
        <w:rPr>
          <w:rFonts w:ascii="Times New Roman" w:eastAsiaTheme="minorEastAsia" w:hAnsi="Times New Roman" w:cs="Times New Roman"/>
          <w:sz w:val="24"/>
          <w:szCs w:val="24"/>
        </w:rPr>
        <w:t>6</w:t>
      </w:r>
      <w:r w:rsidRPr="00616BD4">
        <w:rPr>
          <w:rFonts w:ascii="Times New Roman" w:eastAsiaTheme="minorEastAsia" w:hAnsi="Times New Roman" w:cs="Times New Roman"/>
          <w:sz w:val="24"/>
          <w:szCs w:val="24"/>
        </w:rPr>
        <w:t>%</w:t>
      </w:r>
    </w:p>
    <w:p w:rsidR="007860EC" w:rsidRPr="00616BD4" w:rsidRDefault="007860EC" w:rsidP="007860EC">
      <w:pPr>
        <w:spacing w:after="0"/>
        <w:ind w:firstLine="708"/>
        <w:rPr>
          <w:rFonts w:ascii="Times New Roman" w:hAnsi="Times New Roman" w:cs="Times New Roman"/>
          <w:bCs/>
          <w:sz w:val="24"/>
          <w:szCs w:val="24"/>
          <w:lang w:eastAsia="en-US" w:bidi="en-US"/>
        </w:rPr>
      </w:pPr>
      <w:r w:rsidRPr="00616BD4">
        <w:rPr>
          <w:rFonts w:ascii="Times New Roman" w:eastAsiaTheme="minorEastAsia" w:hAnsi="Times New Roman" w:cs="Times New Roman"/>
          <w:sz w:val="24"/>
          <w:szCs w:val="24"/>
        </w:rPr>
        <w:t>Количество отделений в спортивной школе составит 10 единиц.</w:t>
      </w:r>
    </w:p>
    <w:p w:rsidR="008E5B2A" w:rsidRPr="00616BD4" w:rsidRDefault="008E5B2A" w:rsidP="009F3865">
      <w:pPr>
        <w:widowControl w:val="0"/>
        <w:autoSpaceDE w:val="0"/>
        <w:autoSpaceDN w:val="0"/>
        <w:adjustRightInd w:val="0"/>
        <w:ind w:firstLine="720"/>
        <w:jc w:val="center"/>
        <w:outlineLvl w:val="1"/>
        <w:rPr>
          <w:rFonts w:ascii="Times New Roman" w:hAnsi="Times New Roman" w:cs="Times New Roman"/>
          <w:b/>
          <w:sz w:val="24"/>
          <w:szCs w:val="24"/>
        </w:rPr>
      </w:pPr>
    </w:p>
    <w:p w:rsidR="009F3865" w:rsidRPr="00616BD4" w:rsidRDefault="009F3865" w:rsidP="009F3865">
      <w:pPr>
        <w:widowControl w:val="0"/>
        <w:autoSpaceDE w:val="0"/>
        <w:autoSpaceDN w:val="0"/>
        <w:adjustRightInd w:val="0"/>
        <w:ind w:firstLine="720"/>
        <w:jc w:val="center"/>
        <w:outlineLvl w:val="1"/>
        <w:rPr>
          <w:rFonts w:ascii="Times New Roman" w:hAnsi="Times New Roman" w:cs="Times New Roman"/>
          <w:b/>
          <w:sz w:val="24"/>
          <w:szCs w:val="24"/>
        </w:rPr>
      </w:pPr>
      <w:r w:rsidRPr="00616BD4">
        <w:rPr>
          <w:rFonts w:ascii="Times New Roman" w:hAnsi="Times New Roman" w:cs="Times New Roman"/>
          <w:b/>
          <w:sz w:val="24"/>
          <w:szCs w:val="24"/>
        </w:rPr>
        <w:t>2.6. Мероприятия подпрограммы</w:t>
      </w:r>
    </w:p>
    <w:p w:rsidR="009F3865" w:rsidRPr="00616BD4" w:rsidRDefault="009F3865" w:rsidP="009F3865">
      <w:pPr>
        <w:ind w:firstLine="720"/>
        <w:jc w:val="both"/>
        <w:rPr>
          <w:rFonts w:ascii="Times New Roman" w:hAnsi="Times New Roman" w:cs="Times New Roman"/>
          <w:bCs/>
          <w:sz w:val="24"/>
          <w:szCs w:val="24"/>
        </w:rPr>
      </w:pPr>
      <w:r w:rsidRPr="00616BD4">
        <w:rPr>
          <w:rFonts w:ascii="Times New Roman" w:eastAsiaTheme="majorEastAsia" w:hAnsi="Times New Roman" w:cs="Times New Roman"/>
          <w:bCs/>
          <w:sz w:val="24"/>
          <w:szCs w:val="24"/>
        </w:rPr>
        <w:t>Перечень</w:t>
      </w:r>
      <w:r w:rsidRPr="00616BD4">
        <w:rPr>
          <w:rFonts w:ascii="Times New Roman" w:hAnsi="Times New Roman" w:cs="Times New Roman"/>
          <w:bCs/>
          <w:sz w:val="24"/>
          <w:szCs w:val="24"/>
        </w:rPr>
        <w:t xml:space="preserve"> мероприятий подпрограммы приведен в приложении № 2 к подпрограмме.</w:t>
      </w:r>
    </w:p>
    <w:p w:rsidR="009F3865" w:rsidRPr="00616BD4" w:rsidRDefault="009F3865" w:rsidP="009F3865">
      <w:pPr>
        <w:tabs>
          <w:tab w:val="left" w:pos="2805"/>
        </w:tabs>
        <w:spacing w:after="0"/>
        <w:jc w:val="center"/>
        <w:rPr>
          <w:rFonts w:ascii="Times New Roman" w:hAnsi="Times New Roman" w:cs="Times New Roman"/>
          <w:b/>
          <w:sz w:val="24"/>
          <w:szCs w:val="24"/>
        </w:rPr>
      </w:pPr>
      <w:r w:rsidRPr="00616BD4">
        <w:rPr>
          <w:rFonts w:ascii="Times New Roman" w:hAnsi="Times New Roman" w:cs="Times New Roman"/>
          <w:b/>
          <w:sz w:val="24"/>
          <w:szCs w:val="24"/>
        </w:rPr>
        <w:lastRenderedPageBreak/>
        <w:t xml:space="preserve">2.7. Обоснование финансовых, материальных и трудовых затрат </w:t>
      </w:r>
    </w:p>
    <w:p w:rsidR="009F3865" w:rsidRPr="00616BD4" w:rsidRDefault="009F3865" w:rsidP="009F3865">
      <w:pPr>
        <w:tabs>
          <w:tab w:val="left" w:pos="2805"/>
        </w:tabs>
        <w:spacing w:after="0"/>
        <w:jc w:val="center"/>
        <w:rPr>
          <w:rFonts w:ascii="Times New Roman" w:hAnsi="Times New Roman" w:cs="Times New Roman"/>
          <w:b/>
          <w:sz w:val="24"/>
          <w:szCs w:val="24"/>
        </w:rPr>
      </w:pPr>
      <w:r w:rsidRPr="00616BD4">
        <w:rPr>
          <w:rFonts w:ascii="Times New Roman" w:hAnsi="Times New Roman" w:cs="Times New Roman"/>
          <w:b/>
          <w:sz w:val="24"/>
          <w:szCs w:val="24"/>
        </w:rPr>
        <w:t xml:space="preserve">(ресурсное обеспечение подпрограммы) </w:t>
      </w:r>
    </w:p>
    <w:p w:rsidR="009F3865" w:rsidRPr="00616BD4" w:rsidRDefault="009F3865" w:rsidP="009F3865">
      <w:pPr>
        <w:tabs>
          <w:tab w:val="left" w:pos="2805"/>
        </w:tabs>
        <w:jc w:val="center"/>
        <w:rPr>
          <w:rFonts w:ascii="Times New Roman" w:hAnsi="Times New Roman" w:cs="Times New Roman"/>
          <w:b/>
          <w:sz w:val="24"/>
          <w:szCs w:val="24"/>
        </w:rPr>
      </w:pPr>
      <w:r w:rsidRPr="00616BD4">
        <w:rPr>
          <w:rFonts w:ascii="Times New Roman" w:hAnsi="Times New Roman" w:cs="Times New Roman"/>
          <w:b/>
          <w:sz w:val="24"/>
          <w:szCs w:val="24"/>
        </w:rPr>
        <w:t>с указанием источников финансирования</w:t>
      </w:r>
    </w:p>
    <w:p w:rsidR="009F3865" w:rsidRPr="00616BD4" w:rsidRDefault="009F3865" w:rsidP="009F3865">
      <w:pPr>
        <w:pStyle w:val="ac"/>
        <w:autoSpaceDE w:val="0"/>
        <w:autoSpaceDN w:val="0"/>
        <w:adjustRightInd w:val="0"/>
        <w:ind w:left="0" w:firstLine="709"/>
        <w:jc w:val="both"/>
      </w:pPr>
      <w:r w:rsidRPr="00616BD4">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подпрограммы – 49 654,50 тыс. рублей, из них по годам:</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1</w:t>
      </w:r>
      <w:r w:rsidRPr="00616BD4">
        <w:rPr>
          <w:rFonts w:ascii="Times New Roman" w:hAnsi="Times New Roman" w:cs="Times New Roman"/>
          <w:sz w:val="24"/>
          <w:szCs w:val="24"/>
        </w:rPr>
        <w:t xml:space="preserve"> год – 16 891,30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16 381,60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16 381,60 тыс. руб.</w:t>
      </w:r>
    </w:p>
    <w:p w:rsidR="008D59A0" w:rsidRPr="00616BD4" w:rsidRDefault="008D59A0" w:rsidP="008D59A0">
      <w:pPr>
        <w:widowControl w:val="0"/>
        <w:autoSpaceDE w:val="0"/>
        <w:autoSpaceDN w:val="0"/>
        <w:adjustRightInd w:val="0"/>
        <w:spacing w:after="0"/>
        <w:jc w:val="both"/>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федерального бюджета – 0,00 тыс. руб.</w:t>
      </w:r>
    </w:p>
    <w:p w:rsidR="008D59A0" w:rsidRPr="00616BD4" w:rsidRDefault="008D59A0" w:rsidP="008D59A0">
      <w:pPr>
        <w:widowControl w:val="0"/>
        <w:autoSpaceDE w:val="0"/>
        <w:autoSpaceDN w:val="0"/>
        <w:adjustRightInd w:val="0"/>
        <w:spacing w:after="0" w:line="240" w:lineRule="auto"/>
        <w:jc w:val="both"/>
        <w:rPr>
          <w:rFonts w:ascii="Times New Roman" w:hAnsi="Times New Roman" w:cs="Times New Roman"/>
          <w:sz w:val="24"/>
          <w:szCs w:val="24"/>
        </w:rPr>
      </w:pPr>
      <w:r w:rsidRPr="00616BD4">
        <w:rPr>
          <w:rFonts w:ascii="Times New Roman" w:hAnsi="Times New Roman" w:cs="Times New Roman"/>
          <w:sz w:val="24"/>
          <w:szCs w:val="24"/>
        </w:rPr>
        <w:t xml:space="preserve">Общий объем финансирования за счет средств краевого бюджета – 399,70 тыс. рублей, из них по годам: </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1</w:t>
      </w:r>
      <w:r w:rsidRPr="00616BD4">
        <w:rPr>
          <w:rFonts w:ascii="Times New Roman" w:hAnsi="Times New Roman" w:cs="Times New Roman"/>
          <w:sz w:val="24"/>
          <w:szCs w:val="24"/>
        </w:rPr>
        <w:t xml:space="preserve"> год – 399,70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0,00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0,00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Общий объем финансирования за счет средств муниципального бюджета – 49 254,80 тыс. рублей, из них по годам:</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1</w:t>
      </w:r>
      <w:r w:rsidRPr="00616BD4">
        <w:rPr>
          <w:rFonts w:ascii="Times New Roman" w:hAnsi="Times New Roman" w:cs="Times New Roman"/>
          <w:sz w:val="24"/>
          <w:szCs w:val="24"/>
        </w:rPr>
        <w:t xml:space="preserve"> год – 16 491,60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2</w:t>
      </w:r>
      <w:r w:rsidRPr="00616BD4">
        <w:rPr>
          <w:rFonts w:ascii="Times New Roman" w:hAnsi="Times New Roman" w:cs="Times New Roman"/>
          <w:sz w:val="24"/>
          <w:szCs w:val="24"/>
        </w:rPr>
        <w:t xml:space="preserve"> год – 16 381,60 тыс. руб.;</w:t>
      </w:r>
    </w:p>
    <w:p w:rsidR="008D59A0" w:rsidRPr="00616BD4" w:rsidRDefault="008D59A0" w:rsidP="008D59A0">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202</w:t>
      </w:r>
      <w:r w:rsidR="00F81920" w:rsidRPr="00616BD4">
        <w:rPr>
          <w:rFonts w:ascii="Times New Roman" w:hAnsi="Times New Roman" w:cs="Times New Roman"/>
          <w:sz w:val="24"/>
          <w:szCs w:val="24"/>
        </w:rPr>
        <w:t>3</w:t>
      </w:r>
      <w:r w:rsidRPr="00616BD4">
        <w:rPr>
          <w:rFonts w:ascii="Times New Roman" w:hAnsi="Times New Roman" w:cs="Times New Roman"/>
          <w:sz w:val="24"/>
          <w:szCs w:val="24"/>
        </w:rPr>
        <w:t xml:space="preserve"> год – 16 381,60 тыс. руб.</w:t>
      </w:r>
    </w:p>
    <w:p w:rsidR="008D59A0" w:rsidRPr="00616BD4" w:rsidRDefault="008D59A0" w:rsidP="008D59A0">
      <w:pPr>
        <w:spacing w:after="0" w:line="233" w:lineRule="auto"/>
        <w:rPr>
          <w:rFonts w:ascii="Times New Roman" w:hAnsi="Times New Roman" w:cs="Times New Roman"/>
          <w:bCs/>
          <w:sz w:val="24"/>
          <w:szCs w:val="24"/>
          <w:lang w:eastAsia="en-US" w:bidi="en-US"/>
        </w:rPr>
      </w:pPr>
      <w:r w:rsidRPr="00616BD4">
        <w:rPr>
          <w:rFonts w:ascii="Times New Roman" w:hAnsi="Times New Roman" w:cs="Times New Roman"/>
          <w:sz w:val="24"/>
          <w:szCs w:val="24"/>
        </w:rPr>
        <w:t>Общий объем финансирования из внебюджетных источников – 0,00 тыс. руб.</w:t>
      </w:r>
    </w:p>
    <w:p w:rsidR="009F3865" w:rsidRPr="00616BD4" w:rsidRDefault="009F3865" w:rsidP="009F3865">
      <w:pPr>
        <w:spacing w:after="0" w:line="233" w:lineRule="auto"/>
        <w:rPr>
          <w:rFonts w:ascii="Times New Roman" w:hAnsi="Times New Roman" w:cs="Times New Roman"/>
          <w:sz w:val="24"/>
          <w:szCs w:val="24"/>
        </w:rPr>
      </w:pPr>
      <w:r w:rsidRPr="00616BD4">
        <w:rPr>
          <w:rFonts w:ascii="Times New Roman" w:hAnsi="Times New Roman" w:cs="Times New Roman"/>
          <w:sz w:val="24"/>
          <w:szCs w:val="24"/>
        </w:rPr>
        <w:tab/>
      </w:r>
    </w:p>
    <w:p w:rsidR="009F3865" w:rsidRPr="00616BD4" w:rsidRDefault="009F3865" w:rsidP="009F3865">
      <w:pPr>
        <w:autoSpaceDE w:val="0"/>
        <w:autoSpaceDN w:val="0"/>
        <w:adjustRightInd w:val="0"/>
        <w:ind w:left="9781"/>
        <w:rPr>
          <w:rFonts w:ascii="Times New Roman" w:hAnsi="Times New Roman" w:cs="Times New Roman"/>
          <w:sz w:val="24"/>
          <w:szCs w:val="24"/>
        </w:rPr>
        <w:sectPr w:rsidR="009F3865" w:rsidRPr="00616BD4" w:rsidSect="009F3865">
          <w:pgSz w:w="11906" w:h="16838"/>
          <w:pgMar w:top="567" w:right="851" w:bottom="426" w:left="1701" w:header="709" w:footer="709" w:gutter="0"/>
          <w:cols w:space="708"/>
          <w:docGrid w:linePitch="360"/>
        </w:sectPr>
      </w:pPr>
    </w:p>
    <w:tbl>
      <w:tblPr>
        <w:tblW w:w="0" w:type="auto"/>
        <w:tblLook w:val="04A0"/>
      </w:tblPr>
      <w:tblGrid>
        <w:gridCol w:w="7075"/>
        <w:gridCol w:w="7711"/>
      </w:tblGrid>
      <w:tr w:rsidR="009F3865" w:rsidRPr="00616BD4" w:rsidTr="009F3865">
        <w:trPr>
          <w:trHeight w:val="1418"/>
        </w:trPr>
        <w:tc>
          <w:tcPr>
            <w:tcW w:w="7393" w:type="dxa"/>
          </w:tcPr>
          <w:p w:rsidR="009F3865" w:rsidRPr="00616BD4" w:rsidRDefault="009F3865" w:rsidP="009F3865">
            <w:pPr>
              <w:rPr>
                <w:rFonts w:ascii="Times New Roman" w:hAnsi="Times New Roman" w:cs="Times New Roman"/>
                <w:sz w:val="24"/>
                <w:szCs w:val="24"/>
                <w:lang w:eastAsia="en-US" w:bidi="en-US"/>
              </w:rPr>
            </w:pPr>
          </w:p>
        </w:tc>
        <w:tc>
          <w:tcPr>
            <w:tcW w:w="7883" w:type="dxa"/>
            <w:hideMark/>
          </w:tcPr>
          <w:p w:rsidR="009F3865" w:rsidRPr="00616BD4" w:rsidRDefault="009F3865" w:rsidP="008E5B2A">
            <w:pPr>
              <w:spacing w:after="0"/>
              <w:ind w:left="2001"/>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 xml:space="preserve">Приложение № 1 к подпрограмме 2 </w:t>
            </w:r>
          </w:p>
          <w:p w:rsidR="009F3865" w:rsidRPr="00616BD4" w:rsidRDefault="009F3865" w:rsidP="008E5B2A">
            <w:pPr>
              <w:spacing w:after="0"/>
              <w:ind w:left="2001"/>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w:t>
            </w:r>
            <w:r w:rsidR="00094A09"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sz w:val="24"/>
                <w:szCs w:val="24"/>
                <w:lang w:eastAsia="en-US" w:bidi="en-US"/>
              </w:rPr>
              <w:t xml:space="preserve">», реализуемой </w:t>
            </w:r>
          </w:p>
          <w:p w:rsidR="009F3865" w:rsidRPr="00616BD4" w:rsidRDefault="009F3865" w:rsidP="008E5B2A">
            <w:pPr>
              <w:spacing w:after="0"/>
              <w:ind w:left="2001"/>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 xml:space="preserve">в рамках муниципальной программы </w:t>
            </w:r>
          </w:p>
          <w:p w:rsidR="00D1015F" w:rsidRPr="00616BD4" w:rsidRDefault="009F3865" w:rsidP="008E5B2A">
            <w:pPr>
              <w:autoSpaceDE w:val="0"/>
              <w:autoSpaceDN w:val="0"/>
              <w:adjustRightInd w:val="0"/>
              <w:spacing w:after="0" w:line="240" w:lineRule="auto"/>
              <w:ind w:left="2001"/>
              <w:rPr>
                <w:rFonts w:ascii="Times New Roman" w:hAnsi="Times New Roman" w:cs="Times New Roman"/>
                <w:sz w:val="24"/>
                <w:szCs w:val="24"/>
              </w:rPr>
            </w:pPr>
            <w:r w:rsidRPr="00616BD4">
              <w:rPr>
                <w:rFonts w:ascii="Times New Roman" w:hAnsi="Times New Roman" w:cs="Times New Roman"/>
                <w:sz w:val="24"/>
                <w:szCs w:val="24"/>
                <w:lang w:eastAsia="en-US" w:bidi="en-US"/>
              </w:rPr>
              <w:t>«</w:t>
            </w:r>
            <w:r w:rsidR="00D1015F" w:rsidRPr="00616BD4">
              <w:rPr>
                <w:rFonts w:ascii="Times New Roman" w:hAnsi="Times New Roman" w:cs="Times New Roman"/>
                <w:sz w:val="24"/>
                <w:szCs w:val="24"/>
              </w:rPr>
              <w:t>Развитие физической  культуры и спорта</w:t>
            </w:r>
          </w:p>
          <w:p w:rsidR="009F3865" w:rsidRPr="00616BD4" w:rsidRDefault="00D1015F" w:rsidP="008E5B2A">
            <w:pPr>
              <w:spacing w:after="0"/>
              <w:ind w:left="2001"/>
              <w:rPr>
                <w:rFonts w:ascii="Times New Roman" w:hAnsi="Times New Roman" w:cs="Times New Roman"/>
                <w:sz w:val="24"/>
                <w:szCs w:val="24"/>
                <w:lang w:eastAsia="en-US" w:bidi="en-US"/>
              </w:rPr>
            </w:pPr>
            <w:r w:rsidRPr="00616BD4">
              <w:rPr>
                <w:rFonts w:ascii="Times New Roman" w:hAnsi="Times New Roman" w:cs="Times New Roman"/>
                <w:sz w:val="24"/>
                <w:szCs w:val="24"/>
              </w:rPr>
              <w:t xml:space="preserve"> в городе Сосновоборске</w:t>
            </w:r>
            <w:r w:rsidR="009F3865" w:rsidRPr="00616BD4">
              <w:rPr>
                <w:rFonts w:ascii="Times New Roman" w:hAnsi="Times New Roman" w:cs="Times New Roman"/>
                <w:sz w:val="24"/>
                <w:szCs w:val="24"/>
                <w:lang w:eastAsia="en-US" w:bidi="en-US"/>
              </w:rPr>
              <w:t>»</w:t>
            </w:r>
          </w:p>
          <w:p w:rsidR="009F3865" w:rsidRPr="00616BD4" w:rsidRDefault="009F3865" w:rsidP="009F3865">
            <w:pPr>
              <w:spacing w:after="0"/>
              <w:ind w:left="2246"/>
              <w:rPr>
                <w:rFonts w:ascii="Times New Roman" w:hAnsi="Times New Roman" w:cs="Times New Roman"/>
                <w:sz w:val="24"/>
                <w:szCs w:val="24"/>
                <w:lang w:eastAsia="en-US" w:bidi="en-US"/>
              </w:rPr>
            </w:pPr>
          </w:p>
        </w:tc>
      </w:tr>
    </w:tbl>
    <w:p w:rsidR="009F3865" w:rsidRPr="00616BD4" w:rsidRDefault="009F3865" w:rsidP="009F3865">
      <w:pPr>
        <w:autoSpaceDE w:val="0"/>
        <w:autoSpaceDN w:val="0"/>
        <w:adjustRightInd w:val="0"/>
        <w:jc w:val="center"/>
        <w:outlineLvl w:val="0"/>
        <w:rPr>
          <w:rFonts w:ascii="Times New Roman" w:hAnsi="Times New Roman" w:cs="Times New Roman"/>
          <w:sz w:val="24"/>
          <w:szCs w:val="24"/>
        </w:rPr>
      </w:pPr>
      <w:r w:rsidRPr="00616BD4">
        <w:rPr>
          <w:rFonts w:ascii="Times New Roman" w:hAnsi="Times New Roman" w:cs="Times New Roman"/>
          <w:b/>
          <w:sz w:val="24"/>
          <w:szCs w:val="24"/>
        </w:rPr>
        <w:t>Перечень целевых индикаторов подпрограммы</w:t>
      </w:r>
      <w:r w:rsidRPr="00616BD4">
        <w:rPr>
          <w:rFonts w:ascii="Times New Roman" w:hAnsi="Times New Roman" w:cs="Times New Roman"/>
          <w:sz w:val="24"/>
          <w:szCs w:val="24"/>
        </w:rPr>
        <w:t xml:space="preserve"> «</w:t>
      </w:r>
      <w:r w:rsidR="00094A09"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sz w:val="24"/>
          <w:szCs w:val="24"/>
        </w:rPr>
        <w:t>»</w:t>
      </w:r>
    </w:p>
    <w:tbl>
      <w:tblPr>
        <w:tblW w:w="14883" w:type="dxa"/>
        <w:tblInd w:w="354" w:type="dxa"/>
        <w:tblLayout w:type="fixed"/>
        <w:tblCellMar>
          <w:left w:w="70" w:type="dxa"/>
          <w:right w:w="70" w:type="dxa"/>
        </w:tblCellMar>
        <w:tblLook w:val="04A0"/>
      </w:tblPr>
      <w:tblGrid>
        <w:gridCol w:w="425"/>
        <w:gridCol w:w="3686"/>
        <w:gridCol w:w="1275"/>
        <w:gridCol w:w="2835"/>
        <w:gridCol w:w="1418"/>
        <w:gridCol w:w="1417"/>
        <w:gridCol w:w="1134"/>
        <w:gridCol w:w="1134"/>
        <w:gridCol w:w="1559"/>
      </w:tblGrid>
      <w:tr w:rsidR="009F3865" w:rsidRPr="00616BD4" w:rsidTr="008E5B2A">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№п/п</w:t>
            </w:r>
          </w:p>
        </w:tc>
        <w:tc>
          <w:tcPr>
            <w:tcW w:w="3686"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 xml:space="preserve">Цель,целевые индикаторы </w:t>
            </w:r>
          </w:p>
        </w:tc>
        <w:tc>
          <w:tcPr>
            <w:tcW w:w="1275"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Единицаизмерения</w:t>
            </w:r>
          </w:p>
        </w:tc>
        <w:tc>
          <w:tcPr>
            <w:tcW w:w="2835"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F8192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val="en-US" w:eastAsia="en-US" w:bidi="en-US"/>
              </w:rPr>
              <w:t>Отчетный финансовый год</w:t>
            </w:r>
            <w:r w:rsidRPr="00616BD4">
              <w:rPr>
                <w:rFonts w:ascii="Times New Roman" w:hAnsi="Times New Roman" w:cs="Times New Roman"/>
                <w:lang w:eastAsia="en-US" w:bidi="en-US"/>
              </w:rPr>
              <w:t xml:space="preserve"> 201</w:t>
            </w:r>
            <w:r w:rsidR="00F81920" w:rsidRPr="00616BD4">
              <w:rPr>
                <w:rFonts w:ascii="Times New Roman" w:hAnsi="Times New Roman" w:cs="Times New Roman"/>
                <w:lang w:eastAsia="en-US" w:bidi="en-US"/>
              </w:rPr>
              <w:t>9</w:t>
            </w:r>
          </w:p>
        </w:tc>
        <w:tc>
          <w:tcPr>
            <w:tcW w:w="1417"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F8192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val="en-US" w:eastAsia="en-US" w:bidi="en-US"/>
              </w:rPr>
              <w:t>Текущий финансовый год</w:t>
            </w:r>
            <w:r w:rsidRPr="00616BD4">
              <w:rPr>
                <w:rFonts w:ascii="Times New Roman" w:hAnsi="Times New Roman" w:cs="Times New Roman"/>
                <w:lang w:eastAsia="en-US" w:bidi="en-US"/>
              </w:rPr>
              <w:t xml:space="preserve"> 20</w:t>
            </w:r>
            <w:r w:rsidR="00F81920" w:rsidRPr="00616BD4">
              <w:rPr>
                <w:rFonts w:ascii="Times New Roman" w:hAnsi="Times New Roman" w:cs="Times New Roman"/>
                <w:lang w:eastAsia="en-US" w:bidi="en-US"/>
              </w:rPr>
              <w:t>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F8192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val="en-US" w:eastAsia="en-US" w:bidi="en-US"/>
              </w:rPr>
              <w:t>Очередной финансовый год</w:t>
            </w:r>
            <w:r w:rsidRPr="00616BD4">
              <w:rPr>
                <w:rFonts w:ascii="Times New Roman" w:hAnsi="Times New Roman" w:cs="Times New Roman"/>
                <w:lang w:eastAsia="en-US" w:bidi="en-US"/>
              </w:rPr>
              <w:t xml:space="preserve"> 202</w:t>
            </w:r>
            <w:r w:rsidR="00F81920" w:rsidRPr="00616BD4">
              <w:rPr>
                <w:rFonts w:ascii="Times New Roman" w:hAnsi="Times New Roman" w:cs="Times New Roman"/>
                <w:lang w:eastAsia="en-US" w:bidi="en-US"/>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F8192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val="en-US" w:eastAsia="en-US" w:bidi="en-US"/>
              </w:rPr>
              <w:t>Первый год планового периода</w:t>
            </w:r>
            <w:r w:rsidRPr="00616BD4">
              <w:rPr>
                <w:rFonts w:ascii="Times New Roman" w:hAnsi="Times New Roman" w:cs="Times New Roman"/>
                <w:lang w:eastAsia="en-US" w:bidi="en-US"/>
              </w:rPr>
              <w:t xml:space="preserve"> 202</w:t>
            </w:r>
            <w:r w:rsidR="00F81920" w:rsidRPr="00616BD4">
              <w:rPr>
                <w:rFonts w:ascii="Times New Roman" w:hAnsi="Times New Roman" w:cs="Times New Roman"/>
                <w:lang w:eastAsia="en-US" w:bidi="en-US"/>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3865" w:rsidRPr="00616BD4" w:rsidRDefault="009F3865" w:rsidP="00F8192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val="en-US" w:eastAsia="en-US" w:bidi="en-US"/>
              </w:rPr>
              <w:t>Второй год планового периода</w:t>
            </w:r>
            <w:r w:rsidRPr="00616BD4">
              <w:rPr>
                <w:rFonts w:ascii="Times New Roman" w:hAnsi="Times New Roman" w:cs="Times New Roman"/>
                <w:lang w:eastAsia="en-US" w:bidi="en-US"/>
              </w:rPr>
              <w:t xml:space="preserve"> 202</w:t>
            </w:r>
            <w:r w:rsidR="00F81920" w:rsidRPr="00616BD4">
              <w:rPr>
                <w:rFonts w:ascii="Times New Roman" w:hAnsi="Times New Roman" w:cs="Times New Roman"/>
                <w:lang w:eastAsia="en-US" w:bidi="en-US"/>
              </w:rPr>
              <w:t>3</w:t>
            </w:r>
          </w:p>
        </w:tc>
      </w:tr>
      <w:tr w:rsidR="009F3865" w:rsidRPr="00616BD4" w:rsidTr="008E5B2A">
        <w:trPr>
          <w:cantSplit/>
          <w:trHeight w:val="240"/>
        </w:trPr>
        <w:tc>
          <w:tcPr>
            <w:tcW w:w="14883" w:type="dxa"/>
            <w:gridSpan w:val="9"/>
            <w:tcBorders>
              <w:top w:val="single" w:sz="6" w:space="0" w:color="auto"/>
              <w:left w:val="single" w:sz="6" w:space="0" w:color="auto"/>
              <w:bottom w:val="single" w:sz="6" w:space="0" w:color="auto"/>
              <w:right w:val="single" w:sz="6" w:space="0" w:color="auto"/>
            </w:tcBorders>
          </w:tcPr>
          <w:p w:rsidR="009F3865" w:rsidRPr="00616BD4" w:rsidRDefault="009F3865" w:rsidP="009F3865">
            <w:pPr>
              <w:pStyle w:val="ConsPlusNormal"/>
              <w:widowControl/>
              <w:ind w:firstLine="0"/>
              <w:rPr>
                <w:rFonts w:ascii="Times New Roman" w:hAnsi="Times New Roman" w:cs="Times New Roman"/>
                <w:lang w:eastAsia="en-US" w:bidi="en-US"/>
              </w:rPr>
            </w:pPr>
            <w:r w:rsidRPr="00616BD4">
              <w:rPr>
                <w:rFonts w:ascii="Times New Roman" w:hAnsi="Times New Roman" w:cs="Times New Roman"/>
                <w:lang w:eastAsia="en-US" w:bidi="en-US"/>
              </w:rPr>
              <w:t xml:space="preserve">Цель подпрограммы: </w:t>
            </w:r>
            <w:r w:rsidR="00094A09" w:rsidRPr="00616BD4">
              <w:rPr>
                <w:rFonts w:ascii="Times New Roman" w:hAnsi="Times New Roman" w:cs="Times New Roman"/>
                <w:lang w:eastAsia="en-US" w:bidi="en-US"/>
              </w:rPr>
              <w:t>Обеспечение условий и качества обучения для развития учреждения, подготовки спортивного резерва и дополнительного образования детей в области физической культуры и спорта на территории г. Сосновоборска</w:t>
            </w:r>
          </w:p>
        </w:tc>
      </w:tr>
      <w:tr w:rsidR="009F3865" w:rsidRPr="00616BD4" w:rsidTr="008E5B2A">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1.</w:t>
            </w:r>
          </w:p>
        </w:tc>
        <w:tc>
          <w:tcPr>
            <w:tcW w:w="3686" w:type="dxa"/>
            <w:tcBorders>
              <w:top w:val="single" w:sz="6" w:space="0" w:color="auto"/>
              <w:left w:val="single" w:sz="6" w:space="0" w:color="auto"/>
              <w:bottom w:val="single" w:sz="6" w:space="0" w:color="auto"/>
              <w:right w:val="single" w:sz="6" w:space="0" w:color="auto"/>
            </w:tcBorders>
            <w:hideMark/>
          </w:tcPr>
          <w:p w:rsidR="009F3865" w:rsidRPr="00616BD4" w:rsidRDefault="00094A09" w:rsidP="00094A09">
            <w:pPr>
              <w:spacing w:after="0" w:line="240" w:lineRule="auto"/>
              <w:rPr>
                <w:rFonts w:ascii="Times New Roman" w:hAnsi="Times New Roman" w:cs="Times New Roman"/>
                <w:bCs/>
                <w:sz w:val="20"/>
                <w:szCs w:val="20"/>
                <w:lang w:eastAsia="en-US" w:bidi="en-US"/>
              </w:rPr>
            </w:pPr>
            <w:r w:rsidRPr="00616BD4">
              <w:rPr>
                <w:rFonts w:ascii="Times New Roman" w:hAnsi="Times New Roman" w:cs="Times New Roman"/>
                <w:bCs/>
                <w:sz w:val="20"/>
                <w:szCs w:val="20"/>
                <w:lang w:eastAsia="en-US" w:bidi="en-US"/>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275" w:type="dxa"/>
            <w:tcBorders>
              <w:top w:val="single" w:sz="6" w:space="0" w:color="auto"/>
              <w:left w:val="single" w:sz="6" w:space="0" w:color="auto"/>
              <w:bottom w:val="single" w:sz="6" w:space="0" w:color="auto"/>
              <w:right w:val="single" w:sz="6" w:space="0" w:color="auto"/>
            </w:tcBorders>
            <w:hideMark/>
          </w:tcPr>
          <w:p w:rsidR="009F3865" w:rsidRPr="00616BD4" w:rsidRDefault="009F3865" w:rsidP="009F3865">
            <w:pPr>
              <w:pStyle w:val="ConsPlusNormal"/>
              <w:widowControl/>
              <w:ind w:firstLine="0"/>
              <w:jc w:val="center"/>
              <w:rPr>
                <w:rFonts w:ascii="Times New Roman" w:hAnsi="Times New Roman" w:cs="Times New Roman"/>
                <w:lang w:val="en-US" w:eastAsia="en-US" w:bidi="en-US"/>
              </w:rPr>
            </w:pPr>
            <w:r w:rsidRPr="00616BD4">
              <w:rPr>
                <w:rFonts w:ascii="Times New Roman" w:hAnsi="Times New Roman" w:cs="Times New Roman"/>
                <w:lang w:val="en-US"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9F3865" w:rsidRPr="00616BD4" w:rsidRDefault="009F3865" w:rsidP="009F3865">
            <w:pPr>
              <w:pStyle w:val="ConsPlusNormal"/>
              <w:widowControl/>
              <w:ind w:firstLine="0"/>
              <w:rPr>
                <w:rFonts w:ascii="Times New Roman" w:hAnsi="Times New Roman" w:cs="Times New Roman"/>
                <w:lang w:eastAsia="en-US" w:bidi="en-US"/>
              </w:rPr>
            </w:pPr>
            <w:r w:rsidRPr="00616BD4">
              <w:rPr>
                <w:rFonts w:ascii="Times New Roman" w:hAnsi="Times New Roman" w:cs="Times New Roman"/>
                <w:lang w:eastAsia="en-US" w:bidi="en-US"/>
              </w:rPr>
              <w:t xml:space="preserve">Расчётный </w:t>
            </w:r>
            <w:r w:rsidR="00686026" w:rsidRPr="00616BD4">
              <w:rPr>
                <w:rFonts w:ascii="Times New Roman" w:hAnsi="Times New Roman" w:cs="Times New Roman"/>
                <w:lang w:eastAsia="en-US" w:bidi="en-US"/>
              </w:rPr>
              <w:t>показатель на основе ведомствен</w:t>
            </w:r>
            <w:r w:rsidRPr="00616BD4">
              <w:rPr>
                <w:rFonts w:ascii="Times New Roman" w:hAnsi="Times New Roman" w:cs="Times New Roman"/>
                <w:lang w:eastAsia="en-US" w:bidi="en-US"/>
              </w:rPr>
              <w:t>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9F3865" w:rsidRPr="00616BD4" w:rsidRDefault="00F81920" w:rsidP="009F3865">
            <w:pPr>
              <w:pStyle w:val="ac"/>
              <w:ind w:left="0"/>
              <w:jc w:val="center"/>
              <w:rPr>
                <w:sz w:val="20"/>
                <w:szCs w:val="20"/>
              </w:rPr>
            </w:pPr>
            <w:r w:rsidRPr="00616BD4">
              <w:rPr>
                <w:sz w:val="20"/>
                <w:szCs w:val="20"/>
              </w:rPr>
              <w:t>2,5</w:t>
            </w:r>
          </w:p>
        </w:tc>
        <w:tc>
          <w:tcPr>
            <w:tcW w:w="1417" w:type="dxa"/>
            <w:tcBorders>
              <w:top w:val="single" w:sz="6" w:space="0" w:color="auto"/>
              <w:left w:val="single" w:sz="6" w:space="0" w:color="auto"/>
              <w:bottom w:val="single" w:sz="6" w:space="0" w:color="auto"/>
              <w:right w:val="single" w:sz="6" w:space="0" w:color="auto"/>
            </w:tcBorders>
            <w:hideMark/>
          </w:tcPr>
          <w:p w:rsidR="009F3865" w:rsidRPr="00616BD4" w:rsidRDefault="00094A09"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c>
          <w:tcPr>
            <w:tcW w:w="1134" w:type="dxa"/>
            <w:tcBorders>
              <w:top w:val="single" w:sz="6" w:space="0" w:color="auto"/>
              <w:left w:val="single" w:sz="6" w:space="0" w:color="auto"/>
              <w:bottom w:val="single" w:sz="6" w:space="0" w:color="auto"/>
              <w:right w:val="single" w:sz="6" w:space="0" w:color="auto"/>
            </w:tcBorders>
            <w:hideMark/>
          </w:tcPr>
          <w:p w:rsidR="009F3865" w:rsidRPr="00616BD4" w:rsidRDefault="00094A09"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c>
          <w:tcPr>
            <w:tcW w:w="1134" w:type="dxa"/>
            <w:tcBorders>
              <w:top w:val="single" w:sz="6" w:space="0" w:color="auto"/>
              <w:left w:val="single" w:sz="6" w:space="0" w:color="auto"/>
              <w:bottom w:val="single" w:sz="6" w:space="0" w:color="auto"/>
              <w:right w:val="single" w:sz="6" w:space="0" w:color="auto"/>
            </w:tcBorders>
            <w:hideMark/>
          </w:tcPr>
          <w:p w:rsidR="009F3865" w:rsidRPr="00616BD4" w:rsidRDefault="00094A09"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c>
          <w:tcPr>
            <w:tcW w:w="1559" w:type="dxa"/>
            <w:tcBorders>
              <w:top w:val="single" w:sz="6" w:space="0" w:color="auto"/>
              <w:left w:val="single" w:sz="6" w:space="0" w:color="auto"/>
              <w:bottom w:val="single" w:sz="6" w:space="0" w:color="auto"/>
              <w:right w:val="single" w:sz="6" w:space="0" w:color="auto"/>
            </w:tcBorders>
            <w:hideMark/>
          </w:tcPr>
          <w:p w:rsidR="009F3865" w:rsidRPr="00616BD4" w:rsidRDefault="00094A09"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r>
      <w:tr w:rsidR="00094A09" w:rsidRPr="00616BD4" w:rsidTr="008E5B2A">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w:t>
            </w:r>
          </w:p>
        </w:tc>
        <w:tc>
          <w:tcPr>
            <w:tcW w:w="3686" w:type="dxa"/>
            <w:tcBorders>
              <w:top w:val="single" w:sz="6" w:space="0" w:color="auto"/>
              <w:left w:val="single" w:sz="6" w:space="0" w:color="auto"/>
              <w:bottom w:val="single" w:sz="6" w:space="0" w:color="auto"/>
              <w:right w:val="single" w:sz="6" w:space="0" w:color="auto"/>
            </w:tcBorders>
            <w:hideMark/>
          </w:tcPr>
          <w:p w:rsidR="00094A09" w:rsidRPr="00616BD4" w:rsidRDefault="00094A09" w:rsidP="00AD0370">
            <w:pPr>
              <w:spacing w:after="0" w:line="240" w:lineRule="auto"/>
              <w:rPr>
                <w:rFonts w:ascii="Times New Roman" w:hAnsi="Times New Roman" w:cs="Times New Roman"/>
                <w:bCs/>
                <w:sz w:val="20"/>
                <w:szCs w:val="20"/>
                <w:lang w:eastAsia="en-US" w:bidi="en-US"/>
              </w:rPr>
            </w:pPr>
            <w:r w:rsidRPr="00616BD4">
              <w:rPr>
                <w:rFonts w:ascii="Times New Roman" w:hAnsi="Times New Roman" w:cs="Times New Roman"/>
                <w:bCs/>
                <w:sz w:val="20"/>
                <w:szCs w:val="20"/>
                <w:lang w:eastAsia="en-US" w:bidi="en-US"/>
              </w:rPr>
              <w:t>численность обучающихся</w:t>
            </w:r>
          </w:p>
        </w:tc>
        <w:tc>
          <w:tcPr>
            <w:tcW w:w="1275"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чел.</w:t>
            </w:r>
          </w:p>
        </w:tc>
        <w:tc>
          <w:tcPr>
            <w:tcW w:w="2835" w:type="dxa"/>
            <w:tcBorders>
              <w:top w:val="single" w:sz="6" w:space="0" w:color="auto"/>
              <w:left w:val="single" w:sz="6" w:space="0" w:color="auto"/>
              <w:bottom w:val="single" w:sz="6" w:space="0" w:color="auto"/>
              <w:right w:val="single" w:sz="6" w:space="0" w:color="auto"/>
            </w:tcBorders>
            <w:hideMark/>
          </w:tcPr>
          <w:p w:rsidR="00094A09" w:rsidRPr="00616BD4" w:rsidRDefault="00094A09" w:rsidP="009F3865">
            <w:pPr>
              <w:pStyle w:val="ConsPlusNormal"/>
              <w:widowControl/>
              <w:ind w:firstLine="0"/>
              <w:rPr>
                <w:rFonts w:ascii="Times New Roman" w:hAnsi="Times New Roman" w:cs="Times New Roman"/>
                <w:lang w:eastAsia="en-US" w:bidi="en-US"/>
              </w:rPr>
            </w:pPr>
          </w:p>
        </w:tc>
        <w:tc>
          <w:tcPr>
            <w:tcW w:w="1418" w:type="dxa"/>
            <w:tcBorders>
              <w:top w:val="single" w:sz="6" w:space="0" w:color="auto"/>
              <w:left w:val="single" w:sz="6" w:space="0" w:color="auto"/>
              <w:bottom w:val="single" w:sz="6" w:space="0" w:color="auto"/>
              <w:right w:val="single" w:sz="6" w:space="0" w:color="auto"/>
            </w:tcBorders>
            <w:hideMark/>
          </w:tcPr>
          <w:p w:rsidR="00094A09" w:rsidRPr="00616BD4" w:rsidRDefault="00F81920" w:rsidP="009F3865">
            <w:pPr>
              <w:pStyle w:val="ac"/>
              <w:ind w:left="0"/>
              <w:jc w:val="center"/>
              <w:rPr>
                <w:sz w:val="20"/>
                <w:szCs w:val="20"/>
              </w:rPr>
            </w:pPr>
            <w:r w:rsidRPr="00616BD4">
              <w:rPr>
                <w:sz w:val="20"/>
                <w:szCs w:val="20"/>
                <w:lang w:eastAsia="en-US" w:bidi="en-US"/>
              </w:rPr>
              <w:t>936</w:t>
            </w:r>
          </w:p>
        </w:tc>
        <w:tc>
          <w:tcPr>
            <w:tcW w:w="1417"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936</w:t>
            </w:r>
          </w:p>
        </w:tc>
        <w:tc>
          <w:tcPr>
            <w:tcW w:w="1134"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936</w:t>
            </w:r>
          </w:p>
        </w:tc>
        <w:tc>
          <w:tcPr>
            <w:tcW w:w="1134"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936</w:t>
            </w:r>
          </w:p>
        </w:tc>
        <w:tc>
          <w:tcPr>
            <w:tcW w:w="1559"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936</w:t>
            </w:r>
          </w:p>
        </w:tc>
      </w:tr>
      <w:tr w:rsidR="00F81920" w:rsidRPr="00616BD4" w:rsidTr="008E5B2A">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F81920" w:rsidRPr="00616BD4" w:rsidRDefault="00F8192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3.</w:t>
            </w:r>
          </w:p>
        </w:tc>
        <w:tc>
          <w:tcPr>
            <w:tcW w:w="3686" w:type="dxa"/>
            <w:tcBorders>
              <w:top w:val="single" w:sz="6" w:space="0" w:color="auto"/>
              <w:left w:val="single" w:sz="6" w:space="0" w:color="auto"/>
              <w:bottom w:val="single" w:sz="6" w:space="0" w:color="auto"/>
              <w:right w:val="single" w:sz="6" w:space="0" w:color="auto"/>
            </w:tcBorders>
            <w:hideMark/>
          </w:tcPr>
          <w:p w:rsidR="00F81920" w:rsidRPr="00616BD4" w:rsidRDefault="00F81920" w:rsidP="00AD0370">
            <w:pPr>
              <w:spacing w:after="0" w:line="240" w:lineRule="auto"/>
              <w:rPr>
                <w:rFonts w:ascii="Times New Roman" w:eastAsiaTheme="minorEastAsia" w:hAnsi="Times New Roman" w:cs="Times New Roman"/>
                <w:sz w:val="20"/>
                <w:szCs w:val="20"/>
              </w:rPr>
            </w:pPr>
            <w:r w:rsidRPr="00616BD4">
              <w:rPr>
                <w:rFonts w:ascii="Times New Roman" w:eastAsiaTheme="minorEastAsia" w:hAnsi="Times New Roman" w:cs="Times New Roman"/>
                <w:sz w:val="20"/>
                <w:szCs w:val="20"/>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616BD4">
              <w:rPr>
                <w:rFonts w:ascii="Times New Roman" w:hAnsi="Times New Roman" w:cs="Times New Roman"/>
                <w:bCs/>
                <w:sz w:val="20"/>
                <w:szCs w:val="20"/>
                <w:lang w:eastAsia="en-US" w:bidi="en-US"/>
              </w:rPr>
              <w:t>по программам подготовки спортивного резерва и дополнительного образования</w:t>
            </w:r>
            <w:r w:rsidRPr="00616BD4">
              <w:rPr>
                <w:rFonts w:ascii="Times New Roman" w:eastAsiaTheme="minorEastAsia" w:hAnsi="Times New Roman" w:cs="Times New Roman"/>
                <w:sz w:val="20"/>
                <w:szCs w:val="20"/>
              </w:rPr>
              <w:t>)</w:t>
            </w:r>
          </w:p>
          <w:p w:rsidR="00F81920" w:rsidRPr="00616BD4" w:rsidRDefault="00F81920" w:rsidP="00AD0370">
            <w:pPr>
              <w:spacing w:after="0" w:line="240" w:lineRule="auto"/>
              <w:rPr>
                <w:rFonts w:ascii="Times New Roman" w:hAnsi="Times New Roman" w:cs="Times New Roman"/>
                <w:bCs/>
                <w:sz w:val="20"/>
                <w:szCs w:val="20"/>
                <w:lang w:eastAsia="en-US" w:bidi="en-US"/>
              </w:rPr>
            </w:pPr>
          </w:p>
        </w:tc>
        <w:tc>
          <w:tcPr>
            <w:tcW w:w="1275" w:type="dxa"/>
            <w:tcBorders>
              <w:top w:val="single" w:sz="6" w:space="0" w:color="auto"/>
              <w:left w:val="single" w:sz="6" w:space="0" w:color="auto"/>
              <w:bottom w:val="single" w:sz="6" w:space="0" w:color="auto"/>
              <w:right w:val="single" w:sz="6" w:space="0" w:color="auto"/>
            </w:tcBorders>
            <w:hideMark/>
          </w:tcPr>
          <w:p w:rsidR="00F81920" w:rsidRPr="00616BD4" w:rsidRDefault="00F8192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F81920" w:rsidRPr="00616BD4" w:rsidRDefault="00F81920" w:rsidP="009F3865">
            <w:pPr>
              <w:pStyle w:val="ConsPlusNormal"/>
              <w:widowControl/>
              <w:ind w:firstLine="0"/>
              <w:rPr>
                <w:rFonts w:ascii="Times New Roman" w:hAnsi="Times New Roman" w:cs="Times New Roman"/>
                <w:lang w:eastAsia="en-US" w:bidi="en-US"/>
              </w:rPr>
            </w:pPr>
          </w:p>
        </w:tc>
        <w:tc>
          <w:tcPr>
            <w:tcW w:w="1418" w:type="dxa"/>
            <w:tcBorders>
              <w:top w:val="single" w:sz="6" w:space="0" w:color="auto"/>
              <w:left w:val="single" w:sz="6" w:space="0" w:color="auto"/>
              <w:bottom w:val="single" w:sz="6" w:space="0" w:color="auto"/>
              <w:right w:val="single" w:sz="6" w:space="0" w:color="auto"/>
            </w:tcBorders>
            <w:hideMark/>
          </w:tcPr>
          <w:p w:rsidR="00F81920" w:rsidRPr="00616BD4" w:rsidRDefault="00F81920" w:rsidP="00BD1360">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hideMark/>
          </w:tcPr>
          <w:p w:rsidR="00F81920" w:rsidRPr="00616BD4" w:rsidRDefault="00F81920" w:rsidP="00BD1360">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22</w:t>
            </w:r>
          </w:p>
        </w:tc>
        <w:tc>
          <w:tcPr>
            <w:tcW w:w="1134" w:type="dxa"/>
            <w:tcBorders>
              <w:top w:val="single" w:sz="6" w:space="0" w:color="auto"/>
              <w:left w:val="single" w:sz="6" w:space="0" w:color="auto"/>
              <w:bottom w:val="single" w:sz="6" w:space="0" w:color="auto"/>
              <w:right w:val="single" w:sz="6" w:space="0" w:color="auto"/>
            </w:tcBorders>
            <w:hideMark/>
          </w:tcPr>
          <w:p w:rsidR="00F81920" w:rsidRPr="00616BD4" w:rsidRDefault="00F81920" w:rsidP="00BD1360">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c>
          <w:tcPr>
            <w:tcW w:w="1134" w:type="dxa"/>
            <w:tcBorders>
              <w:top w:val="single" w:sz="6" w:space="0" w:color="auto"/>
              <w:left w:val="single" w:sz="6" w:space="0" w:color="auto"/>
              <w:bottom w:val="single" w:sz="6" w:space="0" w:color="auto"/>
              <w:right w:val="single" w:sz="6" w:space="0" w:color="auto"/>
            </w:tcBorders>
            <w:hideMark/>
          </w:tcPr>
          <w:p w:rsidR="00F81920" w:rsidRPr="00616BD4" w:rsidRDefault="00F81920" w:rsidP="00BD1360">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25</w:t>
            </w:r>
          </w:p>
        </w:tc>
        <w:tc>
          <w:tcPr>
            <w:tcW w:w="1559" w:type="dxa"/>
            <w:tcBorders>
              <w:top w:val="single" w:sz="6" w:space="0" w:color="auto"/>
              <w:left w:val="single" w:sz="6" w:space="0" w:color="auto"/>
              <w:bottom w:val="single" w:sz="6" w:space="0" w:color="auto"/>
              <w:right w:val="single" w:sz="6" w:space="0" w:color="auto"/>
            </w:tcBorders>
            <w:hideMark/>
          </w:tcPr>
          <w:p w:rsidR="00F81920" w:rsidRPr="00616BD4" w:rsidRDefault="00F8192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26</w:t>
            </w:r>
          </w:p>
        </w:tc>
      </w:tr>
      <w:tr w:rsidR="00094A09" w:rsidRPr="00616BD4" w:rsidTr="008E5B2A">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4.</w:t>
            </w:r>
          </w:p>
        </w:tc>
        <w:tc>
          <w:tcPr>
            <w:tcW w:w="3686" w:type="dxa"/>
            <w:tcBorders>
              <w:top w:val="single" w:sz="6" w:space="0" w:color="auto"/>
              <w:left w:val="single" w:sz="6" w:space="0" w:color="auto"/>
              <w:bottom w:val="single" w:sz="6" w:space="0" w:color="auto"/>
              <w:right w:val="single" w:sz="6" w:space="0" w:color="auto"/>
            </w:tcBorders>
            <w:hideMark/>
          </w:tcPr>
          <w:p w:rsidR="00094A09" w:rsidRPr="00616BD4" w:rsidRDefault="00094A09" w:rsidP="003E14CF">
            <w:pPr>
              <w:spacing w:after="0" w:line="240" w:lineRule="auto"/>
              <w:rPr>
                <w:rFonts w:ascii="Times New Roman" w:eastAsiaTheme="minorEastAsia" w:hAnsi="Times New Roman" w:cs="Times New Roman"/>
                <w:sz w:val="20"/>
                <w:szCs w:val="20"/>
              </w:rPr>
            </w:pPr>
            <w:r w:rsidRPr="00616BD4">
              <w:rPr>
                <w:rFonts w:ascii="Times New Roman" w:eastAsiaTheme="minorEastAsia" w:hAnsi="Times New Roman" w:cs="Times New Roman"/>
                <w:sz w:val="20"/>
                <w:szCs w:val="20"/>
              </w:rPr>
              <w:t>количество отделений спортивной школ</w:t>
            </w:r>
            <w:r w:rsidR="003E14CF" w:rsidRPr="00616BD4">
              <w:rPr>
                <w:rFonts w:ascii="Times New Roman" w:eastAsiaTheme="minorEastAsia" w:hAnsi="Times New Roman" w:cs="Times New Roman"/>
                <w:sz w:val="20"/>
                <w:szCs w:val="20"/>
              </w:rPr>
              <w:t>ы</w:t>
            </w:r>
          </w:p>
        </w:tc>
        <w:tc>
          <w:tcPr>
            <w:tcW w:w="1275" w:type="dxa"/>
            <w:tcBorders>
              <w:top w:val="single" w:sz="6" w:space="0" w:color="auto"/>
              <w:left w:val="single" w:sz="6" w:space="0" w:color="auto"/>
              <w:bottom w:val="single" w:sz="6" w:space="0" w:color="auto"/>
              <w:right w:val="single" w:sz="6" w:space="0" w:color="auto"/>
            </w:tcBorders>
            <w:hideMark/>
          </w:tcPr>
          <w:p w:rsidR="00094A09" w:rsidRPr="00616BD4" w:rsidRDefault="007860EC"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ед</w:t>
            </w:r>
            <w:r w:rsidR="00AD0370" w:rsidRPr="00616BD4">
              <w:rPr>
                <w:rFonts w:ascii="Times New Roman" w:hAnsi="Times New Roman" w:cs="Times New Roman"/>
                <w:lang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094A09" w:rsidRPr="00616BD4" w:rsidRDefault="00094A09" w:rsidP="009F3865">
            <w:pPr>
              <w:pStyle w:val="ConsPlusNormal"/>
              <w:widowControl/>
              <w:ind w:firstLine="0"/>
              <w:rPr>
                <w:rFonts w:ascii="Times New Roman" w:hAnsi="Times New Roman" w:cs="Times New Roman"/>
                <w:lang w:eastAsia="en-US" w:bidi="en-US"/>
              </w:rPr>
            </w:pPr>
          </w:p>
        </w:tc>
        <w:tc>
          <w:tcPr>
            <w:tcW w:w="1418" w:type="dxa"/>
            <w:tcBorders>
              <w:top w:val="single" w:sz="6" w:space="0" w:color="auto"/>
              <w:left w:val="single" w:sz="6" w:space="0" w:color="auto"/>
              <w:bottom w:val="single" w:sz="6" w:space="0" w:color="auto"/>
              <w:right w:val="single" w:sz="6" w:space="0" w:color="auto"/>
            </w:tcBorders>
            <w:hideMark/>
          </w:tcPr>
          <w:p w:rsidR="00094A09" w:rsidRPr="00616BD4" w:rsidRDefault="00F81920" w:rsidP="009F3865">
            <w:pPr>
              <w:pStyle w:val="ac"/>
              <w:ind w:left="0"/>
              <w:jc w:val="center"/>
              <w:rPr>
                <w:sz w:val="20"/>
                <w:szCs w:val="20"/>
              </w:rPr>
            </w:pPr>
            <w:r w:rsidRPr="00616BD4">
              <w:rPr>
                <w:sz w:val="20"/>
                <w:szCs w:val="20"/>
              </w:rPr>
              <w:t>10</w:t>
            </w:r>
          </w:p>
        </w:tc>
        <w:tc>
          <w:tcPr>
            <w:tcW w:w="1417"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10</w:t>
            </w:r>
          </w:p>
        </w:tc>
        <w:tc>
          <w:tcPr>
            <w:tcW w:w="1134"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10</w:t>
            </w:r>
          </w:p>
        </w:tc>
        <w:tc>
          <w:tcPr>
            <w:tcW w:w="1134"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spacing w:line="276" w:lineRule="auto"/>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10</w:t>
            </w:r>
          </w:p>
        </w:tc>
        <w:tc>
          <w:tcPr>
            <w:tcW w:w="1559" w:type="dxa"/>
            <w:tcBorders>
              <w:top w:val="single" w:sz="6" w:space="0" w:color="auto"/>
              <w:left w:val="single" w:sz="6" w:space="0" w:color="auto"/>
              <w:bottom w:val="single" w:sz="6" w:space="0" w:color="auto"/>
              <w:right w:val="single" w:sz="6" w:space="0" w:color="auto"/>
            </w:tcBorders>
            <w:hideMark/>
          </w:tcPr>
          <w:p w:rsidR="00094A09" w:rsidRPr="00616BD4" w:rsidRDefault="00AD0370" w:rsidP="009F3865">
            <w:pPr>
              <w:pStyle w:val="ConsPlusNormal"/>
              <w:widowControl/>
              <w:ind w:firstLine="0"/>
              <w:jc w:val="center"/>
              <w:rPr>
                <w:rFonts w:ascii="Times New Roman" w:hAnsi="Times New Roman" w:cs="Times New Roman"/>
                <w:lang w:eastAsia="en-US" w:bidi="en-US"/>
              </w:rPr>
            </w:pPr>
            <w:r w:rsidRPr="00616BD4">
              <w:rPr>
                <w:rFonts w:ascii="Times New Roman" w:hAnsi="Times New Roman" w:cs="Times New Roman"/>
                <w:lang w:eastAsia="en-US" w:bidi="en-US"/>
              </w:rPr>
              <w:t>10</w:t>
            </w:r>
          </w:p>
        </w:tc>
      </w:tr>
    </w:tbl>
    <w:p w:rsidR="009F3865" w:rsidRPr="00616BD4" w:rsidRDefault="009F3865" w:rsidP="009F3865">
      <w:pPr>
        <w:autoSpaceDE w:val="0"/>
        <w:autoSpaceDN w:val="0"/>
        <w:adjustRightInd w:val="0"/>
        <w:ind w:firstLine="540"/>
        <w:jc w:val="both"/>
        <w:rPr>
          <w:rFonts w:ascii="Times New Roman" w:hAnsi="Times New Roman" w:cs="Times New Roman"/>
          <w:sz w:val="24"/>
          <w:szCs w:val="24"/>
        </w:rPr>
      </w:pPr>
    </w:p>
    <w:tbl>
      <w:tblPr>
        <w:tblW w:w="15276" w:type="dxa"/>
        <w:tblLook w:val="04A0"/>
      </w:tblPr>
      <w:tblGrid>
        <w:gridCol w:w="392"/>
        <w:gridCol w:w="4539"/>
        <w:gridCol w:w="2462"/>
        <w:gridCol w:w="2473"/>
        <w:gridCol w:w="4920"/>
        <w:gridCol w:w="490"/>
      </w:tblGrid>
      <w:tr w:rsidR="009F3865" w:rsidRPr="00616BD4" w:rsidTr="009B3A0A">
        <w:trPr>
          <w:gridBefore w:val="1"/>
          <w:wBefore w:w="392" w:type="dxa"/>
        </w:trPr>
        <w:tc>
          <w:tcPr>
            <w:tcW w:w="4539" w:type="dxa"/>
            <w:hideMark/>
          </w:tcPr>
          <w:p w:rsidR="009F3865" w:rsidRPr="00616BD4" w:rsidRDefault="009F3865" w:rsidP="009F3865">
            <w:pPr>
              <w:pStyle w:val="ConsPlusNormal"/>
              <w:widowControl/>
              <w:spacing w:line="276" w:lineRule="auto"/>
              <w:ind w:firstLine="0"/>
              <w:jc w:val="both"/>
              <w:rPr>
                <w:rFonts w:ascii="Times New Roman" w:hAnsi="Times New Roman" w:cs="Times New Roman"/>
                <w:sz w:val="24"/>
                <w:szCs w:val="24"/>
                <w:lang w:val="en-US" w:eastAsia="en-US" w:bidi="en-US"/>
              </w:rPr>
            </w:pPr>
            <w:r w:rsidRPr="00616BD4">
              <w:rPr>
                <w:rFonts w:ascii="Times New Roman" w:hAnsi="Times New Roman" w:cs="Times New Roman"/>
                <w:sz w:val="24"/>
                <w:szCs w:val="24"/>
                <w:lang w:val="en-US" w:eastAsia="en-US" w:bidi="en-US"/>
              </w:rPr>
              <w:t>Руководитель</w:t>
            </w:r>
          </w:p>
        </w:tc>
        <w:tc>
          <w:tcPr>
            <w:tcW w:w="4935" w:type="dxa"/>
            <w:gridSpan w:val="2"/>
            <w:hideMark/>
          </w:tcPr>
          <w:p w:rsidR="009F3865" w:rsidRPr="00616BD4" w:rsidRDefault="009F3865" w:rsidP="009F3865">
            <w:pPr>
              <w:pStyle w:val="ConsPlusNormal"/>
              <w:widowControl/>
              <w:spacing w:line="276" w:lineRule="auto"/>
              <w:ind w:firstLine="0"/>
              <w:jc w:val="center"/>
              <w:rPr>
                <w:rFonts w:ascii="Times New Roman" w:hAnsi="Times New Roman" w:cs="Times New Roman"/>
                <w:sz w:val="24"/>
                <w:szCs w:val="24"/>
                <w:lang w:val="en-US" w:eastAsia="en-US" w:bidi="en-US"/>
              </w:rPr>
            </w:pPr>
            <w:r w:rsidRPr="00616BD4">
              <w:rPr>
                <w:rFonts w:ascii="Times New Roman" w:hAnsi="Times New Roman" w:cs="Times New Roman"/>
                <w:sz w:val="24"/>
                <w:szCs w:val="24"/>
                <w:lang w:val="en-US" w:eastAsia="en-US" w:bidi="en-US"/>
              </w:rPr>
              <w:t>________________</w:t>
            </w:r>
          </w:p>
          <w:p w:rsidR="009F3865" w:rsidRPr="00616BD4" w:rsidRDefault="009F3865" w:rsidP="009F3865">
            <w:pPr>
              <w:pStyle w:val="ConsPlusNormal"/>
              <w:widowControl/>
              <w:spacing w:line="276" w:lineRule="auto"/>
              <w:ind w:firstLine="0"/>
              <w:jc w:val="center"/>
              <w:rPr>
                <w:rFonts w:ascii="Times New Roman" w:hAnsi="Times New Roman" w:cs="Times New Roman"/>
                <w:sz w:val="24"/>
                <w:szCs w:val="24"/>
                <w:lang w:val="en-US" w:eastAsia="en-US" w:bidi="en-US"/>
              </w:rPr>
            </w:pPr>
          </w:p>
        </w:tc>
        <w:tc>
          <w:tcPr>
            <w:tcW w:w="5410" w:type="dxa"/>
            <w:gridSpan w:val="2"/>
            <w:hideMark/>
          </w:tcPr>
          <w:p w:rsidR="009F3865" w:rsidRPr="00616BD4" w:rsidRDefault="009F3865" w:rsidP="009F3865">
            <w:pPr>
              <w:pStyle w:val="ConsPlusNormal"/>
              <w:widowControl/>
              <w:spacing w:line="276" w:lineRule="auto"/>
              <w:ind w:firstLine="0"/>
              <w:jc w:val="right"/>
              <w:rPr>
                <w:rFonts w:ascii="Times New Roman" w:hAnsi="Times New Roman" w:cs="Times New Roman"/>
                <w:sz w:val="24"/>
                <w:szCs w:val="24"/>
                <w:lang w:val="en-US" w:eastAsia="en-US" w:bidi="en-US"/>
              </w:rPr>
            </w:pPr>
            <w:r w:rsidRPr="00616BD4">
              <w:rPr>
                <w:rFonts w:ascii="Times New Roman" w:hAnsi="Times New Roman" w:cs="Times New Roman"/>
                <w:sz w:val="24"/>
                <w:szCs w:val="24"/>
                <w:lang w:eastAsia="en-US" w:bidi="en-US"/>
              </w:rPr>
              <w:t>М.В.Белянина</w:t>
            </w:r>
          </w:p>
        </w:tc>
      </w:tr>
      <w:tr w:rsidR="009F3865" w:rsidRPr="00616BD4" w:rsidTr="009B3A0A">
        <w:trPr>
          <w:gridAfter w:val="1"/>
          <w:wAfter w:w="490" w:type="dxa"/>
        </w:trPr>
        <w:tc>
          <w:tcPr>
            <w:tcW w:w="7393" w:type="dxa"/>
            <w:gridSpan w:val="3"/>
          </w:tcPr>
          <w:p w:rsidR="009F3865" w:rsidRPr="00616BD4" w:rsidRDefault="009F3865" w:rsidP="009F3865">
            <w:pPr>
              <w:jc w:val="center"/>
              <w:rPr>
                <w:rFonts w:ascii="Times New Roman" w:hAnsi="Times New Roman" w:cs="Times New Roman"/>
                <w:sz w:val="24"/>
                <w:szCs w:val="24"/>
                <w:lang w:val="en-US" w:eastAsia="en-US" w:bidi="en-US"/>
              </w:rPr>
            </w:pPr>
            <w:r w:rsidRPr="00616BD4">
              <w:rPr>
                <w:rFonts w:ascii="Times New Roman" w:hAnsi="Times New Roman" w:cs="Times New Roman"/>
                <w:sz w:val="24"/>
                <w:szCs w:val="24"/>
              </w:rPr>
              <w:lastRenderedPageBreak/>
              <w:br w:type="page"/>
            </w:r>
          </w:p>
        </w:tc>
        <w:tc>
          <w:tcPr>
            <w:tcW w:w="7393" w:type="dxa"/>
            <w:gridSpan w:val="2"/>
            <w:hideMark/>
          </w:tcPr>
          <w:p w:rsidR="009F3865" w:rsidRPr="00616BD4" w:rsidRDefault="009F3865" w:rsidP="008E5B2A">
            <w:pPr>
              <w:autoSpaceDE w:val="0"/>
              <w:autoSpaceDN w:val="0"/>
              <w:adjustRightInd w:val="0"/>
              <w:spacing w:after="0" w:line="240" w:lineRule="auto"/>
              <w:ind w:left="1679"/>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Приложение № 2 к подпрограмме 2 «</w:t>
            </w:r>
            <w:r w:rsidR="00CF3B5A"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Pr="00616BD4">
              <w:rPr>
                <w:rFonts w:ascii="Times New Roman" w:hAnsi="Times New Roman" w:cs="Times New Roman"/>
                <w:sz w:val="24"/>
                <w:szCs w:val="24"/>
                <w:lang w:eastAsia="en-US" w:bidi="en-US"/>
              </w:rPr>
              <w:t>», реализуемой в рамках муниципальной программы «</w:t>
            </w:r>
            <w:r w:rsidR="006D0F50" w:rsidRPr="00616BD4">
              <w:rPr>
                <w:rFonts w:ascii="Times New Roman" w:hAnsi="Times New Roman" w:cs="Times New Roman"/>
                <w:sz w:val="24"/>
                <w:szCs w:val="24"/>
              </w:rPr>
              <w:t>Развитие физической  культуры и спорта в городе Сосновоборске</w:t>
            </w:r>
            <w:r w:rsidRPr="00616BD4">
              <w:rPr>
                <w:rFonts w:ascii="Times New Roman" w:hAnsi="Times New Roman" w:cs="Times New Roman"/>
                <w:sz w:val="24"/>
                <w:szCs w:val="24"/>
                <w:lang w:eastAsia="en-US" w:bidi="en-US"/>
              </w:rPr>
              <w:t>»</w:t>
            </w:r>
          </w:p>
        </w:tc>
      </w:tr>
    </w:tbl>
    <w:p w:rsidR="009F3865" w:rsidRPr="00616BD4" w:rsidRDefault="009F3865" w:rsidP="009F3865">
      <w:pPr>
        <w:jc w:val="center"/>
        <w:rPr>
          <w:rFonts w:ascii="Times New Roman" w:hAnsi="Times New Roman" w:cs="Times New Roman"/>
          <w:b/>
          <w:bCs/>
          <w:sz w:val="24"/>
          <w:szCs w:val="24"/>
        </w:rPr>
      </w:pPr>
      <w:r w:rsidRPr="00616BD4">
        <w:rPr>
          <w:rFonts w:ascii="Times New Roman" w:hAnsi="Times New Roman" w:cs="Times New Roman"/>
          <w:b/>
          <w:bCs/>
          <w:sz w:val="24"/>
          <w:szCs w:val="24"/>
        </w:rPr>
        <w:t xml:space="preserve">Перечень мероприятий подпрограммы </w:t>
      </w:r>
      <w:r w:rsidR="009A4E74" w:rsidRPr="00616BD4">
        <w:rPr>
          <w:rFonts w:ascii="Times New Roman" w:hAnsi="Times New Roman" w:cs="Times New Roman"/>
          <w:sz w:val="24"/>
          <w:szCs w:val="24"/>
        </w:rPr>
        <w:t>«</w:t>
      </w:r>
      <w:r w:rsidR="00CF3B5A" w:rsidRPr="00616BD4">
        <w:rPr>
          <w:rFonts w:ascii="Times New Roman" w:hAnsi="Times New Roman" w:cs="Times New Roman"/>
          <w:sz w:val="24"/>
          <w:szCs w:val="24"/>
          <w:lang w:eastAsia="en-US" w:bidi="en-US"/>
        </w:rPr>
        <w:t>Подготовка спортивного резерва и развитие дополнительного образования в области физической культуры и спорта</w:t>
      </w:r>
      <w:r w:rsidR="009A4E74" w:rsidRPr="00616BD4">
        <w:rPr>
          <w:rFonts w:ascii="Times New Roman" w:hAnsi="Times New Roman" w:cs="Times New Roman"/>
          <w:sz w:val="24"/>
          <w:szCs w:val="24"/>
        </w:rPr>
        <w:t>»</w:t>
      </w:r>
    </w:p>
    <w:tbl>
      <w:tblPr>
        <w:tblW w:w="15026" w:type="dxa"/>
        <w:tblInd w:w="250" w:type="dxa"/>
        <w:tblLayout w:type="fixed"/>
        <w:tblLook w:val="00A0"/>
      </w:tblPr>
      <w:tblGrid>
        <w:gridCol w:w="128"/>
        <w:gridCol w:w="3550"/>
        <w:gridCol w:w="510"/>
        <w:gridCol w:w="348"/>
        <w:gridCol w:w="709"/>
        <w:gridCol w:w="709"/>
        <w:gridCol w:w="1134"/>
        <w:gridCol w:w="567"/>
        <w:gridCol w:w="992"/>
        <w:gridCol w:w="709"/>
        <w:gridCol w:w="283"/>
        <w:gridCol w:w="992"/>
        <w:gridCol w:w="993"/>
        <w:gridCol w:w="3402"/>
      </w:tblGrid>
      <w:tr w:rsidR="009F3865" w:rsidRPr="00616BD4" w:rsidTr="00A42D71">
        <w:trPr>
          <w:trHeight w:val="275"/>
          <w:tblHeader/>
        </w:trPr>
        <w:tc>
          <w:tcPr>
            <w:tcW w:w="3678" w:type="dxa"/>
            <w:gridSpan w:val="2"/>
            <w:vMerge w:val="restart"/>
            <w:tcBorders>
              <w:top w:val="single" w:sz="4" w:space="0" w:color="auto"/>
              <w:left w:val="single" w:sz="4" w:space="0" w:color="auto"/>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Наименование  программы, подпрограммы</w:t>
            </w:r>
          </w:p>
        </w:tc>
        <w:tc>
          <w:tcPr>
            <w:tcW w:w="858" w:type="dxa"/>
            <w:gridSpan w:val="2"/>
            <w:vMerge w:val="restart"/>
            <w:tcBorders>
              <w:top w:val="single" w:sz="4" w:space="0" w:color="auto"/>
              <w:left w:val="single" w:sz="4" w:space="0" w:color="auto"/>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ГРБС</w:t>
            </w:r>
          </w:p>
        </w:tc>
        <w:tc>
          <w:tcPr>
            <w:tcW w:w="3119" w:type="dxa"/>
            <w:gridSpan w:val="4"/>
            <w:tcBorders>
              <w:top w:val="single" w:sz="4" w:space="0" w:color="auto"/>
              <w:left w:val="nil"/>
              <w:bottom w:val="single" w:sz="4" w:space="0" w:color="auto"/>
              <w:right w:val="single" w:sz="4" w:space="0" w:color="000000"/>
            </w:tcBorders>
            <w:vAlign w:val="center"/>
          </w:tcPr>
          <w:p w:rsidR="009F3865" w:rsidRPr="00616BD4" w:rsidRDefault="009F3865" w:rsidP="009F3865">
            <w:pPr>
              <w:tabs>
                <w:tab w:val="left" w:pos="3011"/>
              </w:tabs>
              <w:spacing w:after="0"/>
              <w:ind w:left="-108"/>
              <w:jc w:val="center"/>
              <w:rPr>
                <w:rFonts w:ascii="Times New Roman" w:hAnsi="Times New Roman" w:cs="Times New Roman"/>
                <w:sz w:val="18"/>
                <w:szCs w:val="18"/>
              </w:rPr>
            </w:pPr>
            <w:r w:rsidRPr="00616BD4">
              <w:rPr>
                <w:rFonts w:ascii="Times New Roman" w:hAnsi="Times New Roman" w:cs="Times New Roman"/>
                <w:sz w:val="18"/>
                <w:szCs w:val="18"/>
              </w:rPr>
              <w:t>Код бюджетной классификации</w:t>
            </w:r>
          </w:p>
        </w:tc>
        <w:tc>
          <w:tcPr>
            <w:tcW w:w="3969" w:type="dxa"/>
            <w:gridSpan w:val="5"/>
            <w:tcBorders>
              <w:top w:val="single" w:sz="4" w:space="0" w:color="auto"/>
              <w:left w:val="nil"/>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Расходы (тыс. руб.), годы</w:t>
            </w:r>
          </w:p>
        </w:tc>
        <w:tc>
          <w:tcPr>
            <w:tcW w:w="3402" w:type="dxa"/>
            <w:vMerge w:val="restart"/>
            <w:tcBorders>
              <w:top w:val="single" w:sz="4" w:space="0" w:color="auto"/>
              <w:left w:val="nil"/>
              <w:bottom w:val="single" w:sz="4" w:space="0" w:color="auto"/>
              <w:right w:val="single" w:sz="4" w:space="0" w:color="auto"/>
            </w:tcBorders>
            <w:vAlign w:val="center"/>
          </w:tcPr>
          <w:p w:rsidR="009F3865" w:rsidRPr="00616BD4" w:rsidRDefault="009F3865" w:rsidP="009F3865">
            <w:pPr>
              <w:spacing w:after="0"/>
              <w:ind w:right="-108"/>
              <w:jc w:val="center"/>
              <w:rPr>
                <w:rFonts w:ascii="Times New Roman" w:hAnsi="Times New Roman" w:cs="Times New Roman"/>
                <w:sz w:val="18"/>
                <w:szCs w:val="18"/>
              </w:rPr>
            </w:pPr>
            <w:r w:rsidRPr="00616BD4">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9F3865" w:rsidRPr="00616BD4" w:rsidTr="00A42D71">
        <w:trPr>
          <w:trHeight w:val="369"/>
          <w:tblHeader/>
        </w:trPr>
        <w:tc>
          <w:tcPr>
            <w:tcW w:w="3678" w:type="dxa"/>
            <w:gridSpan w:val="2"/>
            <w:vMerge/>
            <w:tcBorders>
              <w:top w:val="single" w:sz="4" w:space="0" w:color="auto"/>
              <w:left w:val="single" w:sz="4" w:space="0" w:color="auto"/>
              <w:bottom w:val="single" w:sz="4" w:space="0" w:color="auto"/>
              <w:right w:val="single" w:sz="4" w:space="0" w:color="auto"/>
            </w:tcBorders>
            <w:vAlign w:val="center"/>
          </w:tcPr>
          <w:p w:rsidR="009F3865" w:rsidRPr="00616BD4" w:rsidRDefault="009F3865" w:rsidP="009F3865">
            <w:pPr>
              <w:spacing w:after="0"/>
              <w:jc w:val="both"/>
              <w:rPr>
                <w:rFonts w:ascii="Times New Roman" w:hAnsi="Times New Roman" w:cs="Times New Roman"/>
                <w:sz w:val="18"/>
                <w:szCs w:val="18"/>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tcPr>
          <w:p w:rsidR="009F3865" w:rsidRPr="00616BD4" w:rsidRDefault="009F3865" w:rsidP="009F3865">
            <w:pPr>
              <w:spacing w:after="0"/>
              <w:jc w:val="both"/>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ГРБС</w:t>
            </w:r>
          </w:p>
        </w:tc>
        <w:tc>
          <w:tcPr>
            <w:tcW w:w="709" w:type="dxa"/>
            <w:tcBorders>
              <w:top w:val="nil"/>
              <w:left w:val="nil"/>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РзПр</w:t>
            </w:r>
          </w:p>
        </w:tc>
        <w:tc>
          <w:tcPr>
            <w:tcW w:w="1134" w:type="dxa"/>
            <w:tcBorders>
              <w:top w:val="nil"/>
              <w:left w:val="nil"/>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ЦСР</w:t>
            </w:r>
          </w:p>
        </w:tc>
        <w:tc>
          <w:tcPr>
            <w:tcW w:w="567" w:type="dxa"/>
            <w:tcBorders>
              <w:top w:val="nil"/>
              <w:left w:val="nil"/>
              <w:bottom w:val="single" w:sz="4" w:space="0" w:color="auto"/>
              <w:right w:val="single" w:sz="4" w:space="0" w:color="auto"/>
            </w:tcBorders>
            <w:vAlign w:val="center"/>
          </w:tcPr>
          <w:p w:rsidR="009F3865" w:rsidRPr="00616BD4" w:rsidRDefault="009F3865" w:rsidP="009F3865">
            <w:pPr>
              <w:spacing w:after="0"/>
              <w:jc w:val="center"/>
              <w:rPr>
                <w:rFonts w:ascii="Times New Roman" w:hAnsi="Times New Roman" w:cs="Times New Roman"/>
                <w:sz w:val="18"/>
                <w:szCs w:val="18"/>
              </w:rPr>
            </w:pPr>
            <w:r w:rsidRPr="00616BD4">
              <w:rPr>
                <w:rFonts w:ascii="Times New Roman" w:hAnsi="Times New Roman" w:cs="Times New Roman"/>
                <w:sz w:val="18"/>
                <w:szCs w:val="18"/>
              </w:rPr>
              <w:t>ВР</w:t>
            </w:r>
          </w:p>
        </w:tc>
        <w:tc>
          <w:tcPr>
            <w:tcW w:w="992" w:type="dxa"/>
            <w:tcBorders>
              <w:top w:val="nil"/>
              <w:left w:val="nil"/>
              <w:bottom w:val="single" w:sz="4" w:space="0" w:color="auto"/>
              <w:right w:val="single" w:sz="4" w:space="0" w:color="auto"/>
            </w:tcBorders>
            <w:vAlign w:val="center"/>
          </w:tcPr>
          <w:p w:rsidR="009F3865" w:rsidRPr="00616BD4" w:rsidRDefault="009F3865" w:rsidP="00F81920">
            <w:pPr>
              <w:spacing w:after="0"/>
              <w:ind w:left="-83" w:right="-108"/>
              <w:jc w:val="center"/>
              <w:rPr>
                <w:rFonts w:ascii="Times New Roman" w:hAnsi="Times New Roman" w:cs="Times New Roman"/>
                <w:sz w:val="18"/>
                <w:szCs w:val="18"/>
              </w:rPr>
            </w:pPr>
            <w:r w:rsidRPr="00616BD4">
              <w:rPr>
                <w:rFonts w:ascii="Times New Roman" w:hAnsi="Times New Roman" w:cs="Times New Roman"/>
                <w:sz w:val="18"/>
                <w:szCs w:val="18"/>
              </w:rPr>
              <w:t>очередной финансовый год 20</w:t>
            </w:r>
            <w:r w:rsidR="006D0F50" w:rsidRPr="00616BD4">
              <w:rPr>
                <w:rFonts w:ascii="Times New Roman" w:hAnsi="Times New Roman" w:cs="Times New Roman"/>
                <w:sz w:val="18"/>
                <w:szCs w:val="18"/>
              </w:rPr>
              <w:t>2</w:t>
            </w:r>
            <w:r w:rsidR="00F81920" w:rsidRPr="00616BD4">
              <w:rPr>
                <w:rFonts w:ascii="Times New Roman" w:hAnsi="Times New Roman" w:cs="Times New Roman"/>
                <w:sz w:val="18"/>
                <w:szCs w:val="18"/>
              </w:rPr>
              <w:t>1</w:t>
            </w:r>
          </w:p>
        </w:tc>
        <w:tc>
          <w:tcPr>
            <w:tcW w:w="992" w:type="dxa"/>
            <w:gridSpan w:val="2"/>
            <w:tcBorders>
              <w:top w:val="nil"/>
              <w:left w:val="nil"/>
              <w:bottom w:val="single" w:sz="4" w:space="0" w:color="auto"/>
              <w:right w:val="single" w:sz="4" w:space="0" w:color="auto"/>
            </w:tcBorders>
            <w:vAlign w:val="center"/>
          </w:tcPr>
          <w:p w:rsidR="009F3865" w:rsidRPr="00616BD4" w:rsidRDefault="009F3865" w:rsidP="00F81920">
            <w:pPr>
              <w:spacing w:after="0"/>
              <w:ind w:left="-83" w:right="-108"/>
              <w:jc w:val="center"/>
              <w:rPr>
                <w:rFonts w:ascii="Times New Roman" w:hAnsi="Times New Roman" w:cs="Times New Roman"/>
                <w:sz w:val="18"/>
                <w:szCs w:val="18"/>
              </w:rPr>
            </w:pPr>
            <w:r w:rsidRPr="00616BD4">
              <w:rPr>
                <w:rFonts w:ascii="Times New Roman" w:hAnsi="Times New Roman" w:cs="Times New Roman"/>
                <w:sz w:val="18"/>
                <w:szCs w:val="18"/>
              </w:rPr>
              <w:t>первый год планового периода 202</w:t>
            </w:r>
            <w:r w:rsidR="00F81920" w:rsidRPr="00616BD4">
              <w:rPr>
                <w:rFonts w:ascii="Times New Roman" w:hAnsi="Times New Roman" w:cs="Times New Roman"/>
                <w:sz w:val="18"/>
                <w:szCs w:val="18"/>
              </w:rPr>
              <w:t>2</w:t>
            </w:r>
          </w:p>
        </w:tc>
        <w:tc>
          <w:tcPr>
            <w:tcW w:w="992" w:type="dxa"/>
            <w:tcBorders>
              <w:top w:val="nil"/>
              <w:left w:val="nil"/>
              <w:bottom w:val="single" w:sz="4" w:space="0" w:color="auto"/>
              <w:right w:val="single" w:sz="4" w:space="0" w:color="auto"/>
            </w:tcBorders>
            <w:vAlign w:val="center"/>
          </w:tcPr>
          <w:p w:rsidR="009F3865" w:rsidRPr="00616BD4" w:rsidRDefault="009F3865" w:rsidP="00F81920">
            <w:pPr>
              <w:spacing w:after="0"/>
              <w:ind w:left="-83" w:right="-108"/>
              <w:jc w:val="center"/>
              <w:rPr>
                <w:rFonts w:ascii="Times New Roman" w:hAnsi="Times New Roman" w:cs="Times New Roman"/>
                <w:sz w:val="18"/>
                <w:szCs w:val="18"/>
              </w:rPr>
            </w:pPr>
            <w:r w:rsidRPr="00616BD4">
              <w:rPr>
                <w:rFonts w:ascii="Times New Roman" w:hAnsi="Times New Roman" w:cs="Times New Roman"/>
                <w:sz w:val="18"/>
                <w:szCs w:val="18"/>
              </w:rPr>
              <w:t>второй год планового периода 202</w:t>
            </w:r>
            <w:r w:rsidR="00F81920" w:rsidRPr="00616BD4">
              <w:rPr>
                <w:rFonts w:ascii="Times New Roman" w:hAnsi="Times New Roman" w:cs="Times New Roman"/>
                <w:sz w:val="18"/>
                <w:szCs w:val="18"/>
              </w:rPr>
              <w:t>3</w:t>
            </w:r>
          </w:p>
        </w:tc>
        <w:tc>
          <w:tcPr>
            <w:tcW w:w="993" w:type="dxa"/>
            <w:tcBorders>
              <w:top w:val="nil"/>
              <w:left w:val="nil"/>
              <w:bottom w:val="single" w:sz="4" w:space="0" w:color="auto"/>
              <w:right w:val="single" w:sz="4" w:space="0" w:color="auto"/>
            </w:tcBorders>
            <w:vAlign w:val="center"/>
          </w:tcPr>
          <w:p w:rsidR="009F3865" w:rsidRPr="00616BD4" w:rsidRDefault="009F3865" w:rsidP="009F3865">
            <w:pPr>
              <w:spacing w:after="0"/>
              <w:ind w:left="-83" w:right="-108"/>
              <w:jc w:val="center"/>
              <w:rPr>
                <w:rFonts w:ascii="Times New Roman" w:hAnsi="Times New Roman" w:cs="Times New Roman"/>
                <w:sz w:val="18"/>
                <w:szCs w:val="18"/>
              </w:rPr>
            </w:pPr>
            <w:r w:rsidRPr="00616BD4">
              <w:rPr>
                <w:rFonts w:ascii="Times New Roman" w:hAnsi="Times New Roman" w:cs="Times New Roman"/>
                <w:sz w:val="18"/>
                <w:szCs w:val="18"/>
              </w:rPr>
              <w:t>итого на период</w:t>
            </w:r>
          </w:p>
        </w:tc>
        <w:tc>
          <w:tcPr>
            <w:tcW w:w="3402" w:type="dxa"/>
            <w:vMerge/>
            <w:tcBorders>
              <w:top w:val="single" w:sz="4" w:space="0" w:color="auto"/>
              <w:left w:val="nil"/>
              <w:bottom w:val="single" w:sz="4" w:space="0" w:color="auto"/>
              <w:right w:val="single" w:sz="4" w:space="0" w:color="auto"/>
            </w:tcBorders>
            <w:vAlign w:val="center"/>
          </w:tcPr>
          <w:p w:rsidR="009F3865" w:rsidRPr="00616BD4" w:rsidRDefault="009F3865" w:rsidP="009F3865">
            <w:pPr>
              <w:spacing w:after="0"/>
              <w:jc w:val="both"/>
              <w:rPr>
                <w:rFonts w:ascii="Times New Roman" w:hAnsi="Times New Roman" w:cs="Times New Roman"/>
                <w:sz w:val="18"/>
                <w:szCs w:val="18"/>
              </w:rPr>
            </w:pPr>
          </w:p>
        </w:tc>
      </w:tr>
      <w:tr w:rsidR="009F3865" w:rsidRPr="00616BD4" w:rsidTr="00A42D71">
        <w:trPr>
          <w:trHeight w:val="150"/>
        </w:trPr>
        <w:tc>
          <w:tcPr>
            <w:tcW w:w="15026" w:type="dxa"/>
            <w:gridSpan w:val="14"/>
            <w:tcBorders>
              <w:top w:val="single" w:sz="4" w:space="0" w:color="auto"/>
              <w:left w:val="single" w:sz="4" w:space="0" w:color="auto"/>
              <w:bottom w:val="single" w:sz="4" w:space="0" w:color="auto"/>
              <w:right w:val="single" w:sz="4" w:space="0" w:color="auto"/>
            </w:tcBorders>
            <w:vAlign w:val="center"/>
          </w:tcPr>
          <w:p w:rsidR="009F3865" w:rsidRPr="00616BD4" w:rsidRDefault="009F3865" w:rsidP="006D0F50">
            <w:pPr>
              <w:spacing w:after="0"/>
              <w:rPr>
                <w:rFonts w:ascii="Times New Roman" w:hAnsi="Times New Roman" w:cs="Times New Roman"/>
                <w:sz w:val="18"/>
                <w:szCs w:val="18"/>
              </w:rPr>
            </w:pPr>
            <w:r w:rsidRPr="00616BD4">
              <w:rPr>
                <w:rFonts w:ascii="Times New Roman" w:hAnsi="Times New Roman" w:cs="Times New Roman"/>
                <w:sz w:val="18"/>
                <w:szCs w:val="18"/>
              </w:rPr>
              <w:t>Цель</w:t>
            </w:r>
            <w:r w:rsidR="00CF3B5A" w:rsidRPr="00616BD4">
              <w:rPr>
                <w:rFonts w:ascii="Times New Roman" w:hAnsi="Times New Roman" w:cs="Times New Roman"/>
                <w:sz w:val="18"/>
                <w:szCs w:val="18"/>
              </w:rPr>
              <w:t xml:space="preserve"> подпрограммы:</w:t>
            </w:r>
            <w:r w:rsidRPr="00616BD4">
              <w:rPr>
                <w:rFonts w:ascii="Times New Roman" w:hAnsi="Times New Roman" w:cs="Times New Roman"/>
                <w:sz w:val="18"/>
                <w:szCs w:val="18"/>
              </w:rPr>
              <w:t xml:space="preserve"> </w:t>
            </w:r>
            <w:r w:rsidR="00CF3B5A" w:rsidRPr="00616BD4">
              <w:rPr>
                <w:rFonts w:ascii="Times New Roman" w:hAnsi="Times New Roman" w:cs="Times New Roman"/>
                <w:sz w:val="18"/>
                <w:szCs w:val="18"/>
                <w:lang w:eastAsia="en-US" w:bidi="en-US"/>
              </w:rPr>
              <w:t>Обеспечение условий и качества обучения для развития учреждения, подготовки спортивного резерва и дополнительного образования детей в области физической культуры и спорта на территории г. Сосновоборска</w:t>
            </w:r>
          </w:p>
        </w:tc>
      </w:tr>
      <w:tr w:rsidR="009F3865" w:rsidRPr="00616BD4" w:rsidTr="00A42D71">
        <w:trPr>
          <w:trHeight w:val="227"/>
        </w:trPr>
        <w:tc>
          <w:tcPr>
            <w:tcW w:w="15026" w:type="dxa"/>
            <w:gridSpan w:val="14"/>
            <w:tcBorders>
              <w:top w:val="single" w:sz="4" w:space="0" w:color="auto"/>
              <w:left w:val="single" w:sz="4" w:space="0" w:color="auto"/>
              <w:bottom w:val="single" w:sz="4" w:space="0" w:color="auto"/>
              <w:right w:val="single" w:sz="4" w:space="0" w:color="auto"/>
            </w:tcBorders>
            <w:vAlign w:val="center"/>
          </w:tcPr>
          <w:p w:rsidR="009F3865" w:rsidRPr="00616BD4" w:rsidRDefault="009F3865" w:rsidP="009F3865">
            <w:pPr>
              <w:spacing w:after="0"/>
              <w:rPr>
                <w:rFonts w:ascii="Times New Roman" w:hAnsi="Times New Roman" w:cs="Times New Roman"/>
                <w:sz w:val="18"/>
                <w:szCs w:val="18"/>
              </w:rPr>
            </w:pPr>
            <w:r w:rsidRPr="00616BD4">
              <w:rPr>
                <w:rFonts w:ascii="Times New Roman" w:hAnsi="Times New Roman" w:cs="Times New Roman"/>
                <w:sz w:val="18"/>
                <w:szCs w:val="18"/>
              </w:rPr>
              <w:t xml:space="preserve">Задача 1. </w:t>
            </w:r>
            <w:r w:rsidR="00CF3B5A" w:rsidRPr="00616BD4">
              <w:rPr>
                <w:rFonts w:ascii="Times New Roman" w:eastAsiaTheme="minorEastAsia" w:hAnsi="Times New Roman" w:cs="Times New Roman"/>
                <w:sz w:val="18"/>
                <w:szCs w:val="18"/>
              </w:rPr>
              <w:t xml:space="preserve">Обеспечение результативной деятельности спортивной школы, осуществляющей подготовку спортивного резерва и </w:t>
            </w:r>
            <w:r w:rsidR="00CF3B5A" w:rsidRPr="00616BD4">
              <w:rPr>
                <w:rFonts w:ascii="Times New Roman" w:hAnsi="Times New Roman" w:cs="Times New Roman"/>
                <w:sz w:val="18"/>
                <w:szCs w:val="18"/>
              </w:rPr>
              <w:t>организация предоставления дополнительного образования детей в области физической культуры и спорта</w:t>
            </w:r>
          </w:p>
        </w:tc>
      </w:tr>
      <w:tr w:rsidR="00A42D71" w:rsidRPr="00616BD4" w:rsidTr="00A42D71">
        <w:tblPrEx>
          <w:tblLook w:val="04A0"/>
        </w:tblPrEx>
        <w:trPr>
          <w:trHeight w:val="1177"/>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color w:val="000000"/>
                <w:sz w:val="18"/>
                <w:szCs w:val="18"/>
              </w:rPr>
            </w:pPr>
            <w:r w:rsidRPr="00616BD4">
              <w:rPr>
                <w:rFonts w:ascii="Times New Roman" w:hAnsi="Times New Roman" w:cs="Times New Roman"/>
                <w:color w:val="000000"/>
                <w:sz w:val="18"/>
                <w:szCs w:val="18"/>
              </w:rPr>
              <w:t>Обеспечение деятельности (оказание услуг) подведомственных учреждений</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УКСТМ</w:t>
            </w:r>
          </w:p>
        </w:tc>
        <w:tc>
          <w:tcPr>
            <w:tcW w:w="709"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062</w:t>
            </w:r>
          </w:p>
        </w:tc>
        <w:tc>
          <w:tcPr>
            <w:tcW w:w="709"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1101</w:t>
            </w:r>
          </w:p>
        </w:tc>
        <w:tc>
          <w:tcPr>
            <w:tcW w:w="1134"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0920080610</w:t>
            </w:r>
          </w:p>
        </w:tc>
        <w:tc>
          <w:tcPr>
            <w:tcW w:w="567"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621</w:t>
            </w:r>
          </w:p>
        </w:tc>
        <w:tc>
          <w:tcPr>
            <w:tcW w:w="992"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16 391,60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2"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3"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49 154,80</w:t>
            </w:r>
          </w:p>
        </w:tc>
        <w:tc>
          <w:tcPr>
            <w:tcW w:w="3402" w:type="dxa"/>
            <w:vMerge w:val="restart"/>
            <w:tcBorders>
              <w:top w:val="single" w:sz="4" w:space="0" w:color="auto"/>
              <w:left w:val="nil"/>
              <w:right w:val="single" w:sz="4" w:space="0" w:color="auto"/>
            </w:tcBorders>
            <w:shd w:val="clear" w:color="auto" w:fill="auto"/>
            <w:hideMark/>
          </w:tcPr>
          <w:p w:rsidR="00A42D71" w:rsidRPr="00616BD4" w:rsidRDefault="00A42D71" w:rsidP="00B55A0F">
            <w:pPr>
              <w:rPr>
                <w:rFonts w:ascii="Times New Roman" w:hAnsi="Times New Roman" w:cs="Times New Roman"/>
                <w:sz w:val="18"/>
                <w:szCs w:val="18"/>
              </w:rPr>
            </w:pPr>
            <w:r w:rsidRPr="00616BD4">
              <w:rPr>
                <w:rFonts w:ascii="Times New Roman" w:hAnsi="Times New Roman" w:cs="Times New Roman"/>
                <w:sz w:val="18"/>
                <w:szCs w:val="18"/>
              </w:rPr>
              <w:t>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w:t>
            </w:r>
          </w:p>
        </w:tc>
      </w:tr>
      <w:tr w:rsidR="00A42D71" w:rsidRPr="00616BD4" w:rsidTr="00A42D71">
        <w:tblPrEx>
          <w:tblLook w:val="04A0"/>
        </w:tblPrEx>
        <w:trPr>
          <w:trHeight w:val="998"/>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color w:val="000000"/>
                <w:sz w:val="18"/>
                <w:szCs w:val="18"/>
              </w:rPr>
            </w:pPr>
            <w:r w:rsidRPr="00616BD4">
              <w:rPr>
                <w:rFonts w:ascii="Times New Roman" w:hAnsi="Times New Roman" w:cs="Times New Roman"/>
                <w:color w:val="000000"/>
                <w:sz w:val="18"/>
                <w:szCs w:val="18"/>
              </w:rPr>
              <w:t>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0920010480</w:t>
            </w:r>
          </w:p>
        </w:tc>
        <w:tc>
          <w:tcPr>
            <w:tcW w:w="567"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228,60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228,60</w:t>
            </w:r>
          </w:p>
        </w:tc>
        <w:tc>
          <w:tcPr>
            <w:tcW w:w="3402" w:type="dxa"/>
            <w:vMerge/>
            <w:tcBorders>
              <w:left w:val="nil"/>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p>
        </w:tc>
      </w:tr>
      <w:tr w:rsidR="00A42D71" w:rsidRPr="00616BD4" w:rsidTr="00A42D71">
        <w:tblPrEx>
          <w:tblLook w:val="04A0"/>
        </w:tblPrEx>
        <w:trPr>
          <w:trHeight w:val="794"/>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color w:val="000000"/>
                <w:sz w:val="18"/>
                <w:szCs w:val="18"/>
              </w:rPr>
            </w:pPr>
            <w:r w:rsidRPr="00616BD4">
              <w:rPr>
                <w:rFonts w:ascii="Times New Roman" w:hAnsi="Times New Roman" w:cs="Times New Roman"/>
                <w:color w:val="000000"/>
                <w:sz w:val="18"/>
                <w:szCs w:val="18"/>
              </w:rPr>
              <w:t>Субсидия на частичное финансирование (возмещение) расходов на повышение с 1 июня 2020 года расмеров оплаты труда отдельных категорий работников бюджетной сферы Красноярского края</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0920010360</w:t>
            </w:r>
          </w:p>
        </w:tc>
        <w:tc>
          <w:tcPr>
            <w:tcW w:w="567"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147,80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147,80</w:t>
            </w:r>
          </w:p>
        </w:tc>
        <w:tc>
          <w:tcPr>
            <w:tcW w:w="3402" w:type="dxa"/>
            <w:vMerge/>
            <w:tcBorders>
              <w:left w:val="nil"/>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p>
        </w:tc>
      </w:tr>
      <w:tr w:rsidR="00A42D71" w:rsidRPr="00616BD4" w:rsidTr="00A42D71">
        <w:tblPrEx>
          <w:tblLook w:val="04A0"/>
        </w:tblPrEx>
        <w:trPr>
          <w:trHeight w:val="794"/>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color w:val="000000"/>
                <w:sz w:val="18"/>
                <w:szCs w:val="18"/>
              </w:rPr>
            </w:pPr>
            <w:r w:rsidRPr="00616BD4">
              <w:rPr>
                <w:rFonts w:ascii="Times New Roman" w:hAnsi="Times New Roman" w:cs="Times New Roman"/>
                <w:color w:val="000000"/>
                <w:sz w:val="18"/>
                <w:szCs w:val="18"/>
              </w:rPr>
              <w:lastRenderedPageBreak/>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0920010490</w:t>
            </w:r>
          </w:p>
        </w:tc>
        <w:tc>
          <w:tcPr>
            <w:tcW w:w="567"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621</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23,30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23,30</w:t>
            </w:r>
          </w:p>
        </w:tc>
        <w:tc>
          <w:tcPr>
            <w:tcW w:w="3402" w:type="dxa"/>
            <w:vMerge/>
            <w:tcBorders>
              <w:left w:val="nil"/>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p>
        </w:tc>
      </w:tr>
      <w:tr w:rsidR="00A42D71" w:rsidRPr="00616BD4" w:rsidTr="00A42D71">
        <w:tblPrEx>
          <w:tblLook w:val="04A0"/>
        </w:tblPrEx>
        <w:trPr>
          <w:trHeight w:val="794"/>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color w:val="000000"/>
                <w:sz w:val="18"/>
                <w:szCs w:val="18"/>
              </w:rPr>
            </w:pPr>
            <w:r w:rsidRPr="00616BD4">
              <w:rPr>
                <w:rFonts w:ascii="Times New Roman" w:hAnsi="Times New Roman" w:cs="Times New Roman"/>
                <w:color w:val="000000"/>
                <w:sz w:val="18"/>
                <w:szCs w:val="18"/>
              </w:rPr>
              <w:t>Обеспечение деятельности (оказание услуг) подведомственных учреждений</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УКСТМ</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062</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1101</w:t>
            </w:r>
          </w:p>
        </w:tc>
        <w:tc>
          <w:tcPr>
            <w:tcW w:w="1134"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0920080610</w:t>
            </w:r>
          </w:p>
        </w:tc>
        <w:tc>
          <w:tcPr>
            <w:tcW w:w="567"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622</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100,00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100,00</w:t>
            </w:r>
          </w:p>
        </w:tc>
        <w:tc>
          <w:tcPr>
            <w:tcW w:w="3402" w:type="dxa"/>
            <w:vMerge/>
            <w:tcBorders>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p>
        </w:tc>
      </w:tr>
      <w:tr w:rsidR="00A42D71" w:rsidRPr="00616BD4" w:rsidTr="00A42D71">
        <w:tblPrEx>
          <w:tblLook w:val="04A0"/>
        </w:tblPrEx>
        <w:trPr>
          <w:trHeight w:val="303"/>
        </w:trPr>
        <w:tc>
          <w:tcPr>
            <w:tcW w:w="3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2D71" w:rsidRPr="00616BD4" w:rsidRDefault="00A42D71" w:rsidP="00A42D71">
            <w:pPr>
              <w:rPr>
                <w:rFonts w:ascii="Times New Roman" w:hAnsi="Times New Roman" w:cs="Times New Roman"/>
                <w:sz w:val="18"/>
                <w:szCs w:val="18"/>
              </w:rPr>
            </w:pPr>
            <w:r w:rsidRPr="00616BD4">
              <w:rPr>
                <w:rFonts w:ascii="Times New Roman" w:hAnsi="Times New Roman" w:cs="Times New Roman"/>
                <w:sz w:val="18"/>
                <w:szCs w:val="18"/>
              </w:rPr>
              <w:t>Итого по задаче 1</w:t>
            </w:r>
          </w:p>
        </w:tc>
        <w:tc>
          <w:tcPr>
            <w:tcW w:w="858" w:type="dxa"/>
            <w:gridSpan w:val="2"/>
            <w:tcBorders>
              <w:top w:val="single" w:sz="4" w:space="0" w:color="auto"/>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16 891,30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49 654,50</w:t>
            </w:r>
          </w:p>
        </w:tc>
        <w:tc>
          <w:tcPr>
            <w:tcW w:w="3402" w:type="dxa"/>
            <w:tcBorders>
              <w:top w:val="single" w:sz="4" w:space="0" w:color="auto"/>
              <w:left w:val="nil"/>
              <w:bottom w:val="single" w:sz="4" w:space="0" w:color="auto"/>
              <w:right w:val="single" w:sz="4" w:space="0" w:color="auto"/>
            </w:tcBorders>
            <w:shd w:val="clear" w:color="auto" w:fill="auto"/>
            <w:hideMark/>
          </w:tcPr>
          <w:p w:rsidR="00A42D71" w:rsidRPr="00616BD4" w:rsidRDefault="00A42D71" w:rsidP="009F3865">
            <w:pPr>
              <w:jc w:val="right"/>
              <w:rPr>
                <w:rFonts w:ascii="Times New Roman" w:hAnsi="Times New Roman" w:cs="Times New Roman"/>
                <w:sz w:val="18"/>
                <w:szCs w:val="18"/>
              </w:rPr>
            </w:pPr>
            <w:r w:rsidRPr="00616BD4">
              <w:rPr>
                <w:rFonts w:ascii="Times New Roman" w:hAnsi="Times New Roman" w:cs="Times New Roman"/>
                <w:sz w:val="18"/>
                <w:szCs w:val="18"/>
              </w:rPr>
              <w:t> </w:t>
            </w:r>
          </w:p>
        </w:tc>
      </w:tr>
      <w:tr w:rsidR="00A42D71" w:rsidRPr="00616BD4" w:rsidTr="00A42D71">
        <w:tblPrEx>
          <w:tblLook w:val="04A0"/>
        </w:tblPrEx>
        <w:trPr>
          <w:trHeight w:val="242"/>
        </w:trPr>
        <w:tc>
          <w:tcPr>
            <w:tcW w:w="3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2D71" w:rsidRPr="00616BD4" w:rsidRDefault="00A42D71" w:rsidP="00A42D71">
            <w:pPr>
              <w:rPr>
                <w:rFonts w:ascii="Times New Roman" w:hAnsi="Times New Roman" w:cs="Times New Roman"/>
                <w:sz w:val="18"/>
                <w:szCs w:val="18"/>
              </w:rPr>
            </w:pPr>
            <w:r w:rsidRPr="00616BD4">
              <w:rPr>
                <w:rFonts w:ascii="Times New Roman" w:hAnsi="Times New Roman" w:cs="Times New Roman"/>
                <w:sz w:val="18"/>
                <w:szCs w:val="18"/>
              </w:rPr>
              <w:t>Итого по подпрограмме</w:t>
            </w:r>
          </w:p>
        </w:tc>
        <w:tc>
          <w:tcPr>
            <w:tcW w:w="858" w:type="dxa"/>
            <w:gridSpan w:val="2"/>
            <w:tcBorders>
              <w:top w:val="single" w:sz="4" w:space="0" w:color="auto"/>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16 891,30</w:t>
            </w:r>
          </w:p>
        </w:tc>
        <w:tc>
          <w:tcPr>
            <w:tcW w:w="992" w:type="dxa"/>
            <w:gridSpan w:val="2"/>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2"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16 381,60</w:t>
            </w:r>
          </w:p>
        </w:tc>
        <w:tc>
          <w:tcPr>
            <w:tcW w:w="993" w:type="dxa"/>
            <w:tcBorders>
              <w:top w:val="nil"/>
              <w:left w:val="nil"/>
              <w:bottom w:val="single" w:sz="4" w:space="0" w:color="auto"/>
              <w:right w:val="single" w:sz="4" w:space="0" w:color="auto"/>
            </w:tcBorders>
            <w:shd w:val="clear" w:color="auto" w:fill="auto"/>
            <w:hideMark/>
          </w:tcPr>
          <w:p w:rsidR="00A42D71" w:rsidRPr="00616BD4" w:rsidRDefault="00A42D71" w:rsidP="00A42D71">
            <w:pPr>
              <w:jc w:val="center"/>
              <w:rPr>
                <w:rFonts w:ascii="Times New Roman" w:hAnsi="Times New Roman" w:cs="Times New Roman"/>
                <w:color w:val="000000"/>
                <w:sz w:val="18"/>
                <w:szCs w:val="18"/>
              </w:rPr>
            </w:pPr>
            <w:r w:rsidRPr="00616BD4">
              <w:rPr>
                <w:rFonts w:ascii="Times New Roman" w:hAnsi="Times New Roman" w:cs="Times New Roman"/>
                <w:color w:val="000000"/>
                <w:sz w:val="18"/>
                <w:szCs w:val="18"/>
              </w:rPr>
              <w:t>49 654,50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42D71" w:rsidRPr="00616BD4" w:rsidRDefault="00A42D71" w:rsidP="009F3865">
            <w:pPr>
              <w:rPr>
                <w:rFonts w:ascii="Times New Roman" w:hAnsi="Times New Roman" w:cs="Times New Roman"/>
                <w:sz w:val="18"/>
                <w:szCs w:val="18"/>
              </w:rPr>
            </w:pPr>
            <w:r w:rsidRPr="00616BD4">
              <w:rPr>
                <w:rFonts w:ascii="Times New Roman" w:hAnsi="Times New Roman" w:cs="Times New Roman"/>
                <w:sz w:val="18"/>
                <w:szCs w:val="18"/>
              </w:rPr>
              <w:t> </w:t>
            </w:r>
          </w:p>
        </w:tc>
      </w:tr>
      <w:tr w:rsidR="003E14CF" w:rsidRPr="00C12F07" w:rsidTr="00A42D71">
        <w:tblPrEx>
          <w:tblLook w:val="04A0"/>
        </w:tblPrEx>
        <w:trPr>
          <w:gridBefore w:val="1"/>
          <w:wBefore w:w="128" w:type="dxa"/>
          <w:trHeight w:val="612"/>
        </w:trPr>
        <w:tc>
          <w:tcPr>
            <w:tcW w:w="4060" w:type="dxa"/>
            <w:gridSpan w:val="2"/>
            <w:hideMark/>
          </w:tcPr>
          <w:p w:rsidR="003E14CF" w:rsidRPr="00616BD4" w:rsidRDefault="003E14CF" w:rsidP="00025BEA">
            <w:pPr>
              <w:pStyle w:val="ConsPlusNormal"/>
              <w:widowControl/>
              <w:spacing w:line="276" w:lineRule="auto"/>
              <w:ind w:firstLine="0"/>
              <w:jc w:val="both"/>
              <w:rPr>
                <w:rFonts w:ascii="Times New Roman" w:hAnsi="Times New Roman" w:cs="Times New Roman"/>
                <w:sz w:val="24"/>
                <w:szCs w:val="24"/>
                <w:lang w:eastAsia="en-US" w:bidi="en-US"/>
              </w:rPr>
            </w:pPr>
          </w:p>
          <w:p w:rsidR="003E14CF" w:rsidRPr="00616BD4" w:rsidRDefault="003E14CF" w:rsidP="00025BEA">
            <w:pPr>
              <w:pStyle w:val="ConsPlusNormal"/>
              <w:widowControl/>
              <w:spacing w:line="276" w:lineRule="auto"/>
              <w:ind w:firstLine="0"/>
              <w:jc w:val="both"/>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Руководитель</w:t>
            </w:r>
          </w:p>
        </w:tc>
        <w:tc>
          <w:tcPr>
            <w:tcW w:w="5168" w:type="dxa"/>
            <w:gridSpan w:val="7"/>
            <w:hideMark/>
          </w:tcPr>
          <w:p w:rsidR="003E14CF" w:rsidRPr="00616BD4" w:rsidRDefault="003E14CF" w:rsidP="00025BEA">
            <w:pPr>
              <w:pStyle w:val="ConsPlusNormal"/>
              <w:widowControl/>
              <w:spacing w:line="276" w:lineRule="auto"/>
              <w:ind w:firstLine="0"/>
              <w:rPr>
                <w:rFonts w:ascii="Times New Roman" w:hAnsi="Times New Roman" w:cs="Times New Roman"/>
                <w:sz w:val="24"/>
                <w:szCs w:val="24"/>
                <w:lang w:eastAsia="en-US" w:bidi="en-US"/>
              </w:rPr>
            </w:pPr>
            <w:r w:rsidRPr="00616BD4">
              <w:rPr>
                <w:rFonts w:ascii="Times New Roman" w:hAnsi="Times New Roman" w:cs="Times New Roman"/>
                <w:sz w:val="24"/>
                <w:szCs w:val="24"/>
                <w:lang w:eastAsia="en-US" w:bidi="en-US"/>
              </w:rPr>
              <w:t xml:space="preserve">               </w:t>
            </w:r>
          </w:p>
          <w:p w:rsidR="003E14CF" w:rsidRPr="00616BD4" w:rsidRDefault="003E14CF" w:rsidP="00025BEA">
            <w:pPr>
              <w:pStyle w:val="ConsPlusNormal"/>
              <w:widowControl/>
              <w:spacing w:line="276" w:lineRule="auto"/>
              <w:ind w:firstLine="0"/>
              <w:rPr>
                <w:rFonts w:ascii="Times New Roman" w:hAnsi="Times New Roman" w:cs="Times New Roman"/>
                <w:sz w:val="24"/>
                <w:szCs w:val="24"/>
                <w:lang w:val="en-US" w:eastAsia="en-US" w:bidi="en-US"/>
              </w:rPr>
            </w:pPr>
            <w:r w:rsidRPr="00616BD4">
              <w:rPr>
                <w:rFonts w:ascii="Times New Roman" w:hAnsi="Times New Roman" w:cs="Times New Roman"/>
                <w:sz w:val="24"/>
                <w:szCs w:val="24"/>
                <w:lang w:eastAsia="en-US" w:bidi="en-US"/>
              </w:rPr>
              <w:t xml:space="preserve">                     </w:t>
            </w:r>
            <w:r w:rsidRPr="00616BD4">
              <w:rPr>
                <w:rFonts w:ascii="Times New Roman" w:hAnsi="Times New Roman" w:cs="Times New Roman"/>
                <w:sz w:val="24"/>
                <w:szCs w:val="24"/>
                <w:lang w:val="en-US" w:eastAsia="en-US" w:bidi="en-US"/>
              </w:rPr>
              <w:t>________________</w:t>
            </w:r>
          </w:p>
          <w:p w:rsidR="003E14CF" w:rsidRPr="00616BD4" w:rsidRDefault="003E14CF" w:rsidP="00025BEA">
            <w:pPr>
              <w:pStyle w:val="ConsPlusNormal"/>
              <w:widowControl/>
              <w:spacing w:line="276" w:lineRule="auto"/>
              <w:ind w:firstLine="0"/>
              <w:jc w:val="center"/>
              <w:rPr>
                <w:rFonts w:ascii="Times New Roman" w:hAnsi="Times New Roman" w:cs="Times New Roman"/>
                <w:sz w:val="24"/>
                <w:szCs w:val="24"/>
                <w:lang w:eastAsia="en-US" w:bidi="en-US"/>
              </w:rPr>
            </w:pPr>
          </w:p>
        </w:tc>
        <w:tc>
          <w:tcPr>
            <w:tcW w:w="5670" w:type="dxa"/>
            <w:gridSpan w:val="4"/>
            <w:hideMark/>
          </w:tcPr>
          <w:p w:rsidR="003E14CF" w:rsidRPr="00616BD4" w:rsidRDefault="003E14CF" w:rsidP="00025BEA">
            <w:pPr>
              <w:pStyle w:val="ConsPlusNormal"/>
              <w:widowControl/>
              <w:spacing w:line="276" w:lineRule="auto"/>
              <w:ind w:firstLine="0"/>
              <w:rPr>
                <w:rFonts w:ascii="Times New Roman" w:hAnsi="Times New Roman" w:cs="Times New Roman"/>
                <w:sz w:val="24"/>
                <w:szCs w:val="24"/>
                <w:lang w:eastAsia="en-US" w:bidi="en-US"/>
              </w:rPr>
            </w:pPr>
          </w:p>
          <w:p w:rsidR="003E14CF" w:rsidRPr="00C12F07" w:rsidRDefault="003E14CF" w:rsidP="00025BEA">
            <w:pPr>
              <w:pStyle w:val="ConsPlusNormal"/>
              <w:widowControl/>
              <w:spacing w:line="276" w:lineRule="auto"/>
              <w:ind w:firstLine="0"/>
              <w:jc w:val="right"/>
              <w:rPr>
                <w:rFonts w:ascii="Times New Roman" w:hAnsi="Times New Roman" w:cs="Times New Roman"/>
                <w:sz w:val="24"/>
                <w:szCs w:val="24"/>
                <w:lang w:val="en-US" w:eastAsia="en-US" w:bidi="en-US"/>
              </w:rPr>
            </w:pPr>
            <w:r w:rsidRPr="00616BD4">
              <w:rPr>
                <w:rFonts w:ascii="Times New Roman" w:hAnsi="Times New Roman" w:cs="Times New Roman"/>
                <w:sz w:val="24"/>
                <w:szCs w:val="24"/>
                <w:lang w:eastAsia="en-US" w:bidi="en-US"/>
              </w:rPr>
              <w:t>М.В.Белянина</w:t>
            </w:r>
          </w:p>
        </w:tc>
      </w:tr>
    </w:tbl>
    <w:p w:rsidR="001F1855" w:rsidRPr="00C12F07" w:rsidRDefault="001F1855" w:rsidP="00E83A60">
      <w:pPr>
        <w:rPr>
          <w:rFonts w:ascii="Times New Roman" w:hAnsi="Times New Roman" w:cs="Times New Roman"/>
          <w:sz w:val="28"/>
          <w:szCs w:val="28"/>
        </w:rPr>
      </w:pPr>
    </w:p>
    <w:sectPr w:rsidR="001F1855" w:rsidRPr="00C12F07" w:rsidSect="008E5B2A">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37" w:rsidRDefault="00230337" w:rsidP="00E53F10">
      <w:pPr>
        <w:spacing w:after="0" w:line="240" w:lineRule="auto"/>
        <w:rPr>
          <w:rFonts w:cs="Times New Roman"/>
        </w:rPr>
      </w:pPr>
      <w:r>
        <w:rPr>
          <w:rFonts w:cs="Times New Roman"/>
        </w:rPr>
        <w:separator/>
      </w:r>
    </w:p>
  </w:endnote>
  <w:endnote w:type="continuationSeparator" w:id="1">
    <w:p w:rsidR="00230337" w:rsidRDefault="00230337" w:rsidP="00E53F1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37" w:rsidRDefault="00230337" w:rsidP="00E53F10">
      <w:pPr>
        <w:spacing w:after="0" w:line="240" w:lineRule="auto"/>
        <w:rPr>
          <w:rFonts w:cs="Times New Roman"/>
        </w:rPr>
      </w:pPr>
      <w:r>
        <w:rPr>
          <w:rFonts w:cs="Times New Roman"/>
        </w:rPr>
        <w:separator/>
      </w:r>
    </w:p>
  </w:footnote>
  <w:footnote w:type="continuationSeparator" w:id="1">
    <w:p w:rsidR="00230337" w:rsidRDefault="00230337" w:rsidP="00E53F1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703A"/>
    <w:multiLevelType w:val="hybridMultilevel"/>
    <w:tmpl w:val="6B203D40"/>
    <w:lvl w:ilvl="0" w:tplc="231098B8">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E2005C6"/>
    <w:multiLevelType w:val="multilevel"/>
    <w:tmpl w:val="B29C9A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EE93696"/>
    <w:multiLevelType w:val="hybridMultilevel"/>
    <w:tmpl w:val="AC62E04E"/>
    <w:lvl w:ilvl="0" w:tplc="A2C61F3E">
      <w:start w:val="2014"/>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C80742"/>
    <w:multiLevelType w:val="hybridMultilevel"/>
    <w:tmpl w:val="E71E2224"/>
    <w:lvl w:ilvl="0" w:tplc="2498235C">
      <w:start w:val="3"/>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490B73A2"/>
    <w:multiLevelType w:val="hybridMultilevel"/>
    <w:tmpl w:val="56AA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B1CB8"/>
    <w:multiLevelType w:val="hybridMultilevel"/>
    <w:tmpl w:val="06F8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5B1432"/>
    <w:multiLevelType w:val="hybridMultilevel"/>
    <w:tmpl w:val="AD181C5C"/>
    <w:lvl w:ilvl="0" w:tplc="9DE86E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653573"/>
    <w:multiLevelType w:val="hybridMultilevel"/>
    <w:tmpl w:val="5FC2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ED0B64"/>
    <w:multiLevelType w:val="hybridMultilevel"/>
    <w:tmpl w:val="AC62E04E"/>
    <w:lvl w:ilvl="0" w:tplc="A2C61F3E">
      <w:start w:val="2014"/>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163E4B"/>
    <w:multiLevelType w:val="hybridMultilevel"/>
    <w:tmpl w:val="5D2A8950"/>
    <w:lvl w:ilvl="0" w:tplc="2550DC70">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num w:numId="1">
    <w:abstractNumId w:val="6"/>
  </w:num>
  <w:num w:numId="2">
    <w:abstractNumId w:val="2"/>
  </w:num>
  <w:num w:numId="3">
    <w:abstractNumId w:val="7"/>
  </w:num>
  <w:num w:numId="4">
    <w:abstractNumId w:val="9"/>
  </w:num>
  <w:num w:numId="5">
    <w:abstractNumId w:val="1"/>
  </w:num>
  <w:num w:numId="6">
    <w:abstractNumId w:val="3"/>
  </w:num>
  <w:num w:numId="7">
    <w:abstractNumId w:val="5"/>
  </w:num>
  <w:num w:numId="8">
    <w:abstractNumId w:val="8"/>
  </w:num>
  <w:num w:numId="9">
    <w:abstractNumId w:val="4"/>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72EEB"/>
    <w:rsid w:val="00000092"/>
    <w:rsid w:val="00004805"/>
    <w:rsid w:val="000053CE"/>
    <w:rsid w:val="000160D0"/>
    <w:rsid w:val="000178A3"/>
    <w:rsid w:val="00020C77"/>
    <w:rsid w:val="0002209E"/>
    <w:rsid w:val="00025BEA"/>
    <w:rsid w:val="00027A25"/>
    <w:rsid w:val="000311AA"/>
    <w:rsid w:val="00034A82"/>
    <w:rsid w:val="00041482"/>
    <w:rsid w:val="000415B4"/>
    <w:rsid w:val="00041734"/>
    <w:rsid w:val="0004348E"/>
    <w:rsid w:val="000547F1"/>
    <w:rsid w:val="00066F3C"/>
    <w:rsid w:val="00067886"/>
    <w:rsid w:val="000710DE"/>
    <w:rsid w:val="00072A86"/>
    <w:rsid w:val="000740B6"/>
    <w:rsid w:val="0007489E"/>
    <w:rsid w:val="00080496"/>
    <w:rsid w:val="00080C33"/>
    <w:rsid w:val="00084856"/>
    <w:rsid w:val="000922AB"/>
    <w:rsid w:val="000931EB"/>
    <w:rsid w:val="00093C21"/>
    <w:rsid w:val="00094A09"/>
    <w:rsid w:val="00095F47"/>
    <w:rsid w:val="00096ED8"/>
    <w:rsid w:val="000A2830"/>
    <w:rsid w:val="000A3688"/>
    <w:rsid w:val="000A3FA4"/>
    <w:rsid w:val="000A4478"/>
    <w:rsid w:val="000B0F4E"/>
    <w:rsid w:val="000B0FEB"/>
    <w:rsid w:val="000B15BC"/>
    <w:rsid w:val="000B21D1"/>
    <w:rsid w:val="000B234F"/>
    <w:rsid w:val="000B2D3B"/>
    <w:rsid w:val="000C324D"/>
    <w:rsid w:val="000C5CC0"/>
    <w:rsid w:val="000C718B"/>
    <w:rsid w:val="000D52E5"/>
    <w:rsid w:val="000D6F71"/>
    <w:rsid w:val="000D7530"/>
    <w:rsid w:val="000D7638"/>
    <w:rsid w:val="000D7EA5"/>
    <w:rsid w:val="000E2F6C"/>
    <w:rsid w:val="000E6F7D"/>
    <w:rsid w:val="000F15D7"/>
    <w:rsid w:val="00101DFD"/>
    <w:rsid w:val="00102CAE"/>
    <w:rsid w:val="00102CF4"/>
    <w:rsid w:val="00106A42"/>
    <w:rsid w:val="00114CFC"/>
    <w:rsid w:val="00116C88"/>
    <w:rsid w:val="00121443"/>
    <w:rsid w:val="001265A5"/>
    <w:rsid w:val="00127077"/>
    <w:rsid w:val="001275E1"/>
    <w:rsid w:val="00127623"/>
    <w:rsid w:val="001307C3"/>
    <w:rsid w:val="00131B96"/>
    <w:rsid w:val="0013729B"/>
    <w:rsid w:val="001416BE"/>
    <w:rsid w:val="001422DC"/>
    <w:rsid w:val="00143A90"/>
    <w:rsid w:val="0015211D"/>
    <w:rsid w:val="00155103"/>
    <w:rsid w:val="00166097"/>
    <w:rsid w:val="00171D3E"/>
    <w:rsid w:val="001720EC"/>
    <w:rsid w:val="00174087"/>
    <w:rsid w:val="001745F5"/>
    <w:rsid w:val="00174837"/>
    <w:rsid w:val="00176F95"/>
    <w:rsid w:val="00180F58"/>
    <w:rsid w:val="00181C4E"/>
    <w:rsid w:val="001843F9"/>
    <w:rsid w:val="0019023E"/>
    <w:rsid w:val="001A1100"/>
    <w:rsid w:val="001A112D"/>
    <w:rsid w:val="001A6933"/>
    <w:rsid w:val="001B10C0"/>
    <w:rsid w:val="001B44BC"/>
    <w:rsid w:val="001C0044"/>
    <w:rsid w:val="001C0C92"/>
    <w:rsid w:val="001C2F82"/>
    <w:rsid w:val="001C6B77"/>
    <w:rsid w:val="001D2560"/>
    <w:rsid w:val="001D3130"/>
    <w:rsid w:val="001D726C"/>
    <w:rsid w:val="001D75B7"/>
    <w:rsid w:val="001F0A86"/>
    <w:rsid w:val="001F1855"/>
    <w:rsid w:val="001F24C8"/>
    <w:rsid w:val="001F2CA4"/>
    <w:rsid w:val="001F36A7"/>
    <w:rsid w:val="001F59D7"/>
    <w:rsid w:val="001F5F95"/>
    <w:rsid w:val="002024C9"/>
    <w:rsid w:val="00203F4F"/>
    <w:rsid w:val="00212DA8"/>
    <w:rsid w:val="00212F07"/>
    <w:rsid w:val="00213A82"/>
    <w:rsid w:val="00220081"/>
    <w:rsid w:val="00221197"/>
    <w:rsid w:val="0022592A"/>
    <w:rsid w:val="00227ED5"/>
    <w:rsid w:val="00230337"/>
    <w:rsid w:val="00232F90"/>
    <w:rsid w:val="0024215E"/>
    <w:rsid w:val="00243F04"/>
    <w:rsid w:val="002509AC"/>
    <w:rsid w:val="002514EA"/>
    <w:rsid w:val="00252B65"/>
    <w:rsid w:val="00253576"/>
    <w:rsid w:val="00257748"/>
    <w:rsid w:val="00261A25"/>
    <w:rsid w:val="00271006"/>
    <w:rsid w:val="00271187"/>
    <w:rsid w:val="0027366D"/>
    <w:rsid w:val="00277CEC"/>
    <w:rsid w:val="00280E32"/>
    <w:rsid w:val="00282590"/>
    <w:rsid w:val="00284533"/>
    <w:rsid w:val="00296919"/>
    <w:rsid w:val="002B0CDA"/>
    <w:rsid w:val="002B1459"/>
    <w:rsid w:val="002B1543"/>
    <w:rsid w:val="002B2A0C"/>
    <w:rsid w:val="002B45D5"/>
    <w:rsid w:val="002B6147"/>
    <w:rsid w:val="002C10D4"/>
    <w:rsid w:val="002C25D4"/>
    <w:rsid w:val="002C52C1"/>
    <w:rsid w:val="002C55C2"/>
    <w:rsid w:val="002D01AB"/>
    <w:rsid w:val="002D3FA1"/>
    <w:rsid w:val="002D4442"/>
    <w:rsid w:val="002D7461"/>
    <w:rsid w:val="002E5654"/>
    <w:rsid w:val="002F280E"/>
    <w:rsid w:val="002F647E"/>
    <w:rsid w:val="002F7AB0"/>
    <w:rsid w:val="003032DC"/>
    <w:rsid w:val="003067AB"/>
    <w:rsid w:val="00317320"/>
    <w:rsid w:val="00317F17"/>
    <w:rsid w:val="0032743C"/>
    <w:rsid w:val="00330254"/>
    <w:rsid w:val="003366F8"/>
    <w:rsid w:val="00340B69"/>
    <w:rsid w:val="0034437B"/>
    <w:rsid w:val="00345127"/>
    <w:rsid w:val="003525FD"/>
    <w:rsid w:val="0035401F"/>
    <w:rsid w:val="0035782E"/>
    <w:rsid w:val="00360F4B"/>
    <w:rsid w:val="00361793"/>
    <w:rsid w:val="003721BB"/>
    <w:rsid w:val="00381060"/>
    <w:rsid w:val="00386AA8"/>
    <w:rsid w:val="003971DA"/>
    <w:rsid w:val="003A3E03"/>
    <w:rsid w:val="003A6936"/>
    <w:rsid w:val="003B1130"/>
    <w:rsid w:val="003B1537"/>
    <w:rsid w:val="003B184C"/>
    <w:rsid w:val="003B2122"/>
    <w:rsid w:val="003B25DB"/>
    <w:rsid w:val="003B2DCB"/>
    <w:rsid w:val="003B6337"/>
    <w:rsid w:val="003B79D1"/>
    <w:rsid w:val="003C367A"/>
    <w:rsid w:val="003C5A64"/>
    <w:rsid w:val="003C72FF"/>
    <w:rsid w:val="003D104E"/>
    <w:rsid w:val="003D1B52"/>
    <w:rsid w:val="003D2A84"/>
    <w:rsid w:val="003D2FEC"/>
    <w:rsid w:val="003D426F"/>
    <w:rsid w:val="003D77DF"/>
    <w:rsid w:val="003E14CF"/>
    <w:rsid w:val="003E24A4"/>
    <w:rsid w:val="003E76AF"/>
    <w:rsid w:val="003F049D"/>
    <w:rsid w:val="003F100D"/>
    <w:rsid w:val="003F1268"/>
    <w:rsid w:val="003F4F0E"/>
    <w:rsid w:val="004052A9"/>
    <w:rsid w:val="00407937"/>
    <w:rsid w:val="00407A9B"/>
    <w:rsid w:val="0041142F"/>
    <w:rsid w:val="004123B9"/>
    <w:rsid w:val="00414223"/>
    <w:rsid w:val="00414A8E"/>
    <w:rsid w:val="004172E3"/>
    <w:rsid w:val="00422280"/>
    <w:rsid w:val="00423D9E"/>
    <w:rsid w:val="00427F47"/>
    <w:rsid w:val="00427F71"/>
    <w:rsid w:val="00435465"/>
    <w:rsid w:val="0043621B"/>
    <w:rsid w:val="00437AD5"/>
    <w:rsid w:val="004405B4"/>
    <w:rsid w:val="0044060E"/>
    <w:rsid w:val="00444BD7"/>
    <w:rsid w:val="004553C3"/>
    <w:rsid w:val="00455EC4"/>
    <w:rsid w:val="00460A11"/>
    <w:rsid w:val="004623A2"/>
    <w:rsid w:val="0046440A"/>
    <w:rsid w:val="00464E85"/>
    <w:rsid w:val="00470A72"/>
    <w:rsid w:val="00477B9E"/>
    <w:rsid w:val="00480DC7"/>
    <w:rsid w:val="00480F6D"/>
    <w:rsid w:val="00483398"/>
    <w:rsid w:val="004953B0"/>
    <w:rsid w:val="00495ADF"/>
    <w:rsid w:val="00496719"/>
    <w:rsid w:val="004A06BB"/>
    <w:rsid w:val="004A2276"/>
    <w:rsid w:val="004A2887"/>
    <w:rsid w:val="004A39DA"/>
    <w:rsid w:val="004A40BC"/>
    <w:rsid w:val="004B28F2"/>
    <w:rsid w:val="004B3DC5"/>
    <w:rsid w:val="004B6624"/>
    <w:rsid w:val="004B734D"/>
    <w:rsid w:val="004D01D8"/>
    <w:rsid w:val="004D1545"/>
    <w:rsid w:val="004D2119"/>
    <w:rsid w:val="004D2B29"/>
    <w:rsid w:val="004D41F7"/>
    <w:rsid w:val="004E0F93"/>
    <w:rsid w:val="004E5C4F"/>
    <w:rsid w:val="004E6883"/>
    <w:rsid w:val="004F1B64"/>
    <w:rsid w:val="004F42CE"/>
    <w:rsid w:val="0050376B"/>
    <w:rsid w:val="00514595"/>
    <w:rsid w:val="005163B6"/>
    <w:rsid w:val="00517402"/>
    <w:rsid w:val="00517D38"/>
    <w:rsid w:val="00522653"/>
    <w:rsid w:val="00531F3F"/>
    <w:rsid w:val="00542498"/>
    <w:rsid w:val="005517CF"/>
    <w:rsid w:val="005525EB"/>
    <w:rsid w:val="005553B4"/>
    <w:rsid w:val="00555EDA"/>
    <w:rsid w:val="00557D64"/>
    <w:rsid w:val="00564953"/>
    <w:rsid w:val="005705A0"/>
    <w:rsid w:val="00570CA6"/>
    <w:rsid w:val="0057131D"/>
    <w:rsid w:val="00581B24"/>
    <w:rsid w:val="0058752A"/>
    <w:rsid w:val="00594ECF"/>
    <w:rsid w:val="00595914"/>
    <w:rsid w:val="005971DE"/>
    <w:rsid w:val="005A0F29"/>
    <w:rsid w:val="005A206F"/>
    <w:rsid w:val="005A5AA9"/>
    <w:rsid w:val="005B25C3"/>
    <w:rsid w:val="005B411A"/>
    <w:rsid w:val="005B4F57"/>
    <w:rsid w:val="005B509B"/>
    <w:rsid w:val="005B5A0F"/>
    <w:rsid w:val="005B6D1D"/>
    <w:rsid w:val="005B7D47"/>
    <w:rsid w:val="005C118B"/>
    <w:rsid w:val="005C648F"/>
    <w:rsid w:val="005D114C"/>
    <w:rsid w:val="005D6502"/>
    <w:rsid w:val="005D6D87"/>
    <w:rsid w:val="005E09B5"/>
    <w:rsid w:val="005E5030"/>
    <w:rsid w:val="005E603F"/>
    <w:rsid w:val="005E6558"/>
    <w:rsid w:val="005F1012"/>
    <w:rsid w:val="005F3127"/>
    <w:rsid w:val="006012BC"/>
    <w:rsid w:val="00604500"/>
    <w:rsid w:val="006055AC"/>
    <w:rsid w:val="006102A7"/>
    <w:rsid w:val="00611605"/>
    <w:rsid w:val="00616BD4"/>
    <w:rsid w:val="006215E1"/>
    <w:rsid w:val="0062486C"/>
    <w:rsid w:val="0063003B"/>
    <w:rsid w:val="006301AE"/>
    <w:rsid w:val="00630604"/>
    <w:rsid w:val="00632D0D"/>
    <w:rsid w:val="00636B6C"/>
    <w:rsid w:val="00643448"/>
    <w:rsid w:val="0065170C"/>
    <w:rsid w:val="00652732"/>
    <w:rsid w:val="00654F61"/>
    <w:rsid w:val="006552A5"/>
    <w:rsid w:val="00662992"/>
    <w:rsid w:val="00663AAB"/>
    <w:rsid w:val="00665686"/>
    <w:rsid w:val="00672EEB"/>
    <w:rsid w:val="00673118"/>
    <w:rsid w:val="00673189"/>
    <w:rsid w:val="00673E77"/>
    <w:rsid w:val="006759F3"/>
    <w:rsid w:val="00677907"/>
    <w:rsid w:val="006803F9"/>
    <w:rsid w:val="00684F25"/>
    <w:rsid w:val="00684F63"/>
    <w:rsid w:val="00686026"/>
    <w:rsid w:val="006870CD"/>
    <w:rsid w:val="00687155"/>
    <w:rsid w:val="006926D8"/>
    <w:rsid w:val="0069554D"/>
    <w:rsid w:val="006969D4"/>
    <w:rsid w:val="006A07D1"/>
    <w:rsid w:val="006A3837"/>
    <w:rsid w:val="006A739C"/>
    <w:rsid w:val="006B26DB"/>
    <w:rsid w:val="006B293E"/>
    <w:rsid w:val="006C220B"/>
    <w:rsid w:val="006C6978"/>
    <w:rsid w:val="006C72F8"/>
    <w:rsid w:val="006D02F0"/>
    <w:rsid w:val="006D0F50"/>
    <w:rsid w:val="006E3DB1"/>
    <w:rsid w:val="006E6D06"/>
    <w:rsid w:val="006E745B"/>
    <w:rsid w:val="006F30F4"/>
    <w:rsid w:val="006F3965"/>
    <w:rsid w:val="006F3DD3"/>
    <w:rsid w:val="00707B03"/>
    <w:rsid w:val="00710C61"/>
    <w:rsid w:val="0071300D"/>
    <w:rsid w:val="00713946"/>
    <w:rsid w:val="0072266B"/>
    <w:rsid w:val="0072514E"/>
    <w:rsid w:val="007334B1"/>
    <w:rsid w:val="007366D7"/>
    <w:rsid w:val="007417D0"/>
    <w:rsid w:val="00744F47"/>
    <w:rsid w:val="00745BE2"/>
    <w:rsid w:val="00745F52"/>
    <w:rsid w:val="00754CF3"/>
    <w:rsid w:val="00761E9E"/>
    <w:rsid w:val="00764A2D"/>
    <w:rsid w:val="00765001"/>
    <w:rsid w:val="0077239F"/>
    <w:rsid w:val="00776519"/>
    <w:rsid w:val="00780A9D"/>
    <w:rsid w:val="0078158F"/>
    <w:rsid w:val="00781918"/>
    <w:rsid w:val="0078199E"/>
    <w:rsid w:val="007851D1"/>
    <w:rsid w:val="007860EC"/>
    <w:rsid w:val="00791F8E"/>
    <w:rsid w:val="007937E6"/>
    <w:rsid w:val="00797CD2"/>
    <w:rsid w:val="007A1FDB"/>
    <w:rsid w:val="007A2804"/>
    <w:rsid w:val="007A6F1E"/>
    <w:rsid w:val="007B26C4"/>
    <w:rsid w:val="007B37CD"/>
    <w:rsid w:val="007C217D"/>
    <w:rsid w:val="007C3EAA"/>
    <w:rsid w:val="007C499D"/>
    <w:rsid w:val="007C5F07"/>
    <w:rsid w:val="007D02A0"/>
    <w:rsid w:val="007D691F"/>
    <w:rsid w:val="007E313B"/>
    <w:rsid w:val="007E3D6D"/>
    <w:rsid w:val="007E74A7"/>
    <w:rsid w:val="007E7F0D"/>
    <w:rsid w:val="00805E30"/>
    <w:rsid w:val="008105A2"/>
    <w:rsid w:val="0081062C"/>
    <w:rsid w:val="00811FB0"/>
    <w:rsid w:val="00824E34"/>
    <w:rsid w:val="00827432"/>
    <w:rsid w:val="008307FD"/>
    <w:rsid w:val="00831326"/>
    <w:rsid w:val="00834855"/>
    <w:rsid w:val="00840A9F"/>
    <w:rsid w:val="00843F2F"/>
    <w:rsid w:val="00845F33"/>
    <w:rsid w:val="008462BE"/>
    <w:rsid w:val="00847393"/>
    <w:rsid w:val="00852A89"/>
    <w:rsid w:val="00853BE2"/>
    <w:rsid w:val="00854798"/>
    <w:rsid w:val="008549D7"/>
    <w:rsid w:val="00856595"/>
    <w:rsid w:val="00860791"/>
    <w:rsid w:val="00863043"/>
    <w:rsid w:val="00866392"/>
    <w:rsid w:val="00866F35"/>
    <w:rsid w:val="00874280"/>
    <w:rsid w:val="00883BA6"/>
    <w:rsid w:val="00885D5A"/>
    <w:rsid w:val="00886910"/>
    <w:rsid w:val="00890BC1"/>
    <w:rsid w:val="008928D2"/>
    <w:rsid w:val="008974F3"/>
    <w:rsid w:val="00897644"/>
    <w:rsid w:val="008A216B"/>
    <w:rsid w:val="008A28F4"/>
    <w:rsid w:val="008A43AA"/>
    <w:rsid w:val="008A5BFF"/>
    <w:rsid w:val="008A5DAB"/>
    <w:rsid w:val="008A5F05"/>
    <w:rsid w:val="008A7155"/>
    <w:rsid w:val="008A7943"/>
    <w:rsid w:val="008B436D"/>
    <w:rsid w:val="008B6A1F"/>
    <w:rsid w:val="008C0E7B"/>
    <w:rsid w:val="008C18C0"/>
    <w:rsid w:val="008C1BA5"/>
    <w:rsid w:val="008C20ED"/>
    <w:rsid w:val="008C49C4"/>
    <w:rsid w:val="008C6577"/>
    <w:rsid w:val="008C6A28"/>
    <w:rsid w:val="008D12CF"/>
    <w:rsid w:val="008D59A0"/>
    <w:rsid w:val="008E374B"/>
    <w:rsid w:val="008E5B2A"/>
    <w:rsid w:val="008F2ADE"/>
    <w:rsid w:val="008F41B5"/>
    <w:rsid w:val="008F5089"/>
    <w:rsid w:val="008F56BF"/>
    <w:rsid w:val="008F5732"/>
    <w:rsid w:val="008F78EE"/>
    <w:rsid w:val="008F79D7"/>
    <w:rsid w:val="009069D0"/>
    <w:rsid w:val="009112DD"/>
    <w:rsid w:val="00911E99"/>
    <w:rsid w:val="00912A05"/>
    <w:rsid w:val="00913DF3"/>
    <w:rsid w:val="009149D0"/>
    <w:rsid w:val="00915672"/>
    <w:rsid w:val="00915E51"/>
    <w:rsid w:val="009205E7"/>
    <w:rsid w:val="00921768"/>
    <w:rsid w:val="00922410"/>
    <w:rsid w:val="0092453D"/>
    <w:rsid w:val="00924705"/>
    <w:rsid w:val="009259B4"/>
    <w:rsid w:val="0092753D"/>
    <w:rsid w:val="0093286F"/>
    <w:rsid w:val="009328EC"/>
    <w:rsid w:val="00936936"/>
    <w:rsid w:val="00936A86"/>
    <w:rsid w:val="0094064B"/>
    <w:rsid w:val="00940E34"/>
    <w:rsid w:val="00941350"/>
    <w:rsid w:val="0094412F"/>
    <w:rsid w:val="00944B8C"/>
    <w:rsid w:val="009479BD"/>
    <w:rsid w:val="00962E7B"/>
    <w:rsid w:val="00970891"/>
    <w:rsid w:val="0097197B"/>
    <w:rsid w:val="0097256D"/>
    <w:rsid w:val="0097682C"/>
    <w:rsid w:val="009776A6"/>
    <w:rsid w:val="009813A0"/>
    <w:rsid w:val="0098146F"/>
    <w:rsid w:val="009833BE"/>
    <w:rsid w:val="00983597"/>
    <w:rsid w:val="009931E5"/>
    <w:rsid w:val="00996B2B"/>
    <w:rsid w:val="009A1786"/>
    <w:rsid w:val="009A1EC0"/>
    <w:rsid w:val="009A2BA5"/>
    <w:rsid w:val="009A2FBB"/>
    <w:rsid w:val="009A4E74"/>
    <w:rsid w:val="009A679F"/>
    <w:rsid w:val="009A7A02"/>
    <w:rsid w:val="009B3A0A"/>
    <w:rsid w:val="009B78DF"/>
    <w:rsid w:val="009B7B43"/>
    <w:rsid w:val="009C1105"/>
    <w:rsid w:val="009C1FA6"/>
    <w:rsid w:val="009C3163"/>
    <w:rsid w:val="009C4E95"/>
    <w:rsid w:val="009C61F0"/>
    <w:rsid w:val="009C72A7"/>
    <w:rsid w:val="009C7B3D"/>
    <w:rsid w:val="009D4B2B"/>
    <w:rsid w:val="009E06D9"/>
    <w:rsid w:val="009E3C3E"/>
    <w:rsid w:val="009E4238"/>
    <w:rsid w:val="009E63B7"/>
    <w:rsid w:val="009E7F05"/>
    <w:rsid w:val="009F0860"/>
    <w:rsid w:val="009F20F5"/>
    <w:rsid w:val="009F2304"/>
    <w:rsid w:val="009F259B"/>
    <w:rsid w:val="009F2B3D"/>
    <w:rsid w:val="009F3865"/>
    <w:rsid w:val="009F5BC5"/>
    <w:rsid w:val="00A018E2"/>
    <w:rsid w:val="00A01E0D"/>
    <w:rsid w:val="00A02ECE"/>
    <w:rsid w:val="00A10EFA"/>
    <w:rsid w:val="00A125E8"/>
    <w:rsid w:val="00A155D1"/>
    <w:rsid w:val="00A16EDC"/>
    <w:rsid w:val="00A20322"/>
    <w:rsid w:val="00A21414"/>
    <w:rsid w:val="00A270F6"/>
    <w:rsid w:val="00A277AF"/>
    <w:rsid w:val="00A308CA"/>
    <w:rsid w:val="00A30946"/>
    <w:rsid w:val="00A32881"/>
    <w:rsid w:val="00A3300E"/>
    <w:rsid w:val="00A35402"/>
    <w:rsid w:val="00A36789"/>
    <w:rsid w:val="00A4102E"/>
    <w:rsid w:val="00A42D71"/>
    <w:rsid w:val="00A471D7"/>
    <w:rsid w:val="00A4774D"/>
    <w:rsid w:val="00A51F6B"/>
    <w:rsid w:val="00A53158"/>
    <w:rsid w:val="00A62BD1"/>
    <w:rsid w:val="00A630EA"/>
    <w:rsid w:val="00A652E5"/>
    <w:rsid w:val="00A726A7"/>
    <w:rsid w:val="00A75512"/>
    <w:rsid w:val="00A76852"/>
    <w:rsid w:val="00A80906"/>
    <w:rsid w:val="00A84990"/>
    <w:rsid w:val="00A87567"/>
    <w:rsid w:val="00A90214"/>
    <w:rsid w:val="00A9096E"/>
    <w:rsid w:val="00A91862"/>
    <w:rsid w:val="00A92C0F"/>
    <w:rsid w:val="00A94931"/>
    <w:rsid w:val="00A96A13"/>
    <w:rsid w:val="00A97CA9"/>
    <w:rsid w:val="00AA240B"/>
    <w:rsid w:val="00AA75C0"/>
    <w:rsid w:val="00AB5124"/>
    <w:rsid w:val="00AC2B89"/>
    <w:rsid w:val="00AC77A8"/>
    <w:rsid w:val="00AD0370"/>
    <w:rsid w:val="00AD2A85"/>
    <w:rsid w:val="00AD2CFB"/>
    <w:rsid w:val="00AD43C6"/>
    <w:rsid w:val="00AD6E57"/>
    <w:rsid w:val="00AE3E69"/>
    <w:rsid w:val="00AE50FC"/>
    <w:rsid w:val="00AE5165"/>
    <w:rsid w:val="00AF08D1"/>
    <w:rsid w:val="00AF1571"/>
    <w:rsid w:val="00AF268E"/>
    <w:rsid w:val="00AF2CE5"/>
    <w:rsid w:val="00B002DB"/>
    <w:rsid w:val="00B05BD5"/>
    <w:rsid w:val="00B05BFF"/>
    <w:rsid w:val="00B078BB"/>
    <w:rsid w:val="00B1406D"/>
    <w:rsid w:val="00B15A90"/>
    <w:rsid w:val="00B16074"/>
    <w:rsid w:val="00B21109"/>
    <w:rsid w:val="00B23F54"/>
    <w:rsid w:val="00B25CF7"/>
    <w:rsid w:val="00B321E0"/>
    <w:rsid w:val="00B33D5D"/>
    <w:rsid w:val="00B34929"/>
    <w:rsid w:val="00B40A48"/>
    <w:rsid w:val="00B51AD6"/>
    <w:rsid w:val="00B53CE4"/>
    <w:rsid w:val="00B55A0F"/>
    <w:rsid w:val="00B61FB7"/>
    <w:rsid w:val="00B654F1"/>
    <w:rsid w:val="00B70F54"/>
    <w:rsid w:val="00B73A39"/>
    <w:rsid w:val="00B747DD"/>
    <w:rsid w:val="00B766F9"/>
    <w:rsid w:val="00B7761E"/>
    <w:rsid w:val="00B85834"/>
    <w:rsid w:val="00B85A20"/>
    <w:rsid w:val="00B85AAE"/>
    <w:rsid w:val="00B940D0"/>
    <w:rsid w:val="00B961E3"/>
    <w:rsid w:val="00B96976"/>
    <w:rsid w:val="00BA263D"/>
    <w:rsid w:val="00BA5D2A"/>
    <w:rsid w:val="00BB417A"/>
    <w:rsid w:val="00BB535D"/>
    <w:rsid w:val="00BC0482"/>
    <w:rsid w:val="00BC0BAC"/>
    <w:rsid w:val="00BC335F"/>
    <w:rsid w:val="00BC7A76"/>
    <w:rsid w:val="00BD13FE"/>
    <w:rsid w:val="00BD4885"/>
    <w:rsid w:val="00BF1C12"/>
    <w:rsid w:val="00BF3927"/>
    <w:rsid w:val="00BF4EC0"/>
    <w:rsid w:val="00BF5365"/>
    <w:rsid w:val="00BF554A"/>
    <w:rsid w:val="00BF7066"/>
    <w:rsid w:val="00C00544"/>
    <w:rsid w:val="00C04FF7"/>
    <w:rsid w:val="00C12F07"/>
    <w:rsid w:val="00C14236"/>
    <w:rsid w:val="00C1497B"/>
    <w:rsid w:val="00C2161D"/>
    <w:rsid w:val="00C22ABA"/>
    <w:rsid w:val="00C245B4"/>
    <w:rsid w:val="00C32993"/>
    <w:rsid w:val="00C348AF"/>
    <w:rsid w:val="00C374FD"/>
    <w:rsid w:val="00C40E7B"/>
    <w:rsid w:val="00C41CCF"/>
    <w:rsid w:val="00C4412F"/>
    <w:rsid w:val="00C46C68"/>
    <w:rsid w:val="00C50A2D"/>
    <w:rsid w:val="00C54794"/>
    <w:rsid w:val="00C54BA8"/>
    <w:rsid w:val="00C626FD"/>
    <w:rsid w:val="00C62BD3"/>
    <w:rsid w:val="00C64848"/>
    <w:rsid w:val="00C738DC"/>
    <w:rsid w:val="00C73ADA"/>
    <w:rsid w:val="00C83CD3"/>
    <w:rsid w:val="00C846F1"/>
    <w:rsid w:val="00C87169"/>
    <w:rsid w:val="00C912DF"/>
    <w:rsid w:val="00C91439"/>
    <w:rsid w:val="00C920C5"/>
    <w:rsid w:val="00C97651"/>
    <w:rsid w:val="00C97694"/>
    <w:rsid w:val="00CA0077"/>
    <w:rsid w:val="00CA5F7D"/>
    <w:rsid w:val="00CA64ED"/>
    <w:rsid w:val="00CB023A"/>
    <w:rsid w:val="00CC4848"/>
    <w:rsid w:val="00CC49E0"/>
    <w:rsid w:val="00CC52DF"/>
    <w:rsid w:val="00CD6CC0"/>
    <w:rsid w:val="00CE5C45"/>
    <w:rsid w:val="00CE6603"/>
    <w:rsid w:val="00CF19A1"/>
    <w:rsid w:val="00CF1D0C"/>
    <w:rsid w:val="00CF36EA"/>
    <w:rsid w:val="00CF3B5A"/>
    <w:rsid w:val="00CF48A6"/>
    <w:rsid w:val="00CF4E62"/>
    <w:rsid w:val="00D06EA1"/>
    <w:rsid w:val="00D1015F"/>
    <w:rsid w:val="00D108DA"/>
    <w:rsid w:val="00D21D7B"/>
    <w:rsid w:val="00D304E1"/>
    <w:rsid w:val="00D33BFA"/>
    <w:rsid w:val="00D33D99"/>
    <w:rsid w:val="00D351C4"/>
    <w:rsid w:val="00D35482"/>
    <w:rsid w:val="00D36270"/>
    <w:rsid w:val="00D41397"/>
    <w:rsid w:val="00D42DC2"/>
    <w:rsid w:val="00D45346"/>
    <w:rsid w:val="00D461D7"/>
    <w:rsid w:val="00D50192"/>
    <w:rsid w:val="00D53B0A"/>
    <w:rsid w:val="00D53F30"/>
    <w:rsid w:val="00D558BA"/>
    <w:rsid w:val="00D61220"/>
    <w:rsid w:val="00D666B4"/>
    <w:rsid w:val="00D703FF"/>
    <w:rsid w:val="00D73116"/>
    <w:rsid w:val="00D804E3"/>
    <w:rsid w:val="00D87816"/>
    <w:rsid w:val="00D87E71"/>
    <w:rsid w:val="00D91BEA"/>
    <w:rsid w:val="00D94F3B"/>
    <w:rsid w:val="00D97F1C"/>
    <w:rsid w:val="00DA14A3"/>
    <w:rsid w:val="00DA23B2"/>
    <w:rsid w:val="00DA3823"/>
    <w:rsid w:val="00DA5EF7"/>
    <w:rsid w:val="00DA615A"/>
    <w:rsid w:val="00DB34D0"/>
    <w:rsid w:val="00DB4354"/>
    <w:rsid w:val="00DB4691"/>
    <w:rsid w:val="00DC02E6"/>
    <w:rsid w:val="00DC06B7"/>
    <w:rsid w:val="00DC23A5"/>
    <w:rsid w:val="00DC4FF9"/>
    <w:rsid w:val="00DC53C1"/>
    <w:rsid w:val="00DC6173"/>
    <w:rsid w:val="00DC669D"/>
    <w:rsid w:val="00DC7AAA"/>
    <w:rsid w:val="00DC7CDF"/>
    <w:rsid w:val="00E045CB"/>
    <w:rsid w:val="00E04A08"/>
    <w:rsid w:val="00E052E6"/>
    <w:rsid w:val="00E0613C"/>
    <w:rsid w:val="00E075DB"/>
    <w:rsid w:val="00E07FE8"/>
    <w:rsid w:val="00E119F0"/>
    <w:rsid w:val="00E11F68"/>
    <w:rsid w:val="00E125C4"/>
    <w:rsid w:val="00E14097"/>
    <w:rsid w:val="00E14D92"/>
    <w:rsid w:val="00E22F20"/>
    <w:rsid w:val="00E33320"/>
    <w:rsid w:val="00E34CAF"/>
    <w:rsid w:val="00E35B6D"/>
    <w:rsid w:val="00E37E5E"/>
    <w:rsid w:val="00E42F43"/>
    <w:rsid w:val="00E43497"/>
    <w:rsid w:val="00E46630"/>
    <w:rsid w:val="00E47BA8"/>
    <w:rsid w:val="00E526CC"/>
    <w:rsid w:val="00E53F10"/>
    <w:rsid w:val="00E60587"/>
    <w:rsid w:val="00E60F1F"/>
    <w:rsid w:val="00E65AF9"/>
    <w:rsid w:val="00E6666B"/>
    <w:rsid w:val="00E678DC"/>
    <w:rsid w:val="00E67908"/>
    <w:rsid w:val="00E67DAF"/>
    <w:rsid w:val="00E704F2"/>
    <w:rsid w:val="00E7470E"/>
    <w:rsid w:val="00E7791C"/>
    <w:rsid w:val="00E8010C"/>
    <w:rsid w:val="00E83A60"/>
    <w:rsid w:val="00E83A77"/>
    <w:rsid w:val="00E84061"/>
    <w:rsid w:val="00E84439"/>
    <w:rsid w:val="00E909A9"/>
    <w:rsid w:val="00E91E53"/>
    <w:rsid w:val="00E92CAB"/>
    <w:rsid w:val="00EA053C"/>
    <w:rsid w:val="00EA1AA0"/>
    <w:rsid w:val="00EA6913"/>
    <w:rsid w:val="00EB2260"/>
    <w:rsid w:val="00EB3965"/>
    <w:rsid w:val="00EB4EF0"/>
    <w:rsid w:val="00EC5352"/>
    <w:rsid w:val="00EC78BA"/>
    <w:rsid w:val="00ED22AA"/>
    <w:rsid w:val="00ED7414"/>
    <w:rsid w:val="00EE0161"/>
    <w:rsid w:val="00EE05BC"/>
    <w:rsid w:val="00EE1E62"/>
    <w:rsid w:val="00EE2024"/>
    <w:rsid w:val="00EE3963"/>
    <w:rsid w:val="00EE7E15"/>
    <w:rsid w:val="00EF1A97"/>
    <w:rsid w:val="00EF26AD"/>
    <w:rsid w:val="00EF6679"/>
    <w:rsid w:val="00EF6969"/>
    <w:rsid w:val="00F026EC"/>
    <w:rsid w:val="00F04A75"/>
    <w:rsid w:val="00F05389"/>
    <w:rsid w:val="00F06C54"/>
    <w:rsid w:val="00F074E2"/>
    <w:rsid w:val="00F10BF0"/>
    <w:rsid w:val="00F13592"/>
    <w:rsid w:val="00F13CDF"/>
    <w:rsid w:val="00F20EC8"/>
    <w:rsid w:val="00F21440"/>
    <w:rsid w:val="00F214B6"/>
    <w:rsid w:val="00F21D4F"/>
    <w:rsid w:val="00F23345"/>
    <w:rsid w:val="00F26AA0"/>
    <w:rsid w:val="00F27314"/>
    <w:rsid w:val="00F27EF1"/>
    <w:rsid w:val="00F308E6"/>
    <w:rsid w:val="00F35D3D"/>
    <w:rsid w:val="00F4019A"/>
    <w:rsid w:val="00F42987"/>
    <w:rsid w:val="00F44998"/>
    <w:rsid w:val="00F47D4D"/>
    <w:rsid w:val="00F54C60"/>
    <w:rsid w:val="00F55F12"/>
    <w:rsid w:val="00F613AA"/>
    <w:rsid w:val="00F635BD"/>
    <w:rsid w:val="00F6447C"/>
    <w:rsid w:val="00F65546"/>
    <w:rsid w:val="00F66A70"/>
    <w:rsid w:val="00F7010F"/>
    <w:rsid w:val="00F722CB"/>
    <w:rsid w:val="00F73557"/>
    <w:rsid w:val="00F75AF4"/>
    <w:rsid w:val="00F81920"/>
    <w:rsid w:val="00F8469E"/>
    <w:rsid w:val="00F855FD"/>
    <w:rsid w:val="00F86784"/>
    <w:rsid w:val="00F87701"/>
    <w:rsid w:val="00F90F57"/>
    <w:rsid w:val="00F91D7D"/>
    <w:rsid w:val="00F91FD0"/>
    <w:rsid w:val="00FA2428"/>
    <w:rsid w:val="00FA2F0F"/>
    <w:rsid w:val="00FA7A83"/>
    <w:rsid w:val="00FC3A9F"/>
    <w:rsid w:val="00FC402C"/>
    <w:rsid w:val="00FD0B2F"/>
    <w:rsid w:val="00FE192C"/>
    <w:rsid w:val="00FE2242"/>
    <w:rsid w:val="00FE5AA4"/>
    <w:rsid w:val="00FE6731"/>
    <w:rsid w:val="00FF2CB8"/>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EB"/>
    <w:pPr>
      <w:spacing w:after="200" w:line="276" w:lineRule="auto"/>
    </w:pPr>
    <w:rPr>
      <w:rFonts w:eastAsia="Times New Roman" w:cs="Calibri"/>
      <w:sz w:val="22"/>
      <w:szCs w:val="22"/>
    </w:rPr>
  </w:style>
  <w:style w:type="paragraph" w:styleId="1">
    <w:name w:val="heading 1"/>
    <w:basedOn w:val="a"/>
    <w:link w:val="10"/>
    <w:uiPriority w:val="9"/>
    <w:qFormat/>
    <w:locked/>
    <w:rsid w:val="00C04FF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2EEB"/>
    <w:pPr>
      <w:widowControl w:val="0"/>
      <w:autoSpaceDE w:val="0"/>
      <w:autoSpaceDN w:val="0"/>
      <w:adjustRightInd w:val="0"/>
    </w:pPr>
    <w:rPr>
      <w:rFonts w:eastAsia="Times New Roman" w:cs="Calibri"/>
      <w:b/>
      <w:bCs/>
      <w:sz w:val="22"/>
      <w:szCs w:val="22"/>
    </w:rPr>
  </w:style>
  <w:style w:type="paragraph" w:styleId="a3">
    <w:name w:val="Body Text"/>
    <w:basedOn w:val="a"/>
    <w:link w:val="a4"/>
    <w:uiPriority w:val="99"/>
    <w:rsid w:val="00672EEB"/>
    <w:pPr>
      <w:spacing w:after="120"/>
    </w:pPr>
  </w:style>
  <w:style w:type="character" w:customStyle="1" w:styleId="a4">
    <w:name w:val="Основной текст Знак"/>
    <w:basedOn w:val="a0"/>
    <w:link w:val="a3"/>
    <w:uiPriority w:val="99"/>
    <w:locked/>
    <w:rsid w:val="00672EEB"/>
    <w:rPr>
      <w:rFonts w:ascii="Calibri" w:hAnsi="Calibri" w:cs="Calibri"/>
      <w:lang w:eastAsia="ru-RU"/>
    </w:rPr>
  </w:style>
  <w:style w:type="paragraph" w:customStyle="1" w:styleId="ConsPlusNormal">
    <w:name w:val="ConsPlusNormal"/>
    <w:uiPriority w:val="99"/>
    <w:rsid w:val="00672EEB"/>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672E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72EEB"/>
    <w:rPr>
      <w:rFonts w:ascii="Tahoma" w:hAnsi="Tahoma" w:cs="Tahoma"/>
      <w:sz w:val="16"/>
      <w:szCs w:val="16"/>
      <w:lang w:eastAsia="ru-RU"/>
    </w:rPr>
  </w:style>
  <w:style w:type="paragraph" w:customStyle="1" w:styleId="ConsPlusCell">
    <w:name w:val="ConsPlusCell"/>
    <w:uiPriority w:val="99"/>
    <w:rsid w:val="00A471D7"/>
    <w:pPr>
      <w:widowControl w:val="0"/>
      <w:autoSpaceDE w:val="0"/>
      <w:autoSpaceDN w:val="0"/>
      <w:adjustRightInd w:val="0"/>
    </w:pPr>
    <w:rPr>
      <w:rFonts w:ascii="Times New Roman" w:eastAsia="Times New Roman" w:hAnsi="Times New Roman"/>
      <w:sz w:val="24"/>
      <w:szCs w:val="24"/>
    </w:rPr>
  </w:style>
  <w:style w:type="paragraph" w:customStyle="1" w:styleId="a7">
    <w:name w:val="Знак"/>
    <w:basedOn w:val="a"/>
    <w:uiPriority w:val="99"/>
    <w:rsid w:val="00A471D7"/>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3">
    <w:name w:val="Body Text Indent 3"/>
    <w:basedOn w:val="a"/>
    <w:link w:val="30"/>
    <w:rsid w:val="00B73A39"/>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locked/>
    <w:rsid w:val="00B73A39"/>
    <w:rPr>
      <w:rFonts w:ascii="Times New Roman" w:hAnsi="Times New Roman" w:cs="Times New Roman"/>
      <w:sz w:val="16"/>
      <w:szCs w:val="16"/>
      <w:lang w:eastAsia="ru-RU"/>
    </w:rPr>
  </w:style>
  <w:style w:type="paragraph" w:styleId="a8">
    <w:name w:val="header"/>
    <w:basedOn w:val="a"/>
    <w:link w:val="a9"/>
    <w:uiPriority w:val="99"/>
    <w:rsid w:val="00E53F1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53F10"/>
    <w:rPr>
      <w:rFonts w:ascii="Calibri" w:hAnsi="Calibri" w:cs="Calibri"/>
      <w:lang w:eastAsia="ru-RU"/>
    </w:rPr>
  </w:style>
  <w:style w:type="paragraph" w:styleId="aa">
    <w:name w:val="footer"/>
    <w:basedOn w:val="a"/>
    <w:link w:val="ab"/>
    <w:uiPriority w:val="99"/>
    <w:semiHidden/>
    <w:rsid w:val="00E53F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53F10"/>
    <w:rPr>
      <w:rFonts w:ascii="Calibri" w:hAnsi="Calibri" w:cs="Calibri"/>
      <w:lang w:eastAsia="ru-RU"/>
    </w:rPr>
  </w:style>
  <w:style w:type="paragraph" w:styleId="ac">
    <w:name w:val="List Paragraph"/>
    <w:basedOn w:val="a"/>
    <w:uiPriority w:val="34"/>
    <w:qFormat/>
    <w:rsid w:val="00F308E6"/>
    <w:pPr>
      <w:spacing w:after="0" w:line="240" w:lineRule="auto"/>
      <w:ind w:left="720"/>
    </w:pPr>
    <w:rPr>
      <w:rFonts w:ascii="Times New Roman" w:hAnsi="Times New Roman" w:cs="Times New Roman"/>
      <w:sz w:val="24"/>
      <w:szCs w:val="24"/>
    </w:rPr>
  </w:style>
  <w:style w:type="paragraph" w:styleId="ad">
    <w:name w:val="Body Text Indent"/>
    <w:basedOn w:val="a"/>
    <w:link w:val="ae"/>
    <w:uiPriority w:val="99"/>
    <w:rsid w:val="00F308E6"/>
    <w:pPr>
      <w:spacing w:after="120" w:line="240" w:lineRule="auto"/>
      <w:ind w:left="283"/>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locked/>
    <w:rsid w:val="00F308E6"/>
    <w:rPr>
      <w:rFonts w:ascii="Times New Roman" w:hAnsi="Times New Roman" w:cs="Times New Roman"/>
      <w:sz w:val="24"/>
      <w:szCs w:val="24"/>
      <w:lang w:eastAsia="ru-RU"/>
    </w:rPr>
  </w:style>
  <w:style w:type="table" w:styleId="af">
    <w:name w:val="Table Grid"/>
    <w:basedOn w:val="a1"/>
    <w:rsid w:val="003C36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uiPriority w:val="99"/>
    <w:rsid w:val="00852A89"/>
    <w:pPr>
      <w:spacing w:before="100" w:beforeAutospacing="1" w:after="100" w:afterAutospacing="1" w:line="240" w:lineRule="auto"/>
    </w:pPr>
    <w:rPr>
      <w:rFonts w:ascii="Tahoma" w:eastAsia="Calibri" w:hAnsi="Tahoma" w:cs="Tahoma"/>
      <w:sz w:val="20"/>
      <w:szCs w:val="20"/>
      <w:lang w:val="en-US" w:eastAsia="en-US"/>
    </w:rPr>
  </w:style>
  <w:style w:type="character" w:styleId="af0">
    <w:name w:val="Emphasis"/>
    <w:basedOn w:val="a0"/>
    <w:qFormat/>
    <w:locked/>
    <w:rsid w:val="00555EDA"/>
    <w:rPr>
      <w:i/>
      <w:iCs/>
    </w:rPr>
  </w:style>
  <w:style w:type="paragraph" w:customStyle="1" w:styleId="ConsNonformat">
    <w:name w:val="ConsNonformat"/>
    <w:rsid w:val="009A2BA5"/>
    <w:pPr>
      <w:widowControl w:val="0"/>
      <w:autoSpaceDE w:val="0"/>
      <w:autoSpaceDN w:val="0"/>
      <w:adjustRightInd w:val="0"/>
      <w:ind w:right="19772"/>
    </w:pPr>
    <w:rPr>
      <w:rFonts w:ascii="Courier New" w:eastAsia="Times New Roman" w:hAnsi="Courier New" w:cs="Courier New"/>
    </w:rPr>
  </w:style>
  <w:style w:type="character" w:styleId="af1">
    <w:name w:val="Hyperlink"/>
    <w:basedOn w:val="a0"/>
    <w:uiPriority w:val="99"/>
    <w:semiHidden/>
    <w:unhideWhenUsed/>
    <w:rsid w:val="00A018E2"/>
    <w:rPr>
      <w:color w:val="0000FF"/>
      <w:u w:val="single"/>
    </w:rPr>
  </w:style>
  <w:style w:type="character" w:customStyle="1" w:styleId="10">
    <w:name w:val="Заголовок 1 Знак"/>
    <w:basedOn w:val="a0"/>
    <w:link w:val="1"/>
    <w:uiPriority w:val="9"/>
    <w:rsid w:val="00C04FF7"/>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9492860">
      <w:bodyDiv w:val="1"/>
      <w:marLeft w:val="0"/>
      <w:marRight w:val="0"/>
      <w:marTop w:val="0"/>
      <w:marBottom w:val="0"/>
      <w:divBdr>
        <w:top w:val="none" w:sz="0" w:space="0" w:color="auto"/>
        <w:left w:val="none" w:sz="0" w:space="0" w:color="auto"/>
        <w:bottom w:val="none" w:sz="0" w:space="0" w:color="auto"/>
        <w:right w:val="none" w:sz="0" w:space="0" w:color="auto"/>
      </w:divBdr>
    </w:div>
    <w:div w:id="172191811">
      <w:bodyDiv w:val="1"/>
      <w:marLeft w:val="0"/>
      <w:marRight w:val="0"/>
      <w:marTop w:val="0"/>
      <w:marBottom w:val="0"/>
      <w:divBdr>
        <w:top w:val="none" w:sz="0" w:space="0" w:color="auto"/>
        <w:left w:val="none" w:sz="0" w:space="0" w:color="auto"/>
        <w:bottom w:val="none" w:sz="0" w:space="0" w:color="auto"/>
        <w:right w:val="none" w:sz="0" w:space="0" w:color="auto"/>
      </w:divBdr>
    </w:div>
    <w:div w:id="264071100">
      <w:marLeft w:val="0"/>
      <w:marRight w:val="0"/>
      <w:marTop w:val="0"/>
      <w:marBottom w:val="0"/>
      <w:divBdr>
        <w:top w:val="none" w:sz="0" w:space="0" w:color="auto"/>
        <w:left w:val="none" w:sz="0" w:space="0" w:color="auto"/>
        <w:bottom w:val="none" w:sz="0" w:space="0" w:color="auto"/>
        <w:right w:val="none" w:sz="0" w:space="0" w:color="auto"/>
      </w:divBdr>
    </w:div>
    <w:div w:id="264071101">
      <w:marLeft w:val="0"/>
      <w:marRight w:val="0"/>
      <w:marTop w:val="0"/>
      <w:marBottom w:val="0"/>
      <w:divBdr>
        <w:top w:val="none" w:sz="0" w:space="0" w:color="auto"/>
        <w:left w:val="none" w:sz="0" w:space="0" w:color="auto"/>
        <w:bottom w:val="none" w:sz="0" w:space="0" w:color="auto"/>
        <w:right w:val="none" w:sz="0" w:space="0" w:color="auto"/>
      </w:divBdr>
    </w:div>
    <w:div w:id="270741659">
      <w:bodyDiv w:val="1"/>
      <w:marLeft w:val="0"/>
      <w:marRight w:val="0"/>
      <w:marTop w:val="0"/>
      <w:marBottom w:val="0"/>
      <w:divBdr>
        <w:top w:val="none" w:sz="0" w:space="0" w:color="auto"/>
        <w:left w:val="none" w:sz="0" w:space="0" w:color="auto"/>
        <w:bottom w:val="none" w:sz="0" w:space="0" w:color="auto"/>
        <w:right w:val="none" w:sz="0" w:space="0" w:color="auto"/>
      </w:divBdr>
    </w:div>
    <w:div w:id="279068682">
      <w:bodyDiv w:val="1"/>
      <w:marLeft w:val="0"/>
      <w:marRight w:val="0"/>
      <w:marTop w:val="0"/>
      <w:marBottom w:val="0"/>
      <w:divBdr>
        <w:top w:val="none" w:sz="0" w:space="0" w:color="auto"/>
        <w:left w:val="none" w:sz="0" w:space="0" w:color="auto"/>
        <w:bottom w:val="none" w:sz="0" w:space="0" w:color="auto"/>
        <w:right w:val="none" w:sz="0" w:space="0" w:color="auto"/>
      </w:divBdr>
    </w:div>
    <w:div w:id="283777030">
      <w:bodyDiv w:val="1"/>
      <w:marLeft w:val="0"/>
      <w:marRight w:val="0"/>
      <w:marTop w:val="0"/>
      <w:marBottom w:val="0"/>
      <w:divBdr>
        <w:top w:val="none" w:sz="0" w:space="0" w:color="auto"/>
        <w:left w:val="none" w:sz="0" w:space="0" w:color="auto"/>
        <w:bottom w:val="none" w:sz="0" w:space="0" w:color="auto"/>
        <w:right w:val="none" w:sz="0" w:space="0" w:color="auto"/>
      </w:divBdr>
    </w:div>
    <w:div w:id="294678013">
      <w:bodyDiv w:val="1"/>
      <w:marLeft w:val="0"/>
      <w:marRight w:val="0"/>
      <w:marTop w:val="0"/>
      <w:marBottom w:val="0"/>
      <w:divBdr>
        <w:top w:val="none" w:sz="0" w:space="0" w:color="auto"/>
        <w:left w:val="none" w:sz="0" w:space="0" w:color="auto"/>
        <w:bottom w:val="none" w:sz="0" w:space="0" w:color="auto"/>
        <w:right w:val="none" w:sz="0" w:space="0" w:color="auto"/>
      </w:divBdr>
    </w:div>
    <w:div w:id="297995748">
      <w:bodyDiv w:val="1"/>
      <w:marLeft w:val="0"/>
      <w:marRight w:val="0"/>
      <w:marTop w:val="0"/>
      <w:marBottom w:val="0"/>
      <w:divBdr>
        <w:top w:val="none" w:sz="0" w:space="0" w:color="auto"/>
        <w:left w:val="none" w:sz="0" w:space="0" w:color="auto"/>
        <w:bottom w:val="none" w:sz="0" w:space="0" w:color="auto"/>
        <w:right w:val="none" w:sz="0" w:space="0" w:color="auto"/>
      </w:divBdr>
    </w:div>
    <w:div w:id="404114576">
      <w:bodyDiv w:val="1"/>
      <w:marLeft w:val="0"/>
      <w:marRight w:val="0"/>
      <w:marTop w:val="0"/>
      <w:marBottom w:val="0"/>
      <w:divBdr>
        <w:top w:val="none" w:sz="0" w:space="0" w:color="auto"/>
        <w:left w:val="none" w:sz="0" w:space="0" w:color="auto"/>
        <w:bottom w:val="none" w:sz="0" w:space="0" w:color="auto"/>
        <w:right w:val="none" w:sz="0" w:space="0" w:color="auto"/>
      </w:divBdr>
    </w:div>
    <w:div w:id="700126449">
      <w:bodyDiv w:val="1"/>
      <w:marLeft w:val="0"/>
      <w:marRight w:val="0"/>
      <w:marTop w:val="0"/>
      <w:marBottom w:val="0"/>
      <w:divBdr>
        <w:top w:val="none" w:sz="0" w:space="0" w:color="auto"/>
        <w:left w:val="none" w:sz="0" w:space="0" w:color="auto"/>
        <w:bottom w:val="none" w:sz="0" w:space="0" w:color="auto"/>
        <w:right w:val="none" w:sz="0" w:space="0" w:color="auto"/>
      </w:divBdr>
    </w:div>
    <w:div w:id="896553409">
      <w:bodyDiv w:val="1"/>
      <w:marLeft w:val="0"/>
      <w:marRight w:val="0"/>
      <w:marTop w:val="0"/>
      <w:marBottom w:val="0"/>
      <w:divBdr>
        <w:top w:val="none" w:sz="0" w:space="0" w:color="auto"/>
        <w:left w:val="none" w:sz="0" w:space="0" w:color="auto"/>
        <w:bottom w:val="none" w:sz="0" w:space="0" w:color="auto"/>
        <w:right w:val="none" w:sz="0" w:space="0" w:color="auto"/>
      </w:divBdr>
    </w:div>
    <w:div w:id="963586190">
      <w:bodyDiv w:val="1"/>
      <w:marLeft w:val="0"/>
      <w:marRight w:val="0"/>
      <w:marTop w:val="0"/>
      <w:marBottom w:val="0"/>
      <w:divBdr>
        <w:top w:val="none" w:sz="0" w:space="0" w:color="auto"/>
        <w:left w:val="none" w:sz="0" w:space="0" w:color="auto"/>
        <w:bottom w:val="none" w:sz="0" w:space="0" w:color="auto"/>
        <w:right w:val="none" w:sz="0" w:space="0" w:color="auto"/>
      </w:divBdr>
    </w:div>
    <w:div w:id="1157460586">
      <w:bodyDiv w:val="1"/>
      <w:marLeft w:val="0"/>
      <w:marRight w:val="0"/>
      <w:marTop w:val="0"/>
      <w:marBottom w:val="0"/>
      <w:divBdr>
        <w:top w:val="none" w:sz="0" w:space="0" w:color="auto"/>
        <w:left w:val="none" w:sz="0" w:space="0" w:color="auto"/>
        <w:bottom w:val="none" w:sz="0" w:space="0" w:color="auto"/>
        <w:right w:val="none" w:sz="0" w:space="0" w:color="auto"/>
      </w:divBdr>
    </w:div>
    <w:div w:id="1221361463">
      <w:bodyDiv w:val="1"/>
      <w:marLeft w:val="0"/>
      <w:marRight w:val="0"/>
      <w:marTop w:val="0"/>
      <w:marBottom w:val="0"/>
      <w:divBdr>
        <w:top w:val="none" w:sz="0" w:space="0" w:color="auto"/>
        <w:left w:val="none" w:sz="0" w:space="0" w:color="auto"/>
        <w:bottom w:val="none" w:sz="0" w:space="0" w:color="auto"/>
        <w:right w:val="none" w:sz="0" w:space="0" w:color="auto"/>
      </w:divBdr>
    </w:div>
    <w:div w:id="1246572847">
      <w:bodyDiv w:val="1"/>
      <w:marLeft w:val="0"/>
      <w:marRight w:val="0"/>
      <w:marTop w:val="0"/>
      <w:marBottom w:val="0"/>
      <w:divBdr>
        <w:top w:val="none" w:sz="0" w:space="0" w:color="auto"/>
        <w:left w:val="none" w:sz="0" w:space="0" w:color="auto"/>
        <w:bottom w:val="none" w:sz="0" w:space="0" w:color="auto"/>
        <w:right w:val="none" w:sz="0" w:space="0" w:color="auto"/>
      </w:divBdr>
    </w:div>
    <w:div w:id="1392147144">
      <w:bodyDiv w:val="1"/>
      <w:marLeft w:val="0"/>
      <w:marRight w:val="0"/>
      <w:marTop w:val="0"/>
      <w:marBottom w:val="0"/>
      <w:divBdr>
        <w:top w:val="none" w:sz="0" w:space="0" w:color="auto"/>
        <w:left w:val="none" w:sz="0" w:space="0" w:color="auto"/>
        <w:bottom w:val="none" w:sz="0" w:space="0" w:color="auto"/>
        <w:right w:val="none" w:sz="0" w:space="0" w:color="auto"/>
      </w:divBdr>
    </w:div>
    <w:div w:id="1461536828">
      <w:bodyDiv w:val="1"/>
      <w:marLeft w:val="0"/>
      <w:marRight w:val="0"/>
      <w:marTop w:val="0"/>
      <w:marBottom w:val="0"/>
      <w:divBdr>
        <w:top w:val="none" w:sz="0" w:space="0" w:color="auto"/>
        <w:left w:val="none" w:sz="0" w:space="0" w:color="auto"/>
        <w:bottom w:val="none" w:sz="0" w:space="0" w:color="auto"/>
        <w:right w:val="none" w:sz="0" w:space="0" w:color="auto"/>
      </w:divBdr>
    </w:div>
    <w:div w:id="17180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Opera\Opera\temporary_downloads\PP%205%20k%20GP%20_15.08.2013%20(6).doc" TargetMode="External"/><Relationship Id="rId5" Type="http://schemas.openxmlformats.org/officeDocument/2006/relationships/webSettings" Target="webSettings.xml"/><Relationship Id="rId10" Type="http://schemas.openxmlformats.org/officeDocument/2006/relationships/hyperlink" Target="file:///C:\Users\1\AppData\Local\Opera\Opera\temporary_downloads\Pasport_GP%20Razvitie%20kultury.doc" TargetMode="External"/><Relationship Id="rId4" Type="http://schemas.openxmlformats.org/officeDocument/2006/relationships/settings" Target="settings.xml"/><Relationship Id="rId9" Type="http://schemas.openxmlformats.org/officeDocument/2006/relationships/hyperlink" Target="http://www.consultant.ru/document/cons_doc_LAW_358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03C22-7DBD-4239-AB8F-9DFBCA83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10191</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2019-11-12T09:06:00Z</cp:lastPrinted>
  <dcterms:created xsi:type="dcterms:W3CDTF">2020-09-24T03:12:00Z</dcterms:created>
  <dcterms:modified xsi:type="dcterms:W3CDTF">2020-09-24T04:38:00Z</dcterms:modified>
</cp:coreProperties>
</file>