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9954" w:type="dxa"/>
        <w:tblInd w:w="-34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42"/>
        <w:gridCol w:w="5387"/>
        <w:gridCol w:w="3722"/>
        <w:gridCol w:w="464"/>
        <w:gridCol w:w="222"/>
      </w:tblGrid>
      <w:tr>
        <w:trPr>
          <w:trHeight w:val="3930"/>
        </w:trPr>
        <w:tc>
          <w:tcPr>
            <w:gridSpan w:val="5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795" w:type="dxa"/>
            <w:vAlign w:val="top"/>
            <w:textDirection w:val="lrTb"/>
            <w:noWrap w:val="false"/>
          </w:tcPr>
          <w:p>
            <w:pPr>
              <w:pStyle w:val="642"/>
              <w:numPr>
                <w:ilvl w:val="0"/>
                <w:numId w:val="1"/>
              </w:numPr>
              <w:jc w:val="center"/>
              <w:keepNext/>
              <w:rPr>
                <w:b/>
                <w:sz w:val="22"/>
                <w:szCs w:val="20"/>
              </w:rPr>
              <w:outlineLvl w:val="0"/>
            </w:pPr>
            <w:r>
              <w:rPr>
                <w:b/>
                <w:sz w:val="22"/>
                <w:szCs w:val="20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42343" cy="686054"/>
                      <wp:effectExtent l="0" t="0" r="0" b="0"/>
                      <wp:docPr id="1" name="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9"/>
                              <a:srcRect l="-46" t="-36" r="-46" b="-36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42343" cy="68605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42.7pt;height:54.0pt;mso-wrap-distance-left:0.0pt;mso-wrap-distance-top:0.0pt;mso-wrap-distance-right:0.0pt;mso-wrap-distance-bottom:0.0pt;" stroked="f">
                      <v:path textboxrect="0,0,0,0"/>
                      <v:imagedata r:id="rId9" o:title=""/>
                    </v:shape>
                  </w:pict>
                </mc:Fallback>
              </mc:AlternateContent>
            </w:r>
            <w:r>
              <w:rPr>
                <w:b/>
                <w:sz w:val="22"/>
                <w:szCs w:val="20"/>
              </w:rPr>
            </w:r>
            <w:r/>
          </w:p>
          <w:p>
            <w:pPr>
              <w:pStyle w:val="642"/>
            </w:pPr>
            <w:r/>
            <w:r/>
          </w:p>
          <w:p>
            <w:pPr>
              <w:pStyle w:val="642"/>
              <w:jc w:val="center"/>
              <w:spacing w:before="240" w:after="60"/>
              <w:rPr>
                <w:rFonts w:ascii="Calibri Light" w:hAnsi="Calibri Light"/>
                <w:b/>
                <w:bCs/>
                <w:sz w:val="36"/>
                <w:szCs w:val="36"/>
              </w:rPr>
              <w:outlineLvl w:val="0"/>
            </w:pPr>
            <w:r>
              <w:rPr>
                <w:b/>
                <w:bCs/>
                <w:sz w:val="36"/>
                <w:szCs w:val="36"/>
              </w:rPr>
              <w:t xml:space="preserve">АДМИНИСТРАЦИЯ ГОРОДА СОСНОВОБОРСКА</w:t>
            </w:r>
            <w:r>
              <w:rPr>
                <w:rFonts w:ascii="Calibri Light" w:hAnsi="Calibri Light"/>
                <w:b/>
                <w:bCs/>
                <w:sz w:val="36"/>
                <w:szCs w:val="36"/>
              </w:rPr>
            </w:r>
            <w:r/>
          </w:p>
          <w:p>
            <w:pPr>
              <w:pStyle w:val="64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4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4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4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42"/>
              <w:jc w:val="center"/>
            </w:pPr>
            <w:r>
              <w:rPr>
                <w:b/>
                <w:sz w:val="44"/>
                <w:szCs w:val="44"/>
              </w:rPr>
              <w:t xml:space="preserve">ПОСТАНОВЛЕНИЕ</w:t>
            </w:r>
            <w:r/>
          </w:p>
          <w:p>
            <w:pPr>
              <w:pStyle w:val="642"/>
              <w:jc w:val="center"/>
              <w:rPr>
                <w:b/>
              </w:rPr>
            </w:pPr>
            <w:r>
              <w:rPr>
                <w:b/>
              </w:rPr>
            </w:r>
            <w:r/>
          </w:p>
          <w:p>
            <w:pPr>
              <w:pStyle w:val="642"/>
            </w:pPr>
            <w:r/>
            <w:r/>
          </w:p>
          <w:p>
            <w:pPr>
              <w:pStyle w:val="642"/>
            </w:pPr>
            <w:r/>
            <w:r/>
          </w:p>
          <w:p>
            <w:pPr>
              <w:pStyle w:val="642"/>
              <w:ind w:left="-113"/>
            </w:pPr>
            <w:r>
              <w:t xml:space="preserve">04 октября 2023                                                                                                                          № 1316</w:t>
            </w:r>
            <w:r/>
          </w:p>
          <w:p>
            <w:pPr>
              <w:pStyle w:val="642"/>
            </w:pPr>
            <w:r/>
            <w:r/>
          </w:p>
        </w:tc>
      </w:tr>
      <w:tr>
        <w:trPr/>
        <w:tc>
          <w:tcPr>
            <w:gridSpan w:val="4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573" w:type="dxa"/>
            <w:vAlign w:val="top"/>
            <w:textDirection w:val="lrTb"/>
            <w:noWrap w:val="false"/>
          </w:tcPr>
          <w:p>
            <w:pPr>
              <w:pStyle w:val="64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39" w:type="dxa"/>
            <w:vAlign w:val="top"/>
            <w:textDirection w:val="lrTb"/>
            <w:noWrap w:val="false"/>
          </w:tcPr>
          <w:p>
            <w:pPr>
              <w:pStyle w:val="642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  <w:r/>
          </w:p>
        </w:tc>
      </w:tr>
      <w:tr>
        <w:trPr>
          <w:gridAfter w:val="2"/>
          <w:trHeight w:val="597"/>
        </w:trPr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529" w:type="dxa"/>
            <w:vAlign w:val="top"/>
            <w:textDirection w:val="lrTb"/>
            <w:noWrap w:val="false"/>
          </w:tcPr>
          <w:p>
            <w:pPr>
              <w:pStyle w:val="642"/>
              <w:ind w:right="743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 утверждении описания прилегающей территории земельного участка с кадастровым номером 24:56:0201006:16</w:t>
            </w:r>
            <w:r>
              <w:rPr>
                <w:szCs w:val="28"/>
              </w:rPr>
            </w:r>
            <w:r/>
          </w:p>
          <w:p>
            <w:pPr>
              <w:pStyle w:val="642"/>
              <w:ind w:right="743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  <w:p>
            <w:pPr>
              <w:pStyle w:val="642"/>
              <w:ind w:right="459"/>
              <w:jc w:val="both"/>
              <w:rPr>
                <w:bCs/>
              </w:rPr>
            </w:pPr>
            <w:r>
              <w:rPr>
                <w:bCs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722" w:type="dxa"/>
            <w:vAlign w:val="top"/>
            <w:textDirection w:val="lrTb"/>
            <w:noWrap w:val="false"/>
          </w:tcPr>
          <w:p>
            <w:pPr>
              <w:pStyle w:val="642"/>
            </w:pPr>
            <w:r/>
            <w:r/>
          </w:p>
        </w:tc>
      </w:tr>
    </w:tbl>
    <w:p>
      <w:pPr>
        <w:pStyle w:val="642"/>
        <w:ind w:firstLine="567"/>
        <w:jc w:val="both"/>
      </w:pPr>
      <w:r>
        <w:rPr>
          <w:sz w:val="28"/>
          <w:szCs w:val="28"/>
        </w:rPr>
        <w:t xml:space="preserve">В соответствии с пунктом 37 статьи 1, статьей 55.25 Градостроительного кодекса Российской Федерации, Законом Красноярского края от 23.05.2019 №7-2784 «О порядке определения границ прилегающих территорий в Красноярском крае»,</w:t>
      </w:r>
      <w:r>
        <w:rPr>
          <w:sz w:val="28"/>
          <w:szCs w:val="28"/>
        </w:rPr>
        <w:t xml:space="preserve"> решениями Сосновоборского городского Совета депутатов от 22.08.2018 №32/131-р «Об утверждении Правил благоустройства территории муниципального образования город Сосновоборск», руководствуясь статьями 26, 38 Устава города Сосновоборска Красноярского края, </w:t>
      </w:r>
      <w:r/>
    </w:p>
    <w:p>
      <w:pPr>
        <w:pStyle w:val="64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42"/>
        <w:jc w:val="both"/>
      </w:pPr>
      <w:r>
        <w:rPr>
          <w:sz w:val="28"/>
          <w:szCs w:val="28"/>
        </w:rPr>
        <w:t xml:space="preserve">ПОСТАНОВЛЯЮ</w:t>
      </w:r>
      <w:r/>
    </w:p>
    <w:p>
      <w:pPr>
        <w:pStyle w:val="642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42"/>
        <w:numPr>
          <w:ilvl w:val="0"/>
          <w:numId w:val="22"/>
        </w:numPr>
        <w:ind w:left="0" w:firstLine="567"/>
        <w:jc w:val="both"/>
      </w:pPr>
      <w:r>
        <w:rPr>
          <w:sz w:val="28"/>
          <w:szCs w:val="28"/>
        </w:rPr>
        <w:t xml:space="preserve">Утвердит</w:t>
      </w:r>
      <w:r>
        <w:rPr>
          <w:sz w:val="28"/>
          <w:szCs w:val="28"/>
        </w:rPr>
        <w:t xml:space="preserve">ь описание прилегающей территории, общей площадью 590 ± 9 кв.м., местоположение установлено относительно ориентира, расположенного в границах участка. Почтовый адрес ориентира: Красноярский край, г. Сосновоборск, ул. Ленинского комсомола, 25 (прилагается).</w:t>
      </w:r>
      <w:r/>
    </w:p>
    <w:p>
      <w:pPr>
        <w:pStyle w:val="642"/>
        <w:ind w:firstLine="567"/>
        <w:jc w:val="both"/>
      </w:pPr>
      <w:r>
        <w:rPr>
          <w:sz w:val="28"/>
          <w:szCs w:val="28"/>
        </w:rPr>
        <w:t xml:space="preserve">Объект, по отношению к которому устанавливается п</w:t>
      </w:r>
      <w:r>
        <w:rPr>
          <w:sz w:val="28"/>
          <w:szCs w:val="28"/>
        </w:rPr>
        <w:t xml:space="preserve">рилегающая территория: земельный участок с кадастровым номером 24:56:0201006:16. Правообладатель (правообладатели): Собственники помещений в многоквартирном доме; реквизиты документа-основания: п.5 ст.16 от 29.12.2004 № 189-ФЗ. Общая долевая собственность.</w:t>
      </w:r>
      <w:r/>
    </w:p>
    <w:p>
      <w:pPr>
        <w:pStyle w:val="642"/>
        <w:ind w:firstLine="567"/>
        <w:jc w:val="both"/>
      </w:pPr>
      <w:r>
        <w:rPr>
          <w:sz w:val="28"/>
          <w:szCs w:val="28"/>
        </w:rPr>
        <w:t xml:space="preserve">2. Опубликовать постановление в городской газете «Рабочий» и разместить на официальном сайте администрации города Сосновоборска.</w:t>
      </w:r>
      <w:r/>
    </w:p>
    <w:p>
      <w:pPr>
        <w:pStyle w:val="642"/>
        <w:numPr>
          <w:ilvl w:val="0"/>
          <w:numId w:val="23"/>
        </w:numPr>
        <w:ind w:left="0" w:firstLine="567"/>
        <w:jc w:val="both"/>
        <w:tabs>
          <w:tab w:val="left" w:pos="1134" w:leader="none"/>
        </w:tabs>
      </w:pPr>
      <w:r/>
      <w:bookmarkStart w:id="0" w:name="_Hlk81206603"/>
      <w:r>
        <w:rPr>
          <w:sz w:val="28"/>
          <w:szCs w:val="28"/>
        </w:rPr>
        <w:t xml:space="preserve">Контроль за исполнением постановления возложить на заместителя Главы города по вопросам жизнеобеспечения (Д.В. Иванов).</w:t>
      </w:r>
      <w:bookmarkEnd w:id="0"/>
      <w:r/>
      <w:r/>
    </w:p>
    <w:p>
      <w:pPr>
        <w:pStyle w:val="642"/>
        <w:ind w:firstLine="567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42"/>
        <w:ind w:firstLine="567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42"/>
        <w:ind w:firstLine="567"/>
        <w:jc w:val="both"/>
        <w:tabs>
          <w:tab w:val="left" w:pos="993" w:leader="none"/>
        </w:tabs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  <w:r/>
    </w:p>
    <w:p>
      <w:pPr>
        <w:pStyle w:val="749"/>
        <w:ind w:right="0"/>
        <w:jc w:val="both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Главы города Сосновоборска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Д.В. Иванов</w:t>
      </w:r>
      <w:r/>
    </w:p>
    <w:p>
      <w:pPr>
        <w:pStyle w:val="642"/>
        <w:ind w:left="2410"/>
        <w:jc w:val="right"/>
        <w:widowControl w:val="off"/>
        <w:rPr>
          <w:lang w:eastAsia="ru-RU"/>
        </w:rPr>
      </w:pPr>
      <w:r>
        <w:rPr>
          <w:lang w:eastAsia="ru-RU"/>
        </w:rPr>
      </w:r>
      <w:r/>
    </w:p>
    <w:p>
      <w:pPr>
        <w:pStyle w:val="642"/>
        <w:ind w:left="2410"/>
        <w:jc w:val="right"/>
        <w:widowControl w:val="off"/>
        <w:rPr>
          <w:lang w:eastAsia="ru-RU"/>
        </w:rPr>
      </w:pPr>
      <w:r>
        <w:rPr>
          <w:lang w:eastAsia="ru-RU"/>
        </w:rPr>
      </w:r>
      <w:r/>
    </w:p>
    <w:p>
      <w:pPr>
        <w:pStyle w:val="642"/>
        <w:ind w:left="2410"/>
        <w:jc w:val="right"/>
        <w:widowControl w:val="off"/>
      </w:pPr>
      <w:r>
        <w:t xml:space="preserve">Приложение </w:t>
      </w:r>
      <w:r/>
    </w:p>
    <w:p>
      <w:pPr>
        <w:pStyle w:val="642"/>
        <w:ind w:left="2410"/>
        <w:jc w:val="right"/>
        <w:widowControl w:val="off"/>
      </w:pPr>
      <w:r>
        <w:t xml:space="preserve">к постановлению администрации города Сосновоборска</w:t>
      </w:r>
      <w:r/>
    </w:p>
    <w:p>
      <w:pPr>
        <w:pStyle w:val="642"/>
        <w:ind w:left="2410"/>
        <w:jc w:val="right"/>
        <w:widowControl w:val="off"/>
      </w:pPr>
      <w:r>
        <w:t xml:space="preserve">04 октября 2023 </w:t>
      </w:r>
      <w:r>
        <w:t xml:space="preserve"> №1316</w:t>
      </w:r>
      <w:r/>
    </w:p>
    <w:p>
      <w:pPr>
        <w:pStyle w:val="642"/>
        <w:jc w:val="both"/>
        <w:widowControl w:val="off"/>
      </w:pPr>
      <w:r>
        <w:rPr>
          <w:sz w:val="28"/>
          <w:szCs w:val="28"/>
        </w:rPr>
        <w:t xml:space="preserve">          </w:t>
        <w:tab/>
        <w:tab/>
        <w:tab/>
      </w:r>
      <w:r/>
    </w:p>
    <w:p>
      <w:pPr>
        <w:pStyle w:val="642"/>
        <w:jc w:val="center"/>
        <w:widowControl w:val="off"/>
      </w:pPr>
      <w:r>
        <w:rPr>
          <w:sz w:val="32"/>
          <w:szCs w:val="32"/>
        </w:rPr>
        <w:t xml:space="preserve">ОПИСАНИЕ ПРИЛЕГАЮЩЕЙ ТЕРРИТОРИИ</w:t>
      </w:r>
      <w:r/>
    </w:p>
    <w:p>
      <w:pPr>
        <w:pStyle w:val="642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38"/>
        <w:numPr>
          <w:ilvl w:val="3"/>
          <w:numId w:val="2"/>
        </w:numPr>
        <w:ind w:left="360" w:hanging="360"/>
        <w:jc w:val="both"/>
        <w:spacing w:after="160" w:line="256" w:lineRule="auto"/>
        <w:widowControl w:val="off"/>
        <w:tabs>
          <w:tab w:val="clear" w:pos="-2977" w:leader="none"/>
          <w:tab w:val="num" w:pos="0" w:leader="none"/>
        </w:tabs>
      </w:pPr>
      <w:r>
        <w:rPr>
          <w:sz w:val="28"/>
          <w:szCs w:val="28"/>
        </w:rPr>
        <w:t xml:space="preserve">Местоположение прилегающей территории (адресные ориентиры): </w:t>
      </w:r>
      <w:r>
        <w:rPr>
          <w:sz w:val="28"/>
          <w:szCs w:val="28"/>
          <w:u w:val="single"/>
        </w:rPr>
        <w:t xml:space="preserve">Россия, Красноярский край, г. Сосновоборск, ул. Ленинского комсомола, в районе дома 25.</w:t>
        <w:tab/>
        <w:tab/>
        <w:tab/>
        <w:tab/>
        <w:tab/>
        <w:tab/>
        <w:tab/>
        <w:tab/>
        <w:tab/>
        <w:tab/>
        <w:tab/>
        <w:t xml:space="preserve"> </w:t>
      </w:r>
      <w:r/>
    </w:p>
    <w:p>
      <w:pPr>
        <w:pStyle w:val="738"/>
        <w:numPr>
          <w:ilvl w:val="3"/>
          <w:numId w:val="2"/>
        </w:numPr>
        <w:ind w:left="426" w:hanging="426"/>
        <w:jc w:val="both"/>
        <w:widowControl w:val="off"/>
        <w:tabs>
          <w:tab w:val="clear" w:pos="-2977" w:leader="none"/>
          <w:tab w:val="num" w:pos="0" w:leader="none"/>
        </w:tabs>
      </w:pPr>
      <w:r>
        <w:rPr>
          <w:sz w:val="28"/>
          <w:szCs w:val="28"/>
        </w:rPr>
        <w:t xml:space="preserve">Кадастровый номер объекта, по отношению к которому устанавливается прилегающая территория: </w:t>
      </w:r>
      <w:r>
        <w:rPr>
          <w:sz w:val="28"/>
          <w:szCs w:val="28"/>
          <w:u w:val="single"/>
        </w:rPr>
        <w:t xml:space="preserve">24:56:0201006:16</w:t>
        <w:tab/>
        <w:tab/>
        <w:tab/>
        <w:tab/>
        <w:t xml:space="preserve"> </w:t>
      </w:r>
      <w:r/>
    </w:p>
    <w:p>
      <w:pPr>
        <w:pStyle w:val="738"/>
        <w:numPr>
          <w:ilvl w:val="3"/>
          <w:numId w:val="2"/>
        </w:numPr>
        <w:ind w:left="360" w:hanging="360"/>
        <w:jc w:val="both"/>
        <w:widowControl w:val="off"/>
        <w:tabs>
          <w:tab w:val="clear" w:pos="-2977" w:leader="none"/>
          <w:tab w:val="num" w:pos="0" w:leader="none"/>
        </w:tabs>
      </w:pPr>
      <w:r>
        <w:rPr>
          <w:sz w:val="28"/>
          <w:szCs w:val="28"/>
        </w:rPr>
        <w:t xml:space="preserve">Сведения о собственнике и (или) ином законном владельце здания, строения, сооружения, земельного участка, а также уполномоченном лице:</w:t>
      </w:r>
      <w:r>
        <w:rPr>
          <w:sz w:val="28"/>
          <w:szCs w:val="28"/>
          <w:u w:val="single"/>
        </w:rPr>
        <w:t xml:space="preserve"> Правообладатель (правообладатели):</w:t>
        <w:tab/>
        <w:t xml:space="preserve">Собственники помещений в многоквартирном доме; реквизиты документа-основания: п.5 ст.16 от 29.12.2004 № 189 ФЗ.</w:t>
        <w:tab/>
        <w:tab/>
        <w:tab/>
        <w:tab/>
        <w:tab/>
        <w:tab/>
        <w:tab/>
        <w:tab/>
        <w:tab/>
        <w:tab/>
      </w:r>
      <w:r/>
    </w:p>
    <w:p>
      <w:pPr>
        <w:pStyle w:val="738"/>
        <w:numPr>
          <w:ilvl w:val="3"/>
          <w:numId w:val="2"/>
        </w:numPr>
        <w:ind w:left="360" w:hanging="360"/>
        <w:jc w:val="both"/>
        <w:widowControl w:val="off"/>
        <w:tabs>
          <w:tab w:val="clear" w:pos="-2977" w:leader="none"/>
          <w:tab w:val="num" w:pos="0" w:leader="none"/>
        </w:tabs>
      </w:pPr>
      <w:r>
        <w:rPr>
          <w:sz w:val="28"/>
          <w:szCs w:val="28"/>
        </w:rPr>
        <w:t xml:space="preserve">Площадь прилегающей территории: </w:t>
      </w:r>
      <w:r>
        <w:rPr>
          <w:sz w:val="28"/>
          <w:szCs w:val="28"/>
          <w:u w:val="single"/>
        </w:rPr>
        <w:t xml:space="preserve">590 ± 9 кв.м.</w:t>
        <w:tab/>
        <w:tab/>
        <w:tab/>
        <w:tab/>
        <w:tab/>
      </w:r>
      <w:r/>
    </w:p>
    <w:p>
      <w:pPr>
        <w:pStyle w:val="738"/>
        <w:ind w:left="928"/>
        <w:jc w:val="both"/>
        <w:widowControl w:val="off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</w:r>
      <w:r/>
    </w:p>
    <w:tbl>
      <w:tblPr>
        <w:tblW w:w="0" w:type="auto"/>
        <w:jc w:val="center"/>
        <w:tblInd w:w="0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3402"/>
        <w:gridCol w:w="2830"/>
        <w:gridCol w:w="3550"/>
      </w:tblGrid>
      <w:tr>
        <w:trPr>
          <w:cantSplit/>
          <w:trHeight w:val="42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top"/>
            <w:vMerge w:val="restart"/>
            <w:textDirection w:val="lrTb"/>
            <w:noWrap w:val="false"/>
          </w:tcPr>
          <w:p>
            <w:pPr>
              <w:pStyle w:val="642"/>
              <w:jc w:val="center"/>
              <w:widowControl w:val="off"/>
            </w:pPr>
            <w:r>
              <w:rPr>
                <w:sz w:val="28"/>
                <w:szCs w:val="28"/>
              </w:rPr>
              <w:t xml:space="preserve">Обозначение характерных точек границ 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380" w:type="dxa"/>
            <w:vAlign w:val="top"/>
            <w:textDirection w:val="lrTb"/>
            <w:noWrap w:val="false"/>
          </w:tcPr>
          <w:p>
            <w:pPr>
              <w:pStyle w:val="642"/>
              <w:jc w:val="center"/>
              <w:widowControl w:val="off"/>
            </w:pPr>
            <w:r>
              <w:rPr>
                <w:sz w:val="28"/>
                <w:szCs w:val="28"/>
              </w:rPr>
              <w:t xml:space="preserve">Координаты, м </w:t>
            </w:r>
            <w:r/>
          </w:p>
        </w:tc>
      </w:tr>
      <w:tr>
        <w:trPr>
          <w:cantSplit/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top"/>
            <w:vMerge w:val="continue"/>
            <w:textDirection w:val="lrTb"/>
            <w:noWrap w:val="false"/>
          </w:tcPr>
          <w:p>
            <w:pPr>
              <w:pStyle w:val="642"/>
              <w:jc w:val="center"/>
              <w:widowControl w:val="off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0" w:type="dxa"/>
            <w:vAlign w:val="top"/>
            <w:textDirection w:val="lrTb"/>
            <w:noWrap w:val="false"/>
          </w:tcPr>
          <w:p>
            <w:pPr>
              <w:pStyle w:val="642"/>
              <w:jc w:val="center"/>
              <w:widowControl w:val="off"/>
            </w:pPr>
            <w:r>
              <w:rPr>
                <w:sz w:val="28"/>
                <w:szCs w:val="28"/>
                <w:lang w:val="en-US"/>
              </w:rPr>
              <w:t xml:space="preserve">X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50" w:type="dxa"/>
            <w:vAlign w:val="top"/>
            <w:textDirection w:val="lrTb"/>
            <w:noWrap w:val="false"/>
          </w:tcPr>
          <w:p>
            <w:pPr>
              <w:pStyle w:val="642"/>
              <w:jc w:val="center"/>
              <w:widowControl w:val="off"/>
            </w:pPr>
            <w:r>
              <w:rPr>
                <w:sz w:val="28"/>
                <w:szCs w:val="28"/>
                <w:lang w:val="en-US"/>
              </w:rPr>
              <w:t xml:space="preserve">Y</w:t>
            </w:r>
            <w:r/>
          </w:p>
        </w:tc>
      </w:tr>
      <w:tr>
        <w:trPr>
          <w:trHeight w:val="27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642"/>
              <w:ind w:left="568" w:firstLine="498"/>
              <w:widowControl w:val="off"/>
            </w:pPr>
            <w:r>
              <w:rPr>
                <w:sz w:val="28"/>
                <w:szCs w:val="28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0" w:type="dxa"/>
            <w:vAlign w:val="center"/>
            <w:textDirection w:val="lrTb"/>
            <w:noWrap w:val="false"/>
          </w:tcPr>
          <w:p>
            <w:pPr>
              <w:pStyle w:val="642"/>
              <w:jc w:val="center"/>
              <w:widowControl w:val="off"/>
            </w:pPr>
            <w:r>
              <w:rPr>
                <w:sz w:val="28"/>
                <w:szCs w:val="28"/>
              </w:rPr>
              <w:t xml:space="preserve">643807.63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50" w:type="dxa"/>
            <w:vAlign w:val="center"/>
            <w:textDirection w:val="lrTb"/>
            <w:noWrap w:val="false"/>
          </w:tcPr>
          <w:p>
            <w:pPr>
              <w:pStyle w:val="642"/>
              <w:jc w:val="center"/>
              <w:widowControl w:val="off"/>
            </w:pPr>
            <w:r>
              <w:rPr>
                <w:sz w:val="28"/>
                <w:szCs w:val="28"/>
              </w:rPr>
              <w:t xml:space="preserve">127692.07</w:t>
            </w:r>
            <w:r/>
          </w:p>
        </w:tc>
      </w:tr>
      <w:tr>
        <w:trPr>
          <w:trHeight w:val="27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642"/>
              <w:ind w:left="568" w:firstLine="498"/>
              <w:widowControl w:val="off"/>
            </w:pPr>
            <w:r>
              <w:rPr>
                <w:sz w:val="28"/>
                <w:szCs w:val="28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0" w:type="dxa"/>
            <w:vAlign w:val="center"/>
            <w:textDirection w:val="lrTb"/>
            <w:noWrap w:val="false"/>
          </w:tcPr>
          <w:p>
            <w:pPr>
              <w:pStyle w:val="642"/>
              <w:jc w:val="center"/>
              <w:widowControl w:val="off"/>
            </w:pPr>
            <w:r>
              <w:rPr>
                <w:sz w:val="28"/>
                <w:szCs w:val="28"/>
              </w:rPr>
              <w:t xml:space="preserve">643803.94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50" w:type="dxa"/>
            <w:vAlign w:val="center"/>
            <w:textDirection w:val="lrTb"/>
            <w:noWrap w:val="false"/>
          </w:tcPr>
          <w:p>
            <w:pPr>
              <w:pStyle w:val="642"/>
              <w:jc w:val="center"/>
              <w:widowControl w:val="off"/>
            </w:pPr>
            <w:r>
              <w:rPr>
                <w:sz w:val="28"/>
                <w:szCs w:val="28"/>
              </w:rPr>
              <w:t xml:space="preserve">127689.08</w:t>
            </w:r>
            <w:r/>
          </w:p>
        </w:tc>
      </w:tr>
      <w:tr>
        <w:trPr>
          <w:trHeight w:val="27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642"/>
              <w:ind w:left="568" w:firstLine="498"/>
              <w:widowControl w:val="off"/>
            </w:pPr>
            <w:r>
              <w:rPr>
                <w:sz w:val="28"/>
                <w:szCs w:val="28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0" w:type="dxa"/>
            <w:vAlign w:val="center"/>
            <w:textDirection w:val="lrTb"/>
            <w:noWrap w:val="false"/>
          </w:tcPr>
          <w:p>
            <w:pPr>
              <w:pStyle w:val="642"/>
              <w:jc w:val="center"/>
              <w:widowControl w:val="off"/>
            </w:pPr>
            <w:r>
              <w:rPr>
                <w:sz w:val="28"/>
                <w:szCs w:val="28"/>
              </w:rPr>
              <w:t xml:space="preserve">643833.57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50" w:type="dxa"/>
            <w:vAlign w:val="center"/>
            <w:textDirection w:val="lrTb"/>
            <w:noWrap w:val="false"/>
          </w:tcPr>
          <w:p>
            <w:pPr>
              <w:pStyle w:val="642"/>
              <w:jc w:val="center"/>
              <w:widowControl w:val="off"/>
            </w:pPr>
            <w:r>
              <w:rPr>
                <w:sz w:val="28"/>
                <w:szCs w:val="28"/>
              </w:rPr>
              <w:t xml:space="preserve">127652.34</w:t>
            </w:r>
            <w:r/>
          </w:p>
        </w:tc>
      </w:tr>
      <w:tr>
        <w:trPr>
          <w:trHeight w:val="27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642"/>
              <w:ind w:left="568" w:firstLine="498"/>
              <w:widowControl w:val="off"/>
            </w:pPr>
            <w:r>
              <w:rPr>
                <w:sz w:val="28"/>
                <w:szCs w:val="28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0" w:type="dxa"/>
            <w:vAlign w:val="center"/>
            <w:textDirection w:val="lrTb"/>
            <w:noWrap w:val="false"/>
          </w:tcPr>
          <w:p>
            <w:pPr>
              <w:pStyle w:val="642"/>
              <w:jc w:val="center"/>
              <w:widowControl w:val="off"/>
            </w:pPr>
            <w:r>
              <w:rPr>
                <w:sz w:val="28"/>
                <w:szCs w:val="28"/>
              </w:rPr>
              <w:t xml:space="preserve">643772.32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50" w:type="dxa"/>
            <w:vAlign w:val="center"/>
            <w:textDirection w:val="lrTb"/>
            <w:noWrap w:val="false"/>
          </w:tcPr>
          <w:p>
            <w:pPr>
              <w:pStyle w:val="642"/>
              <w:jc w:val="center"/>
              <w:widowControl w:val="off"/>
            </w:pPr>
            <w:r>
              <w:rPr>
                <w:sz w:val="28"/>
                <w:szCs w:val="28"/>
              </w:rPr>
              <w:t xml:space="preserve">127602.65</w:t>
            </w:r>
            <w:r/>
          </w:p>
        </w:tc>
      </w:tr>
      <w:tr>
        <w:trPr>
          <w:trHeight w:val="27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642"/>
              <w:ind w:left="568" w:firstLine="498"/>
              <w:widowControl w:val="off"/>
            </w:pPr>
            <w:r>
              <w:rPr>
                <w:sz w:val="28"/>
                <w:szCs w:val="28"/>
              </w:rPr>
              <w:t xml:space="preserve">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0" w:type="dxa"/>
            <w:vAlign w:val="center"/>
            <w:textDirection w:val="lrTb"/>
            <w:noWrap w:val="false"/>
          </w:tcPr>
          <w:p>
            <w:pPr>
              <w:pStyle w:val="642"/>
              <w:jc w:val="center"/>
              <w:widowControl w:val="off"/>
            </w:pPr>
            <w:r>
              <w:rPr>
                <w:sz w:val="28"/>
                <w:szCs w:val="28"/>
              </w:rPr>
              <w:t xml:space="preserve">643777.24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50" w:type="dxa"/>
            <w:vAlign w:val="center"/>
            <w:textDirection w:val="lrTb"/>
            <w:noWrap w:val="false"/>
          </w:tcPr>
          <w:p>
            <w:pPr>
              <w:pStyle w:val="642"/>
              <w:jc w:val="center"/>
              <w:widowControl w:val="off"/>
            </w:pPr>
            <w:r>
              <w:rPr>
                <w:sz w:val="28"/>
                <w:szCs w:val="28"/>
              </w:rPr>
              <w:t xml:space="preserve">127601.76</w:t>
            </w:r>
            <w:r/>
          </w:p>
        </w:tc>
      </w:tr>
      <w:tr>
        <w:trPr>
          <w:trHeight w:val="27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642"/>
              <w:ind w:left="568" w:firstLine="498"/>
              <w:widowControl w:val="off"/>
            </w:pPr>
            <w:r>
              <w:rPr>
                <w:sz w:val="28"/>
                <w:szCs w:val="28"/>
              </w:rPr>
              <w:t xml:space="preserve">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0" w:type="dxa"/>
            <w:vAlign w:val="center"/>
            <w:textDirection w:val="lrTb"/>
            <w:noWrap w:val="false"/>
          </w:tcPr>
          <w:p>
            <w:pPr>
              <w:pStyle w:val="642"/>
              <w:jc w:val="center"/>
              <w:widowControl w:val="off"/>
            </w:pPr>
            <w:r>
              <w:rPr>
                <w:sz w:val="28"/>
                <w:szCs w:val="28"/>
              </w:rPr>
              <w:t xml:space="preserve">643836.76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50" w:type="dxa"/>
            <w:vAlign w:val="center"/>
            <w:textDirection w:val="lrTb"/>
            <w:noWrap w:val="false"/>
          </w:tcPr>
          <w:p>
            <w:pPr>
              <w:pStyle w:val="642"/>
              <w:jc w:val="center"/>
              <w:widowControl w:val="off"/>
            </w:pPr>
            <w:r>
              <w:rPr>
                <w:sz w:val="28"/>
                <w:szCs w:val="28"/>
              </w:rPr>
              <w:t xml:space="preserve">127648.42</w:t>
            </w:r>
            <w:r/>
          </w:p>
        </w:tc>
      </w:tr>
      <w:tr>
        <w:trPr>
          <w:trHeight w:val="27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642"/>
              <w:ind w:left="568" w:firstLine="498"/>
              <w:widowControl w:val="off"/>
            </w:pPr>
            <w:r>
              <w:rPr>
                <w:sz w:val="28"/>
                <w:szCs w:val="28"/>
              </w:rPr>
              <w:t xml:space="preserve">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0" w:type="dxa"/>
            <w:vAlign w:val="center"/>
            <w:textDirection w:val="lrTb"/>
            <w:noWrap w:val="false"/>
          </w:tcPr>
          <w:p>
            <w:pPr>
              <w:pStyle w:val="642"/>
              <w:jc w:val="center"/>
              <w:widowControl w:val="off"/>
            </w:pPr>
            <w:r>
              <w:rPr>
                <w:sz w:val="28"/>
                <w:szCs w:val="28"/>
              </w:rPr>
              <w:t xml:space="preserve">643838.59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50" w:type="dxa"/>
            <w:vAlign w:val="center"/>
            <w:textDirection w:val="lrTb"/>
            <w:noWrap w:val="false"/>
          </w:tcPr>
          <w:p>
            <w:pPr>
              <w:pStyle w:val="642"/>
              <w:jc w:val="center"/>
              <w:widowControl w:val="off"/>
            </w:pPr>
            <w:r>
              <w:rPr>
                <w:sz w:val="28"/>
                <w:szCs w:val="28"/>
              </w:rPr>
              <w:t xml:space="preserve">127651.81</w:t>
            </w:r>
            <w:r/>
          </w:p>
        </w:tc>
      </w:tr>
      <w:tr>
        <w:trPr>
          <w:trHeight w:val="27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642"/>
              <w:ind w:left="568" w:firstLine="498"/>
              <w:widowControl w:val="off"/>
            </w:pPr>
            <w:r>
              <w:rPr>
                <w:sz w:val="28"/>
                <w:szCs w:val="28"/>
              </w:rPr>
              <w:t xml:space="preserve">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0" w:type="dxa"/>
            <w:vAlign w:val="center"/>
            <w:textDirection w:val="lrTb"/>
            <w:noWrap w:val="false"/>
          </w:tcPr>
          <w:p>
            <w:pPr>
              <w:pStyle w:val="642"/>
              <w:jc w:val="center"/>
              <w:widowControl w:val="off"/>
            </w:pPr>
            <w:r>
              <w:rPr>
                <w:sz w:val="28"/>
                <w:szCs w:val="28"/>
              </w:rPr>
              <w:t xml:space="preserve">643837.45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50" w:type="dxa"/>
            <w:vAlign w:val="center"/>
            <w:textDirection w:val="lrTb"/>
            <w:noWrap w:val="false"/>
          </w:tcPr>
          <w:p>
            <w:pPr>
              <w:pStyle w:val="642"/>
              <w:jc w:val="center"/>
              <w:widowControl w:val="off"/>
            </w:pPr>
            <w:r>
              <w:rPr>
                <w:sz w:val="28"/>
                <w:szCs w:val="28"/>
              </w:rPr>
              <w:t xml:space="preserve">127655.41</w:t>
            </w:r>
            <w:r/>
          </w:p>
        </w:tc>
      </w:tr>
      <w:tr>
        <w:trPr>
          <w:trHeight w:val="27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642"/>
              <w:ind w:left="568" w:firstLine="498"/>
              <w:widowControl w:val="off"/>
            </w:pPr>
            <w:r>
              <w:rPr>
                <w:sz w:val="28"/>
                <w:szCs w:val="28"/>
              </w:rPr>
              <w:t xml:space="preserve">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0" w:type="dxa"/>
            <w:vAlign w:val="center"/>
            <w:textDirection w:val="lrTb"/>
            <w:noWrap w:val="false"/>
          </w:tcPr>
          <w:p>
            <w:pPr>
              <w:pStyle w:val="642"/>
              <w:jc w:val="center"/>
              <w:widowControl w:val="off"/>
            </w:pPr>
            <w:r>
              <w:rPr>
                <w:sz w:val="28"/>
                <w:szCs w:val="28"/>
              </w:rPr>
              <w:t xml:space="preserve">643809.72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50" w:type="dxa"/>
            <w:vAlign w:val="center"/>
            <w:textDirection w:val="lrTb"/>
            <w:noWrap w:val="false"/>
          </w:tcPr>
          <w:p>
            <w:pPr>
              <w:pStyle w:val="642"/>
              <w:jc w:val="center"/>
              <w:widowControl w:val="off"/>
            </w:pPr>
            <w:r>
              <w:rPr>
                <w:sz w:val="28"/>
                <w:szCs w:val="28"/>
              </w:rPr>
              <w:t xml:space="preserve">127689.65</w:t>
            </w:r>
            <w:r/>
          </w:p>
        </w:tc>
      </w:tr>
      <w:tr>
        <w:trPr>
          <w:trHeight w:val="27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642"/>
              <w:ind w:left="568" w:firstLine="498"/>
              <w:widowControl w:val="off"/>
            </w:pPr>
            <w:r>
              <w:rPr>
                <w:sz w:val="28"/>
                <w:szCs w:val="28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0" w:type="dxa"/>
            <w:vAlign w:val="center"/>
            <w:textDirection w:val="lrTb"/>
            <w:noWrap w:val="false"/>
          </w:tcPr>
          <w:p>
            <w:pPr>
              <w:pStyle w:val="642"/>
              <w:jc w:val="center"/>
              <w:widowControl w:val="off"/>
            </w:pPr>
            <w:r>
              <w:rPr>
                <w:sz w:val="28"/>
                <w:szCs w:val="28"/>
              </w:rPr>
              <w:t xml:space="preserve">643807.63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50" w:type="dxa"/>
            <w:vAlign w:val="center"/>
            <w:textDirection w:val="lrTb"/>
            <w:noWrap w:val="false"/>
          </w:tcPr>
          <w:p>
            <w:pPr>
              <w:pStyle w:val="642"/>
              <w:jc w:val="center"/>
              <w:widowControl w:val="off"/>
            </w:pPr>
            <w:r>
              <w:rPr>
                <w:sz w:val="28"/>
                <w:szCs w:val="28"/>
              </w:rPr>
              <w:t xml:space="preserve">127692.07</w:t>
            </w:r>
            <w:r/>
          </w:p>
        </w:tc>
      </w:tr>
    </w:tbl>
    <w:p>
      <w:pPr>
        <w:pStyle w:val="64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pStyle w:val="642"/>
        <w:ind w:firstLine="567"/>
        <w:jc w:val="both"/>
        <w:tabs>
          <w:tab w:val="left" w:pos="709" w:leader="none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pStyle w:val="642"/>
        <w:ind w:firstLine="567"/>
        <w:jc w:val="both"/>
        <w:tabs>
          <w:tab w:val="left" w:pos="709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42"/>
        <w:ind w:firstLine="567"/>
        <w:jc w:val="both"/>
        <w:tabs>
          <w:tab w:val="left" w:pos="709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42"/>
        <w:ind w:firstLine="567"/>
        <w:jc w:val="both"/>
        <w:tabs>
          <w:tab w:val="left" w:pos="709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42"/>
        <w:ind w:firstLine="567"/>
        <w:jc w:val="both"/>
        <w:tabs>
          <w:tab w:val="left" w:pos="709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42"/>
        <w:jc w:val="both"/>
        <w:tabs>
          <w:tab w:val="left" w:pos="709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tbl>
      <w:tblPr>
        <w:tblW w:w="10349" w:type="dxa"/>
        <w:tblInd w:w="-318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3863"/>
        <w:gridCol w:w="6486"/>
      </w:tblGrid>
      <w:tr>
        <w:trPr>
          <w:trHeight w:val="336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349" w:type="dxa"/>
            <w:vAlign w:val="top"/>
            <w:textDirection w:val="lrTb"/>
            <w:noWrap w:val="false"/>
          </w:tcPr>
          <w:p>
            <w:pPr>
              <w:pStyle w:val="642"/>
              <w:ind w:left="31"/>
              <w:jc w:val="center"/>
            </w:pPr>
            <w:r>
              <w:t xml:space="preserve">Графическая часть</w:t>
            </w:r>
            <w:r/>
          </w:p>
        </w:tc>
      </w:tr>
      <w:tr>
        <w:trPr>
          <w:trHeight w:val="9566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349" w:type="dxa"/>
            <w:vAlign w:val="top"/>
            <w:textDirection w:val="lrTb"/>
            <w:noWrap w:val="false"/>
          </w:tcPr>
          <w:p>
            <w:pPr>
              <w:pStyle w:val="642"/>
              <w:ind w:left="31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</w:tr>
      <w:tr>
        <w:trPr>
          <w:trHeight w:val="524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349" w:type="dxa"/>
            <w:vAlign w:val="center"/>
            <w:textDirection w:val="lrTb"/>
            <w:noWrap w:val="false"/>
          </w:tcPr>
          <w:p>
            <w:pPr>
              <w:pStyle w:val="642"/>
              <w:ind w:left="31"/>
              <w:jc w:val="center"/>
            </w:pPr>
            <w:r>
              <w:rPr>
                <w:lang w:eastAsia="en-US"/>
              </w:rPr>
              <w:t xml:space="preserve">Условные обозначения</w:t>
            </w:r>
            <w:r/>
          </w:p>
        </w:tc>
      </w:tr>
      <w:tr>
        <w:trPr>
          <w:trHeight w:val="56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63" w:type="dxa"/>
            <w:vAlign w:val="center"/>
            <w:textDirection w:val="lrTb"/>
            <w:noWrap w:val="false"/>
          </w:tcPr>
          <w:p>
            <w:pPr>
              <w:pStyle w:val="642"/>
              <w:ind w:left="31"/>
              <w:jc w:val="center"/>
            </w:pPr>
            <w:r>
              <w:rPr>
                <w:b/>
                <w:bCs/>
                <w:color w:val="ed7d31"/>
                <w:lang w:val="en-US" w:eastAsia="en-US"/>
              </w:rPr>
              <w:t xml:space="preserve">_______</w:t>
            </w:r>
            <w:r>
              <w:rPr>
                <w:b/>
                <w:bCs/>
                <w:color w:val="ed7d31"/>
                <w:lang w:eastAsia="en-US"/>
              </w:rPr>
              <w:t xml:space="preserve">___</w:t>
            </w:r>
            <w:r>
              <w:rPr>
                <w:b/>
                <w:bCs/>
                <w:color w:val="ed7d31"/>
                <w:lang w:val="en-US" w:eastAsia="en-US"/>
              </w:rPr>
              <w:t xml:space="preserve">___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86" w:type="dxa"/>
            <w:vAlign w:val="center"/>
            <w:textDirection w:val="lrTb"/>
            <w:noWrap w:val="false"/>
          </w:tcPr>
          <w:p>
            <w:pPr>
              <w:pStyle w:val="642"/>
              <w:ind w:left="31"/>
            </w:pPr>
            <w:r>
              <w:rPr>
                <w:lang w:eastAsia="en-US"/>
              </w:rPr>
              <w:t xml:space="preserve">граница прилегающей территории</w:t>
            </w:r>
            <w:r/>
          </w:p>
        </w:tc>
      </w:tr>
      <w:tr>
        <w:trPr>
          <w:trHeight w:val="56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63" w:type="dxa"/>
            <w:vAlign w:val="center"/>
            <w:textDirection w:val="lrTb"/>
            <w:noWrap w:val="false"/>
          </w:tcPr>
          <w:p>
            <w:pPr>
              <w:pStyle w:val="642"/>
              <w:ind w:left="31"/>
              <w:jc w:val="center"/>
            </w:pPr>
            <w: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524288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162560</wp:posOffset>
                      </wp:positionV>
                      <wp:extent cx="45085" cy="45085"/>
                      <wp:effectExtent l="0" t="0" r="0" b="0"/>
                      <wp:wrapNone/>
                      <wp:docPr id="2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 flipH="1"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D7D31"/>
                              </a:solidFill>
                              <a:ln w="31680">
                                <a:solidFill>
                                  <a:srgbClr val="ED7D31"/>
                                </a:solidFill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1" o:spid="_x0000_s1" o:spt="3" type="#_x0000_t3" style="position:absolute;z-index:524288;o:allowoverlap:true;o:allowincell:true;mso-position-horizontal-relative:text;mso-position-horizontal:center;mso-position-vertical-relative:text;margin-top:12.8pt;mso-position-vertical:absolute;width:3.5pt;height:3.5pt;mso-wrap-distance-left:9.0pt;mso-wrap-distance-top:0.0pt;mso-wrap-distance-right:9.0pt;mso-wrap-distance-bottom:0.0pt;flip:x;visibility:visible;" fillcolor="#ED7D31" strokecolor="#ED7D31" strokeweight="2.49pt"/>
                  </w:pict>
                </mc:Fallback>
              </mc:AlternateConten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86" w:type="dxa"/>
            <w:vAlign w:val="center"/>
            <w:textDirection w:val="lrTb"/>
            <w:noWrap w:val="false"/>
          </w:tcPr>
          <w:p>
            <w:pPr>
              <w:pStyle w:val="642"/>
              <w:ind w:left="31"/>
            </w:pPr>
            <w:r>
              <w:rPr>
                <w:lang w:eastAsia="en-US"/>
              </w:rPr>
              <w:t xml:space="preserve">поворотная точка границ прилегающей территории</w:t>
            </w:r>
            <w:r/>
          </w:p>
        </w:tc>
      </w:tr>
      <w:tr>
        <w:trPr>
          <w:trHeight w:val="56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63" w:type="dxa"/>
            <w:vAlign w:val="center"/>
            <w:textDirection w:val="lrTb"/>
            <w:noWrap w:val="false"/>
          </w:tcPr>
          <w:p>
            <w:pPr>
              <w:pStyle w:val="642"/>
              <w:ind w:left="31"/>
              <w:jc w:val="center"/>
            </w:pPr>
            <w:r>
              <w:rPr>
                <w:color w:val="c976e0"/>
                <w:lang w:eastAsia="en-US"/>
              </w:rPr>
              <w:t xml:space="preserve">24:56:0201006:16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86" w:type="dxa"/>
            <w:vAlign w:val="center"/>
            <w:textDirection w:val="lrTb"/>
            <w:noWrap w:val="false"/>
          </w:tcPr>
          <w:p>
            <w:pPr>
              <w:pStyle w:val="642"/>
              <w:ind w:left="31"/>
            </w:pPr>
            <w:r>
              <w:rPr>
                <w:lang w:eastAsia="en-US"/>
              </w:rPr>
              <w:t xml:space="preserve">кадастровый номер земельного участка (объекта недвижимости), по отношению к которому устанавливается прилегающая территория</w:t>
            </w:r>
            <w:r/>
          </w:p>
        </w:tc>
      </w:tr>
      <w:tr>
        <w:trPr>
          <w:trHeight w:val="56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63" w:type="dxa"/>
            <w:vAlign w:val="center"/>
            <w:textDirection w:val="lrTb"/>
            <w:noWrap w:val="false"/>
          </w:tcPr>
          <w:p>
            <w:pPr>
              <w:pStyle w:val="642"/>
              <w:ind w:left="31"/>
              <w:jc w:val="center"/>
            </w:pPr>
            <w:r>
              <w:rPr>
                <w:color w:val="5dd4ff"/>
                <w:lang w:val="en-US" w:eastAsia="en-US"/>
              </w:rPr>
              <w:t xml:space="preserve">24:</w:t>
            </w:r>
            <w:r>
              <w:rPr>
                <w:color w:val="5dd4ff"/>
                <w:lang w:eastAsia="en-US"/>
              </w:rPr>
              <w:t xml:space="preserve">56</w:t>
            </w:r>
            <w:r>
              <w:rPr>
                <w:color w:val="5dd4ff"/>
                <w:lang w:val="en-US" w:eastAsia="en-US"/>
              </w:rPr>
              <w:t xml:space="preserve">:</w:t>
            </w:r>
            <w:r>
              <w:rPr>
                <w:color w:val="5dd4ff"/>
                <w:lang w:eastAsia="en-US"/>
              </w:rPr>
              <w:t xml:space="preserve">0201006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86" w:type="dxa"/>
            <w:vAlign w:val="center"/>
            <w:textDirection w:val="lrTb"/>
            <w:noWrap w:val="false"/>
          </w:tcPr>
          <w:p>
            <w:pPr>
              <w:pStyle w:val="642"/>
              <w:ind w:left="31"/>
            </w:pPr>
            <w:r>
              <w:rPr>
                <w:lang w:eastAsia="en-US"/>
              </w:rPr>
              <w:t xml:space="preserve">кадастровый квартал</w:t>
            </w:r>
            <w:r/>
          </w:p>
        </w:tc>
      </w:tr>
      <w:tr>
        <w:trPr>
          <w:trHeight w:val="56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63" w:type="dxa"/>
            <w:vAlign w:val="center"/>
            <w:textDirection w:val="lrTb"/>
            <w:noWrap w:val="false"/>
          </w:tcPr>
          <w:p>
            <w:pPr>
              <w:pStyle w:val="642"/>
              <w:ind w:left="31"/>
              <w:jc w:val="center"/>
            </w:pPr>
            <w:r>
              <w:rPr>
                <w:color w:val="5dd4ff"/>
                <w:lang w:val="en-US" w:eastAsia="en-US"/>
              </w:rPr>
              <w:t xml:space="preserve">____________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86" w:type="dxa"/>
            <w:vAlign w:val="center"/>
            <w:textDirection w:val="lrTb"/>
            <w:noWrap w:val="false"/>
          </w:tcPr>
          <w:p>
            <w:pPr>
              <w:pStyle w:val="642"/>
              <w:ind w:left="31"/>
            </w:pPr>
            <w:r>
              <w:rPr>
                <w:lang w:eastAsia="en-US"/>
              </w:rPr>
              <w:t xml:space="preserve">граница кадастрового квартала</w:t>
            </w:r>
            <w:r/>
          </w:p>
        </w:tc>
      </w:tr>
      <w:tr>
        <w:trPr>
          <w:trHeight w:val="56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63" w:type="dxa"/>
            <w:vAlign w:val="center"/>
            <w:textDirection w:val="lrTb"/>
            <w:noWrap w:val="false"/>
          </w:tcPr>
          <w:p>
            <w:pPr>
              <w:pStyle w:val="642"/>
              <w:ind w:left="31"/>
              <w:jc w:val="center"/>
            </w:pPr>
            <w:r>
              <w:rPr>
                <w:lang w:eastAsia="en-US"/>
              </w:rPr>
              <w:t xml:space="preserve">- - - - - - 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86" w:type="dxa"/>
            <w:vAlign w:val="center"/>
            <w:textDirection w:val="lrTb"/>
            <w:noWrap w:val="false"/>
          </w:tcPr>
          <w:p>
            <w:pPr>
              <w:pStyle w:val="642"/>
              <w:ind w:left="31"/>
            </w:pPr>
            <w:r>
              <w:rPr>
                <w:lang w:eastAsia="en-US"/>
              </w:rPr>
              <w:t xml:space="preserve">границы объектов, расположенных на прилегающей территории</w:t>
            </w:r>
            <w:r/>
          </w:p>
        </w:tc>
      </w:tr>
      <w:tr>
        <w:trPr>
          <w:trHeight w:val="729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349" w:type="dxa"/>
            <w:vAlign w:val="center"/>
            <w:textDirection w:val="lrTb"/>
            <w:noWrap w:val="false"/>
          </w:tcPr>
          <w:p>
            <w:pPr>
              <w:pStyle w:val="642"/>
              <w:ind w:left="31"/>
              <w:jc w:val="center"/>
            </w:pPr>
            <w:r>
              <w:t xml:space="preserve">Масштаб 1:1000</w:t>
            </w:r>
            <w:r/>
          </w:p>
        </w:tc>
      </w:tr>
    </w:tbl>
    <w:p>
      <w:pPr>
        <w:pStyle w:val="642"/>
      </w:pPr>
      <w:r/>
      <w:r/>
    </w:p>
    <w:p>
      <w:pPr>
        <w:pStyle w:val="642"/>
        <w:ind w:firstLine="567"/>
        <w:jc w:val="both"/>
        <w:tabs>
          <w:tab w:val="left" w:pos="70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/>
    </w:p>
    <w:sectPr>
      <w:footnotePr/>
      <w:endnotePr/>
      <w:type w:val="nextPage"/>
      <w:pgSz w:w="11906" w:h="16838" w:orient="portrait"/>
      <w:pgMar w:top="510" w:right="851" w:bottom="510" w:left="1418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</w:font>
  <w:font w:name="Tahoma">
    <w:panose1 w:val="020B0604030504040204"/>
  </w:font>
  <w:font w:name="MS Mincho">
    <w:panose1 w:val="02020503050405090304"/>
  </w:font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Cambria">
    <w:panose1 w:val="02040503050406030204"/>
  </w:font>
  <w:font w:name="Calibri">
    <w:panose1 w:val="020F0502020204030204"/>
  </w:font>
  <w:font w:name="Times New Roman">
    <w:panose1 w:val="02020603050405020304"/>
  </w:font>
  <w:font w:name="Calibri Light">
    <w:panose1 w:val="020F030202020403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pStyle w:val="643"/>
      <w:isLgl w:val="false"/>
      <w:suff w:val="nothing"/>
      <w:lvlText w:val=""/>
      <w:lvlJc w:val="left"/>
      <w:pPr>
        <w:pStyle w:val="642"/>
        <w:ind w:left="0" w:firstLine="0"/>
        <w:tabs>
          <w:tab w:val="num" w:pos="0" w:leader="none"/>
        </w:tabs>
      </w:pPr>
    </w:lvl>
    <w:lvl w:ilvl="1">
      <w:start w:val="1"/>
      <w:numFmt w:val="decimal"/>
      <w:pStyle w:val="644"/>
      <w:isLgl w:val="false"/>
      <w:suff w:val="nothing"/>
      <w:lvlText w:val=""/>
      <w:lvlJc w:val="left"/>
      <w:pPr>
        <w:pStyle w:val="642"/>
        <w:ind w:left="0" w:firstLine="0"/>
        <w:tabs>
          <w:tab w:val="num" w:pos="0" w:leader="none"/>
        </w:tabs>
      </w:pPr>
    </w:lvl>
    <w:lvl w:ilvl="2">
      <w:start w:val="1"/>
      <w:numFmt w:val="decimal"/>
      <w:pStyle w:val="645"/>
      <w:isLgl w:val="false"/>
      <w:suff w:val="nothing"/>
      <w:lvlText w:val=""/>
      <w:lvlJc w:val="left"/>
      <w:pPr>
        <w:pStyle w:val="642"/>
        <w:ind w:left="0" w:firstLine="0"/>
        <w:tabs>
          <w:tab w:val="num" w:pos="0" w:leader="none"/>
        </w:tabs>
      </w:pPr>
    </w:lvl>
    <w:lvl w:ilvl="3">
      <w:start w:val="1"/>
      <w:numFmt w:val="decimal"/>
      <w:pStyle w:val="646"/>
      <w:isLgl w:val="false"/>
      <w:suff w:val="nothing"/>
      <w:lvlText w:val=""/>
      <w:lvlJc w:val="left"/>
      <w:pPr>
        <w:pStyle w:val="642"/>
        <w:ind w:left="0" w:firstLine="0"/>
        <w:tabs>
          <w:tab w:val="num" w:pos="0" w:leader="none"/>
        </w:tabs>
      </w:pPr>
    </w:lvl>
    <w:lvl w:ilvl="4">
      <w:start w:val="1"/>
      <w:numFmt w:val="decimal"/>
      <w:pStyle w:val="647"/>
      <w:isLgl w:val="false"/>
      <w:suff w:val="nothing"/>
      <w:lvlText w:val=""/>
      <w:lvlJc w:val="left"/>
      <w:pPr>
        <w:pStyle w:val="642"/>
        <w:ind w:left="0" w:firstLine="0"/>
        <w:tabs>
          <w:tab w:val="num" w:pos="0" w:leader="none"/>
        </w:tabs>
      </w:pPr>
    </w:lvl>
    <w:lvl w:ilvl="5">
      <w:start w:val="1"/>
      <w:numFmt w:val="decimal"/>
      <w:pStyle w:val="648"/>
      <w:isLgl w:val="false"/>
      <w:suff w:val="nothing"/>
      <w:lvlText w:val=""/>
      <w:lvlJc w:val="left"/>
      <w:pPr>
        <w:pStyle w:val="642"/>
        <w:ind w:left="0" w:firstLine="0"/>
        <w:tabs>
          <w:tab w:val="num" w:pos="0" w:leader="none"/>
        </w:tabs>
      </w:pPr>
    </w:lvl>
    <w:lvl w:ilvl="6">
      <w:start w:val="1"/>
      <w:numFmt w:val="decimal"/>
      <w:pStyle w:val="649"/>
      <w:isLgl w:val="false"/>
      <w:suff w:val="nothing"/>
      <w:lvlText w:val=""/>
      <w:lvlJc w:val="left"/>
      <w:pPr>
        <w:pStyle w:val="642"/>
        <w:ind w:left="0" w:firstLine="0"/>
        <w:tabs>
          <w:tab w:val="num" w:pos="0" w:leader="none"/>
        </w:tabs>
      </w:pPr>
    </w:lvl>
    <w:lvl w:ilvl="7">
      <w:start w:val="1"/>
      <w:numFmt w:val="decimal"/>
      <w:pStyle w:val="650"/>
      <w:isLgl w:val="false"/>
      <w:suff w:val="nothing"/>
      <w:lvlText w:val=""/>
      <w:lvlJc w:val="left"/>
      <w:pPr>
        <w:pStyle w:val="642"/>
        <w:ind w:left="0" w:firstLine="0"/>
        <w:tabs>
          <w:tab w:val="num" w:pos="0" w:leader="none"/>
        </w:tabs>
      </w:pPr>
    </w:lvl>
    <w:lvl w:ilvl="8">
      <w:start w:val="1"/>
      <w:numFmt w:val="decimal"/>
      <w:pStyle w:val="651"/>
      <w:isLgl w:val="false"/>
      <w:suff w:val="nothing"/>
      <w:lvlText w:val=""/>
      <w:lvlJc w:val="left"/>
      <w:pPr>
        <w:pStyle w:val="642"/>
        <w:ind w:left="0" w:firstLine="0"/>
        <w:tabs>
          <w:tab w:val="num" w:pos="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42"/>
        <w:ind w:left="6881" w:hanging="360"/>
        <w:tabs>
          <w:tab w:val="num" w:pos="-2977" w:leader="none"/>
        </w:tabs>
      </w:pPr>
      <w:rPr>
        <w:sz w:val="28"/>
        <w:szCs w:val="28"/>
      </w:rPr>
    </w:lvl>
    <w:lvl w:ilvl="1">
      <w:start w:val="1"/>
      <w:numFmt w:val="decimal"/>
      <w:isLgl w:val="false"/>
      <w:suff w:val="tab"/>
      <w:lvlText w:val="%1.%2."/>
      <w:lvlJc w:val="left"/>
      <w:pPr>
        <w:pStyle w:val="642"/>
        <w:ind w:left="7482" w:hanging="720"/>
        <w:tabs>
          <w:tab w:val="num" w:pos="-2977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42"/>
        <w:ind w:left="7512" w:hanging="720"/>
        <w:tabs>
          <w:tab w:val="num" w:pos="-2977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42"/>
        <w:ind w:left="7902" w:hanging="1080"/>
        <w:tabs>
          <w:tab w:val="num" w:pos="-2977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42"/>
        <w:ind w:left="7932" w:hanging="1080"/>
        <w:tabs>
          <w:tab w:val="num" w:pos="-2977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42"/>
        <w:ind w:left="8322" w:hanging="1440"/>
        <w:tabs>
          <w:tab w:val="num" w:pos="-2977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42"/>
        <w:ind w:left="8712" w:hanging="1800"/>
        <w:tabs>
          <w:tab w:val="num" w:pos="-2977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42"/>
        <w:ind w:left="8742" w:hanging="1800"/>
        <w:tabs>
          <w:tab w:val="num" w:pos="-2977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42"/>
        <w:ind w:left="9132" w:hanging="2160"/>
        <w:tabs>
          <w:tab w:val="num" w:pos="-2977" w:leader="none"/>
        </w:tabs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642"/>
        <w:ind w:left="720" w:hanging="360"/>
        <w:tabs>
          <w:tab w:val="num" w:pos="0" w:leader="none"/>
        </w:tabs>
      </w:pPr>
      <w:rPr>
        <w:rFonts w:ascii="Symbol" w:hAnsi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42"/>
        <w:ind w:left="1069" w:hanging="360"/>
        <w:tabs>
          <w:tab w:val="num" w:pos="0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pStyle w:val="642"/>
        <w:ind w:left="8659" w:hanging="720"/>
        <w:tabs>
          <w:tab w:val="num" w:pos="0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42"/>
        <w:ind w:left="1429" w:hanging="72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42"/>
        <w:ind w:left="1789" w:hanging="1080"/>
        <w:tabs>
          <w:tab w:val="num" w:pos="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42"/>
        <w:ind w:left="1789" w:hanging="1080"/>
        <w:tabs>
          <w:tab w:val="num" w:pos="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42"/>
        <w:ind w:left="2149" w:hanging="144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42"/>
        <w:ind w:left="2509" w:hanging="1800"/>
        <w:tabs>
          <w:tab w:val="num" w:pos="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42"/>
        <w:ind w:left="2509" w:hanging="1800"/>
        <w:tabs>
          <w:tab w:val="num" w:pos="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42"/>
        <w:ind w:left="2869" w:hanging="2160"/>
        <w:tabs>
          <w:tab w:val="num" w:pos="0" w:leader="none"/>
        </w:tabs>
      </w:pPr>
    </w:lvl>
  </w:abstractNum>
  <w:abstractNum w:abstractNumId="4">
    <w:multiLevelType w:val="hybridMultilevel"/>
    <w:lvl w:ilvl="0">
      <w:start w:val="1"/>
      <w:numFmt w:val="bullet"/>
      <w:pStyle w:val="781"/>
      <w:isLgl w:val="false"/>
      <w:suff w:val="tab"/>
      <w:lvlText w:val=""/>
      <w:lvlJc w:val="left"/>
      <w:pPr>
        <w:pStyle w:val="642"/>
        <w:ind w:left="928" w:hanging="360"/>
        <w:tabs>
          <w:tab w:val="num" w:pos="928" w:leader="none"/>
        </w:tabs>
      </w:pPr>
      <w:rPr>
        <w:rFonts w:ascii="Symbol" w:hAnsi="Symbol"/>
      </w:rPr>
    </w:lvl>
    <w:lvl w:ilvl="1">
      <w:start w:val="1"/>
      <w:numFmt w:val="decimal"/>
      <w:isLgl w:val="false"/>
      <w:suff w:val="tab"/>
      <w:lvlText w:val="%2."/>
      <w:lvlJc w:val="left"/>
      <w:pPr>
        <w:pStyle w:val="642"/>
        <w:ind w:left="1648" w:hanging="360"/>
        <w:tabs>
          <w:tab w:val="num" w:pos="1648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42"/>
        <w:ind w:left="2368" w:hanging="360"/>
        <w:tabs>
          <w:tab w:val="num" w:pos="236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42"/>
        <w:ind w:left="3088" w:hanging="360"/>
        <w:tabs>
          <w:tab w:val="num" w:pos="3088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42"/>
        <w:ind w:left="3808" w:hanging="360"/>
        <w:tabs>
          <w:tab w:val="num" w:pos="3808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42"/>
        <w:ind w:left="4528" w:hanging="360"/>
        <w:tabs>
          <w:tab w:val="num" w:pos="452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42"/>
        <w:ind w:left="5248" w:hanging="360"/>
        <w:tabs>
          <w:tab w:val="num" w:pos="5248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42"/>
        <w:ind w:left="5968" w:hanging="360"/>
        <w:tabs>
          <w:tab w:val="num" w:pos="5968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42"/>
        <w:ind w:left="6688" w:hanging="360"/>
        <w:tabs>
          <w:tab w:val="num" w:pos="6688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42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42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42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42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42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42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42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42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42"/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42"/>
        <w:ind w:left="720" w:hanging="360"/>
      </w:pPr>
      <w:rPr>
        <w:u w:val="none"/>
      </w:rPr>
    </w:lvl>
    <w:lvl w:ilvl="1">
      <w:start w:val="1"/>
      <w:numFmt w:val="lowerLetter"/>
      <w:isLgl w:val="false"/>
      <w:suff w:val="tab"/>
      <w:lvlText w:val="%2."/>
      <w:lvlJc w:val="left"/>
      <w:pPr>
        <w:pStyle w:val="642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42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42"/>
        <w:ind w:left="1070" w:hanging="360"/>
      </w:pPr>
      <w:rPr>
        <w:color w:val="000000"/>
        <w:u w:val="none"/>
      </w:rPr>
    </w:lvl>
    <w:lvl w:ilvl="4">
      <w:start w:val="1"/>
      <w:numFmt w:val="lowerLetter"/>
      <w:isLgl w:val="false"/>
      <w:suff w:val="tab"/>
      <w:lvlText w:val="%5."/>
      <w:lvlJc w:val="left"/>
      <w:pPr>
        <w:pStyle w:val="642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42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42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42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42"/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42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42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42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42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42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42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42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42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42"/>
        <w:ind w:left="6120" w:hanging="180"/>
        <w:tabs>
          <w:tab w:val="num" w:pos="6120" w:leader="none"/>
        </w:tabs>
      </w:pPr>
    </w:lvl>
  </w:abstractNum>
  <w:abstractNum w:abstractNumId="8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642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42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42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42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42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42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42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42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42"/>
        <w:ind w:left="6829" w:hanging="180"/>
      </w:pPr>
    </w:lvl>
  </w:abstractNum>
  <w:abstractNum w:abstractNumId="9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642"/>
        <w:ind w:left="720" w:hanging="360"/>
      </w:pPr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pStyle w:val="642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42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42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42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42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42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42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42"/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42"/>
        <w:ind w:left="1069" w:hanging="360"/>
      </w:pPr>
      <w:rPr>
        <w:sz w:val="26"/>
      </w:rPr>
    </w:lvl>
    <w:lvl w:ilvl="1">
      <w:start w:val="1"/>
      <w:numFmt w:val="lowerLetter"/>
      <w:isLgl w:val="false"/>
      <w:suff w:val="tab"/>
      <w:lvlText w:val="%2."/>
      <w:lvlJc w:val="left"/>
      <w:pPr>
        <w:pStyle w:val="642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42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42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42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42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42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42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42"/>
        <w:ind w:left="6829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42"/>
        <w:ind w:left="106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42"/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42"/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42"/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42"/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42"/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42"/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42"/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42"/>
        <w:ind w:left="6825" w:hanging="180"/>
      </w:pPr>
    </w:lvl>
  </w:abstractNum>
  <w:abstractNum w:abstractNumId="1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642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42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42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42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42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42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42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42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42"/>
        <w:ind w:left="648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42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42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42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42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42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42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42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42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42"/>
        <w:ind w:left="6120" w:hanging="180"/>
        <w:tabs>
          <w:tab w:val="num" w:pos="6120" w:leader="none"/>
        </w:tabs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42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42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42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42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42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42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42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42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42"/>
        <w:ind w:left="6828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42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42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42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42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42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42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42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42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42"/>
        <w:ind w:left="6120" w:hanging="180"/>
        <w:tabs>
          <w:tab w:val="num" w:pos="6120" w:leader="none"/>
        </w:tabs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42"/>
        <w:ind w:left="1069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42"/>
        <w:ind w:left="8659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42"/>
        <w:ind w:left="1429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42"/>
        <w:ind w:left="1789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42"/>
        <w:ind w:left="1789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42"/>
        <w:ind w:left="2149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42"/>
        <w:ind w:left="2509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42"/>
        <w:ind w:left="2509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42"/>
        <w:ind w:left="2869" w:hanging="216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42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42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42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42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42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42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42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42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42"/>
        <w:ind w:left="6120" w:hanging="180"/>
        <w:tabs>
          <w:tab w:val="num" w:pos="6120" w:leader="none"/>
        </w:tabs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42"/>
        <w:ind w:left="6314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42"/>
        <w:ind w:left="6674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42"/>
        <w:ind w:left="6674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42"/>
        <w:ind w:left="7034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42"/>
        <w:ind w:left="7034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42"/>
        <w:ind w:left="7394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42"/>
        <w:ind w:left="7754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42"/>
        <w:ind w:left="7754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42"/>
        <w:ind w:left="8114" w:hanging="216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42"/>
        <w:ind w:left="1429" w:hanging="360"/>
      </w:pPr>
    </w:lvl>
    <w:lvl w:ilvl="1">
      <w:start w:val="2"/>
      <w:numFmt w:val="decimal"/>
      <w:isLgl w:val="false"/>
      <w:suff w:val="tab"/>
      <w:lvlText w:val="%1.%2."/>
      <w:lvlJc w:val="left"/>
      <w:pPr>
        <w:pStyle w:val="642"/>
        <w:ind w:left="2374" w:hanging="1305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42"/>
        <w:ind w:left="2374" w:hanging="1305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42"/>
        <w:ind w:left="2374" w:hanging="1305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42"/>
        <w:ind w:left="2374" w:hanging="1305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42"/>
        <w:ind w:left="2509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42"/>
        <w:ind w:left="2869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42"/>
        <w:ind w:left="2869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42"/>
        <w:ind w:left="3229" w:hanging="216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42"/>
        <w:ind w:left="927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42"/>
        <w:ind w:left="1287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42"/>
        <w:ind w:left="1287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42"/>
        <w:ind w:left="1647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42"/>
        <w:ind w:left="1647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42"/>
        <w:ind w:left="2007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42"/>
        <w:ind w:left="2007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42"/>
        <w:ind w:left="2367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42"/>
        <w:ind w:left="2367" w:hanging="180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42"/>
        <w:ind w:left="106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42"/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42"/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42"/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42"/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42"/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42"/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42"/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42"/>
        <w:ind w:left="6825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11"/>
  </w:num>
  <w:num w:numId="6">
    <w:abstractNumId w:val="18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3"/>
    <w:lvlOverride w:ilvl="0">
      <w:startOverride w:val="1"/>
    </w:lvlOverride>
  </w:num>
  <w:num w:numId="11">
    <w:abstractNumId w:val="12"/>
  </w:num>
  <w:num w:numId="12">
    <w:abstractNumId w:val="20"/>
  </w:num>
  <w:num w:numId="13">
    <w:abstractNumId w:val="19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2"/>
  </w:num>
  <w:num w:numId="17">
    <w:abstractNumId w:val="10"/>
  </w:num>
  <w:num w:numId="18">
    <w:abstractNumId w:val="14"/>
  </w:num>
  <w:num w:numId="19">
    <w:abstractNumId w:val="16"/>
  </w:num>
  <w:num w:numId="20">
    <w:abstractNumId w:val="8"/>
  </w:num>
  <w:num w:numId="21">
    <w:abstractNumId w:val="6"/>
  </w:num>
  <w:num w:numId="22">
    <w:abstractNumId w:val="3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42"/>
    <w:next w:val="642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42"/>
    <w:next w:val="642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42"/>
    <w:next w:val="642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42"/>
    <w:next w:val="642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42"/>
    <w:next w:val="642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42"/>
    <w:next w:val="642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42"/>
    <w:next w:val="642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42"/>
    <w:next w:val="642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42"/>
    <w:next w:val="642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42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42"/>
    <w:next w:val="642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642"/>
    <w:next w:val="642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642"/>
    <w:next w:val="642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42"/>
    <w:next w:val="642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42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642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642"/>
    <w:next w:val="64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42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642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642"/>
    <w:next w:val="642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42"/>
    <w:next w:val="642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42"/>
    <w:next w:val="642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42"/>
    <w:next w:val="642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42"/>
    <w:next w:val="642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42"/>
    <w:next w:val="642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42"/>
    <w:next w:val="642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42"/>
    <w:next w:val="642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42"/>
    <w:next w:val="642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42"/>
    <w:next w:val="642"/>
    <w:uiPriority w:val="99"/>
    <w:unhideWhenUsed/>
    <w:pPr>
      <w:spacing w:after="0" w:afterAutospacing="0"/>
    </w:pPr>
  </w:style>
  <w:style w:type="paragraph" w:styleId="642" w:default="1">
    <w:name w:val="Normal"/>
    <w:next w:val="642"/>
    <w:link w:val="642"/>
    <w:qFormat/>
    <w:rPr>
      <w:sz w:val="24"/>
      <w:szCs w:val="24"/>
      <w:lang w:val="ru-RU" w:eastAsia="zh-CN" w:bidi="ar-SA"/>
    </w:rPr>
  </w:style>
  <w:style w:type="paragraph" w:styleId="643">
    <w:name w:val="Заголовок 1"/>
    <w:basedOn w:val="642"/>
    <w:next w:val="642"/>
    <w:link w:val="642"/>
    <w:qFormat/>
    <w:pPr>
      <w:numPr>
        <w:ilvl w:val="0"/>
        <w:numId w:val="1"/>
      </w:numPr>
      <w:jc w:val="center"/>
      <w:keepNext/>
      <w:outlineLvl w:val="0"/>
    </w:pPr>
    <w:rPr>
      <w:b/>
      <w:sz w:val="22"/>
      <w:szCs w:val="20"/>
    </w:rPr>
  </w:style>
  <w:style w:type="paragraph" w:styleId="644">
    <w:name w:val="Заголовок 2"/>
    <w:basedOn w:val="642"/>
    <w:next w:val="642"/>
    <w:link w:val="642"/>
    <w:qFormat/>
    <w:pPr>
      <w:numPr>
        <w:ilvl w:val="1"/>
        <w:numId w:val="1"/>
      </w:numPr>
      <w:keepNext/>
      <w:spacing w:before="240" w:after="60"/>
      <w:outlineLvl w:val="1"/>
    </w:pPr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645">
    <w:name w:val="Заголовок 3"/>
    <w:basedOn w:val="642"/>
    <w:next w:val="642"/>
    <w:link w:val="642"/>
    <w:qFormat/>
    <w:pPr>
      <w:numPr>
        <w:ilvl w:val="2"/>
        <w:numId w:val="1"/>
      </w:numPr>
      <w:keepNext/>
      <w:spacing w:before="240" w:after="60"/>
      <w:outlineLvl w:val="2"/>
    </w:pPr>
    <w:rPr>
      <w:rFonts w:ascii="Calibri Light" w:hAnsi="Calibri Light" w:cs="Calibri Light"/>
      <w:b/>
      <w:bCs/>
      <w:sz w:val="26"/>
      <w:szCs w:val="26"/>
      <w:lang w:val="en-US"/>
    </w:rPr>
  </w:style>
  <w:style w:type="paragraph" w:styleId="646">
    <w:name w:val="Заголовок 4"/>
    <w:basedOn w:val="642"/>
    <w:next w:val="642"/>
    <w:link w:val="642"/>
    <w:qFormat/>
    <w:pPr>
      <w:numPr>
        <w:ilvl w:val="3"/>
        <w:numId w:val="1"/>
      </w:numPr>
      <w:keepNext/>
      <w:spacing w:before="240" w:after="60" w:line="276" w:lineRule="auto"/>
      <w:outlineLvl w:val="3"/>
    </w:pPr>
    <w:rPr>
      <w:rFonts w:ascii="Calibri" w:hAnsi="Calibri" w:eastAsia="Times New Roman" w:cs="Times New Roman"/>
      <w:b/>
      <w:bCs/>
      <w:sz w:val="28"/>
      <w:szCs w:val="28"/>
    </w:rPr>
  </w:style>
  <w:style w:type="paragraph" w:styleId="647">
    <w:name w:val="Заголовок 5"/>
    <w:basedOn w:val="642"/>
    <w:next w:val="642"/>
    <w:link w:val="642"/>
    <w:qFormat/>
    <w:pPr>
      <w:numPr>
        <w:ilvl w:val="4"/>
        <w:numId w:val="1"/>
      </w:numPr>
      <w:spacing w:before="240" w:after="60" w:line="276" w:lineRule="auto"/>
      <w:outlineLvl w:val="4"/>
    </w:pPr>
    <w:rPr>
      <w:rFonts w:ascii="Calibri" w:hAnsi="Calibri" w:eastAsia="Times New Roman" w:cs="Times New Roman"/>
      <w:b/>
      <w:bCs/>
      <w:i/>
      <w:iCs/>
      <w:sz w:val="26"/>
      <w:szCs w:val="26"/>
    </w:rPr>
  </w:style>
  <w:style w:type="paragraph" w:styleId="648">
    <w:name w:val="Заголовок 6"/>
    <w:basedOn w:val="642"/>
    <w:next w:val="642"/>
    <w:link w:val="642"/>
    <w:qFormat/>
    <w:pPr>
      <w:numPr>
        <w:ilvl w:val="5"/>
        <w:numId w:val="1"/>
      </w:numPr>
      <w:spacing w:before="240" w:after="60" w:line="276" w:lineRule="auto"/>
      <w:outlineLvl w:val="5"/>
    </w:pPr>
    <w:rPr>
      <w:rFonts w:ascii="Calibri" w:hAnsi="Calibri" w:eastAsia="Times New Roman" w:cs="Times New Roman"/>
      <w:b/>
      <w:bCs/>
      <w:sz w:val="22"/>
      <w:szCs w:val="22"/>
    </w:rPr>
  </w:style>
  <w:style w:type="paragraph" w:styleId="649">
    <w:name w:val="Заголовок 7"/>
    <w:basedOn w:val="642"/>
    <w:next w:val="642"/>
    <w:link w:val="642"/>
    <w:qFormat/>
    <w:pPr>
      <w:numPr>
        <w:ilvl w:val="6"/>
        <w:numId w:val="1"/>
      </w:numPr>
      <w:spacing w:before="240" w:after="60" w:line="276" w:lineRule="auto"/>
      <w:outlineLvl w:val="6"/>
    </w:pPr>
    <w:rPr>
      <w:rFonts w:ascii="Calibri" w:hAnsi="Calibri" w:eastAsia="Times New Roman" w:cs="Times New Roman"/>
      <w:sz w:val="22"/>
      <w:szCs w:val="22"/>
    </w:rPr>
  </w:style>
  <w:style w:type="paragraph" w:styleId="650">
    <w:name w:val="Заголовок 8"/>
    <w:basedOn w:val="642"/>
    <w:next w:val="642"/>
    <w:link w:val="642"/>
    <w:qFormat/>
    <w:pPr>
      <w:numPr>
        <w:ilvl w:val="7"/>
        <w:numId w:val="1"/>
      </w:numPr>
      <w:spacing w:before="240" w:after="60" w:line="276" w:lineRule="auto"/>
      <w:outlineLvl w:val="7"/>
    </w:pPr>
    <w:rPr>
      <w:rFonts w:ascii="Calibri" w:hAnsi="Calibri" w:eastAsia="Times New Roman" w:cs="Times New Roman"/>
      <w:i/>
      <w:iCs/>
      <w:sz w:val="22"/>
      <w:szCs w:val="22"/>
    </w:rPr>
  </w:style>
  <w:style w:type="paragraph" w:styleId="651">
    <w:name w:val="Заголовок 9"/>
    <w:basedOn w:val="642"/>
    <w:next w:val="642"/>
    <w:link w:val="642"/>
    <w:qFormat/>
    <w:pPr>
      <w:numPr>
        <w:ilvl w:val="8"/>
        <w:numId w:val="1"/>
      </w:numPr>
      <w:spacing w:before="240" w:after="60" w:line="276" w:lineRule="auto"/>
      <w:outlineLvl w:val="8"/>
    </w:pPr>
    <w:rPr>
      <w:rFonts w:ascii="Cambria" w:hAnsi="Cambria" w:eastAsia="Times New Roman" w:cs="Times New Roman"/>
      <w:sz w:val="22"/>
      <w:szCs w:val="22"/>
    </w:rPr>
  </w:style>
  <w:style w:type="character" w:styleId="652">
    <w:name w:val="Основной шрифт абзаца"/>
    <w:next w:val="652"/>
    <w:link w:val="642"/>
    <w:uiPriority w:val="1"/>
    <w:unhideWhenUsed/>
  </w:style>
  <w:style w:type="table" w:styleId="653">
    <w:name w:val="Обычная таблица"/>
    <w:next w:val="653"/>
    <w:link w:val="642"/>
    <w:uiPriority w:val="99"/>
    <w:semiHidden/>
    <w:unhideWhenUsed/>
    <w:tblPr/>
  </w:style>
  <w:style w:type="numbering" w:styleId="654">
    <w:name w:val="Нет списка"/>
    <w:next w:val="654"/>
    <w:link w:val="642"/>
    <w:uiPriority w:val="99"/>
    <w:semiHidden/>
    <w:unhideWhenUsed/>
  </w:style>
  <w:style w:type="character" w:styleId="655">
    <w:name w:val="WW8Num1z0"/>
    <w:next w:val="655"/>
    <w:link w:val="642"/>
    <w:rPr>
      <w:sz w:val="26"/>
      <w:szCs w:val="26"/>
    </w:rPr>
  </w:style>
  <w:style w:type="character" w:styleId="656">
    <w:name w:val="WW8Num1z1"/>
    <w:next w:val="656"/>
    <w:link w:val="642"/>
  </w:style>
  <w:style w:type="character" w:styleId="657">
    <w:name w:val="WW8Num2z0"/>
    <w:next w:val="657"/>
    <w:link w:val="642"/>
    <w:rPr>
      <w:rFonts w:ascii="Times New Roman" w:hAnsi="Times New Roman" w:eastAsia="Times New Roman" w:cs="Times New Roman"/>
      <w:sz w:val="28"/>
      <w:szCs w:val="28"/>
    </w:rPr>
  </w:style>
  <w:style w:type="character" w:styleId="658">
    <w:name w:val="WW8Num3z0"/>
    <w:next w:val="658"/>
    <w:link w:val="642"/>
  </w:style>
  <w:style w:type="character" w:styleId="659">
    <w:name w:val="WW8Num5z0"/>
    <w:next w:val="659"/>
    <w:link w:val="642"/>
  </w:style>
  <w:style w:type="character" w:styleId="660">
    <w:name w:val="WW8Num6z0"/>
    <w:next w:val="660"/>
    <w:link w:val="642"/>
  </w:style>
  <w:style w:type="character" w:styleId="661">
    <w:name w:val="WW8Num7z0"/>
    <w:next w:val="661"/>
    <w:link w:val="642"/>
  </w:style>
  <w:style w:type="character" w:styleId="662">
    <w:name w:val="WW8Num8z0"/>
    <w:next w:val="662"/>
    <w:link w:val="642"/>
  </w:style>
  <w:style w:type="character" w:styleId="663">
    <w:name w:val="WW8Num9z0"/>
    <w:next w:val="663"/>
    <w:link w:val="642"/>
    <w:rPr>
      <w:rFonts w:ascii="Symbol" w:hAnsi="Symbol" w:cs="Symbol"/>
    </w:rPr>
  </w:style>
  <w:style w:type="character" w:styleId="664">
    <w:name w:val="WW8Num10z0"/>
    <w:next w:val="664"/>
    <w:link w:val="642"/>
  </w:style>
  <w:style w:type="character" w:styleId="665">
    <w:name w:val="WW8Num11z0"/>
    <w:next w:val="665"/>
    <w:link w:val="642"/>
  </w:style>
  <w:style w:type="character" w:styleId="666">
    <w:name w:val="WW8Num12z0"/>
    <w:next w:val="666"/>
    <w:link w:val="642"/>
  </w:style>
  <w:style w:type="character" w:styleId="667">
    <w:name w:val="WW8Num13z0"/>
    <w:next w:val="667"/>
    <w:link w:val="642"/>
  </w:style>
  <w:style w:type="character" w:styleId="668">
    <w:name w:val="WW8Num14z0"/>
    <w:next w:val="668"/>
    <w:link w:val="642"/>
  </w:style>
  <w:style w:type="character" w:styleId="669">
    <w:name w:val="WW8Num15z0"/>
    <w:next w:val="669"/>
    <w:link w:val="642"/>
  </w:style>
  <w:style w:type="character" w:styleId="670">
    <w:name w:val="WW8Num16z0"/>
    <w:next w:val="670"/>
    <w:link w:val="642"/>
  </w:style>
  <w:style w:type="character" w:styleId="671">
    <w:name w:val="WW8Num16z1"/>
    <w:next w:val="671"/>
    <w:link w:val="642"/>
    <w:rPr>
      <w:b w:val="0"/>
    </w:rPr>
  </w:style>
  <w:style w:type="character" w:styleId="672">
    <w:name w:val="WW8Num18z0"/>
    <w:next w:val="672"/>
    <w:link w:val="642"/>
  </w:style>
  <w:style w:type="character" w:styleId="673">
    <w:name w:val="WW8Num21z0"/>
    <w:next w:val="673"/>
    <w:link w:val="642"/>
    <w:rPr>
      <w:sz w:val="28"/>
      <w:szCs w:val="28"/>
    </w:rPr>
  </w:style>
  <w:style w:type="character" w:styleId="674">
    <w:name w:val="WW8Num23z0"/>
    <w:next w:val="674"/>
    <w:link w:val="642"/>
  </w:style>
  <w:style w:type="character" w:styleId="675">
    <w:name w:val="WW8Num24z0"/>
    <w:next w:val="675"/>
    <w:link w:val="642"/>
  </w:style>
  <w:style w:type="character" w:styleId="676">
    <w:name w:val="WW8Num25z0"/>
    <w:next w:val="676"/>
    <w:link w:val="642"/>
  </w:style>
  <w:style w:type="character" w:styleId="677">
    <w:name w:val="WW8Num26z0"/>
    <w:next w:val="677"/>
    <w:link w:val="642"/>
  </w:style>
  <w:style w:type="character" w:styleId="678">
    <w:name w:val="WW8Num27z0"/>
    <w:next w:val="678"/>
    <w:link w:val="642"/>
  </w:style>
  <w:style w:type="character" w:styleId="679">
    <w:name w:val="WW8Num28z0"/>
    <w:next w:val="679"/>
    <w:link w:val="642"/>
  </w:style>
  <w:style w:type="character" w:styleId="680">
    <w:name w:val="WW8Num29z0"/>
    <w:next w:val="680"/>
    <w:link w:val="642"/>
  </w:style>
  <w:style w:type="character" w:styleId="681">
    <w:name w:val="WW8Num30z0"/>
    <w:next w:val="681"/>
    <w:link w:val="642"/>
    <w:rPr>
      <w:rFonts w:ascii="Symbol" w:hAnsi="Symbol" w:cs="Symbol"/>
    </w:rPr>
  </w:style>
  <w:style w:type="character" w:styleId="682">
    <w:name w:val="WW8Num30z1"/>
    <w:next w:val="682"/>
    <w:link w:val="642"/>
    <w:rPr>
      <w:rFonts w:ascii="Courier New" w:hAnsi="Courier New" w:cs="Courier New"/>
    </w:rPr>
  </w:style>
  <w:style w:type="character" w:styleId="683">
    <w:name w:val="WW8Num30z2"/>
    <w:next w:val="683"/>
    <w:link w:val="642"/>
    <w:rPr>
      <w:rFonts w:ascii="Wingdings" w:hAnsi="Wingdings" w:cs="Wingdings"/>
    </w:rPr>
  </w:style>
  <w:style w:type="character" w:styleId="684">
    <w:name w:val="WW8Num33z0"/>
    <w:next w:val="684"/>
    <w:link w:val="642"/>
    <w:rPr>
      <w:rFonts w:ascii="Times New Roman" w:hAnsi="Times New Roman" w:eastAsia="Times New Roman" w:cs="Times New Roman"/>
    </w:rPr>
  </w:style>
  <w:style w:type="character" w:styleId="685">
    <w:name w:val="WW8Num33z1"/>
    <w:next w:val="685"/>
    <w:link w:val="642"/>
  </w:style>
  <w:style w:type="character" w:styleId="686">
    <w:name w:val="WW8Num34z0"/>
    <w:next w:val="686"/>
    <w:link w:val="642"/>
  </w:style>
  <w:style w:type="character" w:styleId="687">
    <w:name w:val="WW8Num35z0"/>
    <w:next w:val="687"/>
    <w:link w:val="642"/>
  </w:style>
  <w:style w:type="character" w:styleId="688">
    <w:name w:val="WW8Num36z0"/>
    <w:next w:val="688"/>
    <w:link w:val="642"/>
  </w:style>
  <w:style w:type="character" w:styleId="689">
    <w:name w:val="Основной шрифт абзаца1"/>
    <w:next w:val="689"/>
    <w:link w:val="642"/>
  </w:style>
  <w:style w:type="character" w:styleId="690">
    <w:name w:val="Гиперссылка"/>
    <w:next w:val="690"/>
    <w:link w:val="642"/>
    <w:rPr>
      <w:color w:val="0000ff"/>
      <w:u w:val="single"/>
    </w:rPr>
  </w:style>
  <w:style w:type="character" w:styleId="691">
    <w:name w:val="Основной текст с отступом Знак"/>
    <w:next w:val="691"/>
    <w:link w:val="642"/>
    <w:rPr>
      <w:sz w:val="24"/>
      <w:szCs w:val="24"/>
      <w:lang w:val="en-US"/>
    </w:rPr>
  </w:style>
  <w:style w:type="character" w:styleId="692">
    <w:name w:val="Основной текст Знак"/>
    <w:next w:val="692"/>
    <w:link w:val="642"/>
    <w:rPr>
      <w:sz w:val="24"/>
      <w:szCs w:val="24"/>
    </w:rPr>
  </w:style>
  <w:style w:type="character" w:styleId="693">
    <w:name w:val="Основной текст_"/>
    <w:next w:val="693"/>
    <w:link w:val="642"/>
    <w:rPr>
      <w:sz w:val="27"/>
      <w:szCs w:val="27"/>
      <w:shd w:val="clear" w:color="auto" w:fill="ffffff"/>
    </w:rPr>
  </w:style>
  <w:style w:type="character" w:styleId="694">
    <w:name w:val="Заголовок 3 Знак"/>
    <w:next w:val="694"/>
    <w:link w:val="642"/>
    <w:rPr>
      <w:rFonts w:ascii="Calibri Light" w:hAnsi="Calibri Light" w:eastAsia="Times New Roman" w:cs="Times New Roman"/>
      <w:b/>
      <w:bCs/>
      <w:sz w:val="26"/>
      <w:szCs w:val="26"/>
    </w:rPr>
  </w:style>
  <w:style w:type="character" w:styleId="695">
    <w:name w:val="ConsPlusNormal Знак"/>
    <w:next w:val="695"/>
    <w:link w:val="642"/>
    <w:rPr>
      <w:sz w:val="24"/>
      <w:szCs w:val="24"/>
    </w:rPr>
  </w:style>
  <w:style w:type="character" w:styleId="696">
    <w:name w:val="Название Знак"/>
    <w:next w:val="696"/>
    <w:link w:val="642"/>
    <w:rPr>
      <w:rFonts w:ascii="Cambria" w:hAnsi="Cambria" w:eastAsia="Times New Roman" w:cs="Times New Roman"/>
      <w:b/>
      <w:bCs/>
      <w:sz w:val="32"/>
      <w:szCs w:val="32"/>
    </w:rPr>
  </w:style>
  <w:style w:type="character" w:styleId="697">
    <w:name w:val="Заголовок Знак"/>
    <w:next w:val="697"/>
    <w:link w:val="642"/>
    <w:rPr>
      <w:rFonts w:ascii="Calibri Light" w:hAnsi="Calibri Light" w:eastAsia="Times New Roman" w:cs="Times New Roman"/>
      <w:b/>
      <w:bCs/>
      <w:sz w:val="32"/>
      <w:szCs w:val="32"/>
    </w:rPr>
  </w:style>
  <w:style w:type="character" w:styleId="698">
    <w:name w:val="Заголовок №2_"/>
    <w:next w:val="698"/>
    <w:link w:val="642"/>
    <w:rPr>
      <w:sz w:val="19"/>
      <w:szCs w:val="19"/>
      <w:shd w:val="clear" w:color="auto" w:fill="ffffff"/>
    </w:rPr>
  </w:style>
  <w:style w:type="character" w:styleId="699">
    <w:name w:val="Основной текст + Интервал 0 pt"/>
    <w:next w:val="699"/>
    <w:link w:val="642"/>
    <w:rPr>
      <w:rFonts w:ascii="MS Mincho" w:hAnsi="MS Mincho" w:eastAsia="MS Mincho" w:cs="MS Mincho"/>
      <w:b w:val="0"/>
      <w:bCs w:val="0"/>
      <w:i w:val="0"/>
      <w:iCs w:val="0"/>
      <w:caps w:val="0"/>
      <w:smallCaps w:val="0"/>
      <w:strike w:val="0"/>
      <w:spacing w:val="-10"/>
      <w:sz w:val="18"/>
      <w:szCs w:val="18"/>
      <w:shd w:val="clear" w:color="auto" w:fill="ffffff"/>
    </w:rPr>
  </w:style>
  <w:style w:type="character" w:styleId="700">
    <w:name w:val="Заголовок 1 Знак"/>
    <w:next w:val="700"/>
    <w:link w:val="642"/>
    <w:rPr>
      <w:b/>
      <w:sz w:val="22"/>
    </w:rPr>
  </w:style>
  <w:style w:type="character" w:styleId="701">
    <w:name w:val="Строгий"/>
    <w:next w:val="701"/>
    <w:link w:val="642"/>
    <w:qFormat/>
    <w:rPr>
      <w:b/>
      <w:bCs/>
    </w:rPr>
  </w:style>
  <w:style w:type="character" w:styleId="702">
    <w:name w:val="Заголовок 2 Знак"/>
    <w:next w:val="702"/>
    <w:link w:val="642"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character" w:styleId="703">
    <w:name w:val="Основной текст 2 Знак"/>
    <w:next w:val="703"/>
    <w:link w:val="642"/>
    <w:rPr>
      <w:sz w:val="24"/>
      <w:szCs w:val="24"/>
    </w:rPr>
  </w:style>
  <w:style w:type="character" w:styleId="704">
    <w:name w:val="Верхний колонтитул Знак"/>
    <w:next w:val="704"/>
    <w:link w:val="642"/>
    <w:rPr>
      <w:sz w:val="24"/>
      <w:szCs w:val="24"/>
      <w:lang w:val="en-US"/>
    </w:rPr>
  </w:style>
  <w:style w:type="character" w:styleId="705">
    <w:name w:val="Нижний колонтитул Знак"/>
    <w:next w:val="705"/>
    <w:link w:val="642"/>
    <w:rPr>
      <w:sz w:val="24"/>
      <w:szCs w:val="24"/>
      <w:lang w:val="en-US"/>
    </w:rPr>
  </w:style>
  <w:style w:type="character" w:styleId="706">
    <w:name w:val="Текст выноски Знак"/>
    <w:next w:val="706"/>
    <w:link w:val="642"/>
    <w:rPr>
      <w:rFonts w:ascii="Tahoma" w:hAnsi="Tahoma" w:cs="Tahoma"/>
      <w:sz w:val="16"/>
      <w:szCs w:val="16"/>
    </w:rPr>
  </w:style>
  <w:style w:type="character" w:styleId="707">
    <w:name w:val="Заголовок 4 Знак"/>
    <w:next w:val="707"/>
    <w:link w:val="642"/>
    <w:rPr>
      <w:rFonts w:ascii="Calibri" w:hAnsi="Calibri" w:cs="Calibri"/>
      <w:b/>
      <w:bCs/>
      <w:sz w:val="28"/>
      <w:szCs w:val="28"/>
    </w:rPr>
  </w:style>
  <w:style w:type="character" w:styleId="708">
    <w:name w:val="Заголовок 5 Знак"/>
    <w:next w:val="708"/>
    <w:link w:val="642"/>
    <w:rPr>
      <w:rFonts w:ascii="Calibri" w:hAnsi="Calibri" w:cs="Calibri"/>
      <w:b/>
      <w:bCs/>
      <w:i/>
      <w:iCs/>
      <w:sz w:val="26"/>
      <w:szCs w:val="26"/>
    </w:rPr>
  </w:style>
  <w:style w:type="character" w:styleId="709">
    <w:name w:val="Заголовок 6 Знак"/>
    <w:next w:val="709"/>
    <w:link w:val="642"/>
    <w:rPr>
      <w:rFonts w:ascii="Calibri" w:hAnsi="Calibri" w:cs="Calibri"/>
      <w:b/>
      <w:bCs/>
      <w:sz w:val="22"/>
      <w:szCs w:val="22"/>
    </w:rPr>
  </w:style>
  <w:style w:type="character" w:styleId="710">
    <w:name w:val="Заголовок 7 Знак"/>
    <w:next w:val="710"/>
    <w:link w:val="642"/>
    <w:rPr>
      <w:rFonts w:ascii="Calibri" w:hAnsi="Calibri" w:cs="Calibri"/>
      <w:sz w:val="22"/>
      <w:szCs w:val="22"/>
    </w:rPr>
  </w:style>
  <w:style w:type="character" w:styleId="711">
    <w:name w:val="Заголовок 8 Знак"/>
    <w:next w:val="711"/>
    <w:link w:val="642"/>
    <w:rPr>
      <w:rFonts w:ascii="Calibri" w:hAnsi="Calibri" w:cs="Calibri"/>
      <w:i/>
      <w:iCs/>
      <w:sz w:val="22"/>
      <w:szCs w:val="22"/>
    </w:rPr>
  </w:style>
  <w:style w:type="character" w:styleId="712">
    <w:name w:val="Заголовок 9 Знак"/>
    <w:next w:val="712"/>
    <w:link w:val="642"/>
    <w:rPr>
      <w:rFonts w:ascii="Cambria" w:hAnsi="Cambria" w:cs="Cambria"/>
      <w:sz w:val="22"/>
      <w:szCs w:val="22"/>
    </w:rPr>
  </w:style>
  <w:style w:type="character" w:styleId="713">
    <w:name w:val="Подзаголовок Знак"/>
    <w:next w:val="713"/>
    <w:link w:val="642"/>
    <w:rPr>
      <w:rFonts w:ascii="Cambria" w:hAnsi="Cambria" w:cs="Cambria"/>
      <w:sz w:val="22"/>
      <w:szCs w:val="22"/>
    </w:rPr>
  </w:style>
  <w:style w:type="character" w:styleId="714">
    <w:name w:val="Выделение"/>
    <w:next w:val="714"/>
    <w:link w:val="642"/>
    <w:qFormat/>
    <w:rPr>
      <w:rFonts w:ascii="Calibri" w:hAnsi="Calibri" w:cs="Calibri"/>
      <w:b/>
      <w:i/>
      <w:iCs/>
    </w:rPr>
  </w:style>
  <w:style w:type="character" w:styleId="715">
    <w:name w:val="Цитата 2 Знак"/>
    <w:next w:val="715"/>
    <w:link w:val="642"/>
    <w:rPr>
      <w:rFonts w:ascii="Calibri" w:hAnsi="Calibri" w:cs="Calibri"/>
      <w:i/>
      <w:sz w:val="22"/>
      <w:szCs w:val="22"/>
    </w:rPr>
  </w:style>
  <w:style w:type="character" w:styleId="716">
    <w:name w:val="Выделенная цитата Знак"/>
    <w:next w:val="716"/>
    <w:link w:val="642"/>
    <w:rPr>
      <w:rFonts w:ascii="Calibri" w:hAnsi="Calibri" w:cs="Calibri"/>
      <w:b/>
      <w:i/>
      <w:sz w:val="22"/>
      <w:szCs w:val="22"/>
    </w:rPr>
  </w:style>
  <w:style w:type="character" w:styleId="717">
    <w:name w:val="Слабое выделение"/>
    <w:next w:val="717"/>
    <w:link w:val="642"/>
    <w:qFormat/>
    <w:rPr>
      <w:i/>
      <w:color w:val="5a5a5a"/>
    </w:rPr>
  </w:style>
  <w:style w:type="character" w:styleId="718">
    <w:name w:val="Сильное выделение"/>
    <w:next w:val="718"/>
    <w:link w:val="642"/>
    <w:qFormat/>
    <w:rPr>
      <w:b/>
      <w:i/>
      <w:sz w:val="24"/>
      <w:szCs w:val="24"/>
      <w:u w:val="single"/>
    </w:rPr>
  </w:style>
  <w:style w:type="character" w:styleId="719">
    <w:name w:val="Слабая ссылка"/>
    <w:next w:val="719"/>
    <w:link w:val="642"/>
    <w:qFormat/>
    <w:rPr>
      <w:sz w:val="24"/>
      <w:szCs w:val="24"/>
      <w:u w:val="single"/>
    </w:rPr>
  </w:style>
  <w:style w:type="character" w:styleId="720">
    <w:name w:val="Сильная ссылка"/>
    <w:next w:val="720"/>
    <w:link w:val="642"/>
    <w:qFormat/>
    <w:rPr>
      <w:b/>
      <w:sz w:val="24"/>
      <w:u w:val="single"/>
    </w:rPr>
  </w:style>
  <w:style w:type="character" w:styleId="721">
    <w:name w:val="Название книги"/>
    <w:next w:val="721"/>
    <w:link w:val="642"/>
    <w:qFormat/>
    <w:rPr>
      <w:rFonts w:ascii="Cambria" w:hAnsi="Cambria" w:eastAsia="Times New Roman" w:cs="Cambria"/>
      <w:b/>
      <w:i/>
      <w:sz w:val="24"/>
      <w:szCs w:val="24"/>
    </w:rPr>
  </w:style>
  <w:style w:type="character" w:styleId="722">
    <w:name w:val="Основной текст с отступом 3 Знак"/>
    <w:next w:val="722"/>
    <w:link w:val="642"/>
    <w:rPr>
      <w:sz w:val="16"/>
      <w:szCs w:val="16"/>
    </w:rPr>
  </w:style>
  <w:style w:type="character" w:styleId="723">
    <w:name w:val="Просмотренная гиперссылка"/>
    <w:next w:val="723"/>
    <w:link w:val="642"/>
    <w:rPr>
      <w:color w:val="800080"/>
      <w:u w:val="single"/>
    </w:rPr>
  </w:style>
  <w:style w:type="character" w:styleId="724">
    <w:name w:val="Колонтитул (2)_"/>
    <w:next w:val="724"/>
    <w:link w:val="642"/>
  </w:style>
  <w:style w:type="character" w:styleId="725">
    <w:name w:val="Основной текст (2)_"/>
    <w:next w:val="725"/>
    <w:link w:val="642"/>
  </w:style>
  <w:style w:type="character" w:styleId="726">
    <w:name w:val="Заголовок №1_"/>
    <w:next w:val="726"/>
    <w:link w:val="642"/>
    <w:rPr>
      <w:b/>
      <w:bCs/>
    </w:rPr>
  </w:style>
  <w:style w:type="character" w:styleId="727">
    <w:name w:val="Другое_"/>
    <w:next w:val="727"/>
    <w:link w:val="642"/>
  </w:style>
  <w:style w:type="character" w:styleId="728">
    <w:name w:val="Подпись к таблице_"/>
    <w:next w:val="728"/>
    <w:link w:val="642"/>
  </w:style>
  <w:style w:type="character" w:styleId="729">
    <w:name w:val="Основной текст (2) + 9 pt"/>
    <w:next w:val="729"/>
    <w:link w:val="642"/>
    <w:rPr>
      <w:rFonts w:cs="Times New Roman"/>
      <w:sz w:val="18"/>
      <w:szCs w:val="18"/>
      <w:shd w:val="clear" w:color="auto" w:fill="ffffff"/>
    </w:rPr>
  </w:style>
  <w:style w:type="character" w:styleId="730">
    <w:name w:val="Основной текст (2) + 9 pt2"/>
    <w:next w:val="730"/>
    <w:link w:val="642"/>
    <w:rPr>
      <w:rFonts w:cs="Times New Roman"/>
      <w:b/>
      <w:bCs/>
      <w:i/>
      <w:iCs/>
      <w:sz w:val="18"/>
      <w:szCs w:val="18"/>
      <w:shd w:val="clear" w:color="auto" w:fill="ffffff"/>
    </w:rPr>
  </w:style>
  <w:style w:type="character" w:styleId="731">
    <w:name w:val="Основной текст (3)_"/>
    <w:next w:val="731"/>
    <w:link w:val="642"/>
    <w:rPr>
      <w:sz w:val="21"/>
      <w:szCs w:val="21"/>
      <w:shd w:val="clear" w:color="auto" w:fill="ffffff"/>
    </w:rPr>
  </w:style>
  <w:style w:type="paragraph" w:styleId="732">
    <w:name w:val="Заголовок"/>
    <w:basedOn w:val="642"/>
    <w:next w:val="642"/>
    <w:link w:val="642"/>
    <w:pPr>
      <w:jc w:val="center"/>
      <w:spacing w:before="240" w:after="60"/>
      <w:outlineLvl w:val="0"/>
    </w:pPr>
    <w:rPr>
      <w:rFonts w:ascii="Calibri Light" w:hAnsi="Calibri Light" w:eastAsia="Times New Roman" w:cs="Times New Roman"/>
      <w:b/>
      <w:bCs/>
      <w:sz w:val="32"/>
      <w:szCs w:val="32"/>
    </w:rPr>
  </w:style>
  <w:style w:type="paragraph" w:styleId="733">
    <w:name w:val="Основной текст"/>
    <w:basedOn w:val="642"/>
    <w:next w:val="733"/>
    <w:link w:val="642"/>
    <w:pPr>
      <w:spacing w:before="0" w:after="120"/>
    </w:pPr>
    <w:rPr>
      <w:lang w:val="en-US"/>
    </w:rPr>
  </w:style>
  <w:style w:type="paragraph" w:styleId="734">
    <w:name w:val="Список"/>
    <w:basedOn w:val="733"/>
    <w:next w:val="734"/>
    <w:link w:val="642"/>
    <w:rPr>
      <w:rFonts w:cs="Arial"/>
    </w:rPr>
  </w:style>
  <w:style w:type="paragraph" w:styleId="735">
    <w:name w:val="Название объекта"/>
    <w:basedOn w:val="642"/>
    <w:next w:val="735"/>
    <w:link w:val="642"/>
    <w:qFormat/>
    <w:pPr>
      <w:spacing w:before="120" w:after="120"/>
      <w:suppressLineNumbers/>
    </w:pPr>
    <w:rPr>
      <w:rFonts w:cs="Arial"/>
      <w:i/>
      <w:iCs/>
      <w:sz w:val="24"/>
      <w:szCs w:val="24"/>
    </w:rPr>
  </w:style>
  <w:style w:type="paragraph" w:styleId="736">
    <w:name w:val="Указатель1"/>
    <w:basedOn w:val="642"/>
    <w:next w:val="736"/>
    <w:link w:val="642"/>
    <w:pPr>
      <w:suppressLineNumbers/>
    </w:pPr>
    <w:rPr>
      <w:rFonts w:cs="Arial"/>
      <w:lang w:val="en-US" w:eastAsia="en-US" w:bidi="en-US"/>
    </w:rPr>
  </w:style>
  <w:style w:type="paragraph" w:styleId="737">
    <w:name w:val="Текст выноски"/>
    <w:basedOn w:val="642"/>
    <w:next w:val="737"/>
    <w:link w:val="642"/>
    <w:rPr>
      <w:rFonts w:ascii="Tahoma" w:hAnsi="Tahoma" w:cs="Tahoma"/>
      <w:sz w:val="16"/>
      <w:szCs w:val="16"/>
    </w:rPr>
  </w:style>
  <w:style w:type="paragraph" w:styleId="738">
    <w:name w:val="Абзац списка,мой"/>
    <w:basedOn w:val="642"/>
    <w:next w:val="738"/>
    <w:link w:val="782"/>
    <w:qFormat/>
    <w:pPr>
      <w:contextualSpacing/>
      <w:ind w:left="720" w:right="0" w:firstLine="0"/>
      <w:spacing w:before="0" w:after="0"/>
    </w:pPr>
  </w:style>
  <w:style w:type="paragraph" w:styleId="739">
    <w:name w:val="Основной текст с отступом"/>
    <w:basedOn w:val="642"/>
    <w:next w:val="739"/>
    <w:link w:val="642"/>
    <w:pPr>
      <w:ind w:left="0" w:right="0" w:firstLine="708"/>
      <w:jc w:val="both"/>
    </w:pPr>
    <w:rPr>
      <w:lang w:val="en-US"/>
    </w:rPr>
  </w:style>
  <w:style w:type="paragraph" w:styleId="740">
    <w:name w:val="ConsPlusNormal"/>
    <w:next w:val="740"/>
    <w:link w:val="642"/>
    <w:rPr>
      <w:sz w:val="24"/>
      <w:szCs w:val="24"/>
      <w:lang w:val="ru-RU" w:eastAsia="zh-CN" w:bidi="ar-SA"/>
    </w:rPr>
  </w:style>
  <w:style w:type="paragraph" w:styleId="741">
    <w:name w:val="Основной текст1"/>
    <w:basedOn w:val="642"/>
    <w:next w:val="741"/>
    <w:link w:val="642"/>
    <w:pPr>
      <w:jc w:val="both"/>
      <w:spacing w:before="420" w:after="420" w:line="0" w:lineRule="atLeast"/>
      <w:shd w:val="clear" w:color="auto" w:fill="ffffff"/>
    </w:pPr>
    <w:rPr>
      <w:sz w:val="27"/>
      <w:szCs w:val="27"/>
      <w:lang w:val="en-US"/>
    </w:rPr>
  </w:style>
  <w:style w:type="paragraph" w:styleId="742">
    <w:name w:val="ConsPlusCell"/>
    <w:next w:val="742"/>
    <w:link w:val="642"/>
    <w:pPr>
      <w:widowControl w:val="off"/>
    </w:pPr>
    <w:rPr>
      <w:rFonts w:ascii="Arial" w:hAnsi="Arial" w:cs="Arial"/>
      <w:lang w:val="ru-RU" w:eastAsia="zh-CN" w:bidi="ar-SA"/>
    </w:rPr>
  </w:style>
  <w:style w:type="paragraph" w:styleId="743">
    <w:name w:val="ConsPlusTitle"/>
    <w:next w:val="743"/>
    <w:link w:val="642"/>
    <w:pPr>
      <w:widowControl w:val="off"/>
    </w:pPr>
    <w:rPr>
      <w:rFonts w:ascii="Arial" w:hAnsi="Arial" w:cs="Arial"/>
      <w:b/>
      <w:bCs/>
      <w:lang w:val="ru-RU" w:eastAsia="zh-CN" w:bidi="ar-SA"/>
    </w:rPr>
  </w:style>
  <w:style w:type="paragraph" w:styleId="744">
    <w:name w:val="ConsPlusNonformat"/>
    <w:next w:val="744"/>
    <w:link w:val="642"/>
    <w:pPr>
      <w:widowControl w:val="off"/>
    </w:pPr>
    <w:rPr>
      <w:rFonts w:ascii="Courier New" w:hAnsi="Courier New" w:cs="Courier New"/>
      <w:lang w:val="ru-RU" w:eastAsia="zh-CN" w:bidi="ar-SA"/>
    </w:rPr>
  </w:style>
  <w:style w:type="paragraph" w:styleId="745">
    <w:name w:val="Без интервала"/>
    <w:next w:val="745"/>
    <w:link w:val="642"/>
    <w:uiPriority w:val="1"/>
    <w:qFormat/>
    <w:rPr>
      <w:rFonts w:ascii="Calibri" w:hAnsi="Calibri" w:eastAsia="Calibri" w:cs="Calibri"/>
      <w:sz w:val="22"/>
      <w:szCs w:val="22"/>
      <w:lang w:val="ru-RU" w:eastAsia="zh-CN" w:bidi="ar-SA"/>
    </w:rPr>
  </w:style>
  <w:style w:type="paragraph" w:styleId="746">
    <w:name w:val="Заголовок №2"/>
    <w:basedOn w:val="642"/>
    <w:next w:val="746"/>
    <w:link w:val="642"/>
    <w:pPr>
      <w:spacing w:before="1020" w:after="0" w:line="226" w:lineRule="exact"/>
      <w:shd w:val="clear" w:color="auto" w:fill="ffffff"/>
      <w:outlineLvl w:val="1"/>
    </w:pPr>
    <w:rPr>
      <w:sz w:val="19"/>
      <w:szCs w:val="19"/>
    </w:rPr>
  </w:style>
  <w:style w:type="paragraph" w:styleId="747">
    <w:name w:val="Обычный (веб)"/>
    <w:basedOn w:val="642"/>
    <w:next w:val="747"/>
    <w:link w:val="642"/>
    <w:uiPriority w:val="99"/>
    <w:pPr>
      <w:spacing w:before="280" w:after="280"/>
    </w:pPr>
  </w:style>
  <w:style w:type="paragraph" w:styleId="748">
    <w:name w:val="Основной текст 21"/>
    <w:basedOn w:val="642"/>
    <w:next w:val="748"/>
    <w:link w:val="642"/>
    <w:pPr>
      <w:spacing w:before="0" w:after="120" w:line="480" w:lineRule="auto"/>
    </w:pPr>
  </w:style>
  <w:style w:type="paragraph" w:styleId="749">
    <w:name w:val="ConsNonformat"/>
    <w:next w:val="749"/>
    <w:link w:val="642"/>
    <w:pPr>
      <w:ind w:right="19772"/>
      <w:widowControl w:val="off"/>
    </w:pPr>
    <w:rPr>
      <w:rFonts w:ascii="Courier New" w:hAnsi="Courier New" w:cs="Courier New"/>
      <w:lang w:val="ru-RU" w:eastAsia="zh-CN" w:bidi="ar-SA"/>
    </w:rPr>
  </w:style>
  <w:style w:type="paragraph" w:styleId="750">
    <w:name w:val="Основной текст7"/>
    <w:basedOn w:val="642"/>
    <w:next w:val="750"/>
    <w:link w:val="642"/>
    <w:pPr>
      <w:jc w:val="both"/>
      <w:spacing w:before="540" w:after="300" w:line="322" w:lineRule="exact"/>
      <w:shd w:val="clear" w:color="auto" w:fill="ffffff"/>
    </w:pPr>
    <w:rPr>
      <w:color w:val="000000"/>
      <w:sz w:val="27"/>
      <w:szCs w:val="27"/>
    </w:rPr>
  </w:style>
  <w:style w:type="paragraph" w:styleId="751">
    <w:name w:val="Колонтитул"/>
    <w:basedOn w:val="642"/>
    <w:next w:val="751"/>
    <w:link w:val="642"/>
    <w:pPr>
      <w:tabs>
        <w:tab w:val="center" w:pos="4819" w:leader="none"/>
        <w:tab w:val="right" w:pos="9638" w:leader="none"/>
      </w:tabs>
      <w:suppressLineNumbers/>
    </w:pPr>
  </w:style>
  <w:style w:type="paragraph" w:styleId="752">
    <w:name w:val="Верхний колонтитул"/>
    <w:basedOn w:val="642"/>
    <w:next w:val="752"/>
    <w:link w:val="642"/>
    <w:pPr>
      <w:tabs>
        <w:tab w:val="center" w:pos="4677" w:leader="none"/>
        <w:tab w:val="right" w:pos="9355" w:leader="none"/>
      </w:tabs>
    </w:pPr>
    <w:rPr>
      <w:lang w:val="en-US"/>
    </w:rPr>
  </w:style>
  <w:style w:type="paragraph" w:styleId="753">
    <w:name w:val="Нижний колонтитул"/>
    <w:basedOn w:val="642"/>
    <w:next w:val="753"/>
    <w:link w:val="642"/>
    <w:pPr>
      <w:tabs>
        <w:tab w:val="center" w:pos="4677" w:leader="none"/>
        <w:tab w:val="right" w:pos="9355" w:leader="none"/>
      </w:tabs>
    </w:pPr>
    <w:rPr>
      <w:lang w:val="en-US"/>
    </w:rPr>
  </w:style>
  <w:style w:type="paragraph" w:styleId="754">
    <w:name w:val=" Знак"/>
    <w:basedOn w:val="642"/>
    <w:next w:val="754"/>
    <w:link w:val="642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/>
    </w:rPr>
  </w:style>
  <w:style w:type="paragraph" w:styleId="755">
    <w:name w:val="Default"/>
    <w:next w:val="755"/>
    <w:link w:val="642"/>
    <w:rPr>
      <w:color w:val="000000"/>
      <w:sz w:val="24"/>
      <w:szCs w:val="24"/>
      <w:lang w:val="ru-RU" w:eastAsia="zh-CN" w:bidi="ar-SA"/>
    </w:rPr>
  </w:style>
  <w:style w:type="paragraph" w:styleId="756">
    <w:name w:val="Подзаголовок"/>
    <w:basedOn w:val="642"/>
    <w:next w:val="642"/>
    <w:link w:val="642"/>
    <w:qFormat/>
    <w:pPr>
      <w:jc w:val="center"/>
      <w:spacing w:before="0" w:after="60" w:line="276" w:lineRule="auto"/>
      <w:outlineLvl w:val="1"/>
    </w:pPr>
    <w:rPr>
      <w:rFonts w:ascii="Cambria" w:hAnsi="Cambria" w:eastAsia="Times New Roman" w:cs="Times New Roman"/>
      <w:sz w:val="22"/>
      <w:szCs w:val="22"/>
    </w:rPr>
  </w:style>
  <w:style w:type="paragraph" w:styleId="757">
    <w:name w:val="Цитата 2"/>
    <w:basedOn w:val="642"/>
    <w:next w:val="642"/>
    <w:link w:val="642"/>
    <w:qFormat/>
    <w:pPr>
      <w:spacing w:before="0" w:after="200" w:line="276" w:lineRule="auto"/>
    </w:pPr>
    <w:rPr>
      <w:rFonts w:ascii="Calibri" w:hAnsi="Calibri" w:eastAsia="Times New Roman" w:cs="Times New Roman"/>
      <w:i/>
      <w:sz w:val="22"/>
      <w:szCs w:val="22"/>
    </w:rPr>
  </w:style>
  <w:style w:type="paragraph" w:styleId="758">
    <w:name w:val="Выделенная цитата"/>
    <w:basedOn w:val="642"/>
    <w:next w:val="642"/>
    <w:link w:val="642"/>
    <w:qFormat/>
    <w:pPr>
      <w:ind w:left="720" w:right="720" w:firstLine="0"/>
      <w:spacing w:before="0" w:after="200" w:line="276" w:lineRule="auto"/>
    </w:pPr>
    <w:rPr>
      <w:rFonts w:ascii="Calibri" w:hAnsi="Calibri" w:eastAsia="Times New Roman" w:cs="Times New Roman"/>
      <w:b/>
      <w:i/>
      <w:sz w:val="22"/>
      <w:szCs w:val="22"/>
    </w:rPr>
  </w:style>
  <w:style w:type="paragraph" w:styleId="759">
    <w:name w:val="Указатель"/>
    <w:basedOn w:val="732"/>
    <w:next w:val="759"/>
    <w:link w:val="642"/>
    <w:pPr>
      <w:ind w:left="0" w:right="0" w:firstLine="0"/>
      <w:suppressLineNumbers/>
    </w:pPr>
    <w:rPr>
      <w:b/>
      <w:bCs/>
      <w:sz w:val="32"/>
      <w:szCs w:val="32"/>
    </w:rPr>
  </w:style>
  <w:style w:type="paragraph" w:styleId="760">
    <w:name w:val="Заголовок таблицы ссылок"/>
    <w:basedOn w:val="643"/>
    <w:next w:val="642"/>
    <w:link w:val="642"/>
    <w:pPr>
      <w:numPr>
        <w:ilvl w:val="0"/>
        <w:numId w:val="0"/>
      </w:numPr>
      <w:jc w:val="left"/>
      <w:spacing w:before="240" w:after="60" w:line="276" w:lineRule="auto"/>
      <w:outlineLvl w:val="9"/>
    </w:pPr>
    <w:rPr>
      <w:rFonts w:ascii="Cambria" w:hAnsi="Cambria" w:eastAsia="Times New Roman" w:cs="Times New Roman"/>
      <w:bCs/>
      <w:sz w:val="32"/>
      <w:szCs w:val="32"/>
    </w:rPr>
  </w:style>
  <w:style w:type="paragraph" w:styleId="761">
    <w:name w:val="Основной текст с отступом 31"/>
    <w:basedOn w:val="642"/>
    <w:next w:val="761"/>
    <w:link w:val="642"/>
    <w:pPr>
      <w:ind w:left="283" w:right="0" w:firstLine="0"/>
      <w:spacing w:before="0" w:after="120"/>
    </w:pPr>
    <w:rPr>
      <w:sz w:val="16"/>
      <w:szCs w:val="16"/>
    </w:rPr>
  </w:style>
  <w:style w:type="paragraph" w:styleId="762">
    <w:name w:val="Знак"/>
    <w:basedOn w:val="642"/>
    <w:next w:val="762"/>
    <w:link w:val="642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/>
    </w:rPr>
  </w:style>
  <w:style w:type="paragraph" w:styleId="763">
    <w:name w:val="ConsTitle"/>
    <w:next w:val="763"/>
    <w:link w:val="642"/>
    <w:pPr>
      <w:widowControl w:val="off"/>
    </w:pPr>
    <w:rPr>
      <w:rFonts w:ascii="Arial" w:hAnsi="Arial" w:cs="Arial"/>
      <w:b/>
      <w:bCs/>
      <w:sz w:val="16"/>
      <w:szCs w:val="16"/>
      <w:lang w:val="ru-RU" w:eastAsia="zh-CN" w:bidi="ar-SA"/>
    </w:rPr>
  </w:style>
  <w:style w:type="paragraph" w:styleId="764">
    <w:name w:val="ConsNormal"/>
    <w:next w:val="764"/>
    <w:link w:val="642"/>
    <w:pPr>
      <w:ind w:firstLine="720"/>
      <w:widowControl w:val="off"/>
    </w:pPr>
    <w:rPr>
      <w:rFonts w:ascii="Arial" w:hAnsi="Arial" w:cs="Arial"/>
      <w:lang w:val="ru-RU" w:eastAsia="zh-CN" w:bidi="ar-SA"/>
    </w:rPr>
  </w:style>
  <w:style w:type="paragraph" w:styleId="765">
    <w:name w:val=" Знак Знак1"/>
    <w:basedOn w:val="642"/>
    <w:next w:val="765"/>
    <w:link w:val="642"/>
    <w:pPr>
      <w:spacing w:before="0" w:after="160" w:line="240" w:lineRule="exact"/>
    </w:pPr>
    <w:rPr>
      <w:rFonts w:ascii="Verdana" w:hAnsi="Verdana" w:eastAsia="MS Mincho" w:cs="Verdana"/>
      <w:sz w:val="20"/>
      <w:szCs w:val="20"/>
      <w:lang w:val="en-GB"/>
    </w:rPr>
  </w:style>
  <w:style w:type="paragraph" w:styleId="766">
    <w:name w:val="Колонтитул (2)"/>
    <w:basedOn w:val="642"/>
    <w:next w:val="766"/>
    <w:link w:val="642"/>
    <w:pPr>
      <w:widowControl w:val="off"/>
    </w:pPr>
    <w:rPr>
      <w:sz w:val="20"/>
      <w:szCs w:val="20"/>
    </w:rPr>
  </w:style>
  <w:style w:type="paragraph" w:styleId="767">
    <w:name w:val="Основной текст (2)"/>
    <w:basedOn w:val="642"/>
    <w:next w:val="767"/>
    <w:link w:val="642"/>
    <w:pPr>
      <w:ind w:left="5600" w:right="0" w:firstLine="0"/>
      <w:widowControl w:val="off"/>
    </w:pPr>
    <w:rPr>
      <w:sz w:val="20"/>
      <w:szCs w:val="20"/>
    </w:rPr>
  </w:style>
  <w:style w:type="paragraph" w:styleId="768">
    <w:name w:val="Заголовок №1"/>
    <w:basedOn w:val="642"/>
    <w:next w:val="768"/>
    <w:link w:val="642"/>
    <w:pPr>
      <w:jc w:val="center"/>
      <w:widowControl w:val="off"/>
      <w:outlineLvl w:val="0"/>
    </w:pPr>
    <w:rPr>
      <w:b/>
      <w:bCs/>
      <w:sz w:val="20"/>
      <w:szCs w:val="20"/>
    </w:rPr>
  </w:style>
  <w:style w:type="paragraph" w:styleId="769">
    <w:name w:val="Другое"/>
    <w:basedOn w:val="642"/>
    <w:next w:val="769"/>
    <w:link w:val="642"/>
    <w:pPr>
      <w:widowControl w:val="off"/>
    </w:pPr>
    <w:rPr>
      <w:sz w:val="20"/>
      <w:szCs w:val="20"/>
    </w:rPr>
  </w:style>
  <w:style w:type="paragraph" w:styleId="770">
    <w:name w:val="Подпись к таблице"/>
    <w:basedOn w:val="642"/>
    <w:next w:val="770"/>
    <w:link w:val="642"/>
    <w:pPr>
      <w:widowControl w:val="off"/>
    </w:pPr>
    <w:rPr>
      <w:sz w:val="20"/>
      <w:szCs w:val="20"/>
    </w:rPr>
  </w:style>
  <w:style w:type="paragraph" w:styleId="771">
    <w:name w:val="Основной текст (2)1"/>
    <w:basedOn w:val="642"/>
    <w:next w:val="771"/>
    <w:link w:val="642"/>
    <w:pPr>
      <w:jc w:val="both"/>
      <w:spacing w:before="900" w:after="300" w:line="240" w:lineRule="atLeast"/>
      <w:shd w:val="clear" w:color="auto" w:fill="ffffff"/>
      <w:widowControl w:val="off"/>
    </w:pPr>
    <w:rPr>
      <w:rFonts w:eastAsia="Calibri"/>
      <w:sz w:val="28"/>
      <w:szCs w:val="28"/>
      <w:lang w:val="en-US" w:bidi="en-US"/>
    </w:rPr>
  </w:style>
  <w:style w:type="paragraph" w:styleId="772">
    <w:name w:val="Основной текст (3)"/>
    <w:basedOn w:val="642"/>
    <w:next w:val="772"/>
    <w:link w:val="642"/>
    <w:pPr>
      <w:jc w:val="both"/>
      <w:spacing w:before="300" w:after="540" w:line="274" w:lineRule="exact"/>
      <w:shd w:val="clear" w:color="auto" w:fill="ffffff"/>
    </w:pPr>
    <w:rPr>
      <w:sz w:val="21"/>
      <w:szCs w:val="21"/>
    </w:rPr>
  </w:style>
  <w:style w:type="paragraph" w:styleId="773">
    <w:name w:val="Основной текст3"/>
    <w:basedOn w:val="642"/>
    <w:next w:val="773"/>
    <w:link w:val="642"/>
    <w:pPr>
      <w:jc w:val="both"/>
      <w:spacing w:before="540" w:after="300" w:line="322" w:lineRule="exact"/>
      <w:shd w:val="clear" w:color="auto" w:fill="ffffff"/>
    </w:pPr>
    <w:rPr>
      <w:color w:val="000000"/>
      <w:sz w:val="26"/>
      <w:szCs w:val="26"/>
      <w:lang w:val="ru"/>
    </w:rPr>
  </w:style>
  <w:style w:type="paragraph" w:styleId="774">
    <w:name w:val="1"/>
    <w:basedOn w:val="642"/>
    <w:next w:val="774"/>
    <w:link w:val="642"/>
    <w:pPr>
      <w:spacing w:before="280" w:after="280"/>
    </w:pPr>
    <w:rPr>
      <w:rFonts w:ascii="Tahoma" w:hAnsi="Tahoma" w:eastAsia="Calibri" w:cs="Tahoma"/>
      <w:sz w:val="20"/>
      <w:szCs w:val="20"/>
      <w:lang w:val="en-US"/>
    </w:rPr>
  </w:style>
  <w:style w:type="paragraph" w:styleId="775">
    <w:name w:val="Цитата1"/>
    <w:basedOn w:val="642"/>
    <w:next w:val="775"/>
    <w:link w:val="642"/>
    <w:pPr>
      <w:ind w:left="851" w:right="1274" w:firstLine="0"/>
      <w:jc w:val="center"/>
    </w:pPr>
    <w:rPr>
      <w:b/>
      <w:sz w:val="28"/>
      <w:szCs w:val="20"/>
    </w:rPr>
  </w:style>
  <w:style w:type="paragraph" w:styleId="776">
    <w:name w:val="formattext topleveltext"/>
    <w:basedOn w:val="642"/>
    <w:next w:val="776"/>
    <w:link w:val="642"/>
    <w:pPr>
      <w:spacing w:before="280" w:after="280"/>
    </w:pPr>
  </w:style>
  <w:style w:type="paragraph" w:styleId="777">
    <w:name w:val="Абзац списка1"/>
    <w:basedOn w:val="642"/>
    <w:next w:val="777"/>
    <w:link w:val="642"/>
    <w:pPr>
      <w:ind w:left="720" w:right="0" w:firstLine="0"/>
      <w:spacing w:line="276" w:lineRule="auto"/>
    </w:pPr>
  </w:style>
  <w:style w:type="paragraph" w:styleId="778">
    <w:name w:val="Standard"/>
    <w:next w:val="778"/>
    <w:link w:val="642"/>
    <w:pPr>
      <w:spacing w:after="200" w:line="276" w:lineRule="auto"/>
    </w:pPr>
    <w:rPr>
      <w:rFonts w:ascii="Calibri" w:hAnsi="Calibri" w:eastAsia="Calibri" w:cs="Calibri"/>
      <w:sz w:val="22"/>
      <w:szCs w:val="22"/>
      <w:lang w:val="ru-RU" w:eastAsia="zh-CN" w:bidi="ar-SA"/>
    </w:rPr>
  </w:style>
  <w:style w:type="paragraph" w:styleId="779">
    <w:name w:val="Содержимое таблицы"/>
    <w:basedOn w:val="642"/>
    <w:next w:val="779"/>
    <w:link w:val="642"/>
    <w:pPr>
      <w:widowControl w:val="off"/>
      <w:suppressLineNumbers/>
    </w:pPr>
  </w:style>
  <w:style w:type="paragraph" w:styleId="780">
    <w:name w:val="Заголовок таблицы"/>
    <w:basedOn w:val="779"/>
    <w:next w:val="780"/>
    <w:link w:val="642"/>
    <w:pPr>
      <w:jc w:val="center"/>
      <w:suppressLineNumbers/>
    </w:pPr>
    <w:rPr>
      <w:b/>
      <w:bCs/>
    </w:rPr>
  </w:style>
  <w:style w:type="numbering" w:styleId="781">
    <w:name w:val="Стиль1"/>
    <w:next w:val="781"/>
    <w:link w:val="642"/>
    <w:uiPriority w:val="99"/>
    <w:pPr>
      <w:numPr>
        <w:numId w:val="3"/>
      </w:numPr>
    </w:pPr>
  </w:style>
  <w:style w:type="character" w:styleId="782">
    <w:name w:val="Абзац списка Знак,мой Знак"/>
    <w:next w:val="782"/>
    <w:link w:val="738"/>
    <w:uiPriority w:val="34"/>
    <w:rPr>
      <w:sz w:val="24"/>
      <w:szCs w:val="24"/>
      <w:lang w:eastAsia="zh-CN"/>
    </w:rPr>
  </w:style>
  <w:style w:type="character" w:styleId="1610" w:default="1">
    <w:name w:val="Default Paragraph Font"/>
    <w:uiPriority w:val="1"/>
    <w:semiHidden/>
    <w:unhideWhenUsed/>
  </w:style>
  <w:style w:type="numbering" w:styleId="1611" w:default="1">
    <w:name w:val="No List"/>
    <w:uiPriority w:val="99"/>
    <w:semiHidden/>
    <w:unhideWhenUsed/>
  </w:style>
  <w:style w:type="table" w:styleId="1612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ОКС_1</dc:creator>
  <cp:revision>35</cp:revision>
  <dcterms:created xsi:type="dcterms:W3CDTF">2020-03-19T03:57:00Z</dcterms:created>
  <dcterms:modified xsi:type="dcterms:W3CDTF">2023-10-05T03:57:35Z</dcterms:modified>
  <cp:version>983040</cp:version>
</cp:coreProperties>
</file>