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56" w:type="dxa"/>
        <w:tblInd w:w="12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734"/>
        <w:gridCol w:w="209"/>
        <w:gridCol w:w="13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43" w:type="dxa"/>
            <w:vAlign w:val="top"/>
            <w:textDirection w:val="lrTb"/>
            <w:noWrap w:val="false"/>
          </w:tcPr>
          <w:p>
            <w:pPr>
              <w:pStyle w:val="66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7"/>
            </w:pPr>
            <w:r/>
            <w:r/>
          </w:p>
          <w:p>
            <w:pPr>
              <w:pStyle w:val="69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7"/>
              <w:jc w:val="center"/>
            </w:pPr>
            <w:r/>
            <w:r/>
          </w:p>
          <w:p>
            <w:pPr>
              <w:pStyle w:val="667"/>
            </w:pPr>
            <w:r/>
            <w:r/>
          </w:p>
          <w:p>
            <w:pPr>
              <w:pStyle w:val="667"/>
            </w:pPr>
            <w:r/>
            <w:r/>
          </w:p>
          <w:p>
            <w:pPr>
              <w:pStyle w:val="667"/>
              <w:ind w:left="-113"/>
            </w:pPr>
            <w:r>
              <w:t xml:space="preserve"> 21 сентября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</w:t>
            </w:r>
            <w:r>
              <w:t xml:space="preserve">        </w:t>
            </w:r>
            <w:r>
              <w:t xml:space="preserve">    </w:t>
            </w:r>
            <w:r>
              <w:t xml:space="preserve">     </w:t>
            </w:r>
            <w:r>
              <w:t xml:space="preserve">                                                 </w:t>
            </w:r>
            <w:r>
              <w:t xml:space="preserve">     </w:t>
            </w:r>
            <w:r>
              <w:t xml:space="preserve"> № 1276</w:t>
            </w:r>
            <w:r/>
          </w:p>
          <w:p>
            <w:pPr>
              <w:pStyle w:val="66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vAlign w:val="top"/>
            <w:textDirection w:val="lrTb"/>
            <w:noWrap w:val="false"/>
          </w:tcPr>
          <w:p>
            <w:pPr>
              <w:pStyle w:val="667"/>
              <w:ind w:left="-120" w:right="3990" w:firstLine="0"/>
              <w:jc w:val="both"/>
              <w:tabs>
                <w:tab w:val="left" w:pos="4253" w:leader="none"/>
                <w:tab w:val="left" w:pos="4711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города Сосновоборска от 24.01.2023 № 80 «</w:t>
            </w:r>
            <w:bookmarkStart w:id="0" w:name="_Hlk144196043"/>
            <w:r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П</w:t>
            </w:r>
            <w:r>
              <w:rPr>
                <w:szCs w:val="28"/>
              </w:rPr>
              <w:t xml:space="preserve">орядк</w:t>
            </w:r>
            <w:r>
              <w:rPr>
                <w:szCs w:val="28"/>
              </w:rPr>
              <w:t xml:space="preserve">а</w:t>
            </w:r>
            <w:r>
              <w:rPr>
                <w:szCs w:val="28"/>
              </w:rPr>
              <w:t xml:space="preserve"> составления и утверждения отчета о результатах деятельности муниципального учреждения, функции и полномочия учредителя которого осуществляет Администрация города Сосновоборска, и об использовании закрепленного за ним муниципального имущества</w:t>
            </w:r>
            <w:bookmarkEnd w:id="0"/>
            <w:r>
              <w:rPr>
                <w:szCs w:val="28"/>
              </w:rPr>
              <w:t xml:space="preserve">»</w:t>
            </w:r>
            <w:r/>
          </w:p>
          <w:p>
            <w:pPr>
              <w:pStyle w:val="667"/>
              <w:ind w:right="383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2" w:type="dxa"/>
            <w:vAlign w:val="top"/>
            <w:textDirection w:val="lrTb"/>
            <w:noWrap w:val="false"/>
          </w:tcPr>
          <w:p>
            <w:pPr>
              <w:pStyle w:val="667"/>
              <w:jc w:val="center"/>
            </w:pPr>
            <w:r/>
            <w:r/>
          </w:p>
        </w:tc>
      </w:tr>
    </w:tbl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"consultantplus://offline/ref=B1DAFF86A51D2878B0048FC04B69F1DC26F12BCD9A030E8DF388FA64ACCD73B033D9BDBB371BBB874364600F0EI8F9D"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12.01.1996 N 7-ФЗ "О некоммерческих организациях" и Федерального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"consultantplus://offline/ref=B1DAFF86A51D2878B0048FC04B69F1DC26F12ECD930B0E8DF388FA64ACCD73B033D9BDBB371BBB874364600F0EI8F9D"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03.11.2006 N 174-ФЗ "Об автономных учреждениях",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"consultantplus://offline/ref=B1DAFF86A51D2878B0048FC04B69F1DC26F62EC09D0F0E8DF388FA64ACCD73B033D9BDBB371BBB874364600F0EI8F9D"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Приказом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Министерства финансов Российской Федерации от 02.11.2021 N 171н "Об утверждении Общих требований к порядк</w:t>
      </w:r>
      <w:r>
        <w:rPr>
          <w:sz w:val="28"/>
          <w:szCs w:val="28"/>
        </w:rPr>
        <w:t xml:space="preserve">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города Сосновоборска Красноярского края,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города от 24.01.2023 № 80 «Об утверждении Порядка составления и утверждения отчет</w:t>
      </w:r>
      <w:r>
        <w:rPr>
          <w:sz w:val="28"/>
          <w:szCs w:val="28"/>
        </w:rPr>
        <w:t xml:space="preserve">а о результатах деятельности муниципального учреждения, функции и полномочия учредителя которого осуществляет Администрация города Сосновоборска, и об использовании закрепленного за ним муниципального имущества» (далее – Постановление) следующие изменения:</w:t>
      </w:r>
      <w:r/>
    </w:p>
    <w:p>
      <w:pPr>
        <w:pStyle w:val="683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к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остановлению изложить в новой редакции: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"consultantplus://offline/ref=C1EC58FE6442F13DE3F9C45473E8E5643B2811240B7C840CD1086131306EC8853DCDD008338563240525844FBD0C0CD97A3CE7DD4Fx3I8D"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подпунктом 10 пункта 3.3 статьи 32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12.01.1996 N 7-ФЗ "О некоммерческих организациях",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"consultantplus://offline/ref=C1EC58FE6442F13DE3F9C45473E8E5643B2E132F027A840CD1086131306EC8853DCDD00C328D6A715C6A8513FB501FDB7B3CE5D5533918E2x2I4D"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частью 10 статьи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03.11.2006 N 174-ФЗ "Об автономных учреждениях",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"consultantplus://offline/ref=C1EC58FE6442F13DE3F9C45473E8E5643B2816210B7D840CD1086131306EC8852FCD8800308476705C7FD342BDx0I6D"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18.10.2007 N 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"consultantplus://offline/ref=C1EC58FE6442F13DE3F9C45473E8E5643B2913220C7E840CD1086131306EC8853DCDD00C328D68715C6A8513FB501FDB7B3CE5D5533918E2x2I4D"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Приказом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Министерства финансов Российской Федерации от 02.11.2021 N 171н "Об утверждении Общих требований к порядку </w:t>
      </w:r>
      <w:r>
        <w:rPr>
          <w:sz w:val="28"/>
          <w:szCs w:val="28"/>
        </w:rPr>
        <w:t xml:space="preserve">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города Сосновоборска Красноярского края,».</w:t>
      </w:r>
      <w:r/>
    </w:p>
    <w:p>
      <w:pPr>
        <w:pStyle w:val="683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1 «Порядок составления и утверждения отчета о результатах деятельности муниципальных учреждений города Сосновоборска и об использовании закрепленного за ними муниципального имущества» следующие изменения:</w:t>
      </w:r>
      <w:r/>
    </w:p>
    <w:p>
      <w:pPr>
        <w:pStyle w:val="683"/>
        <w:numPr>
          <w:ilvl w:val="2"/>
          <w:numId w:val="35"/>
        </w:numPr>
        <w:ind w:left="0" w:firstLine="709"/>
        <w:jc w:val="both"/>
        <w:rPr>
          <w:sz w:val="28"/>
          <w:szCs w:val="28"/>
        </w:rPr>
      </w:pPr>
      <w:r/>
      <w:bookmarkStart w:id="1" w:name="_Hlk144198116"/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изложить в новой редакции: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/>
      <w:bookmarkEnd w:id="1"/>
      <w:r>
        <w:rPr>
          <w:sz w:val="28"/>
          <w:szCs w:val="28"/>
        </w:rPr>
        <w:t xml:space="preserve">«1. 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</w:t>
      </w:r>
      <w:r>
        <w:rPr>
          <w:sz w:val="28"/>
          <w:szCs w:val="28"/>
        </w:rPr>
        <w:t xml:space="preserve">процесса, идентификационного номера налогоплательщика и кода причины постановки на учет, наименование Уполномоченного органа с указанием кода главы по бюджетной классификации, наименование публично-правового образования с указанием кода по Общероссийскому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"consultantplus://offline/ref=6F25670CA230FD9EFAAC20EB4EB5AAD0F193FC11233CEBDAD744E59D1A6338B253A39FB07EC8497495EE59AD3D76n2D"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классификатору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территорий муниципальных образований и составляется в разрезе следующих разделов: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"Результаты деятельности";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"Использование имущества, закрепленного за учреждением";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раздел 3 «Эффективность деятельности».».</w:t>
      </w:r>
      <w:r/>
    </w:p>
    <w:p>
      <w:pPr>
        <w:pStyle w:val="683"/>
        <w:numPr>
          <w:ilvl w:val="2"/>
          <w:numId w:val="35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Пункт 2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дополнить абзацами следующего содержания:</w:t>
      </w:r>
      <w:r/>
    </w:p>
    <w:p>
      <w:pPr>
        <w:pStyle w:val="667"/>
        <w:ind w:firstLine="709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</w:t>
      </w:r>
      <w:r>
        <w:rPr>
          <w:rFonts w:eastAsia="Calibri"/>
          <w:sz w:val="28"/>
          <w:szCs w:val="28"/>
        </w:rPr>
        <w:t xml:space="preserve">-</w:t>
      </w:r>
      <w:r>
        <w:rPr>
          <w:rFonts w:eastAsia="Calibri"/>
          <w:sz w:val="28"/>
          <w:szCs w:val="28"/>
        </w:rPr>
        <w:t xml:space="preserve">сведения о поступлениях и выплатах учреждения, формируемые бюджетными и автономными учреждениями, формируемые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"consultantplus://offline/ref=05CE9D34DFB954CD1020D48C2CFEC1429A5F3558A5A9DCA6DB9CE7DA72EABDDEEE7DD8D00696809E78C91150442581298AC6A483t0m9C" </w:instrText>
      </w:r>
      <w:r>
        <w:rPr>
          <w:sz w:val="28"/>
          <w:szCs w:val="28"/>
        </w:rPr>
        <w:fldChar w:fldCharType="separate"/>
      </w:r>
      <w:r>
        <w:rPr>
          <w:rFonts w:eastAsia="Calibri"/>
          <w:sz w:val="28"/>
          <w:szCs w:val="28"/>
        </w:rPr>
        <w:t xml:space="preserve">пунктом 13(1)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 Общих требований;</w:t>
      </w:r>
      <w:r/>
    </w:p>
    <w:p>
      <w:pPr>
        <w:pStyle w:val="667"/>
        <w:ind w:firstLine="709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</w:t>
      </w:r>
      <w:r>
        <w:rPr>
          <w:rFonts w:eastAsia="Calibri"/>
          <w:sz w:val="28"/>
          <w:szCs w:val="28"/>
        </w:rPr>
        <w:t xml:space="preserve">сведения о кредиторской задолженности и обязательствах учреждения, формируемые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"consultantplus://offline/ref=05CE9D34DFB954CD1020D48C2CFEC1429A5F3558A5A9DCA6DB9CE7DA72EABDDEEE7DD8D00696809E78C91150442581298AC6A483t0m9C" </w:instrText>
      </w:r>
      <w:r>
        <w:rPr>
          <w:sz w:val="28"/>
          <w:szCs w:val="28"/>
        </w:rPr>
        <w:fldChar w:fldCharType="separate"/>
      </w:r>
      <w:r>
        <w:rPr>
          <w:rFonts w:eastAsia="Calibri"/>
          <w:sz w:val="28"/>
          <w:szCs w:val="28"/>
        </w:rPr>
        <w:t xml:space="preserve">пунктом 1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5(1) Общих требований.».</w:t>
      </w:r>
      <w:r/>
    </w:p>
    <w:p>
      <w:pPr>
        <w:pStyle w:val="683"/>
        <w:numPr>
          <w:ilvl w:val="2"/>
          <w:numId w:val="35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Пункты 2 - 15 раздела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исключить.</w:t>
      </w:r>
      <w:r/>
    </w:p>
    <w:p>
      <w:pPr>
        <w:pStyle w:val="683"/>
        <w:numPr>
          <w:ilvl w:val="2"/>
          <w:numId w:val="3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16 раздела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изложить в новой редакции:</w:t>
      </w:r>
      <w:r>
        <w:rPr>
          <w:rFonts w:eastAsia="Calibri"/>
          <w:sz w:val="28"/>
          <w:szCs w:val="28"/>
        </w:rPr>
      </w:r>
      <w:r/>
    </w:p>
    <w:p>
      <w:pPr>
        <w:pStyle w:val="66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«16. При подготовке Отчета учреждения должны использовать образцы Отчета и включаемых в него учреждениями сведений, приведённые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"consultantplus://offline/ref=9C8F916028DBB26221D09D7A4C93CD2B0C49FA97DA2A07F203A64019B1A4D2ACCB3CD4AEDD9FEB5D546E3D55BAAFCDD3E27794033CC8A1E8k3u5C" </w:instrText>
      </w:r>
      <w:r>
        <w:rPr>
          <w:sz w:val="28"/>
          <w:szCs w:val="28"/>
        </w:rPr>
        <w:fldChar w:fldCharType="separate"/>
      </w:r>
      <w:r>
        <w:rPr>
          <w:rFonts w:eastAsia="Calibri"/>
          <w:sz w:val="28"/>
          <w:szCs w:val="28"/>
        </w:rPr>
        <w:t xml:space="preserve">приложении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 к Общим требованиям.».</w:t>
      </w:r>
      <w:r/>
    </w:p>
    <w:p>
      <w:pPr>
        <w:pStyle w:val="66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67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sz w:val="28"/>
          <w:szCs w:val="28"/>
          <w:lang w:eastAsia="zh-CN"/>
        </w:rPr>
      </w:r>
      <w:r/>
    </w:p>
    <w:p>
      <w:pPr>
        <w:pStyle w:val="6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Сосновоборска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Д.В. Иванов</w:t>
      </w:r>
      <w:r/>
    </w:p>
    <w:sectPr>
      <w:footnotePr/>
      <w:endnotePr/>
      <w:type w:val="nextPage"/>
      <w:pgSz w:w="11906" w:h="16838" w:orient="portrait"/>
      <w:pgMar w:top="993" w:right="991" w:bottom="993" w:left="1134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1060" w:hanging="360"/>
        <w:tabs>
          <w:tab w:val="num" w:pos="999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7"/>
        <w:ind w:left="11388" w:hanging="405"/>
        <w:tabs>
          <w:tab w:val="num" w:pos="106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11420" w:hanging="720"/>
        <w:tabs>
          <w:tab w:val="num" w:pos="999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1420" w:hanging="720"/>
        <w:tabs>
          <w:tab w:val="num" w:pos="999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1780" w:hanging="1080"/>
        <w:tabs>
          <w:tab w:val="num" w:pos="999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11780" w:hanging="1080"/>
        <w:tabs>
          <w:tab w:val="num" w:pos="99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11780" w:hanging="1080"/>
        <w:tabs>
          <w:tab w:val="num" w:pos="999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12140" w:hanging="1440"/>
        <w:tabs>
          <w:tab w:val="num" w:pos="99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12140" w:hanging="1440"/>
        <w:tabs>
          <w:tab w:val="num" w:pos="999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pStyle w:val="705"/>
      <w:isLgl w:val="false"/>
      <w:suff w:val="tab"/>
      <w:lvlText w:val=""/>
      <w:lvlJc w:val="left"/>
      <w:pPr>
        <w:pStyle w:val="66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7"/>
        <w:ind w:left="6688" w:hanging="360"/>
        <w:tabs>
          <w:tab w:val="num" w:pos="668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0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7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51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2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9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67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3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61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832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7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7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7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7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7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7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7"/>
        <w:ind w:left="2869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  <w:tabs>
          <w:tab w:val="num" w:pos="0" w:leader="none"/>
        </w:tabs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4"/>
  </w:num>
  <w:num w:numId="6">
    <w:abstractNumId w:val="26"/>
  </w:num>
  <w:num w:numId="7">
    <w:abstractNumId w:val="15"/>
  </w:num>
  <w:num w:numId="8">
    <w:abstractNumId w:val="21"/>
  </w:num>
  <w:num w:numId="9">
    <w:abstractNumId w:val="20"/>
  </w:num>
  <w:num w:numId="10">
    <w:abstractNumId w:val="34"/>
  </w:num>
  <w:num w:numId="11">
    <w:abstractNumId w:val="11"/>
  </w:num>
  <w:num w:numId="12">
    <w:abstractNumId w:val="2"/>
  </w:num>
  <w:num w:numId="13">
    <w:abstractNumId w:val="8"/>
  </w:num>
  <w:num w:numId="14">
    <w:abstractNumId w:val="22"/>
  </w:num>
  <w:num w:numId="15">
    <w:abstractNumId w:val="18"/>
  </w:num>
  <w:num w:numId="16">
    <w:abstractNumId w:val="30"/>
  </w:num>
  <w:num w:numId="17">
    <w:abstractNumId w:val="6"/>
  </w:num>
  <w:num w:numId="18">
    <w:abstractNumId w:val="1"/>
  </w:num>
  <w:num w:numId="19">
    <w:abstractNumId w:val="33"/>
  </w:num>
  <w:num w:numId="20">
    <w:abstractNumId w:val="9"/>
  </w:num>
  <w:num w:numId="21">
    <w:abstractNumId w:val="23"/>
  </w:num>
  <w:num w:numId="22">
    <w:abstractNumId w:val="28"/>
  </w:num>
  <w:num w:numId="23">
    <w:abstractNumId w:val="7"/>
  </w:num>
  <w:num w:numId="24">
    <w:abstractNumId w:val="14"/>
  </w:num>
  <w:num w:numId="25">
    <w:abstractNumId w:val="13"/>
  </w:num>
  <w:num w:numId="26">
    <w:abstractNumId w:val="16"/>
  </w:num>
  <w:num w:numId="27">
    <w:abstractNumId w:val="29"/>
  </w:num>
  <w:num w:numId="28">
    <w:abstractNumId w:val="27"/>
  </w:num>
  <w:num w:numId="29">
    <w:abstractNumId w:val="17"/>
  </w:num>
  <w:num w:numId="30">
    <w:abstractNumId w:val="19"/>
  </w:num>
  <w:num w:numId="31">
    <w:abstractNumId w:val="3"/>
  </w:num>
  <w:num w:numId="32">
    <w:abstractNumId w:val="25"/>
  </w:num>
  <w:num w:numId="33">
    <w:abstractNumId w:val="31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7"/>
    <w:next w:val="66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7"/>
    <w:next w:val="66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7"/>
    <w:next w:val="66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7"/>
    <w:next w:val="66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7"/>
    <w:next w:val="66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7"/>
    <w:next w:val="66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7"/>
    <w:next w:val="66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7"/>
    <w:next w:val="66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7"/>
    <w:next w:val="66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7"/>
    <w:next w:val="66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7"/>
    <w:next w:val="66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7"/>
    <w:next w:val="66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7"/>
    <w:next w:val="66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next w:val="667"/>
    <w:link w:val="667"/>
    <w:qFormat/>
    <w:rPr>
      <w:sz w:val="24"/>
      <w:szCs w:val="24"/>
      <w:lang w:val="ru-RU" w:eastAsia="ru-RU" w:bidi="ar-SA"/>
    </w:rPr>
  </w:style>
  <w:style w:type="paragraph" w:styleId="668">
    <w:name w:val="Заголовок 1"/>
    <w:basedOn w:val="667"/>
    <w:next w:val="667"/>
    <w:link w:val="704"/>
    <w:qFormat/>
    <w:pPr>
      <w:jc w:val="center"/>
      <w:keepNext/>
      <w:outlineLvl w:val="0"/>
    </w:pPr>
    <w:rPr>
      <w:b/>
      <w:sz w:val="22"/>
      <w:szCs w:val="20"/>
    </w:rPr>
  </w:style>
  <w:style w:type="paragraph" w:styleId="669">
    <w:name w:val="Заголовок 2"/>
    <w:basedOn w:val="667"/>
    <w:next w:val="667"/>
    <w:link w:val="70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0">
    <w:name w:val="Заголовок 3"/>
    <w:basedOn w:val="667"/>
    <w:next w:val="667"/>
    <w:link w:val="69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1">
    <w:name w:val="Заголовок 4"/>
    <w:basedOn w:val="667"/>
    <w:next w:val="667"/>
    <w:link w:val="72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2">
    <w:name w:val="Заголовок 5"/>
    <w:basedOn w:val="667"/>
    <w:next w:val="667"/>
    <w:link w:val="72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3">
    <w:name w:val="Заголовок 6"/>
    <w:basedOn w:val="667"/>
    <w:next w:val="667"/>
    <w:link w:val="72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4">
    <w:name w:val="Заголовок 7"/>
    <w:basedOn w:val="667"/>
    <w:next w:val="667"/>
    <w:link w:val="72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5">
    <w:name w:val="Заголовок 8"/>
    <w:basedOn w:val="667"/>
    <w:next w:val="667"/>
    <w:link w:val="72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6">
    <w:name w:val="Заголовок 9"/>
    <w:basedOn w:val="667"/>
    <w:next w:val="667"/>
    <w:link w:val="72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7">
    <w:name w:val="Основной шрифт абзаца"/>
    <w:next w:val="677"/>
    <w:link w:val="667"/>
    <w:semiHidden/>
  </w:style>
  <w:style w:type="table" w:styleId="678">
    <w:name w:val="Обычная таблица"/>
    <w:next w:val="678"/>
    <w:link w:val="667"/>
    <w:semiHidden/>
    <w:tblPr/>
  </w:style>
  <w:style w:type="numbering" w:styleId="679">
    <w:name w:val="Нет списка"/>
    <w:next w:val="679"/>
    <w:link w:val="667"/>
    <w:uiPriority w:val="99"/>
    <w:semiHidden/>
  </w:style>
  <w:style w:type="table" w:styleId="680">
    <w:name w:val="Сетка таблицы"/>
    <w:basedOn w:val="678"/>
    <w:next w:val="680"/>
    <w:link w:val="667"/>
    <w:tblPr/>
  </w:style>
  <w:style w:type="character" w:styleId="681">
    <w:name w:val="Гиперссылка"/>
    <w:next w:val="681"/>
    <w:link w:val="667"/>
    <w:uiPriority w:val="99"/>
    <w:rPr>
      <w:color w:val="0000ff"/>
      <w:u w:val="single"/>
    </w:rPr>
  </w:style>
  <w:style w:type="paragraph" w:styleId="682">
    <w:name w:val="Текст выноски"/>
    <w:basedOn w:val="667"/>
    <w:next w:val="682"/>
    <w:link w:val="718"/>
    <w:uiPriority w:val="99"/>
    <w:semiHidden/>
    <w:rPr>
      <w:rFonts w:ascii="Tahoma" w:hAnsi="Tahoma" w:cs="Tahoma"/>
      <w:sz w:val="16"/>
      <w:szCs w:val="16"/>
    </w:rPr>
  </w:style>
  <w:style w:type="paragraph" w:styleId="683">
    <w:name w:val="Абзац списка,мой"/>
    <w:basedOn w:val="667"/>
    <w:next w:val="683"/>
    <w:link w:val="773"/>
    <w:uiPriority w:val="34"/>
    <w:qFormat/>
    <w:pPr>
      <w:contextualSpacing/>
      <w:ind w:left="720"/>
    </w:pPr>
  </w:style>
  <w:style w:type="paragraph" w:styleId="684">
    <w:name w:val="Основной текст с отступом"/>
    <w:basedOn w:val="667"/>
    <w:next w:val="684"/>
    <w:link w:val="685"/>
    <w:uiPriority w:val="99"/>
    <w:unhideWhenUsed/>
    <w:pPr>
      <w:ind w:firstLine="708"/>
      <w:jc w:val="both"/>
    </w:pPr>
    <w:rPr>
      <w:lang w:val="en-US" w:eastAsia="en-US"/>
    </w:rPr>
  </w:style>
  <w:style w:type="character" w:styleId="685">
    <w:name w:val="Основной текст с отступом Знак"/>
    <w:next w:val="685"/>
    <w:link w:val="684"/>
    <w:uiPriority w:val="99"/>
    <w:rPr>
      <w:sz w:val="24"/>
      <w:szCs w:val="24"/>
      <w:lang w:val="en-US" w:eastAsia="en-US"/>
    </w:rPr>
  </w:style>
  <w:style w:type="paragraph" w:styleId="686">
    <w:name w:val="Основной текст"/>
    <w:basedOn w:val="667"/>
    <w:next w:val="686"/>
    <w:link w:val="687"/>
    <w:uiPriority w:val="99"/>
    <w:unhideWhenUsed/>
    <w:pPr>
      <w:spacing w:after="120"/>
    </w:pPr>
    <w:rPr>
      <w:lang w:val="en-US" w:eastAsia="en-US"/>
    </w:rPr>
  </w:style>
  <w:style w:type="character" w:styleId="687">
    <w:name w:val="Основной текст Знак"/>
    <w:next w:val="687"/>
    <w:link w:val="686"/>
    <w:uiPriority w:val="99"/>
    <w:rPr>
      <w:sz w:val="24"/>
      <w:szCs w:val="24"/>
    </w:rPr>
  </w:style>
  <w:style w:type="paragraph" w:styleId="688">
    <w:name w:val="ConsPlusNormal"/>
    <w:next w:val="688"/>
    <w:link w:val="695"/>
    <w:qFormat/>
    <w:rPr>
      <w:sz w:val="24"/>
      <w:szCs w:val="24"/>
      <w:lang w:val="ru-RU" w:eastAsia="ru-RU" w:bidi="ar-SA"/>
    </w:rPr>
  </w:style>
  <w:style w:type="character" w:styleId="689">
    <w:name w:val="Основной текст_"/>
    <w:next w:val="689"/>
    <w:link w:val="690"/>
    <w:rPr>
      <w:sz w:val="27"/>
      <w:szCs w:val="27"/>
      <w:shd w:val="clear" w:color="auto" w:fill="ffffff"/>
    </w:rPr>
  </w:style>
  <w:style w:type="paragraph" w:styleId="690">
    <w:name w:val="Основной текст1"/>
    <w:basedOn w:val="667"/>
    <w:next w:val="690"/>
    <w:link w:val="68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1">
    <w:name w:val="ConsPlusCell"/>
    <w:next w:val="691"/>
    <w:link w:val="667"/>
    <w:pPr>
      <w:widowControl w:val="off"/>
    </w:pPr>
    <w:rPr>
      <w:rFonts w:ascii="Arial" w:hAnsi="Arial" w:cs="Arial"/>
      <w:lang w:val="ru-RU" w:eastAsia="ru-RU" w:bidi="ar-SA"/>
    </w:rPr>
  </w:style>
  <w:style w:type="paragraph" w:styleId="692">
    <w:name w:val="ConsPlusTitle"/>
    <w:next w:val="692"/>
    <w:link w:val="66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3">
    <w:name w:val="ConsPlusNonformat"/>
    <w:next w:val="693"/>
    <w:link w:val="66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4">
    <w:name w:val="Заголовок 3 Знак"/>
    <w:next w:val="694"/>
    <w:link w:val="67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5">
    <w:name w:val="ConsPlusNormal Знак"/>
    <w:next w:val="695"/>
    <w:link w:val="688"/>
    <w:rPr>
      <w:sz w:val="24"/>
      <w:szCs w:val="24"/>
    </w:rPr>
  </w:style>
  <w:style w:type="character" w:styleId="696">
    <w:name w:val="Название Знак"/>
    <w:next w:val="696"/>
    <w:link w:val="667"/>
    <w:rPr>
      <w:rFonts w:ascii="Cambria" w:hAnsi="Cambria" w:eastAsia="Times New Roman" w:cs="Times New Roman"/>
      <w:b/>
      <w:bCs/>
      <w:sz w:val="32"/>
      <w:szCs w:val="32"/>
    </w:rPr>
  </w:style>
  <w:style w:type="paragraph" w:styleId="697">
    <w:name w:val="Заголовок"/>
    <w:basedOn w:val="667"/>
    <w:next w:val="667"/>
    <w:link w:val="69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8">
    <w:name w:val="Заголовок Знак"/>
    <w:next w:val="698"/>
    <w:link w:val="69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9">
    <w:name w:val="Без интервала"/>
    <w:next w:val="699"/>
    <w:link w:val="66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0">
    <w:name w:val="Заголовок №2_"/>
    <w:next w:val="700"/>
    <w:link w:val="701"/>
    <w:rPr>
      <w:sz w:val="19"/>
      <w:szCs w:val="19"/>
      <w:shd w:val="clear" w:color="auto" w:fill="ffffff"/>
    </w:rPr>
  </w:style>
  <w:style w:type="paragraph" w:styleId="701">
    <w:name w:val="Заголовок №2"/>
    <w:basedOn w:val="667"/>
    <w:next w:val="701"/>
    <w:link w:val="70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2">
    <w:name w:val="Основной текст + Интервал 0 pt"/>
    <w:next w:val="702"/>
    <w:link w:val="66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3">
    <w:name w:val="Обычный (веб)"/>
    <w:basedOn w:val="667"/>
    <w:next w:val="703"/>
    <w:link w:val="667"/>
    <w:uiPriority w:val="99"/>
    <w:unhideWhenUsed/>
    <w:pPr>
      <w:spacing w:before="100" w:beforeAutospacing="1" w:after="100" w:afterAutospacing="1"/>
    </w:pPr>
  </w:style>
  <w:style w:type="character" w:styleId="704">
    <w:name w:val="Заголовок 1 Знак"/>
    <w:next w:val="704"/>
    <w:link w:val="668"/>
    <w:rPr>
      <w:b/>
      <w:sz w:val="22"/>
    </w:rPr>
  </w:style>
  <w:style w:type="numbering" w:styleId="705">
    <w:name w:val="Стиль1"/>
    <w:next w:val="705"/>
    <w:link w:val="667"/>
    <w:uiPriority w:val="99"/>
    <w:pPr>
      <w:numPr>
        <w:numId w:val="1"/>
      </w:numPr>
    </w:pPr>
  </w:style>
  <w:style w:type="character" w:styleId="706">
    <w:name w:val="Строгий"/>
    <w:next w:val="706"/>
    <w:link w:val="667"/>
    <w:uiPriority w:val="22"/>
    <w:qFormat/>
    <w:rPr>
      <w:b/>
      <w:bCs/>
    </w:rPr>
  </w:style>
  <w:style w:type="character" w:styleId="707">
    <w:name w:val="Заголовок 2 Знак"/>
    <w:next w:val="707"/>
    <w:link w:val="66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8">
    <w:name w:val="Основной текст 2"/>
    <w:basedOn w:val="667"/>
    <w:next w:val="708"/>
    <w:link w:val="709"/>
    <w:semiHidden/>
    <w:unhideWhenUsed/>
    <w:pPr>
      <w:spacing w:after="120" w:line="480" w:lineRule="auto"/>
    </w:pPr>
  </w:style>
  <w:style w:type="character" w:styleId="709">
    <w:name w:val="Основной текст 2 Знак"/>
    <w:next w:val="709"/>
    <w:link w:val="708"/>
    <w:semiHidden/>
    <w:rPr>
      <w:sz w:val="24"/>
      <w:szCs w:val="24"/>
    </w:rPr>
  </w:style>
  <w:style w:type="table" w:styleId="710">
    <w:name w:val="Сетка таблицы1"/>
    <w:basedOn w:val="678"/>
    <w:next w:val="680"/>
    <w:link w:val="66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1">
    <w:name w:val="ConsNonformat"/>
    <w:next w:val="711"/>
    <w:link w:val="66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2">
    <w:name w:val="Основной текст7"/>
    <w:basedOn w:val="667"/>
    <w:next w:val="712"/>
    <w:link w:val="66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3">
    <w:name w:val="Верхний колонтитул"/>
    <w:basedOn w:val="667"/>
    <w:next w:val="713"/>
    <w:link w:val="71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4">
    <w:name w:val="Верхний колонтитул Знак"/>
    <w:next w:val="714"/>
    <w:link w:val="713"/>
    <w:uiPriority w:val="99"/>
    <w:rPr>
      <w:sz w:val="24"/>
      <w:szCs w:val="24"/>
      <w:lang w:val="en-US" w:eastAsia="en-US"/>
    </w:rPr>
  </w:style>
  <w:style w:type="paragraph" w:styleId="715">
    <w:name w:val="Нижний колонтитул"/>
    <w:basedOn w:val="667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Ниж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numbering" w:styleId="717">
    <w:name w:val="Нет списка1"/>
    <w:next w:val="679"/>
    <w:link w:val="667"/>
    <w:uiPriority w:val="99"/>
    <w:semiHidden/>
    <w:unhideWhenUsed/>
  </w:style>
  <w:style w:type="character" w:styleId="718">
    <w:name w:val="Текст выноски Знак"/>
    <w:next w:val="718"/>
    <w:link w:val="682"/>
    <w:uiPriority w:val="99"/>
    <w:semiHidden/>
    <w:rPr>
      <w:rFonts w:ascii="Tahoma" w:hAnsi="Tahoma" w:cs="Tahoma"/>
      <w:sz w:val="16"/>
      <w:szCs w:val="16"/>
    </w:rPr>
  </w:style>
  <w:style w:type="paragraph" w:styleId="719">
    <w:name w:val=" Знак"/>
    <w:basedOn w:val="667"/>
    <w:next w:val="719"/>
    <w:link w:val="66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0">
    <w:name w:val="Нет списка2"/>
    <w:next w:val="679"/>
    <w:link w:val="667"/>
    <w:uiPriority w:val="99"/>
    <w:semiHidden/>
    <w:unhideWhenUsed/>
  </w:style>
  <w:style w:type="numbering" w:styleId="721">
    <w:name w:val="Нет списка3"/>
    <w:next w:val="679"/>
    <w:link w:val="667"/>
    <w:uiPriority w:val="99"/>
    <w:semiHidden/>
    <w:unhideWhenUsed/>
  </w:style>
  <w:style w:type="paragraph" w:styleId="722">
    <w:name w:val="Default"/>
    <w:next w:val="722"/>
    <w:link w:val="667"/>
    <w:rPr>
      <w:color w:val="000000"/>
      <w:sz w:val="24"/>
      <w:szCs w:val="24"/>
      <w:lang w:val="ru-RU" w:eastAsia="ru-RU" w:bidi="ar-SA"/>
    </w:rPr>
  </w:style>
  <w:style w:type="character" w:styleId="723">
    <w:name w:val="Заголовок 4 Знак"/>
    <w:next w:val="723"/>
    <w:link w:val="671"/>
    <w:uiPriority w:val="9"/>
    <w:semiHidden/>
    <w:rPr>
      <w:rFonts w:ascii="Calibri" w:hAnsi="Calibri"/>
      <w:b/>
      <w:bCs/>
      <w:sz w:val="28"/>
      <w:szCs w:val="28"/>
    </w:rPr>
  </w:style>
  <w:style w:type="character" w:styleId="724">
    <w:name w:val="Заголовок 5 Знак"/>
    <w:next w:val="724"/>
    <w:link w:val="67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5">
    <w:name w:val="Заголовок 6 Знак"/>
    <w:next w:val="725"/>
    <w:link w:val="673"/>
    <w:uiPriority w:val="9"/>
    <w:semiHidden/>
    <w:rPr>
      <w:rFonts w:ascii="Calibri" w:hAnsi="Calibri"/>
      <w:b/>
      <w:bCs/>
      <w:sz w:val="22"/>
      <w:szCs w:val="22"/>
    </w:rPr>
  </w:style>
  <w:style w:type="character" w:styleId="726">
    <w:name w:val="Заголовок 7 Знак"/>
    <w:next w:val="726"/>
    <w:link w:val="674"/>
    <w:uiPriority w:val="9"/>
    <w:semiHidden/>
    <w:rPr>
      <w:rFonts w:ascii="Calibri" w:hAnsi="Calibri"/>
      <w:sz w:val="22"/>
      <w:szCs w:val="22"/>
    </w:rPr>
  </w:style>
  <w:style w:type="character" w:styleId="727">
    <w:name w:val="Заголовок 8 Знак"/>
    <w:next w:val="727"/>
    <w:link w:val="675"/>
    <w:uiPriority w:val="9"/>
    <w:semiHidden/>
    <w:rPr>
      <w:rFonts w:ascii="Calibri" w:hAnsi="Calibri"/>
      <w:i/>
      <w:iCs/>
      <w:sz w:val="22"/>
      <w:szCs w:val="22"/>
    </w:rPr>
  </w:style>
  <w:style w:type="character" w:styleId="728">
    <w:name w:val="Заголовок 9 Знак"/>
    <w:next w:val="728"/>
    <w:link w:val="676"/>
    <w:uiPriority w:val="9"/>
    <w:semiHidden/>
    <w:rPr>
      <w:rFonts w:ascii="Cambria" w:hAnsi="Cambria"/>
      <w:sz w:val="22"/>
      <w:szCs w:val="22"/>
    </w:rPr>
  </w:style>
  <w:style w:type="paragraph" w:styleId="729">
    <w:name w:val="Подзаголовок"/>
    <w:basedOn w:val="667"/>
    <w:next w:val="667"/>
    <w:link w:val="73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0">
    <w:name w:val="Подзаголовок Знак"/>
    <w:next w:val="730"/>
    <w:link w:val="729"/>
    <w:uiPriority w:val="11"/>
    <w:rPr>
      <w:rFonts w:ascii="Cambria" w:hAnsi="Cambria"/>
      <w:sz w:val="22"/>
      <w:szCs w:val="22"/>
    </w:rPr>
  </w:style>
  <w:style w:type="character" w:styleId="731">
    <w:name w:val="Выделение"/>
    <w:next w:val="731"/>
    <w:link w:val="667"/>
    <w:qFormat/>
    <w:rPr>
      <w:rFonts w:ascii="Calibri" w:hAnsi="Calibri"/>
      <w:b/>
      <w:i/>
      <w:iCs/>
    </w:rPr>
  </w:style>
  <w:style w:type="paragraph" w:styleId="732">
    <w:name w:val="Цитата 2"/>
    <w:basedOn w:val="667"/>
    <w:next w:val="667"/>
    <w:link w:val="73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3">
    <w:name w:val="Цитата 2 Знак"/>
    <w:next w:val="733"/>
    <w:link w:val="732"/>
    <w:uiPriority w:val="29"/>
    <w:rPr>
      <w:rFonts w:ascii="Calibri" w:hAnsi="Calibri"/>
      <w:i/>
      <w:sz w:val="22"/>
      <w:szCs w:val="22"/>
    </w:rPr>
  </w:style>
  <w:style w:type="paragraph" w:styleId="734">
    <w:name w:val="Выделенная цитата"/>
    <w:basedOn w:val="667"/>
    <w:next w:val="667"/>
    <w:link w:val="73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5">
    <w:name w:val="Выделенная цитата Знак"/>
    <w:next w:val="735"/>
    <w:link w:val="734"/>
    <w:uiPriority w:val="30"/>
    <w:rPr>
      <w:rFonts w:ascii="Calibri" w:hAnsi="Calibri"/>
      <w:b/>
      <w:i/>
      <w:sz w:val="22"/>
      <w:szCs w:val="22"/>
    </w:rPr>
  </w:style>
  <w:style w:type="character" w:styleId="736">
    <w:name w:val="Слабое выделение"/>
    <w:next w:val="736"/>
    <w:link w:val="667"/>
    <w:uiPriority w:val="19"/>
    <w:qFormat/>
    <w:rPr>
      <w:i/>
      <w:color w:val="5a5a5a"/>
    </w:rPr>
  </w:style>
  <w:style w:type="character" w:styleId="737">
    <w:name w:val="Сильное выделение"/>
    <w:next w:val="737"/>
    <w:link w:val="667"/>
    <w:uiPriority w:val="21"/>
    <w:qFormat/>
    <w:rPr>
      <w:b/>
      <w:i/>
      <w:sz w:val="24"/>
      <w:szCs w:val="24"/>
      <w:u w:val="single"/>
    </w:rPr>
  </w:style>
  <w:style w:type="character" w:styleId="738">
    <w:name w:val="Слабая ссылка"/>
    <w:next w:val="738"/>
    <w:link w:val="667"/>
    <w:uiPriority w:val="31"/>
    <w:qFormat/>
    <w:rPr>
      <w:sz w:val="24"/>
      <w:szCs w:val="24"/>
      <w:u w:val="single"/>
    </w:rPr>
  </w:style>
  <w:style w:type="character" w:styleId="739">
    <w:name w:val="Сильная ссылка"/>
    <w:next w:val="739"/>
    <w:link w:val="667"/>
    <w:uiPriority w:val="32"/>
    <w:qFormat/>
    <w:rPr>
      <w:b/>
      <w:sz w:val="24"/>
      <w:u w:val="single"/>
    </w:rPr>
  </w:style>
  <w:style w:type="character" w:styleId="740">
    <w:name w:val="Название книги"/>
    <w:next w:val="740"/>
    <w:link w:val="66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1">
    <w:name w:val="Заголовок оглавления"/>
    <w:basedOn w:val="668"/>
    <w:next w:val="667"/>
    <w:link w:val="66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2">
    <w:name w:val="Основной текст с отступом 3"/>
    <w:basedOn w:val="667"/>
    <w:next w:val="742"/>
    <w:link w:val="743"/>
    <w:unhideWhenUsed/>
    <w:pPr>
      <w:ind w:left="283"/>
      <w:spacing w:after="120"/>
    </w:pPr>
    <w:rPr>
      <w:sz w:val="16"/>
      <w:szCs w:val="16"/>
    </w:rPr>
  </w:style>
  <w:style w:type="character" w:styleId="743">
    <w:name w:val="Основной текст с отступом 3 Знак"/>
    <w:next w:val="743"/>
    <w:link w:val="742"/>
    <w:rPr>
      <w:sz w:val="16"/>
      <w:szCs w:val="16"/>
    </w:rPr>
  </w:style>
  <w:style w:type="paragraph" w:styleId="744">
    <w:name w:val="Знак"/>
    <w:basedOn w:val="667"/>
    <w:next w:val="744"/>
    <w:link w:val="66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5">
    <w:name w:val="Просмотренная гиперссылка"/>
    <w:next w:val="745"/>
    <w:link w:val="667"/>
    <w:uiPriority w:val="99"/>
    <w:semiHidden/>
    <w:unhideWhenUsed/>
    <w:rPr>
      <w:color w:val="800080"/>
      <w:u w:val="single"/>
    </w:rPr>
  </w:style>
  <w:style w:type="paragraph" w:styleId="746">
    <w:name w:val="ConsTitle"/>
    <w:next w:val="746"/>
    <w:link w:val="66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7">
    <w:name w:val="ConsNormal"/>
    <w:next w:val="747"/>
    <w:link w:val="66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8">
    <w:name w:val=" Знак Знак1"/>
    <w:basedOn w:val="667"/>
    <w:next w:val="748"/>
    <w:link w:val="66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9">
    <w:name w:val="Колонтитул (2)_"/>
    <w:next w:val="749"/>
    <w:link w:val="754"/>
  </w:style>
  <w:style w:type="character" w:styleId="750">
    <w:name w:val="Основной текст (2)_"/>
    <w:next w:val="750"/>
    <w:link w:val="755"/>
  </w:style>
  <w:style w:type="character" w:styleId="751">
    <w:name w:val="Заголовок №1_"/>
    <w:next w:val="751"/>
    <w:link w:val="756"/>
    <w:rPr>
      <w:b/>
      <w:bCs/>
    </w:rPr>
  </w:style>
  <w:style w:type="character" w:styleId="752">
    <w:name w:val="Другое_"/>
    <w:next w:val="752"/>
    <w:link w:val="757"/>
  </w:style>
  <w:style w:type="character" w:styleId="753">
    <w:name w:val="Подпись к таблице_"/>
    <w:next w:val="753"/>
    <w:link w:val="758"/>
  </w:style>
  <w:style w:type="paragraph" w:styleId="754">
    <w:name w:val="Колонтитул (2)"/>
    <w:basedOn w:val="667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"/>
    <w:basedOn w:val="667"/>
    <w:next w:val="755"/>
    <w:link w:val="750"/>
    <w:pPr>
      <w:ind w:left="5600"/>
      <w:widowControl w:val="off"/>
    </w:pPr>
    <w:rPr>
      <w:sz w:val="20"/>
      <w:szCs w:val="20"/>
    </w:rPr>
  </w:style>
  <w:style w:type="paragraph" w:styleId="756">
    <w:name w:val="Заголовок №1"/>
    <w:basedOn w:val="667"/>
    <w:next w:val="756"/>
    <w:link w:val="75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7">
    <w:name w:val="Другое"/>
    <w:basedOn w:val="667"/>
    <w:next w:val="757"/>
    <w:link w:val="752"/>
    <w:pPr>
      <w:widowControl w:val="off"/>
    </w:pPr>
    <w:rPr>
      <w:sz w:val="20"/>
      <w:szCs w:val="20"/>
    </w:rPr>
  </w:style>
  <w:style w:type="paragraph" w:styleId="758">
    <w:name w:val="Подпись к таблице"/>
    <w:basedOn w:val="667"/>
    <w:next w:val="758"/>
    <w:link w:val="753"/>
    <w:pPr>
      <w:widowControl w:val="off"/>
    </w:pPr>
    <w:rPr>
      <w:sz w:val="20"/>
      <w:szCs w:val="20"/>
    </w:rPr>
  </w:style>
  <w:style w:type="paragraph" w:styleId="759">
    <w:name w:val="Основной текст (2)1"/>
    <w:basedOn w:val="667"/>
    <w:next w:val="759"/>
    <w:link w:val="66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0">
    <w:name w:val="Основной текст (2) + 9 pt"/>
    <w:next w:val="760"/>
    <w:link w:val="667"/>
    <w:uiPriority w:val="99"/>
    <w:rPr>
      <w:rFonts w:cs="Times New Roman"/>
      <w:sz w:val="18"/>
      <w:szCs w:val="18"/>
      <w:shd w:val="clear" w:color="auto" w:fill="ffffff"/>
    </w:rPr>
  </w:style>
  <w:style w:type="character" w:styleId="761">
    <w:name w:val="Основной текст (2) + 9 pt2,Полужирный2,Курсив2"/>
    <w:next w:val="761"/>
    <w:link w:val="66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2">
    <w:name w:val="Основной текст (3)_"/>
    <w:next w:val="762"/>
    <w:link w:val="763"/>
    <w:rPr>
      <w:sz w:val="21"/>
      <w:szCs w:val="21"/>
      <w:shd w:val="clear" w:color="auto" w:fill="ffffff"/>
    </w:rPr>
  </w:style>
  <w:style w:type="paragraph" w:styleId="763">
    <w:name w:val="Основной текст (3)"/>
    <w:basedOn w:val="667"/>
    <w:next w:val="763"/>
    <w:link w:val="76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4">
    <w:name w:val="Основной текст3"/>
    <w:basedOn w:val="667"/>
    <w:next w:val="764"/>
    <w:link w:val="66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5">
    <w:name w:val="1"/>
    <w:basedOn w:val="667"/>
    <w:next w:val="765"/>
    <w:link w:val="66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6">
    <w:name w:val="Цитата"/>
    <w:basedOn w:val="667"/>
    <w:next w:val="766"/>
    <w:link w:val="667"/>
    <w:pPr>
      <w:ind w:left="851" w:right="1274"/>
      <w:jc w:val="center"/>
    </w:pPr>
    <w:rPr>
      <w:b/>
      <w:sz w:val="28"/>
      <w:szCs w:val="20"/>
    </w:rPr>
  </w:style>
  <w:style w:type="paragraph" w:styleId="767">
    <w:name w:val="formattext topleveltext"/>
    <w:basedOn w:val="667"/>
    <w:next w:val="767"/>
    <w:link w:val="667"/>
    <w:pPr>
      <w:spacing w:before="100" w:beforeAutospacing="1" w:after="100" w:afterAutospacing="1"/>
    </w:pPr>
  </w:style>
  <w:style w:type="paragraph" w:styleId="768">
    <w:name w:val="Абзац списка1"/>
    <w:basedOn w:val="667"/>
    <w:next w:val="768"/>
    <w:link w:val="667"/>
    <w:pPr>
      <w:ind w:left="720"/>
      <w:spacing w:line="276" w:lineRule="auto"/>
    </w:pPr>
  </w:style>
  <w:style w:type="paragraph" w:styleId="769">
    <w:name w:val="Standard"/>
    <w:next w:val="769"/>
    <w:link w:val="66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0">
    <w:name w:val="Сетка таблицы2"/>
    <w:basedOn w:val="678"/>
    <w:next w:val="680"/>
    <w:link w:val="66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1">
    <w:name w:val="Сетка таблицы3"/>
    <w:basedOn w:val="678"/>
    <w:next w:val="680"/>
    <w:link w:val="66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2">
    <w:name w:val="Прижатый влево"/>
    <w:basedOn w:val="667"/>
    <w:next w:val="667"/>
    <w:link w:val="667"/>
    <w:rPr>
      <w:rFonts w:ascii="Arial" w:hAnsi="Arial"/>
      <w:sz w:val="20"/>
      <w:szCs w:val="20"/>
    </w:rPr>
  </w:style>
  <w:style w:type="character" w:styleId="773">
    <w:name w:val="Абзац списка Знак,мой Знак"/>
    <w:next w:val="773"/>
    <w:link w:val="683"/>
    <w:uiPriority w:val="34"/>
    <w:rPr>
      <w:sz w:val="24"/>
      <w:szCs w:val="24"/>
    </w:rPr>
  </w:style>
  <w:style w:type="character" w:styleId="1093" w:default="1">
    <w:name w:val="Default Paragraph Font"/>
    <w:uiPriority w:val="1"/>
    <w:semiHidden/>
    <w:unhideWhenUsed/>
  </w:style>
  <w:style w:type="numbering" w:styleId="1094" w:default="1">
    <w:name w:val="No List"/>
    <w:uiPriority w:val="99"/>
    <w:semiHidden/>
    <w:unhideWhenUsed/>
  </w:style>
  <w:style w:type="table" w:styleId="10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555</cp:revision>
  <dcterms:created xsi:type="dcterms:W3CDTF">2020-03-19T03:57:00Z</dcterms:created>
  <dcterms:modified xsi:type="dcterms:W3CDTF">2023-09-21T05:05:50Z</dcterms:modified>
  <cp:version>1048576</cp:version>
</cp:coreProperties>
</file>