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9A8" w:rsidRDefault="00B949A8" w:rsidP="00B94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</w:t>
      </w:r>
    </w:p>
    <w:p w:rsidR="005C25B7" w:rsidRDefault="00B949A8" w:rsidP="00B94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СПЕЦИАЛИСТОВ ПО ОХРАНЕ ТРУДА</w:t>
      </w:r>
    </w:p>
    <w:p w:rsidR="00B949A8" w:rsidRDefault="00B949A8" w:rsidP="00B94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«ЛУЧШИЕ В ОХРАНЕ ТРУДА – 2019»</w:t>
      </w:r>
    </w:p>
    <w:p w:rsidR="00B949A8" w:rsidRDefault="00B949A8" w:rsidP="00B94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9A8" w:rsidRDefault="00B949A8" w:rsidP="00B94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Медиагруппа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«АКТИОН-МЦФЭР» при поддержке Министерства труда и социальной защиты Российской Федерации и Федеральной службы по труду и занятости проводит Всероссийскую олимпиаду для специалистов по охране труда «Лучшие в охране труда – 2019» (далее-олимпиада).</w:t>
      </w:r>
    </w:p>
    <w:p w:rsidR="00B949A8" w:rsidRDefault="00B949A8" w:rsidP="00831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олимпиады является повышение имиджа профессии специалиста по охране труда. Олимпиада по охране труда приурочена ко Всемирному дню охраны труда. По итогам определяется лучший специалист в указанной области.</w:t>
      </w:r>
    </w:p>
    <w:p w:rsidR="00B949A8" w:rsidRDefault="00B949A8" w:rsidP="00831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представлены следующие номинации:</w:t>
      </w:r>
    </w:p>
    <w:p w:rsidR="00B949A8" w:rsidRDefault="00B949A8" w:rsidP="008316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специалист по охране труда в России;</w:t>
      </w:r>
    </w:p>
    <w:p w:rsidR="00B949A8" w:rsidRDefault="00B949A8" w:rsidP="00831648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в каждом федеральном округе (Сибирском, Це</w:t>
      </w:r>
      <w:r w:rsidR="00831648">
        <w:rPr>
          <w:rFonts w:ascii="Times New Roman" w:hAnsi="Times New Roman" w:cs="Times New Roman"/>
          <w:sz w:val="28"/>
          <w:szCs w:val="28"/>
        </w:rPr>
        <w:t xml:space="preserve">нтральном, Северо-Западном, Южном, </w:t>
      </w:r>
      <w:proofErr w:type="gramStart"/>
      <w:r w:rsidR="00831648">
        <w:rPr>
          <w:rFonts w:ascii="Times New Roman" w:hAnsi="Times New Roman" w:cs="Times New Roman"/>
          <w:sz w:val="28"/>
          <w:szCs w:val="28"/>
        </w:rPr>
        <w:t>Северо-Кавказском</w:t>
      </w:r>
      <w:proofErr w:type="gramEnd"/>
      <w:r w:rsidR="00831648">
        <w:rPr>
          <w:rFonts w:ascii="Times New Roman" w:hAnsi="Times New Roman" w:cs="Times New Roman"/>
          <w:sz w:val="28"/>
          <w:szCs w:val="28"/>
        </w:rPr>
        <w:t>, Приволжском, Дальневосточном и Уральском).</w:t>
      </w:r>
    </w:p>
    <w:p w:rsidR="00831648" w:rsidRDefault="00831648" w:rsidP="0083164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предусмотрены специальные номинации:</w:t>
      </w:r>
    </w:p>
    <w:p w:rsidR="00831648" w:rsidRDefault="00831648" w:rsidP="008316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среди пользователей Системы Охраны труда;</w:t>
      </w:r>
    </w:p>
    <w:p w:rsidR="00831648" w:rsidRDefault="00831648" w:rsidP="008316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среди подписчиков журнала «Справочник специалиста по охране труда».</w:t>
      </w:r>
    </w:p>
    <w:p w:rsidR="00831648" w:rsidRDefault="00831648" w:rsidP="00831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648">
        <w:rPr>
          <w:rFonts w:ascii="Times New Roman" w:hAnsi="Times New Roman" w:cs="Times New Roman"/>
          <w:sz w:val="28"/>
          <w:szCs w:val="28"/>
        </w:rPr>
        <w:t>Все участники в олимпиады получат сертификаты, подтверждающие уровень знаний.</w:t>
      </w:r>
    </w:p>
    <w:p w:rsidR="002E42B1" w:rsidRDefault="00831648" w:rsidP="00831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 в олимпиаде необходимо пройти регистрацию на сайте </w:t>
      </w:r>
      <w:hyperlink r:id="rId5" w:history="1">
        <w:r w:rsidR="002E42B1" w:rsidRPr="002E42B1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2E42B1" w:rsidRPr="002E42B1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://</w:t>
        </w:r>
        <w:proofErr w:type="spellStart"/>
        <w:r w:rsidR="002E42B1" w:rsidRPr="002E42B1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olimpiada</w:t>
        </w:r>
        <w:proofErr w:type="spellEnd"/>
        <w:r w:rsidR="002E42B1" w:rsidRPr="002E42B1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2E42B1" w:rsidRPr="002E42B1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trudohrana</w:t>
        </w:r>
        <w:proofErr w:type="spellEnd"/>
        <w:r w:rsidR="002E42B1" w:rsidRPr="002E42B1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2E42B1" w:rsidRPr="002E42B1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2E42B1" w:rsidRPr="002E42B1">
        <w:rPr>
          <w:rFonts w:ascii="Times New Roman" w:hAnsi="Times New Roman" w:cs="Times New Roman"/>
          <w:sz w:val="28"/>
          <w:szCs w:val="28"/>
        </w:rPr>
        <w:t xml:space="preserve"> ,</w:t>
      </w:r>
      <w:r w:rsidR="002E42B1">
        <w:rPr>
          <w:rFonts w:ascii="Times New Roman" w:hAnsi="Times New Roman" w:cs="Times New Roman"/>
          <w:sz w:val="28"/>
          <w:szCs w:val="28"/>
        </w:rPr>
        <w:t xml:space="preserve"> изучить ключевые вопросы охраны труда, пройти тестирование и выполнить практическое задание по охране труда. Сумма баллов и время ответов на вопросы определяют место в рейтинге.</w:t>
      </w:r>
    </w:p>
    <w:p w:rsidR="002E42B1" w:rsidRDefault="002E42B1" w:rsidP="00831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олимпиаде осуществляется на безвозмездной основе. Олимпиада проходит заочно. Подать заявку на участие можно до 28 февраля 2019 года.</w:t>
      </w:r>
    </w:p>
    <w:p w:rsidR="00831648" w:rsidRPr="002E42B1" w:rsidRDefault="002E42B1" w:rsidP="00831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Призовой фонд олимпиады составляет 500 000,00 рублей. Лучший специалист по охране труда в России</w:t>
      </w:r>
      <w:r w:rsidR="004D4064">
        <w:rPr>
          <w:rFonts w:ascii="Times New Roman" w:hAnsi="Times New Roman" w:cs="Times New Roman"/>
          <w:sz w:val="28"/>
          <w:szCs w:val="28"/>
        </w:rPr>
        <w:t xml:space="preserve"> получит 100 000,00 рублей, лучший специалист в каждом федеральном округе – 50 000,00 рублей.</w:t>
      </w:r>
      <w:bookmarkStart w:id="0" w:name="_GoBack"/>
      <w:bookmarkEnd w:id="0"/>
    </w:p>
    <w:sectPr w:rsidR="00831648" w:rsidRPr="002E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522DF"/>
    <w:multiLevelType w:val="hybridMultilevel"/>
    <w:tmpl w:val="1E8E9940"/>
    <w:lvl w:ilvl="0" w:tplc="5DFE2F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060F59"/>
    <w:multiLevelType w:val="hybridMultilevel"/>
    <w:tmpl w:val="E7A0941A"/>
    <w:lvl w:ilvl="0" w:tplc="E91451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DE"/>
    <w:rsid w:val="002E42B1"/>
    <w:rsid w:val="004D4064"/>
    <w:rsid w:val="005C25B7"/>
    <w:rsid w:val="00831648"/>
    <w:rsid w:val="00B949A8"/>
    <w:rsid w:val="00DB2DDE"/>
    <w:rsid w:val="00ED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9FDF"/>
  <w15:chartTrackingRefBased/>
  <w15:docId w15:val="{09CFE4C7-5212-4E51-9828-C91CE60C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9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4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impiada.trudohra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2019-02-11T01:53:00Z</dcterms:created>
  <dcterms:modified xsi:type="dcterms:W3CDTF">2019-02-11T02:29:00Z</dcterms:modified>
</cp:coreProperties>
</file>