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0B" w:rsidRPr="00E0509C" w:rsidRDefault="00FC4B0B" w:rsidP="00FC4B0B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Зачем статистикам знать</w:t>
      </w:r>
      <w:r w:rsidR="0075518B"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о жилищных условиях</w:t>
      </w: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? Точная информация поможет разрабатывать государственные программы строительства нового жилья и ремонта старого</w:t>
      </w:r>
      <w:r w:rsidR="0075518B"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0717B2"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эта информация во многом объяснит экономические, социальные и демографические процессы, происходящие в регионах, в частности, такие как отток населения из села в города и др.</w:t>
      </w:r>
    </w:p>
    <w:p w:rsidR="00FC4B0B" w:rsidRPr="00E0509C" w:rsidRDefault="00FC4B0B" w:rsidP="007551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Впервые статистики спросили россиян о благоустройстве жилых помещений в ходе переписи 2002 года. В анкетах переписи 2010 года появились уже подробные уточнения о жилищных </w:t>
      </w:r>
      <w:r w:rsidRPr="00E0509C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hd w:val="clear" w:color="auto" w:fill="FFFFFF"/>
        </w:rPr>
        <w:t>условия</w:t>
      </w: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х. 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По данным Всероссийской переписи населения 2010 года </w:t>
      </w:r>
      <w:r w:rsidRPr="00E0509C">
        <w:rPr>
          <w:rFonts w:ascii="Times New Roman" w:hAnsi="Times New Roman" w:cs="Times New Roman"/>
          <w:b/>
          <w:color w:val="000000"/>
          <w:sz w:val="24"/>
          <w:szCs w:val="28"/>
          <w:shd w:val="clear" w:color="auto" w:fill="FFFFFF"/>
        </w:rPr>
        <w:t>в Красноярском крае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проживало </w:t>
      </w:r>
      <w:r w:rsidRPr="00E0509C"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>2828187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человек. </w:t>
      </w: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Можно сказать, что отдельная квартира и индивидуальный дом являются основными типами жилья для </w:t>
      </w:r>
      <w:r w:rsidR="008F173A"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проживающих в регионах Енисейской Сибири</w:t>
      </w: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причем первая - в основном для горожан, а второй - для сельского населения. Хотя в городских поселениях индивидуальных домов немало. 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Красноярском крае в индивидуальных (одноквартирных) домах и квартирах проживало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2714104 человек, в том числе в индивидуальных (одноквартирных) домах частного жилищного фонда – 414756 человек, </w:t>
      </w:r>
      <w:r w:rsidRPr="00E05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отдельных квартирах –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2188984 человека и в общежитиях – 61291 человек. </w:t>
      </w:r>
    </w:p>
    <w:p w:rsidR="0075518B" w:rsidRPr="00E0509C" w:rsidRDefault="0075518B" w:rsidP="007551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0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республике Хакасия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численность населения составила - </w:t>
      </w:r>
      <w:r w:rsidRPr="00E0509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532403 человека. Из них в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индивидуальных (одноквартирных) домах и квартирах проживало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514220 человек, в том числе в индивидуальных (одноквартирных) домах частного жилищного фонда – 130531 человек, </w:t>
      </w:r>
      <w:r w:rsidRPr="00E05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отдельных квартирах –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369194 человека, в общежитиях проживало 9685 человек. </w:t>
      </w:r>
    </w:p>
    <w:p w:rsidR="008F173A" w:rsidRPr="00E0509C" w:rsidRDefault="0075518B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09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республике Тыва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итогам Всероссийской переписи населения 2010 года численность населения составила </w:t>
      </w:r>
      <w:r w:rsidRPr="00E0509C">
        <w:rPr>
          <w:rFonts w:ascii="Times New Roman" w:eastAsia="Times New Roman" w:hAnsi="Times New Roman" w:cs="Times New Roman"/>
          <w:bCs/>
          <w:color w:val="000000"/>
          <w:sz w:val="24"/>
          <w:szCs w:val="16"/>
          <w:lang w:eastAsia="ru-RU"/>
        </w:rPr>
        <w:t xml:space="preserve">307930 человек. </w:t>
      </w:r>
      <w:r w:rsidRPr="00E0509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Из них в</w:t>
      </w:r>
      <w:r w:rsidRPr="00E0509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индивидуальных (одноквартирных) домах и квартирах проживало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289278 человек, в том числе в индивидуальных (одноквартирных) домах частного жилищного фонда – 102535 человек, </w:t>
      </w:r>
      <w:r w:rsidRPr="00E0509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отдельных квартирах – </w:t>
      </w:r>
      <w:r w:rsidRPr="00E0509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180650 человек, а также в общежитиях проживало 7528 человек. </w:t>
      </w:r>
    </w:p>
    <w:p w:rsidR="008F173A" w:rsidRPr="00E0509C" w:rsidRDefault="008F173A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Актуализированные данные о жилищных условиях населения регионов Енисейской Сибири будут получены после проведения </w:t>
      </w:r>
      <w:r w:rsidR="00933979"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очередной </w:t>
      </w: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FC4B0B" w:rsidRPr="00E0509C" w:rsidRDefault="008F173A" w:rsidP="008F17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Госуслуг</w:t>
      </w:r>
      <w:proofErr w:type="spellEnd"/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(</w:t>
      </w:r>
      <w:hyperlink r:id="rId4" w:tgtFrame="_blank" w:history="1">
        <w:r w:rsidRPr="00E0509C">
          <w:rPr>
            <w:rStyle w:val="a4"/>
            <w:rFonts w:ascii="Times New Roman" w:hAnsi="Times New Roman" w:cs="Times New Roman"/>
            <w:sz w:val="24"/>
            <w:shd w:val="clear" w:color="auto" w:fill="FFFFFF"/>
          </w:rPr>
          <w:t>Gosuslugi.ru</w:t>
        </w:r>
      </w:hyperlink>
      <w:r w:rsidRPr="00E0509C">
        <w:rPr>
          <w:rFonts w:ascii="Times New Roman" w:hAnsi="Times New Roman" w:cs="Times New Roman"/>
          <w:color w:val="000000"/>
          <w:sz w:val="24"/>
          <w:shd w:val="clear" w:color="auto" w:fill="FFFFFF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E0509C" w:rsidRDefault="00E0509C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0509C" w:rsidRDefault="00E0509C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E0509C" w:rsidRDefault="00E0509C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Пресс-служба Красноярскстата</w:t>
      </w:r>
    </w:p>
    <w:p w:rsidR="00E0509C" w:rsidRPr="00E0509C" w:rsidRDefault="00BF5D88" w:rsidP="008F17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hyperlink r:id="rId5" w:history="1">
        <w:r w:rsidR="00E0509C" w:rsidRPr="00E0509C">
          <w:rPr>
            <w:rStyle w:val="a4"/>
            <w:rFonts w:ascii="Times New Roman" w:eastAsia="Times New Roman" w:hAnsi="Times New Roman" w:cs="Times New Roman"/>
            <w:sz w:val="24"/>
            <w:szCs w:val="28"/>
            <w:lang w:eastAsia="ru-RU"/>
          </w:rPr>
          <w:t>P24_pressa@gks.ru</w:t>
        </w:r>
      </w:hyperlink>
    </w:p>
    <w:sectPr w:rsidR="00E0509C" w:rsidRPr="00E0509C" w:rsidSect="00F4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B"/>
    <w:rsid w:val="000717B2"/>
    <w:rsid w:val="001B46CB"/>
    <w:rsid w:val="002824E5"/>
    <w:rsid w:val="00430627"/>
    <w:rsid w:val="00727F33"/>
    <w:rsid w:val="0075518B"/>
    <w:rsid w:val="008317EB"/>
    <w:rsid w:val="008F173A"/>
    <w:rsid w:val="00933979"/>
    <w:rsid w:val="0095214A"/>
    <w:rsid w:val="00BF5D88"/>
    <w:rsid w:val="00C210A5"/>
    <w:rsid w:val="00E0509C"/>
    <w:rsid w:val="00F45E4D"/>
    <w:rsid w:val="00FC1C05"/>
    <w:rsid w:val="00F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BA722-8742-450B-9507-C0C08865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46CB"/>
    <w:rPr>
      <w:i/>
      <w:iCs/>
    </w:rPr>
  </w:style>
  <w:style w:type="character" w:styleId="a4">
    <w:name w:val="Hyperlink"/>
    <w:basedOn w:val="a0"/>
    <w:uiPriority w:val="99"/>
    <w:unhideWhenUsed/>
    <w:rsid w:val="008F173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3062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062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062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062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062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24_pressa@gks.ru" TargetMode="External"/><Relationship Id="rId4" Type="http://schemas.openxmlformats.org/officeDocument/2006/relationships/hyperlink" Target="https://vk.com/away.php?to=http%3A%2F%2FGosuslugi.ru&amp;post=-95824569_4141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P24_SokirinaAV</dc:creator>
  <cp:lastModifiedBy>user</cp:lastModifiedBy>
  <cp:revision>2</cp:revision>
  <dcterms:created xsi:type="dcterms:W3CDTF">2020-06-02T07:36:00Z</dcterms:created>
  <dcterms:modified xsi:type="dcterms:W3CDTF">2020-06-02T07:36:00Z</dcterms:modified>
</cp:coreProperties>
</file>