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C61" w:rsidRPr="005020B6" w:rsidRDefault="00007C61" w:rsidP="000B02A1">
      <w:pPr>
        <w:pStyle w:val="a3"/>
        <w:ind w:firstLine="708"/>
        <w:jc w:val="center"/>
        <w:rPr>
          <w:b/>
          <w:sz w:val="24"/>
          <w:szCs w:val="24"/>
        </w:rPr>
      </w:pPr>
      <w:r w:rsidRPr="005020B6">
        <w:rPr>
          <w:b/>
          <w:sz w:val="24"/>
          <w:szCs w:val="24"/>
        </w:rPr>
        <w:t>Сводный отчет</w:t>
      </w:r>
    </w:p>
    <w:p w:rsidR="00007C61" w:rsidRPr="005020B6" w:rsidRDefault="0072090E" w:rsidP="000B02A1">
      <w:pPr>
        <w:pStyle w:val="a3"/>
        <w:ind w:firstLine="708"/>
        <w:jc w:val="center"/>
        <w:rPr>
          <w:b/>
          <w:sz w:val="24"/>
          <w:szCs w:val="24"/>
        </w:rPr>
      </w:pPr>
      <w:r w:rsidRPr="005020B6">
        <w:rPr>
          <w:b/>
          <w:sz w:val="24"/>
          <w:szCs w:val="24"/>
        </w:rPr>
        <w:t>об итогах реализации муниципальных программ</w:t>
      </w:r>
    </w:p>
    <w:p w:rsidR="0072090E" w:rsidRPr="005020B6" w:rsidRDefault="0072090E" w:rsidP="000B02A1">
      <w:pPr>
        <w:pStyle w:val="a3"/>
        <w:ind w:firstLine="708"/>
        <w:jc w:val="center"/>
        <w:rPr>
          <w:b/>
          <w:sz w:val="24"/>
          <w:szCs w:val="24"/>
        </w:rPr>
      </w:pPr>
      <w:r w:rsidRPr="005020B6">
        <w:rPr>
          <w:b/>
          <w:sz w:val="24"/>
          <w:szCs w:val="24"/>
        </w:rPr>
        <w:t>города Сосновоборска</w:t>
      </w:r>
      <w:r w:rsidR="00672CC5">
        <w:rPr>
          <w:b/>
          <w:sz w:val="24"/>
          <w:szCs w:val="24"/>
        </w:rPr>
        <w:t xml:space="preserve"> за 2019</w:t>
      </w:r>
      <w:r w:rsidRPr="005020B6">
        <w:rPr>
          <w:b/>
          <w:sz w:val="24"/>
          <w:szCs w:val="24"/>
        </w:rPr>
        <w:t xml:space="preserve"> год.</w:t>
      </w:r>
    </w:p>
    <w:p w:rsidR="0072090E" w:rsidRPr="005020B6" w:rsidRDefault="0072090E" w:rsidP="000B02A1">
      <w:pPr>
        <w:pStyle w:val="a3"/>
        <w:ind w:firstLine="708"/>
        <w:rPr>
          <w:sz w:val="24"/>
          <w:szCs w:val="24"/>
        </w:rPr>
      </w:pPr>
    </w:p>
    <w:p w:rsidR="003930C0" w:rsidRPr="005020B6" w:rsidRDefault="00672CC5" w:rsidP="001657FA">
      <w:pPr>
        <w:pStyle w:val="a3"/>
        <w:ind w:firstLine="708"/>
        <w:rPr>
          <w:sz w:val="24"/>
          <w:szCs w:val="24"/>
        </w:rPr>
      </w:pPr>
      <w:r>
        <w:rPr>
          <w:sz w:val="24"/>
          <w:szCs w:val="24"/>
        </w:rPr>
        <w:t>В 2019</w:t>
      </w:r>
      <w:r w:rsidR="003930C0" w:rsidRPr="005020B6">
        <w:rPr>
          <w:sz w:val="24"/>
          <w:szCs w:val="24"/>
        </w:rPr>
        <w:t xml:space="preserve"> году в г</w:t>
      </w:r>
      <w:r w:rsidR="00D80865" w:rsidRPr="005020B6">
        <w:rPr>
          <w:sz w:val="24"/>
          <w:szCs w:val="24"/>
        </w:rPr>
        <w:t>о</w:t>
      </w:r>
      <w:r>
        <w:rPr>
          <w:sz w:val="24"/>
          <w:szCs w:val="24"/>
        </w:rPr>
        <w:t>родском бюджете на реализацию 13</w:t>
      </w:r>
      <w:r w:rsidR="003930C0" w:rsidRPr="005020B6">
        <w:rPr>
          <w:sz w:val="24"/>
          <w:szCs w:val="24"/>
        </w:rPr>
        <w:t xml:space="preserve"> муниципальных программ утверждено </w:t>
      </w:r>
      <w:r w:rsidR="00256FBC">
        <w:rPr>
          <w:sz w:val="24"/>
          <w:szCs w:val="24"/>
        </w:rPr>
        <w:t>976 683</w:t>
      </w:r>
      <w:r w:rsidR="009B2548" w:rsidRPr="005020B6">
        <w:rPr>
          <w:sz w:val="24"/>
          <w:szCs w:val="24"/>
        </w:rPr>
        <w:t xml:space="preserve"> тыс. рублей, в том числе внебюджетные источники </w:t>
      </w:r>
      <w:r w:rsidR="00256FBC">
        <w:rPr>
          <w:sz w:val="24"/>
          <w:szCs w:val="24"/>
        </w:rPr>
        <w:t>63</w:t>
      </w:r>
      <w:r w:rsidR="00F049F0">
        <w:rPr>
          <w:sz w:val="24"/>
          <w:szCs w:val="24"/>
        </w:rPr>
        <w:t xml:space="preserve"> </w:t>
      </w:r>
      <w:r w:rsidR="00256FBC">
        <w:rPr>
          <w:sz w:val="24"/>
          <w:szCs w:val="24"/>
        </w:rPr>
        <w:t>498</w:t>
      </w:r>
      <w:r w:rsidR="009B2548" w:rsidRPr="005020B6">
        <w:rPr>
          <w:sz w:val="24"/>
          <w:szCs w:val="24"/>
        </w:rPr>
        <w:t xml:space="preserve"> </w:t>
      </w:r>
      <w:proofErr w:type="spellStart"/>
      <w:r w:rsidR="009B2548" w:rsidRPr="005020B6">
        <w:rPr>
          <w:sz w:val="24"/>
          <w:szCs w:val="24"/>
        </w:rPr>
        <w:t>тыс.руб</w:t>
      </w:r>
      <w:proofErr w:type="spellEnd"/>
      <w:r w:rsidR="009B2548" w:rsidRPr="005020B6">
        <w:rPr>
          <w:sz w:val="24"/>
          <w:szCs w:val="24"/>
        </w:rPr>
        <w:t xml:space="preserve">. </w:t>
      </w:r>
      <w:r w:rsidR="003930C0" w:rsidRPr="005020B6">
        <w:rPr>
          <w:sz w:val="24"/>
          <w:szCs w:val="24"/>
        </w:rPr>
        <w:t xml:space="preserve">Общая сумма распределенных бюджетных средств составила </w:t>
      </w:r>
      <w:r w:rsidR="00256FBC">
        <w:rPr>
          <w:sz w:val="24"/>
          <w:szCs w:val="24"/>
        </w:rPr>
        <w:t>934</w:t>
      </w:r>
      <w:r w:rsidR="00F049F0">
        <w:rPr>
          <w:sz w:val="24"/>
          <w:szCs w:val="24"/>
        </w:rPr>
        <w:t xml:space="preserve"> </w:t>
      </w:r>
      <w:r w:rsidR="00256FBC">
        <w:rPr>
          <w:sz w:val="24"/>
          <w:szCs w:val="24"/>
        </w:rPr>
        <w:t>798</w:t>
      </w:r>
      <w:r w:rsidR="003930C0" w:rsidRPr="005020B6">
        <w:rPr>
          <w:sz w:val="24"/>
          <w:szCs w:val="24"/>
        </w:rPr>
        <w:t xml:space="preserve"> тыс. рублей</w:t>
      </w:r>
      <w:r w:rsidR="009B2548" w:rsidRPr="005020B6">
        <w:rPr>
          <w:sz w:val="24"/>
          <w:szCs w:val="24"/>
        </w:rPr>
        <w:t xml:space="preserve">, в том числе внебюджетные источники </w:t>
      </w:r>
      <w:r w:rsidR="00F049F0">
        <w:rPr>
          <w:sz w:val="24"/>
          <w:szCs w:val="24"/>
        </w:rPr>
        <w:t>54 020</w:t>
      </w:r>
      <w:r w:rsidR="00AD1FAB" w:rsidRPr="005020B6">
        <w:rPr>
          <w:sz w:val="24"/>
          <w:szCs w:val="24"/>
        </w:rPr>
        <w:t xml:space="preserve"> </w:t>
      </w:r>
      <w:proofErr w:type="spellStart"/>
      <w:proofErr w:type="gramStart"/>
      <w:r w:rsidR="00360213" w:rsidRPr="005020B6">
        <w:rPr>
          <w:sz w:val="24"/>
          <w:szCs w:val="24"/>
        </w:rPr>
        <w:t>тыс.руб</w:t>
      </w:r>
      <w:proofErr w:type="spellEnd"/>
      <w:proofErr w:type="gramEnd"/>
      <w:r w:rsidR="003930C0" w:rsidRPr="005020B6">
        <w:rPr>
          <w:sz w:val="24"/>
          <w:szCs w:val="24"/>
        </w:rPr>
        <w:t xml:space="preserve"> или </w:t>
      </w:r>
      <w:r w:rsidR="00F049F0">
        <w:rPr>
          <w:sz w:val="24"/>
          <w:szCs w:val="24"/>
        </w:rPr>
        <w:t>95,7</w:t>
      </w:r>
      <w:r w:rsidR="00911824" w:rsidRPr="005020B6">
        <w:rPr>
          <w:sz w:val="24"/>
          <w:szCs w:val="24"/>
        </w:rPr>
        <w:t xml:space="preserve"> </w:t>
      </w:r>
      <w:r w:rsidR="00D66D53" w:rsidRPr="005020B6">
        <w:rPr>
          <w:sz w:val="24"/>
          <w:szCs w:val="24"/>
        </w:rPr>
        <w:t xml:space="preserve">% </w:t>
      </w:r>
      <w:r w:rsidR="003930C0" w:rsidRPr="005020B6">
        <w:rPr>
          <w:sz w:val="24"/>
          <w:szCs w:val="24"/>
        </w:rPr>
        <w:t>от запланированного объема финансирования.</w:t>
      </w:r>
    </w:p>
    <w:p w:rsidR="00D66D53" w:rsidRPr="00F049F0" w:rsidRDefault="001D7D72" w:rsidP="000B02A1">
      <w:pPr>
        <w:pStyle w:val="a3"/>
        <w:ind w:firstLine="708"/>
        <w:rPr>
          <w:sz w:val="24"/>
          <w:szCs w:val="24"/>
        </w:rPr>
      </w:pPr>
      <w:r w:rsidRPr="005020B6">
        <w:rPr>
          <w:sz w:val="24"/>
          <w:szCs w:val="24"/>
        </w:rPr>
        <w:t>Оценка эффективности реализации муниципальных программ осуществлена в соответствии с постановлением администрации города от 27.02.2015 №</w:t>
      </w:r>
      <w:r w:rsidR="001C155E" w:rsidRPr="005020B6">
        <w:rPr>
          <w:sz w:val="24"/>
          <w:szCs w:val="24"/>
        </w:rPr>
        <w:t xml:space="preserve"> </w:t>
      </w:r>
      <w:r w:rsidRPr="005020B6">
        <w:rPr>
          <w:sz w:val="24"/>
          <w:szCs w:val="24"/>
        </w:rPr>
        <w:t xml:space="preserve">420 «Об утверждении методики оценки эффективности реализации муниципальных программ города Сосновоборска», на основании информации, представленной органами </w:t>
      </w:r>
      <w:r w:rsidRPr="00F049F0">
        <w:rPr>
          <w:sz w:val="24"/>
          <w:szCs w:val="24"/>
        </w:rPr>
        <w:t>администрации города, ответств</w:t>
      </w:r>
      <w:r w:rsidR="000B02A1" w:rsidRPr="00F049F0">
        <w:rPr>
          <w:sz w:val="24"/>
          <w:szCs w:val="24"/>
        </w:rPr>
        <w:t xml:space="preserve">енными за реализацию программ. </w:t>
      </w:r>
    </w:p>
    <w:p w:rsidR="000B02A1" w:rsidRPr="00F049F0" w:rsidRDefault="000B02A1" w:rsidP="00931113">
      <w:pPr>
        <w:pStyle w:val="a3"/>
        <w:ind w:firstLine="0"/>
        <w:rPr>
          <w:sz w:val="24"/>
          <w:szCs w:val="24"/>
        </w:rPr>
      </w:pPr>
    </w:p>
    <w:p w:rsidR="003930C0" w:rsidRPr="00F049F0" w:rsidRDefault="003930C0" w:rsidP="000B02A1">
      <w:pPr>
        <w:pStyle w:val="a3"/>
        <w:ind w:firstLine="708"/>
        <w:jc w:val="center"/>
        <w:rPr>
          <w:b/>
          <w:sz w:val="24"/>
          <w:szCs w:val="24"/>
        </w:rPr>
      </w:pPr>
      <w:r w:rsidRPr="00F049F0">
        <w:rPr>
          <w:b/>
          <w:sz w:val="24"/>
          <w:szCs w:val="24"/>
        </w:rPr>
        <w:t xml:space="preserve">Исполнение финансовых показателей </w:t>
      </w:r>
    </w:p>
    <w:p w:rsidR="003930C0" w:rsidRPr="00F049F0" w:rsidRDefault="003930C0" w:rsidP="000B02A1">
      <w:pPr>
        <w:pStyle w:val="a3"/>
        <w:ind w:firstLine="708"/>
        <w:jc w:val="center"/>
        <w:rPr>
          <w:b/>
          <w:sz w:val="24"/>
          <w:szCs w:val="24"/>
        </w:rPr>
      </w:pPr>
      <w:r w:rsidRPr="00F049F0">
        <w:rPr>
          <w:b/>
          <w:sz w:val="24"/>
          <w:szCs w:val="24"/>
        </w:rPr>
        <w:t>реализаци</w:t>
      </w:r>
      <w:r w:rsidR="00720A3E" w:rsidRPr="00F049F0">
        <w:rPr>
          <w:b/>
          <w:sz w:val="24"/>
          <w:szCs w:val="24"/>
        </w:rPr>
        <w:t>и муниципальных программ города</w:t>
      </w:r>
    </w:p>
    <w:tbl>
      <w:tblPr>
        <w:tblW w:w="10348" w:type="dxa"/>
        <w:tblInd w:w="-714" w:type="dxa"/>
        <w:tblLayout w:type="fixed"/>
        <w:tblLook w:val="04A0" w:firstRow="1" w:lastRow="0" w:firstColumn="1" w:lastColumn="0" w:noHBand="0" w:noVBand="1"/>
      </w:tblPr>
      <w:tblGrid>
        <w:gridCol w:w="708"/>
        <w:gridCol w:w="2268"/>
        <w:gridCol w:w="1706"/>
        <w:gridCol w:w="1417"/>
        <w:gridCol w:w="1557"/>
        <w:gridCol w:w="1275"/>
        <w:gridCol w:w="1417"/>
      </w:tblGrid>
      <w:tr w:rsidR="00A51AF8" w:rsidRPr="00F049F0" w:rsidTr="00931113">
        <w:trPr>
          <w:trHeight w:val="970"/>
          <w:tblHeader/>
        </w:trPr>
        <w:tc>
          <w:tcPr>
            <w:tcW w:w="708" w:type="dxa"/>
            <w:tcBorders>
              <w:top w:val="single" w:sz="4" w:space="0" w:color="auto"/>
              <w:left w:val="single" w:sz="4" w:space="0" w:color="auto"/>
              <w:bottom w:val="single" w:sz="4" w:space="0" w:color="auto"/>
              <w:right w:val="single" w:sz="4" w:space="0" w:color="auto"/>
            </w:tcBorders>
            <w:vAlign w:val="center"/>
            <w:hideMark/>
          </w:tcPr>
          <w:p w:rsidR="00A51AF8" w:rsidRPr="00F049F0" w:rsidRDefault="00A51AF8" w:rsidP="000B02A1">
            <w:pPr>
              <w:spacing w:after="0" w:line="240" w:lineRule="auto"/>
              <w:jc w:val="center"/>
              <w:rPr>
                <w:rFonts w:eastAsia="Times New Roman"/>
                <w:bCs/>
                <w:szCs w:val="24"/>
                <w:lang w:eastAsia="ru-RU"/>
              </w:rPr>
            </w:pPr>
            <w:r w:rsidRPr="00F049F0">
              <w:rPr>
                <w:rFonts w:eastAsia="Times New Roman"/>
                <w:bCs/>
                <w:szCs w:val="24"/>
                <w:lang w:eastAsia="ru-RU"/>
              </w:rPr>
              <w:t>№</w:t>
            </w:r>
          </w:p>
        </w:tc>
        <w:tc>
          <w:tcPr>
            <w:tcW w:w="2268" w:type="dxa"/>
            <w:tcBorders>
              <w:top w:val="single" w:sz="4" w:space="0" w:color="auto"/>
              <w:left w:val="nil"/>
              <w:bottom w:val="single" w:sz="4" w:space="0" w:color="auto"/>
              <w:right w:val="single" w:sz="4" w:space="0" w:color="auto"/>
            </w:tcBorders>
            <w:vAlign w:val="center"/>
            <w:hideMark/>
          </w:tcPr>
          <w:p w:rsidR="00A51AF8" w:rsidRPr="00F049F0" w:rsidRDefault="00A51AF8" w:rsidP="000B02A1">
            <w:pPr>
              <w:spacing w:after="0" w:line="240" w:lineRule="auto"/>
              <w:jc w:val="center"/>
              <w:rPr>
                <w:rFonts w:eastAsia="Times New Roman"/>
                <w:szCs w:val="24"/>
                <w:lang w:eastAsia="ru-RU"/>
              </w:rPr>
            </w:pPr>
            <w:r w:rsidRPr="00F049F0">
              <w:rPr>
                <w:rFonts w:eastAsia="Times New Roman"/>
                <w:bCs/>
                <w:szCs w:val="24"/>
                <w:lang w:eastAsia="ru-RU"/>
              </w:rPr>
              <w:t>Наименование муниципальных программ</w:t>
            </w:r>
          </w:p>
        </w:tc>
        <w:tc>
          <w:tcPr>
            <w:tcW w:w="1706" w:type="dxa"/>
            <w:tcBorders>
              <w:top w:val="single" w:sz="4" w:space="0" w:color="auto"/>
              <w:left w:val="nil"/>
              <w:bottom w:val="single" w:sz="4" w:space="0" w:color="auto"/>
              <w:right w:val="single" w:sz="4" w:space="0" w:color="auto"/>
            </w:tcBorders>
            <w:shd w:val="clear" w:color="auto" w:fill="FFFFFF"/>
          </w:tcPr>
          <w:p w:rsidR="00A51AF8" w:rsidRPr="00F049F0" w:rsidRDefault="00A51AF8" w:rsidP="000B02A1">
            <w:pPr>
              <w:spacing w:after="0" w:line="240" w:lineRule="auto"/>
              <w:jc w:val="center"/>
              <w:rPr>
                <w:rFonts w:eastAsia="Times New Roman"/>
                <w:szCs w:val="24"/>
                <w:lang w:eastAsia="ru-RU"/>
              </w:rPr>
            </w:pPr>
            <w:r w:rsidRPr="00F049F0">
              <w:rPr>
                <w:rFonts w:eastAsia="Times New Roman"/>
                <w:szCs w:val="24"/>
                <w:lang w:eastAsia="ru-RU"/>
              </w:rPr>
              <w:t>Источники финансирования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1AF8" w:rsidRPr="00F049F0" w:rsidRDefault="00A51AF8" w:rsidP="000B02A1">
            <w:pPr>
              <w:spacing w:after="0" w:line="240" w:lineRule="auto"/>
              <w:jc w:val="center"/>
              <w:rPr>
                <w:rFonts w:eastAsia="Times New Roman"/>
                <w:szCs w:val="24"/>
                <w:lang w:eastAsia="ru-RU"/>
              </w:rPr>
            </w:pPr>
            <w:r w:rsidRPr="00F049F0">
              <w:rPr>
                <w:rFonts w:eastAsia="Times New Roman"/>
                <w:szCs w:val="24"/>
                <w:lang w:eastAsia="ru-RU"/>
              </w:rPr>
              <w:t xml:space="preserve">Плановые показатели, </w:t>
            </w:r>
            <w:proofErr w:type="spellStart"/>
            <w:r w:rsidRPr="00F049F0">
              <w:rPr>
                <w:rFonts w:eastAsia="Times New Roman"/>
                <w:szCs w:val="24"/>
                <w:lang w:eastAsia="ru-RU"/>
              </w:rPr>
              <w:t>тыс.руб</w:t>
            </w:r>
            <w:proofErr w:type="spellEnd"/>
            <w:r w:rsidRPr="00F049F0">
              <w:rPr>
                <w:rFonts w:eastAsia="Times New Roman"/>
                <w:szCs w:val="24"/>
                <w:lang w:eastAsia="ru-RU"/>
              </w:rPr>
              <w:t>.</w:t>
            </w:r>
          </w:p>
        </w:tc>
        <w:tc>
          <w:tcPr>
            <w:tcW w:w="1557" w:type="dxa"/>
            <w:tcBorders>
              <w:top w:val="single" w:sz="4" w:space="0" w:color="auto"/>
              <w:left w:val="nil"/>
              <w:bottom w:val="single" w:sz="4" w:space="0" w:color="auto"/>
              <w:right w:val="single" w:sz="4" w:space="0" w:color="auto"/>
            </w:tcBorders>
            <w:shd w:val="clear" w:color="auto" w:fill="FFFFFF"/>
            <w:vAlign w:val="center"/>
            <w:hideMark/>
          </w:tcPr>
          <w:p w:rsidR="00A51AF8" w:rsidRPr="00F049F0" w:rsidRDefault="00A51AF8" w:rsidP="000B02A1">
            <w:pPr>
              <w:spacing w:after="0" w:line="240" w:lineRule="auto"/>
              <w:jc w:val="center"/>
              <w:rPr>
                <w:rFonts w:eastAsia="Times New Roman"/>
                <w:bCs/>
                <w:szCs w:val="24"/>
                <w:lang w:eastAsia="ru-RU"/>
              </w:rPr>
            </w:pPr>
            <w:r w:rsidRPr="00F049F0">
              <w:rPr>
                <w:rFonts w:eastAsia="Times New Roman"/>
                <w:bCs/>
                <w:szCs w:val="24"/>
                <w:lang w:eastAsia="ru-RU"/>
              </w:rPr>
              <w:t xml:space="preserve">Фактические показатели, </w:t>
            </w:r>
            <w:proofErr w:type="spellStart"/>
            <w:r w:rsidRPr="00F049F0">
              <w:rPr>
                <w:rFonts w:eastAsia="Times New Roman"/>
                <w:bCs/>
                <w:szCs w:val="24"/>
                <w:lang w:eastAsia="ru-RU"/>
              </w:rPr>
              <w:t>тыс.руб</w:t>
            </w:r>
            <w:proofErr w:type="spellEnd"/>
            <w:r w:rsidRPr="00F049F0">
              <w:rPr>
                <w:rFonts w:eastAsia="Times New Roman"/>
                <w:bCs/>
                <w:szCs w:val="24"/>
                <w:lang w:eastAsia="ru-RU"/>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51AF8" w:rsidRPr="00F049F0" w:rsidRDefault="00A51AF8" w:rsidP="000B02A1">
            <w:pPr>
              <w:spacing w:after="0" w:line="240" w:lineRule="auto"/>
              <w:jc w:val="center"/>
              <w:rPr>
                <w:rFonts w:eastAsia="Times New Roman"/>
                <w:bCs/>
                <w:szCs w:val="24"/>
                <w:lang w:eastAsia="ru-RU"/>
              </w:rPr>
            </w:pPr>
            <w:r w:rsidRPr="00F049F0">
              <w:rPr>
                <w:rFonts w:eastAsia="Times New Roman"/>
                <w:bCs/>
                <w:szCs w:val="24"/>
                <w:lang w:eastAsia="ru-RU"/>
              </w:rPr>
              <w:t>% исполнения</w:t>
            </w:r>
          </w:p>
        </w:tc>
        <w:tc>
          <w:tcPr>
            <w:tcW w:w="1417" w:type="dxa"/>
            <w:tcBorders>
              <w:top w:val="single" w:sz="4" w:space="0" w:color="auto"/>
              <w:left w:val="nil"/>
              <w:bottom w:val="single" w:sz="4" w:space="0" w:color="auto"/>
              <w:right w:val="single" w:sz="4" w:space="0" w:color="auto"/>
            </w:tcBorders>
            <w:shd w:val="clear" w:color="auto" w:fill="FFFFFF"/>
          </w:tcPr>
          <w:p w:rsidR="00A51AF8" w:rsidRPr="00F049F0" w:rsidRDefault="00A51AF8" w:rsidP="000B02A1">
            <w:pPr>
              <w:spacing w:after="0" w:line="240" w:lineRule="auto"/>
              <w:jc w:val="center"/>
              <w:rPr>
                <w:rFonts w:eastAsia="Times New Roman"/>
                <w:bCs/>
                <w:szCs w:val="24"/>
                <w:lang w:eastAsia="ru-RU"/>
              </w:rPr>
            </w:pPr>
            <w:r w:rsidRPr="00F049F0">
              <w:rPr>
                <w:rFonts w:eastAsia="Times New Roman"/>
                <w:bCs/>
                <w:szCs w:val="24"/>
                <w:lang w:eastAsia="ru-RU"/>
              </w:rPr>
              <w:t xml:space="preserve">Уровень эффективности </w:t>
            </w:r>
          </w:p>
        </w:tc>
      </w:tr>
      <w:tr w:rsidR="00A51AF8" w:rsidRPr="00F049F0" w:rsidTr="00931113">
        <w:trPr>
          <w:trHeight w:val="417"/>
        </w:trPr>
        <w:tc>
          <w:tcPr>
            <w:tcW w:w="10348" w:type="dxa"/>
            <w:gridSpan w:val="7"/>
            <w:tcBorders>
              <w:top w:val="single" w:sz="4" w:space="0" w:color="auto"/>
              <w:left w:val="single" w:sz="4" w:space="0" w:color="auto"/>
              <w:bottom w:val="single" w:sz="4" w:space="0" w:color="auto"/>
              <w:right w:val="single" w:sz="4" w:space="0" w:color="auto"/>
            </w:tcBorders>
          </w:tcPr>
          <w:p w:rsidR="00A51AF8" w:rsidRPr="00F049F0" w:rsidRDefault="00A51AF8" w:rsidP="006A4A26">
            <w:pPr>
              <w:pStyle w:val="a6"/>
              <w:numPr>
                <w:ilvl w:val="0"/>
                <w:numId w:val="11"/>
              </w:numPr>
              <w:rPr>
                <w:rFonts w:eastAsia="Times New Roman"/>
                <w:b/>
                <w:lang w:eastAsia="ru-RU"/>
              </w:rPr>
            </w:pPr>
            <w:r w:rsidRPr="00F049F0">
              <w:rPr>
                <w:b/>
              </w:rPr>
              <w:t>Развитие малого и среднего предпринимательства в городе Сосновоборске</w:t>
            </w:r>
          </w:p>
        </w:tc>
      </w:tr>
      <w:tr w:rsidR="00CF1B85" w:rsidRPr="00F049F0" w:rsidTr="00931113">
        <w:trPr>
          <w:trHeight w:val="408"/>
        </w:trPr>
        <w:tc>
          <w:tcPr>
            <w:tcW w:w="708" w:type="dxa"/>
            <w:vMerge w:val="restart"/>
            <w:tcBorders>
              <w:top w:val="single" w:sz="4" w:space="0" w:color="auto"/>
              <w:left w:val="single" w:sz="4" w:space="0" w:color="auto"/>
              <w:bottom w:val="single" w:sz="4" w:space="0" w:color="auto"/>
              <w:right w:val="single" w:sz="4" w:space="0" w:color="auto"/>
            </w:tcBorders>
          </w:tcPr>
          <w:p w:rsidR="00CF1B85" w:rsidRPr="00F049F0" w:rsidRDefault="00CF1B85" w:rsidP="003F3B33">
            <w:pPr>
              <w:spacing w:after="0" w:line="240" w:lineRule="auto"/>
              <w:jc w:val="center"/>
              <w:rPr>
                <w:rFonts w:eastAsia="Times New Roman"/>
                <w:bCs/>
                <w:szCs w:val="24"/>
                <w:lang w:eastAsia="ru-RU"/>
              </w:rPr>
            </w:pPr>
            <w:r w:rsidRPr="00F049F0">
              <w:rPr>
                <w:rFonts w:eastAsia="Times New Roman"/>
                <w:bCs/>
                <w:szCs w:val="24"/>
                <w:lang w:eastAsia="ru-RU"/>
              </w:rPr>
              <w:t>1.1</w:t>
            </w:r>
          </w:p>
        </w:tc>
        <w:tc>
          <w:tcPr>
            <w:tcW w:w="2268" w:type="dxa"/>
            <w:vMerge w:val="restart"/>
            <w:tcBorders>
              <w:top w:val="single" w:sz="4" w:space="0" w:color="auto"/>
              <w:left w:val="nil"/>
              <w:bottom w:val="single" w:sz="4" w:space="0" w:color="auto"/>
              <w:right w:val="single" w:sz="4" w:space="0" w:color="auto"/>
            </w:tcBorders>
          </w:tcPr>
          <w:p w:rsidR="00CF1B85" w:rsidRPr="00F049F0" w:rsidRDefault="00CF1B85" w:rsidP="003F3B33">
            <w:pPr>
              <w:overflowPunct w:val="0"/>
              <w:autoSpaceDE w:val="0"/>
              <w:autoSpaceDN w:val="0"/>
              <w:adjustRightInd w:val="0"/>
              <w:spacing w:after="0" w:line="240" w:lineRule="auto"/>
              <w:textAlignment w:val="baseline"/>
              <w:rPr>
                <w:szCs w:val="24"/>
              </w:rPr>
            </w:pPr>
            <w:r w:rsidRPr="00F049F0">
              <w:rPr>
                <w:szCs w:val="24"/>
              </w:rPr>
              <w:t>Подпрограмма «Финансовая поддержка субъектов малого и среднего предпринимательства в городе Сосновоборске»</w:t>
            </w:r>
          </w:p>
        </w:tc>
        <w:tc>
          <w:tcPr>
            <w:tcW w:w="1706" w:type="dxa"/>
            <w:tcBorders>
              <w:top w:val="single" w:sz="4" w:space="0" w:color="auto"/>
              <w:left w:val="nil"/>
              <w:bottom w:val="single" w:sz="4" w:space="0" w:color="auto"/>
              <w:right w:val="single" w:sz="4" w:space="0" w:color="auto"/>
            </w:tcBorders>
            <w:shd w:val="clear" w:color="auto" w:fill="FFFFFF"/>
          </w:tcPr>
          <w:p w:rsidR="00CF1B85" w:rsidRPr="00F049F0" w:rsidRDefault="00CF1B85" w:rsidP="008153F7">
            <w:pPr>
              <w:spacing w:after="0" w:line="240" w:lineRule="auto"/>
              <w:rPr>
                <w:rFonts w:eastAsia="Times New Roman"/>
                <w:szCs w:val="24"/>
                <w:lang w:eastAsia="ru-RU"/>
              </w:rPr>
            </w:pPr>
            <w:r w:rsidRPr="00F049F0">
              <w:rPr>
                <w:rFonts w:eastAsia="Times New Roman"/>
                <w:szCs w:val="24"/>
                <w:lang w:eastAsia="ru-RU"/>
              </w:rPr>
              <w:t>Всего</w:t>
            </w:r>
          </w:p>
        </w:tc>
        <w:tc>
          <w:tcPr>
            <w:tcW w:w="1417" w:type="dxa"/>
            <w:tcBorders>
              <w:top w:val="nil"/>
              <w:left w:val="single" w:sz="4" w:space="0" w:color="auto"/>
              <w:bottom w:val="single" w:sz="4" w:space="0" w:color="auto"/>
              <w:right w:val="single" w:sz="4" w:space="0" w:color="auto"/>
            </w:tcBorders>
            <w:shd w:val="clear" w:color="auto" w:fill="FFFFFF"/>
            <w:vAlign w:val="center"/>
          </w:tcPr>
          <w:p w:rsidR="00CF1B85" w:rsidRPr="00F049F0" w:rsidRDefault="00547EEC" w:rsidP="00152DDB">
            <w:pPr>
              <w:spacing w:after="0" w:line="240" w:lineRule="auto"/>
              <w:jc w:val="center"/>
              <w:rPr>
                <w:rFonts w:eastAsia="Times New Roman"/>
                <w:szCs w:val="24"/>
                <w:lang w:eastAsia="ru-RU"/>
              </w:rPr>
            </w:pPr>
            <w:r w:rsidRPr="00F049F0">
              <w:rPr>
                <w:rFonts w:eastAsia="Times New Roman"/>
                <w:szCs w:val="24"/>
                <w:lang w:eastAsia="ru-RU"/>
              </w:rPr>
              <w:t>4 800,0</w:t>
            </w:r>
          </w:p>
        </w:tc>
        <w:tc>
          <w:tcPr>
            <w:tcW w:w="1557" w:type="dxa"/>
            <w:tcBorders>
              <w:top w:val="nil"/>
              <w:left w:val="nil"/>
              <w:bottom w:val="single" w:sz="4" w:space="0" w:color="auto"/>
              <w:right w:val="single" w:sz="4" w:space="0" w:color="auto"/>
            </w:tcBorders>
            <w:shd w:val="clear" w:color="auto" w:fill="FFFFFF"/>
            <w:vAlign w:val="center"/>
          </w:tcPr>
          <w:p w:rsidR="00547EEC" w:rsidRPr="00F049F0" w:rsidRDefault="00547EEC" w:rsidP="00547EEC">
            <w:pPr>
              <w:spacing w:after="0" w:line="240" w:lineRule="auto"/>
              <w:jc w:val="center"/>
              <w:rPr>
                <w:rFonts w:eastAsia="Times New Roman"/>
                <w:szCs w:val="24"/>
                <w:lang w:eastAsia="ru-RU"/>
              </w:rPr>
            </w:pPr>
            <w:r w:rsidRPr="00F049F0">
              <w:rPr>
                <w:rFonts w:eastAsia="Times New Roman"/>
                <w:szCs w:val="24"/>
                <w:lang w:eastAsia="ru-RU"/>
              </w:rPr>
              <w:t>4 800,0</w:t>
            </w:r>
          </w:p>
        </w:tc>
        <w:tc>
          <w:tcPr>
            <w:tcW w:w="1275" w:type="dxa"/>
            <w:tcBorders>
              <w:top w:val="nil"/>
              <w:left w:val="nil"/>
              <w:bottom w:val="single" w:sz="4" w:space="0" w:color="auto"/>
              <w:right w:val="single" w:sz="4" w:space="0" w:color="auto"/>
            </w:tcBorders>
            <w:shd w:val="clear" w:color="auto" w:fill="FFFFFF"/>
            <w:vAlign w:val="center"/>
          </w:tcPr>
          <w:p w:rsidR="00CF1B85" w:rsidRPr="00F049F0" w:rsidRDefault="00CF1B85" w:rsidP="00A51AF8">
            <w:pPr>
              <w:spacing w:after="0" w:line="240" w:lineRule="auto"/>
              <w:jc w:val="center"/>
              <w:rPr>
                <w:rFonts w:eastAsia="Times New Roman"/>
                <w:szCs w:val="24"/>
                <w:lang w:eastAsia="ru-RU"/>
              </w:rPr>
            </w:pPr>
            <w:r w:rsidRPr="00F049F0">
              <w:rPr>
                <w:rFonts w:eastAsia="Times New Roman"/>
                <w:szCs w:val="24"/>
                <w:lang w:eastAsia="ru-RU"/>
              </w:rPr>
              <w:t>100</w:t>
            </w:r>
          </w:p>
        </w:tc>
        <w:tc>
          <w:tcPr>
            <w:tcW w:w="1417" w:type="dxa"/>
            <w:tcBorders>
              <w:top w:val="nil"/>
              <w:left w:val="nil"/>
              <w:bottom w:val="single" w:sz="4" w:space="0" w:color="auto"/>
              <w:right w:val="single" w:sz="4" w:space="0" w:color="auto"/>
            </w:tcBorders>
            <w:shd w:val="clear" w:color="auto" w:fill="FFFFFF"/>
            <w:vAlign w:val="center"/>
          </w:tcPr>
          <w:p w:rsidR="00CF1B85" w:rsidRPr="00F049F0" w:rsidRDefault="00547EEC" w:rsidP="00A51AF8">
            <w:pPr>
              <w:spacing w:after="0" w:line="240" w:lineRule="auto"/>
              <w:jc w:val="center"/>
              <w:rPr>
                <w:rFonts w:eastAsia="Times New Roman"/>
                <w:szCs w:val="24"/>
                <w:lang w:eastAsia="ru-RU"/>
              </w:rPr>
            </w:pPr>
            <w:r w:rsidRPr="00F049F0">
              <w:rPr>
                <w:rFonts w:eastAsia="Times New Roman"/>
                <w:szCs w:val="24"/>
                <w:lang w:eastAsia="ru-RU"/>
              </w:rPr>
              <w:t>1,22</w:t>
            </w:r>
          </w:p>
        </w:tc>
      </w:tr>
      <w:tr w:rsidR="00CF1B85" w:rsidRPr="00F049F0" w:rsidTr="00931113">
        <w:trPr>
          <w:trHeight w:val="190"/>
        </w:trPr>
        <w:tc>
          <w:tcPr>
            <w:tcW w:w="708" w:type="dxa"/>
            <w:vMerge/>
            <w:tcBorders>
              <w:top w:val="single" w:sz="4" w:space="0" w:color="auto"/>
              <w:left w:val="single" w:sz="4" w:space="0" w:color="auto"/>
              <w:bottom w:val="single" w:sz="4" w:space="0" w:color="auto"/>
              <w:right w:val="single" w:sz="4" w:space="0" w:color="auto"/>
            </w:tcBorders>
          </w:tcPr>
          <w:p w:rsidR="00CF1B85" w:rsidRPr="00F049F0" w:rsidRDefault="00CF1B85" w:rsidP="003F3B33">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CF1B85" w:rsidRPr="00F049F0" w:rsidRDefault="00CF1B85" w:rsidP="003F3B33">
            <w:pPr>
              <w:overflowPunct w:val="0"/>
              <w:autoSpaceDE w:val="0"/>
              <w:autoSpaceDN w:val="0"/>
              <w:adjustRightInd w:val="0"/>
              <w:spacing w:after="0" w:line="240" w:lineRule="auto"/>
              <w:textAlignment w:val="baseline"/>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CF1B85" w:rsidRPr="00F049F0" w:rsidRDefault="00CF1B85" w:rsidP="008153F7">
            <w:pPr>
              <w:spacing w:after="0" w:line="240" w:lineRule="auto"/>
              <w:rPr>
                <w:rFonts w:eastAsia="Times New Roman"/>
                <w:szCs w:val="24"/>
                <w:lang w:eastAsia="ru-RU"/>
              </w:rPr>
            </w:pPr>
            <w:r w:rsidRPr="00F049F0">
              <w:rPr>
                <w:rFonts w:eastAsia="Times New Roman"/>
                <w:szCs w:val="24"/>
                <w:lang w:eastAsia="ru-RU"/>
              </w:rPr>
              <w:t>в том числе:</w:t>
            </w:r>
          </w:p>
        </w:tc>
        <w:tc>
          <w:tcPr>
            <w:tcW w:w="1417" w:type="dxa"/>
            <w:tcBorders>
              <w:top w:val="nil"/>
              <w:left w:val="single" w:sz="4" w:space="0" w:color="auto"/>
              <w:bottom w:val="single" w:sz="4" w:space="0" w:color="auto"/>
              <w:right w:val="single" w:sz="4" w:space="0" w:color="auto"/>
            </w:tcBorders>
            <w:shd w:val="clear" w:color="auto" w:fill="FFFFFF"/>
            <w:vAlign w:val="center"/>
          </w:tcPr>
          <w:p w:rsidR="00CF1B85" w:rsidRPr="00F049F0" w:rsidRDefault="00CF1B85" w:rsidP="00A51AF8">
            <w:pPr>
              <w:spacing w:after="0" w:line="240" w:lineRule="auto"/>
              <w:jc w:val="center"/>
              <w:rPr>
                <w:rFonts w:eastAsia="Times New Roman"/>
                <w:szCs w:val="24"/>
                <w:lang w:eastAsia="ru-RU"/>
              </w:rPr>
            </w:pPr>
          </w:p>
        </w:tc>
        <w:tc>
          <w:tcPr>
            <w:tcW w:w="1557" w:type="dxa"/>
            <w:tcBorders>
              <w:top w:val="nil"/>
              <w:left w:val="nil"/>
              <w:bottom w:val="single" w:sz="4" w:space="0" w:color="auto"/>
              <w:right w:val="single" w:sz="4" w:space="0" w:color="auto"/>
            </w:tcBorders>
            <w:shd w:val="clear" w:color="auto" w:fill="FFFFFF"/>
            <w:vAlign w:val="center"/>
          </w:tcPr>
          <w:p w:rsidR="00CF1B85" w:rsidRPr="00F049F0" w:rsidRDefault="00CF1B85" w:rsidP="00A51AF8">
            <w:pPr>
              <w:spacing w:after="0" w:line="240" w:lineRule="auto"/>
              <w:jc w:val="center"/>
              <w:rPr>
                <w:rFonts w:eastAsia="Times New Roman"/>
                <w:szCs w:val="24"/>
                <w:lang w:eastAsia="ru-RU"/>
              </w:rPr>
            </w:pPr>
          </w:p>
        </w:tc>
        <w:tc>
          <w:tcPr>
            <w:tcW w:w="1275" w:type="dxa"/>
            <w:tcBorders>
              <w:top w:val="nil"/>
              <w:left w:val="nil"/>
              <w:bottom w:val="single" w:sz="4" w:space="0" w:color="auto"/>
              <w:right w:val="single" w:sz="4" w:space="0" w:color="auto"/>
            </w:tcBorders>
            <w:shd w:val="clear" w:color="auto" w:fill="FFFFFF"/>
            <w:vAlign w:val="center"/>
          </w:tcPr>
          <w:p w:rsidR="00CF1B85" w:rsidRPr="00F049F0" w:rsidRDefault="00CF1B85" w:rsidP="00A51AF8">
            <w:pPr>
              <w:spacing w:after="0" w:line="240" w:lineRule="auto"/>
              <w:jc w:val="center"/>
              <w:rPr>
                <w:rFonts w:eastAsia="Times New Roman"/>
                <w:szCs w:val="24"/>
                <w:lang w:eastAsia="ru-RU"/>
              </w:rPr>
            </w:pPr>
          </w:p>
        </w:tc>
        <w:tc>
          <w:tcPr>
            <w:tcW w:w="1417" w:type="dxa"/>
            <w:tcBorders>
              <w:top w:val="nil"/>
              <w:left w:val="nil"/>
              <w:bottom w:val="single" w:sz="4" w:space="0" w:color="auto"/>
              <w:right w:val="single" w:sz="4" w:space="0" w:color="auto"/>
            </w:tcBorders>
            <w:shd w:val="clear" w:color="auto" w:fill="FFFFFF"/>
            <w:vAlign w:val="center"/>
          </w:tcPr>
          <w:p w:rsidR="00CF1B85" w:rsidRPr="00F049F0" w:rsidRDefault="00CF1B85" w:rsidP="00A51AF8">
            <w:pPr>
              <w:spacing w:after="0" w:line="240" w:lineRule="auto"/>
              <w:jc w:val="center"/>
              <w:rPr>
                <w:rFonts w:eastAsia="Times New Roman"/>
                <w:szCs w:val="24"/>
                <w:lang w:eastAsia="ru-RU"/>
              </w:rPr>
            </w:pPr>
          </w:p>
        </w:tc>
      </w:tr>
      <w:tr w:rsidR="00CF1B85" w:rsidRPr="00F049F0" w:rsidTr="00931113">
        <w:trPr>
          <w:trHeight w:val="689"/>
        </w:trPr>
        <w:tc>
          <w:tcPr>
            <w:tcW w:w="708" w:type="dxa"/>
            <w:vMerge/>
            <w:tcBorders>
              <w:top w:val="single" w:sz="4" w:space="0" w:color="auto"/>
              <w:left w:val="single" w:sz="4" w:space="0" w:color="auto"/>
              <w:bottom w:val="single" w:sz="4" w:space="0" w:color="auto"/>
              <w:right w:val="single" w:sz="4" w:space="0" w:color="auto"/>
            </w:tcBorders>
          </w:tcPr>
          <w:p w:rsidR="00CF1B85" w:rsidRPr="00F049F0" w:rsidRDefault="00CF1B85" w:rsidP="003F3B33">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CF1B85" w:rsidRPr="00F049F0" w:rsidRDefault="00CF1B85" w:rsidP="003F3B33">
            <w:pPr>
              <w:overflowPunct w:val="0"/>
              <w:autoSpaceDE w:val="0"/>
              <w:autoSpaceDN w:val="0"/>
              <w:adjustRightInd w:val="0"/>
              <w:spacing w:after="0" w:line="240" w:lineRule="auto"/>
              <w:textAlignment w:val="baseline"/>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CF1B85" w:rsidRPr="00F049F0" w:rsidRDefault="00CF1B85" w:rsidP="008153F7">
            <w:pPr>
              <w:spacing w:after="0" w:line="240" w:lineRule="auto"/>
              <w:rPr>
                <w:rFonts w:eastAsia="Times New Roman"/>
                <w:szCs w:val="24"/>
                <w:lang w:eastAsia="ru-RU"/>
              </w:rPr>
            </w:pPr>
            <w:r w:rsidRPr="00F049F0">
              <w:rPr>
                <w:rFonts w:eastAsia="Times New Roman"/>
                <w:szCs w:val="24"/>
                <w:lang w:eastAsia="ru-RU"/>
              </w:rPr>
              <w:t>краевой бюджет</w:t>
            </w:r>
          </w:p>
        </w:tc>
        <w:tc>
          <w:tcPr>
            <w:tcW w:w="1417" w:type="dxa"/>
            <w:tcBorders>
              <w:top w:val="nil"/>
              <w:left w:val="single" w:sz="4" w:space="0" w:color="auto"/>
              <w:bottom w:val="single" w:sz="4" w:space="0" w:color="auto"/>
              <w:right w:val="single" w:sz="4" w:space="0" w:color="auto"/>
            </w:tcBorders>
            <w:shd w:val="clear" w:color="auto" w:fill="FFFFFF"/>
            <w:vAlign w:val="center"/>
          </w:tcPr>
          <w:p w:rsidR="00CF1B85" w:rsidRPr="00F049F0" w:rsidRDefault="00547EEC" w:rsidP="00A51AF8">
            <w:pPr>
              <w:spacing w:after="0" w:line="240" w:lineRule="auto"/>
              <w:jc w:val="center"/>
              <w:rPr>
                <w:rFonts w:eastAsia="Times New Roman"/>
                <w:szCs w:val="24"/>
                <w:lang w:eastAsia="ru-RU"/>
              </w:rPr>
            </w:pPr>
            <w:r w:rsidRPr="00F049F0">
              <w:rPr>
                <w:rFonts w:eastAsia="Times New Roman"/>
                <w:szCs w:val="24"/>
                <w:lang w:eastAsia="ru-RU"/>
              </w:rPr>
              <w:t>4 560,0</w:t>
            </w:r>
          </w:p>
        </w:tc>
        <w:tc>
          <w:tcPr>
            <w:tcW w:w="1557" w:type="dxa"/>
            <w:tcBorders>
              <w:top w:val="nil"/>
              <w:left w:val="nil"/>
              <w:bottom w:val="single" w:sz="4" w:space="0" w:color="auto"/>
              <w:right w:val="single" w:sz="4" w:space="0" w:color="auto"/>
            </w:tcBorders>
            <w:shd w:val="clear" w:color="auto" w:fill="FFFFFF"/>
            <w:vAlign w:val="center"/>
          </w:tcPr>
          <w:p w:rsidR="00CF1B85" w:rsidRPr="00F049F0" w:rsidRDefault="00547EEC" w:rsidP="00A51AF8">
            <w:pPr>
              <w:spacing w:after="0" w:line="240" w:lineRule="auto"/>
              <w:jc w:val="center"/>
              <w:rPr>
                <w:rFonts w:eastAsia="Times New Roman"/>
                <w:szCs w:val="24"/>
                <w:lang w:eastAsia="ru-RU"/>
              </w:rPr>
            </w:pPr>
            <w:r w:rsidRPr="00F049F0">
              <w:rPr>
                <w:rFonts w:eastAsia="Times New Roman"/>
                <w:szCs w:val="24"/>
                <w:lang w:eastAsia="ru-RU"/>
              </w:rPr>
              <w:t>4 560,0</w:t>
            </w:r>
          </w:p>
        </w:tc>
        <w:tc>
          <w:tcPr>
            <w:tcW w:w="1275" w:type="dxa"/>
            <w:tcBorders>
              <w:top w:val="nil"/>
              <w:left w:val="nil"/>
              <w:bottom w:val="single" w:sz="4" w:space="0" w:color="auto"/>
              <w:right w:val="single" w:sz="4" w:space="0" w:color="auto"/>
            </w:tcBorders>
            <w:shd w:val="clear" w:color="auto" w:fill="FFFFFF"/>
            <w:vAlign w:val="center"/>
          </w:tcPr>
          <w:p w:rsidR="00CF1B85" w:rsidRPr="00F049F0" w:rsidRDefault="00CF1B85" w:rsidP="00A51AF8">
            <w:pPr>
              <w:spacing w:after="0" w:line="240" w:lineRule="auto"/>
              <w:jc w:val="center"/>
              <w:rPr>
                <w:rFonts w:eastAsia="Times New Roman"/>
                <w:szCs w:val="24"/>
                <w:lang w:eastAsia="ru-RU"/>
              </w:rPr>
            </w:pPr>
          </w:p>
        </w:tc>
        <w:tc>
          <w:tcPr>
            <w:tcW w:w="1417" w:type="dxa"/>
            <w:tcBorders>
              <w:top w:val="nil"/>
              <w:left w:val="nil"/>
              <w:bottom w:val="single" w:sz="4" w:space="0" w:color="auto"/>
              <w:right w:val="single" w:sz="4" w:space="0" w:color="auto"/>
            </w:tcBorders>
            <w:shd w:val="clear" w:color="auto" w:fill="FFFFFF"/>
            <w:vAlign w:val="center"/>
          </w:tcPr>
          <w:p w:rsidR="00CF1B85" w:rsidRPr="00F049F0" w:rsidRDefault="00CF1B85" w:rsidP="00A51AF8">
            <w:pPr>
              <w:spacing w:after="0" w:line="240" w:lineRule="auto"/>
              <w:jc w:val="center"/>
              <w:rPr>
                <w:rFonts w:eastAsia="Times New Roman"/>
                <w:szCs w:val="24"/>
                <w:lang w:eastAsia="ru-RU"/>
              </w:rPr>
            </w:pPr>
          </w:p>
        </w:tc>
      </w:tr>
      <w:tr w:rsidR="00CF1B85" w:rsidRPr="00F049F0" w:rsidTr="00931113">
        <w:trPr>
          <w:trHeight w:val="510"/>
        </w:trPr>
        <w:tc>
          <w:tcPr>
            <w:tcW w:w="708" w:type="dxa"/>
            <w:vMerge/>
            <w:tcBorders>
              <w:top w:val="single" w:sz="4" w:space="0" w:color="auto"/>
              <w:left w:val="single" w:sz="4" w:space="0" w:color="auto"/>
              <w:bottom w:val="single" w:sz="4" w:space="0" w:color="auto"/>
              <w:right w:val="single" w:sz="4" w:space="0" w:color="auto"/>
            </w:tcBorders>
          </w:tcPr>
          <w:p w:rsidR="00CF1B85" w:rsidRPr="00F049F0" w:rsidRDefault="00CF1B85" w:rsidP="003F3B33">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CF1B85" w:rsidRPr="00F049F0" w:rsidRDefault="00CF1B85" w:rsidP="003F3B33">
            <w:pPr>
              <w:overflowPunct w:val="0"/>
              <w:autoSpaceDE w:val="0"/>
              <w:autoSpaceDN w:val="0"/>
              <w:adjustRightInd w:val="0"/>
              <w:spacing w:after="0" w:line="240" w:lineRule="auto"/>
              <w:textAlignment w:val="baseline"/>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CF1B85" w:rsidRPr="00F049F0" w:rsidRDefault="00CF1B85" w:rsidP="008153F7">
            <w:pPr>
              <w:spacing w:after="0" w:line="240" w:lineRule="auto"/>
              <w:rPr>
                <w:rFonts w:eastAsia="Times New Roman"/>
                <w:szCs w:val="24"/>
                <w:lang w:eastAsia="ru-RU"/>
              </w:rPr>
            </w:pPr>
            <w:r w:rsidRPr="00F049F0">
              <w:rPr>
                <w:rFonts w:eastAsia="Times New Roman"/>
                <w:szCs w:val="24"/>
                <w:lang w:eastAsia="ru-RU"/>
              </w:rPr>
              <w:t>муниципальный бюджет</w:t>
            </w:r>
          </w:p>
        </w:tc>
        <w:tc>
          <w:tcPr>
            <w:tcW w:w="1417" w:type="dxa"/>
            <w:tcBorders>
              <w:top w:val="nil"/>
              <w:left w:val="single" w:sz="4" w:space="0" w:color="auto"/>
              <w:bottom w:val="single" w:sz="4" w:space="0" w:color="auto"/>
              <w:right w:val="single" w:sz="4" w:space="0" w:color="auto"/>
            </w:tcBorders>
            <w:shd w:val="clear" w:color="auto" w:fill="FFFFFF"/>
            <w:vAlign w:val="center"/>
          </w:tcPr>
          <w:p w:rsidR="00CF1B85" w:rsidRPr="00F049F0" w:rsidRDefault="00CF1B85" w:rsidP="00A51AF8">
            <w:pPr>
              <w:spacing w:after="0" w:line="240" w:lineRule="auto"/>
              <w:jc w:val="center"/>
              <w:rPr>
                <w:rFonts w:eastAsia="Times New Roman"/>
                <w:szCs w:val="24"/>
                <w:lang w:eastAsia="ru-RU"/>
              </w:rPr>
            </w:pPr>
            <w:r w:rsidRPr="00F049F0">
              <w:rPr>
                <w:rFonts w:eastAsia="Times New Roman"/>
                <w:szCs w:val="24"/>
                <w:lang w:eastAsia="ru-RU"/>
              </w:rPr>
              <w:t>240,00</w:t>
            </w:r>
          </w:p>
        </w:tc>
        <w:tc>
          <w:tcPr>
            <w:tcW w:w="1557" w:type="dxa"/>
            <w:tcBorders>
              <w:top w:val="nil"/>
              <w:left w:val="nil"/>
              <w:bottom w:val="single" w:sz="4" w:space="0" w:color="auto"/>
              <w:right w:val="single" w:sz="4" w:space="0" w:color="auto"/>
            </w:tcBorders>
            <w:shd w:val="clear" w:color="auto" w:fill="FFFFFF"/>
            <w:vAlign w:val="center"/>
          </w:tcPr>
          <w:p w:rsidR="00CF1B85" w:rsidRPr="00F049F0" w:rsidRDefault="00CF1B85" w:rsidP="00A51AF8">
            <w:pPr>
              <w:spacing w:after="0" w:line="240" w:lineRule="auto"/>
              <w:jc w:val="center"/>
              <w:rPr>
                <w:rFonts w:eastAsia="Times New Roman"/>
                <w:szCs w:val="24"/>
                <w:lang w:eastAsia="ru-RU"/>
              </w:rPr>
            </w:pPr>
            <w:r w:rsidRPr="00F049F0">
              <w:rPr>
                <w:rFonts w:eastAsia="Times New Roman"/>
                <w:szCs w:val="24"/>
                <w:lang w:eastAsia="ru-RU"/>
              </w:rPr>
              <w:t>240,00</w:t>
            </w:r>
          </w:p>
        </w:tc>
        <w:tc>
          <w:tcPr>
            <w:tcW w:w="1275" w:type="dxa"/>
            <w:tcBorders>
              <w:top w:val="nil"/>
              <w:left w:val="nil"/>
              <w:bottom w:val="single" w:sz="4" w:space="0" w:color="auto"/>
              <w:right w:val="single" w:sz="4" w:space="0" w:color="auto"/>
            </w:tcBorders>
            <w:shd w:val="clear" w:color="auto" w:fill="FFFFFF"/>
            <w:vAlign w:val="center"/>
          </w:tcPr>
          <w:p w:rsidR="00CF1B85" w:rsidRPr="00F049F0" w:rsidRDefault="00CF1B85" w:rsidP="00A51AF8">
            <w:pPr>
              <w:spacing w:after="0" w:line="240" w:lineRule="auto"/>
              <w:jc w:val="center"/>
              <w:rPr>
                <w:rFonts w:eastAsia="Times New Roman"/>
                <w:szCs w:val="24"/>
                <w:lang w:eastAsia="ru-RU"/>
              </w:rPr>
            </w:pPr>
          </w:p>
        </w:tc>
        <w:tc>
          <w:tcPr>
            <w:tcW w:w="1417" w:type="dxa"/>
            <w:tcBorders>
              <w:top w:val="nil"/>
              <w:left w:val="nil"/>
              <w:bottom w:val="single" w:sz="4" w:space="0" w:color="auto"/>
              <w:right w:val="single" w:sz="4" w:space="0" w:color="auto"/>
            </w:tcBorders>
            <w:shd w:val="clear" w:color="auto" w:fill="FFFFFF"/>
            <w:vAlign w:val="center"/>
          </w:tcPr>
          <w:p w:rsidR="00CF1B85" w:rsidRPr="00F049F0" w:rsidRDefault="00CF1B85" w:rsidP="00A51AF8">
            <w:pPr>
              <w:spacing w:after="0" w:line="240" w:lineRule="auto"/>
              <w:jc w:val="center"/>
              <w:rPr>
                <w:rFonts w:eastAsia="Times New Roman"/>
                <w:szCs w:val="24"/>
                <w:lang w:eastAsia="ru-RU"/>
              </w:rPr>
            </w:pPr>
          </w:p>
        </w:tc>
      </w:tr>
      <w:tr w:rsidR="00A8555A" w:rsidRPr="00F049F0" w:rsidTr="00931113">
        <w:trPr>
          <w:trHeight w:val="367"/>
        </w:trPr>
        <w:tc>
          <w:tcPr>
            <w:tcW w:w="4682" w:type="dxa"/>
            <w:gridSpan w:val="3"/>
            <w:tcBorders>
              <w:top w:val="single" w:sz="4" w:space="0" w:color="auto"/>
              <w:left w:val="single" w:sz="4" w:space="0" w:color="auto"/>
              <w:bottom w:val="single" w:sz="4" w:space="0" w:color="auto"/>
              <w:right w:val="single" w:sz="4" w:space="0" w:color="auto"/>
            </w:tcBorders>
          </w:tcPr>
          <w:p w:rsidR="00A8555A" w:rsidRPr="00F049F0" w:rsidRDefault="00A8555A" w:rsidP="00A104D8">
            <w:pPr>
              <w:overflowPunct w:val="0"/>
              <w:autoSpaceDE w:val="0"/>
              <w:autoSpaceDN w:val="0"/>
              <w:adjustRightInd w:val="0"/>
              <w:spacing w:after="0" w:line="240" w:lineRule="auto"/>
              <w:jc w:val="right"/>
              <w:textAlignment w:val="baseline"/>
              <w:rPr>
                <w:szCs w:val="24"/>
              </w:rPr>
            </w:pPr>
            <w:r w:rsidRPr="00F049F0">
              <w:rPr>
                <w:szCs w:val="24"/>
              </w:rPr>
              <w:t>Итого по программе:</w:t>
            </w:r>
          </w:p>
        </w:tc>
        <w:tc>
          <w:tcPr>
            <w:tcW w:w="1417" w:type="dxa"/>
            <w:tcBorders>
              <w:top w:val="nil"/>
              <w:left w:val="nil"/>
              <w:bottom w:val="single" w:sz="4" w:space="0" w:color="auto"/>
              <w:right w:val="single" w:sz="4" w:space="0" w:color="auto"/>
            </w:tcBorders>
            <w:shd w:val="clear" w:color="auto" w:fill="FFFFFF"/>
            <w:vAlign w:val="center"/>
          </w:tcPr>
          <w:p w:rsidR="00A8555A" w:rsidRPr="00F049F0" w:rsidRDefault="00547EEC" w:rsidP="00A104D8">
            <w:pPr>
              <w:spacing w:after="0" w:line="240" w:lineRule="auto"/>
              <w:jc w:val="center"/>
              <w:rPr>
                <w:rFonts w:eastAsia="Times New Roman"/>
                <w:szCs w:val="24"/>
                <w:lang w:eastAsia="ru-RU"/>
              </w:rPr>
            </w:pPr>
            <w:r w:rsidRPr="00F049F0">
              <w:rPr>
                <w:rFonts w:eastAsia="Times New Roman"/>
                <w:szCs w:val="24"/>
                <w:lang w:eastAsia="ru-RU"/>
              </w:rPr>
              <w:t>4 800,0</w:t>
            </w:r>
          </w:p>
        </w:tc>
        <w:tc>
          <w:tcPr>
            <w:tcW w:w="1557" w:type="dxa"/>
            <w:tcBorders>
              <w:top w:val="nil"/>
              <w:left w:val="nil"/>
              <w:bottom w:val="single" w:sz="4" w:space="0" w:color="auto"/>
              <w:right w:val="single" w:sz="4" w:space="0" w:color="auto"/>
            </w:tcBorders>
            <w:shd w:val="clear" w:color="auto" w:fill="FFFFFF"/>
            <w:vAlign w:val="center"/>
          </w:tcPr>
          <w:p w:rsidR="00A8555A" w:rsidRPr="00F049F0" w:rsidRDefault="00547EEC" w:rsidP="00A104D8">
            <w:pPr>
              <w:spacing w:after="0" w:line="240" w:lineRule="auto"/>
              <w:jc w:val="center"/>
              <w:rPr>
                <w:rFonts w:eastAsia="Times New Roman"/>
                <w:szCs w:val="24"/>
                <w:lang w:eastAsia="ru-RU"/>
              </w:rPr>
            </w:pPr>
            <w:r w:rsidRPr="00F049F0">
              <w:rPr>
                <w:rFonts w:eastAsia="Times New Roman"/>
                <w:szCs w:val="24"/>
                <w:lang w:eastAsia="ru-RU"/>
              </w:rPr>
              <w:t>4 800,0</w:t>
            </w:r>
          </w:p>
        </w:tc>
        <w:tc>
          <w:tcPr>
            <w:tcW w:w="1275" w:type="dxa"/>
            <w:tcBorders>
              <w:top w:val="nil"/>
              <w:left w:val="nil"/>
              <w:bottom w:val="single" w:sz="4" w:space="0" w:color="auto"/>
              <w:right w:val="single" w:sz="4" w:space="0" w:color="auto"/>
            </w:tcBorders>
            <w:shd w:val="clear" w:color="auto" w:fill="FFFFFF"/>
            <w:vAlign w:val="center"/>
          </w:tcPr>
          <w:p w:rsidR="00A8555A" w:rsidRPr="00F049F0" w:rsidRDefault="00A8555A" w:rsidP="00A104D8">
            <w:pPr>
              <w:spacing w:after="0" w:line="240" w:lineRule="auto"/>
              <w:jc w:val="center"/>
              <w:rPr>
                <w:rFonts w:eastAsia="Times New Roman"/>
                <w:szCs w:val="24"/>
                <w:lang w:eastAsia="ru-RU"/>
              </w:rPr>
            </w:pPr>
            <w:r w:rsidRPr="00F049F0">
              <w:rPr>
                <w:rFonts w:eastAsia="Times New Roman"/>
                <w:szCs w:val="24"/>
                <w:lang w:eastAsia="ru-RU"/>
              </w:rPr>
              <w:t>100</w:t>
            </w:r>
          </w:p>
        </w:tc>
        <w:tc>
          <w:tcPr>
            <w:tcW w:w="1417" w:type="dxa"/>
            <w:tcBorders>
              <w:top w:val="nil"/>
              <w:left w:val="nil"/>
              <w:bottom w:val="single" w:sz="4" w:space="0" w:color="auto"/>
              <w:right w:val="single" w:sz="4" w:space="0" w:color="auto"/>
            </w:tcBorders>
            <w:shd w:val="clear" w:color="auto" w:fill="FFFFFF"/>
            <w:vAlign w:val="center"/>
          </w:tcPr>
          <w:p w:rsidR="00A8555A" w:rsidRPr="00F049F0" w:rsidRDefault="00A8555A" w:rsidP="00A104D8">
            <w:pPr>
              <w:spacing w:after="0" w:line="240" w:lineRule="auto"/>
              <w:jc w:val="center"/>
              <w:rPr>
                <w:rFonts w:eastAsia="Times New Roman"/>
                <w:szCs w:val="24"/>
                <w:lang w:eastAsia="ru-RU"/>
              </w:rPr>
            </w:pPr>
          </w:p>
        </w:tc>
      </w:tr>
      <w:tr w:rsidR="00A51AF8" w:rsidRPr="00F049F0" w:rsidTr="00931113">
        <w:trPr>
          <w:trHeight w:val="697"/>
        </w:trPr>
        <w:tc>
          <w:tcPr>
            <w:tcW w:w="10348" w:type="dxa"/>
            <w:gridSpan w:val="7"/>
            <w:tcBorders>
              <w:top w:val="single" w:sz="4" w:space="0" w:color="auto"/>
              <w:left w:val="single" w:sz="4" w:space="0" w:color="auto"/>
              <w:bottom w:val="single" w:sz="4" w:space="0" w:color="auto"/>
              <w:right w:val="single" w:sz="4" w:space="0" w:color="auto"/>
            </w:tcBorders>
          </w:tcPr>
          <w:p w:rsidR="00A51AF8" w:rsidRPr="00F049F0" w:rsidRDefault="00A51AF8" w:rsidP="00A104D8">
            <w:pPr>
              <w:spacing w:after="0" w:line="240" w:lineRule="auto"/>
              <w:jc w:val="center"/>
              <w:rPr>
                <w:rFonts w:eastAsia="Times New Roman"/>
                <w:b/>
                <w:szCs w:val="24"/>
                <w:lang w:eastAsia="ru-RU"/>
              </w:rPr>
            </w:pPr>
            <w:r w:rsidRPr="00F049F0">
              <w:rPr>
                <w:b/>
                <w:szCs w:val="24"/>
              </w:rPr>
              <w:t>2. Развитие общего образования и дополнительного  образования  детей города Сосновоборска</w:t>
            </w:r>
          </w:p>
        </w:tc>
      </w:tr>
      <w:tr w:rsidR="00CF1B85" w:rsidRPr="00F049F0" w:rsidTr="00931113">
        <w:trPr>
          <w:trHeight w:val="424"/>
        </w:trPr>
        <w:tc>
          <w:tcPr>
            <w:tcW w:w="708" w:type="dxa"/>
            <w:vMerge w:val="restart"/>
            <w:tcBorders>
              <w:top w:val="single" w:sz="4" w:space="0" w:color="auto"/>
              <w:left w:val="single" w:sz="4" w:space="0" w:color="auto"/>
              <w:bottom w:val="single" w:sz="4" w:space="0" w:color="auto"/>
              <w:right w:val="single" w:sz="4" w:space="0" w:color="auto"/>
            </w:tcBorders>
          </w:tcPr>
          <w:p w:rsidR="00CF1B85" w:rsidRPr="00F049F0" w:rsidRDefault="00CF1B85" w:rsidP="00CF1B85">
            <w:pPr>
              <w:spacing w:after="0" w:line="240" w:lineRule="auto"/>
              <w:jc w:val="center"/>
              <w:rPr>
                <w:rFonts w:eastAsia="Times New Roman"/>
                <w:bCs/>
                <w:szCs w:val="24"/>
                <w:lang w:eastAsia="ru-RU"/>
              </w:rPr>
            </w:pPr>
            <w:r w:rsidRPr="00F049F0">
              <w:rPr>
                <w:rFonts w:eastAsia="Times New Roman"/>
                <w:bCs/>
                <w:szCs w:val="24"/>
                <w:lang w:eastAsia="ru-RU"/>
              </w:rPr>
              <w:t>2.1</w:t>
            </w:r>
          </w:p>
        </w:tc>
        <w:tc>
          <w:tcPr>
            <w:tcW w:w="2268" w:type="dxa"/>
            <w:vMerge w:val="restart"/>
            <w:tcBorders>
              <w:top w:val="single" w:sz="4" w:space="0" w:color="auto"/>
              <w:left w:val="nil"/>
              <w:bottom w:val="single" w:sz="4" w:space="0" w:color="auto"/>
              <w:right w:val="single" w:sz="4" w:space="0" w:color="auto"/>
            </w:tcBorders>
          </w:tcPr>
          <w:p w:rsidR="00CF1B85" w:rsidRPr="00F049F0" w:rsidRDefault="00CF1B85" w:rsidP="00CF1B85">
            <w:pPr>
              <w:spacing w:after="0" w:line="240" w:lineRule="auto"/>
              <w:rPr>
                <w:szCs w:val="24"/>
              </w:rPr>
            </w:pPr>
            <w:r w:rsidRPr="00F049F0">
              <w:rPr>
                <w:szCs w:val="24"/>
              </w:rPr>
              <w:t>Подпрограмма №1 «Развитие дошкольного, общего и дополнительного образования детей»</w:t>
            </w:r>
          </w:p>
        </w:tc>
        <w:tc>
          <w:tcPr>
            <w:tcW w:w="1706" w:type="dxa"/>
            <w:tcBorders>
              <w:top w:val="single" w:sz="4" w:space="0" w:color="auto"/>
              <w:left w:val="nil"/>
              <w:bottom w:val="single" w:sz="4" w:space="0" w:color="auto"/>
              <w:right w:val="single" w:sz="4" w:space="0" w:color="auto"/>
            </w:tcBorders>
            <w:shd w:val="clear" w:color="auto" w:fill="FFFFFF"/>
          </w:tcPr>
          <w:p w:rsidR="00CF1B85" w:rsidRPr="00F049F0" w:rsidRDefault="00CF1B85" w:rsidP="00CF1B85">
            <w:pPr>
              <w:spacing w:after="0" w:line="240" w:lineRule="auto"/>
              <w:rPr>
                <w:rFonts w:eastAsia="Times New Roman"/>
                <w:szCs w:val="24"/>
                <w:lang w:eastAsia="ru-RU"/>
              </w:rPr>
            </w:pPr>
            <w:r w:rsidRPr="00F049F0">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F1B85" w:rsidRPr="00F049F0" w:rsidRDefault="003932E2" w:rsidP="00CF1B85">
            <w:pPr>
              <w:spacing w:after="0" w:line="240" w:lineRule="auto"/>
              <w:jc w:val="center"/>
              <w:rPr>
                <w:rFonts w:eastAsia="Times New Roman"/>
                <w:szCs w:val="24"/>
                <w:lang w:eastAsia="ru-RU"/>
              </w:rPr>
            </w:pPr>
            <w:r w:rsidRPr="00F049F0">
              <w:rPr>
                <w:rFonts w:eastAsia="Times New Roman"/>
                <w:szCs w:val="24"/>
                <w:lang w:eastAsia="ru-RU"/>
              </w:rPr>
              <w:t>627 955,1</w:t>
            </w:r>
          </w:p>
        </w:tc>
        <w:tc>
          <w:tcPr>
            <w:tcW w:w="1557" w:type="dxa"/>
            <w:tcBorders>
              <w:top w:val="nil"/>
              <w:left w:val="nil"/>
              <w:bottom w:val="single" w:sz="4" w:space="0" w:color="auto"/>
              <w:right w:val="single" w:sz="4" w:space="0" w:color="auto"/>
            </w:tcBorders>
            <w:shd w:val="clear" w:color="auto" w:fill="FFFFFF"/>
            <w:vAlign w:val="center"/>
          </w:tcPr>
          <w:p w:rsidR="00CF1B85" w:rsidRPr="00F049F0" w:rsidRDefault="003932E2" w:rsidP="00CF1B85">
            <w:pPr>
              <w:spacing w:after="0" w:line="240" w:lineRule="auto"/>
              <w:jc w:val="center"/>
              <w:rPr>
                <w:rFonts w:eastAsia="Times New Roman"/>
                <w:szCs w:val="24"/>
                <w:lang w:eastAsia="ru-RU"/>
              </w:rPr>
            </w:pPr>
            <w:r w:rsidRPr="00F049F0">
              <w:rPr>
                <w:rFonts w:eastAsia="Times New Roman"/>
                <w:szCs w:val="24"/>
                <w:lang w:eastAsia="ru-RU"/>
              </w:rPr>
              <w:t>615 357,0</w:t>
            </w:r>
          </w:p>
        </w:tc>
        <w:tc>
          <w:tcPr>
            <w:tcW w:w="1275" w:type="dxa"/>
            <w:tcBorders>
              <w:top w:val="nil"/>
              <w:left w:val="nil"/>
              <w:bottom w:val="single" w:sz="4" w:space="0" w:color="auto"/>
              <w:right w:val="single" w:sz="4" w:space="0" w:color="auto"/>
            </w:tcBorders>
            <w:shd w:val="clear" w:color="auto" w:fill="FFFFFF"/>
            <w:vAlign w:val="center"/>
          </w:tcPr>
          <w:p w:rsidR="00CF1B85" w:rsidRPr="00F049F0" w:rsidRDefault="003932E2" w:rsidP="00CF1B85">
            <w:pPr>
              <w:spacing w:after="0" w:line="240" w:lineRule="auto"/>
              <w:jc w:val="center"/>
              <w:rPr>
                <w:rFonts w:eastAsia="Times New Roman"/>
                <w:szCs w:val="24"/>
                <w:lang w:eastAsia="ru-RU"/>
              </w:rPr>
            </w:pPr>
            <w:r w:rsidRPr="00F049F0">
              <w:rPr>
                <w:rFonts w:eastAsia="Times New Roman"/>
                <w:szCs w:val="24"/>
                <w:lang w:eastAsia="ru-RU"/>
              </w:rPr>
              <w:t>97,99</w:t>
            </w:r>
          </w:p>
        </w:tc>
        <w:tc>
          <w:tcPr>
            <w:tcW w:w="1417" w:type="dxa"/>
            <w:tcBorders>
              <w:top w:val="nil"/>
              <w:left w:val="nil"/>
              <w:bottom w:val="single" w:sz="4" w:space="0" w:color="auto"/>
              <w:right w:val="single" w:sz="4" w:space="0" w:color="auto"/>
            </w:tcBorders>
            <w:shd w:val="clear" w:color="auto" w:fill="FFFFFF"/>
            <w:vAlign w:val="center"/>
          </w:tcPr>
          <w:p w:rsidR="00CF1B85" w:rsidRPr="00F049F0" w:rsidRDefault="003932E2" w:rsidP="00CF1B85">
            <w:pPr>
              <w:spacing w:after="0" w:line="240" w:lineRule="auto"/>
              <w:jc w:val="center"/>
              <w:rPr>
                <w:rFonts w:eastAsia="Times New Roman"/>
                <w:szCs w:val="24"/>
                <w:lang w:eastAsia="ru-RU"/>
              </w:rPr>
            </w:pPr>
            <w:r w:rsidRPr="00F049F0">
              <w:rPr>
                <w:rFonts w:eastAsia="Times New Roman"/>
                <w:szCs w:val="24"/>
                <w:lang w:eastAsia="ru-RU"/>
              </w:rPr>
              <w:t>0,94</w:t>
            </w:r>
          </w:p>
        </w:tc>
      </w:tr>
      <w:tr w:rsidR="00CF1B85" w:rsidRPr="00F049F0" w:rsidTr="00931113">
        <w:trPr>
          <w:trHeight w:val="265"/>
        </w:trPr>
        <w:tc>
          <w:tcPr>
            <w:tcW w:w="708" w:type="dxa"/>
            <w:vMerge/>
            <w:tcBorders>
              <w:top w:val="single" w:sz="4" w:space="0" w:color="auto"/>
              <w:left w:val="single" w:sz="4" w:space="0" w:color="auto"/>
              <w:bottom w:val="single" w:sz="4" w:space="0" w:color="auto"/>
              <w:right w:val="single" w:sz="4" w:space="0" w:color="auto"/>
            </w:tcBorders>
          </w:tcPr>
          <w:p w:rsidR="00CF1B85" w:rsidRPr="00F049F0" w:rsidRDefault="00CF1B85" w:rsidP="00CF1B85">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CF1B85" w:rsidRPr="00F049F0" w:rsidRDefault="00CF1B85" w:rsidP="00CF1B85">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CF1B85" w:rsidRPr="00F049F0" w:rsidRDefault="00CF1B85" w:rsidP="00CF1B85">
            <w:pPr>
              <w:spacing w:after="0" w:line="240" w:lineRule="auto"/>
              <w:rPr>
                <w:rFonts w:eastAsia="Times New Roman"/>
                <w:szCs w:val="24"/>
                <w:lang w:eastAsia="ru-RU"/>
              </w:rPr>
            </w:pPr>
            <w:r w:rsidRPr="00F049F0">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F1B85" w:rsidRPr="00F049F0" w:rsidRDefault="00CF1B85" w:rsidP="00CF1B85">
            <w:pPr>
              <w:spacing w:after="0" w:line="240" w:lineRule="auto"/>
              <w:jc w:val="center"/>
              <w:rPr>
                <w:rFonts w:eastAsia="Times New Roman"/>
                <w:szCs w:val="24"/>
                <w:lang w:eastAsia="ru-RU"/>
              </w:rPr>
            </w:pPr>
          </w:p>
        </w:tc>
        <w:tc>
          <w:tcPr>
            <w:tcW w:w="1557" w:type="dxa"/>
            <w:tcBorders>
              <w:top w:val="nil"/>
              <w:left w:val="nil"/>
              <w:bottom w:val="single" w:sz="4" w:space="0" w:color="auto"/>
              <w:right w:val="single" w:sz="4" w:space="0" w:color="auto"/>
            </w:tcBorders>
            <w:shd w:val="clear" w:color="auto" w:fill="FFFFFF"/>
            <w:vAlign w:val="center"/>
          </w:tcPr>
          <w:p w:rsidR="00CF1B85" w:rsidRPr="00F049F0" w:rsidRDefault="00CF1B85" w:rsidP="00CF1B85">
            <w:pPr>
              <w:spacing w:after="0" w:line="240" w:lineRule="auto"/>
              <w:jc w:val="center"/>
              <w:rPr>
                <w:rFonts w:eastAsia="Times New Roman"/>
                <w:szCs w:val="24"/>
                <w:lang w:eastAsia="ru-RU"/>
              </w:rPr>
            </w:pPr>
          </w:p>
        </w:tc>
        <w:tc>
          <w:tcPr>
            <w:tcW w:w="1275" w:type="dxa"/>
            <w:tcBorders>
              <w:top w:val="nil"/>
              <w:left w:val="nil"/>
              <w:bottom w:val="single" w:sz="4" w:space="0" w:color="auto"/>
              <w:right w:val="single" w:sz="4" w:space="0" w:color="auto"/>
            </w:tcBorders>
            <w:shd w:val="clear" w:color="auto" w:fill="FFFFFF"/>
            <w:vAlign w:val="center"/>
          </w:tcPr>
          <w:p w:rsidR="00CF1B85" w:rsidRPr="00F049F0" w:rsidRDefault="00CF1B85" w:rsidP="00CF1B85">
            <w:pPr>
              <w:spacing w:after="0" w:line="240" w:lineRule="auto"/>
              <w:jc w:val="center"/>
              <w:rPr>
                <w:rFonts w:eastAsia="Times New Roman"/>
                <w:szCs w:val="24"/>
                <w:lang w:eastAsia="ru-RU"/>
              </w:rPr>
            </w:pPr>
          </w:p>
        </w:tc>
        <w:tc>
          <w:tcPr>
            <w:tcW w:w="1417" w:type="dxa"/>
            <w:tcBorders>
              <w:top w:val="nil"/>
              <w:left w:val="nil"/>
              <w:bottom w:val="single" w:sz="4" w:space="0" w:color="auto"/>
              <w:right w:val="single" w:sz="4" w:space="0" w:color="auto"/>
            </w:tcBorders>
            <w:shd w:val="clear" w:color="auto" w:fill="FFFFFF"/>
            <w:vAlign w:val="center"/>
          </w:tcPr>
          <w:p w:rsidR="00CF1B85" w:rsidRPr="00F049F0" w:rsidRDefault="00CF1B85" w:rsidP="00CF1B85">
            <w:pPr>
              <w:spacing w:after="0" w:line="240" w:lineRule="auto"/>
              <w:jc w:val="center"/>
              <w:rPr>
                <w:rFonts w:eastAsia="Times New Roman"/>
                <w:szCs w:val="24"/>
                <w:lang w:eastAsia="ru-RU"/>
              </w:rPr>
            </w:pPr>
          </w:p>
        </w:tc>
      </w:tr>
      <w:tr w:rsidR="00CF1B85" w:rsidRPr="00F049F0" w:rsidTr="00931113">
        <w:trPr>
          <w:trHeight w:val="233"/>
        </w:trPr>
        <w:tc>
          <w:tcPr>
            <w:tcW w:w="708" w:type="dxa"/>
            <w:vMerge/>
            <w:tcBorders>
              <w:top w:val="single" w:sz="4" w:space="0" w:color="auto"/>
              <w:left w:val="single" w:sz="4" w:space="0" w:color="auto"/>
              <w:bottom w:val="single" w:sz="4" w:space="0" w:color="auto"/>
              <w:right w:val="single" w:sz="4" w:space="0" w:color="auto"/>
            </w:tcBorders>
          </w:tcPr>
          <w:p w:rsidR="00CF1B85" w:rsidRPr="00F049F0" w:rsidRDefault="00CF1B85" w:rsidP="00CF1B85">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CF1B85" w:rsidRPr="00F049F0" w:rsidRDefault="00CF1B85" w:rsidP="00CF1B85">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CF1B85" w:rsidRPr="00F049F0" w:rsidRDefault="00CF1B85" w:rsidP="00CF1B85">
            <w:pPr>
              <w:spacing w:after="0" w:line="240" w:lineRule="auto"/>
              <w:rPr>
                <w:rFonts w:eastAsia="Times New Roman"/>
                <w:szCs w:val="24"/>
                <w:lang w:eastAsia="ru-RU"/>
              </w:rPr>
            </w:pPr>
            <w:r w:rsidRPr="00F049F0">
              <w:rPr>
                <w:rFonts w:eastAsia="Times New Roman"/>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F1B85" w:rsidRPr="00F049F0" w:rsidRDefault="00BE24E5" w:rsidP="00CF1B85">
            <w:pPr>
              <w:spacing w:after="0" w:line="240" w:lineRule="auto"/>
              <w:jc w:val="center"/>
              <w:rPr>
                <w:rFonts w:eastAsia="Times New Roman"/>
                <w:szCs w:val="24"/>
                <w:lang w:eastAsia="ru-RU"/>
              </w:rPr>
            </w:pPr>
            <w:r w:rsidRPr="00F049F0">
              <w:rPr>
                <w:rFonts w:eastAsia="Times New Roman"/>
                <w:szCs w:val="24"/>
                <w:lang w:eastAsia="ru-RU"/>
              </w:rPr>
              <w:t>442 812,7</w:t>
            </w:r>
          </w:p>
        </w:tc>
        <w:tc>
          <w:tcPr>
            <w:tcW w:w="1557" w:type="dxa"/>
            <w:tcBorders>
              <w:top w:val="nil"/>
              <w:left w:val="nil"/>
              <w:bottom w:val="single" w:sz="4" w:space="0" w:color="auto"/>
              <w:right w:val="single" w:sz="4" w:space="0" w:color="auto"/>
            </w:tcBorders>
            <w:shd w:val="clear" w:color="auto" w:fill="FFFFFF"/>
            <w:vAlign w:val="center"/>
          </w:tcPr>
          <w:p w:rsidR="00CF1B85" w:rsidRPr="00F049F0" w:rsidRDefault="00BE24E5" w:rsidP="00CF1B85">
            <w:pPr>
              <w:spacing w:after="0" w:line="240" w:lineRule="auto"/>
              <w:jc w:val="center"/>
              <w:rPr>
                <w:rFonts w:eastAsia="Times New Roman"/>
                <w:szCs w:val="24"/>
                <w:lang w:eastAsia="ru-RU"/>
              </w:rPr>
            </w:pPr>
            <w:r w:rsidRPr="00F049F0">
              <w:rPr>
                <w:rFonts w:eastAsia="Times New Roman"/>
                <w:szCs w:val="24"/>
                <w:lang w:eastAsia="ru-RU"/>
              </w:rPr>
              <w:t>441 592,0</w:t>
            </w:r>
          </w:p>
        </w:tc>
        <w:tc>
          <w:tcPr>
            <w:tcW w:w="1275" w:type="dxa"/>
            <w:tcBorders>
              <w:top w:val="nil"/>
              <w:left w:val="nil"/>
              <w:bottom w:val="single" w:sz="4" w:space="0" w:color="auto"/>
              <w:right w:val="single" w:sz="4" w:space="0" w:color="auto"/>
            </w:tcBorders>
            <w:shd w:val="clear" w:color="auto" w:fill="FFFFFF"/>
            <w:vAlign w:val="center"/>
          </w:tcPr>
          <w:p w:rsidR="00CF1B85" w:rsidRPr="00F049F0" w:rsidRDefault="00CF1B85" w:rsidP="00CF1B85">
            <w:pPr>
              <w:spacing w:after="0" w:line="240" w:lineRule="auto"/>
              <w:jc w:val="center"/>
              <w:rPr>
                <w:rFonts w:eastAsia="Times New Roman"/>
                <w:szCs w:val="24"/>
                <w:lang w:eastAsia="ru-RU"/>
              </w:rPr>
            </w:pPr>
          </w:p>
        </w:tc>
        <w:tc>
          <w:tcPr>
            <w:tcW w:w="1417" w:type="dxa"/>
            <w:tcBorders>
              <w:top w:val="nil"/>
              <w:left w:val="nil"/>
              <w:bottom w:val="single" w:sz="4" w:space="0" w:color="auto"/>
              <w:right w:val="single" w:sz="4" w:space="0" w:color="auto"/>
            </w:tcBorders>
            <w:shd w:val="clear" w:color="auto" w:fill="FFFFFF"/>
            <w:vAlign w:val="center"/>
          </w:tcPr>
          <w:p w:rsidR="00CF1B85" w:rsidRPr="00F049F0" w:rsidRDefault="00CF1B85" w:rsidP="00CF1B85">
            <w:pPr>
              <w:spacing w:after="0" w:line="240" w:lineRule="auto"/>
              <w:jc w:val="center"/>
              <w:rPr>
                <w:rFonts w:eastAsia="Times New Roman"/>
                <w:szCs w:val="24"/>
                <w:lang w:eastAsia="ru-RU"/>
              </w:rPr>
            </w:pPr>
          </w:p>
        </w:tc>
      </w:tr>
      <w:tr w:rsidR="00CF1B85" w:rsidRPr="00F049F0" w:rsidTr="00931113">
        <w:trPr>
          <w:trHeight w:val="412"/>
        </w:trPr>
        <w:tc>
          <w:tcPr>
            <w:tcW w:w="708" w:type="dxa"/>
            <w:vMerge/>
            <w:tcBorders>
              <w:top w:val="single" w:sz="4" w:space="0" w:color="auto"/>
              <w:left w:val="single" w:sz="4" w:space="0" w:color="auto"/>
              <w:bottom w:val="single" w:sz="4" w:space="0" w:color="auto"/>
              <w:right w:val="single" w:sz="4" w:space="0" w:color="auto"/>
            </w:tcBorders>
          </w:tcPr>
          <w:p w:rsidR="00CF1B85" w:rsidRPr="00F049F0" w:rsidRDefault="00CF1B85" w:rsidP="00CF1B85">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CF1B85" w:rsidRPr="00F049F0" w:rsidRDefault="00CF1B85" w:rsidP="00CF1B85">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CF1B85" w:rsidRPr="00F049F0" w:rsidRDefault="00CF1B85" w:rsidP="00CF1B85">
            <w:pPr>
              <w:spacing w:after="0" w:line="240" w:lineRule="auto"/>
              <w:rPr>
                <w:rFonts w:eastAsia="Times New Roman"/>
                <w:szCs w:val="24"/>
                <w:lang w:eastAsia="ru-RU"/>
              </w:rPr>
            </w:pPr>
            <w:r w:rsidRPr="00F049F0">
              <w:rPr>
                <w:rFonts w:eastAsia="Times New Roman"/>
                <w:szCs w:val="24"/>
                <w:lang w:eastAsia="ru-RU"/>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F1B85" w:rsidRPr="00F049F0" w:rsidRDefault="00BE24E5" w:rsidP="00CF1B85">
            <w:pPr>
              <w:spacing w:after="0" w:line="240" w:lineRule="auto"/>
              <w:jc w:val="center"/>
              <w:rPr>
                <w:rFonts w:eastAsia="Times New Roman"/>
                <w:szCs w:val="24"/>
                <w:lang w:eastAsia="ru-RU"/>
              </w:rPr>
            </w:pPr>
            <w:r w:rsidRPr="00F049F0">
              <w:rPr>
                <w:rFonts w:eastAsia="Times New Roman"/>
                <w:szCs w:val="24"/>
                <w:lang w:eastAsia="ru-RU"/>
              </w:rPr>
              <w:t>43 573,8</w:t>
            </w:r>
          </w:p>
        </w:tc>
        <w:tc>
          <w:tcPr>
            <w:tcW w:w="1557" w:type="dxa"/>
            <w:tcBorders>
              <w:top w:val="nil"/>
              <w:left w:val="nil"/>
              <w:bottom w:val="single" w:sz="4" w:space="0" w:color="auto"/>
              <w:right w:val="single" w:sz="4" w:space="0" w:color="auto"/>
            </w:tcBorders>
            <w:shd w:val="clear" w:color="auto" w:fill="FFFFFF"/>
            <w:vAlign w:val="center"/>
          </w:tcPr>
          <w:p w:rsidR="00CF1B85" w:rsidRPr="00F049F0" w:rsidRDefault="00BE24E5" w:rsidP="00CF1B85">
            <w:pPr>
              <w:spacing w:after="0" w:line="240" w:lineRule="auto"/>
              <w:jc w:val="center"/>
              <w:rPr>
                <w:rFonts w:eastAsia="Times New Roman"/>
                <w:szCs w:val="24"/>
                <w:lang w:eastAsia="ru-RU"/>
              </w:rPr>
            </w:pPr>
            <w:r w:rsidRPr="00F049F0">
              <w:rPr>
                <w:rFonts w:eastAsia="Times New Roman"/>
                <w:szCs w:val="24"/>
                <w:lang w:eastAsia="ru-RU"/>
              </w:rPr>
              <w:t>34 095,5</w:t>
            </w:r>
          </w:p>
        </w:tc>
        <w:tc>
          <w:tcPr>
            <w:tcW w:w="1275" w:type="dxa"/>
            <w:tcBorders>
              <w:top w:val="nil"/>
              <w:left w:val="nil"/>
              <w:bottom w:val="single" w:sz="4" w:space="0" w:color="auto"/>
              <w:right w:val="single" w:sz="4" w:space="0" w:color="auto"/>
            </w:tcBorders>
            <w:shd w:val="clear" w:color="auto" w:fill="FFFFFF"/>
            <w:vAlign w:val="center"/>
          </w:tcPr>
          <w:p w:rsidR="00CF1B85" w:rsidRPr="00F049F0" w:rsidRDefault="00CF1B85" w:rsidP="00CF1B85">
            <w:pPr>
              <w:spacing w:after="0" w:line="240" w:lineRule="auto"/>
              <w:jc w:val="center"/>
              <w:rPr>
                <w:rFonts w:eastAsia="Times New Roman"/>
                <w:szCs w:val="24"/>
                <w:lang w:eastAsia="ru-RU"/>
              </w:rPr>
            </w:pPr>
          </w:p>
        </w:tc>
        <w:tc>
          <w:tcPr>
            <w:tcW w:w="1417" w:type="dxa"/>
            <w:tcBorders>
              <w:top w:val="nil"/>
              <w:left w:val="nil"/>
              <w:bottom w:val="single" w:sz="4" w:space="0" w:color="auto"/>
              <w:right w:val="single" w:sz="4" w:space="0" w:color="auto"/>
            </w:tcBorders>
            <w:shd w:val="clear" w:color="auto" w:fill="FFFFFF"/>
            <w:vAlign w:val="center"/>
          </w:tcPr>
          <w:p w:rsidR="00CF1B85" w:rsidRPr="00F049F0" w:rsidRDefault="00CF1B85" w:rsidP="00CF1B85">
            <w:pPr>
              <w:spacing w:after="0" w:line="240" w:lineRule="auto"/>
              <w:jc w:val="center"/>
              <w:rPr>
                <w:rFonts w:eastAsia="Times New Roman"/>
                <w:szCs w:val="24"/>
                <w:lang w:eastAsia="ru-RU"/>
              </w:rPr>
            </w:pPr>
          </w:p>
        </w:tc>
      </w:tr>
      <w:tr w:rsidR="00CF1B85" w:rsidRPr="00F049F0" w:rsidTr="00931113">
        <w:trPr>
          <w:trHeight w:val="504"/>
        </w:trPr>
        <w:tc>
          <w:tcPr>
            <w:tcW w:w="708" w:type="dxa"/>
            <w:vMerge/>
            <w:tcBorders>
              <w:top w:val="single" w:sz="4" w:space="0" w:color="auto"/>
              <w:left w:val="single" w:sz="4" w:space="0" w:color="auto"/>
              <w:bottom w:val="single" w:sz="4" w:space="0" w:color="auto"/>
              <w:right w:val="single" w:sz="4" w:space="0" w:color="auto"/>
            </w:tcBorders>
          </w:tcPr>
          <w:p w:rsidR="00CF1B85" w:rsidRPr="00F049F0" w:rsidRDefault="00CF1B85" w:rsidP="00CF1B85">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CF1B85" w:rsidRPr="00F049F0" w:rsidRDefault="00CF1B85" w:rsidP="00CF1B85">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CF1B85" w:rsidRPr="00F049F0" w:rsidRDefault="00CF1B85" w:rsidP="00CF1B85">
            <w:pPr>
              <w:spacing w:after="0" w:line="240" w:lineRule="auto"/>
              <w:rPr>
                <w:rFonts w:eastAsia="Times New Roman"/>
                <w:szCs w:val="24"/>
                <w:lang w:eastAsia="ru-RU"/>
              </w:rPr>
            </w:pPr>
            <w:r w:rsidRPr="00F049F0">
              <w:rPr>
                <w:rFonts w:eastAsia="Times New Roman"/>
                <w:szCs w:val="24"/>
                <w:lang w:eastAsia="ru-RU"/>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F1B85" w:rsidRPr="00F049F0" w:rsidRDefault="00BE24E5" w:rsidP="00CF1B85">
            <w:pPr>
              <w:spacing w:after="0" w:line="240" w:lineRule="auto"/>
              <w:jc w:val="center"/>
              <w:rPr>
                <w:rFonts w:eastAsia="Times New Roman"/>
                <w:szCs w:val="24"/>
                <w:lang w:eastAsia="ru-RU"/>
              </w:rPr>
            </w:pPr>
            <w:r w:rsidRPr="00F049F0">
              <w:rPr>
                <w:rFonts w:eastAsia="Times New Roman"/>
                <w:szCs w:val="24"/>
                <w:lang w:eastAsia="ru-RU"/>
              </w:rPr>
              <w:t>141 568,6</w:t>
            </w:r>
          </w:p>
        </w:tc>
        <w:tc>
          <w:tcPr>
            <w:tcW w:w="1557" w:type="dxa"/>
            <w:tcBorders>
              <w:top w:val="nil"/>
              <w:left w:val="nil"/>
              <w:bottom w:val="single" w:sz="4" w:space="0" w:color="auto"/>
              <w:right w:val="single" w:sz="4" w:space="0" w:color="auto"/>
            </w:tcBorders>
            <w:shd w:val="clear" w:color="auto" w:fill="FFFFFF"/>
            <w:vAlign w:val="center"/>
          </w:tcPr>
          <w:p w:rsidR="00CF1B85" w:rsidRPr="00F049F0" w:rsidRDefault="00BE24E5" w:rsidP="00CF1B85">
            <w:pPr>
              <w:spacing w:after="0" w:line="240" w:lineRule="auto"/>
              <w:jc w:val="center"/>
              <w:rPr>
                <w:rFonts w:eastAsia="Times New Roman"/>
                <w:szCs w:val="24"/>
                <w:lang w:eastAsia="ru-RU"/>
              </w:rPr>
            </w:pPr>
            <w:r w:rsidRPr="00F049F0">
              <w:rPr>
                <w:rFonts w:eastAsia="Times New Roman"/>
                <w:szCs w:val="24"/>
                <w:lang w:eastAsia="ru-RU"/>
              </w:rPr>
              <w:t>139 669,5</w:t>
            </w:r>
          </w:p>
        </w:tc>
        <w:tc>
          <w:tcPr>
            <w:tcW w:w="1275" w:type="dxa"/>
            <w:tcBorders>
              <w:top w:val="nil"/>
              <w:left w:val="nil"/>
              <w:bottom w:val="single" w:sz="4" w:space="0" w:color="auto"/>
              <w:right w:val="single" w:sz="4" w:space="0" w:color="auto"/>
            </w:tcBorders>
            <w:shd w:val="clear" w:color="auto" w:fill="FFFFFF"/>
            <w:vAlign w:val="center"/>
          </w:tcPr>
          <w:p w:rsidR="00CF1B85" w:rsidRPr="00F049F0" w:rsidRDefault="00CF1B85" w:rsidP="00CF1B85">
            <w:pPr>
              <w:spacing w:after="0" w:line="240" w:lineRule="auto"/>
              <w:jc w:val="center"/>
              <w:rPr>
                <w:rFonts w:eastAsia="Times New Roman"/>
                <w:szCs w:val="24"/>
                <w:lang w:eastAsia="ru-RU"/>
              </w:rPr>
            </w:pPr>
          </w:p>
        </w:tc>
        <w:tc>
          <w:tcPr>
            <w:tcW w:w="1417" w:type="dxa"/>
            <w:tcBorders>
              <w:top w:val="nil"/>
              <w:left w:val="nil"/>
              <w:bottom w:val="single" w:sz="4" w:space="0" w:color="auto"/>
              <w:right w:val="single" w:sz="4" w:space="0" w:color="auto"/>
            </w:tcBorders>
            <w:shd w:val="clear" w:color="auto" w:fill="FFFFFF"/>
            <w:vAlign w:val="center"/>
          </w:tcPr>
          <w:p w:rsidR="00CF1B85" w:rsidRPr="00F049F0" w:rsidRDefault="00CF1B85" w:rsidP="00CF1B85">
            <w:pPr>
              <w:spacing w:after="0" w:line="240" w:lineRule="auto"/>
              <w:jc w:val="center"/>
              <w:rPr>
                <w:rFonts w:eastAsia="Times New Roman"/>
                <w:szCs w:val="24"/>
                <w:lang w:eastAsia="ru-RU"/>
              </w:rPr>
            </w:pPr>
          </w:p>
        </w:tc>
      </w:tr>
      <w:tr w:rsidR="005E5446" w:rsidRPr="00F049F0" w:rsidTr="00931113">
        <w:trPr>
          <w:trHeight w:val="441"/>
        </w:trPr>
        <w:tc>
          <w:tcPr>
            <w:tcW w:w="708" w:type="dxa"/>
            <w:vMerge w:val="restart"/>
            <w:tcBorders>
              <w:top w:val="single" w:sz="4" w:space="0" w:color="auto"/>
              <w:left w:val="single" w:sz="4" w:space="0" w:color="auto"/>
              <w:bottom w:val="single" w:sz="4" w:space="0" w:color="auto"/>
              <w:right w:val="single" w:sz="4" w:space="0" w:color="auto"/>
            </w:tcBorders>
          </w:tcPr>
          <w:p w:rsidR="005E5446" w:rsidRPr="00F049F0" w:rsidRDefault="003932E2" w:rsidP="005E5446">
            <w:pPr>
              <w:spacing w:after="0" w:line="240" w:lineRule="auto"/>
              <w:jc w:val="center"/>
              <w:rPr>
                <w:rFonts w:eastAsia="Times New Roman"/>
                <w:bCs/>
                <w:szCs w:val="24"/>
                <w:lang w:eastAsia="ru-RU"/>
              </w:rPr>
            </w:pPr>
            <w:r w:rsidRPr="00F049F0">
              <w:rPr>
                <w:rFonts w:eastAsia="Times New Roman"/>
                <w:bCs/>
                <w:szCs w:val="24"/>
                <w:lang w:eastAsia="ru-RU"/>
              </w:rPr>
              <w:t>2.2</w:t>
            </w:r>
          </w:p>
        </w:tc>
        <w:tc>
          <w:tcPr>
            <w:tcW w:w="2268" w:type="dxa"/>
            <w:vMerge w:val="restart"/>
            <w:tcBorders>
              <w:top w:val="single" w:sz="4" w:space="0" w:color="auto"/>
              <w:left w:val="nil"/>
              <w:bottom w:val="single" w:sz="4" w:space="0" w:color="auto"/>
              <w:right w:val="single" w:sz="4" w:space="0" w:color="auto"/>
            </w:tcBorders>
          </w:tcPr>
          <w:p w:rsidR="00AD1FAB" w:rsidRPr="00F049F0" w:rsidRDefault="00BE1D98" w:rsidP="005E5446">
            <w:pPr>
              <w:spacing w:after="0" w:line="240" w:lineRule="auto"/>
              <w:rPr>
                <w:szCs w:val="24"/>
              </w:rPr>
            </w:pPr>
            <w:r w:rsidRPr="00F049F0">
              <w:rPr>
                <w:szCs w:val="24"/>
              </w:rPr>
              <w:t>Подпрограмма №2</w:t>
            </w:r>
            <w:r w:rsidR="005E5446" w:rsidRPr="00F049F0">
              <w:rPr>
                <w:szCs w:val="24"/>
              </w:rPr>
              <w:t xml:space="preserve"> </w:t>
            </w:r>
          </w:p>
          <w:p w:rsidR="005E5446" w:rsidRPr="00F049F0" w:rsidRDefault="005E5446" w:rsidP="005E5446">
            <w:pPr>
              <w:spacing w:after="0" w:line="240" w:lineRule="auto"/>
              <w:rPr>
                <w:szCs w:val="24"/>
              </w:rPr>
            </w:pPr>
            <w:r w:rsidRPr="00F049F0">
              <w:rPr>
                <w:szCs w:val="24"/>
              </w:rPr>
              <w:t>"Обеспечение реализации муниципальной программы и прочие мероприятия"</w:t>
            </w:r>
          </w:p>
          <w:p w:rsidR="00AD1FAB" w:rsidRPr="00F049F0" w:rsidRDefault="00AD1FAB" w:rsidP="005E5446">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5E5446" w:rsidRPr="00F049F0" w:rsidRDefault="005E5446" w:rsidP="005E5446">
            <w:pPr>
              <w:spacing w:after="0" w:line="240" w:lineRule="auto"/>
              <w:rPr>
                <w:rFonts w:eastAsia="Times New Roman"/>
                <w:szCs w:val="24"/>
                <w:lang w:eastAsia="ru-RU"/>
              </w:rPr>
            </w:pPr>
            <w:r w:rsidRPr="00F049F0">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5446" w:rsidRPr="00F049F0" w:rsidRDefault="00895345" w:rsidP="005E5446">
            <w:pPr>
              <w:spacing w:after="0" w:line="240" w:lineRule="auto"/>
              <w:jc w:val="center"/>
              <w:rPr>
                <w:rFonts w:eastAsia="Times New Roman"/>
                <w:szCs w:val="24"/>
                <w:lang w:eastAsia="ru-RU"/>
              </w:rPr>
            </w:pPr>
            <w:r w:rsidRPr="00F049F0">
              <w:rPr>
                <w:rFonts w:eastAsia="Times New Roman"/>
                <w:szCs w:val="24"/>
                <w:lang w:eastAsia="ru-RU"/>
              </w:rPr>
              <w:t>18 043,2</w:t>
            </w:r>
          </w:p>
        </w:tc>
        <w:tc>
          <w:tcPr>
            <w:tcW w:w="1557" w:type="dxa"/>
            <w:tcBorders>
              <w:top w:val="nil"/>
              <w:left w:val="nil"/>
              <w:bottom w:val="single" w:sz="4" w:space="0" w:color="auto"/>
              <w:right w:val="single" w:sz="4" w:space="0" w:color="auto"/>
            </w:tcBorders>
            <w:shd w:val="clear" w:color="auto" w:fill="FFFFFF"/>
            <w:vAlign w:val="center"/>
          </w:tcPr>
          <w:p w:rsidR="005E5446" w:rsidRPr="00F049F0" w:rsidRDefault="00895345" w:rsidP="005E5446">
            <w:pPr>
              <w:spacing w:after="0" w:line="240" w:lineRule="auto"/>
              <w:jc w:val="center"/>
              <w:rPr>
                <w:rFonts w:eastAsia="Times New Roman"/>
                <w:szCs w:val="24"/>
                <w:lang w:eastAsia="ru-RU"/>
              </w:rPr>
            </w:pPr>
            <w:r w:rsidRPr="00F049F0">
              <w:rPr>
                <w:rFonts w:eastAsia="Times New Roman"/>
                <w:szCs w:val="24"/>
                <w:lang w:eastAsia="ru-RU"/>
              </w:rPr>
              <w:t>17 557,9</w:t>
            </w:r>
          </w:p>
        </w:tc>
        <w:tc>
          <w:tcPr>
            <w:tcW w:w="1275" w:type="dxa"/>
            <w:tcBorders>
              <w:top w:val="nil"/>
              <w:left w:val="nil"/>
              <w:bottom w:val="single" w:sz="4" w:space="0" w:color="auto"/>
              <w:right w:val="single" w:sz="4" w:space="0" w:color="auto"/>
            </w:tcBorders>
            <w:shd w:val="clear" w:color="auto" w:fill="FFFFFF"/>
            <w:vAlign w:val="center"/>
          </w:tcPr>
          <w:p w:rsidR="005E5446" w:rsidRPr="00F049F0" w:rsidRDefault="00BE24E5" w:rsidP="005E5446">
            <w:pPr>
              <w:spacing w:after="0" w:line="240" w:lineRule="auto"/>
              <w:jc w:val="center"/>
              <w:rPr>
                <w:rFonts w:eastAsia="Times New Roman"/>
                <w:szCs w:val="24"/>
                <w:lang w:eastAsia="ru-RU"/>
              </w:rPr>
            </w:pPr>
            <w:r w:rsidRPr="00F049F0">
              <w:rPr>
                <w:rFonts w:eastAsia="Times New Roman"/>
                <w:szCs w:val="24"/>
                <w:lang w:eastAsia="ru-RU"/>
              </w:rPr>
              <w:t>97,3</w:t>
            </w:r>
          </w:p>
        </w:tc>
        <w:tc>
          <w:tcPr>
            <w:tcW w:w="1417" w:type="dxa"/>
            <w:tcBorders>
              <w:top w:val="nil"/>
              <w:left w:val="nil"/>
              <w:bottom w:val="single" w:sz="4" w:space="0" w:color="auto"/>
              <w:right w:val="single" w:sz="4" w:space="0" w:color="auto"/>
            </w:tcBorders>
            <w:shd w:val="clear" w:color="auto" w:fill="FFFFFF"/>
            <w:vAlign w:val="center"/>
          </w:tcPr>
          <w:p w:rsidR="005E5446" w:rsidRPr="00F049F0" w:rsidRDefault="003932E2" w:rsidP="005E5446">
            <w:pPr>
              <w:spacing w:after="0" w:line="240" w:lineRule="auto"/>
              <w:jc w:val="center"/>
              <w:rPr>
                <w:rFonts w:eastAsia="Times New Roman"/>
                <w:szCs w:val="24"/>
                <w:lang w:eastAsia="ru-RU"/>
              </w:rPr>
            </w:pPr>
            <w:r w:rsidRPr="00F049F0">
              <w:rPr>
                <w:rFonts w:eastAsia="Times New Roman"/>
                <w:szCs w:val="24"/>
                <w:lang w:eastAsia="ru-RU"/>
              </w:rPr>
              <w:t>0,97</w:t>
            </w:r>
          </w:p>
        </w:tc>
      </w:tr>
      <w:tr w:rsidR="005E5446" w:rsidRPr="00F049F0" w:rsidTr="00931113">
        <w:trPr>
          <w:trHeight w:val="297"/>
        </w:trPr>
        <w:tc>
          <w:tcPr>
            <w:tcW w:w="708" w:type="dxa"/>
            <w:vMerge/>
            <w:tcBorders>
              <w:top w:val="single" w:sz="4" w:space="0" w:color="auto"/>
              <w:left w:val="single" w:sz="4" w:space="0" w:color="auto"/>
              <w:bottom w:val="single" w:sz="4" w:space="0" w:color="auto"/>
              <w:right w:val="single" w:sz="4" w:space="0" w:color="auto"/>
            </w:tcBorders>
          </w:tcPr>
          <w:p w:rsidR="005E5446" w:rsidRPr="00F049F0" w:rsidRDefault="005E5446" w:rsidP="005E5446">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5E5446" w:rsidRPr="00F049F0" w:rsidRDefault="005E5446" w:rsidP="005E5446">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5E5446" w:rsidRPr="00F049F0" w:rsidRDefault="005E5446" w:rsidP="005E5446">
            <w:pPr>
              <w:spacing w:after="0" w:line="240" w:lineRule="auto"/>
              <w:rPr>
                <w:rFonts w:eastAsia="Times New Roman"/>
                <w:szCs w:val="24"/>
                <w:lang w:eastAsia="ru-RU"/>
              </w:rPr>
            </w:pPr>
            <w:r w:rsidRPr="00F049F0">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5446" w:rsidRPr="00F049F0" w:rsidRDefault="005E5446" w:rsidP="005E5446">
            <w:pPr>
              <w:spacing w:after="0" w:line="240" w:lineRule="auto"/>
              <w:jc w:val="center"/>
              <w:rPr>
                <w:rFonts w:eastAsia="Times New Roman"/>
                <w:szCs w:val="24"/>
                <w:lang w:eastAsia="ru-RU"/>
              </w:rPr>
            </w:pPr>
          </w:p>
        </w:tc>
        <w:tc>
          <w:tcPr>
            <w:tcW w:w="1557" w:type="dxa"/>
            <w:tcBorders>
              <w:top w:val="nil"/>
              <w:left w:val="nil"/>
              <w:bottom w:val="single" w:sz="4" w:space="0" w:color="auto"/>
              <w:right w:val="single" w:sz="4" w:space="0" w:color="auto"/>
            </w:tcBorders>
            <w:shd w:val="clear" w:color="auto" w:fill="FFFFFF"/>
            <w:vAlign w:val="center"/>
          </w:tcPr>
          <w:p w:rsidR="005E5446" w:rsidRPr="00F049F0" w:rsidRDefault="005E5446" w:rsidP="005E5446">
            <w:pPr>
              <w:spacing w:after="0" w:line="240" w:lineRule="auto"/>
              <w:jc w:val="center"/>
              <w:rPr>
                <w:rFonts w:eastAsia="Times New Roman"/>
                <w:szCs w:val="24"/>
                <w:lang w:eastAsia="ru-RU"/>
              </w:rPr>
            </w:pPr>
          </w:p>
        </w:tc>
        <w:tc>
          <w:tcPr>
            <w:tcW w:w="1275" w:type="dxa"/>
            <w:tcBorders>
              <w:top w:val="nil"/>
              <w:left w:val="nil"/>
              <w:bottom w:val="single" w:sz="4" w:space="0" w:color="auto"/>
              <w:right w:val="single" w:sz="4" w:space="0" w:color="auto"/>
            </w:tcBorders>
            <w:shd w:val="clear" w:color="auto" w:fill="FFFFFF"/>
            <w:vAlign w:val="center"/>
          </w:tcPr>
          <w:p w:rsidR="005E5446" w:rsidRPr="00F049F0" w:rsidRDefault="005E5446" w:rsidP="005E5446">
            <w:pPr>
              <w:spacing w:after="0" w:line="240" w:lineRule="auto"/>
              <w:jc w:val="center"/>
              <w:rPr>
                <w:rFonts w:eastAsia="Times New Roman"/>
                <w:szCs w:val="24"/>
                <w:lang w:eastAsia="ru-RU"/>
              </w:rPr>
            </w:pPr>
          </w:p>
        </w:tc>
        <w:tc>
          <w:tcPr>
            <w:tcW w:w="1417" w:type="dxa"/>
            <w:tcBorders>
              <w:top w:val="nil"/>
              <w:left w:val="nil"/>
              <w:bottom w:val="single" w:sz="4" w:space="0" w:color="auto"/>
              <w:right w:val="single" w:sz="4" w:space="0" w:color="auto"/>
            </w:tcBorders>
            <w:shd w:val="clear" w:color="auto" w:fill="FFFFFF"/>
            <w:vAlign w:val="center"/>
          </w:tcPr>
          <w:p w:rsidR="005E5446" w:rsidRPr="00F049F0" w:rsidRDefault="005E5446" w:rsidP="005E5446">
            <w:pPr>
              <w:spacing w:after="0" w:line="240" w:lineRule="auto"/>
              <w:jc w:val="center"/>
              <w:rPr>
                <w:rFonts w:eastAsia="Times New Roman"/>
                <w:szCs w:val="24"/>
                <w:lang w:eastAsia="ru-RU"/>
              </w:rPr>
            </w:pPr>
          </w:p>
        </w:tc>
      </w:tr>
      <w:tr w:rsidR="005E5446" w:rsidRPr="00F049F0" w:rsidTr="00931113">
        <w:trPr>
          <w:trHeight w:val="533"/>
        </w:trPr>
        <w:tc>
          <w:tcPr>
            <w:tcW w:w="708" w:type="dxa"/>
            <w:vMerge/>
            <w:tcBorders>
              <w:top w:val="single" w:sz="4" w:space="0" w:color="auto"/>
              <w:left w:val="single" w:sz="4" w:space="0" w:color="auto"/>
              <w:bottom w:val="single" w:sz="4" w:space="0" w:color="auto"/>
              <w:right w:val="single" w:sz="4" w:space="0" w:color="auto"/>
            </w:tcBorders>
          </w:tcPr>
          <w:p w:rsidR="005E5446" w:rsidRPr="00F049F0" w:rsidRDefault="005E5446" w:rsidP="005E5446">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5E5446" w:rsidRPr="00F049F0" w:rsidRDefault="005E5446" w:rsidP="005E5446">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5E5446" w:rsidRPr="00F049F0" w:rsidRDefault="005E5446" w:rsidP="005E5446">
            <w:pPr>
              <w:spacing w:after="0" w:line="240" w:lineRule="auto"/>
              <w:rPr>
                <w:rFonts w:eastAsia="Times New Roman"/>
                <w:szCs w:val="24"/>
                <w:lang w:eastAsia="ru-RU"/>
              </w:rPr>
            </w:pPr>
            <w:r w:rsidRPr="00F049F0">
              <w:rPr>
                <w:rFonts w:eastAsia="Times New Roman"/>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5446" w:rsidRPr="00F049F0" w:rsidRDefault="00895345" w:rsidP="005E5446">
            <w:pPr>
              <w:spacing w:after="0" w:line="240" w:lineRule="auto"/>
              <w:jc w:val="center"/>
              <w:rPr>
                <w:rFonts w:eastAsia="Times New Roman"/>
                <w:szCs w:val="24"/>
                <w:lang w:eastAsia="ru-RU"/>
              </w:rPr>
            </w:pPr>
            <w:r w:rsidRPr="00F049F0">
              <w:rPr>
                <w:rFonts w:eastAsia="Times New Roman"/>
                <w:szCs w:val="24"/>
                <w:lang w:eastAsia="ru-RU"/>
              </w:rPr>
              <w:t>733,4</w:t>
            </w:r>
          </w:p>
        </w:tc>
        <w:tc>
          <w:tcPr>
            <w:tcW w:w="1557" w:type="dxa"/>
            <w:tcBorders>
              <w:top w:val="nil"/>
              <w:left w:val="nil"/>
              <w:bottom w:val="single" w:sz="4" w:space="0" w:color="auto"/>
              <w:right w:val="single" w:sz="4" w:space="0" w:color="auto"/>
            </w:tcBorders>
            <w:shd w:val="clear" w:color="auto" w:fill="FFFFFF"/>
            <w:vAlign w:val="center"/>
          </w:tcPr>
          <w:p w:rsidR="005E5446" w:rsidRPr="00F049F0" w:rsidRDefault="00895345" w:rsidP="005E5446">
            <w:pPr>
              <w:spacing w:after="0" w:line="240" w:lineRule="auto"/>
              <w:jc w:val="center"/>
              <w:rPr>
                <w:rFonts w:eastAsia="Times New Roman"/>
                <w:szCs w:val="24"/>
                <w:lang w:eastAsia="ru-RU"/>
              </w:rPr>
            </w:pPr>
            <w:r w:rsidRPr="00F049F0">
              <w:rPr>
                <w:rFonts w:eastAsia="Times New Roman"/>
                <w:szCs w:val="24"/>
                <w:lang w:eastAsia="ru-RU"/>
              </w:rPr>
              <w:t>733,3</w:t>
            </w:r>
          </w:p>
        </w:tc>
        <w:tc>
          <w:tcPr>
            <w:tcW w:w="1275" w:type="dxa"/>
            <w:tcBorders>
              <w:top w:val="nil"/>
              <w:left w:val="nil"/>
              <w:bottom w:val="single" w:sz="4" w:space="0" w:color="auto"/>
              <w:right w:val="single" w:sz="4" w:space="0" w:color="auto"/>
            </w:tcBorders>
            <w:shd w:val="clear" w:color="auto" w:fill="FFFFFF"/>
            <w:vAlign w:val="center"/>
          </w:tcPr>
          <w:p w:rsidR="005E5446" w:rsidRPr="00F049F0" w:rsidRDefault="005E5446" w:rsidP="005E5446">
            <w:pPr>
              <w:spacing w:after="0" w:line="240" w:lineRule="auto"/>
              <w:jc w:val="center"/>
              <w:rPr>
                <w:rFonts w:eastAsia="Times New Roman"/>
                <w:szCs w:val="24"/>
                <w:lang w:eastAsia="ru-RU"/>
              </w:rPr>
            </w:pPr>
          </w:p>
        </w:tc>
        <w:tc>
          <w:tcPr>
            <w:tcW w:w="1417" w:type="dxa"/>
            <w:tcBorders>
              <w:top w:val="nil"/>
              <w:left w:val="nil"/>
              <w:bottom w:val="single" w:sz="4" w:space="0" w:color="auto"/>
              <w:right w:val="single" w:sz="4" w:space="0" w:color="auto"/>
            </w:tcBorders>
            <w:shd w:val="clear" w:color="auto" w:fill="FFFFFF"/>
            <w:vAlign w:val="center"/>
          </w:tcPr>
          <w:p w:rsidR="005E5446" w:rsidRPr="00F049F0" w:rsidRDefault="005E5446" w:rsidP="005E5446">
            <w:pPr>
              <w:spacing w:after="0" w:line="240" w:lineRule="auto"/>
              <w:jc w:val="center"/>
              <w:rPr>
                <w:rFonts w:eastAsia="Times New Roman"/>
                <w:szCs w:val="24"/>
                <w:lang w:eastAsia="ru-RU"/>
              </w:rPr>
            </w:pPr>
          </w:p>
        </w:tc>
      </w:tr>
      <w:tr w:rsidR="00350497" w:rsidRPr="00F049F0" w:rsidTr="00931113">
        <w:trPr>
          <w:trHeight w:val="533"/>
        </w:trPr>
        <w:tc>
          <w:tcPr>
            <w:tcW w:w="708" w:type="dxa"/>
            <w:vMerge/>
            <w:tcBorders>
              <w:top w:val="single" w:sz="4" w:space="0" w:color="auto"/>
              <w:left w:val="single" w:sz="4" w:space="0" w:color="auto"/>
              <w:bottom w:val="single" w:sz="4" w:space="0" w:color="auto"/>
              <w:right w:val="single" w:sz="4" w:space="0" w:color="auto"/>
            </w:tcBorders>
          </w:tcPr>
          <w:p w:rsidR="00350497" w:rsidRPr="00F049F0" w:rsidRDefault="00350497" w:rsidP="00350497">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350497" w:rsidRPr="00F049F0" w:rsidRDefault="00350497" w:rsidP="00350497">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350497" w:rsidRPr="00F049F0" w:rsidRDefault="00350497" w:rsidP="00350497">
            <w:pPr>
              <w:spacing w:after="0" w:line="240" w:lineRule="auto"/>
              <w:rPr>
                <w:rFonts w:eastAsia="Times New Roman"/>
                <w:szCs w:val="24"/>
                <w:lang w:eastAsia="ru-RU"/>
              </w:rPr>
            </w:pPr>
            <w:r w:rsidRPr="00F049F0">
              <w:rPr>
                <w:rFonts w:eastAsia="Times New Roman"/>
                <w:szCs w:val="24"/>
                <w:lang w:eastAsia="ru-RU"/>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50497" w:rsidRPr="00F049F0" w:rsidRDefault="00895345" w:rsidP="00350497">
            <w:pPr>
              <w:spacing w:after="0" w:line="240" w:lineRule="auto"/>
              <w:jc w:val="center"/>
              <w:rPr>
                <w:rFonts w:eastAsia="Times New Roman"/>
                <w:szCs w:val="24"/>
                <w:lang w:eastAsia="ru-RU"/>
              </w:rPr>
            </w:pPr>
            <w:r w:rsidRPr="00F049F0">
              <w:rPr>
                <w:rFonts w:eastAsia="Times New Roman"/>
                <w:szCs w:val="24"/>
                <w:lang w:eastAsia="ru-RU"/>
              </w:rPr>
              <w:t>53,1</w:t>
            </w:r>
          </w:p>
        </w:tc>
        <w:tc>
          <w:tcPr>
            <w:tcW w:w="1557" w:type="dxa"/>
            <w:tcBorders>
              <w:top w:val="nil"/>
              <w:left w:val="nil"/>
              <w:bottom w:val="single" w:sz="4" w:space="0" w:color="auto"/>
              <w:right w:val="single" w:sz="4" w:space="0" w:color="auto"/>
            </w:tcBorders>
            <w:shd w:val="clear" w:color="auto" w:fill="FFFFFF"/>
            <w:vAlign w:val="center"/>
          </w:tcPr>
          <w:p w:rsidR="00350497" w:rsidRPr="00F049F0" w:rsidRDefault="00895345" w:rsidP="00350497">
            <w:pPr>
              <w:spacing w:after="0" w:line="240" w:lineRule="auto"/>
              <w:jc w:val="center"/>
              <w:rPr>
                <w:rFonts w:eastAsia="Times New Roman"/>
                <w:szCs w:val="24"/>
                <w:lang w:eastAsia="ru-RU"/>
              </w:rPr>
            </w:pPr>
            <w:r w:rsidRPr="00F049F0">
              <w:rPr>
                <w:rFonts w:eastAsia="Times New Roman"/>
                <w:szCs w:val="24"/>
                <w:lang w:eastAsia="ru-RU"/>
              </w:rPr>
              <w:t>53,1</w:t>
            </w:r>
          </w:p>
        </w:tc>
        <w:tc>
          <w:tcPr>
            <w:tcW w:w="1275" w:type="dxa"/>
            <w:tcBorders>
              <w:top w:val="nil"/>
              <w:left w:val="nil"/>
              <w:bottom w:val="single" w:sz="4" w:space="0" w:color="auto"/>
              <w:right w:val="single" w:sz="4" w:space="0" w:color="auto"/>
            </w:tcBorders>
            <w:shd w:val="clear" w:color="auto" w:fill="FFFFFF"/>
            <w:vAlign w:val="center"/>
          </w:tcPr>
          <w:p w:rsidR="00350497" w:rsidRPr="00F049F0" w:rsidRDefault="00350497" w:rsidP="00350497">
            <w:pPr>
              <w:spacing w:after="0" w:line="240" w:lineRule="auto"/>
              <w:jc w:val="center"/>
              <w:rPr>
                <w:rFonts w:eastAsia="Times New Roman"/>
                <w:szCs w:val="24"/>
                <w:lang w:eastAsia="ru-RU"/>
              </w:rPr>
            </w:pPr>
          </w:p>
        </w:tc>
        <w:tc>
          <w:tcPr>
            <w:tcW w:w="1417" w:type="dxa"/>
            <w:tcBorders>
              <w:top w:val="nil"/>
              <w:left w:val="nil"/>
              <w:bottom w:val="single" w:sz="4" w:space="0" w:color="auto"/>
              <w:right w:val="single" w:sz="4" w:space="0" w:color="auto"/>
            </w:tcBorders>
            <w:shd w:val="clear" w:color="auto" w:fill="FFFFFF"/>
            <w:vAlign w:val="center"/>
          </w:tcPr>
          <w:p w:rsidR="00350497" w:rsidRPr="00F049F0" w:rsidRDefault="00350497" w:rsidP="00350497">
            <w:pPr>
              <w:spacing w:after="0" w:line="240" w:lineRule="auto"/>
              <w:jc w:val="center"/>
              <w:rPr>
                <w:rFonts w:eastAsia="Times New Roman"/>
                <w:szCs w:val="24"/>
                <w:lang w:eastAsia="ru-RU"/>
              </w:rPr>
            </w:pPr>
          </w:p>
        </w:tc>
      </w:tr>
      <w:tr w:rsidR="00350497" w:rsidRPr="00F049F0" w:rsidTr="00931113">
        <w:trPr>
          <w:trHeight w:val="432"/>
        </w:trPr>
        <w:tc>
          <w:tcPr>
            <w:tcW w:w="708" w:type="dxa"/>
            <w:vMerge/>
            <w:tcBorders>
              <w:top w:val="single" w:sz="4" w:space="0" w:color="auto"/>
              <w:left w:val="single" w:sz="4" w:space="0" w:color="auto"/>
              <w:bottom w:val="single" w:sz="4" w:space="0" w:color="auto"/>
              <w:right w:val="single" w:sz="4" w:space="0" w:color="auto"/>
            </w:tcBorders>
          </w:tcPr>
          <w:p w:rsidR="00350497" w:rsidRPr="00F049F0" w:rsidRDefault="00350497" w:rsidP="00350497">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350497" w:rsidRPr="00F049F0" w:rsidRDefault="00350497" w:rsidP="00350497">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350497" w:rsidRPr="00F049F0" w:rsidRDefault="00350497" w:rsidP="00350497">
            <w:pPr>
              <w:spacing w:after="0" w:line="240" w:lineRule="auto"/>
              <w:rPr>
                <w:rFonts w:eastAsia="Times New Roman"/>
                <w:szCs w:val="24"/>
                <w:lang w:eastAsia="ru-RU"/>
              </w:rPr>
            </w:pPr>
            <w:r w:rsidRPr="00F049F0">
              <w:rPr>
                <w:rFonts w:eastAsia="Times New Roman"/>
                <w:szCs w:val="24"/>
                <w:lang w:eastAsia="ru-RU"/>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50497" w:rsidRPr="00F049F0" w:rsidRDefault="00895345" w:rsidP="00350497">
            <w:pPr>
              <w:spacing w:after="0" w:line="240" w:lineRule="auto"/>
              <w:jc w:val="center"/>
              <w:rPr>
                <w:rFonts w:eastAsia="Times New Roman"/>
                <w:szCs w:val="24"/>
                <w:lang w:eastAsia="ru-RU"/>
              </w:rPr>
            </w:pPr>
            <w:r w:rsidRPr="00F049F0">
              <w:rPr>
                <w:rFonts w:eastAsia="Times New Roman"/>
                <w:szCs w:val="24"/>
                <w:lang w:eastAsia="ru-RU"/>
              </w:rPr>
              <w:t>17 256,7</w:t>
            </w:r>
          </w:p>
        </w:tc>
        <w:tc>
          <w:tcPr>
            <w:tcW w:w="1557" w:type="dxa"/>
            <w:tcBorders>
              <w:top w:val="nil"/>
              <w:left w:val="nil"/>
              <w:bottom w:val="single" w:sz="4" w:space="0" w:color="auto"/>
              <w:right w:val="single" w:sz="4" w:space="0" w:color="auto"/>
            </w:tcBorders>
            <w:shd w:val="clear" w:color="auto" w:fill="FFFFFF"/>
            <w:vAlign w:val="center"/>
          </w:tcPr>
          <w:p w:rsidR="00350497" w:rsidRPr="00F049F0" w:rsidRDefault="00895345" w:rsidP="00350497">
            <w:pPr>
              <w:spacing w:after="0" w:line="240" w:lineRule="auto"/>
              <w:jc w:val="center"/>
              <w:rPr>
                <w:rFonts w:eastAsia="Times New Roman"/>
                <w:szCs w:val="24"/>
                <w:lang w:eastAsia="ru-RU"/>
              </w:rPr>
            </w:pPr>
            <w:r w:rsidRPr="00F049F0">
              <w:rPr>
                <w:rFonts w:eastAsia="Times New Roman"/>
                <w:szCs w:val="24"/>
                <w:lang w:eastAsia="ru-RU"/>
              </w:rPr>
              <w:t>16 771,5</w:t>
            </w:r>
          </w:p>
        </w:tc>
        <w:tc>
          <w:tcPr>
            <w:tcW w:w="1275" w:type="dxa"/>
            <w:tcBorders>
              <w:top w:val="nil"/>
              <w:left w:val="nil"/>
              <w:bottom w:val="single" w:sz="4" w:space="0" w:color="auto"/>
              <w:right w:val="single" w:sz="4" w:space="0" w:color="auto"/>
            </w:tcBorders>
            <w:shd w:val="clear" w:color="auto" w:fill="FFFFFF"/>
            <w:vAlign w:val="center"/>
          </w:tcPr>
          <w:p w:rsidR="00350497" w:rsidRPr="00F049F0" w:rsidRDefault="00350497" w:rsidP="00350497">
            <w:pPr>
              <w:spacing w:after="0" w:line="240" w:lineRule="auto"/>
              <w:jc w:val="center"/>
              <w:rPr>
                <w:rFonts w:eastAsia="Times New Roman"/>
                <w:szCs w:val="24"/>
                <w:lang w:eastAsia="ru-RU"/>
              </w:rPr>
            </w:pPr>
          </w:p>
        </w:tc>
        <w:tc>
          <w:tcPr>
            <w:tcW w:w="1417" w:type="dxa"/>
            <w:tcBorders>
              <w:top w:val="nil"/>
              <w:left w:val="nil"/>
              <w:bottom w:val="single" w:sz="4" w:space="0" w:color="auto"/>
              <w:right w:val="single" w:sz="4" w:space="0" w:color="auto"/>
            </w:tcBorders>
            <w:shd w:val="clear" w:color="auto" w:fill="FFFFFF"/>
            <w:vAlign w:val="center"/>
          </w:tcPr>
          <w:p w:rsidR="00350497" w:rsidRPr="00F049F0" w:rsidRDefault="00350497" w:rsidP="00350497">
            <w:pPr>
              <w:spacing w:after="0" w:line="240" w:lineRule="auto"/>
              <w:jc w:val="center"/>
              <w:rPr>
                <w:rFonts w:eastAsia="Times New Roman"/>
                <w:szCs w:val="24"/>
                <w:lang w:eastAsia="ru-RU"/>
              </w:rPr>
            </w:pPr>
          </w:p>
        </w:tc>
      </w:tr>
      <w:tr w:rsidR="00350497" w:rsidRPr="00F049F0" w:rsidTr="00931113">
        <w:trPr>
          <w:trHeight w:val="449"/>
        </w:trPr>
        <w:tc>
          <w:tcPr>
            <w:tcW w:w="4682" w:type="dxa"/>
            <w:gridSpan w:val="3"/>
            <w:tcBorders>
              <w:top w:val="single" w:sz="4" w:space="0" w:color="auto"/>
              <w:left w:val="single" w:sz="4" w:space="0" w:color="auto"/>
              <w:bottom w:val="single" w:sz="4" w:space="0" w:color="auto"/>
              <w:right w:val="single" w:sz="4" w:space="0" w:color="auto"/>
            </w:tcBorders>
          </w:tcPr>
          <w:p w:rsidR="008C5499" w:rsidRPr="00F049F0" w:rsidRDefault="008C5499" w:rsidP="00350497">
            <w:pPr>
              <w:spacing w:after="0" w:line="240" w:lineRule="auto"/>
              <w:jc w:val="right"/>
              <w:rPr>
                <w:szCs w:val="24"/>
              </w:rPr>
            </w:pPr>
          </w:p>
          <w:p w:rsidR="00350497" w:rsidRPr="00F049F0" w:rsidRDefault="00350497" w:rsidP="00350497">
            <w:pPr>
              <w:spacing w:after="0" w:line="240" w:lineRule="auto"/>
              <w:jc w:val="right"/>
              <w:rPr>
                <w:szCs w:val="24"/>
              </w:rPr>
            </w:pPr>
            <w:r w:rsidRPr="00F049F0">
              <w:rPr>
                <w:szCs w:val="24"/>
              </w:rPr>
              <w:t>Итого по программе:</w:t>
            </w:r>
          </w:p>
          <w:p w:rsidR="008C5499" w:rsidRPr="00F049F0" w:rsidRDefault="008C5499" w:rsidP="008C5499">
            <w:pPr>
              <w:spacing w:after="0" w:line="240" w:lineRule="auto"/>
              <w:rPr>
                <w:szCs w:val="24"/>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350497" w:rsidRPr="00F049F0" w:rsidRDefault="00895345" w:rsidP="00350497">
            <w:pPr>
              <w:spacing w:after="0" w:line="240" w:lineRule="auto"/>
              <w:jc w:val="center"/>
              <w:rPr>
                <w:rFonts w:eastAsia="Times New Roman"/>
                <w:szCs w:val="24"/>
                <w:lang w:eastAsia="ru-RU"/>
              </w:rPr>
            </w:pPr>
            <w:r w:rsidRPr="00F049F0">
              <w:rPr>
                <w:rFonts w:eastAsia="Times New Roman"/>
                <w:szCs w:val="24"/>
                <w:lang w:eastAsia="ru-RU"/>
              </w:rPr>
              <w:t>645 998,3</w:t>
            </w:r>
          </w:p>
        </w:tc>
        <w:tc>
          <w:tcPr>
            <w:tcW w:w="1557" w:type="dxa"/>
            <w:tcBorders>
              <w:top w:val="nil"/>
              <w:left w:val="nil"/>
              <w:bottom w:val="single" w:sz="4" w:space="0" w:color="auto"/>
              <w:right w:val="single" w:sz="4" w:space="0" w:color="auto"/>
            </w:tcBorders>
            <w:shd w:val="clear" w:color="auto" w:fill="FFFFFF"/>
            <w:vAlign w:val="center"/>
          </w:tcPr>
          <w:p w:rsidR="00350497" w:rsidRPr="00F049F0" w:rsidRDefault="00895345" w:rsidP="00350497">
            <w:pPr>
              <w:spacing w:after="0" w:line="240" w:lineRule="auto"/>
              <w:jc w:val="center"/>
              <w:rPr>
                <w:rFonts w:eastAsia="Times New Roman"/>
                <w:szCs w:val="24"/>
                <w:lang w:eastAsia="ru-RU"/>
              </w:rPr>
            </w:pPr>
            <w:r w:rsidRPr="00F049F0">
              <w:rPr>
                <w:rFonts w:eastAsia="Times New Roman"/>
                <w:szCs w:val="24"/>
                <w:lang w:eastAsia="ru-RU"/>
              </w:rPr>
              <w:t>632 914,9</w:t>
            </w:r>
          </w:p>
        </w:tc>
        <w:tc>
          <w:tcPr>
            <w:tcW w:w="1275" w:type="dxa"/>
            <w:tcBorders>
              <w:top w:val="nil"/>
              <w:left w:val="nil"/>
              <w:bottom w:val="single" w:sz="4" w:space="0" w:color="auto"/>
              <w:right w:val="single" w:sz="4" w:space="0" w:color="auto"/>
            </w:tcBorders>
            <w:shd w:val="clear" w:color="auto" w:fill="FFFFFF"/>
            <w:vAlign w:val="center"/>
          </w:tcPr>
          <w:p w:rsidR="00350497" w:rsidRPr="00F049F0" w:rsidRDefault="00895345" w:rsidP="00350497">
            <w:pPr>
              <w:spacing w:after="0" w:line="240" w:lineRule="auto"/>
              <w:jc w:val="center"/>
              <w:rPr>
                <w:rFonts w:eastAsia="Times New Roman"/>
                <w:szCs w:val="24"/>
                <w:lang w:eastAsia="ru-RU"/>
              </w:rPr>
            </w:pPr>
            <w:r w:rsidRPr="00F049F0">
              <w:rPr>
                <w:rFonts w:eastAsia="Times New Roman"/>
                <w:szCs w:val="24"/>
                <w:lang w:eastAsia="ru-RU"/>
              </w:rPr>
              <w:t>97,97</w:t>
            </w:r>
          </w:p>
        </w:tc>
        <w:tc>
          <w:tcPr>
            <w:tcW w:w="1417" w:type="dxa"/>
            <w:tcBorders>
              <w:top w:val="nil"/>
              <w:left w:val="nil"/>
              <w:bottom w:val="single" w:sz="4" w:space="0" w:color="auto"/>
              <w:right w:val="single" w:sz="4" w:space="0" w:color="auto"/>
            </w:tcBorders>
            <w:shd w:val="clear" w:color="auto" w:fill="FFFFFF"/>
            <w:vAlign w:val="center"/>
          </w:tcPr>
          <w:p w:rsidR="00350497" w:rsidRPr="00F049F0" w:rsidRDefault="00350497" w:rsidP="00350497">
            <w:pPr>
              <w:spacing w:after="0" w:line="240" w:lineRule="auto"/>
              <w:jc w:val="center"/>
              <w:rPr>
                <w:rFonts w:eastAsia="Times New Roman"/>
                <w:szCs w:val="24"/>
                <w:lang w:eastAsia="ru-RU"/>
              </w:rPr>
            </w:pPr>
          </w:p>
        </w:tc>
      </w:tr>
      <w:tr w:rsidR="00350497" w:rsidRPr="00F049F0" w:rsidTr="00931113">
        <w:trPr>
          <w:trHeight w:val="456"/>
        </w:trPr>
        <w:tc>
          <w:tcPr>
            <w:tcW w:w="10348" w:type="dxa"/>
            <w:gridSpan w:val="7"/>
            <w:tcBorders>
              <w:top w:val="nil"/>
              <w:left w:val="single" w:sz="4" w:space="0" w:color="auto"/>
              <w:bottom w:val="single" w:sz="4" w:space="0" w:color="auto"/>
              <w:right w:val="single" w:sz="4" w:space="0" w:color="auto"/>
            </w:tcBorders>
          </w:tcPr>
          <w:p w:rsidR="00350497" w:rsidRPr="00F049F0" w:rsidRDefault="00350497" w:rsidP="00350497">
            <w:pPr>
              <w:pStyle w:val="a6"/>
              <w:numPr>
                <w:ilvl w:val="0"/>
                <w:numId w:val="13"/>
              </w:numPr>
              <w:jc w:val="center"/>
              <w:rPr>
                <w:rFonts w:eastAsia="Times New Roman"/>
                <w:b/>
                <w:lang w:eastAsia="ru-RU"/>
              </w:rPr>
            </w:pPr>
            <w:r w:rsidRPr="00F049F0">
              <w:rPr>
                <w:b/>
              </w:rPr>
              <w:lastRenderedPageBreak/>
              <w:t>Социальная поддержка населения города Сосновоборска</w:t>
            </w:r>
          </w:p>
        </w:tc>
      </w:tr>
      <w:tr w:rsidR="00350497" w:rsidRPr="00F049F0" w:rsidTr="00931113">
        <w:trPr>
          <w:trHeight w:val="578"/>
        </w:trPr>
        <w:tc>
          <w:tcPr>
            <w:tcW w:w="708" w:type="dxa"/>
            <w:vMerge w:val="restart"/>
            <w:tcBorders>
              <w:top w:val="single" w:sz="4" w:space="0" w:color="auto"/>
              <w:left w:val="single" w:sz="4" w:space="0" w:color="auto"/>
              <w:bottom w:val="single" w:sz="4" w:space="0" w:color="auto"/>
              <w:right w:val="single" w:sz="4" w:space="0" w:color="auto"/>
            </w:tcBorders>
          </w:tcPr>
          <w:p w:rsidR="00350497" w:rsidRPr="00F049F0" w:rsidRDefault="00350497" w:rsidP="00350497">
            <w:pPr>
              <w:spacing w:after="0" w:line="240" w:lineRule="auto"/>
              <w:jc w:val="center"/>
              <w:rPr>
                <w:rFonts w:eastAsia="Times New Roman"/>
                <w:bCs/>
                <w:szCs w:val="24"/>
                <w:lang w:eastAsia="ru-RU"/>
              </w:rPr>
            </w:pPr>
            <w:r w:rsidRPr="00F049F0">
              <w:rPr>
                <w:rFonts w:eastAsia="Times New Roman"/>
                <w:bCs/>
                <w:szCs w:val="24"/>
                <w:lang w:eastAsia="ru-RU"/>
              </w:rPr>
              <w:t>3.1</w:t>
            </w:r>
          </w:p>
        </w:tc>
        <w:tc>
          <w:tcPr>
            <w:tcW w:w="2268" w:type="dxa"/>
            <w:vMerge w:val="restart"/>
            <w:tcBorders>
              <w:top w:val="single" w:sz="4" w:space="0" w:color="auto"/>
              <w:left w:val="nil"/>
              <w:bottom w:val="single" w:sz="4" w:space="0" w:color="auto"/>
              <w:right w:val="single" w:sz="4" w:space="0" w:color="auto"/>
            </w:tcBorders>
          </w:tcPr>
          <w:p w:rsidR="00350497" w:rsidRPr="00F049F0" w:rsidRDefault="00350497" w:rsidP="00350497">
            <w:pPr>
              <w:spacing w:after="0" w:line="240" w:lineRule="auto"/>
              <w:rPr>
                <w:szCs w:val="24"/>
              </w:rPr>
            </w:pPr>
            <w:r w:rsidRPr="00F049F0">
              <w:rPr>
                <w:szCs w:val="24"/>
              </w:rPr>
              <w:t>Подпрограмма №1</w:t>
            </w:r>
            <w:r w:rsidRPr="00F049F0">
              <w:rPr>
                <w:rFonts w:eastAsia="Times New Roman"/>
                <w:szCs w:val="24"/>
                <w:lang w:eastAsia="ru-RU"/>
              </w:rPr>
              <w:t xml:space="preserve"> </w:t>
            </w:r>
            <w:r w:rsidR="00BC4278" w:rsidRPr="00F049F0">
              <w:rPr>
                <w:rFonts w:eastAsia="Times New Roman"/>
                <w:szCs w:val="24"/>
                <w:lang w:eastAsia="ru-RU"/>
              </w:rPr>
              <w:t>«Повышение качества и доступности социальных услуг населению»</w:t>
            </w:r>
          </w:p>
        </w:tc>
        <w:tc>
          <w:tcPr>
            <w:tcW w:w="1706" w:type="dxa"/>
            <w:tcBorders>
              <w:top w:val="single" w:sz="4" w:space="0" w:color="auto"/>
              <w:left w:val="nil"/>
              <w:bottom w:val="single" w:sz="4" w:space="0" w:color="auto"/>
              <w:right w:val="single" w:sz="4" w:space="0" w:color="auto"/>
            </w:tcBorders>
            <w:shd w:val="clear" w:color="auto" w:fill="FFFFFF"/>
          </w:tcPr>
          <w:p w:rsidR="00350497" w:rsidRPr="00F049F0" w:rsidRDefault="00350497" w:rsidP="00350497">
            <w:pPr>
              <w:spacing w:after="0" w:line="240" w:lineRule="auto"/>
              <w:rPr>
                <w:rFonts w:eastAsia="Times New Roman"/>
                <w:szCs w:val="24"/>
                <w:lang w:eastAsia="ru-RU"/>
              </w:rPr>
            </w:pPr>
            <w:r w:rsidRPr="00F049F0">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50497" w:rsidRPr="00F049F0" w:rsidRDefault="00EE6531" w:rsidP="00350497">
            <w:pPr>
              <w:spacing w:after="0" w:line="240" w:lineRule="auto"/>
              <w:jc w:val="center"/>
              <w:rPr>
                <w:rFonts w:eastAsia="Times New Roman"/>
                <w:szCs w:val="24"/>
                <w:lang w:eastAsia="ru-RU"/>
              </w:rPr>
            </w:pPr>
            <w:r w:rsidRPr="00F049F0">
              <w:rPr>
                <w:rFonts w:eastAsia="Times New Roman"/>
                <w:szCs w:val="24"/>
                <w:lang w:eastAsia="ru-RU"/>
              </w:rPr>
              <w:t>18 861,9</w:t>
            </w:r>
          </w:p>
        </w:tc>
        <w:tc>
          <w:tcPr>
            <w:tcW w:w="1557" w:type="dxa"/>
            <w:tcBorders>
              <w:top w:val="single" w:sz="4" w:space="0" w:color="auto"/>
              <w:left w:val="nil"/>
              <w:bottom w:val="single" w:sz="4" w:space="0" w:color="auto"/>
              <w:right w:val="single" w:sz="4" w:space="0" w:color="auto"/>
            </w:tcBorders>
            <w:shd w:val="clear" w:color="auto" w:fill="FFFFFF"/>
            <w:vAlign w:val="center"/>
          </w:tcPr>
          <w:p w:rsidR="00350497" w:rsidRPr="00F049F0" w:rsidRDefault="00EE6531" w:rsidP="00350497">
            <w:pPr>
              <w:spacing w:after="0" w:line="240" w:lineRule="auto"/>
              <w:jc w:val="center"/>
              <w:rPr>
                <w:rFonts w:eastAsia="Times New Roman"/>
                <w:szCs w:val="24"/>
                <w:lang w:eastAsia="ru-RU"/>
              </w:rPr>
            </w:pPr>
            <w:r w:rsidRPr="00F049F0">
              <w:rPr>
                <w:rFonts w:eastAsia="Times New Roman"/>
                <w:szCs w:val="24"/>
                <w:lang w:eastAsia="ru-RU"/>
              </w:rPr>
              <w:t>18 861,9</w:t>
            </w:r>
          </w:p>
        </w:tc>
        <w:tc>
          <w:tcPr>
            <w:tcW w:w="1275" w:type="dxa"/>
            <w:tcBorders>
              <w:top w:val="single" w:sz="4" w:space="0" w:color="auto"/>
              <w:left w:val="nil"/>
              <w:bottom w:val="single" w:sz="4" w:space="0" w:color="auto"/>
              <w:right w:val="single" w:sz="4" w:space="0" w:color="auto"/>
            </w:tcBorders>
            <w:shd w:val="clear" w:color="auto" w:fill="FFFFFF"/>
            <w:vAlign w:val="center"/>
          </w:tcPr>
          <w:p w:rsidR="00350497" w:rsidRPr="00F049F0" w:rsidRDefault="00EE6531" w:rsidP="00350497">
            <w:pPr>
              <w:spacing w:after="0" w:line="240" w:lineRule="auto"/>
              <w:jc w:val="center"/>
              <w:rPr>
                <w:rFonts w:eastAsia="Times New Roman"/>
                <w:szCs w:val="24"/>
                <w:lang w:eastAsia="ru-RU"/>
              </w:rPr>
            </w:pPr>
            <w:r w:rsidRPr="00F049F0">
              <w:rPr>
                <w:rFonts w:eastAsia="Times New Roman"/>
                <w:szCs w:val="24"/>
                <w:lang w:eastAsia="ru-RU"/>
              </w:rPr>
              <w:t>100</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50497" w:rsidRPr="00F049F0" w:rsidRDefault="00B23DB9" w:rsidP="00350497">
            <w:pPr>
              <w:spacing w:after="0" w:line="240" w:lineRule="auto"/>
              <w:jc w:val="center"/>
              <w:rPr>
                <w:rFonts w:eastAsia="Times New Roman"/>
                <w:szCs w:val="24"/>
                <w:lang w:eastAsia="ru-RU"/>
              </w:rPr>
            </w:pPr>
            <w:r w:rsidRPr="00F049F0">
              <w:rPr>
                <w:rFonts w:eastAsia="Times New Roman"/>
                <w:szCs w:val="24"/>
                <w:lang w:eastAsia="ru-RU"/>
              </w:rPr>
              <w:t>1,02</w:t>
            </w:r>
          </w:p>
        </w:tc>
      </w:tr>
      <w:tr w:rsidR="00350497" w:rsidRPr="00F049F0" w:rsidTr="00931113">
        <w:trPr>
          <w:trHeight w:val="161"/>
        </w:trPr>
        <w:tc>
          <w:tcPr>
            <w:tcW w:w="708" w:type="dxa"/>
            <w:vMerge/>
            <w:tcBorders>
              <w:top w:val="single" w:sz="4" w:space="0" w:color="auto"/>
              <w:left w:val="single" w:sz="4" w:space="0" w:color="auto"/>
              <w:bottom w:val="single" w:sz="4" w:space="0" w:color="auto"/>
              <w:right w:val="single" w:sz="4" w:space="0" w:color="auto"/>
            </w:tcBorders>
          </w:tcPr>
          <w:p w:rsidR="00350497" w:rsidRPr="00F049F0" w:rsidRDefault="00350497" w:rsidP="00350497">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350497" w:rsidRPr="00F049F0" w:rsidRDefault="00350497" w:rsidP="00350497">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350497" w:rsidRPr="00F049F0" w:rsidRDefault="00350497" w:rsidP="00350497">
            <w:pPr>
              <w:spacing w:after="0" w:line="240" w:lineRule="auto"/>
              <w:rPr>
                <w:rFonts w:eastAsia="Times New Roman"/>
                <w:szCs w:val="24"/>
                <w:lang w:eastAsia="ru-RU"/>
              </w:rPr>
            </w:pPr>
            <w:r w:rsidRPr="00F049F0">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50497" w:rsidRPr="00F049F0" w:rsidRDefault="00350497" w:rsidP="00350497">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350497" w:rsidRPr="00F049F0" w:rsidRDefault="00350497" w:rsidP="00350497">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350497" w:rsidRPr="00F049F0" w:rsidRDefault="00350497" w:rsidP="00350497">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350497" w:rsidRPr="00F049F0" w:rsidRDefault="00350497" w:rsidP="00350497">
            <w:pPr>
              <w:spacing w:after="0" w:line="240" w:lineRule="auto"/>
              <w:jc w:val="center"/>
              <w:rPr>
                <w:rFonts w:eastAsia="Times New Roman"/>
                <w:szCs w:val="24"/>
                <w:lang w:eastAsia="ru-RU"/>
              </w:rPr>
            </w:pPr>
          </w:p>
        </w:tc>
      </w:tr>
      <w:tr w:rsidR="00350497" w:rsidRPr="00F049F0" w:rsidTr="00931113">
        <w:trPr>
          <w:trHeight w:val="259"/>
        </w:trPr>
        <w:tc>
          <w:tcPr>
            <w:tcW w:w="708" w:type="dxa"/>
            <w:vMerge/>
            <w:tcBorders>
              <w:top w:val="single" w:sz="4" w:space="0" w:color="auto"/>
              <w:left w:val="single" w:sz="4" w:space="0" w:color="auto"/>
              <w:bottom w:val="single" w:sz="4" w:space="0" w:color="auto"/>
              <w:right w:val="single" w:sz="4" w:space="0" w:color="auto"/>
            </w:tcBorders>
          </w:tcPr>
          <w:p w:rsidR="00350497" w:rsidRPr="00F049F0" w:rsidRDefault="00350497" w:rsidP="00350497">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350497" w:rsidRPr="00F049F0" w:rsidRDefault="00350497" w:rsidP="00350497">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350497" w:rsidRPr="00F049F0" w:rsidRDefault="00350497" w:rsidP="00350497">
            <w:pPr>
              <w:spacing w:after="0" w:line="240" w:lineRule="auto"/>
              <w:rPr>
                <w:rFonts w:eastAsia="Times New Roman"/>
                <w:szCs w:val="24"/>
                <w:lang w:eastAsia="ru-RU"/>
              </w:rPr>
            </w:pPr>
            <w:r w:rsidRPr="00F049F0">
              <w:rPr>
                <w:rFonts w:eastAsia="Times New Roman"/>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50497" w:rsidRPr="00F049F0" w:rsidRDefault="00132B2A" w:rsidP="00350497">
            <w:pPr>
              <w:spacing w:after="0" w:line="240" w:lineRule="auto"/>
              <w:jc w:val="center"/>
              <w:rPr>
                <w:rFonts w:eastAsia="Times New Roman"/>
                <w:szCs w:val="24"/>
                <w:lang w:eastAsia="ru-RU"/>
              </w:rPr>
            </w:pPr>
            <w:r w:rsidRPr="00F049F0">
              <w:rPr>
                <w:rFonts w:eastAsia="Times New Roman"/>
                <w:szCs w:val="24"/>
                <w:lang w:eastAsia="ru-RU"/>
              </w:rPr>
              <w:t>18 509,9</w:t>
            </w:r>
          </w:p>
        </w:tc>
        <w:tc>
          <w:tcPr>
            <w:tcW w:w="1557" w:type="dxa"/>
            <w:tcBorders>
              <w:top w:val="single" w:sz="4" w:space="0" w:color="auto"/>
              <w:left w:val="nil"/>
              <w:bottom w:val="single" w:sz="4" w:space="0" w:color="auto"/>
              <w:right w:val="single" w:sz="4" w:space="0" w:color="auto"/>
            </w:tcBorders>
            <w:shd w:val="clear" w:color="auto" w:fill="FFFFFF"/>
            <w:vAlign w:val="center"/>
          </w:tcPr>
          <w:p w:rsidR="00350497" w:rsidRPr="00F049F0" w:rsidRDefault="00132B2A" w:rsidP="00350497">
            <w:pPr>
              <w:spacing w:after="0" w:line="240" w:lineRule="auto"/>
              <w:jc w:val="center"/>
              <w:rPr>
                <w:rFonts w:eastAsia="Times New Roman"/>
                <w:szCs w:val="24"/>
                <w:lang w:eastAsia="ru-RU"/>
              </w:rPr>
            </w:pPr>
            <w:r w:rsidRPr="00F049F0">
              <w:rPr>
                <w:rFonts w:eastAsia="Times New Roman"/>
                <w:szCs w:val="24"/>
                <w:lang w:eastAsia="ru-RU"/>
              </w:rPr>
              <w:t>18 509,9</w:t>
            </w:r>
          </w:p>
        </w:tc>
        <w:tc>
          <w:tcPr>
            <w:tcW w:w="1275" w:type="dxa"/>
            <w:tcBorders>
              <w:top w:val="single" w:sz="4" w:space="0" w:color="auto"/>
              <w:left w:val="nil"/>
              <w:bottom w:val="single" w:sz="4" w:space="0" w:color="auto"/>
              <w:right w:val="single" w:sz="4" w:space="0" w:color="auto"/>
            </w:tcBorders>
            <w:shd w:val="clear" w:color="auto" w:fill="FFFFFF"/>
            <w:vAlign w:val="center"/>
          </w:tcPr>
          <w:p w:rsidR="00350497" w:rsidRPr="00F049F0" w:rsidRDefault="00350497" w:rsidP="00350497">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350497" w:rsidRPr="00F049F0" w:rsidRDefault="00350497" w:rsidP="00350497">
            <w:pPr>
              <w:spacing w:after="0" w:line="240" w:lineRule="auto"/>
              <w:jc w:val="center"/>
              <w:rPr>
                <w:rFonts w:eastAsia="Times New Roman"/>
                <w:szCs w:val="24"/>
                <w:lang w:eastAsia="ru-RU"/>
              </w:rPr>
            </w:pPr>
          </w:p>
        </w:tc>
      </w:tr>
      <w:tr w:rsidR="00350497" w:rsidRPr="00F049F0" w:rsidTr="00931113">
        <w:trPr>
          <w:trHeight w:val="474"/>
        </w:trPr>
        <w:tc>
          <w:tcPr>
            <w:tcW w:w="708" w:type="dxa"/>
            <w:vMerge/>
            <w:tcBorders>
              <w:top w:val="single" w:sz="4" w:space="0" w:color="auto"/>
              <w:left w:val="single" w:sz="4" w:space="0" w:color="auto"/>
              <w:bottom w:val="single" w:sz="4" w:space="0" w:color="auto"/>
              <w:right w:val="single" w:sz="4" w:space="0" w:color="auto"/>
            </w:tcBorders>
          </w:tcPr>
          <w:p w:rsidR="00350497" w:rsidRPr="00F049F0" w:rsidRDefault="00350497" w:rsidP="00350497">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350497" w:rsidRPr="00F049F0" w:rsidRDefault="00350497" w:rsidP="00350497">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350497" w:rsidRPr="00F049F0" w:rsidRDefault="00350497" w:rsidP="00350497">
            <w:pPr>
              <w:spacing w:after="0" w:line="240" w:lineRule="auto"/>
              <w:rPr>
                <w:rFonts w:eastAsia="Times New Roman"/>
                <w:szCs w:val="24"/>
                <w:lang w:eastAsia="ru-RU"/>
              </w:rPr>
            </w:pPr>
            <w:r w:rsidRPr="00F049F0">
              <w:rPr>
                <w:rFonts w:eastAsia="Times New Roman"/>
                <w:szCs w:val="24"/>
                <w:lang w:eastAsia="ru-RU"/>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50497" w:rsidRPr="00F049F0" w:rsidRDefault="00132B2A" w:rsidP="00350497">
            <w:pPr>
              <w:spacing w:after="0" w:line="240" w:lineRule="auto"/>
              <w:jc w:val="center"/>
              <w:rPr>
                <w:rFonts w:eastAsia="Times New Roman"/>
                <w:szCs w:val="24"/>
                <w:lang w:eastAsia="ru-RU"/>
              </w:rPr>
            </w:pPr>
            <w:r w:rsidRPr="00F049F0">
              <w:rPr>
                <w:rFonts w:eastAsia="Times New Roman"/>
                <w:szCs w:val="24"/>
                <w:lang w:eastAsia="ru-RU"/>
              </w:rPr>
              <w:t>352,0</w:t>
            </w:r>
          </w:p>
        </w:tc>
        <w:tc>
          <w:tcPr>
            <w:tcW w:w="1557" w:type="dxa"/>
            <w:tcBorders>
              <w:top w:val="single" w:sz="4" w:space="0" w:color="auto"/>
              <w:left w:val="nil"/>
              <w:bottom w:val="single" w:sz="4" w:space="0" w:color="auto"/>
              <w:right w:val="single" w:sz="4" w:space="0" w:color="auto"/>
            </w:tcBorders>
            <w:shd w:val="clear" w:color="auto" w:fill="FFFFFF"/>
            <w:vAlign w:val="center"/>
          </w:tcPr>
          <w:p w:rsidR="00350497" w:rsidRPr="00F049F0" w:rsidRDefault="00132B2A" w:rsidP="00350497">
            <w:pPr>
              <w:spacing w:after="0" w:line="240" w:lineRule="auto"/>
              <w:jc w:val="center"/>
              <w:rPr>
                <w:rFonts w:eastAsia="Times New Roman"/>
                <w:szCs w:val="24"/>
                <w:lang w:eastAsia="ru-RU"/>
              </w:rPr>
            </w:pPr>
            <w:r w:rsidRPr="00F049F0">
              <w:rPr>
                <w:rFonts w:eastAsia="Times New Roman"/>
                <w:szCs w:val="24"/>
                <w:lang w:eastAsia="ru-RU"/>
              </w:rPr>
              <w:t>352,0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350497" w:rsidRPr="00F049F0" w:rsidRDefault="00350497" w:rsidP="00350497">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350497" w:rsidRPr="00F049F0" w:rsidRDefault="00350497" w:rsidP="00350497">
            <w:pPr>
              <w:spacing w:after="0" w:line="240" w:lineRule="auto"/>
              <w:jc w:val="center"/>
              <w:rPr>
                <w:rFonts w:eastAsia="Times New Roman"/>
                <w:szCs w:val="24"/>
                <w:lang w:eastAsia="ru-RU"/>
              </w:rPr>
            </w:pPr>
          </w:p>
        </w:tc>
      </w:tr>
      <w:tr w:rsidR="00350497" w:rsidRPr="00F049F0" w:rsidTr="00931113">
        <w:trPr>
          <w:trHeight w:val="578"/>
        </w:trPr>
        <w:tc>
          <w:tcPr>
            <w:tcW w:w="708" w:type="dxa"/>
            <w:vMerge w:val="restart"/>
            <w:tcBorders>
              <w:top w:val="single" w:sz="4" w:space="0" w:color="auto"/>
              <w:left w:val="single" w:sz="4" w:space="0" w:color="auto"/>
              <w:bottom w:val="single" w:sz="4" w:space="0" w:color="auto"/>
              <w:right w:val="single" w:sz="4" w:space="0" w:color="auto"/>
            </w:tcBorders>
          </w:tcPr>
          <w:p w:rsidR="00350497" w:rsidRPr="00F049F0" w:rsidRDefault="00350497" w:rsidP="00350497">
            <w:pPr>
              <w:spacing w:after="0" w:line="240" w:lineRule="auto"/>
              <w:jc w:val="center"/>
              <w:rPr>
                <w:rFonts w:eastAsia="Times New Roman"/>
                <w:bCs/>
                <w:szCs w:val="24"/>
                <w:lang w:eastAsia="ru-RU"/>
              </w:rPr>
            </w:pPr>
            <w:r w:rsidRPr="00F049F0">
              <w:rPr>
                <w:rFonts w:eastAsia="Times New Roman"/>
                <w:bCs/>
                <w:szCs w:val="24"/>
                <w:lang w:eastAsia="ru-RU"/>
              </w:rPr>
              <w:t>3.2</w:t>
            </w:r>
          </w:p>
        </w:tc>
        <w:tc>
          <w:tcPr>
            <w:tcW w:w="2268" w:type="dxa"/>
            <w:vMerge w:val="restart"/>
            <w:tcBorders>
              <w:top w:val="single" w:sz="4" w:space="0" w:color="auto"/>
              <w:left w:val="nil"/>
              <w:bottom w:val="single" w:sz="4" w:space="0" w:color="auto"/>
              <w:right w:val="single" w:sz="4" w:space="0" w:color="auto"/>
            </w:tcBorders>
          </w:tcPr>
          <w:p w:rsidR="00350497" w:rsidRPr="00F049F0" w:rsidRDefault="00350497" w:rsidP="00350497">
            <w:pPr>
              <w:spacing w:after="0" w:line="240" w:lineRule="auto"/>
              <w:rPr>
                <w:szCs w:val="24"/>
              </w:rPr>
            </w:pPr>
            <w:r w:rsidRPr="00F049F0">
              <w:rPr>
                <w:szCs w:val="24"/>
              </w:rPr>
              <w:t>Подпрограмма №2</w:t>
            </w:r>
            <w:r w:rsidRPr="00F049F0">
              <w:rPr>
                <w:rFonts w:eastAsia="Times New Roman"/>
                <w:szCs w:val="24"/>
                <w:lang w:eastAsia="ru-RU"/>
              </w:rPr>
              <w:t xml:space="preserve"> </w:t>
            </w:r>
            <w:r w:rsidR="00BC4278" w:rsidRPr="00F049F0">
              <w:rPr>
                <w:rFonts w:eastAsia="Times New Roman"/>
                <w:szCs w:val="24"/>
                <w:lang w:eastAsia="ru-RU"/>
              </w:rPr>
              <w:t>«Повышение качества жизни отдельных категорий граждан, граждан пожилого возраста, семей, имеющих детей, степени их социальной защищенности»</w:t>
            </w:r>
          </w:p>
        </w:tc>
        <w:tc>
          <w:tcPr>
            <w:tcW w:w="1706" w:type="dxa"/>
            <w:tcBorders>
              <w:top w:val="single" w:sz="4" w:space="0" w:color="auto"/>
              <w:left w:val="nil"/>
              <w:bottom w:val="single" w:sz="4" w:space="0" w:color="auto"/>
              <w:right w:val="single" w:sz="4" w:space="0" w:color="auto"/>
            </w:tcBorders>
            <w:shd w:val="clear" w:color="auto" w:fill="FFFFFF"/>
          </w:tcPr>
          <w:p w:rsidR="00350497" w:rsidRPr="00F049F0" w:rsidRDefault="00350497" w:rsidP="00350497">
            <w:pPr>
              <w:spacing w:after="0" w:line="240" w:lineRule="auto"/>
              <w:rPr>
                <w:rFonts w:eastAsia="Times New Roman"/>
                <w:szCs w:val="24"/>
                <w:lang w:eastAsia="ru-RU"/>
              </w:rPr>
            </w:pPr>
            <w:r w:rsidRPr="00F049F0">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50497" w:rsidRPr="00F049F0" w:rsidRDefault="00132B2A" w:rsidP="00350497">
            <w:pPr>
              <w:spacing w:after="0" w:line="240" w:lineRule="auto"/>
              <w:jc w:val="center"/>
              <w:rPr>
                <w:rFonts w:eastAsia="Times New Roman"/>
                <w:szCs w:val="24"/>
                <w:lang w:eastAsia="ru-RU"/>
              </w:rPr>
            </w:pPr>
            <w:r w:rsidRPr="00F049F0">
              <w:rPr>
                <w:rFonts w:eastAsia="Times New Roman"/>
                <w:szCs w:val="24"/>
                <w:lang w:eastAsia="ru-RU"/>
              </w:rPr>
              <w:t>788,8</w:t>
            </w:r>
          </w:p>
        </w:tc>
        <w:tc>
          <w:tcPr>
            <w:tcW w:w="1557" w:type="dxa"/>
            <w:tcBorders>
              <w:top w:val="single" w:sz="4" w:space="0" w:color="auto"/>
              <w:left w:val="nil"/>
              <w:bottom w:val="single" w:sz="4" w:space="0" w:color="auto"/>
              <w:right w:val="single" w:sz="4" w:space="0" w:color="auto"/>
            </w:tcBorders>
            <w:shd w:val="clear" w:color="auto" w:fill="FFFFFF"/>
            <w:vAlign w:val="center"/>
          </w:tcPr>
          <w:p w:rsidR="00350497" w:rsidRPr="00F049F0" w:rsidRDefault="00132B2A" w:rsidP="00350497">
            <w:pPr>
              <w:spacing w:after="0" w:line="240" w:lineRule="auto"/>
              <w:jc w:val="center"/>
              <w:rPr>
                <w:rFonts w:eastAsia="Times New Roman"/>
                <w:szCs w:val="24"/>
                <w:lang w:eastAsia="ru-RU"/>
              </w:rPr>
            </w:pPr>
            <w:r w:rsidRPr="00F049F0">
              <w:rPr>
                <w:rFonts w:eastAsia="Times New Roman"/>
                <w:szCs w:val="24"/>
                <w:lang w:eastAsia="ru-RU"/>
              </w:rPr>
              <w:t>786,7</w:t>
            </w:r>
          </w:p>
        </w:tc>
        <w:tc>
          <w:tcPr>
            <w:tcW w:w="1275" w:type="dxa"/>
            <w:tcBorders>
              <w:top w:val="single" w:sz="4" w:space="0" w:color="auto"/>
              <w:left w:val="nil"/>
              <w:bottom w:val="single" w:sz="4" w:space="0" w:color="auto"/>
              <w:right w:val="single" w:sz="4" w:space="0" w:color="auto"/>
            </w:tcBorders>
            <w:shd w:val="clear" w:color="auto" w:fill="FFFFFF"/>
            <w:vAlign w:val="center"/>
          </w:tcPr>
          <w:p w:rsidR="00350497" w:rsidRPr="00F049F0" w:rsidRDefault="00132B2A" w:rsidP="00350497">
            <w:pPr>
              <w:spacing w:after="0" w:line="240" w:lineRule="auto"/>
              <w:jc w:val="center"/>
              <w:rPr>
                <w:rFonts w:eastAsia="Times New Roman"/>
                <w:szCs w:val="24"/>
                <w:lang w:eastAsia="ru-RU"/>
              </w:rPr>
            </w:pPr>
            <w:r w:rsidRPr="00F049F0">
              <w:rPr>
                <w:rFonts w:eastAsia="Times New Roman"/>
                <w:szCs w:val="24"/>
                <w:lang w:eastAsia="ru-RU"/>
              </w:rPr>
              <w:t>99,73</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50497" w:rsidRPr="00F049F0" w:rsidRDefault="00B86EB6" w:rsidP="00350497">
            <w:pPr>
              <w:spacing w:after="0" w:line="240" w:lineRule="auto"/>
              <w:jc w:val="center"/>
              <w:rPr>
                <w:rFonts w:eastAsia="Times New Roman"/>
                <w:szCs w:val="24"/>
                <w:lang w:eastAsia="ru-RU"/>
              </w:rPr>
            </w:pPr>
            <w:r w:rsidRPr="00F049F0">
              <w:rPr>
                <w:rFonts w:eastAsia="Times New Roman"/>
                <w:szCs w:val="24"/>
                <w:lang w:eastAsia="ru-RU"/>
              </w:rPr>
              <w:t>1,48</w:t>
            </w:r>
          </w:p>
        </w:tc>
      </w:tr>
      <w:tr w:rsidR="00350497" w:rsidRPr="00F049F0" w:rsidTr="00931113">
        <w:trPr>
          <w:trHeight w:val="237"/>
        </w:trPr>
        <w:tc>
          <w:tcPr>
            <w:tcW w:w="708" w:type="dxa"/>
            <w:vMerge/>
            <w:tcBorders>
              <w:top w:val="single" w:sz="4" w:space="0" w:color="auto"/>
              <w:left w:val="single" w:sz="4" w:space="0" w:color="auto"/>
              <w:bottom w:val="single" w:sz="4" w:space="0" w:color="auto"/>
              <w:right w:val="single" w:sz="4" w:space="0" w:color="auto"/>
            </w:tcBorders>
          </w:tcPr>
          <w:p w:rsidR="00350497" w:rsidRPr="00F049F0" w:rsidRDefault="00350497" w:rsidP="00350497">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350497" w:rsidRPr="00F049F0" w:rsidRDefault="00350497" w:rsidP="00350497">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350497" w:rsidRPr="00F049F0" w:rsidRDefault="00350497" w:rsidP="00350497">
            <w:pPr>
              <w:spacing w:after="0" w:line="240" w:lineRule="auto"/>
              <w:rPr>
                <w:rFonts w:eastAsia="Times New Roman"/>
                <w:szCs w:val="24"/>
                <w:lang w:eastAsia="ru-RU"/>
              </w:rPr>
            </w:pPr>
            <w:r w:rsidRPr="00F049F0">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50497" w:rsidRPr="00F049F0" w:rsidRDefault="00350497" w:rsidP="00350497">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350497" w:rsidRPr="00F049F0" w:rsidRDefault="00350497" w:rsidP="00350497">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350497" w:rsidRPr="00F049F0" w:rsidRDefault="00350497" w:rsidP="00350497">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350497" w:rsidRPr="00F049F0" w:rsidRDefault="00350497" w:rsidP="00350497">
            <w:pPr>
              <w:spacing w:after="0" w:line="240" w:lineRule="auto"/>
              <w:jc w:val="center"/>
              <w:rPr>
                <w:rFonts w:eastAsia="Times New Roman"/>
                <w:szCs w:val="24"/>
                <w:lang w:eastAsia="ru-RU"/>
              </w:rPr>
            </w:pPr>
          </w:p>
        </w:tc>
      </w:tr>
      <w:tr w:rsidR="00350497" w:rsidRPr="00F049F0" w:rsidTr="00931113">
        <w:trPr>
          <w:trHeight w:val="911"/>
        </w:trPr>
        <w:tc>
          <w:tcPr>
            <w:tcW w:w="708" w:type="dxa"/>
            <w:vMerge/>
            <w:tcBorders>
              <w:top w:val="single" w:sz="4" w:space="0" w:color="auto"/>
              <w:left w:val="single" w:sz="4" w:space="0" w:color="auto"/>
              <w:bottom w:val="single" w:sz="4" w:space="0" w:color="auto"/>
              <w:right w:val="single" w:sz="4" w:space="0" w:color="auto"/>
            </w:tcBorders>
          </w:tcPr>
          <w:p w:rsidR="00350497" w:rsidRPr="00F049F0" w:rsidRDefault="00350497" w:rsidP="00350497">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350497" w:rsidRPr="00F049F0" w:rsidRDefault="00350497" w:rsidP="00350497">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350497" w:rsidRPr="00F049F0" w:rsidRDefault="00350497" w:rsidP="00350497">
            <w:pPr>
              <w:spacing w:after="0" w:line="240" w:lineRule="auto"/>
              <w:rPr>
                <w:rFonts w:eastAsia="Times New Roman"/>
                <w:szCs w:val="24"/>
                <w:lang w:eastAsia="ru-RU"/>
              </w:rPr>
            </w:pPr>
          </w:p>
          <w:p w:rsidR="00350497" w:rsidRPr="00F049F0" w:rsidRDefault="00350497" w:rsidP="00350497">
            <w:pPr>
              <w:spacing w:after="0" w:line="240" w:lineRule="auto"/>
              <w:rPr>
                <w:rFonts w:eastAsia="Times New Roman"/>
                <w:szCs w:val="24"/>
                <w:lang w:eastAsia="ru-RU"/>
              </w:rPr>
            </w:pPr>
            <w:r w:rsidRPr="00F049F0">
              <w:rPr>
                <w:rFonts w:eastAsia="Times New Roman"/>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50497" w:rsidRPr="00F049F0" w:rsidRDefault="00132B2A" w:rsidP="00350497">
            <w:pPr>
              <w:spacing w:after="0" w:line="240" w:lineRule="auto"/>
              <w:jc w:val="center"/>
              <w:rPr>
                <w:rFonts w:eastAsia="Times New Roman"/>
                <w:szCs w:val="24"/>
                <w:lang w:eastAsia="ru-RU"/>
              </w:rPr>
            </w:pPr>
            <w:r w:rsidRPr="00F049F0">
              <w:rPr>
                <w:rFonts w:eastAsia="Times New Roman"/>
                <w:szCs w:val="24"/>
                <w:lang w:eastAsia="ru-RU"/>
              </w:rPr>
              <w:t>235,4</w:t>
            </w:r>
          </w:p>
        </w:tc>
        <w:tc>
          <w:tcPr>
            <w:tcW w:w="1557" w:type="dxa"/>
            <w:tcBorders>
              <w:top w:val="single" w:sz="4" w:space="0" w:color="auto"/>
              <w:left w:val="nil"/>
              <w:bottom w:val="single" w:sz="4" w:space="0" w:color="auto"/>
              <w:right w:val="single" w:sz="4" w:space="0" w:color="auto"/>
            </w:tcBorders>
            <w:shd w:val="clear" w:color="auto" w:fill="FFFFFF"/>
            <w:vAlign w:val="center"/>
          </w:tcPr>
          <w:p w:rsidR="00350497" w:rsidRPr="00F049F0" w:rsidRDefault="00132B2A" w:rsidP="00350497">
            <w:pPr>
              <w:spacing w:after="0" w:line="240" w:lineRule="auto"/>
              <w:jc w:val="center"/>
              <w:rPr>
                <w:rFonts w:eastAsia="Times New Roman"/>
                <w:szCs w:val="24"/>
                <w:lang w:eastAsia="ru-RU"/>
              </w:rPr>
            </w:pPr>
            <w:r w:rsidRPr="00F049F0">
              <w:rPr>
                <w:rFonts w:eastAsia="Times New Roman"/>
                <w:szCs w:val="24"/>
                <w:lang w:eastAsia="ru-RU"/>
              </w:rPr>
              <w:t>233,3</w:t>
            </w:r>
          </w:p>
        </w:tc>
        <w:tc>
          <w:tcPr>
            <w:tcW w:w="1275" w:type="dxa"/>
            <w:tcBorders>
              <w:top w:val="single" w:sz="4" w:space="0" w:color="auto"/>
              <w:left w:val="nil"/>
              <w:bottom w:val="single" w:sz="4" w:space="0" w:color="auto"/>
              <w:right w:val="single" w:sz="4" w:space="0" w:color="auto"/>
            </w:tcBorders>
            <w:shd w:val="clear" w:color="auto" w:fill="FFFFFF"/>
            <w:vAlign w:val="center"/>
          </w:tcPr>
          <w:p w:rsidR="00350497" w:rsidRPr="00F049F0" w:rsidRDefault="00350497" w:rsidP="00350497">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350497" w:rsidRPr="00F049F0" w:rsidRDefault="00350497" w:rsidP="00350497">
            <w:pPr>
              <w:spacing w:after="0" w:line="240" w:lineRule="auto"/>
              <w:jc w:val="center"/>
              <w:rPr>
                <w:rFonts w:eastAsia="Times New Roman"/>
                <w:szCs w:val="24"/>
                <w:lang w:eastAsia="ru-RU"/>
              </w:rPr>
            </w:pPr>
          </w:p>
        </w:tc>
      </w:tr>
      <w:tr w:rsidR="00350497" w:rsidRPr="00F049F0" w:rsidTr="00931113">
        <w:trPr>
          <w:trHeight w:val="695"/>
        </w:trPr>
        <w:tc>
          <w:tcPr>
            <w:tcW w:w="708" w:type="dxa"/>
            <w:vMerge/>
            <w:tcBorders>
              <w:top w:val="single" w:sz="4" w:space="0" w:color="auto"/>
              <w:left w:val="single" w:sz="4" w:space="0" w:color="auto"/>
              <w:bottom w:val="single" w:sz="4" w:space="0" w:color="auto"/>
              <w:right w:val="single" w:sz="4" w:space="0" w:color="auto"/>
            </w:tcBorders>
          </w:tcPr>
          <w:p w:rsidR="00350497" w:rsidRPr="00F049F0" w:rsidRDefault="00350497" w:rsidP="00350497">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350497" w:rsidRPr="00F049F0" w:rsidRDefault="00350497" w:rsidP="00350497">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350497" w:rsidRPr="00F049F0" w:rsidRDefault="00350497" w:rsidP="00350497">
            <w:pPr>
              <w:spacing w:after="0" w:line="240" w:lineRule="auto"/>
              <w:rPr>
                <w:rFonts w:eastAsia="Times New Roman"/>
                <w:szCs w:val="24"/>
                <w:lang w:eastAsia="ru-RU"/>
              </w:rPr>
            </w:pPr>
          </w:p>
          <w:p w:rsidR="00350497" w:rsidRPr="00F049F0" w:rsidRDefault="00350497" w:rsidP="00350497">
            <w:pPr>
              <w:spacing w:after="0" w:line="240" w:lineRule="auto"/>
              <w:rPr>
                <w:rFonts w:eastAsia="Times New Roman"/>
                <w:szCs w:val="24"/>
                <w:lang w:eastAsia="ru-RU"/>
              </w:rPr>
            </w:pPr>
            <w:r w:rsidRPr="00F049F0">
              <w:rPr>
                <w:rFonts w:eastAsia="Times New Roman"/>
                <w:szCs w:val="24"/>
                <w:lang w:eastAsia="ru-RU"/>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50497" w:rsidRPr="00F049F0" w:rsidRDefault="00132B2A" w:rsidP="00350497">
            <w:pPr>
              <w:spacing w:after="0" w:line="240" w:lineRule="auto"/>
              <w:jc w:val="center"/>
              <w:rPr>
                <w:rFonts w:eastAsia="Times New Roman"/>
                <w:szCs w:val="24"/>
                <w:lang w:eastAsia="ru-RU"/>
              </w:rPr>
            </w:pPr>
            <w:r w:rsidRPr="00F049F0">
              <w:rPr>
                <w:rFonts w:eastAsia="Times New Roman"/>
                <w:szCs w:val="24"/>
                <w:lang w:eastAsia="ru-RU"/>
              </w:rPr>
              <w:t>553,4</w:t>
            </w:r>
          </w:p>
        </w:tc>
        <w:tc>
          <w:tcPr>
            <w:tcW w:w="1557" w:type="dxa"/>
            <w:tcBorders>
              <w:top w:val="single" w:sz="4" w:space="0" w:color="auto"/>
              <w:left w:val="nil"/>
              <w:bottom w:val="single" w:sz="4" w:space="0" w:color="auto"/>
              <w:right w:val="single" w:sz="4" w:space="0" w:color="auto"/>
            </w:tcBorders>
            <w:shd w:val="clear" w:color="auto" w:fill="FFFFFF"/>
            <w:vAlign w:val="center"/>
          </w:tcPr>
          <w:p w:rsidR="00350497" w:rsidRPr="00F049F0" w:rsidRDefault="00132B2A" w:rsidP="00350497">
            <w:pPr>
              <w:spacing w:after="0" w:line="240" w:lineRule="auto"/>
              <w:jc w:val="center"/>
              <w:rPr>
                <w:rFonts w:eastAsia="Times New Roman"/>
                <w:szCs w:val="24"/>
                <w:lang w:eastAsia="ru-RU"/>
              </w:rPr>
            </w:pPr>
            <w:r w:rsidRPr="00F049F0">
              <w:rPr>
                <w:rFonts w:eastAsia="Times New Roman"/>
                <w:szCs w:val="24"/>
                <w:lang w:eastAsia="ru-RU"/>
              </w:rPr>
              <w:t>553,4</w:t>
            </w:r>
          </w:p>
        </w:tc>
        <w:tc>
          <w:tcPr>
            <w:tcW w:w="1275" w:type="dxa"/>
            <w:tcBorders>
              <w:top w:val="single" w:sz="4" w:space="0" w:color="auto"/>
              <w:left w:val="nil"/>
              <w:bottom w:val="single" w:sz="4" w:space="0" w:color="auto"/>
              <w:right w:val="single" w:sz="4" w:space="0" w:color="auto"/>
            </w:tcBorders>
            <w:shd w:val="clear" w:color="auto" w:fill="FFFFFF"/>
            <w:vAlign w:val="center"/>
          </w:tcPr>
          <w:p w:rsidR="00350497" w:rsidRPr="00F049F0" w:rsidRDefault="00350497" w:rsidP="00350497">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350497" w:rsidRPr="00F049F0" w:rsidRDefault="00350497" w:rsidP="00350497">
            <w:pPr>
              <w:spacing w:after="0" w:line="240" w:lineRule="auto"/>
              <w:jc w:val="center"/>
              <w:rPr>
                <w:rFonts w:eastAsia="Times New Roman"/>
                <w:szCs w:val="24"/>
                <w:lang w:eastAsia="ru-RU"/>
              </w:rPr>
            </w:pPr>
          </w:p>
        </w:tc>
      </w:tr>
      <w:tr w:rsidR="00350497" w:rsidRPr="00F049F0" w:rsidTr="00931113">
        <w:trPr>
          <w:trHeight w:val="578"/>
        </w:trPr>
        <w:tc>
          <w:tcPr>
            <w:tcW w:w="708" w:type="dxa"/>
            <w:vMerge w:val="restart"/>
            <w:tcBorders>
              <w:top w:val="single" w:sz="4" w:space="0" w:color="auto"/>
              <w:left w:val="single" w:sz="4" w:space="0" w:color="auto"/>
              <w:bottom w:val="single" w:sz="4" w:space="0" w:color="auto"/>
              <w:right w:val="single" w:sz="4" w:space="0" w:color="auto"/>
            </w:tcBorders>
          </w:tcPr>
          <w:p w:rsidR="00350497" w:rsidRPr="00F049F0" w:rsidRDefault="00350497" w:rsidP="00350497">
            <w:pPr>
              <w:spacing w:after="0" w:line="240" w:lineRule="auto"/>
              <w:jc w:val="center"/>
              <w:rPr>
                <w:rFonts w:eastAsia="Times New Roman"/>
                <w:bCs/>
                <w:szCs w:val="24"/>
                <w:lang w:eastAsia="ru-RU"/>
              </w:rPr>
            </w:pPr>
            <w:r w:rsidRPr="00F049F0">
              <w:rPr>
                <w:rFonts w:eastAsia="Times New Roman"/>
                <w:bCs/>
                <w:szCs w:val="24"/>
                <w:lang w:eastAsia="ru-RU"/>
              </w:rPr>
              <w:t>3.3</w:t>
            </w:r>
          </w:p>
        </w:tc>
        <w:tc>
          <w:tcPr>
            <w:tcW w:w="2268" w:type="dxa"/>
            <w:vMerge w:val="restart"/>
            <w:tcBorders>
              <w:top w:val="single" w:sz="4" w:space="0" w:color="auto"/>
              <w:left w:val="nil"/>
              <w:bottom w:val="single" w:sz="4" w:space="0" w:color="auto"/>
              <w:right w:val="single" w:sz="4" w:space="0" w:color="auto"/>
            </w:tcBorders>
          </w:tcPr>
          <w:p w:rsidR="00350497" w:rsidRPr="00F049F0" w:rsidRDefault="00350497" w:rsidP="00350497">
            <w:pPr>
              <w:spacing w:after="0" w:line="240" w:lineRule="auto"/>
              <w:rPr>
                <w:szCs w:val="24"/>
              </w:rPr>
            </w:pPr>
            <w:r w:rsidRPr="00F049F0">
              <w:rPr>
                <w:szCs w:val="24"/>
              </w:rPr>
              <w:t>Подпрограмма №3</w:t>
            </w:r>
            <w:r w:rsidRPr="00F049F0">
              <w:rPr>
                <w:rFonts w:eastAsia="Times New Roman"/>
                <w:szCs w:val="24"/>
                <w:lang w:eastAsia="ru-RU"/>
              </w:rPr>
              <w:t xml:space="preserve"> «</w:t>
            </w:r>
            <w:r w:rsidRPr="00F049F0">
              <w:rPr>
                <w:szCs w:val="24"/>
              </w:rPr>
              <w:t>Доступная среда»</w:t>
            </w:r>
          </w:p>
        </w:tc>
        <w:tc>
          <w:tcPr>
            <w:tcW w:w="1706" w:type="dxa"/>
            <w:tcBorders>
              <w:top w:val="single" w:sz="4" w:space="0" w:color="auto"/>
              <w:left w:val="nil"/>
              <w:bottom w:val="single" w:sz="4" w:space="0" w:color="auto"/>
              <w:right w:val="single" w:sz="4" w:space="0" w:color="auto"/>
            </w:tcBorders>
            <w:shd w:val="clear" w:color="auto" w:fill="FFFFFF"/>
          </w:tcPr>
          <w:p w:rsidR="00350497" w:rsidRPr="00F049F0" w:rsidRDefault="00350497" w:rsidP="00350497">
            <w:pPr>
              <w:spacing w:after="0" w:line="240" w:lineRule="auto"/>
              <w:rPr>
                <w:rFonts w:eastAsia="Times New Roman"/>
                <w:szCs w:val="24"/>
                <w:lang w:eastAsia="ru-RU"/>
              </w:rPr>
            </w:pPr>
            <w:r w:rsidRPr="00F049F0">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50497" w:rsidRPr="00F049F0" w:rsidRDefault="004E76D3" w:rsidP="00350497">
            <w:pPr>
              <w:spacing w:after="0" w:line="240" w:lineRule="auto"/>
              <w:jc w:val="center"/>
              <w:rPr>
                <w:rFonts w:eastAsia="Times New Roman"/>
                <w:szCs w:val="24"/>
                <w:lang w:eastAsia="ru-RU"/>
              </w:rPr>
            </w:pPr>
            <w:r w:rsidRPr="00F049F0">
              <w:rPr>
                <w:rFonts w:eastAsia="Times New Roman"/>
                <w:szCs w:val="24"/>
                <w:lang w:eastAsia="ru-RU"/>
              </w:rPr>
              <w:t>70,4</w:t>
            </w:r>
          </w:p>
        </w:tc>
        <w:tc>
          <w:tcPr>
            <w:tcW w:w="1557" w:type="dxa"/>
            <w:tcBorders>
              <w:top w:val="single" w:sz="4" w:space="0" w:color="auto"/>
              <w:left w:val="nil"/>
              <w:bottom w:val="single" w:sz="4" w:space="0" w:color="auto"/>
              <w:right w:val="single" w:sz="4" w:space="0" w:color="auto"/>
            </w:tcBorders>
            <w:shd w:val="clear" w:color="auto" w:fill="FFFFFF"/>
            <w:vAlign w:val="center"/>
          </w:tcPr>
          <w:p w:rsidR="00350497" w:rsidRPr="00F049F0" w:rsidRDefault="004E76D3" w:rsidP="00350497">
            <w:pPr>
              <w:spacing w:after="0" w:line="240" w:lineRule="auto"/>
              <w:jc w:val="center"/>
              <w:rPr>
                <w:rFonts w:eastAsia="Times New Roman"/>
                <w:szCs w:val="24"/>
                <w:lang w:eastAsia="ru-RU"/>
              </w:rPr>
            </w:pPr>
            <w:r w:rsidRPr="00F049F0">
              <w:rPr>
                <w:rFonts w:eastAsia="Times New Roman"/>
                <w:szCs w:val="24"/>
                <w:lang w:eastAsia="ru-RU"/>
              </w:rPr>
              <w:t>70,4</w:t>
            </w:r>
          </w:p>
        </w:tc>
        <w:tc>
          <w:tcPr>
            <w:tcW w:w="1275" w:type="dxa"/>
            <w:tcBorders>
              <w:top w:val="single" w:sz="4" w:space="0" w:color="auto"/>
              <w:left w:val="nil"/>
              <w:bottom w:val="single" w:sz="4" w:space="0" w:color="auto"/>
              <w:right w:val="single" w:sz="4" w:space="0" w:color="auto"/>
            </w:tcBorders>
            <w:shd w:val="clear" w:color="auto" w:fill="FFFFFF"/>
            <w:vAlign w:val="center"/>
          </w:tcPr>
          <w:p w:rsidR="00350497" w:rsidRPr="00F049F0" w:rsidRDefault="00F33F28" w:rsidP="00350497">
            <w:pPr>
              <w:spacing w:after="0" w:line="240" w:lineRule="auto"/>
              <w:jc w:val="center"/>
              <w:rPr>
                <w:rFonts w:eastAsia="Times New Roman"/>
                <w:szCs w:val="24"/>
                <w:lang w:eastAsia="ru-RU"/>
              </w:rPr>
            </w:pPr>
            <w:r w:rsidRPr="00F049F0">
              <w:rPr>
                <w:rFonts w:eastAsia="Times New Roman"/>
                <w:szCs w:val="24"/>
                <w:lang w:eastAsia="ru-RU"/>
              </w:rPr>
              <w:t>100</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50497" w:rsidRPr="00F049F0" w:rsidRDefault="00413EC2" w:rsidP="00350497">
            <w:pPr>
              <w:spacing w:after="0" w:line="240" w:lineRule="auto"/>
              <w:jc w:val="center"/>
              <w:rPr>
                <w:rFonts w:eastAsia="Times New Roman"/>
                <w:szCs w:val="24"/>
                <w:lang w:eastAsia="ru-RU"/>
              </w:rPr>
            </w:pPr>
            <w:r w:rsidRPr="00F049F0">
              <w:rPr>
                <w:rFonts w:eastAsia="Times New Roman"/>
                <w:szCs w:val="24"/>
                <w:lang w:eastAsia="ru-RU"/>
              </w:rPr>
              <w:t>1</w:t>
            </w:r>
          </w:p>
        </w:tc>
      </w:tr>
      <w:tr w:rsidR="00350497" w:rsidRPr="00F049F0" w:rsidTr="00931113">
        <w:trPr>
          <w:trHeight w:val="235"/>
        </w:trPr>
        <w:tc>
          <w:tcPr>
            <w:tcW w:w="708" w:type="dxa"/>
            <w:vMerge/>
            <w:tcBorders>
              <w:top w:val="single" w:sz="4" w:space="0" w:color="auto"/>
              <w:left w:val="single" w:sz="4" w:space="0" w:color="auto"/>
              <w:bottom w:val="single" w:sz="4" w:space="0" w:color="auto"/>
              <w:right w:val="single" w:sz="4" w:space="0" w:color="auto"/>
            </w:tcBorders>
          </w:tcPr>
          <w:p w:rsidR="00350497" w:rsidRPr="00F049F0" w:rsidRDefault="00350497" w:rsidP="00350497">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350497" w:rsidRPr="00F049F0" w:rsidRDefault="00350497" w:rsidP="00350497">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350497" w:rsidRPr="00F049F0" w:rsidRDefault="00350497" w:rsidP="00350497">
            <w:pPr>
              <w:spacing w:after="0" w:line="240" w:lineRule="auto"/>
              <w:rPr>
                <w:rFonts w:eastAsia="Times New Roman"/>
                <w:szCs w:val="24"/>
                <w:lang w:eastAsia="ru-RU"/>
              </w:rPr>
            </w:pPr>
            <w:r w:rsidRPr="00F049F0">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50497" w:rsidRPr="00F049F0" w:rsidRDefault="00350497" w:rsidP="00350497">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350497" w:rsidRPr="00F049F0" w:rsidRDefault="00350497" w:rsidP="00350497">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350497" w:rsidRPr="00F049F0" w:rsidRDefault="00350497" w:rsidP="00350497">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350497" w:rsidRPr="00F049F0" w:rsidRDefault="00350497" w:rsidP="00350497">
            <w:pPr>
              <w:spacing w:after="0" w:line="240" w:lineRule="auto"/>
              <w:jc w:val="center"/>
              <w:rPr>
                <w:rFonts w:eastAsia="Times New Roman"/>
                <w:szCs w:val="24"/>
                <w:lang w:eastAsia="ru-RU"/>
              </w:rPr>
            </w:pPr>
          </w:p>
        </w:tc>
      </w:tr>
      <w:tr w:rsidR="00F33F28" w:rsidRPr="00F049F0" w:rsidTr="00931113">
        <w:trPr>
          <w:trHeight w:val="386"/>
        </w:trPr>
        <w:tc>
          <w:tcPr>
            <w:tcW w:w="708" w:type="dxa"/>
            <w:vMerge/>
            <w:tcBorders>
              <w:top w:val="single" w:sz="4" w:space="0" w:color="auto"/>
              <w:left w:val="single" w:sz="4" w:space="0" w:color="auto"/>
              <w:bottom w:val="single" w:sz="4" w:space="0" w:color="auto"/>
              <w:right w:val="single" w:sz="4" w:space="0" w:color="auto"/>
            </w:tcBorders>
          </w:tcPr>
          <w:p w:rsidR="00F33F28" w:rsidRPr="00F049F0" w:rsidRDefault="00F33F28" w:rsidP="00F33F28">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F33F28" w:rsidRPr="00F049F0" w:rsidRDefault="00F33F28" w:rsidP="00F33F28">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F33F28" w:rsidRPr="00F049F0" w:rsidRDefault="00F33F28" w:rsidP="00F33F28">
            <w:pPr>
              <w:spacing w:after="0" w:line="240" w:lineRule="auto"/>
              <w:rPr>
                <w:rFonts w:eastAsia="Times New Roman"/>
                <w:szCs w:val="24"/>
                <w:lang w:eastAsia="ru-RU"/>
              </w:rPr>
            </w:pPr>
            <w:r w:rsidRPr="00F049F0">
              <w:rPr>
                <w:rFonts w:eastAsia="Times New Roman"/>
                <w:szCs w:val="24"/>
                <w:lang w:eastAsia="ru-RU"/>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33F28" w:rsidRPr="00F049F0" w:rsidRDefault="004E76D3" w:rsidP="00F33F28">
            <w:pPr>
              <w:spacing w:after="0" w:line="240" w:lineRule="auto"/>
              <w:jc w:val="center"/>
              <w:rPr>
                <w:rFonts w:eastAsia="Times New Roman"/>
                <w:szCs w:val="24"/>
                <w:lang w:eastAsia="ru-RU"/>
              </w:rPr>
            </w:pPr>
            <w:r w:rsidRPr="00F049F0">
              <w:rPr>
                <w:rFonts w:eastAsia="Times New Roman"/>
                <w:szCs w:val="24"/>
                <w:lang w:eastAsia="ru-RU"/>
              </w:rPr>
              <w:t>70,4</w:t>
            </w:r>
          </w:p>
        </w:tc>
        <w:tc>
          <w:tcPr>
            <w:tcW w:w="1557" w:type="dxa"/>
            <w:tcBorders>
              <w:top w:val="single" w:sz="4" w:space="0" w:color="auto"/>
              <w:left w:val="nil"/>
              <w:bottom w:val="single" w:sz="4" w:space="0" w:color="auto"/>
              <w:right w:val="single" w:sz="4" w:space="0" w:color="auto"/>
            </w:tcBorders>
            <w:shd w:val="clear" w:color="auto" w:fill="FFFFFF"/>
            <w:vAlign w:val="center"/>
          </w:tcPr>
          <w:p w:rsidR="00F33F28" w:rsidRPr="00F049F0" w:rsidRDefault="004E76D3" w:rsidP="00F33F28">
            <w:pPr>
              <w:spacing w:after="0" w:line="240" w:lineRule="auto"/>
              <w:jc w:val="center"/>
              <w:rPr>
                <w:rFonts w:eastAsia="Times New Roman"/>
                <w:szCs w:val="24"/>
                <w:lang w:eastAsia="ru-RU"/>
              </w:rPr>
            </w:pPr>
            <w:r w:rsidRPr="00F049F0">
              <w:rPr>
                <w:rFonts w:eastAsia="Times New Roman"/>
                <w:szCs w:val="24"/>
                <w:lang w:eastAsia="ru-RU"/>
              </w:rPr>
              <w:t>70,4</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33F28" w:rsidRPr="00F049F0" w:rsidRDefault="00F33F28" w:rsidP="00F33F2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F049F0" w:rsidRDefault="00F33F28" w:rsidP="00F33F28">
            <w:pPr>
              <w:spacing w:after="0" w:line="240" w:lineRule="auto"/>
              <w:jc w:val="center"/>
              <w:rPr>
                <w:rFonts w:eastAsia="Times New Roman"/>
                <w:szCs w:val="24"/>
                <w:lang w:eastAsia="ru-RU"/>
              </w:rPr>
            </w:pPr>
          </w:p>
        </w:tc>
      </w:tr>
      <w:tr w:rsidR="00F33F28" w:rsidRPr="00F049F0" w:rsidTr="00931113">
        <w:trPr>
          <w:trHeight w:val="578"/>
        </w:trPr>
        <w:tc>
          <w:tcPr>
            <w:tcW w:w="708" w:type="dxa"/>
            <w:vMerge w:val="restart"/>
            <w:tcBorders>
              <w:top w:val="single" w:sz="4" w:space="0" w:color="auto"/>
              <w:left w:val="single" w:sz="4" w:space="0" w:color="auto"/>
              <w:bottom w:val="single" w:sz="4" w:space="0" w:color="auto"/>
              <w:right w:val="single" w:sz="4" w:space="0" w:color="auto"/>
            </w:tcBorders>
          </w:tcPr>
          <w:p w:rsidR="00F33F28" w:rsidRPr="00F049F0" w:rsidRDefault="00F33F28" w:rsidP="00F33F28">
            <w:pPr>
              <w:spacing w:after="0" w:line="240" w:lineRule="auto"/>
              <w:jc w:val="center"/>
              <w:rPr>
                <w:rFonts w:eastAsia="Times New Roman"/>
                <w:bCs/>
                <w:szCs w:val="24"/>
                <w:lang w:eastAsia="ru-RU"/>
              </w:rPr>
            </w:pPr>
            <w:r w:rsidRPr="00F049F0">
              <w:rPr>
                <w:rFonts w:eastAsia="Times New Roman"/>
                <w:bCs/>
                <w:szCs w:val="24"/>
                <w:lang w:eastAsia="ru-RU"/>
              </w:rPr>
              <w:t>3.4</w:t>
            </w:r>
          </w:p>
        </w:tc>
        <w:tc>
          <w:tcPr>
            <w:tcW w:w="2268" w:type="dxa"/>
            <w:vMerge w:val="restart"/>
            <w:tcBorders>
              <w:top w:val="single" w:sz="4" w:space="0" w:color="auto"/>
              <w:left w:val="nil"/>
              <w:bottom w:val="single" w:sz="4" w:space="0" w:color="auto"/>
              <w:right w:val="single" w:sz="4" w:space="0" w:color="auto"/>
            </w:tcBorders>
          </w:tcPr>
          <w:p w:rsidR="00F33F28" w:rsidRPr="00F049F0" w:rsidRDefault="00F33F28" w:rsidP="00F33F28">
            <w:pPr>
              <w:spacing w:after="0" w:line="240" w:lineRule="auto"/>
              <w:rPr>
                <w:szCs w:val="24"/>
              </w:rPr>
            </w:pPr>
            <w:r w:rsidRPr="00F049F0">
              <w:rPr>
                <w:szCs w:val="24"/>
              </w:rPr>
              <w:t xml:space="preserve">Подпрограмма №4 </w:t>
            </w:r>
            <w:r w:rsidR="00BC4278" w:rsidRPr="00F049F0">
              <w:rPr>
                <w:szCs w:val="24"/>
              </w:rPr>
              <w:t>«Обеспечение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и прочие мероприятия»</w:t>
            </w:r>
          </w:p>
        </w:tc>
        <w:tc>
          <w:tcPr>
            <w:tcW w:w="1706" w:type="dxa"/>
            <w:tcBorders>
              <w:top w:val="single" w:sz="4" w:space="0" w:color="auto"/>
              <w:left w:val="nil"/>
              <w:bottom w:val="single" w:sz="4" w:space="0" w:color="auto"/>
              <w:right w:val="single" w:sz="4" w:space="0" w:color="auto"/>
            </w:tcBorders>
            <w:shd w:val="clear" w:color="auto" w:fill="FFFFFF"/>
          </w:tcPr>
          <w:p w:rsidR="00F33F28" w:rsidRPr="00F049F0" w:rsidRDefault="00F33F28" w:rsidP="00F33F28">
            <w:pPr>
              <w:spacing w:after="0" w:line="240" w:lineRule="auto"/>
              <w:rPr>
                <w:rFonts w:eastAsia="Times New Roman"/>
                <w:szCs w:val="24"/>
                <w:lang w:eastAsia="ru-RU"/>
              </w:rPr>
            </w:pPr>
            <w:r w:rsidRPr="00F049F0">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33F28" w:rsidRPr="00F049F0" w:rsidRDefault="004E76D3" w:rsidP="00F33F28">
            <w:pPr>
              <w:spacing w:after="0" w:line="240" w:lineRule="auto"/>
              <w:jc w:val="center"/>
              <w:rPr>
                <w:rFonts w:eastAsia="Times New Roman"/>
                <w:szCs w:val="24"/>
                <w:lang w:eastAsia="ru-RU"/>
              </w:rPr>
            </w:pPr>
            <w:r w:rsidRPr="00F049F0">
              <w:rPr>
                <w:rFonts w:eastAsia="Times New Roman"/>
                <w:szCs w:val="24"/>
                <w:lang w:eastAsia="ru-RU"/>
              </w:rPr>
              <w:t>10 535,4</w:t>
            </w:r>
          </w:p>
        </w:tc>
        <w:tc>
          <w:tcPr>
            <w:tcW w:w="1557" w:type="dxa"/>
            <w:tcBorders>
              <w:top w:val="single" w:sz="4" w:space="0" w:color="auto"/>
              <w:left w:val="nil"/>
              <w:bottom w:val="single" w:sz="4" w:space="0" w:color="auto"/>
              <w:right w:val="single" w:sz="4" w:space="0" w:color="auto"/>
            </w:tcBorders>
            <w:shd w:val="clear" w:color="auto" w:fill="FFFFFF"/>
            <w:vAlign w:val="center"/>
          </w:tcPr>
          <w:p w:rsidR="00F33F28" w:rsidRPr="00F049F0" w:rsidRDefault="004E76D3" w:rsidP="00F33F28">
            <w:pPr>
              <w:spacing w:after="0" w:line="240" w:lineRule="auto"/>
              <w:jc w:val="center"/>
              <w:rPr>
                <w:rFonts w:eastAsia="Times New Roman"/>
                <w:szCs w:val="24"/>
                <w:lang w:eastAsia="ru-RU"/>
              </w:rPr>
            </w:pPr>
            <w:r w:rsidRPr="00F049F0">
              <w:rPr>
                <w:rFonts w:eastAsia="Times New Roman"/>
                <w:szCs w:val="24"/>
                <w:lang w:eastAsia="ru-RU"/>
              </w:rPr>
              <w:t>10 220,1</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33F28" w:rsidRPr="00F049F0" w:rsidRDefault="006C0063" w:rsidP="00F33F28">
            <w:pPr>
              <w:spacing w:after="0" w:line="240" w:lineRule="auto"/>
              <w:jc w:val="center"/>
              <w:rPr>
                <w:rFonts w:eastAsia="Times New Roman"/>
                <w:szCs w:val="24"/>
                <w:lang w:eastAsia="ru-RU"/>
              </w:rPr>
            </w:pPr>
            <w:r w:rsidRPr="00F049F0">
              <w:rPr>
                <w:rFonts w:eastAsia="Times New Roman"/>
                <w:szCs w:val="24"/>
                <w:lang w:eastAsia="ru-RU"/>
              </w:rPr>
              <w:t>97</w:t>
            </w: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F049F0" w:rsidRDefault="00713A35" w:rsidP="00F33F28">
            <w:pPr>
              <w:spacing w:after="0" w:line="240" w:lineRule="auto"/>
              <w:jc w:val="center"/>
              <w:rPr>
                <w:rFonts w:eastAsia="Times New Roman"/>
                <w:szCs w:val="24"/>
                <w:lang w:eastAsia="ru-RU"/>
              </w:rPr>
            </w:pPr>
            <w:r w:rsidRPr="00F049F0">
              <w:rPr>
                <w:rFonts w:eastAsia="Times New Roman"/>
                <w:szCs w:val="24"/>
                <w:lang w:eastAsia="ru-RU"/>
              </w:rPr>
              <w:t>1,1</w:t>
            </w:r>
          </w:p>
        </w:tc>
      </w:tr>
      <w:tr w:rsidR="00F33F28" w:rsidRPr="00F049F0" w:rsidTr="00931113">
        <w:trPr>
          <w:trHeight w:val="267"/>
        </w:trPr>
        <w:tc>
          <w:tcPr>
            <w:tcW w:w="708" w:type="dxa"/>
            <w:vMerge/>
            <w:tcBorders>
              <w:top w:val="single" w:sz="4" w:space="0" w:color="auto"/>
              <w:left w:val="single" w:sz="4" w:space="0" w:color="auto"/>
              <w:bottom w:val="single" w:sz="4" w:space="0" w:color="auto"/>
              <w:right w:val="single" w:sz="4" w:space="0" w:color="auto"/>
            </w:tcBorders>
          </w:tcPr>
          <w:p w:rsidR="00F33F28" w:rsidRPr="00F049F0" w:rsidRDefault="00F33F28" w:rsidP="00F33F28">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F33F28" w:rsidRPr="00F049F0" w:rsidRDefault="00F33F28" w:rsidP="00F33F28">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F33F28" w:rsidRPr="00F049F0" w:rsidRDefault="00F33F28" w:rsidP="00F33F28">
            <w:pPr>
              <w:spacing w:after="0" w:line="240" w:lineRule="auto"/>
              <w:rPr>
                <w:rFonts w:eastAsia="Times New Roman"/>
                <w:szCs w:val="24"/>
                <w:lang w:eastAsia="ru-RU"/>
              </w:rPr>
            </w:pPr>
            <w:r w:rsidRPr="00F049F0">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33F28" w:rsidRPr="00F049F0" w:rsidRDefault="00F33F28" w:rsidP="00F33F28">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F33F28" w:rsidRPr="00F049F0" w:rsidRDefault="00F33F28" w:rsidP="00F33F28">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F33F28" w:rsidRPr="00F049F0" w:rsidRDefault="00F33F28" w:rsidP="00F33F2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F049F0" w:rsidRDefault="00F33F28" w:rsidP="00F33F28">
            <w:pPr>
              <w:spacing w:after="0" w:line="240" w:lineRule="auto"/>
              <w:jc w:val="center"/>
              <w:rPr>
                <w:rFonts w:eastAsia="Times New Roman"/>
                <w:szCs w:val="24"/>
                <w:lang w:eastAsia="ru-RU"/>
              </w:rPr>
            </w:pPr>
          </w:p>
        </w:tc>
      </w:tr>
      <w:tr w:rsidR="00F33F28" w:rsidRPr="00F049F0" w:rsidTr="00931113">
        <w:trPr>
          <w:trHeight w:val="2459"/>
        </w:trPr>
        <w:tc>
          <w:tcPr>
            <w:tcW w:w="708" w:type="dxa"/>
            <w:vMerge/>
            <w:tcBorders>
              <w:top w:val="single" w:sz="4" w:space="0" w:color="auto"/>
              <w:left w:val="single" w:sz="4" w:space="0" w:color="auto"/>
              <w:bottom w:val="single" w:sz="4" w:space="0" w:color="auto"/>
              <w:right w:val="single" w:sz="4" w:space="0" w:color="auto"/>
            </w:tcBorders>
          </w:tcPr>
          <w:p w:rsidR="00F33F28" w:rsidRPr="00F049F0" w:rsidRDefault="00F33F28" w:rsidP="00F33F28">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F33F28" w:rsidRPr="00F049F0" w:rsidRDefault="00F33F28" w:rsidP="00F33F28">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F33F28" w:rsidRPr="00F049F0" w:rsidRDefault="00F33F28" w:rsidP="00F33F28">
            <w:pPr>
              <w:spacing w:after="0" w:line="240" w:lineRule="auto"/>
              <w:rPr>
                <w:rFonts w:eastAsia="Times New Roman"/>
                <w:szCs w:val="24"/>
                <w:lang w:eastAsia="ru-RU"/>
              </w:rPr>
            </w:pPr>
          </w:p>
          <w:p w:rsidR="00F33F28" w:rsidRPr="00F049F0" w:rsidRDefault="00F33F28" w:rsidP="00F33F28">
            <w:pPr>
              <w:spacing w:after="0" w:line="240" w:lineRule="auto"/>
              <w:rPr>
                <w:rFonts w:eastAsia="Times New Roman"/>
                <w:szCs w:val="24"/>
                <w:lang w:eastAsia="ru-RU"/>
              </w:rPr>
            </w:pPr>
          </w:p>
          <w:p w:rsidR="00F33F28" w:rsidRPr="00F049F0" w:rsidRDefault="00F33F28" w:rsidP="00F33F28">
            <w:pPr>
              <w:spacing w:after="0" w:line="240" w:lineRule="auto"/>
              <w:rPr>
                <w:rFonts w:eastAsia="Times New Roman"/>
                <w:szCs w:val="24"/>
                <w:lang w:eastAsia="ru-RU"/>
              </w:rPr>
            </w:pPr>
          </w:p>
          <w:p w:rsidR="00F33F28" w:rsidRPr="00F049F0" w:rsidRDefault="00F33F28" w:rsidP="00F33F28">
            <w:pPr>
              <w:spacing w:after="0" w:line="240" w:lineRule="auto"/>
              <w:rPr>
                <w:rFonts w:eastAsia="Times New Roman"/>
                <w:szCs w:val="24"/>
                <w:lang w:eastAsia="ru-RU"/>
              </w:rPr>
            </w:pPr>
          </w:p>
          <w:p w:rsidR="00F33F28" w:rsidRPr="00F049F0" w:rsidRDefault="00F33F28" w:rsidP="00F33F28">
            <w:pPr>
              <w:spacing w:after="0" w:line="240" w:lineRule="auto"/>
              <w:rPr>
                <w:rFonts w:eastAsia="Times New Roman"/>
                <w:szCs w:val="24"/>
                <w:lang w:eastAsia="ru-RU"/>
              </w:rPr>
            </w:pPr>
          </w:p>
          <w:p w:rsidR="00F33F28" w:rsidRPr="00F049F0" w:rsidRDefault="00F33F28" w:rsidP="00F33F28">
            <w:pPr>
              <w:spacing w:after="0" w:line="240" w:lineRule="auto"/>
              <w:rPr>
                <w:rFonts w:eastAsia="Times New Roman"/>
                <w:szCs w:val="24"/>
                <w:lang w:eastAsia="ru-RU"/>
              </w:rPr>
            </w:pPr>
            <w:r w:rsidRPr="00F049F0">
              <w:rPr>
                <w:rFonts w:eastAsia="Times New Roman"/>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33F28" w:rsidRPr="00F049F0" w:rsidRDefault="004E76D3" w:rsidP="00F33F28">
            <w:pPr>
              <w:spacing w:after="0" w:line="240" w:lineRule="auto"/>
              <w:jc w:val="center"/>
              <w:rPr>
                <w:rFonts w:eastAsia="Times New Roman"/>
                <w:szCs w:val="24"/>
                <w:lang w:eastAsia="ru-RU"/>
              </w:rPr>
            </w:pPr>
            <w:r w:rsidRPr="00F049F0">
              <w:rPr>
                <w:rFonts w:eastAsia="Times New Roman"/>
                <w:szCs w:val="24"/>
                <w:lang w:eastAsia="ru-RU"/>
              </w:rPr>
              <w:t>10 535,4</w:t>
            </w:r>
          </w:p>
        </w:tc>
        <w:tc>
          <w:tcPr>
            <w:tcW w:w="1557" w:type="dxa"/>
            <w:tcBorders>
              <w:top w:val="single" w:sz="4" w:space="0" w:color="auto"/>
              <w:left w:val="nil"/>
              <w:bottom w:val="single" w:sz="4" w:space="0" w:color="auto"/>
              <w:right w:val="single" w:sz="4" w:space="0" w:color="auto"/>
            </w:tcBorders>
            <w:shd w:val="clear" w:color="auto" w:fill="FFFFFF"/>
            <w:vAlign w:val="center"/>
          </w:tcPr>
          <w:p w:rsidR="00F33F28" w:rsidRPr="00F049F0" w:rsidRDefault="004E76D3" w:rsidP="00F33F28">
            <w:pPr>
              <w:spacing w:after="0" w:line="240" w:lineRule="auto"/>
              <w:jc w:val="center"/>
              <w:rPr>
                <w:rFonts w:eastAsia="Times New Roman"/>
                <w:szCs w:val="24"/>
                <w:lang w:eastAsia="ru-RU"/>
              </w:rPr>
            </w:pPr>
            <w:r w:rsidRPr="00F049F0">
              <w:rPr>
                <w:rFonts w:eastAsia="Times New Roman"/>
                <w:szCs w:val="24"/>
                <w:lang w:eastAsia="ru-RU"/>
              </w:rPr>
              <w:t>10 220,1</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33F28" w:rsidRPr="00F049F0" w:rsidRDefault="00F33F28" w:rsidP="00F33F2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F049F0" w:rsidRDefault="00F33F28" w:rsidP="00F33F28">
            <w:pPr>
              <w:spacing w:after="0" w:line="240" w:lineRule="auto"/>
              <w:jc w:val="center"/>
              <w:rPr>
                <w:rFonts w:eastAsia="Times New Roman"/>
                <w:szCs w:val="24"/>
                <w:lang w:eastAsia="ru-RU"/>
              </w:rPr>
            </w:pPr>
          </w:p>
        </w:tc>
      </w:tr>
      <w:tr w:rsidR="00F33F28" w:rsidRPr="00F049F0" w:rsidTr="00CB2B56">
        <w:trPr>
          <w:trHeight w:val="1409"/>
        </w:trPr>
        <w:tc>
          <w:tcPr>
            <w:tcW w:w="4682" w:type="dxa"/>
            <w:gridSpan w:val="3"/>
            <w:tcBorders>
              <w:top w:val="single" w:sz="4" w:space="0" w:color="auto"/>
              <w:left w:val="single" w:sz="4" w:space="0" w:color="auto"/>
              <w:bottom w:val="single" w:sz="4" w:space="0" w:color="auto"/>
              <w:right w:val="single" w:sz="4" w:space="0" w:color="auto"/>
            </w:tcBorders>
          </w:tcPr>
          <w:p w:rsidR="00CB2B56" w:rsidRDefault="00CB2B56" w:rsidP="00F33F28">
            <w:pPr>
              <w:spacing w:after="0" w:line="240" w:lineRule="auto"/>
              <w:jc w:val="right"/>
              <w:rPr>
                <w:szCs w:val="24"/>
              </w:rPr>
            </w:pPr>
          </w:p>
          <w:p w:rsidR="00CB2B56" w:rsidRDefault="00CB2B56" w:rsidP="00F33F28">
            <w:pPr>
              <w:spacing w:after="0" w:line="240" w:lineRule="auto"/>
              <w:jc w:val="right"/>
              <w:rPr>
                <w:szCs w:val="24"/>
              </w:rPr>
            </w:pPr>
          </w:p>
          <w:p w:rsidR="00F33F28" w:rsidRPr="00F049F0" w:rsidRDefault="00F33F28" w:rsidP="00F33F28">
            <w:pPr>
              <w:spacing w:after="0" w:line="240" w:lineRule="auto"/>
              <w:jc w:val="right"/>
              <w:rPr>
                <w:szCs w:val="24"/>
              </w:rPr>
            </w:pPr>
            <w:r w:rsidRPr="00F049F0">
              <w:rPr>
                <w:szCs w:val="24"/>
              </w:rPr>
              <w:t>Итого по программе:</w:t>
            </w: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F049F0" w:rsidRDefault="00713A35" w:rsidP="00F33F28">
            <w:pPr>
              <w:spacing w:after="0" w:line="240" w:lineRule="auto"/>
              <w:jc w:val="center"/>
              <w:rPr>
                <w:rFonts w:eastAsia="Times New Roman"/>
                <w:szCs w:val="24"/>
                <w:lang w:eastAsia="ru-RU"/>
              </w:rPr>
            </w:pPr>
            <w:r w:rsidRPr="00F049F0">
              <w:rPr>
                <w:rFonts w:eastAsia="Times New Roman"/>
                <w:szCs w:val="24"/>
                <w:lang w:eastAsia="ru-RU"/>
              </w:rPr>
              <w:t>30 256,5</w:t>
            </w:r>
          </w:p>
        </w:tc>
        <w:tc>
          <w:tcPr>
            <w:tcW w:w="1557" w:type="dxa"/>
            <w:tcBorders>
              <w:top w:val="single" w:sz="4" w:space="0" w:color="auto"/>
              <w:left w:val="nil"/>
              <w:bottom w:val="single" w:sz="4" w:space="0" w:color="auto"/>
              <w:right w:val="single" w:sz="4" w:space="0" w:color="auto"/>
            </w:tcBorders>
            <w:shd w:val="clear" w:color="auto" w:fill="FFFFFF"/>
            <w:vAlign w:val="center"/>
          </w:tcPr>
          <w:p w:rsidR="00713A35" w:rsidRPr="00F049F0" w:rsidRDefault="00713A35" w:rsidP="00713A35">
            <w:pPr>
              <w:spacing w:after="0" w:line="240" w:lineRule="auto"/>
              <w:jc w:val="center"/>
              <w:rPr>
                <w:rFonts w:eastAsia="Times New Roman"/>
                <w:szCs w:val="24"/>
                <w:lang w:eastAsia="ru-RU"/>
              </w:rPr>
            </w:pPr>
            <w:r w:rsidRPr="00F049F0">
              <w:rPr>
                <w:rFonts w:eastAsia="Times New Roman"/>
                <w:szCs w:val="24"/>
                <w:lang w:eastAsia="ru-RU"/>
              </w:rPr>
              <w:t>29 939,1</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33F28" w:rsidRPr="00F049F0" w:rsidRDefault="00713A35" w:rsidP="00F33F28">
            <w:pPr>
              <w:spacing w:after="0" w:line="240" w:lineRule="auto"/>
              <w:jc w:val="center"/>
              <w:rPr>
                <w:rFonts w:eastAsia="Times New Roman"/>
                <w:szCs w:val="24"/>
                <w:lang w:eastAsia="ru-RU"/>
              </w:rPr>
            </w:pPr>
            <w:r w:rsidRPr="00F049F0">
              <w:rPr>
                <w:rFonts w:eastAsia="Times New Roman"/>
                <w:szCs w:val="24"/>
                <w:lang w:eastAsia="ru-RU"/>
              </w:rPr>
              <w:t>98,95</w:t>
            </w: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F049F0" w:rsidRDefault="00F33F28" w:rsidP="00F33F28">
            <w:pPr>
              <w:spacing w:after="0" w:line="240" w:lineRule="auto"/>
              <w:jc w:val="center"/>
              <w:rPr>
                <w:rFonts w:eastAsia="Times New Roman"/>
                <w:szCs w:val="24"/>
                <w:lang w:eastAsia="ru-RU"/>
              </w:rPr>
            </w:pPr>
          </w:p>
          <w:p w:rsidR="00624330" w:rsidRPr="00F049F0" w:rsidRDefault="00624330" w:rsidP="00F33F28">
            <w:pPr>
              <w:spacing w:after="0" w:line="240" w:lineRule="auto"/>
              <w:jc w:val="center"/>
              <w:rPr>
                <w:rFonts w:eastAsia="Times New Roman"/>
                <w:szCs w:val="24"/>
                <w:lang w:eastAsia="ru-RU"/>
              </w:rPr>
            </w:pPr>
          </w:p>
        </w:tc>
      </w:tr>
      <w:tr w:rsidR="00F33F28" w:rsidRPr="00F049F0" w:rsidTr="00931113">
        <w:trPr>
          <w:trHeight w:val="406"/>
        </w:trPr>
        <w:tc>
          <w:tcPr>
            <w:tcW w:w="10348" w:type="dxa"/>
            <w:gridSpan w:val="7"/>
            <w:tcBorders>
              <w:top w:val="single" w:sz="4" w:space="0" w:color="auto"/>
              <w:left w:val="single" w:sz="4" w:space="0" w:color="auto"/>
              <w:bottom w:val="single" w:sz="4" w:space="0" w:color="auto"/>
              <w:right w:val="single" w:sz="4" w:space="0" w:color="auto"/>
            </w:tcBorders>
          </w:tcPr>
          <w:p w:rsidR="00F33F28" w:rsidRPr="00F049F0" w:rsidRDefault="00F33F28" w:rsidP="00F33F28">
            <w:pPr>
              <w:pStyle w:val="a6"/>
              <w:numPr>
                <w:ilvl w:val="0"/>
                <w:numId w:val="12"/>
              </w:numPr>
              <w:rPr>
                <w:rFonts w:eastAsia="Times New Roman"/>
                <w:b/>
                <w:lang w:eastAsia="ru-RU"/>
              </w:rPr>
            </w:pPr>
            <w:r w:rsidRPr="00F049F0">
              <w:rPr>
                <w:b/>
              </w:rPr>
              <w:lastRenderedPageBreak/>
              <w:t xml:space="preserve">Строительство ремонт и содержание объектов муниципальной собственности </w:t>
            </w:r>
          </w:p>
        </w:tc>
      </w:tr>
      <w:tr w:rsidR="00F33F28" w:rsidRPr="00F049F0" w:rsidTr="00931113">
        <w:trPr>
          <w:trHeight w:val="692"/>
        </w:trPr>
        <w:tc>
          <w:tcPr>
            <w:tcW w:w="708" w:type="dxa"/>
            <w:vMerge w:val="restart"/>
            <w:tcBorders>
              <w:top w:val="single" w:sz="4" w:space="0" w:color="auto"/>
              <w:left w:val="single" w:sz="4" w:space="0" w:color="auto"/>
              <w:bottom w:val="single" w:sz="4" w:space="0" w:color="auto"/>
              <w:right w:val="single" w:sz="4" w:space="0" w:color="auto"/>
            </w:tcBorders>
          </w:tcPr>
          <w:p w:rsidR="00F33F28" w:rsidRPr="00F049F0" w:rsidRDefault="00F33F28" w:rsidP="00F33F28">
            <w:pPr>
              <w:spacing w:after="0" w:line="240" w:lineRule="auto"/>
              <w:jc w:val="center"/>
              <w:rPr>
                <w:rFonts w:eastAsia="Times New Roman"/>
                <w:bCs/>
                <w:szCs w:val="24"/>
                <w:lang w:eastAsia="ru-RU"/>
              </w:rPr>
            </w:pPr>
            <w:r w:rsidRPr="00F049F0">
              <w:rPr>
                <w:rFonts w:eastAsia="Times New Roman"/>
                <w:bCs/>
                <w:szCs w:val="24"/>
                <w:lang w:eastAsia="ru-RU"/>
              </w:rPr>
              <w:t>4.1</w:t>
            </w:r>
          </w:p>
        </w:tc>
        <w:tc>
          <w:tcPr>
            <w:tcW w:w="2268" w:type="dxa"/>
            <w:vMerge w:val="restart"/>
            <w:tcBorders>
              <w:top w:val="single" w:sz="4" w:space="0" w:color="auto"/>
              <w:left w:val="nil"/>
              <w:bottom w:val="single" w:sz="4" w:space="0" w:color="auto"/>
              <w:right w:val="single" w:sz="4" w:space="0" w:color="auto"/>
            </w:tcBorders>
          </w:tcPr>
          <w:p w:rsidR="00624330" w:rsidRPr="00F049F0" w:rsidRDefault="00F33F28" w:rsidP="00F33F28">
            <w:pPr>
              <w:spacing w:after="0" w:line="240" w:lineRule="auto"/>
              <w:rPr>
                <w:szCs w:val="24"/>
              </w:rPr>
            </w:pPr>
            <w:r w:rsidRPr="00F049F0">
              <w:rPr>
                <w:szCs w:val="24"/>
              </w:rPr>
              <w:t xml:space="preserve">Подпрограмма №1 </w:t>
            </w:r>
          </w:p>
          <w:p w:rsidR="00F33F28" w:rsidRPr="00F049F0" w:rsidRDefault="003D55CC" w:rsidP="00F33F28">
            <w:pPr>
              <w:spacing w:after="0" w:line="240" w:lineRule="auto"/>
              <w:rPr>
                <w:szCs w:val="24"/>
              </w:rPr>
            </w:pPr>
            <w:r w:rsidRPr="00F049F0">
              <w:rPr>
                <w:szCs w:val="24"/>
              </w:rPr>
              <w:t xml:space="preserve">«Дорожный </w:t>
            </w:r>
            <w:r w:rsidR="00F33F28" w:rsidRPr="00F049F0">
              <w:rPr>
                <w:szCs w:val="24"/>
              </w:rPr>
              <w:t>фонд города Сосновоборска»</w:t>
            </w:r>
          </w:p>
        </w:tc>
        <w:tc>
          <w:tcPr>
            <w:tcW w:w="1706" w:type="dxa"/>
            <w:tcBorders>
              <w:top w:val="single" w:sz="4" w:space="0" w:color="auto"/>
              <w:left w:val="nil"/>
              <w:bottom w:val="single" w:sz="4" w:space="0" w:color="auto"/>
              <w:right w:val="single" w:sz="4" w:space="0" w:color="auto"/>
            </w:tcBorders>
            <w:shd w:val="clear" w:color="auto" w:fill="FFFFFF"/>
          </w:tcPr>
          <w:p w:rsidR="00F33F28" w:rsidRPr="00F049F0" w:rsidRDefault="00F33F28" w:rsidP="00F33F28">
            <w:pPr>
              <w:spacing w:after="0" w:line="240" w:lineRule="auto"/>
              <w:rPr>
                <w:rFonts w:eastAsia="Times New Roman"/>
                <w:szCs w:val="24"/>
                <w:lang w:eastAsia="ru-RU"/>
              </w:rPr>
            </w:pPr>
            <w:r w:rsidRPr="00F049F0">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33F28" w:rsidRPr="00F049F0" w:rsidRDefault="00234CB3" w:rsidP="00F33F28">
            <w:pPr>
              <w:spacing w:after="0" w:line="240" w:lineRule="auto"/>
              <w:jc w:val="center"/>
              <w:rPr>
                <w:rFonts w:eastAsia="Times New Roman"/>
                <w:szCs w:val="24"/>
                <w:lang w:eastAsia="ru-RU"/>
              </w:rPr>
            </w:pPr>
            <w:r w:rsidRPr="00F049F0">
              <w:rPr>
                <w:rFonts w:eastAsia="Times New Roman"/>
                <w:szCs w:val="24"/>
                <w:lang w:eastAsia="ru-RU"/>
              </w:rPr>
              <w:t>40 609,1</w:t>
            </w:r>
          </w:p>
        </w:tc>
        <w:tc>
          <w:tcPr>
            <w:tcW w:w="1557" w:type="dxa"/>
            <w:tcBorders>
              <w:top w:val="single" w:sz="4" w:space="0" w:color="auto"/>
              <w:left w:val="nil"/>
              <w:bottom w:val="single" w:sz="4" w:space="0" w:color="auto"/>
              <w:right w:val="single" w:sz="4" w:space="0" w:color="auto"/>
            </w:tcBorders>
            <w:shd w:val="clear" w:color="auto" w:fill="FFFFFF"/>
            <w:vAlign w:val="center"/>
          </w:tcPr>
          <w:p w:rsidR="00F33F28" w:rsidRPr="00F049F0" w:rsidRDefault="00234CB3" w:rsidP="00F33F28">
            <w:pPr>
              <w:spacing w:after="0" w:line="240" w:lineRule="auto"/>
              <w:jc w:val="center"/>
              <w:rPr>
                <w:rFonts w:eastAsia="Times New Roman"/>
                <w:szCs w:val="24"/>
                <w:lang w:eastAsia="ru-RU"/>
              </w:rPr>
            </w:pPr>
            <w:r w:rsidRPr="00F049F0">
              <w:rPr>
                <w:rFonts w:eastAsia="Times New Roman"/>
                <w:szCs w:val="24"/>
                <w:lang w:eastAsia="ru-RU"/>
              </w:rPr>
              <w:t>39 765,1</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33F28" w:rsidRPr="00F049F0" w:rsidRDefault="00234CB3" w:rsidP="00F33F28">
            <w:pPr>
              <w:spacing w:after="0" w:line="240" w:lineRule="auto"/>
              <w:jc w:val="center"/>
              <w:rPr>
                <w:rFonts w:eastAsia="Times New Roman"/>
                <w:szCs w:val="24"/>
                <w:lang w:eastAsia="ru-RU"/>
              </w:rPr>
            </w:pPr>
            <w:r w:rsidRPr="00F049F0">
              <w:rPr>
                <w:rFonts w:eastAsia="Times New Roman"/>
                <w:szCs w:val="24"/>
                <w:lang w:eastAsia="ru-RU"/>
              </w:rPr>
              <w:t>97,9</w:t>
            </w: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F049F0" w:rsidRDefault="00234CB3" w:rsidP="00F33F28">
            <w:pPr>
              <w:spacing w:after="0" w:line="240" w:lineRule="auto"/>
              <w:jc w:val="center"/>
              <w:rPr>
                <w:rFonts w:eastAsia="Times New Roman"/>
                <w:szCs w:val="24"/>
                <w:lang w:eastAsia="ru-RU"/>
              </w:rPr>
            </w:pPr>
            <w:r w:rsidRPr="00F049F0">
              <w:rPr>
                <w:rFonts w:eastAsia="Times New Roman"/>
                <w:szCs w:val="24"/>
                <w:lang w:eastAsia="ru-RU"/>
              </w:rPr>
              <w:t>0,98</w:t>
            </w:r>
          </w:p>
        </w:tc>
      </w:tr>
      <w:tr w:rsidR="00F33F28" w:rsidRPr="00F049F0" w:rsidTr="00931113">
        <w:trPr>
          <w:trHeight w:val="249"/>
        </w:trPr>
        <w:tc>
          <w:tcPr>
            <w:tcW w:w="708" w:type="dxa"/>
            <w:vMerge/>
            <w:tcBorders>
              <w:top w:val="single" w:sz="4" w:space="0" w:color="auto"/>
              <w:left w:val="single" w:sz="4" w:space="0" w:color="auto"/>
              <w:bottom w:val="single" w:sz="4" w:space="0" w:color="auto"/>
              <w:right w:val="single" w:sz="4" w:space="0" w:color="auto"/>
            </w:tcBorders>
          </w:tcPr>
          <w:p w:rsidR="00F33F28" w:rsidRPr="00F049F0" w:rsidRDefault="00F33F28" w:rsidP="00F33F28">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F33F28" w:rsidRPr="00F049F0" w:rsidRDefault="00F33F28" w:rsidP="00F33F28">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F33F28" w:rsidRPr="00F049F0" w:rsidRDefault="00F33F28" w:rsidP="00F33F28">
            <w:pPr>
              <w:spacing w:after="0" w:line="240" w:lineRule="auto"/>
              <w:rPr>
                <w:rFonts w:eastAsia="Times New Roman"/>
                <w:szCs w:val="24"/>
                <w:lang w:eastAsia="ru-RU"/>
              </w:rPr>
            </w:pPr>
            <w:r w:rsidRPr="00F049F0">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33F28" w:rsidRPr="00F049F0" w:rsidRDefault="00F33F28" w:rsidP="00F33F28">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F33F28" w:rsidRPr="00F049F0" w:rsidRDefault="00F33F28" w:rsidP="00F33F28">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F33F28" w:rsidRPr="00F049F0" w:rsidRDefault="00F33F28" w:rsidP="00F33F2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F049F0" w:rsidRDefault="00F33F28" w:rsidP="00F33F28">
            <w:pPr>
              <w:spacing w:after="0" w:line="240" w:lineRule="auto"/>
              <w:jc w:val="center"/>
              <w:rPr>
                <w:rFonts w:eastAsia="Times New Roman"/>
                <w:szCs w:val="24"/>
                <w:lang w:eastAsia="ru-RU"/>
              </w:rPr>
            </w:pPr>
          </w:p>
        </w:tc>
      </w:tr>
      <w:tr w:rsidR="00F33F28" w:rsidRPr="00F049F0" w:rsidTr="00931113">
        <w:trPr>
          <w:trHeight w:val="289"/>
        </w:trPr>
        <w:tc>
          <w:tcPr>
            <w:tcW w:w="708" w:type="dxa"/>
            <w:vMerge/>
            <w:tcBorders>
              <w:top w:val="single" w:sz="4" w:space="0" w:color="auto"/>
              <w:left w:val="single" w:sz="4" w:space="0" w:color="auto"/>
              <w:bottom w:val="single" w:sz="4" w:space="0" w:color="auto"/>
              <w:right w:val="single" w:sz="4" w:space="0" w:color="auto"/>
            </w:tcBorders>
          </w:tcPr>
          <w:p w:rsidR="00F33F28" w:rsidRPr="00F049F0" w:rsidRDefault="00F33F28" w:rsidP="00F33F28">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F33F28" w:rsidRPr="00F049F0" w:rsidRDefault="00F33F28" w:rsidP="00F33F28">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F33F28" w:rsidRPr="00F049F0" w:rsidRDefault="00F33F28" w:rsidP="00F33F28">
            <w:pPr>
              <w:spacing w:after="0" w:line="240" w:lineRule="auto"/>
              <w:rPr>
                <w:rFonts w:eastAsia="Times New Roman"/>
                <w:szCs w:val="24"/>
                <w:lang w:eastAsia="ru-RU"/>
              </w:rPr>
            </w:pPr>
            <w:r w:rsidRPr="00F049F0">
              <w:rPr>
                <w:rFonts w:eastAsia="Times New Roman"/>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33F28" w:rsidRPr="00F049F0" w:rsidRDefault="00234CB3" w:rsidP="00F33F28">
            <w:pPr>
              <w:spacing w:after="0" w:line="240" w:lineRule="auto"/>
              <w:jc w:val="center"/>
              <w:rPr>
                <w:rFonts w:eastAsia="Times New Roman"/>
                <w:szCs w:val="24"/>
                <w:lang w:eastAsia="ru-RU"/>
              </w:rPr>
            </w:pPr>
            <w:r w:rsidRPr="00F049F0">
              <w:rPr>
                <w:rFonts w:eastAsia="Times New Roman"/>
                <w:szCs w:val="24"/>
                <w:lang w:eastAsia="ru-RU"/>
              </w:rPr>
              <w:t>14 095,1</w:t>
            </w:r>
          </w:p>
        </w:tc>
        <w:tc>
          <w:tcPr>
            <w:tcW w:w="1557" w:type="dxa"/>
            <w:tcBorders>
              <w:top w:val="single" w:sz="4" w:space="0" w:color="auto"/>
              <w:left w:val="nil"/>
              <w:bottom w:val="single" w:sz="4" w:space="0" w:color="auto"/>
              <w:right w:val="single" w:sz="4" w:space="0" w:color="auto"/>
            </w:tcBorders>
            <w:shd w:val="clear" w:color="auto" w:fill="FFFFFF"/>
            <w:vAlign w:val="center"/>
          </w:tcPr>
          <w:p w:rsidR="00F33F28" w:rsidRPr="00F049F0" w:rsidRDefault="00234CB3" w:rsidP="00F33F28">
            <w:pPr>
              <w:spacing w:after="0" w:line="240" w:lineRule="auto"/>
              <w:jc w:val="center"/>
              <w:rPr>
                <w:rFonts w:eastAsia="Times New Roman"/>
                <w:szCs w:val="24"/>
                <w:lang w:eastAsia="ru-RU"/>
              </w:rPr>
            </w:pPr>
            <w:r w:rsidRPr="00F049F0">
              <w:rPr>
                <w:rFonts w:eastAsia="Times New Roman"/>
                <w:szCs w:val="24"/>
                <w:lang w:eastAsia="ru-RU"/>
              </w:rPr>
              <w:t>14 095,1</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33F28" w:rsidRPr="00F049F0" w:rsidRDefault="00F33F28" w:rsidP="00F33F2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F049F0" w:rsidRDefault="00F33F28" w:rsidP="00F33F28">
            <w:pPr>
              <w:spacing w:after="0" w:line="240" w:lineRule="auto"/>
              <w:jc w:val="center"/>
              <w:rPr>
                <w:rFonts w:eastAsia="Times New Roman"/>
                <w:szCs w:val="24"/>
                <w:lang w:eastAsia="ru-RU"/>
              </w:rPr>
            </w:pPr>
          </w:p>
        </w:tc>
      </w:tr>
      <w:tr w:rsidR="00F33F28" w:rsidRPr="00F049F0" w:rsidTr="00931113">
        <w:trPr>
          <w:trHeight w:val="513"/>
        </w:trPr>
        <w:tc>
          <w:tcPr>
            <w:tcW w:w="708" w:type="dxa"/>
            <w:vMerge/>
            <w:tcBorders>
              <w:top w:val="single" w:sz="4" w:space="0" w:color="auto"/>
              <w:left w:val="single" w:sz="4" w:space="0" w:color="auto"/>
              <w:bottom w:val="single" w:sz="4" w:space="0" w:color="auto"/>
              <w:right w:val="single" w:sz="4" w:space="0" w:color="auto"/>
            </w:tcBorders>
          </w:tcPr>
          <w:p w:rsidR="00F33F28" w:rsidRPr="00F049F0" w:rsidRDefault="00F33F28" w:rsidP="00F33F28">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F33F28" w:rsidRPr="00F049F0" w:rsidRDefault="00F33F28" w:rsidP="00F33F28">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F33F28" w:rsidRPr="00F049F0" w:rsidRDefault="00F33F28" w:rsidP="00F33F28">
            <w:pPr>
              <w:spacing w:after="0" w:line="240" w:lineRule="auto"/>
              <w:rPr>
                <w:rFonts w:eastAsia="Times New Roman"/>
                <w:szCs w:val="24"/>
                <w:lang w:eastAsia="ru-RU"/>
              </w:rPr>
            </w:pPr>
            <w:r w:rsidRPr="00F049F0">
              <w:rPr>
                <w:rFonts w:eastAsia="Times New Roman"/>
                <w:szCs w:val="24"/>
                <w:lang w:eastAsia="ru-RU"/>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33F28" w:rsidRPr="00F049F0" w:rsidRDefault="00234CB3" w:rsidP="00F33F28">
            <w:pPr>
              <w:spacing w:after="0" w:line="240" w:lineRule="auto"/>
              <w:jc w:val="center"/>
              <w:rPr>
                <w:rFonts w:eastAsia="Times New Roman"/>
                <w:szCs w:val="24"/>
                <w:lang w:eastAsia="ru-RU"/>
              </w:rPr>
            </w:pPr>
            <w:r w:rsidRPr="00F049F0">
              <w:rPr>
                <w:rFonts w:eastAsia="Times New Roman"/>
                <w:szCs w:val="24"/>
                <w:lang w:eastAsia="ru-RU"/>
              </w:rPr>
              <w:t>26 514,0</w:t>
            </w:r>
          </w:p>
        </w:tc>
        <w:tc>
          <w:tcPr>
            <w:tcW w:w="1557" w:type="dxa"/>
            <w:tcBorders>
              <w:top w:val="single" w:sz="4" w:space="0" w:color="auto"/>
              <w:left w:val="nil"/>
              <w:bottom w:val="single" w:sz="4" w:space="0" w:color="auto"/>
              <w:right w:val="single" w:sz="4" w:space="0" w:color="auto"/>
            </w:tcBorders>
            <w:shd w:val="clear" w:color="auto" w:fill="FFFFFF"/>
            <w:vAlign w:val="center"/>
          </w:tcPr>
          <w:p w:rsidR="00F33F28" w:rsidRPr="00F049F0" w:rsidRDefault="00234CB3" w:rsidP="00F33F28">
            <w:pPr>
              <w:spacing w:after="0" w:line="240" w:lineRule="auto"/>
              <w:jc w:val="center"/>
              <w:rPr>
                <w:rFonts w:eastAsia="Times New Roman"/>
                <w:szCs w:val="24"/>
                <w:lang w:eastAsia="ru-RU"/>
              </w:rPr>
            </w:pPr>
            <w:r w:rsidRPr="00F049F0">
              <w:rPr>
                <w:rFonts w:eastAsia="Times New Roman"/>
                <w:szCs w:val="24"/>
                <w:lang w:eastAsia="ru-RU"/>
              </w:rPr>
              <w:t>25 670,0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33F28" w:rsidRPr="00F049F0" w:rsidRDefault="00F33F28" w:rsidP="00F33F2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F049F0" w:rsidRDefault="00F33F28" w:rsidP="00F33F28">
            <w:pPr>
              <w:spacing w:after="0" w:line="240" w:lineRule="auto"/>
              <w:jc w:val="center"/>
              <w:rPr>
                <w:rFonts w:eastAsia="Times New Roman"/>
                <w:szCs w:val="24"/>
                <w:lang w:eastAsia="ru-RU"/>
              </w:rPr>
            </w:pPr>
          </w:p>
        </w:tc>
      </w:tr>
      <w:tr w:rsidR="00F33F28" w:rsidRPr="00F049F0" w:rsidTr="00931113">
        <w:trPr>
          <w:trHeight w:val="307"/>
        </w:trPr>
        <w:tc>
          <w:tcPr>
            <w:tcW w:w="708" w:type="dxa"/>
            <w:vMerge w:val="restart"/>
            <w:tcBorders>
              <w:top w:val="single" w:sz="4" w:space="0" w:color="auto"/>
              <w:left w:val="single" w:sz="4" w:space="0" w:color="auto"/>
              <w:bottom w:val="single" w:sz="4" w:space="0" w:color="auto"/>
              <w:right w:val="single" w:sz="4" w:space="0" w:color="auto"/>
            </w:tcBorders>
          </w:tcPr>
          <w:p w:rsidR="00F33F28" w:rsidRPr="00F049F0" w:rsidRDefault="00F33F28" w:rsidP="00F33F28">
            <w:pPr>
              <w:spacing w:after="0" w:line="240" w:lineRule="auto"/>
              <w:jc w:val="center"/>
              <w:rPr>
                <w:rFonts w:eastAsia="Times New Roman"/>
                <w:bCs/>
                <w:szCs w:val="24"/>
                <w:lang w:eastAsia="ru-RU"/>
              </w:rPr>
            </w:pPr>
            <w:r w:rsidRPr="00F049F0">
              <w:rPr>
                <w:rFonts w:eastAsia="Times New Roman"/>
                <w:bCs/>
                <w:szCs w:val="24"/>
                <w:lang w:eastAsia="ru-RU"/>
              </w:rPr>
              <w:t>4.2</w:t>
            </w:r>
          </w:p>
        </w:tc>
        <w:tc>
          <w:tcPr>
            <w:tcW w:w="2268" w:type="dxa"/>
            <w:vMerge w:val="restart"/>
            <w:tcBorders>
              <w:top w:val="single" w:sz="4" w:space="0" w:color="auto"/>
              <w:left w:val="nil"/>
              <w:bottom w:val="single" w:sz="4" w:space="0" w:color="auto"/>
              <w:right w:val="single" w:sz="4" w:space="0" w:color="auto"/>
            </w:tcBorders>
          </w:tcPr>
          <w:p w:rsidR="00F33F28" w:rsidRPr="00F049F0" w:rsidRDefault="00F33F28" w:rsidP="00F33F28">
            <w:pPr>
              <w:spacing w:after="0" w:line="240" w:lineRule="auto"/>
              <w:rPr>
                <w:szCs w:val="24"/>
              </w:rPr>
            </w:pPr>
            <w:r w:rsidRPr="00F049F0">
              <w:rPr>
                <w:szCs w:val="24"/>
              </w:rPr>
              <w:t>Подпрограмма №2 «Благоустройство территории города Сосновоборска»</w:t>
            </w:r>
          </w:p>
        </w:tc>
        <w:tc>
          <w:tcPr>
            <w:tcW w:w="1706" w:type="dxa"/>
            <w:tcBorders>
              <w:top w:val="single" w:sz="4" w:space="0" w:color="auto"/>
              <w:left w:val="nil"/>
              <w:bottom w:val="single" w:sz="4" w:space="0" w:color="auto"/>
              <w:right w:val="single" w:sz="4" w:space="0" w:color="auto"/>
            </w:tcBorders>
            <w:shd w:val="clear" w:color="auto" w:fill="FFFFFF"/>
          </w:tcPr>
          <w:p w:rsidR="00F33F28" w:rsidRPr="00F049F0" w:rsidRDefault="00F33F28" w:rsidP="00F33F28">
            <w:pPr>
              <w:spacing w:after="0" w:line="240" w:lineRule="auto"/>
              <w:rPr>
                <w:rFonts w:eastAsia="Times New Roman"/>
                <w:szCs w:val="24"/>
                <w:lang w:eastAsia="ru-RU"/>
              </w:rPr>
            </w:pPr>
            <w:r w:rsidRPr="00F049F0">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33F28" w:rsidRPr="00F049F0" w:rsidRDefault="00EE4B8F" w:rsidP="00F33F28">
            <w:pPr>
              <w:spacing w:after="0" w:line="240" w:lineRule="auto"/>
              <w:jc w:val="center"/>
              <w:rPr>
                <w:rFonts w:eastAsia="Times New Roman"/>
                <w:szCs w:val="24"/>
                <w:lang w:eastAsia="ru-RU"/>
              </w:rPr>
            </w:pPr>
            <w:r w:rsidRPr="00F049F0">
              <w:rPr>
                <w:rFonts w:eastAsia="Times New Roman"/>
                <w:szCs w:val="24"/>
                <w:lang w:eastAsia="ru-RU"/>
              </w:rPr>
              <w:t>7 854,4</w:t>
            </w:r>
          </w:p>
        </w:tc>
        <w:tc>
          <w:tcPr>
            <w:tcW w:w="1557" w:type="dxa"/>
            <w:tcBorders>
              <w:top w:val="single" w:sz="4" w:space="0" w:color="auto"/>
              <w:left w:val="nil"/>
              <w:bottom w:val="single" w:sz="4" w:space="0" w:color="auto"/>
              <w:right w:val="single" w:sz="4" w:space="0" w:color="auto"/>
            </w:tcBorders>
            <w:shd w:val="clear" w:color="auto" w:fill="FFFFFF"/>
            <w:vAlign w:val="center"/>
          </w:tcPr>
          <w:p w:rsidR="00F33F28" w:rsidRPr="00F049F0" w:rsidRDefault="00EE4B8F" w:rsidP="00F33F28">
            <w:pPr>
              <w:spacing w:after="0" w:line="240" w:lineRule="auto"/>
              <w:jc w:val="center"/>
              <w:rPr>
                <w:rFonts w:eastAsia="Times New Roman"/>
                <w:szCs w:val="24"/>
                <w:lang w:eastAsia="ru-RU"/>
              </w:rPr>
            </w:pPr>
            <w:r w:rsidRPr="00F049F0">
              <w:rPr>
                <w:rFonts w:eastAsia="Times New Roman"/>
                <w:szCs w:val="24"/>
                <w:lang w:eastAsia="ru-RU"/>
              </w:rPr>
              <w:t>7 672,7</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33F28" w:rsidRPr="00F049F0" w:rsidRDefault="00185835" w:rsidP="00F33F28">
            <w:pPr>
              <w:spacing w:after="0" w:line="240" w:lineRule="auto"/>
              <w:jc w:val="center"/>
              <w:rPr>
                <w:rFonts w:eastAsia="Times New Roman"/>
                <w:szCs w:val="24"/>
                <w:lang w:eastAsia="ru-RU"/>
              </w:rPr>
            </w:pPr>
            <w:r w:rsidRPr="00F049F0">
              <w:rPr>
                <w:rFonts w:eastAsia="Times New Roman"/>
                <w:szCs w:val="24"/>
                <w:lang w:eastAsia="ru-RU"/>
              </w:rPr>
              <w:t>97,69</w:t>
            </w: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F049F0" w:rsidRDefault="00185835" w:rsidP="00F33F28">
            <w:pPr>
              <w:spacing w:after="0" w:line="240" w:lineRule="auto"/>
              <w:jc w:val="center"/>
              <w:rPr>
                <w:rFonts w:eastAsia="Times New Roman"/>
                <w:szCs w:val="24"/>
                <w:lang w:eastAsia="ru-RU"/>
              </w:rPr>
            </w:pPr>
            <w:r w:rsidRPr="00F049F0">
              <w:rPr>
                <w:rFonts w:eastAsia="Times New Roman"/>
                <w:szCs w:val="24"/>
                <w:lang w:eastAsia="ru-RU"/>
              </w:rPr>
              <w:t>0,93</w:t>
            </w:r>
          </w:p>
        </w:tc>
      </w:tr>
      <w:tr w:rsidR="00F33F28" w:rsidRPr="00F049F0" w:rsidTr="00931113">
        <w:trPr>
          <w:trHeight w:val="141"/>
        </w:trPr>
        <w:tc>
          <w:tcPr>
            <w:tcW w:w="708" w:type="dxa"/>
            <w:vMerge/>
            <w:tcBorders>
              <w:top w:val="single" w:sz="4" w:space="0" w:color="auto"/>
              <w:left w:val="single" w:sz="4" w:space="0" w:color="auto"/>
              <w:bottom w:val="single" w:sz="4" w:space="0" w:color="auto"/>
              <w:right w:val="single" w:sz="4" w:space="0" w:color="auto"/>
            </w:tcBorders>
          </w:tcPr>
          <w:p w:rsidR="00F33F28" w:rsidRPr="00F049F0" w:rsidRDefault="00F33F28" w:rsidP="00F33F28">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F33F28" w:rsidRPr="00F049F0" w:rsidRDefault="00F33F28" w:rsidP="00F33F28">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F33F28" w:rsidRPr="00F049F0" w:rsidRDefault="00F33F28" w:rsidP="00F33F28">
            <w:pPr>
              <w:spacing w:after="0" w:line="240" w:lineRule="auto"/>
              <w:rPr>
                <w:rFonts w:eastAsia="Times New Roman"/>
                <w:szCs w:val="24"/>
                <w:lang w:eastAsia="ru-RU"/>
              </w:rPr>
            </w:pPr>
            <w:r w:rsidRPr="00F049F0">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33F28" w:rsidRPr="00F049F0" w:rsidRDefault="00F33F28" w:rsidP="00F33F28">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F33F28" w:rsidRPr="00F049F0" w:rsidRDefault="00F33F28" w:rsidP="00F33F28">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F33F28" w:rsidRPr="00F049F0" w:rsidRDefault="00F33F28" w:rsidP="00F33F2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F049F0" w:rsidRDefault="00F33F28" w:rsidP="00F33F28">
            <w:pPr>
              <w:spacing w:after="0" w:line="240" w:lineRule="auto"/>
              <w:jc w:val="center"/>
              <w:rPr>
                <w:rFonts w:eastAsia="Times New Roman"/>
                <w:szCs w:val="24"/>
                <w:lang w:eastAsia="ru-RU"/>
              </w:rPr>
            </w:pPr>
          </w:p>
        </w:tc>
      </w:tr>
      <w:tr w:rsidR="00F33F28" w:rsidRPr="00F049F0" w:rsidTr="00931113">
        <w:trPr>
          <w:trHeight w:val="364"/>
        </w:trPr>
        <w:tc>
          <w:tcPr>
            <w:tcW w:w="708" w:type="dxa"/>
            <w:vMerge/>
            <w:tcBorders>
              <w:top w:val="single" w:sz="4" w:space="0" w:color="auto"/>
              <w:left w:val="single" w:sz="4" w:space="0" w:color="auto"/>
              <w:bottom w:val="single" w:sz="4" w:space="0" w:color="auto"/>
              <w:right w:val="single" w:sz="4" w:space="0" w:color="auto"/>
            </w:tcBorders>
          </w:tcPr>
          <w:p w:rsidR="00F33F28" w:rsidRPr="00F049F0" w:rsidRDefault="00F33F28" w:rsidP="00F33F28">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F33F28" w:rsidRPr="00F049F0" w:rsidRDefault="00F33F28" w:rsidP="00F33F28">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F33F28" w:rsidRPr="00F049F0" w:rsidRDefault="00F33F28" w:rsidP="00F33F28">
            <w:pPr>
              <w:spacing w:after="0" w:line="240" w:lineRule="auto"/>
              <w:rPr>
                <w:rFonts w:eastAsia="Times New Roman"/>
                <w:szCs w:val="24"/>
                <w:lang w:eastAsia="ru-RU"/>
              </w:rPr>
            </w:pPr>
            <w:r w:rsidRPr="00F049F0">
              <w:rPr>
                <w:rFonts w:eastAsia="Times New Roman"/>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33F28" w:rsidRPr="00F049F0" w:rsidRDefault="00EE4B8F" w:rsidP="00F33F28">
            <w:pPr>
              <w:spacing w:after="0" w:line="240" w:lineRule="auto"/>
              <w:jc w:val="center"/>
              <w:rPr>
                <w:rFonts w:eastAsia="Times New Roman"/>
                <w:szCs w:val="24"/>
                <w:lang w:eastAsia="ru-RU"/>
              </w:rPr>
            </w:pPr>
            <w:r w:rsidRPr="00F049F0">
              <w:rPr>
                <w:rFonts w:eastAsia="Times New Roman"/>
                <w:szCs w:val="24"/>
                <w:lang w:eastAsia="ru-RU"/>
              </w:rPr>
              <w:t>793,3</w:t>
            </w:r>
          </w:p>
        </w:tc>
        <w:tc>
          <w:tcPr>
            <w:tcW w:w="1557" w:type="dxa"/>
            <w:tcBorders>
              <w:top w:val="single" w:sz="4" w:space="0" w:color="auto"/>
              <w:left w:val="nil"/>
              <w:bottom w:val="single" w:sz="4" w:space="0" w:color="auto"/>
              <w:right w:val="single" w:sz="4" w:space="0" w:color="auto"/>
            </w:tcBorders>
            <w:shd w:val="clear" w:color="auto" w:fill="FFFFFF"/>
            <w:vAlign w:val="center"/>
          </w:tcPr>
          <w:p w:rsidR="00F33F28" w:rsidRPr="00F049F0" w:rsidRDefault="00EE4B8F" w:rsidP="00F33F28">
            <w:pPr>
              <w:spacing w:after="0" w:line="240" w:lineRule="auto"/>
              <w:jc w:val="center"/>
              <w:rPr>
                <w:rFonts w:eastAsia="Times New Roman"/>
                <w:szCs w:val="24"/>
                <w:lang w:eastAsia="ru-RU"/>
              </w:rPr>
            </w:pPr>
            <w:r w:rsidRPr="00F049F0">
              <w:rPr>
                <w:rFonts w:eastAsia="Times New Roman"/>
                <w:szCs w:val="24"/>
                <w:lang w:eastAsia="ru-RU"/>
              </w:rPr>
              <w:t>693,0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33F28" w:rsidRPr="00F049F0" w:rsidRDefault="00F33F28" w:rsidP="00F33F2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F049F0" w:rsidRDefault="00F33F28" w:rsidP="00F33F28">
            <w:pPr>
              <w:spacing w:after="0" w:line="240" w:lineRule="auto"/>
              <w:jc w:val="center"/>
              <w:rPr>
                <w:rFonts w:eastAsia="Times New Roman"/>
                <w:szCs w:val="24"/>
                <w:lang w:eastAsia="ru-RU"/>
              </w:rPr>
            </w:pPr>
          </w:p>
        </w:tc>
      </w:tr>
      <w:tr w:rsidR="00F33F28" w:rsidRPr="00F049F0" w:rsidTr="00931113">
        <w:trPr>
          <w:trHeight w:val="422"/>
        </w:trPr>
        <w:tc>
          <w:tcPr>
            <w:tcW w:w="708" w:type="dxa"/>
            <w:vMerge/>
            <w:tcBorders>
              <w:top w:val="single" w:sz="4" w:space="0" w:color="auto"/>
              <w:left w:val="single" w:sz="4" w:space="0" w:color="auto"/>
              <w:bottom w:val="single" w:sz="4" w:space="0" w:color="auto"/>
              <w:right w:val="single" w:sz="4" w:space="0" w:color="auto"/>
            </w:tcBorders>
          </w:tcPr>
          <w:p w:rsidR="00F33F28" w:rsidRPr="00F049F0" w:rsidRDefault="00F33F28" w:rsidP="00F33F28">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F33F28" w:rsidRPr="00F049F0" w:rsidRDefault="00F33F28" w:rsidP="00F33F28">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F33F28" w:rsidRPr="00F049F0" w:rsidRDefault="00F33F28" w:rsidP="00F33F28">
            <w:pPr>
              <w:spacing w:after="0" w:line="240" w:lineRule="auto"/>
              <w:rPr>
                <w:rFonts w:eastAsia="Times New Roman"/>
                <w:szCs w:val="24"/>
                <w:lang w:eastAsia="ru-RU"/>
              </w:rPr>
            </w:pPr>
            <w:r w:rsidRPr="00F049F0">
              <w:rPr>
                <w:rFonts w:eastAsia="Times New Roman"/>
                <w:szCs w:val="24"/>
                <w:lang w:eastAsia="ru-RU"/>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33F28" w:rsidRPr="00F049F0" w:rsidRDefault="00EE4B8F" w:rsidP="00F33F28">
            <w:pPr>
              <w:spacing w:after="0" w:line="240" w:lineRule="auto"/>
              <w:jc w:val="center"/>
              <w:rPr>
                <w:rFonts w:eastAsia="Times New Roman"/>
                <w:szCs w:val="24"/>
                <w:lang w:eastAsia="ru-RU"/>
              </w:rPr>
            </w:pPr>
            <w:r w:rsidRPr="00F049F0">
              <w:rPr>
                <w:rFonts w:eastAsia="Times New Roman"/>
                <w:szCs w:val="24"/>
                <w:lang w:eastAsia="ru-RU"/>
              </w:rPr>
              <w:t>7 061,1</w:t>
            </w:r>
          </w:p>
        </w:tc>
        <w:tc>
          <w:tcPr>
            <w:tcW w:w="1557" w:type="dxa"/>
            <w:tcBorders>
              <w:top w:val="single" w:sz="4" w:space="0" w:color="auto"/>
              <w:left w:val="nil"/>
              <w:bottom w:val="single" w:sz="4" w:space="0" w:color="auto"/>
              <w:right w:val="single" w:sz="4" w:space="0" w:color="auto"/>
            </w:tcBorders>
            <w:shd w:val="clear" w:color="auto" w:fill="FFFFFF"/>
            <w:vAlign w:val="center"/>
          </w:tcPr>
          <w:p w:rsidR="00F33F28" w:rsidRPr="00F049F0" w:rsidRDefault="00EE4B8F" w:rsidP="00F33F28">
            <w:pPr>
              <w:spacing w:after="0" w:line="240" w:lineRule="auto"/>
              <w:jc w:val="center"/>
              <w:rPr>
                <w:rFonts w:eastAsia="Times New Roman"/>
                <w:szCs w:val="24"/>
                <w:lang w:eastAsia="ru-RU"/>
              </w:rPr>
            </w:pPr>
            <w:r w:rsidRPr="00F049F0">
              <w:rPr>
                <w:rFonts w:eastAsia="Times New Roman"/>
                <w:szCs w:val="24"/>
                <w:lang w:eastAsia="ru-RU"/>
              </w:rPr>
              <w:t>6 979,7</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33F28" w:rsidRPr="00F049F0" w:rsidRDefault="00F33F28" w:rsidP="00F33F2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F049F0" w:rsidRDefault="00F33F28" w:rsidP="00F33F28">
            <w:pPr>
              <w:spacing w:after="0" w:line="240" w:lineRule="auto"/>
              <w:jc w:val="center"/>
              <w:rPr>
                <w:rFonts w:eastAsia="Times New Roman"/>
                <w:szCs w:val="24"/>
                <w:lang w:eastAsia="ru-RU"/>
              </w:rPr>
            </w:pPr>
          </w:p>
        </w:tc>
      </w:tr>
      <w:tr w:rsidR="00F33F28" w:rsidRPr="00F049F0" w:rsidTr="00931113">
        <w:trPr>
          <w:trHeight w:val="386"/>
        </w:trPr>
        <w:tc>
          <w:tcPr>
            <w:tcW w:w="708" w:type="dxa"/>
            <w:vMerge w:val="restart"/>
            <w:tcBorders>
              <w:top w:val="single" w:sz="4" w:space="0" w:color="auto"/>
              <w:left w:val="single" w:sz="4" w:space="0" w:color="auto"/>
              <w:bottom w:val="single" w:sz="4" w:space="0" w:color="auto"/>
              <w:right w:val="single" w:sz="4" w:space="0" w:color="auto"/>
            </w:tcBorders>
          </w:tcPr>
          <w:p w:rsidR="00F33F28" w:rsidRPr="00F049F0" w:rsidRDefault="00F33F28" w:rsidP="00F33F28">
            <w:pPr>
              <w:spacing w:after="0" w:line="240" w:lineRule="auto"/>
              <w:jc w:val="center"/>
              <w:rPr>
                <w:rFonts w:eastAsia="Times New Roman"/>
                <w:bCs/>
                <w:szCs w:val="24"/>
                <w:lang w:eastAsia="ru-RU"/>
              </w:rPr>
            </w:pPr>
            <w:r w:rsidRPr="00F049F0">
              <w:rPr>
                <w:rFonts w:eastAsia="Times New Roman"/>
                <w:bCs/>
                <w:szCs w:val="24"/>
                <w:lang w:eastAsia="ru-RU"/>
              </w:rPr>
              <w:t>4.3</w:t>
            </w:r>
          </w:p>
        </w:tc>
        <w:tc>
          <w:tcPr>
            <w:tcW w:w="2268" w:type="dxa"/>
            <w:vMerge w:val="restart"/>
            <w:tcBorders>
              <w:top w:val="single" w:sz="4" w:space="0" w:color="auto"/>
              <w:left w:val="nil"/>
              <w:bottom w:val="single" w:sz="4" w:space="0" w:color="auto"/>
              <w:right w:val="single" w:sz="4" w:space="0" w:color="auto"/>
            </w:tcBorders>
          </w:tcPr>
          <w:p w:rsidR="00F33F28" w:rsidRPr="00F049F0" w:rsidRDefault="00F33F28" w:rsidP="00F33F28">
            <w:pPr>
              <w:spacing w:after="0" w:line="240" w:lineRule="auto"/>
              <w:rPr>
                <w:szCs w:val="24"/>
              </w:rPr>
            </w:pPr>
            <w:r w:rsidRPr="00F049F0">
              <w:rPr>
                <w:szCs w:val="24"/>
              </w:rPr>
              <w:t>Подпрограмма №3 «Строительство, модернизация, реконструкция, капитальный ремонт, ремонт  объектов недвижимости и коммунальной инфраструктуры города Сосновоборска»</w:t>
            </w:r>
          </w:p>
        </w:tc>
        <w:tc>
          <w:tcPr>
            <w:tcW w:w="1706" w:type="dxa"/>
            <w:tcBorders>
              <w:top w:val="single" w:sz="4" w:space="0" w:color="auto"/>
              <w:left w:val="nil"/>
              <w:bottom w:val="single" w:sz="4" w:space="0" w:color="auto"/>
              <w:right w:val="single" w:sz="4" w:space="0" w:color="auto"/>
            </w:tcBorders>
            <w:shd w:val="clear" w:color="auto" w:fill="FFFFFF"/>
          </w:tcPr>
          <w:p w:rsidR="00F33F28" w:rsidRPr="00F049F0" w:rsidRDefault="00F33F28" w:rsidP="00F33F28">
            <w:pPr>
              <w:spacing w:after="0" w:line="240" w:lineRule="auto"/>
              <w:rPr>
                <w:rFonts w:eastAsia="Times New Roman"/>
                <w:szCs w:val="24"/>
                <w:lang w:eastAsia="ru-RU"/>
              </w:rPr>
            </w:pPr>
            <w:r w:rsidRPr="00F049F0">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33F28" w:rsidRPr="00F049F0" w:rsidRDefault="00F45E16" w:rsidP="00F33F28">
            <w:pPr>
              <w:spacing w:after="0" w:line="240" w:lineRule="auto"/>
              <w:jc w:val="center"/>
              <w:rPr>
                <w:rFonts w:eastAsia="Times New Roman"/>
                <w:szCs w:val="24"/>
                <w:lang w:eastAsia="ru-RU"/>
              </w:rPr>
            </w:pPr>
            <w:r w:rsidRPr="00F049F0">
              <w:rPr>
                <w:rFonts w:eastAsia="Times New Roman"/>
                <w:szCs w:val="24"/>
                <w:lang w:eastAsia="ru-RU"/>
              </w:rPr>
              <w:t>26 674,6</w:t>
            </w:r>
          </w:p>
        </w:tc>
        <w:tc>
          <w:tcPr>
            <w:tcW w:w="1557" w:type="dxa"/>
            <w:tcBorders>
              <w:top w:val="single" w:sz="4" w:space="0" w:color="auto"/>
              <w:left w:val="nil"/>
              <w:bottom w:val="single" w:sz="4" w:space="0" w:color="auto"/>
              <w:right w:val="single" w:sz="4" w:space="0" w:color="auto"/>
            </w:tcBorders>
            <w:shd w:val="clear" w:color="auto" w:fill="FFFFFF"/>
            <w:vAlign w:val="center"/>
          </w:tcPr>
          <w:p w:rsidR="00F33F28" w:rsidRPr="00F049F0" w:rsidRDefault="00F45E16" w:rsidP="00F33F28">
            <w:pPr>
              <w:spacing w:after="0" w:line="240" w:lineRule="auto"/>
              <w:jc w:val="center"/>
              <w:rPr>
                <w:rFonts w:eastAsia="Times New Roman"/>
                <w:szCs w:val="24"/>
                <w:lang w:eastAsia="ru-RU"/>
              </w:rPr>
            </w:pPr>
            <w:r w:rsidRPr="00F049F0">
              <w:rPr>
                <w:rFonts w:eastAsia="Times New Roman"/>
                <w:szCs w:val="24"/>
                <w:lang w:eastAsia="ru-RU"/>
              </w:rPr>
              <w:t>11 838,7</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33F28" w:rsidRPr="00F049F0" w:rsidRDefault="00F45E16" w:rsidP="00F33F28">
            <w:pPr>
              <w:spacing w:after="0" w:line="240" w:lineRule="auto"/>
              <w:jc w:val="center"/>
              <w:rPr>
                <w:rFonts w:eastAsia="Times New Roman"/>
                <w:szCs w:val="24"/>
                <w:lang w:eastAsia="ru-RU"/>
              </w:rPr>
            </w:pPr>
            <w:r w:rsidRPr="00F049F0">
              <w:rPr>
                <w:rFonts w:eastAsia="Times New Roman"/>
                <w:szCs w:val="24"/>
                <w:lang w:eastAsia="ru-RU"/>
              </w:rPr>
              <w:t>44,38</w:t>
            </w: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F049F0" w:rsidRDefault="00F45E16" w:rsidP="00F33F28">
            <w:pPr>
              <w:spacing w:after="0" w:line="240" w:lineRule="auto"/>
              <w:jc w:val="center"/>
              <w:rPr>
                <w:rFonts w:eastAsia="Times New Roman"/>
                <w:szCs w:val="24"/>
                <w:lang w:eastAsia="ru-RU"/>
              </w:rPr>
            </w:pPr>
            <w:r w:rsidRPr="00F049F0">
              <w:rPr>
                <w:rFonts w:eastAsia="Times New Roman"/>
                <w:szCs w:val="24"/>
                <w:lang w:eastAsia="ru-RU"/>
              </w:rPr>
              <w:t>0,44</w:t>
            </w:r>
          </w:p>
        </w:tc>
      </w:tr>
      <w:tr w:rsidR="00F33F28" w:rsidRPr="00F049F0" w:rsidTr="00931113">
        <w:trPr>
          <w:trHeight w:val="238"/>
        </w:trPr>
        <w:tc>
          <w:tcPr>
            <w:tcW w:w="708" w:type="dxa"/>
            <w:vMerge/>
            <w:tcBorders>
              <w:top w:val="single" w:sz="4" w:space="0" w:color="auto"/>
              <w:left w:val="single" w:sz="4" w:space="0" w:color="auto"/>
              <w:bottom w:val="single" w:sz="4" w:space="0" w:color="auto"/>
              <w:right w:val="single" w:sz="4" w:space="0" w:color="auto"/>
            </w:tcBorders>
          </w:tcPr>
          <w:p w:rsidR="00F33F28" w:rsidRPr="00F049F0" w:rsidRDefault="00F33F28" w:rsidP="00F33F28">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F33F28" w:rsidRPr="00F049F0" w:rsidRDefault="00F33F28" w:rsidP="00F33F28">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F33F28" w:rsidRPr="00F049F0" w:rsidRDefault="00F33F28" w:rsidP="00F33F28">
            <w:pPr>
              <w:spacing w:after="0" w:line="240" w:lineRule="auto"/>
              <w:rPr>
                <w:rFonts w:eastAsia="Times New Roman"/>
                <w:szCs w:val="24"/>
                <w:lang w:eastAsia="ru-RU"/>
              </w:rPr>
            </w:pPr>
            <w:r w:rsidRPr="00F049F0">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33F28" w:rsidRPr="00F049F0" w:rsidRDefault="00F33F28" w:rsidP="00F33F28">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F33F28" w:rsidRPr="00F049F0" w:rsidRDefault="00F33F28" w:rsidP="00F33F28">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F33F28" w:rsidRPr="00F049F0" w:rsidRDefault="00F33F28" w:rsidP="00F33F2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F049F0" w:rsidRDefault="00F33F28" w:rsidP="00F33F28">
            <w:pPr>
              <w:spacing w:after="0" w:line="240" w:lineRule="auto"/>
              <w:jc w:val="center"/>
              <w:rPr>
                <w:rFonts w:eastAsia="Times New Roman"/>
                <w:szCs w:val="24"/>
                <w:lang w:eastAsia="ru-RU"/>
              </w:rPr>
            </w:pPr>
          </w:p>
        </w:tc>
      </w:tr>
      <w:tr w:rsidR="00F33F28" w:rsidRPr="00F049F0" w:rsidTr="00931113">
        <w:trPr>
          <w:trHeight w:val="1037"/>
        </w:trPr>
        <w:tc>
          <w:tcPr>
            <w:tcW w:w="708" w:type="dxa"/>
            <w:vMerge/>
            <w:tcBorders>
              <w:top w:val="single" w:sz="4" w:space="0" w:color="auto"/>
              <w:left w:val="single" w:sz="4" w:space="0" w:color="auto"/>
              <w:bottom w:val="single" w:sz="4" w:space="0" w:color="auto"/>
              <w:right w:val="single" w:sz="4" w:space="0" w:color="auto"/>
            </w:tcBorders>
          </w:tcPr>
          <w:p w:rsidR="00F33F28" w:rsidRPr="00F049F0" w:rsidRDefault="00F33F28" w:rsidP="00F33F28">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F33F28" w:rsidRPr="00F049F0" w:rsidRDefault="00F33F28" w:rsidP="00F33F28">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F33F28" w:rsidRPr="00F049F0" w:rsidRDefault="00F33F28" w:rsidP="00F33F28">
            <w:pPr>
              <w:spacing w:after="0" w:line="240" w:lineRule="auto"/>
              <w:rPr>
                <w:rFonts w:eastAsia="Times New Roman"/>
                <w:szCs w:val="24"/>
                <w:lang w:eastAsia="ru-RU"/>
              </w:rPr>
            </w:pPr>
          </w:p>
          <w:p w:rsidR="00F33F28" w:rsidRPr="00F049F0" w:rsidRDefault="00F33F28" w:rsidP="00F33F28">
            <w:pPr>
              <w:spacing w:after="0" w:line="240" w:lineRule="auto"/>
              <w:rPr>
                <w:rFonts w:eastAsia="Times New Roman"/>
                <w:szCs w:val="24"/>
                <w:lang w:eastAsia="ru-RU"/>
              </w:rPr>
            </w:pPr>
          </w:p>
          <w:p w:rsidR="00F33F28" w:rsidRPr="00F049F0" w:rsidRDefault="00F33F28" w:rsidP="00F33F28">
            <w:pPr>
              <w:spacing w:after="0" w:line="240" w:lineRule="auto"/>
              <w:rPr>
                <w:rFonts w:eastAsia="Times New Roman"/>
                <w:szCs w:val="24"/>
                <w:lang w:eastAsia="ru-RU"/>
              </w:rPr>
            </w:pPr>
            <w:r w:rsidRPr="00F049F0">
              <w:rPr>
                <w:rFonts w:eastAsia="Times New Roman"/>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33F28" w:rsidRPr="00F049F0" w:rsidRDefault="00F45E16" w:rsidP="00F33F28">
            <w:pPr>
              <w:spacing w:after="0" w:line="240" w:lineRule="auto"/>
              <w:jc w:val="center"/>
              <w:rPr>
                <w:rFonts w:eastAsia="Times New Roman"/>
                <w:szCs w:val="24"/>
                <w:lang w:eastAsia="ru-RU"/>
              </w:rPr>
            </w:pPr>
            <w:r w:rsidRPr="00F049F0">
              <w:rPr>
                <w:rFonts w:eastAsia="Times New Roman"/>
                <w:szCs w:val="24"/>
                <w:lang w:eastAsia="ru-RU"/>
              </w:rPr>
              <w:t>22 038,8</w:t>
            </w:r>
          </w:p>
        </w:tc>
        <w:tc>
          <w:tcPr>
            <w:tcW w:w="1557" w:type="dxa"/>
            <w:tcBorders>
              <w:top w:val="single" w:sz="4" w:space="0" w:color="auto"/>
              <w:left w:val="nil"/>
              <w:bottom w:val="single" w:sz="4" w:space="0" w:color="auto"/>
              <w:right w:val="single" w:sz="4" w:space="0" w:color="auto"/>
            </w:tcBorders>
            <w:shd w:val="clear" w:color="auto" w:fill="FFFFFF"/>
            <w:vAlign w:val="center"/>
          </w:tcPr>
          <w:p w:rsidR="00F33F28" w:rsidRPr="00F049F0" w:rsidRDefault="001903F5" w:rsidP="00F33F28">
            <w:pPr>
              <w:spacing w:after="0" w:line="240" w:lineRule="auto"/>
              <w:jc w:val="center"/>
              <w:rPr>
                <w:rFonts w:eastAsia="Times New Roman"/>
                <w:szCs w:val="24"/>
                <w:lang w:eastAsia="ru-RU"/>
              </w:rPr>
            </w:pPr>
            <w:r>
              <w:rPr>
                <w:rFonts w:eastAsia="Times New Roman"/>
                <w:szCs w:val="24"/>
                <w:lang w:eastAsia="ru-RU"/>
              </w:rPr>
              <w:t>7 291,1</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33F28" w:rsidRPr="00F049F0" w:rsidRDefault="00F33F28" w:rsidP="00F33F2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F049F0" w:rsidRDefault="00F33F28" w:rsidP="00F33F28">
            <w:pPr>
              <w:spacing w:after="0" w:line="240" w:lineRule="auto"/>
              <w:jc w:val="center"/>
              <w:rPr>
                <w:rFonts w:eastAsia="Times New Roman"/>
                <w:szCs w:val="24"/>
                <w:lang w:eastAsia="ru-RU"/>
              </w:rPr>
            </w:pPr>
          </w:p>
        </w:tc>
      </w:tr>
      <w:tr w:rsidR="00F33F28" w:rsidRPr="00F049F0" w:rsidTr="00931113">
        <w:trPr>
          <w:trHeight w:val="502"/>
        </w:trPr>
        <w:tc>
          <w:tcPr>
            <w:tcW w:w="708" w:type="dxa"/>
            <w:vMerge/>
            <w:tcBorders>
              <w:top w:val="single" w:sz="4" w:space="0" w:color="auto"/>
              <w:left w:val="single" w:sz="4" w:space="0" w:color="auto"/>
              <w:bottom w:val="single" w:sz="4" w:space="0" w:color="auto"/>
              <w:right w:val="single" w:sz="4" w:space="0" w:color="auto"/>
            </w:tcBorders>
          </w:tcPr>
          <w:p w:rsidR="00F33F28" w:rsidRPr="00F049F0" w:rsidRDefault="00F33F28" w:rsidP="00F33F28">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F33F28" w:rsidRPr="00F049F0" w:rsidRDefault="00F33F28" w:rsidP="00F33F28">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F33F28" w:rsidRPr="00F049F0" w:rsidRDefault="00F33F28" w:rsidP="00F33F28">
            <w:pPr>
              <w:spacing w:after="0" w:line="240" w:lineRule="auto"/>
              <w:rPr>
                <w:rFonts w:eastAsia="Times New Roman"/>
                <w:szCs w:val="24"/>
                <w:lang w:eastAsia="ru-RU"/>
              </w:rPr>
            </w:pPr>
          </w:p>
          <w:p w:rsidR="00F33F28" w:rsidRPr="00F049F0" w:rsidRDefault="00F33F28" w:rsidP="00F33F28">
            <w:pPr>
              <w:spacing w:after="0" w:line="240" w:lineRule="auto"/>
              <w:rPr>
                <w:rFonts w:eastAsia="Times New Roman"/>
                <w:szCs w:val="24"/>
                <w:lang w:eastAsia="ru-RU"/>
              </w:rPr>
            </w:pPr>
          </w:p>
          <w:p w:rsidR="00F33F28" w:rsidRPr="00F049F0" w:rsidRDefault="00F33F28" w:rsidP="00F33F28">
            <w:pPr>
              <w:spacing w:after="0" w:line="240" w:lineRule="auto"/>
              <w:rPr>
                <w:rFonts w:eastAsia="Times New Roman"/>
                <w:szCs w:val="24"/>
                <w:lang w:eastAsia="ru-RU"/>
              </w:rPr>
            </w:pPr>
          </w:p>
          <w:p w:rsidR="00F33F28" w:rsidRPr="00F049F0" w:rsidRDefault="00F33F28" w:rsidP="00F33F28">
            <w:pPr>
              <w:spacing w:after="0" w:line="240" w:lineRule="auto"/>
              <w:rPr>
                <w:rFonts w:eastAsia="Times New Roman"/>
                <w:szCs w:val="24"/>
                <w:lang w:eastAsia="ru-RU"/>
              </w:rPr>
            </w:pPr>
            <w:r w:rsidRPr="00F049F0">
              <w:rPr>
                <w:rFonts w:eastAsia="Times New Roman"/>
                <w:szCs w:val="24"/>
                <w:lang w:eastAsia="ru-RU"/>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33F28" w:rsidRPr="00F049F0" w:rsidRDefault="00F45E16" w:rsidP="00F33F28">
            <w:pPr>
              <w:spacing w:after="0" w:line="240" w:lineRule="auto"/>
              <w:jc w:val="center"/>
              <w:rPr>
                <w:rFonts w:eastAsia="Times New Roman"/>
                <w:szCs w:val="24"/>
                <w:lang w:eastAsia="ru-RU"/>
              </w:rPr>
            </w:pPr>
            <w:r w:rsidRPr="00F049F0">
              <w:rPr>
                <w:rFonts w:eastAsia="Times New Roman"/>
                <w:szCs w:val="24"/>
                <w:lang w:eastAsia="ru-RU"/>
              </w:rPr>
              <w:t>4 635,8</w:t>
            </w:r>
          </w:p>
        </w:tc>
        <w:tc>
          <w:tcPr>
            <w:tcW w:w="1557" w:type="dxa"/>
            <w:tcBorders>
              <w:top w:val="single" w:sz="4" w:space="0" w:color="auto"/>
              <w:left w:val="nil"/>
              <w:bottom w:val="single" w:sz="4" w:space="0" w:color="auto"/>
              <w:right w:val="single" w:sz="4" w:space="0" w:color="auto"/>
            </w:tcBorders>
            <w:shd w:val="clear" w:color="auto" w:fill="FFFFFF"/>
            <w:vAlign w:val="center"/>
          </w:tcPr>
          <w:p w:rsidR="00F33F28" w:rsidRPr="00F049F0" w:rsidRDefault="00F45E16" w:rsidP="00F33F28">
            <w:pPr>
              <w:spacing w:after="0" w:line="240" w:lineRule="auto"/>
              <w:jc w:val="center"/>
              <w:rPr>
                <w:rFonts w:eastAsia="Times New Roman"/>
                <w:szCs w:val="24"/>
                <w:lang w:eastAsia="ru-RU"/>
              </w:rPr>
            </w:pPr>
            <w:r w:rsidRPr="00F049F0">
              <w:rPr>
                <w:rFonts w:eastAsia="Times New Roman"/>
                <w:szCs w:val="24"/>
                <w:lang w:eastAsia="ru-RU"/>
              </w:rPr>
              <w:t>4 547,6</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33F28" w:rsidRPr="00F049F0" w:rsidRDefault="00F33F28" w:rsidP="00F33F2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F049F0" w:rsidRDefault="00F33F28" w:rsidP="00F33F28">
            <w:pPr>
              <w:spacing w:after="0" w:line="240" w:lineRule="auto"/>
              <w:jc w:val="center"/>
              <w:rPr>
                <w:rFonts w:eastAsia="Times New Roman"/>
                <w:szCs w:val="24"/>
                <w:lang w:eastAsia="ru-RU"/>
              </w:rPr>
            </w:pPr>
          </w:p>
        </w:tc>
      </w:tr>
      <w:tr w:rsidR="00F33F28" w:rsidRPr="00F049F0" w:rsidTr="00931113">
        <w:trPr>
          <w:trHeight w:val="411"/>
        </w:trPr>
        <w:tc>
          <w:tcPr>
            <w:tcW w:w="708" w:type="dxa"/>
            <w:vMerge w:val="restart"/>
            <w:tcBorders>
              <w:top w:val="single" w:sz="4" w:space="0" w:color="auto"/>
              <w:left w:val="single" w:sz="4" w:space="0" w:color="auto"/>
              <w:bottom w:val="single" w:sz="4" w:space="0" w:color="auto"/>
              <w:right w:val="single" w:sz="4" w:space="0" w:color="auto"/>
            </w:tcBorders>
          </w:tcPr>
          <w:p w:rsidR="00F33F28" w:rsidRPr="00F049F0" w:rsidRDefault="00F33F28" w:rsidP="00F33F28">
            <w:pPr>
              <w:spacing w:after="0" w:line="240" w:lineRule="auto"/>
              <w:jc w:val="center"/>
              <w:rPr>
                <w:rFonts w:eastAsia="Times New Roman"/>
                <w:bCs/>
                <w:szCs w:val="24"/>
                <w:lang w:eastAsia="ru-RU"/>
              </w:rPr>
            </w:pPr>
            <w:r w:rsidRPr="00F049F0">
              <w:rPr>
                <w:rFonts w:eastAsia="Times New Roman"/>
                <w:bCs/>
                <w:szCs w:val="24"/>
                <w:lang w:eastAsia="ru-RU"/>
              </w:rPr>
              <w:t>4.4</w:t>
            </w:r>
          </w:p>
        </w:tc>
        <w:tc>
          <w:tcPr>
            <w:tcW w:w="2268" w:type="dxa"/>
            <w:vMerge w:val="restart"/>
            <w:tcBorders>
              <w:top w:val="single" w:sz="4" w:space="0" w:color="auto"/>
              <w:left w:val="nil"/>
              <w:bottom w:val="single" w:sz="4" w:space="0" w:color="auto"/>
              <w:right w:val="single" w:sz="4" w:space="0" w:color="auto"/>
            </w:tcBorders>
          </w:tcPr>
          <w:p w:rsidR="00F33F28" w:rsidRPr="00F049F0" w:rsidRDefault="00F33F28" w:rsidP="00F33F28">
            <w:pPr>
              <w:spacing w:after="0" w:line="240" w:lineRule="auto"/>
              <w:rPr>
                <w:szCs w:val="24"/>
              </w:rPr>
            </w:pPr>
            <w:r w:rsidRPr="00F049F0">
              <w:rPr>
                <w:szCs w:val="24"/>
              </w:rPr>
              <w:t>Подпрограмма №4 «Обеспечение условий реализации программы»</w:t>
            </w:r>
          </w:p>
        </w:tc>
        <w:tc>
          <w:tcPr>
            <w:tcW w:w="1706" w:type="dxa"/>
            <w:tcBorders>
              <w:top w:val="single" w:sz="4" w:space="0" w:color="auto"/>
              <w:left w:val="nil"/>
              <w:bottom w:val="single" w:sz="4" w:space="0" w:color="auto"/>
              <w:right w:val="single" w:sz="4" w:space="0" w:color="auto"/>
            </w:tcBorders>
            <w:shd w:val="clear" w:color="auto" w:fill="FFFFFF"/>
          </w:tcPr>
          <w:p w:rsidR="00F33F28" w:rsidRPr="00F049F0" w:rsidRDefault="00F33F28" w:rsidP="00F33F28">
            <w:pPr>
              <w:spacing w:after="0" w:line="240" w:lineRule="auto"/>
              <w:rPr>
                <w:rFonts w:eastAsia="Times New Roman"/>
                <w:szCs w:val="24"/>
                <w:lang w:eastAsia="ru-RU"/>
              </w:rPr>
            </w:pPr>
            <w:r w:rsidRPr="00F049F0">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33F28" w:rsidRPr="00F049F0" w:rsidRDefault="00CA24E5" w:rsidP="00F33F28">
            <w:pPr>
              <w:spacing w:after="0" w:line="240" w:lineRule="auto"/>
              <w:jc w:val="center"/>
              <w:rPr>
                <w:rFonts w:eastAsia="Times New Roman"/>
                <w:szCs w:val="24"/>
                <w:lang w:eastAsia="ru-RU"/>
              </w:rPr>
            </w:pPr>
            <w:r w:rsidRPr="00F049F0">
              <w:rPr>
                <w:rFonts w:eastAsia="Times New Roman"/>
                <w:szCs w:val="24"/>
                <w:lang w:eastAsia="ru-RU"/>
              </w:rPr>
              <w:t>3 232,4</w:t>
            </w:r>
          </w:p>
        </w:tc>
        <w:tc>
          <w:tcPr>
            <w:tcW w:w="1557" w:type="dxa"/>
            <w:tcBorders>
              <w:top w:val="single" w:sz="4" w:space="0" w:color="auto"/>
              <w:left w:val="nil"/>
              <w:bottom w:val="single" w:sz="4" w:space="0" w:color="auto"/>
              <w:right w:val="single" w:sz="4" w:space="0" w:color="auto"/>
            </w:tcBorders>
            <w:shd w:val="clear" w:color="auto" w:fill="FFFFFF"/>
            <w:vAlign w:val="center"/>
          </w:tcPr>
          <w:p w:rsidR="00F33F28" w:rsidRPr="00F049F0" w:rsidRDefault="00CA24E5" w:rsidP="00F33F28">
            <w:pPr>
              <w:spacing w:after="0" w:line="240" w:lineRule="auto"/>
              <w:jc w:val="center"/>
              <w:rPr>
                <w:rFonts w:eastAsia="Times New Roman"/>
                <w:szCs w:val="24"/>
                <w:lang w:eastAsia="ru-RU"/>
              </w:rPr>
            </w:pPr>
            <w:r w:rsidRPr="00F049F0">
              <w:rPr>
                <w:rFonts w:eastAsia="Times New Roman"/>
                <w:szCs w:val="24"/>
                <w:lang w:eastAsia="ru-RU"/>
              </w:rPr>
              <w:t>3 181,5</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33F28" w:rsidRPr="00F049F0" w:rsidRDefault="00CA24E5" w:rsidP="00F33F28">
            <w:pPr>
              <w:spacing w:after="0" w:line="240" w:lineRule="auto"/>
              <w:jc w:val="center"/>
              <w:rPr>
                <w:rFonts w:eastAsia="Times New Roman"/>
                <w:szCs w:val="24"/>
                <w:lang w:eastAsia="ru-RU"/>
              </w:rPr>
            </w:pPr>
            <w:r w:rsidRPr="00F049F0">
              <w:rPr>
                <w:rFonts w:eastAsia="Times New Roman"/>
                <w:szCs w:val="24"/>
                <w:lang w:eastAsia="ru-RU"/>
              </w:rPr>
              <w:t>98,43</w:t>
            </w: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F049F0" w:rsidRDefault="00CA24E5" w:rsidP="00F33F28">
            <w:pPr>
              <w:spacing w:after="0" w:line="240" w:lineRule="auto"/>
              <w:jc w:val="center"/>
              <w:rPr>
                <w:rFonts w:eastAsia="Times New Roman"/>
                <w:szCs w:val="24"/>
                <w:lang w:eastAsia="ru-RU"/>
              </w:rPr>
            </w:pPr>
            <w:r w:rsidRPr="00F049F0">
              <w:rPr>
                <w:rFonts w:eastAsia="Times New Roman"/>
                <w:szCs w:val="24"/>
                <w:lang w:eastAsia="ru-RU"/>
              </w:rPr>
              <w:t>0,98</w:t>
            </w:r>
          </w:p>
        </w:tc>
      </w:tr>
      <w:tr w:rsidR="00F33F28" w:rsidRPr="00F049F0" w:rsidTr="00931113">
        <w:trPr>
          <w:trHeight w:val="277"/>
        </w:trPr>
        <w:tc>
          <w:tcPr>
            <w:tcW w:w="708" w:type="dxa"/>
            <w:vMerge/>
            <w:tcBorders>
              <w:top w:val="single" w:sz="4" w:space="0" w:color="auto"/>
              <w:left w:val="single" w:sz="4" w:space="0" w:color="auto"/>
              <w:bottom w:val="single" w:sz="4" w:space="0" w:color="auto"/>
              <w:right w:val="single" w:sz="4" w:space="0" w:color="auto"/>
            </w:tcBorders>
          </w:tcPr>
          <w:p w:rsidR="00F33F28" w:rsidRPr="00F049F0" w:rsidRDefault="00F33F28" w:rsidP="00F33F28">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F33F28" w:rsidRPr="00F049F0" w:rsidRDefault="00F33F28" w:rsidP="00F33F28">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F33F28" w:rsidRPr="00F049F0" w:rsidRDefault="00F33F28" w:rsidP="00F33F28">
            <w:pPr>
              <w:spacing w:after="0" w:line="240" w:lineRule="auto"/>
              <w:rPr>
                <w:rFonts w:eastAsia="Times New Roman"/>
                <w:szCs w:val="24"/>
                <w:lang w:eastAsia="ru-RU"/>
              </w:rPr>
            </w:pPr>
            <w:r w:rsidRPr="00F049F0">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33F28" w:rsidRPr="00F049F0" w:rsidRDefault="00F33F28" w:rsidP="00F33F28">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F33F28" w:rsidRPr="00F049F0" w:rsidRDefault="00F33F28" w:rsidP="00F33F28">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F33F28" w:rsidRPr="00F049F0" w:rsidRDefault="00F33F28" w:rsidP="00F33F2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F049F0" w:rsidRDefault="00F33F28" w:rsidP="00F33F28">
            <w:pPr>
              <w:spacing w:after="0" w:line="240" w:lineRule="auto"/>
              <w:jc w:val="center"/>
              <w:rPr>
                <w:rFonts w:eastAsia="Times New Roman"/>
                <w:szCs w:val="24"/>
                <w:lang w:eastAsia="ru-RU"/>
              </w:rPr>
            </w:pPr>
          </w:p>
        </w:tc>
      </w:tr>
      <w:tr w:rsidR="00787A08" w:rsidRPr="00F049F0" w:rsidTr="00931113">
        <w:trPr>
          <w:trHeight w:val="277"/>
        </w:trPr>
        <w:tc>
          <w:tcPr>
            <w:tcW w:w="708" w:type="dxa"/>
            <w:vMerge/>
            <w:tcBorders>
              <w:top w:val="single" w:sz="4" w:space="0" w:color="auto"/>
              <w:left w:val="single" w:sz="4" w:space="0" w:color="auto"/>
              <w:bottom w:val="single" w:sz="4" w:space="0" w:color="auto"/>
              <w:right w:val="single" w:sz="4" w:space="0" w:color="auto"/>
            </w:tcBorders>
          </w:tcPr>
          <w:p w:rsidR="00787A08" w:rsidRPr="00F049F0" w:rsidRDefault="00787A08" w:rsidP="00787A08">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787A08" w:rsidRPr="00F049F0" w:rsidRDefault="00787A08" w:rsidP="00787A08">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787A08" w:rsidRPr="00F049F0" w:rsidRDefault="00787A08" w:rsidP="00787A08">
            <w:pPr>
              <w:spacing w:after="0" w:line="240" w:lineRule="auto"/>
              <w:rPr>
                <w:rFonts w:eastAsia="Times New Roman"/>
                <w:szCs w:val="24"/>
                <w:lang w:eastAsia="ru-RU"/>
              </w:rPr>
            </w:pPr>
            <w:r w:rsidRPr="00F049F0">
              <w:rPr>
                <w:rFonts w:eastAsia="Times New Roman"/>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87A08" w:rsidRPr="00F049F0" w:rsidRDefault="00CA24E5" w:rsidP="00787A08">
            <w:pPr>
              <w:spacing w:after="0" w:line="240" w:lineRule="auto"/>
              <w:jc w:val="center"/>
              <w:rPr>
                <w:rFonts w:eastAsia="Times New Roman"/>
                <w:szCs w:val="24"/>
                <w:lang w:eastAsia="ru-RU"/>
              </w:rPr>
            </w:pPr>
            <w:r w:rsidRPr="00F049F0">
              <w:rPr>
                <w:rFonts w:eastAsia="Times New Roman"/>
                <w:szCs w:val="24"/>
                <w:lang w:eastAsia="ru-RU"/>
              </w:rPr>
              <w:t>68,3</w:t>
            </w:r>
          </w:p>
        </w:tc>
        <w:tc>
          <w:tcPr>
            <w:tcW w:w="155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CA24E5" w:rsidP="00787A08">
            <w:pPr>
              <w:spacing w:after="0" w:line="240" w:lineRule="auto"/>
              <w:jc w:val="center"/>
              <w:rPr>
                <w:rFonts w:eastAsia="Times New Roman"/>
                <w:szCs w:val="24"/>
                <w:lang w:eastAsia="ru-RU"/>
              </w:rPr>
            </w:pPr>
            <w:r w:rsidRPr="00F049F0">
              <w:rPr>
                <w:rFonts w:eastAsia="Times New Roman"/>
                <w:szCs w:val="24"/>
                <w:lang w:eastAsia="ru-RU"/>
              </w:rPr>
              <w:t>68,3</w:t>
            </w: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787A08" w:rsidP="00787A0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787A08" w:rsidP="00787A08">
            <w:pPr>
              <w:spacing w:after="0" w:line="240" w:lineRule="auto"/>
              <w:jc w:val="center"/>
              <w:rPr>
                <w:rFonts w:eastAsia="Times New Roman"/>
                <w:szCs w:val="24"/>
                <w:lang w:eastAsia="ru-RU"/>
              </w:rPr>
            </w:pPr>
          </w:p>
        </w:tc>
      </w:tr>
      <w:tr w:rsidR="00787A08" w:rsidRPr="00F049F0" w:rsidTr="00931113">
        <w:trPr>
          <w:trHeight w:val="513"/>
        </w:trPr>
        <w:tc>
          <w:tcPr>
            <w:tcW w:w="708" w:type="dxa"/>
            <w:vMerge/>
            <w:tcBorders>
              <w:top w:val="single" w:sz="4" w:space="0" w:color="auto"/>
              <w:left w:val="single" w:sz="4" w:space="0" w:color="auto"/>
              <w:bottom w:val="single" w:sz="4" w:space="0" w:color="auto"/>
              <w:right w:val="single" w:sz="4" w:space="0" w:color="auto"/>
            </w:tcBorders>
          </w:tcPr>
          <w:p w:rsidR="00787A08" w:rsidRPr="00F049F0" w:rsidRDefault="00787A08" w:rsidP="00787A08">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787A08" w:rsidRPr="00F049F0" w:rsidRDefault="00787A08" w:rsidP="00787A08">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787A08" w:rsidRPr="00F049F0" w:rsidRDefault="00787A08" w:rsidP="00787A08">
            <w:pPr>
              <w:spacing w:after="0" w:line="240" w:lineRule="auto"/>
              <w:rPr>
                <w:rFonts w:eastAsia="Times New Roman"/>
                <w:szCs w:val="24"/>
                <w:lang w:eastAsia="ru-RU"/>
              </w:rPr>
            </w:pPr>
            <w:r w:rsidRPr="00F049F0">
              <w:rPr>
                <w:rFonts w:eastAsia="Times New Roman"/>
                <w:szCs w:val="24"/>
                <w:lang w:eastAsia="ru-RU"/>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87A08" w:rsidRPr="00F049F0" w:rsidRDefault="00CA24E5" w:rsidP="00787A08">
            <w:pPr>
              <w:spacing w:after="0" w:line="240" w:lineRule="auto"/>
              <w:jc w:val="center"/>
              <w:rPr>
                <w:rFonts w:eastAsia="Times New Roman"/>
                <w:szCs w:val="24"/>
                <w:lang w:eastAsia="ru-RU"/>
              </w:rPr>
            </w:pPr>
            <w:r w:rsidRPr="00F049F0">
              <w:rPr>
                <w:rFonts w:eastAsia="Times New Roman"/>
                <w:szCs w:val="24"/>
                <w:lang w:eastAsia="ru-RU"/>
              </w:rPr>
              <w:t>3 164,1</w:t>
            </w:r>
          </w:p>
        </w:tc>
        <w:tc>
          <w:tcPr>
            <w:tcW w:w="155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CA24E5" w:rsidP="00787A08">
            <w:pPr>
              <w:spacing w:after="0" w:line="240" w:lineRule="auto"/>
              <w:jc w:val="center"/>
              <w:rPr>
                <w:rFonts w:eastAsia="Times New Roman"/>
                <w:szCs w:val="24"/>
                <w:lang w:eastAsia="ru-RU"/>
              </w:rPr>
            </w:pPr>
            <w:r w:rsidRPr="00F049F0">
              <w:rPr>
                <w:rFonts w:eastAsia="Times New Roman"/>
                <w:szCs w:val="24"/>
                <w:lang w:eastAsia="ru-RU"/>
              </w:rPr>
              <w:t>3 113,2</w:t>
            </w: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787A08" w:rsidP="00787A0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787A08" w:rsidP="00787A08">
            <w:pPr>
              <w:spacing w:after="0" w:line="240" w:lineRule="auto"/>
              <w:jc w:val="center"/>
              <w:rPr>
                <w:rFonts w:eastAsia="Times New Roman"/>
                <w:szCs w:val="24"/>
                <w:lang w:eastAsia="ru-RU"/>
              </w:rPr>
            </w:pPr>
          </w:p>
        </w:tc>
      </w:tr>
      <w:tr w:rsidR="00787A08" w:rsidRPr="00F049F0" w:rsidTr="00931113">
        <w:trPr>
          <w:trHeight w:val="377"/>
        </w:trPr>
        <w:tc>
          <w:tcPr>
            <w:tcW w:w="708" w:type="dxa"/>
            <w:vMerge w:val="restart"/>
            <w:tcBorders>
              <w:top w:val="single" w:sz="4" w:space="0" w:color="auto"/>
              <w:left w:val="single" w:sz="4" w:space="0" w:color="auto"/>
              <w:bottom w:val="single" w:sz="4" w:space="0" w:color="auto"/>
              <w:right w:val="single" w:sz="4" w:space="0" w:color="auto"/>
            </w:tcBorders>
          </w:tcPr>
          <w:p w:rsidR="00787A08" w:rsidRPr="00F049F0" w:rsidRDefault="00787A08" w:rsidP="00787A08">
            <w:pPr>
              <w:spacing w:after="0" w:line="240" w:lineRule="auto"/>
              <w:jc w:val="center"/>
              <w:rPr>
                <w:rFonts w:eastAsia="Times New Roman"/>
                <w:bCs/>
                <w:szCs w:val="24"/>
                <w:lang w:eastAsia="ru-RU"/>
              </w:rPr>
            </w:pPr>
            <w:r w:rsidRPr="00F049F0">
              <w:rPr>
                <w:rFonts w:eastAsia="Times New Roman"/>
                <w:bCs/>
                <w:szCs w:val="24"/>
                <w:lang w:eastAsia="ru-RU"/>
              </w:rPr>
              <w:t>4.5</w:t>
            </w:r>
          </w:p>
        </w:tc>
        <w:tc>
          <w:tcPr>
            <w:tcW w:w="2268" w:type="dxa"/>
            <w:vMerge w:val="restart"/>
            <w:tcBorders>
              <w:top w:val="single" w:sz="4" w:space="0" w:color="auto"/>
              <w:left w:val="nil"/>
              <w:bottom w:val="single" w:sz="4" w:space="0" w:color="auto"/>
              <w:right w:val="single" w:sz="4" w:space="0" w:color="auto"/>
            </w:tcBorders>
          </w:tcPr>
          <w:p w:rsidR="00787A08" w:rsidRPr="00F049F0" w:rsidRDefault="00787A08" w:rsidP="00787A08">
            <w:pPr>
              <w:spacing w:after="0" w:line="240" w:lineRule="auto"/>
              <w:rPr>
                <w:szCs w:val="24"/>
              </w:rPr>
            </w:pPr>
            <w:r w:rsidRPr="00F049F0">
              <w:rPr>
                <w:szCs w:val="24"/>
              </w:rPr>
              <w:t>Отдельные мероприятия</w:t>
            </w:r>
          </w:p>
        </w:tc>
        <w:tc>
          <w:tcPr>
            <w:tcW w:w="1706" w:type="dxa"/>
            <w:tcBorders>
              <w:top w:val="single" w:sz="4" w:space="0" w:color="auto"/>
              <w:left w:val="nil"/>
              <w:bottom w:val="single" w:sz="4" w:space="0" w:color="auto"/>
              <w:right w:val="single" w:sz="4" w:space="0" w:color="auto"/>
            </w:tcBorders>
            <w:shd w:val="clear" w:color="auto" w:fill="FFFFFF"/>
          </w:tcPr>
          <w:p w:rsidR="00787A08" w:rsidRPr="00F049F0" w:rsidRDefault="00787A08" w:rsidP="00787A08">
            <w:pPr>
              <w:spacing w:after="0" w:line="240" w:lineRule="auto"/>
              <w:rPr>
                <w:rFonts w:eastAsia="Times New Roman"/>
                <w:szCs w:val="24"/>
                <w:lang w:eastAsia="ru-RU"/>
              </w:rPr>
            </w:pPr>
            <w:r w:rsidRPr="00F049F0">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87A08" w:rsidRPr="00F049F0" w:rsidRDefault="00087C3B" w:rsidP="00787A08">
            <w:pPr>
              <w:spacing w:after="0" w:line="240" w:lineRule="auto"/>
              <w:jc w:val="center"/>
              <w:rPr>
                <w:rFonts w:eastAsia="Times New Roman"/>
                <w:szCs w:val="24"/>
                <w:lang w:eastAsia="ru-RU"/>
              </w:rPr>
            </w:pPr>
            <w:r w:rsidRPr="00F049F0">
              <w:rPr>
                <w:rFonts w:eastAsia="Times New Roman"/>
                <w:szCs w:val="24"/>
                <w:lang w:eastAsia="ru-RU"/>
              </w:rPr>
              <w:t>5506,5</w:t>
            </w:r>
          </w:p>
        </w:tc>
        <w:tc>
          <w:tcPr>
            <w:tcW w:w="155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087C3B" w:rsidP="00787A08">
            <w:pPr>
              <w:spacing w:after="0" w:line="240" w:lineRule="auto"/>
              <w:jc w:val="center"/>
              <w:rPr>
                <w:rFonts w:eastAsia="Times New Roman"/>
                <w:szCs w:val="24"/>
                <w:lang w:eastAsia="ru-RU"/>
              </w:rPr>
            </w:pPr>
            <w:r w:rsidRPr="00F049F0">
              <w:rPr>
                <w:rFonts w:eastAsia="Times New Roman"/>
                <w:szCs w:val="24"/>
                <w:lang w:eastAsia="ru-RU"/>
              </w:rPr>
              <w:t>4 655,4</w:t>
            </w: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087C3B" w:rsidP="00787A08">
            <w:pPr>
              <w:spacing w:after="0" w:line="240" w:lineRule="auto"/>
              <w:jc w:val="center"/>
              <w:rPr>
                <w:rFonts w:eastAsia="Times New Roman"/>
                <w:szCs w:val="24"/>
                <w:lang w:eastAsia="ru-RU"/>
              </w:rPr>
            </w:pPr>
            <w:r w:rsidRPr="00F049F0">
              <w:rPr>
                <w:rFonts w:eastAsia="Times New Roman"/>
                <w:szCs w:val="24"/>
                <w:lang w:eastAsia="ru-RU"/>
              </w:rPr>
              <w:t>84,5</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787A08" w:rsidP="00787A08">
            <w:pPr>
              <w:spacing w:after="0" w:line="240" w:lineRule="auto"/>
              <w:jc w:val="center"/>
              <w:rPr>
                <w:rFonts w:eastAsia="Times New Roman"/>
                <w:szCs w:val="24"/>
                <w:lang w:eastAsia="ru-RU"/>
              </w:rPr>
            </w:pPr>
          </w:p>
        </w:tc>
      </w:tr>
      <w:tr w:rsidR="00787A08" w:rsidRPr="00F049F0" w:rsidTr="00931113">
        <w:trPr>
          <w:trHeight w:val="281"/>
        </w:trPr>
        <w:tc>
          <w:tcPr>
            <w:tcW w:w="708" w:type="dxa"/>
            <w:vMerge/>
            <w:tcBorders>
              <w:top w:val="single" w:sz="4" w:space="0" w:color="auto"/>
              <w:left w:val="single" w:sz="4" w:space="0" w:color="auto"/>
              <w:bottom w:val="single" w:sz="4" w:space="0" w:color="auto"/>
              <w:right w:val="single" w:sz="4" w:space="0" w:color="auto"/>
            </w:tcBorders>
          </w:tcPr>
          <w:p w:rsidR="00787A08" w:rsidRPr="00F049F0" w:rsidRDefault="00787A08" w:rsidP="00787A08">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787A08" w:rsidRPr="00F049F0" w:rsidRDefault="00787A08" w:rsidP="00787A08">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787A08" w:rsidRPr="00F049F0" w:rsidRDefault="00787A08" w:rsidP="00787A08">
            <w:pPr>
              <w:spacing w:after="0" w:line="240" w:lineRule="auto"/>
              <w:rPr>
                <w:rFonts w:eastAsia="Times New Roman"/>
                <w:szCs w:val="24"/>
                <w:lang w:eastAsia="ru-RU"/>
              </w:rPr>
            </w:pPr>
            <w:r w:rsidRPr="00F049F0">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87A08" w:rsidRPr="00F049F0" w:rsidRDefault="00787A08" w:rsidP="00787A08">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787A08" w:rsidP="00787A08">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787A08" w:rsidP="00787A0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787A08" w:rsidP="00787A08">
            <w:pPr>
              <w:spacing w:after="0" w:line="240" w:lineRule="auto"/>
              <w:jc w:val="center"/>
              <w:rPr>
                <w:rFonts w:eastAsia="Times New Roman"/>
                <w:szCs w:val="24"/>
                <w:lang w:eastAsia="ru-RU"/>
              </w:rPr>
            </w:pPr>
          </w:p>
        </w:tc>
      </w:tr>
      <w:tr w:rsidR="00787A08" w:rsidRPr="00F049F0" w:rsidTr="00931113">
        <w:trPr>
          <w:trHeight w:val="377"/>
        </w:trPr>
        <w:tc>
          <w:tcPr>
            <w:tcW w:w="708" w:type="dxa"/>
            <w:vMerge/>
            <w:tcBorders>
              <w:top w:val="single" w:sz="4" w:space="0" w:color="auto"/>
              <w:left w:val="single" w:sz="4" w:space="0" w:color="auto"/>
              <w:bottom w:val="single" w:sz="4" w:space="0" w:color="auto"/>
              <w:right w:val="single" w:sz="4" w:space="0" w:color="auto"/>
            </w:tcBorders>
          </w:tcPr>
          <w:p w:rsidR="00787A08" w:rsidRPr="00F049F0" w:rsidRDefault="00787A08" w:rsidP="00787A08">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787A08" w:rsidRPr="00F049F0" w:rsidRDefault="00787A08" w:rsidP="00787A08">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787A08" w:rsidRPr="00F049F0" w:rsidRDefault="00787A08" w:rsidP="00787A08">
            <w:pPr>
              <w:spacing w:after="0" w:line="240" w:lineRule="auto"/>
              <w:rPr>
                <w:rFonts w:eastAsia="Times New Roman"/>
                <w:szCs w:val="24"/>
                <w:lang w:eastAsia="ru-RU"/>
              </w:rPr>
            </w:pPr>
            <w:r w:rsidRPr="00F049F0">
              <w:rPr>
                <w:rFonts w:eastAsia="Times New Roman"/>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87A08" w:rsidRPr="00F049F0" w:rsidRDefault="00DE551D" w:rsidP="00787A08">
            <w:pPr>
              <w:spacing w:after="0" w:line="240" w:lineRule="auto"/>
              <w:jc w:val="center"/>
              <w:rPr>
                <w:rFonts w:eastAsia="Times New Roman"/>
                <w:szCs w:val="24"/>
                <w:lang w:eastAsia="ru-RU"/>
              </w:rPr>
            </w:pPr>
            <w:r>
              <w:rPr>
                <w:rFonts w:eastAsia="Times New Roman"/>
                <w:szCs w:val="24"/>
                <w:lang w:eastAsia="ru-RU"/>
              </w:rPr>
              <w:t>5 506,5</w:t>
            </w:r>
          </w:p>
        </w:tc>
        <w:tc>
          <w:tcPr>
            <w:tcW w:w="155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087C3B" w:rsidP="00787A08">
            <w:pPr>
              <w:spacing w:after="0" w:line="240" w:lineRule="auto"/>
              <w:jc w:val="center"/>
              <w:rPr>
                <w:rFonts w:eastAsia="Times New Roman"/>
                <w:szCs w:val="24"/>
                <w:lang w:eastAsia="ru-RU"/>
              </w:rPr>
            </w:pPr>
            <w:r w:rsidRPr="00F049F0">
              <w:rPr>
                <w:rFonts w:eastAsia="Times New Roman"/>
                <w:szCs w:val="24"/>
                <w:lang w:eastAsia="ru-RU"/>
              </w:rPr>
              <w:t>4 655,4</w:t>
            </w: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787A08" w:rsidP="00787A0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787A08" w:rsidP="00787A08">
            <w:pPr>
              <w:spacing w:after="0" w:line="240" w:lineRule="auto"/>
              <w:jc w:val="center"/>
              <w:rPr>
                <w:rFonts w:eastAsia="Times New Roman"/>
                <w:szCs w:val="24"/>
                <w:lang w:eastAsia="ru-RU"/>
              </w:rPr>
            </w:pPr>
          </w:p>
        </w:tc>
      </w:tr>
      <w:tr w:rsidR="00787A08" w:rsidRPr="00F049F0" w:rsidTr="00931113">
        <w:trPr>
          <w:trHeight w:val="327"/>
        </w:trPr>
        <w:tc>
          <w:tcPr>
            <w:tcW w:w="4682" w:type="dxa"/>
            <w:gridSpan w:val="3"/>
            <w:tcBorders>
              <w:top w:val="single" w:sz="4" w:space="0" w:color="auto"/>
              <w:left w:val="single" w:sz="4" w:space="0" w:color="auto"/>
              <w:bottom w:val="single" w:sz="4" w:space="0" w:color="auto"/>
              <w:right w:val="single" w:sz="4" w:space="0" w:color="auto"/>
            </w:tcBorders>
          </w:tcPr>
          <w:p w:rsidR="00787A08" w:rsidRPr="00F049F0" w:rsidRDefault="00787A08" w:rsidP="00787A08">
            <w:pPr>
              <w:spacing w:after="0" w:line="240" w:lineRule="auto"/>
              <w:jc w:val="right"/>
              <w:rPr>
                <w:szCs w:val="24"/>
              </w:rPr>
            </w:pPr>
            <w:r w:rsidRPr="00F049F0">
              <w:rPr>
                <w:szCs w:val="24"/>
              </w:rPr>
              <w:t>Итого по программе:</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087C3B" w:rsidP="00787A08">
            <w:pPr>
              <w:spacing w:after="0" w:line="240" w:lineRule="auto"/>
              <w:jc w:val="center"/>
              <w:rPr>
                <w:rFonts w:eastAsia="Times New Roman"/>
                <w:szCs w:val="24"/>
                <w:lang w:eastAsia="ru-RU"/>
              </w:rPr>
            </w:pPr>
            <w:r w:rsidRPr="00F049F0">
              <w:rPr>
                <w:rFonts w:eastAsia="Times New Roman"/>
                <w:szCs w:val="24"/>
                <w:lang w:eastAsia="ru-RU"/>
              </w:rPr>
              <w:t>83 876,9</w:t>
            </w:r>
          </w:p>
        </w:tc>
        <w:tc>
          <w:tcPr>
            <w:tcW w:w="155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02582B" w:rsidP="00787A08">
            <w:pPr>
              <w:spacing w:after="0" w:line="240" w:lineRule="auto"/>
              <w:jc w:val="center"/>
              <w:rPr>
                <w:rFonts w:eastAsia="Times New Roman"/>
                <w:szCs w:val="24"/>
                <w:lang w:eastAsia="ru-RU"/>
              </w:rPr>
            </w:pPr>
            <w:r>
              <w:rPr>
                <w:rFonts w:eastAsia="Times New Roman"/>
                <w:szCs w:val="24"/>
                <w:lang w:eastAsia="ru-RU"/>
              </w:rPr>
              <w:t>67 113,49</w:t>
            </w: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B97D58" w:rsidP="00787A08">
            <w:pPr>
              <w:spacing w:after="0" w:line="240" w:lineRule="auto"/>
              <w:jc w:val="center"/>
              <w:rPr>
                <w:rFonts w:eastAsia="Times New Roman"/>
                <w:szCs w:val="24"/>
                <w:lang w:eastAsia="ru-RU"/>
              </w:rPr>
            </w:pPr>
            <w:r w:rsidRPr="00F049F0">
              <w:rPr>
                <w:rFonts w:eastAsia="Times New Roman"/>
                <w:szCs w:val="24"/>
                <w:lang w:eastAsia="ru-RU"/>
              </w:rPr>
              <w:t>80</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787A08" w:rsidP="00787A08">
            <w:pPr>
              <w:spacing w:after="0" w:line="240" w:lineRule="auto"/>
              <w:jc w:val="center"/>
              <w:rPr>
                <w:rFonts w:eastAsia="Times New Roman"/>
                <w:szCs w:val="24"/>
                <w:lang w:eastAsia="ru-RU"/>
              </w:rPr>
            </w:pPr>
          </w:p>
          <w:p w:rsidR="00624330" w:rsidRPr="00F049F0" w:rsidRDefault="00624330" w:rsidP="00787A08">
            <w:pPr>
              <w:spacing w:after="0" w:line="240" w:lineRule="auto"/>
              <w:jc w:val="center"/>
              <w:rPr>
                <w:rFonts w:eastAsia="Times New Roman"/>
                <w:szCs w:val="24"/>
                <w:lang w:eastAsia="ru-RU"/>
              </w:rPr>
            </w:pPr>
          </w:p>
        </w:tc>
      </w:tr>
      <w:tr w:rsidR="00787A08" w:rsidRPr="00F049F0" w:rsidTr="00931113">
        <w:trPr>
          <w:trHeight w:val="574"/>
        </w:trPr>
        <w:tc>
          <w:tcPr>
            <w:tcW w:w="10348" w:type="dxa"/>
            <w:gridSpan w:val="7"/>
            <w:tcBorders>
              <w:top w:val="single" w:sz="4" w:space="0" w:color="auto"/>
              <w:left w:val="single" w:sz="4" w:space="0" w:color="auto"/>
              <w:bottom w:val="single" w:sz="4" w:space="0" w:color="auto"/>
              <w:right w:val="single" w:sz="4" w:space="0" w:color="auto"/>
            </w:tcBorders>
          </w:tcPr>
          <w:p w:rsidR="00787A08" w:rsidRPr="00F049F0" w:rsidRDefault="00787A08" w:rsidP="00787A08">
            <w:pPr>
              <w:pStyle w:val="a6"/>
              <w:numPr>
                <w:ilvl w:val="0"/>
                <w:numId w:val="12"/>
              </w:numPr>
              <w:jc w:val="center"/>
              <w:rPr>
                <w:rFonts w:eastAsia="Times New Roman"/>
                <w:b/>
                <w:lang w:eastAsia="ru-RU"/>
              </w:rPr>
            </w:pPr>
            <w:r w:rsidRPr="00F049F0">
              <w:rPr>
                <w:b/>
              </w:rPr>
              <w:t>Развитие градостроительства, управление имуществом и земельными ресурсами муниципального образования город Сосновоборск</w:t>
            </w:r>
          </w:p>
        </w:tc>
      </w:tr>
      <w:tr w:rsidR="00787A08" w:rsidRPr="00F049F0" w:rsidTr="00931113">
        <w:trPr>
          <w:trHeight w:val="574"/>
        </w:trPr>
        <w:tc>
          <w:tcPr>
            <w:tcW w:w="708" w:type="dxa"/>
            <w:vMerge w:val="restart"/>
            <w:tcBorders>
              <w:top w:val="single" w:sz="4" w:space="0" w:color="auto"/>
              <w:left w:val="single" w:sz="4" w:space="0" w:color="auto"/>
              <w:bottom w:val="single" w:sz="4" w:space="0" w:color="auto"/>
              <w:right w:val="single" w:sz="4" w:space="0" w:color="auto"/>
            </w:tcBorders>
          </w:tcPr>
          <w:p w:rsidR="00787A08" w:rsidRPr="00F049F0" w:rsidRDefault="00787A08" w:rsidP="00787A08">
            <w:pPr>
              <w:spacing w:after="0" w:line="240" w:lineRule="auto"/>
              <w:jc w:val="center"/>
              <w:rPr>
                <w:rFonts w:eastAsia="Times New Roman"/>
                <w:bCs/>
                <w:szCs w:val="24"/>
                <w:lang w:eastAsia="ru-RU"/>
              </w:rPr>
            </w:pPr>
            <w:r w:rsidRPr="00F049F0">
              <w:rPr>
                <w:rFonts w:eastAsia="Times New Roman"/>
                <w:bCs/>
                <w:szCs w:val="24"/>
                <w:lang w:eastAsia="ru-RU"/>
              </w:rPr>
              <w:t>5.1</w:t>
            </w:r>
          </w:p>
        </w:tc>
        <w:tc>
          <w:tcPr>
            <w:tcW w:w="2268" w:type="dxa"/>
            <w:vMerge w:val="restart"/>
            <w:tcBorders>
              <w:top w:val="single" w:sz="4" w:space="0" w:color="auto"/>
              <w:left w:val="nil"/>
              <w:bottom w:val="single" w:sz="4" w:space="0" w:color="auto"/>
              <w:right w:val="single" w:sz="4" w:space="0" w:color="auto"/>
            </w:tcBorders>
          </w:tcPr>
          <w:p w:rsidR="00787A08" w:rsidRPr="00F049F0" w:rsidRDefault="00787A08" w:rsidP="00787A08">
            <w:pPr>
              <w:spacing w:after="0" w:line="240" w:lineRule="auto"/>
              <w:rPr>
                <w:szCs w:val="24"/>
              </w:rPr>
            </w:pPr>
            <w:r w:rsidRPr="00F049F0">
              <w:rPr>
                <w:szCs w:val="24"/>
              </w:rPr>
              <w:t xml:space="preserve">Подпрограмма №1 </w:t>
            </w:r>
            <w:r w:rsidR="00871361">
              <w:rPr>
                <w:szCs w:val="24"/>
              </w:rPr>
              <w:t>"Развитие градостроительств</w:t>
            </w:r>
            <w:r w:rsidR="00E84D32" w:rsidRPr="00F049F0">
              <w:rPr>
                <w:szCs w:val="24"/>
              </w:rPr>
              <w:t>"</w:t>
            </w:r>
          </w:p>
        </w:tc>
        <w:tc>
          <w:tcPr>
            <w:tcW w:w="1706" w:type="dxa"/>
            <w:tcBorders>
              <w:top w:val="single" w:sz="4" w:space="0" w:color="auto"/>
              <w:left w:val="nil"/>
              <w:bottom w:val="single" w:sz="4" w:space="0" w:color="auto"/>
              <w:right w:val="single" w:sz="4" w:space="0" w:color="auto"/>
            </w:tcBorders>
            <w:shd w:val="clear" w:color="auto" w:fill="FFFFFF"/>
          </w:tcPr>
          <w:p w:rsidR="00787A08" w:rsidRPr="00F049F0" w:rsidRDefault="00787A08" w:rsidP="00787A08">
            <w:pPr>
              <w:spacing w:after="0" w:line="240" w:lineRule="auto"/>
              <w:rPr>
                <w:rFonts w:eastAsia="Times New Roman"/>
                <w:szCs w:val="24"/>
                <w:lang w:eastAsia="ru-RU"/>
              </w:rPr>
            </w:pPr>
            <w:r w:rsidRPr="00F049F0">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87A08" w:rsidRPr="00F049F0" w:rsidRDefault="00E84D32" w:rsidP="00787A08">
            <w:pPr>
              <w:spacing w:after="0" w:line="240" w:lineRule="auto"/>
              <w:jc w:val="center"/>
              <w:rPr>
                <w:rFonts w:eastAsia="Times New Roman"/>
                <w:szCs w:val="24"/>
                <w:lang w:eastAsia="ru-RU"/>
              </w:rPr>
            </w:pPr>
            <w:r w:rsidRPr="00F049F0">
              <w:rPr>
                <w:rFonts w:eastAsia="Times New Roman"/>
                <w:szCs w:val="24"/>
                <w:lang w:eastAsia="ru-RU"/>
              </w:rPr>
              <w:t>1 470,8</w:t>
            </w:r>
          </w:p>
        </w:tc>
        <w:tc>
          <w:tcPr>
            <w:tcW w:w="155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E84D32" w:rsidP="00787A08">
            <w:pPr>
              <w:spacing w:after="0" w:line="240" w:lineRule="auto"/>
              <w:jc w:val="center"/>
              <w:rPr>
                <w:rFonts w:eastAsia="Times New Roman"/>
                <w:szCs w:val="24"/>
                <w:lang w:eastAsia="ru-RU"/>
              </w:rPr>
            </w:pPr>
            <w:r w:rsidRPr="00F049F0">
              <w:rPr>
                <w:rFonts w:eastAsia="Times New Roman"/>
                <w:szCs w:val="24"/>
                <w:lang w:eastAsia="ru-RU"/>
              </w:rPr>
              <w:t>99,99</w:t>
            </w: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E84D32" w:rsidP="00787A08">
            <w:pPr>
              <w:spacing w:after="0" w:line="240" w:lineRule="auto"/>
              <w:jc w:val="center"/>
              <w:rPr>
                <w:rFonts w:eastAsia="Times New Roman"/>
                <w:szCs w:val="24"/>
                <w:lang w:eastAsia="ru-RU"/>
              </w:rPr>
            </w:pPr>
            <w:r w:rsidRPr="00F049F0">
              <w:rPr>
                <w:rFonts w:eastAsia="Times New Roman"/>
                <w:szCs w:val="24"/>
                <w:lang w:eastAsia="ru-RU"/>
              </w:rPr>
              <w:t>6,8</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E84D32" w:rsidP="00787A08">
            <w:pPr>
              <w:spacing w:after="0" w:line="240" w:lineRule="auto"/>
              <w:jc w:val="center"/>
              <w:rPr>
                <w:rFonts w:eastAsia="Times New Roman"/>
                <w:szCs w:val="24"/>
                <w:lang w:eastAsia="ru-RU"/>
              </w:rPr>
            </w:pPr>
            <w:r w:rsidRPr="00F049F0">
              <w:rPr>
                <w:rFonts w:eastAsia="Times New Roman"/>
                <w:szCs w:val="24"/>
                <w:lang w:eastAsia="ru-RU"/>
              </w:rPr>
              <w:t>0,28</w:t>
            </w:r>
          </w:p>
        </w:tc>
      </w:tr>
      <w:tr w:rsidR="00787A08" w:rsidRPr="00F049F0" w:rsidTr="00931113">
        <w:trPr>
          <w:trHeight w:val="574"/>
        </w:trPr>
        <w:tc>
          <w:tcPr>
            <w:tcW w:w="708" w:type="dxa"/>
            <w:vMerge/>
            <w:tcBorders>
              <w:top w:val="single" w:sz="4" w:space="0" w:color="auto"/>
              <w:left w:val="single" w:sz="4" w:space="0" w:color="auto"/>
              <w:bottom w:val="single" w:sz="4" w:space="0" w:color="auto"/>
              <w:right w:val="single" w:sz="4" w:space="0" w:color="auto"/>
            </w:tcBorders>
          </w:tcPr>
          <w:p w:rsidR="00787A08" w:rsidRPr="00F049F0" w:rsidRDefault="00787A08" w:rsidP="00787A08">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787A08" w:rsidRPr="00F049F0" w:rsidRDefault="00787A08" w:rsidP="00787A08">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787A08" w:rsidRPr="00F049F0" w:rsidRDefault="00787A08" w:rsidP="00787A08">
            <w:pPr>
              <w:spacing w:after="0" w:line="240" w:lineRule="auto"/>
              <w:rPr>
                <w:rFonts w:eastAsia="Times New Roman"/>
                <w:szCs w:val="24"/>
                <w:lang w:eastAsia="ru-RU"/>
              </w:rPr>
            </w:pPr>
            <w:r w:rsidRPr="00F049F0">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87A08" w:rsidRPr="00F049F0" w:rsidRDefault="00787A08" w:rsidP="00787A08">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787A08" w:rsidP="00787A08">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787A08" w:rsidP="00787A0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787A08" w:rsidP="00787A08">
            <w:pPr>
              <w:spacing w:after="0" w:line="240" w:lineRule="auto"/>
              <w:jc w:val="center"/>
              <w:rPr>
                <w:rFonts w:eastAsia="Times New Roman"/>
                <w:szCs w:val="24"/>
                <w:lang w:eastAsia="ru-RU"/>
              </w:rPr>
            </w:pPr>
          </w:p>
        </w:tc>
      </w:tr>
      <w:tr w:rsidR="00CB2AF2" w:rsidRPr="00F049F0" w:rsidTr="00931113">
        <w:trPr>
          <w:trHeight w:val="574"/>
        </w:trPr>
        <w:tc>
          <w:tcPr>
            <w:tcW w:w="708" w:type="dxa"/>
            <w:vMerge/>
            <w:tcBorders>
              <w:top w:val="single" w:sz="4" w:space="0" w:color="auto"/>
              <w:left w:val="single" w:sz="4" w:space="0" w:color="auto"/>
              <w:bottom w:val="single" w:sz="4" w:space="0" w:color="auto"/>
              <w:right w:val="single" w:sz="4" w:space="0" w:color="auto"/>
            </w:tcBorders>
          </w:tcPr>
          <w:p w:rsidR="00CB2AF2" w:rsidRPr="00F049F0" w:rsidRDefault="00CB2AF2" w:rsidP="00CB2AF2">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CB2AF2" w:rsidRPr="00F049F0" w:rsidRDefault="00CB2AF2" w:rsidP="00CB2AF2">
            <w:pPr>
              <w:spacing w:after="0" w:line="240" w:lineRule="auto"/>
              <w:rPr>
                <w:szCs w:val="24"/>
              </w:rPr>
            </w:pP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CB2AF2" w:rsidRPr="00F049F0" w:rsidRDefault="00CB2AF2" w:rsidP="00CB2AF2">
            <w:pPr>
              <w:spacing w:after="0" w:line="240" w:lineRule="auto"/>
              <w:rPr>
                <w:rFonts w:eastAsia="Times New Roman"/>
                <w:szCs w:val="24"/>
                <w:lang w:eastAsia="ru-RU"/>
              </w:rPr>
            </w:pPr>
          </w:p>
          <w:p w:rsidR="00CB2AF2" w:rsidRPr="00F049F0" w:rsidRDefault="00CB2AF2" w:rsidP="00CB2AF2">
            <w:pPr>
              <w:spacing w:after="0" w:line="240" w:lineRule="auto"/>
              <w:rPr>
                <w:rFonts w:eastAsia="Times New Roman"/>
                <w:szCs w:val="24"/>
                <w:lang w:eastAsia="ru-RU"/>
              </w:rPr>
            </w:pPr>
            <w:r w:rsidRPr="00F049F0">
              <w:rPr>
                <w:rFonts w:eastAsia="Times New Roman"/>
                <w:szCs w:val="24"/>
                <w:lang w:eastAsia="ru-RU"/>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2AF2" w:rsidRPr="00F049F0" w:rsidRDefault="00CB2AF2" w:rsidP="00CB2AF2">
            <w:pPr>
              <w:jc w:val="center"/>
            </w:pPr>
            <w:r w:rsidRPr="00F049F0">
              <w:t>1 470,8</w:t>
            </w:r>
          </w:p>
        </w:tc>
        <w:tc>
          <w:tcPr>
            <w:tcW w:w="1557" w:type="dxa"/>
            <w:tcBorders>
              <w:top w:val="single" w:sz="4" w:space="0" w:color="auto"/>
              <w:left w:val="nil"/>
              <w:bottom w:val="single" w:sz="4" w:space="0" w:color="auto"/>
              <w:right w:val="single" w:sz="4" w:space="0" w:color="auto"/>
            </w:tcBorders>
            <w:shd w:val="clear" w:color="auto" w:fill="FFFFFF"/>
          </w:tcPr>
          <w:p w:rsidR="00CB2AF2" w:rsidRPr="00F049F0" w:rsidRDefault="00CB2AF2" w:rsidP="00CB2AF2">
            <w:pPr>
              <w:jc w:val="center"/>
            </w:pPr>
            <w:r w:rsidRPr="00F049F0">
              <w:t>99,99</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B2AF2" w:rsidRPr="00F049F0" w:rsidRDefault="00CB2AF2" w:rsidP="00CB2AF2">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B2AF2" w:rsidRPr="00F049F0" w:rsidRDefault="00CB2AF2" w:rsidP="00CB2AF2">
            <w:pPr>
              <w:spacing w:after="0" w:line="240" w:lineRule="auto"/>
              <w:jc w:val="center"/>
              <w:rPr>
                <w:rFonts w:eastAsia="Times New Roman"/>
                <w:szCs w:val="24"/>
                <w:lang w:eastAsia="ru-RU"/>
              </w:rPr>
            </w:pPr>
          </w:p>
        </w:tc>
      </w:tr>
      <w:tr w:rsidR="00787A08" w:rsidRPr="00F049F0" w:rsidTr="00931113">
        <w:trPr>
          <w:trHeight w:val="574"/>
        </w:trPr>
        <w:tc>
          <w:tcPr>
            <w:tcW w:w="708" w:type="dxa"/>
            <w:vMerge w:val="restart"/>
            <w:tcBorders>
              <w:top w:val="single" w:sz="4" w:space="0" w:color="auto"/>
              <w:left w:val="single" w:sz="4" w:space="0" w:color="auto"/>
              <w:bottom w:val="single" w:sz="4" w:space="0" w:color="auto"/>
              <w:right w:val="single" w:sz="4" w:space="0" w:color="auto"/>
            </w:tcBorders>
          </w:tcPr>
          <w:p w:rsidR="00787A08" w:rsidRPr="00F049F0" w:rsidRDefault="00787A08" w:rsidP="00787A08">
            <w:pPr>
              <w:spacing w:after="0" w:line="240" w:lineRule="auto"/>
              <w:jc w:val="center"/>
              <w:rPr>
                <w:rFonts w:eastAsia="Times New Roman"/>
                <w:bCs/>
                <w:szCs w:val="24"/>
                <w:lang w:eastAsia="ru-RU"/>
              </w:rPr>
            </w:pPr>
            <w:r w:rsidRPr="00F049F0">
              <w:rPr>
                <w:rFonts w:eastAsia="Times New Roman"/>
                <w:bCs/>
                <w:szCs w:val="24"/>
                <w:lang w:eastAsia="ru-RU"/>
              </w:rPr>
              <w:lastRenderedPageBreak/>
              <w:t>5.2</w:t>
            </w:r>
          </w:p>
        </w:tc>
        <w:tc>
          <w:tcPr>
            <w:tcW w:w="2268" w:type="dxa"/>
            <w:vMerge w:val="restart"/>
            <w:tcBorders>
              <w:top w:val="single" w:sz="4" w:space="0" w:color="auto"/>
              <w:left w:val="nil"/>
              <w:bottom w:val="single" w:sz="4" w:space="0" w:color="auto"/>
              <w:right w:val="single" w:sz="4" w:space="0" w:color="auto"/>
            </w:tcBorders>
          </w:tcPr>
          <w:p w:rsidR="00787A08" w:rsidRPr="00F049F0" w:rsidRDefault="00787A08" w:rsidP="00787A08">
            <w:pPr>
              <w:spacing w:after="0" w:line="240" w:lineRule="auto"/>
              <w:rPr>
                <w:szCs w:val="24"/>
              </w:rPr>
            </w:pPr>
            <w:r w:rsidRPr="00F049F0">
              <w:rPr>
                <w:szCs w:val="24"/>
              </w:rPr>
              <w:t>Подпрограмма №2 «Управление муниципальным имуществом и земельными ресурсами на территории города Сосновоборска»</w:t>
            </w:r>
          </w:p>
        </w:tc>
        <w:tc>
          <w:tcPr>
            <w:tcW w:w="1706" w:type="dxa"/>
            <w:tcBorders>
              <w:top w:val="single" w:sz="4" w:space="0" w:color="auto"/>
              <w:left w:val="nil"/>
              <w:bottom w:val="single" w:sz="4" w:space="0" w:color="auto"/>
              <w:right w:val="single" w:sz="4" w:space="0" w:color="auto"/>
            </w:tcBorders>
            <w:shd w:val="clear" w:color="auto" w:fill="FFFFFF"/>
          </w:tcPr>
          <w:p w:rsidR="00787A08" w:rsidRPr="00F049F0" w:rsidRDefault="00787A08" w:rsidP="00787A08">
            <w:pPr>
              <w:spacing w:after="0" w:line="240" w:lineRule="auto"/>
              <w:rPr>
                <w:rFonts w:eastAsia="Times New Roman"/>
                <w:szCs w:val="24"/>
                <w:lang w:eastAsia="ru-RU"/>
              </w:rPr>
            </w:pPr>
            <w:r w:rsidRPr="00F049F0">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87A08" w:rsidRPr="00F049F0" w:rsidRDefault="00CB2AF2" w:rsidP="00787A08">
            <w:pPr>
              <w:spacing w:after="0" w:line="240" w:lineRule="auto"/>
              <w:jc w:val="center"/>
              <w:rPr>
                <w:rFonts w:eastAsia="Times New Roman"/>
                <w:szCs w:val="24"/>
                <w:lang w:eastAsia="ru-RU"/>
              </w:rPr>
            </w:pPr>
            <w:r w:rsidRPr="00F049F0">
              <w:rPr>
                <w:rFonts w:eastAsia="Times New Roman"/>
                <w:szCs w:val="24"/>
                <w:lang w:eastAsia="ru-RU"/>
              </w:rPr>
              <w:t>110</w:t>
            </w:r>
          </w:p>
        </w:tc>
        <w:tc>
          <w:tcPr>
            <w:tcW w:w="155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CB2AF2" w:rsidP="00787A08">
            <w:pPr>
              <w:spacing w:after="0" w:line="240" w:lineRule="auto"/>
              <w:jc w:val="center"/>
              <w:rPr>
                <w:rFonts w:eastAsia="Times New Roman"/>
                <w:szCs w:val="24"/>
                <w:lang w:eastAsia="ru-RU"/>
              </w:rPr>
            </w:pPr>
            <w:r w:rsidRPr="00F049F0">
              <w:rPr>
                <w:rFonts w:eastAsia="Times New Roman"/>
                <w:szCs w:val="24"/>
                <w:lang w:eastAsia="ru-RU"/>
              </w:rPr>
              <w:t>69,66</w:t>
            </w: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CB2AF2" w:rsidP="00CB2AF2">
            <w:pPr>
              <w:spacing w:after="0" w:line="240" w:lineRule="auto"/>
              <w:jc w:val="center"/>
              <w:rPr>
                <w:rFonts w:eastAsia="Times New Roman"/>
                <w:szCs w:val="24"/>
                <w:lang w:eastAsia="ru-RU"/>
              </w:rPr>
            </w:pPr>
            <w:r w:rsidRPr="00F049F0">
              <w:rPr>
                <w:rFonts w:eastAsia="Times New Roman"/>
                <w:szCs w:val="24"/>
                <w:lang w:eastAsia="ru-RU"/>
              </w:rPr>
              <w:t>63,3</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BF26F1" w:rsidP="00787A08">
            <w:pPr>
              <w:spacing w:after="0" w:line="240" w:lineRule="auto"/>
              <w:jc w:val="center"/>
              <w:rPr>
                <w:rFonts w:eastAsia="Times New Roman"/>
                <w:szCs w:val="24"/>
                <w:lang w:eastAsia="ru-RU"/>
              </w:rPr>
            </w:pPr>
            <w:r w:rsidRPr="00F049F0">
              <w:rPr>
                <w:rFonts w:eastAsia="Times New Roman"/>
                <w:szCs w:val="24"/>
                <w:lang w:eastAsia="ru-RU"/>
              </w:rPr>
              <w:t>0,5</w:t>
            </w:r>
          </w:p>
        </w:tc>
      </w:tr>
      <w:tr w:rsidR="00787A08" w:rsidRPr="00F049F0" w:rsidTr="00931113">
        <w:trPr>
          <w:trHeight w:val="306"/>
        </w:trPr>
        <w:tc>
          <w:tcPr>
            <w:tcW w:w="708" w:type="dxa"/>
            <w:vMerge/>
            <w:tcBorders>
              <w:top w:val="single" w:sz="4" w:space="0" w:color="auto"/>
              <w:left w:val="single" w:sz="4" w:space="0" w:color="auto"/>
              <w:bottom w:val="single" w:sz="4" w:space="0" w:color="auto"/>
              <w:right w:val="single" w:sz="4" w:space="0" w:color="auto"/>
            </w:tcBorders>
          </w:tcPr>
          <w:p w:rsidR="00787A08" w:rsidRPr="00F049F0" w:rsidRDefault="00787A08" w:rsidP="00787A08">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787A08" w:rsidRPr="00F049F0" w:rsidRDefault="00787A08" w:rsidP="00787A08">
            <w:pPr>
              <w:spacing w:after="0" w:line="240" w:lineRule="auto"/>
              <w:rPr>
                <w:szCs w:val="24"/>
              </w:rPr>
            </w:pP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787A08" w:rsidRPr="00F049F0" w:rsidRDefault="00787A08" w:rsidP="00787A08">
            <w:pPr>
              <w:spacing w:after="0" w:line="240" w:lineRule="auto"/>
              <w:rPr>
                <w:rFonts w:eastAsia="Times New Roman"/>
                <w:szCs w:val="24"/>
                <w:lang w:eastAsia="ru-RU"/>
              </w:rPr>
            </w:pPr>
            <w:r w:rsidRPr="00F049F0">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87A08" w:rsidRPr="00F049F0" w:rsidRDefault="00787A08" w:rsidP="00787A08">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787A08" w:rsidP="00787A08">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787A08" w:rsidP="00787A0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787A08" w:rsidP="00787A08">
            <w:pPr>
              <w:spacing w:after="0" w:line="240" w:lineRule="auto"/>
              <w:jc w:val="center"/>
              <w:rPr>
                <w:rFonts w:eastAsia="Times New Roman"/>
                <w:szCs w:val="24"/>
                <w:lang w:eastAsia="ru-RU"/>
              </w:rPr>
            </w:pPr>
          </w:p>
        </w:tc>
      </w:tr>
      <w:tr w:rsidR="00CB2AF2" w:rsidRPr="00F049F0" w:rsidTr="00931113">
        <w:trPr>
          <w:trHeight w:val="574"/>
        </w:trPr>
        <w:tc>
          <w:tcPr>
            <w:tcW w:w="708" w:type="dxa"/>
            <w:vMerge/>
            <w:tcBorders>
              <w:top w:val="single" w:sz="4" w:space="0" w:color="auto"/>
              <w:left w:val="single" w:sz="4" w:space="0" w:color="auto"/>
              <w:bottom w:val="single" w:sz="4" w:space="0" w:color="auto"/>
              <w:right w:val="single" w:sz="4" w:space="0" w:color="auto"/>
            </w:tcBorders>
          </w:tcPr>
          <w:p w:rsidR="00CB2AF2" w:rsidRPr="00F049F0" w:rsidRDefault="00CB2AF2" w:rsidP="00CB2AF2">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CB2AF2" w:rsidRPr="00F049F0" w:rsidRDefault="00CB2AF2" w:rsidP="00CB2AF2">
            <w:pPr>
              <w:spacing w:after="0" w:line="240" w:lineRule="auto"/>
              <w:rPr>
                <w:szCs w:val="24"/>
              </w:rPr>
            </w:pP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CB2AF2" w:rsidRPr="00F049F0" w:rsidRDefault="00CB2AF2" w:rsidP="00CB2AF2">
            <w:pPr>
              <w:spacing w:after="0" w:line="240" w:lineRule="auto"/>
              <w:rPr>
                <w:rFonts w:eastAsia="Times New Roman"/>
                <w:szCs w:val="24"/>
                <w:lang w:eastAsia="ru-RU"/>
              </w:rPr>
            </w:pPr>
          </w:p>
          <w:p w:rsidR="00CB2AF2" w:rsidRPr="00F049F0" w:rsidRDefault="00CB2AF2" w:rsidP="00CB2AF2">
            <w:pPr>
              <w:spacing w:after="0" w:line="240" w:lineRule="auto"/>
              <w:rPr>
                <w:rFonts w:eastAsia="Times New Roman"/>
                <w:szCs w:val="24"/>
                <w:lang w:eastAsia="ru-RU"/>
              </w:rPr>
            </w:pPr>
          </w:p>
          <w:p w:rsidR="00CB2AF2" w:rsidRPr="00F049F0" w:rsidRDefault="00CB2AF2" w:rsidP="00CB2AF2">
            <w:pPr>
              <w:spacing w:after="0" w:line="240" w:lineRule="auto"/>
              <w:rPr>
                <w:rFonts w:eastAsia="Times New Roman"/>
                <w:szCs w:val="24"/>
                <w:lang w:eastAsia="ru-RU"/>
              </w:rPr>
            </w:pPr>
            <w:r w:rsidRPr="00F049F0">
              <w:rPr>
                <w:rFonts w:eastAsia="Times New Roman"/>
                <w:szCs w:val="24"/>
                <w:lang w:eastAsia="ru-RU"/>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B2AF2" w:rsidRPr="00F049F0" w:rsidRDefault="00CB2AF2" w:rsidP="00CB2AF2">
            <w:pPr>
              <w:spacing w:after="0" w:line="240" w:lineRule="auto"/>
              <w:jc w:val="center"/>
              <w:rPr>
                <w:rFonts w:eastAsia="Times New Roman"/>
                <w:szCs w:val="24"/>
                <w:lang w:eastAsia="ru-RU"/>
              </w:rPr>
            </w:pPr>
            <w:r w:rsidRPr="00F049F0">
              <w:rPr>
                <w:rFonts w:eastAsia="Times New Roman"/>
                <w:szCs w:val="24"/>
                <w:lang w:eastAsia="ru-RU"/>
              </w:rPr>
              <w:t>110</w:t>
            </w:r>
          </w:p>
        </w:tc>
        <w:tc>
          <w:tcPr>
            <w:tcW w:w="1557" w:type="dxa"/>
            <w:tcBorders>
              <w:top w:val="single" w:sz="4" w:space="0" w:color="auto"/>
              <w:left w:val="nil"/>
              <w:bottom w:val="single" w:sz="4" w:space="0" w:color="auto"/>
              <w:right w:val="single" w:sz="4" w:space="0" w:color="auto"/>
            </w:tcBorders>
            <w:shd w:val="clear" w:color="auto" w:fill="FFFFFF"/>
            <w:vAlign w:val="center"/>
          </w:tcPr>
          <w:p w:rsidR="00CB2AF2" w:rsidRPr="00F049F0" w:rsidRDefault="00CB2AF2" w:rsidP="00CB2AF2">
            <w:pPr>
              <w:spacing w:after="0" w:line="240" w:lineRule="auto"/>
              <w:jc w:val="center"/>
              <w:rPr>
                <w:rFonts w:eastAsia="Times New Roman"/>
                <w:szCs w:val="24"/>
                <w:lang w:eastAsia="ru-RU"/>
              </w:rPr>
            </w:pPr>
            <w:r w:rsidRPr="00F049F0">
              <w:rPr>
                <w:rFonts w:eastAsia="Times New Roman"/>
                <w:szCs w:val="24"/>
                <w:lang w:eastAsia="ru-RU"/>
              </w:rPr>
              <w:t>69,66</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B2AF2" w:rsidRPr="00F049F0" w:rsidRDefault="00CB2AF2" w:rsidP="00CB2AF2">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B2AF2" w:rsidRPr="00F049F0" w:rsidRDefault="00CB2AF2" w:rsidP="00CB2AF2">
            <w:pPr>
              <w:spacing w:after="0" w:line="240" w:lineRule="auto"/>
              <w:jc w:val="center"/>
              <w:rPr>
                <w:rFonts w:eastAsia="Times New Roman"/>
                <w:szCs w:val="24"/>
                <w:lang w:eastAsia="ru-RU"/>
              </w:rPr>
            </w:pPr>
          </w:p>
        </w:tc>
      </w:tr>
      <w:tr w:rsidR="00787A08" w:rsidRPr="00F049F0" w:rsidTr="00931113">
        <w:trPr>
          <w:trHeight w:val="249"/>
        </w:trPr>
        <w:tc>
          <w:tcPr>
            <w:tcW w:w="708" w:type="dxa"/>
            <w:vMerge w:val="restart"/>
            <w:tcBorders>
              <w:top w:val="single" w:sz="4" w:space="0" w:color="auto"/>
              <w:left w:val="single" w:sz="4" w:space="0" w:color="auto"/>
              <w:bottom w:val="single" w:sz="4" w:space="0" w:color="auto"/>
              <w:right w:val="single" w:sz="4" w:space="0" w:color="auto"/>
            </w:tcBorders>
          </w:tcPr>
          <w:p w:rsidR="00787A08" w:rsidRPr="00F049F0" w:rsidRDefault="00787A08" w:rsidP="00787A08">
            <w:pPr>
              <w:spacing w:after="0" w:line="240" w:lineRule="auto"/>
              <w:jc w:val="center"/>
              <w:rPr>
                <w:rFonts w:eastAsia="Times New Roman"/>
                <w:bCs/>
                <w:szCs w:val="24"/>
                <w:lang w:eastAsia="ru-RU"/>
              </w:rPr>
            </w:pPr>
            <w:r w:rsidRPr="00F049F0">
              <w:rPr>
                <w:rFonts w:eastAsia="Times New Roman"/>
                <w:bCs/>
                <w:szCs w:val="24"/>
                <w:lang w:eastAsia="ru-RU"/>
              </w:rPr>
              <w:t>5.3</w:t>
            </w:r>
          </w:p>
        </w:tc>
        <w:tc>
          <w:tcPr>
            <w:tcW w:w="2268" w:type="dxa"/>
            <w:vMerge w:val="restart"/>
            <w:tcBorders>
              <w:top w:val="single" w:sz="4" w:space="0" w:color="auto"/>
              <w:left w:val="nil"/>
              <w:bottom w:val="single" w:sz="4" w:space="0" w:color="auto"/>
              <w:right w:val="single" w:sz="4" w:space="0" w:color="auto"/>
            </w:tcBorders>
          </w:tcPr>
          <w:p w:rsidR="00787A08" w:rsidRPr="00F049F0" w:rsidRDefault="00787A08" w:rsidP="00787A08">
            <w:pPr>
              <w:spacing w:after="0" w:line="240" w:lineRule="auto"/>
              <w:rPr>
                <w:szCs w:val="24"/>
              </w:rPr>
            </w:pPr>
            <w:r w:rsidRPr="00F049F0">
              <w:rPr>
                <w:szCs w:val="24"/>
              </w:rPr>
              <w:t xml:space="preserve">Подпрограмма №3 «Обеспечение жильем молодых семей в городе </w:t>
            </w:r>
          </w:p>
          <w:p w:rsidR="00787A08" w:rsidRPr="00F049F0" w:rsidRDefault="00787A08" w:rsidP="00043FAF">
            <w:pPr>
              <w:spacing w:after="0" w:line="240" w:lineRule="auto"/>
              <w:rPr>
                <w:szCs w:val="24"/>
              </w:rPr>
            </w:pPr>
            <w:r w:rsidRPr="00F049F0">
              <w:rPr>
                <w:szCs w:val="24"/>
              </w:rPr>
              <w:t>Сосновоборске»</w:t>
            </w:r>
          </w:p>
        </w:tc>
        <w:tc>
          <w:tcPr>
            <w:tcW w:w="1706" w:type="dxa"/>
            <w:tcBorders>
              <w:top w:val="single" w:sz="4" w:space="0" w:color="auto"/>
              <w:left w:val="nil"/>
              <w:bottom w:val="single" w:sz="4" w:space="0" w:color="auto"/>
              <w:right w:val="single" w:sz="4" w:space="0" w:color="auto"/>
            </w:tcBorders>
            <w:shd w:val="clear" w:color="auto" w:fill="FFFFFF"/>
          </w:tcPr>
          <w:p w:rsidR="00787A08" w:rsidRPr="00F049F0" w:rsidRDefault="00787A08" w:rsidP="00787A08">
            <w:pPr>
              <w:spacing w:after="0" w:line="240" w:lineRule="auto"/>
              <w:rPr>
                <w:rFonts w:eastAsia="Times New Roman"/>
                <w:szCs w:val="24"/>
                <w:lang w:eastAsia="ru-RU"/>
              </w:rPr>
            </w:pPr>
            <w:r w:rsidRPr="00F049F0">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87A08" w:rsidRPr="00F049F0" w:rsidRDefault="00BF26F1" w:rsidP="00787A08">
            <w:pPr>
              <w:spacing w:after="0" w:line="240" w:lineRule="auto"/>
              <w:jc w:val="center"/>
              <w:rPr>
                <w:rFonts w:eastAsia="Times New Roman"/>
                <w:szCs w:val="24"/>
                <w:lang w:eastAsia="ru-RU"/>
              </w:rPr>
            </w:pPr>
            <w:r w:rsidRPr="00F049F0">
              <w:rPr>
                <w:rFonts w:eastAsia="Times New Roman"/>
                <w:szCs w:val="24"/>
                <w:lang w:eastAsia="ru-RU"/>
              </w:rPr>
              <w:t>8</w:t>
            </w:r>
            <w:r w:rsidR="00E4387A" w:rsidRPr="00F049F0">
              <w:rPr>
                <w:rFonts w:eastAsia="Times New Roman"/>
                <w:szCs w:val="24"/>
                <w:lang w:eastAsia="ru-RU"/>
              </w:rPr>
              <w:t> </w:t>
            </w:r>
            <w:r w:rsidRPr="00F049F0">
              <w:rPr>
                <w:rFonts w:eastAsia="Times New Roman"/>
                <w:szCs w:val="24"/>
                <w:lang w:eastAsia="ru-RU"/>
              </w:rPr>
              <w:t>592</w:t>
            </w:r>
            <w:r w:rsidR="00E4387A" w:rsidRPr="00F049F0">
              <w:rPr>
                <w:rFonts w:eastAsia="Times New Roman"/>
                <w:szCs w:val="24"/>
                <w:lang w:eastAsia="ru-RU"/>
              </w:rPr>
              <w:t>,0</w:t>
            </w:r>
          </w:p>
        </w:tc>
        <w:tc>
          <w:tcPr>
            <w:tcW w:w="155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BF26F1" w:rsidP="00787A08">
            <w:pPr>
              <w:spacing w:after="0" w:line="240" w:lineRule="auto"/>
              <w:jc w:val="center"/>
              <w:rPr>
                <w:rFonts w:eastAsia="Times New Roman"/>
                <w:szCs w:val="24"/>
                <w:lang w:eastAsia="ru-RU"/>
              </w:rPr>
            </w:pPr>
            <w:r w:rsidRPr="00F049F0">
              <w:rPr>
                <w:rFonts w:eastAsia="Times New Roman"/>
                <w:szCs w:val="24"/>
                <w:lang w:eastAsia="ru-RU"/>
              </w:rPr>
              <w:t>8592</w:t>
            </w:r>
            <w:r w:rsidR="00E4387A" w:rsidRPr="00F049F0">
              <w:rPr>
                <w:rFonts w:eastAsia="Times New Roman"/>
                <w:szCs w:val="24"/>
                <w:lang w:eastAsia="ru-RU"/>
              </w:rPr>
              <w:t>,0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914784" w:rsidP="00787A08">
            <w:pPr>
              <w:spacing w:after="0" w:line="240" w:lineRule="auto"/>
              <w:jc w:val="center"/>
              <w:rPr>
                <w:rFonts w:eastAsia="Times New Roman"/>
                <w:szCs w:val="24"/>
                <w:lang w:eastAsia="ru-RU"/>
              </w:rPr>
            </w:pPr>
            <w:r w:rsidRPr="00F049F0">
              <w:rPr>
                <w:rFonts w:eastAsia="Times New Roman"/>
                <w:szCs w:val="24"/>
                <w:lang w:eastAsia="ru-RU"/>
              </w:rPr>
              <w:t>100</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914784" w:rsidP="00787A08">
            <w:pPr>
              <w:spacing w:after="0" w:line="240" w:lineRule="auto"/>
              <w:jc w:val="center"/>
              <w:rPr>
                <w:rFonts w:eastAsia="Times New Roman"/>
                <w:szCs w:val="24"/>
                <w:lang w:eastAsia="ru-RU"/>
              </w:rPr>
            </w:pPr>
            <w:r w:rsidRPr="00F049F0">
              <w:rPr>
                <w:rFonts w:eastAsia="Times New Roman"/>
                <w:szCs w:val="24"/>
                <w:lang w:eastAsia="ru-RU"/>
              </w:rPr>
              <w:t>1</w:t>
            </w:r>
          </w:p>
        </w:tc>
      </w:tr>
      <w:tr w:rsidR="00787A08" w:rsidRPr="00F049F0" w:rsidTr="00931113">
        <w:trPr>
          <w:trHeight w:val="229"/>
        </w:trPr>
        <w:tc>
          <w:tcPr>
            <w:tcW w:w="708" w:type="dxa"/>
            <w:vMerge/>
            <w:tcBorders>
              <w:top w:val="single" w:sz="4" w:space="0" w:color="auto"/>
              <w:left w:val="single" w:sz="4" w:space="0" w:color="auto"/>
              <w:bottom w:val="single" w:sz="4" w:space="0" w:color="auto"/>
              <w:right w:val="single" w:sz="4" w:space="0" w:color="auto"/>
            </w:tcBorders>
          </w:tcPr>
          <w:p w:rsidR="00787A08" w:rsidRPr="00F049F0" w:rsidRDefault="00787A08" w:rsidP="00787A08">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787A08" w:rsidRPr="00F049F0" w:rsidRDefault="00787A08" w:rsidP="00787A08">
            <w:pPr>
              <w:spacing w:after="0" w:line="240" w:lineRule="auto"/>
              <w:rPr>
                <w:szCs w:val="24"/>
              </w:rPr>
            </w:pP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787A08" w:rsidRPr="00F049F0" w:rsidRDefault="00787A08" w:rsidP="00787A08">
            <w:pPr>
              <w:spacing w:after="0" w:line="240" w:lineRule="auto"/>
              <w:rPr>
                <w:rFonts w:eastAsia="Times New Roman"/>
                <w:szCs w:val="24"/>
                <w:lang w:eastAsia="ru-RU"/>
              </w:rPr>
            </w:pPr>
            <w:r w:rsidRPr="00F049F0">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87A08" w:rsidRPr="00F049F0" w:rsidRDefault="00787A08" w:rsidP="00787A08">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787A08" w:rsidP="00787A08">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787A08" w:rsidP="00787A0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787A08" w:rsidP="00787A08">
            <w:pPr>
              <w:spacing w:after="0" w:line="240" w:lineRule="auto"/>
              <w:jc w:val="center"/>
              <w:rPr>
                <w:rFonts w:eastAsia="Times New Roman"/>
                <w:szCs w:val="24"/>
                <w:lang w:eastAsia="ru-RU"/>
              </w:rPr>
            </w:pPr>
          </w:p>
        </w:tc>
      </w:tr>
      <w:tr w:rsidR="00787A08" w:rsidRPr="00F049F0" w:rsidTr="00931113">
        <w:trPr>
          <w:trHeight w:val="574"/>
        </w:trPr>
        <w:tc>
          <w:tcPr>
            <w:tcW w:w="708" w:type="dxa"/>
            <w:vMerge/>
            <w:tcBorders>
              <w:top w:val="single" w:sz="4" w:space="0" w:color="auto"/>
              <w:left w:val="single" w:sz="4" w:space="0" w:color="auto"/>
              <w:bottom w:val="single" w:sz="4" w:space="0" w:color="auto"/>
              <w:right w:val="single" w:sz="4" w:space="0" w:color="auto"/>
            </w:tcBorders>
          </w:tcPr>
          <w:p w:rsidR="00787A08" w:rsidRPr="00F049F0" w:rsidRDefault="00787A08" w:rsidP="00787A08">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787A08" w:rsidRPr="00F049F0" w:rsidRDefault="00787A08" w:rsidP="00787A08">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787A08" w:rsidRPr="00F049F0" w:rsidRDefault="00787A08" w:rsidP="00787A08">
            <w:pPr>
              <w:spacing w:after="0" w:line="240" w:lineRule="auto"/>
              <w:rPr>
                <w:rFonts w:eastAsia="Times New Roman"/>
                <w:szCs w:val="24"/>
                <w:lang w:eastAsia="ru-RU"/>
              </w:rPr>
            </w:pPr>
            <w:r w:rsidRPr="00F049F0">
              <w:rPr>
                <w:rFonts w:eastAsia="Times New Roman"/>
                <w:szCs w:val="24"/>
                <w:lang w:eastAsia="ru-RU"/>
              </w:rPr>
              <w:t>федеральный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87A08" w:rsidRPr="00F049F0" w:rsidRDefault="00E4387A" w:rsidP="00787A08">
            <w:pPr>
              <w:spacing w:after="0" w:line="240" w:lineRule="auto"/>
              <w:jc w:val="center"/>
              <w:rPr>
                <w:rFonts w:eastAsia="Times New Roman"/>
                <w:szCs w:val="24"/>
                <w:lang w:eastAsia="ru-RU"/>
              </w:rPr>
            </w:pPr>
            <w:r w:rsidRPr="00F049F0">
              <w:rPr>
                <w:rFonts w:eastAsia="Times New Roman"/>
                <w:szCs w:val="24"/>
                <w:lang w:eastAsia="ru-RU"/>
              </w:rPr>
              <w:t>2 114,56</w:t>
            </w:r>
          </w:p>
        </w:tc>
        <w:tc>
          <w:tcPr>
            <w:tcW w:w="155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E4387A" w:rsidP="00787A08">
            <w:pPr>
              <w:spacing w:after="0" w:line="240" w:lineRule="auto"/>
              <w:jc w:val="center"/>
              <w:rPr>
                <w:rFonts w:eastAsia="Times New Roman"/>
                <w:szCs w:val="24"/>
                <w:lang w:eastAsia="ru-RU"/>
              </w:rPr>
            </w:pPr>
            <w:r w:rsidRPr="00F049F0">
              <w:rPr>
                <w:rFonts w:eastAsia="Times New Roman"/>
                <w:szCs w:val="24"/>
                <w:lang w:eastAsia="ru-RU"/>
              </w:rPr>
              <w:t>2 114,56</w:t>
            </w: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787A08" w:rsidP="00787A0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787A08" w:rsidP="00787A08">
            <w:pPr>
              <w:spacing w:after="0" w:line="240" w:lineRule="auto"/>
              <w:jc w:val="center"/>
              <w:rPr>
                <w:rFonts w:eastAsia="Times New Roman"/>
                <w:szCs w:val="24"/>
                <w:lang w:eastAsia="ru-RU"/>
              </w:rPr>
            </w:pPr>
          </w:p>
        </w:tc>
      </w:tr>
      <w:tr w:rsidR="00787A08" w:rsidRPr="00F049F0" w:rsidTr="00931113">
        <w:trPr>
          <w:trHeight w:val="354"/>
        </w:trPr>
        <w:tc>
          <w:tcPr>
            <w:tcW w:w="708" w:type="dxa"/>
            <w:vMerge/>
            <w:tcBorders>
              <w:top w:val="single" w:sz="4" w:space="0" w:color="auto"/>
              <w:left w:val="single" w:sz="4" w:space="0" w:color="auto"/>
              <w:bottom w:val="single" w:sz="4" w:space="0" w:color="auto"/>
              <w:right w:val="single" w:sz="4" w:space="0" w:color="auto"/>
            </w:tcBorders>
          </w:tcPr>
          <w:p w:rsidR="00787A08" w:rsidRPr="00F049F0" w:rsidRDefault="00787A08" w:rsidP="00787A08">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787A08" w:rsidRPr="00F049F0" w:rsidRDefault="00787A08" w:rsidP="00787A08">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787A08" w:rsidRPr="00F049F0" w:rsidRDefault="00787A08" w:rsidP="00787A08">
            <w:pPr>
              <w:spacing w:after="0" w:line="240" w:lineRule="auto"/>
              <w:rPr>
                <w:rFonts w:eastAsia="Times New Roman"/>
                <w:szCs w:val="24"/>
                <w:lang w:eastAsia="ru-RU"/>
              </w:rPr>
            </w:pPr>
            <w:r w:rsidRPr="00F049F0">
              <w:rPr>
                <w:rFonts w:eastAsia="Times New Roman"/>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87A08" w:rsidRPr="00F049F0" w:rsidRDefault="00E4387A" w:rsidP="00787A08">
            <w:pPr>
              <w:spacing w:after="0" w:line="240" w:lineRule="auto"/>
              <w:jc w:val="center"/>
              <w:rPr>
                <w:rFonts w:eastAsia="Times New Roman"/>
                <w:szCs w:val="24"/>
                <w:lang w:eastAsia="ru-RU"/>
              </w:rPr>
            </w:pPr>
            <w:r w:rsidRPr="00F049F0">
              <w:rPr>
                <w:rFonts w:eastAsia="Times New Roman"/>
                <w:szCs w:val="24"/>
                <w:lang w:eastAsia="ru-RU"/>
              </w:rPr>
              <w:t>3 685,06</w:t>
            </w:r>
          </w:p>
        </w:tc>
        <w:tc>
          <w:tcPr>
            <w:tcW w:w="155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E4387A" w:rsidP="00787A08">
            <w:pPr>
              <w:spacing w:after="0" w:line="240" w:lineRule="auto"/>
              <w:jc w:val="center"/>
              <w:rPr>
                <w:rFonts w:eastAsia="Times New Roman"/>
                <w:szCs w:val="24"/>
                <w:lang w:eastAsia="ru-RU"/>
              </w:rPr>
            </w:pPr>
            <w:r w:rsidRPr="00F049F0">
              <w:rPr>
                <w:rFonts w:eastAsia="Times New Roman"/>
                <w:szCs w:val="24"/>
                <w:lang w:eastAsia="ru-RU"/>
              </w:rPr>
              <w:t>3 685,06</w:t>
            </w: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787A08" w:rsidP="00787A0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787A08" w:rsidP="00787A08">
            <w:pPr>
              <w:spacing w:after="0" w:line="240" w:lineRule="auto"/>
              <w:jc w:val="center"/>
              <w:rPr>
                <w:rFonts w:eastAsia="Times New Roman"/>
                <w:szCs w:val="24"/>
                <w:lang w:eastAsia="ru-RU"/>
              </w:rPr>
            </w:pPr>
          </w:p>
        </w:tc>
      </w:tr>
      <w:tr w:rsidR="00787A08" w:rsidRPr="00F049F0" w:rsidTr="00931113">
        <w:trPr>
          <w:trHeight w:val="416"/>
        </w:trPr>
        <w:tc>
          <w:tcPr>
            <w:tcW w:w="708" w:type="dxa"/>
            <w:vMerge/>
            <w:tcBorders>
              <w:top w:val="single" w:sz="4" w:space="0" w:color="auto"/>
              <w:left w:val="single" w:sz="4" w:space="0" w:color="auto"/>
              <w:bottom w:val="single" w:sz="4" w:space="0" w:color="auto"/>
              <w:right w:val="single" w:sz="4" w:space="0" w:color="auto"/>
            </w:tcBorders>
          </w:tcPr>
          <w:p w:rsidR="00787A08" w:rsidRPr="00F049F0" w:rsidRDefault="00787A08" w:rsidP="00787A08">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787A08" w:rsidRPr="00F049F0" w:rsidRDefault="00787A08" w:rsidP="00787A08">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787A08" w:rsidRPr="00F049F0" w:rsidRDefault="00787A08" w:rsidP="00787A08">
            <w:pPr>
              <w:spacing w:after="0" w:line="240" w:lineRule="auto"/>
              <w:rPr>
                <w:rFonts w:eastAsia="Times New Roman"/>
                <w:szCs w:val="24"/>
                <w:lang w:eastAsia="ru-RU"/>
              </w:rPr>
            </w:pPr>
            <w:r w:rsidRPr="00F049F0">
              <w:rPr>
                <w:rFonts w:eastAsia="Times New Roman"/>
                <w:szCs w:val="24"/>
                <w:lang w:eastAsia="ru-RU"/>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87A08" w:rsidRPr="00F049F0" w:rsidRDefault="00E4387A" w:rsidP="00787A08">
            <w:pPr>
              <w:spacing w:after="0" w:line="240" w:lineRule="auto"/>
              <w:jc w:val="center"/>
              <w:rPr>
                <w:rFonts w:eastAsia="Times New Roman"/>
                <w:szCs w:val="24"/>
                <w:lang w:eastAsia="ru-RU"/>
              </w:rPr>
            </w:pPr>
            <w:r w:rsidRPr="00F049F0">
              <w:rPr>
                <w:rFonts w:eastAsia="Times New Roman"/>
                <w:szCs w:val="24"/>
                <w:lang w:eastAsia="ru-RU"/>
              </w:rPr>
              <w:t>2 792,38</w:t>
            </w:r>
          </w:p>
        </w:tc>
        <w:tc>
          <w:tcPr>
            <w:tcW w:w="1557" w:type="dxa"/>
            <w:tcBorders>
              <w:top w:val="single" w:sz="4" w:space="0" w:color="auto"/>
              <w:left w:val="nil"/>
              <w:bottom w:val="single" w:sz="4" w:space="0" w:color="auto"/>
              <w:right w:val="single" w:sz="4" w:space="0" w:color="auto"/>
            </w:tcBorders>
            <w:shd w:val="clear" w:color="auto" w:fill="FFFFFF"/>
            <w:vAlign w:val="center"/>
          </w:tcPr>
          <w:p w:rsidR="00914784" w:rsidRPr="00F049F0" w:rsidRDefault="00E4387A" w:rsidP="00914784">
            <w:pPr>
              <w:spacing w:after="0" w:line="240" w:lineRule="auto"/>
              <w:jc w:val="center"/>
              <w:rPr>
                <w:rFonts w:eastAsia="Times New Roman"/>
                <w:szCs w:val="24"/>
                <w:lang w:eastAsia="ru-RU"/>
              </w:rPr>
            </w:pPr>
            <w:r w:rsidRPr="00F049F0">
              <w:rPr>
                <w:rFonts w:eastAsia="Times New Roman"/>
                <w:szCs w:val="24"/>
                <w:lang w:eastAsia="ru-RU"/>
              </w:rPr>
              <w:t>2 792,38</w:t>
            </w: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787A08" w:rsidP="00787A0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787A08" w:rsidP="00787A08">
            <w:pPr>
              <w:spacing w:after="0" w:line="240" w:lineRule="auto"/>
              <w:jc w:val="center"/>
              <w:rPr>
                <w:rFonts w:eastAsia="Times New Roman"/>
                <w:szCs w:val="24"/>
                <w:lang w:eastAsia="ru-RU"/>
              </w:rPr>
            </w:pPr>
          </w:p>
        </w:tc>
      </w:tr>
      <w:tr w:rsidR="00787A08" w:rsidRPr="00F049F0" w:rsidTr="00931113">
        <w:trPr>
          <w:trHeight w:val="574"/>
        </w:trPr>
        <w:tc>
          <w:tcPr>
            <w:tcW w:w="708" w:type="dxa"/>
            <w:vMerge w:val="restart"/>
            <w:tcBorders>
              <w:top w:val="single" w:sz="4" w:space="0" w:color="auto"/>
              <w:left w:val="single" w:sz="4" w:space="0" w:color="auto"/>
              <w:bottom w:val="single" w:sz="4" w:space="0" w:color="auto"/>
              <w:right w:val="single" w:sz="4" w:space="0" w:color="auto"/>
            </w:tcBorders>
          </w:tcPr>
          <w:p w:rsidR="00787A08" w:rsidRPr="00F049F0" w:rsidRDefault="00787A08" w:rsidP="00787A08">
            <w:pPr>
              <w:spacing w:after="0" w:line="240" w:lineRule="auto"/>
              <w:jc w:val="center"/>
              <w:rPr>
                <w:rFonts w:eastAsia="Times New Roman"/>
                <w:bCs/>
                <w:szCs w:val="24"/>
                <w:lang w:eastAsia="ru-RU"/>
              </w:rPr>
            </w:pPr>
            <w:r w:rsidRPr="00F049F0">
              <w:rPr>
                <w:rFonts w:eastAsia="Times New Roman"/>
                <w:bCs/>
                <w:szCs w:val="24"/>
                <w:lang w:eastAsia="ru-RU"/>
              </w:rPr>
              <w:t>5.4</w:t>
            </w:r>
          </w:p>
        </w:tc>
        <w:tc>
          <w:tcPr>
            <w:tcW w:w="2268" w:type="dxa"/>
            <w:vMerge w:val="restart"/>
            <w:tcBorders>
              <w:top w:val="single" w:sz="4" w:space="0" w:color="auto"/>
              <w:left w:val="nil"/>
              <w:bottom w:val="single" w:sz="4" w:space="0" w:color="auto"/>
              <w:right w:val="single" w:sz="4" w:space="0" w:color="auto"/>
            </w:tcBorders>
          </w:tcPr>
          <w:p w:rsidR="00787A08" w:rsidRPr="00F049F0" w:rsidRDefault="00787A08" w:rsidP="00787A08">
            <w:pPr>
              <w:spacing w:after="0" w:line="240" w:lineRule="auto"/>
              <w:rPr>
                <w:szCs w:val="24"/>
              </w:rPr>
            </w:pPr>
            <w:r w:rsidRPr="00F049F0">
              <w:rPr>
                <w:szCs w:val="24"/>
              </w:rPr>
              <w:t>Подпрограмма №4 «Обеспечение реализации муниципальной программы и прочие мероприятия»</w:t>
            </w:r>
          </w:p>
        </w:tc>
        <w:tc>
          <w:tcPr>
            <w:tcW w:w="1706" w:type="dxa"/>
            <w:tcBorders>
              <w:top w:val="single" w:sz="4" w:space="0" w:color="auto"/>
              <w:left w:val="nil"/>
              <w:bottom w:val="single" w:sz="4" w:space="0" w:color="auto"/>
              <w:right w:val="single" w:sz="4" w:space="0" w:color="auto"/>
            </w:tcBorders>
            <w:shd w:val="clear" w:color="auto" w:fill="FFFFFF"/>
          </w:tcPr>
          <w:p w:rsidR="00787A08" w:rsidRPr="00F049F0" w:rsidRDefault="00787A08" w:rsidP="00787A08">
            <w:pPr>
              <w:spacing w:after="0" w:line="240" w:lineRule="auto"/>
              <w:rPr>
                <w:rFonts w:eastAsia="Times New Roman"/>
                <w:szCs w:val="24"/>
                <w:lang w:eastAsia="ru-RU"/>
              </w:rPr>
            </w:pPr>
            <w:r w:rsidRPr="00F049F0">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87A08" w:rsidRPr="00F049F0" w:rsidRDefault="00E4387A" w:rsidP="00787A08">
            <w:pPr>
              <w:spacing w:after="0" w:line="240" w:lineRule="auto"/>
              <w:jc w:val="center"/>
              <w:rPr>
                <w:rFonts w:eastAsia="Times New Roman"/>
                <w:szCs w:val="24"/>
                <w:lang w:eastAsia="ru-RU"/>
              </w:rPr>
            </w:pPr>
            <w:r w:rsidRPr="00F049F0">
              <w:rPr>
                <w:rFonts w:eastAsia="Times New Roman"/>
                <w:szCs w:val="24"/>
                <w:lang w:eastAsia="ru-RU"/>
              </w:rPr>
              <w:t>6 046,07</w:t>
            </w:r>
          </w:p>
        </w:tc>
        <w:tc>
          <w:tcPr>
            <w:tcW w:w="155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E4387A" w:rsidP="00787A08">
            <w:pPr>
              <w:spacing w:after="0" w:line="240" w:lineRule="auto"/>
              <w:jc w:val="center"/>
              <w:rPr>
                <w:rFonts w:eastAsia="Times New Roman"/>
                <w:szCs w:val="24"/>
                <w:lang w:eastAsia="ru-RU"/>
              </w:rPr>
            </w:pPr>
            <w:r w:rsidRPr="00F049F0">
              <w:rPr>
                <w:rFonts w:eastAsia="Times New Roman"/>
                <w:szCs w:val="24"/>
                <w:lang w:eastAsia="ru-RU"/>
              </w:rPr>
              <w:t>5 991,38</w:t>
            </w: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914784" w:rsidP="00787A08">
            <w:pPr>
              <w:spacing w:after="0" w:line="240" w:lineRule="auto"/>
              <w:jc w:val="center"/>
              <w:rPr>
                <w:rFonts w:eastAsia="Times New Roman"/>
                <w:szCs w:val="24"/>
                <w:lang w:eastAsia="ru-RU"/>
              </w:rPr>
            </w:pPr>
            <w:r w:rsidRPr="00F049F0">
              <w:rPr>
                <w:rFonts w:eastAsia="Times New Roman"/>
                <w:szCs w:val="24"/>
                <w:lang w:eastAsia="ru-RU"/>
              </w:rPr>
              <w:t>99,4</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914784" w:rsidP="00787A08">
            <w:pPr>
              <w:spacing w:after="0" w:line="240" w:lineRule="auto"/>
              <w:jc w:val="center"/>
              <w:rPr>
                <w:rFonts w:eastAsia="Times New Roman"/>
                <w:szCs w:val="24"/>
                <w:lang w:eastAsia="ru-RU"/>
              </w:rPr>
            </w:pPr>
            <w:r w:rsidRPr="00F049F0">
              <w:rPr>
                <w:rFonts w:eastAsia="Times New Roman"/>
                <w:szCs w:val="24"/>
                <w:lang w:eastAsia="ru-RU"/>
              </w:rPr>
              <w:t>0,99</w:t>
            </w:r>
          </w:p>
        </w:tc>
      </w:tr>
      <w:tr w:rsidR="00787A08" w:rsidRPr="00F049F0" w:rsidTr="00931113">
        <w:trPr>
          <w:trHeight w:val="233"/>
        </w:trPr>
        <w:tc>
          <w:tcPr>
            <w:tcW w:w="708" w:type="dxa"/>
            <w:vMerge/>
            <w:tcBorders>
              <w:top w:val="single" w:sz="4" w:space="0" w:color="auto"/>
              <w:left w:val="single" w:sz="4" w:space="0" w:color="auto"/>
              <w:bottom w:val="single" w:sz="4" w:space="0" w:color="auto"/>
              <w:right w:val="single" w:sz="4" w:space="0" w:color="auto"/>
            </w:tcBorders>
          </w:tcPr>
          <w:p w:rsidR="00787A08" w:rsidRPr="00F049F0" w:rsidRDefault="00787A08" w:rsidP="00787A08">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787A08" w:rsidRPr="00F049F0" w:rsidRDefault="00787A08" w:rsidP="00787A08">
            <w:pPr>
              <w:spacing w:after="0" w:line="240" w:lineRule="auto"/>
              <w:rPr>
                <w:szCs w:val="24"/>
              </w:rPr>
            </w:pP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787A08" w:rsidRPr="00F049F0" w:rsidRDefault="00787A08" w:rsidP="00787A08">
            <w:pPr>
              <w:spacing w:after="0" w:line="240" w:lineRule="auto"/>
              <w:rPr>
                <w:rFonts w:eastAsia="Times New Roman"/>
                <w:szCs w:val="24"/>
                <w:lang w:eastAsia="ru-RU"/>
              </w:rPr>
            </w:pPr>
            <w:r w:rsidRPr="00F049F0">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87A08" w:rsidRPr="00F049F0" w:rsidRDefault="00787A08" w:rsidP="00787A08">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787A08" w:rsidP="00787A08">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787A08" w:rsidP="00787A0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787A08" w:rsidP="00787A08">
            <w:pPr>
              <w:spacing w:after="0" w:line="240" w:lineRule="auto"/>
              <w:jc w:val="center"/>
              <w:rPr>
                <w:rFonts w:eastAsia="Times New Roman"/>
                <w:szCs w:val="24"/>
                <w:lang w:eastAsia="ru-RU"/>
              </w:rPr>
            </w:pPr>
          </w:p>
        </w:tc>
      </w:tr>
      <w:tr w:rsidR="00914784" w:rsidRPr="00F049F0" w:rsidTr="00931113">
        <w:trPr>
          <w:trHeight w:val="233"/>
        </w:trPr>
        <w:tc>
          <w:tcPr>
            <w:tcW w:w="708" w:type="dxa"/>
            <w:vMerge/>
            <w:tcBorders>
              <w:top w:val="single" w:sz="4" w:space="0" w:color="auto"/>
              <w:left w:val="single" w:sz="4" w:space="0" w:color="auto"/>
              <w:bottom w:val="single" w:sz="4" w:space="0" w:color="auto"/>
              <w:right w:val="single" w:sz="4" w:space="0" w:color="auto"/>
            </w:tcBorders>
          </w:tcPr>
          <w:p w:rsidR="00914784" w:rsidRPr="00F049F0" w:rsidRDefault="00914784" w:rsidP="00787A08">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914784" w:rsidRPr="00F049F0" w:rsidRDefault="00914784" w:rsidP="00787A08">
            <w:pPr>
              <w:spacing w:after="0" w:line="240" w:lineRule="auto"/>
              <w:rPr>
                <w:szCs w:val="24"/>
              </w:rPr>
            </w:pP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914784" w:rsidRPr="00F049F0" w:rsidRDefault="00914784" w:rsidP="00914784">
            <w:pPr>
              <w:spacing w:after="0" w:line="240" w:lineRule="auto"/>
              <w:jc w:val="both"/>
              <w:rPr>
                <w:rFonts w:eastAsia="Times New Roman"/>
                <w:szCs w:val="24"/>
                <w:lang w:eastAsia="ru-RU"/>
              </w:rPr>
            </w:pPr>
            <w:r w:rsidRPr="00F049F0">
              <w:rPr>
                <w:rFonts w:eastAsia="Times New Roman"/>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14784" w:rsidRPr="00F049F0" w:rsidRDefault="00E4387A" w:rsidP="00787A08">
            <w:pPr>
              <w:spacing w:after="0" w:line="240" w:lineRule="auto"/>
              <w:jc w:val="center"/>
              <w:rPr>
                <w:rFonts w:eastAsia="Times New Roman"/>
                <w:szCs w:val="24"/>
                <w:lang w:eastAsia="ru-RU"/>
              </w:rPr>
            </w:pPr>
            <w:r w:rsidRPr="00F049F0">
              <w:rPr>
                <w:rFonts w:eastAsia="Times New Roman"/>
                <w:szCs w:val="24"/>
                <w:lang w:eastAsia="ru-RU"/>
              </w:rPr>
              <w:t>178,26</w:t>
            </w:r>
          </w:p>
        </w:tc>
        <w:tc>
          <w:tcPr>
            <w:tcW w:w="1557" w:type="dxa"/>
            <w:tcBorders>
              <w:top w:val="single" w:sz="4" w:space="0" w:color="auto"/>
              <w:left w:val="nil"/>
              <w:bottom w:val="single" w:sz="4" w:space="0" w:color="auto"/>
              <w:right w:val="single" w:sz="4" w:space="0" w:color="auto"/>
            </w:tcBorders>
            <w:shd w:val="clear" w:color="auto" w:fill="FFFFFF"/>
            <w:vAlign w:val="center"/>
          </w:tcPr>
          <w:p w:rsidR="00914784" w:rsidRPr="00F049F0" w:rsidRDefault="00E4387A" w:rsidP="00787A08">
            <w:pPr>
              <w:spacing w:after="0" w:line="240" w:lineRule="auto"/>
              <w:jc w:val="center"/>
              <w:rPr>
                <w:rFonts w:eastAsia="Times New Roman"/>
                <w:szCs w:val="24"/>
                <w:lang w:eastAsia="ru-RU"/>
              </w:rPr>
            </w:pPr>
            <w:r w:rsidRPr="00F049F0">
              <w:rPr>
                <w:rFonts w:eastAsia="Times New Roman"/>
                <w:szCs w:val="24"/>
                <w:lang w:eastAsia="ru-RU"/>
              </w:rPr>
              <w:t>177,41</w:t>
            </w:r>
          </w:p>
        </w:tc>
        <w:tc>
          <w:tcPr>
            <w:tcW w:w="1275" w:type="dxa"/>
            <w:tcBorders>
              <w:top w:val="single" w:sz="4" w:space="0" w:color="auto"/>
              <w:left w:val="nil"/>
              <w:bottom w:val="single" w:sz="4" w:space="0" w:color="auto"/>
              <w:right w:val="single" w:sz="4" w:space="0" w:color="auto"/>
            </w:tcBorders>
            <w:shd w:val="clear" w:color="auto" w:fill="FFFFFF"/>
            <w:vAlign w:val="center"/>
          </w:tcPr>
          <w:p w:rsidR="00914784" w:rsidRPr="00F049F0" w:rsidRDefault="00914784" w:rsidP="00787A0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914784" w:rsidRPr="00F049F0" w:rsidRDefault="00914784" w:rsidP="00787A08">
            <w:pPr>
              <w:spacing w:after="0" w:line="240" w:lineRule="auto"/>
              <w:jc w:val="center"/>
              <w:rPr>
                <w:rFonts w:eastAsia="Times New Roman"/>
                <w:szCs w:val="24"/>
                <w:lang w:eastAsia="ru-RU"/>
              </w:rPr>
            </w:pPr>
          </w:p>
        </w:tc>
      </w:tr>
      <w:tr w:rsidR="00787A08" w:rsidRPr="00F049F0" w:rsidTr="00931113">
        <w:trPr>
          <w:trHeight w:val="574"/>
        </w:trPr>
        <w:tc>
          <w:tcPr>
            <w:tcW w:w="708" w:type="dxa"/>
            <w:vMerge/>
            <w:tcBorders>
              <w:top w:val="single" w:sz="4" w:space="0" w:color="auto"/>
              <w:left w:val="single" w:sz="4" w:space="0" w:color="auto"/>
              <w:bottom w:val="single" w:sz="4" w:space="0" w:color="auto"/>
              <w:right w:val="single" w:sz="4" w:space="0" w:color="auto"/>
            </w:tcBorders>
          </w:tcPr>
          <w:p w:rsidR="00787A08" w:rsidRPr="00F049F0" w:rsidRDefault="00787A08" w:rsidP="00787A08">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787A08" w:rsidRPr="00F049F0" w:rsidRDefault="00787A08" w:rsidP="00787A08">
            <w:pPr>
              <w:spacing w:after="0" w:line="240" w:lineRule="auto"/>
              <w:rPr>
                <w:szCs w:val="24"/>
              </w:rPr>
            </w:pP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787A08" w:rsidRPr="00F049F0" w:rsidRDefault="00787A08" w:rsidP="00787A08">
            <w:pPr>
              <w:spacing w:after="0" w:line="240" w:lineRule="auto"/>
              <w:rPr>
                <w:rFonts w:eastAsia="Times New Roman"/>
                <w:szCs w:val="24"/>
                <w:lang w:eastAsia="ru-RU"/>
              </w:rPr>
            </w:pPr>
          </w:p>
          <w:p w:rsidR="00787A08" w:rsidRPr="00F049F0" w:rsidRDefault="00787A08" w:rsidP="00787A08">
            <w:pPr>
              <w:spacing w:after="0" w:line="240" w:lineRule="auto"/>
              <w:rPr>
                <w:rFonts w:eastAsia="Times New Roman"/>
                <w:szCs w:val="24"/>
                <w:lang w:eastAsia="ru-RU"/>
              </w:rPr>
            </w:pPr>
            <w:r w:rsidRPr="00F049F0">
              <w:rPr>
                <w:rFonts w:eastAsia="Times New Roman"/>
                <w:szCs w:val="24"/>
                <w:lang w:eastAsia="ru-RU"/>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87A08" w:rsidRPr="00F049F0" w:rsidRDefault="000A4762" w:rsidP="00787A08">
            <w:pPr>
              <w:spacing w:after="0" w:line="240" w:lineRule="auto"/>
              <w:jc w:val="center"/>
              <w:rPr>
                <w:rFonts w:eastAsia="Times New Roman"/>
                <w:szCs w:val="24"/>
                <w:lang w:eastAsia="ru-RU"/>
              </w:rPr>
            </w:pPr>
            <w:r w:rsidRPr="00F049F0">
              <w:rPr>
                <w:rFonts w:eastAsia="Times New Roman"/>
                <w:szCs w:val="24"/>
                <w:lang w:eastAsia="ru-RU"/>
              </w:rPr>
              <w:t>5 867,81</w:t>
            </w:r>
          </w:p>
        </w:tc>
        <w:tc>
          <w:tcPr>
            <w:tcW w:w="1557" w:type="dxa"/>
            <w:tcBorders>
              <w:top w:val="single" w:sz="4" w:space="0" w:color="auto"/>
              <w:left w:val="nil"/>
              <w:bottom w:val="single" w:sz="4" w:space="0" w:color="auto"/>
              <w:right w:val="single" w:sz="4" w:space="0" w:color="auto"/>
            </w:tcBorders>
            <w:shd w:val="clear" w:color="auto" w:fill="FFFFFF"/>
            <w:vAlign w:val="center"/>
          </w:tcPr>
          <w:p w:rsidR="00914784" w:rsidRPr="00F049F0" w:rsidRDefault="000A4762" w:rsidP="00914784">
            <w:pPr>
              <w:spacing w:after="0" w:line="240" w:lineRule="auto"/>
              <w:jc w:val="center"/>
              <w:rPr>
                <w:rFonts w:eastAsia="Times New Roman"/>
                <w:szCs w:val="24"/>
                <w:lang w:eastAsia="ru-RU"/>
              </w:rPr>
            </w:pPr>
            <w:r w:rsidRPr="00F049F0">
              <w:rPr>
                <w:rFonts w:eastAsia="Times New Roman"/>
                <w:szCs w:val="24"/>
                <w:lang w:eastAsia="ru-RU"/>
              </w:rPr>
              <w:t>5 813,97</w:t>
            </w: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787A08" w:rsidP="00787A0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787A08" w:rsidP="00787A08">
            <w:pPr>
              <w:spacing w:after="0" w:line="240" w:lineRule="auto"/>
              <w:jc w:val="center"/>
              <w:rPr>
                <w:rFonts w:eastAsia="Times New Roman"/>
                <w:szCs w:val="24"/>
                <w:lang w:eastAsia="ru-RU"/>
              </w:rPr>
            </w:pPr>
          </w:p>
        </w:tc>
      </w:tr>
      <w:tr w:rsidR="00787A08" w:rsidRPr="00F049F0" w:rsidTr="00931113">
        <w:trPr>
          <w:trHeight w:val="293"/>
        </w:trPr>
        <w:tc>
          <w:tcPr>
            <w:tcW w:w="4682" w:type="dxa"/>
            <w:gridSpan w:val="3"/>
            <w:tcBorders>
              <w:top w:val="single" w:sz="4" w:space="0" w:color="auto"/>
              <w:left w:val="single" w:sz="4" w:space="0" w:color="auto"/>
              <w:bottom w:val="single" w:sz="4" w:space="0" w:color="auto"/>
              <w:right w:val="single" w:sz="4" w:space="0" w:color="auto"/>
            </w:tcBorders>
          </w:tcPr>
          <w:p w:rsidR="00787A08" w:rsidRPr="00F049F0" w:rsidRDefault="00787A08" w:rsidP="00787A08">
            <w:pPr>
              <w:spacing w:after="0" w:line="240" w:lineRule="auto"/>
              <w:jc w:val="right"/>
              <w:rPr>
                <w:szCs w:val="24"/>
              </w:rPr>
            </w:pPr>
            <w:r w:rsidRPr="00F049F0">
              <w:rPr>
                <w:szCs w:val="24"/>
              </w:rPr>
              <w:t>Итого по программе:</w:t>
            </w:r>
          </w:p>
          <w:p w:rsidR="00041E6A" w:rsidRPr="00F049F0" w:rsidRDefault="00041E6A" w:rsidP="00787A08">
            <w:pPr>
              <w:spacing w:after="0" w:line="240" w:lineRule="auto"/>
              <w:jc w:val="right"/>
              <w:rPr>
                <w:szCs w:val="24"/>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0A4762" w:rsidP="00787A08">
            <w:pPr>
              <w:spacing w:after="0" w:line="240" w:lineRule="auto"/>
              <w:jc w:val="center"/>
              <w:rPr>
                <w:rFonts w:eastAsia="Times New Roman"/>
                <w:szCs w:val="24"/>
                <w:lang w:eastAsia="ru-RU"/>
              </w:rPr>
            </w:pPr>
            <w:r w:rsidRPr="00F049F0">
              <w:rPr>
                <w:rFonts w:eastAsia="Times New Roman"/>
                <w:szCs w:val="24"/>
                <w:lang w:eastAsia="ru-RU"/>
              </w:rPr>
              <w:t>16 218,87</w:t>
            </w:r>
          </w:p>
        </w:tc>
        <w:tc>
          <w:tcPr>
            <w:tcW w:w="155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0A4762" w:rsidP="00787A08">
            <w:pPr>
              <w:spacing w:after="0" w:line="240" w:lineRule="auto"/>
              <w:jc w:val="center"/>
              <w:rPr>
                <w:rFonts w:eastAsia="Times New Roman"/>
                <w:szCs w:val="24"/>
                <w:lang w:eastAsia="ru-RU"/>
              </w:rPr>
            </w:pPr>
            <w:r w:rsidRPr="00F049F0">
              <w:rPr>
                <w:rFonts w:eastAsia="Times New Roman"/>
                <w:szCs w:val="24"/>
                <w:lang w:eastAsia="ru-RU"/>
              </w:rPr>
              <w:t>14 753,02</w:t>
            </w: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0A4762" w:rsidP="00787A08">
            <w:pPr>
              <w:spacing w:after="0" w:line="240" w:lineRule="auto"/>
              <w:jc w:val="center"/>
              <w:rPr>
                <w:rFonts w:eastAsia="Times New Roman"/>
                <w:szCs w:val="24"/>
                <w:lang w:eastAsia="ru-RU"/>
              </w:rPr>
            </w:pPr>
            <w:r w:rsidRPr="00F049F0">
              <w:rPr>
                <w:rFonts w:eastAsia="Times New Roman"/>
                <w:szCs w:val="24"/>
                <w:lang w:eastAsia="ru-RU"/>
              </w:rPr>
              <w:t>90,96</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787A08" w:rsidP="00787A08">
            <w:pPr>
              <w:spacing w:after="0" w:line="240" w:lineRule="auto"/>
              <w:jc w:val="center"/>
              <w:rPr>
                <w:rFonts w:eastAsia="Times New Roman"/>
                <w:szCs w:val="24"/>
                <w:lang w:eastAsia="ru-RU"/>
              </w:rPr>
            </w:pPr>
          </w:p>
        </w:tc>
      </w:tr>
      <w:tr w:rsidR="00787A08" w:rsidRPr="00F049F0" w:rsidTr="00931113">
        <w:trPr>
          <w:trHeight w:val="297"/>
        </w:trPr>
        <w:tc>
          <w:tcPr>
            <w:tcW w:w="10348" w:type="dxa"/>
            <w:gridSpan w:val="7"/>
            <w:tcBorders>
              <w:top w:val="single" w:sz="4" w:space="0" w:color="auto"/>
              <w:left w:val="single" w:sz="4" w:space="0" w:color="auto"/>
              <w:bottom w:val="single" w:sz="4" w:space="0" w:color="auto"/>
              <w:right w:val="single" w:sz="4" w:space="0" w:color="auto"/>
            </w:tcBorders>
          </w:tcPr>
          <w:p w:rsidR="00787A08" w:rsidRPr="00F049F0" w:rsidRDefault="00787A08" w:rsidP="00787A08">
            <w:pPr>
              <w:pStyle w:val="a6"/>
              <w:numPr>
                <w:ilvl w:val="0"/>
                <w:numId w:val="12"/>
              </w:numPr>
              <w:jc w:val="center"/>
              <w:rPr>
                <w:rFonts w:eastAsia="Times New Roman"/>
                <w:b/>
                <w:lang w:eastAsia="ru-RU"/>
              </w:rPr>
            </w:pPr>
            <w:r w:rsidRPr="00F049F0">
              <w:rPr>
                <w:b/>
              </w:rPr>
              <w:t>Управление муниципальными финансами</w:t>
            </w:r>
          </w:p>
        </w:tc>
      </w:tr>
      <w:tr w:rsidR="00787A08" w:rsidRPr="00F049F0" w:rsidTr="00931113">
        <w:trPr>
          <w:trHeight w:val="297"/>
        </w:trPr>
        <w:tc>
          <w:tcPr>
            <w:tcW w:w="708" w:type="dxa"/>
            <w:vMerge w:val="restart"/>
            <w:tcBorders>
              <w:top w:val="single" w:sz="4" w:space="0" w:color="auto"/>
              <w:left w:val="single" w:sz="4" w:space="0" w:color="auto"/>
              <w:bottom w:val="single" w:sz="4" w:space="0" w:color="auto"/>
              <w:right w:val="single" w:sz="4" w:space="0" w:color="auto"/>
            </w:tcBorders>
          </w:tcPr>
          <w:p w:rsidR="00787A08" w:rsidRPr="00F049F0" w:rsidRDefault="00787A08" w:rsidP="00787A08">
            <w:pPr>
              <w:spacing w:after="0" w:line="240" w:lineRule="auto"/>
              <w:jc w:val="center"/>
              <w:rPr>
                <w:rFonts w:eastAsia="Times New Roman"/>
                <w:bCs/>
                <w:szCs w:val="24"/>
                <w:lang w:eastAsia="ru-RU"/>
              </w:rPr>
            </w:pPr>
            <w:r w:rsidRPr="00F049F0">
              <w:rPr>
                <w:rFonts w:eastAsia="Times New Roman"/>
                <w:bCs/>
                <w:szCs w:val="24"/>
                <w:lang w:eastAsia="ru-RU"/>
              </w:rPr>
              <w:t>6.1</w:t>
            </w:r>
          </w:p>
        </w:tc>
        <w:tc>
          <w:tcPr>
            <w:tcW w:w="2268" w:type="dxa"/>
            <w:vMerge w:val="restart"/>
            <w:tcBorders>
              <w:top w:val="single" w:sz="4" w:space="0" w:color="auto"/>
              <w:left w:val="nil"/>
              <w:bottom w:val="single" w:sz="4" w:space="0" w:color="auto"/>
              <w:right w:val="single" w:sz="4" w:space="0" w:color="auto"/>
            </w:tcBorders>
          </w:tcPr>
          <w:p w:rsidR="00787A08" w:rsidRPr="00F049F0" w:rsidRDefault="00787A08" w:rsidP="00787A08">
            <w:pPr>
              <w:spacing w:after="0" w:line="240" w:lineRule="auto"/>
              <w:rPr>
                <w:szCs w:val="24"/>
              </w:rPr>
            </w:pPr>
            <w:r w:rsidRPr="00F049F0">
              <w:rPr>
                <w:szCs w:val="24"/>
              </w:rPr>
              <w:t>Подпрограмма №1 «Управление муниципальным  долгом города Сосновоборска»</w:t>
            </w:r>
          </w:p>
        </w:tc>
        <w:tc>
          <w:tcPr>
            <w:tcW w:w="1706" w:type="dxa"/>
            <w:tcBorders>
              <w:top w:val="single" w:sz="4" w:space="0" w:color="auto"/>
              <w:left w:val="nil"/>
              <w:bottom w:val="single" w:sz="4" w:space="0" w:color="auto"/>
              <w:right w:val="single" w:sz="4" w:space="0" w:color="auto"/>
            </w:tcBorders>
            <w:shd w:val="clear" w:color="auto" w:fill="FFFFFF"/>
          </w:tcPr>
          <w:p w:rsidR="00787A08" w:rsidRPr="00F049F0" w:rsidRDefault="00787A08" w:rsidP="00787A08">
            <w:pPr>
              <w:spacing w:after="0" w:line="240" w:lineRule="auto"/>
              <w:rPr>
                <w:rFonts w:eastAsia="Times New Roman"/>
                <w:szCs w:val="24"/>
                <w:lang w:eastAsia="ru-RU"/>
              </w:rPr>
            </w:pPr>
            <w:r w:rsidRPr="00F049F0">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87A08" w:rsidRPr="00F049F0" w:rsidRDefault="00AB037D" w:rsidP="00787A08">
            <w:pPr>
              <w:spacing w:after="0" w:line="240" w:lineRule="auto"/>
              <w:jc w:val="center"/>
              <w:rPr>
                <w:rFonts w:eastAsia="Times New Roman"/>
                <w:szCs w:val="24"/>
                <w:lang w:eastAsia="ru-RU"/>
              </w:rPr>
            </w:pPr>
            <w:r w:rsidRPr="00F049F0">
              <w:rPr>
                <w:rFonts w:eastAsia="Times New Roman"/>
                <w:szCs w:val="24"/>
                <w:lang w:eastAsia="ru-RU"/>
              </w:rPr>
              <w:t>6,0</w:t>
            </w:r>
          </w:p>
        </w:tc>
        <w:tc>
          <w:tcPr>
            <w:tcW w:w="155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AB037D" w:rsidP="00787A08">
            <w:pPr>
              <w:spacing w:after="0" w:line="240" w:lineRule="auto"/>
              <w:jc w:val="center"/>
              <w:rPr>
                <w:rFonts w:eastAsia="Times New Roman"/>
                <w:szCs w:val="24"/>
                <w:lang w:eastAsia="ru-RU"/>
              </w:rPr>
            </w:pPr>
            <w:r w:rsidRPr="00F049F0">
              <w:rPr>
                <w:rFonts w:eastAsia="Times New Roman"/>
                <w:szCs w:val="24"/>
                <w:lang w:eastAsia="ru-RU"/>
              </w:rPr>
              <w:t>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AB037D" w:rsidP="00787A08">
            <w:pPr>
              <w:spacing w:after="0" w:line="240" w:lineRule="auto"/>
              <w:jc w:val="center"/>
              <w:rPr>
                <w:rFonts w:eastAsia="Times New Roman"/>
                <w:szCs w:val="24"/>
                <w:lang w:eastAsia="ru-RU"/>
              </w:rPr>
            </w:pPr>
            <w:r w:rsidRPr="00F049F0">
              <w:rPr>
                <w:rFonts w:eastAsia="Times New Roman"/>
                <w:szCs w:val="24"/>
                <w:lang w:eastAsia="ru-RU"/>
              </w:rPr>
              <w:t>0</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AB037D" w:rsidP="00787A08">
            <w:pPr>
              <w:spacing w:after="0" w:line="240" w:lineRule="auto"/>
              <w:jc w:val="center"/>
              <w:rPr>
                <w:rFonts w:eastAsia="Times New Roman"/>
                <w:szCs w:val="24"/>
                <w:lang w:eastAsia="ru-RU"/>
              </w:rPr>
            </w:pPr>
            <w:r w:rsidRPr="00F049F0">
              <w:rPr>
                <w:rFonts w:eastAsia="Times New Roman"/>
                <w:szCs w:val="24"/>
                <w:lang w:eastAsia="ru-RU"/>
              </w:rPr>
              <w:t>1</w:t>
            </w:r>
          </w:p>
        </w:tc>
      </w:tr>
      <w:tr w:rsidR="00787A08" w:rsidRPr="00F049F0" w:rsidTr="00931113">
        <w:trPr>
          <w:trHeight w:val="297"/>
        </w:trPr>
        <w:tc>
          <w:tcPr>
            <w:tcW w:w="708" w:type="dxa"/>
            <w:vMerge/>
            <w:tcBorders>
              <w:top w:val="single" w:sz="4" w:space="0" w:color="auto"/>
              <w:left w:val="single" w:sz="4" w:space="0" w:color="auto"/>
              <w:bottom w:val="single" w:sz="4" w:space="0" w:color="auto"/>
              <w:right w:val="single" w:sz="4" w:space="0" w:color="auto"/>
            </w:tcBorders>
          </w:tcPr>
          <w:p w:rsidR="00787A08" w:rsidRPr="00F049F0" w:rsidRDefault="00787A08" w:rsidP="00787A08">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787A08" w:rsidRPr="00F049F0" w:rsidRDefault="00787A08" w:rsidP="00787A08">
            <w:pPr>
              <w:spacing w:after="0" w:line="240" w:lineRule="auto"/>
              <w:rPr>
                <w:szCs w:val="24"/>
              </w:rPr>
            </w:pP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787A08" w:rsidRPr="00F049F0" w:rsidRDefault="00787A08" w:rsidP="00787A08">
            <w:pPr>
              <w:spacing w:after="0" w:line="240" w:lineRule="auto"/>
              <w:rPr>
                <w:rFonts w:eastAsia="Times New Roman"/>
                <w:szCs w:val="24"/>
                <w:lang w:eastAsia="ru-RU"/>
              </w:rPr>
            </w:pPr>
            <w:r w:rsidRPr="00F049F0">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87A08" w:rsidRPr="00F049F0" w:rsidRDefault="00787A08" w:rsidP="00787A08">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787A08" w:rsidP="00787A08">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787A08" w:rsidP="00787A0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787A08" w:rsidP="00787A08">
            <w:pPr>
              <w:spacing w:after="0" w:line="240" w:lineRule="auto"/>
              <w:jc w:val="center"/>
              <w:rPr>
                <w:rFonts w:eastAsia="Times New Roman"/>
                <w:szCs w:val="24"/>
                <w:lang w:eastAsia="ru-RU"/>
              </w:rPr>
            </w:pPr>
          </w:p>
        </w:tc>
      </w:tr>
      <w:tr w:rsidR="00787A08" w:rsidRPr="00F049F0" w:rsidTr="00931113">
        <w:trPr>
          <w:trHeight w:val="297"/>
        </w:trPr>
        <w:tc>
          <w:tcPr>
            <w:tcW w:w="708" w:type="dxa"/>
            <w:vMerge/>
            <w:tcBorders>
              <w:top w:val="single" w:sz="4" w:space="0" w:color="auto"/>
              <w:left w:val="single" w:sz="4" w:space="0" w:color="auto"/>
              <w:bottom w:val="single" w:sz="4" w:space="0" w:color="auto"/>
              <w:right w:val="single" w:sz="4" w:space="0" w:color="auto"/>
            </w:tcBorders>
          </w:tcPr>
          <w:p w:rsidR="00787A08" w:rsidRPr="00F049F0" w:rsidRDefault="00787A08" w:rsidP="00787A08">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787A08" w:rsidRPr="00F049F0" w:rsidRDefault="00787A08" w:rsidP="00787A08">
            <w:pPr>
              <w:spacing w:after="0" w:line="240" w:lineRule="auto"/>
              <w:rPr>
                <w:szCs w:val="24"/>
              </w:rPr>
            </w:pP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787A08" w:rsidRPr="00F049F0" w:rsidRDefault="00787A08" w:rsidP="00787A08">
            <w:pPr>
              <w:spacing w:after="0" w:line="240" w:lineRule="auto"/>
              <w:rPr>
                <w:rFonts w:eastAsia="Times New Roman"/>
                <w:szCs w:val="24"/>
                <w:lang w:eastAsia="ru-RU"/>
              </w:rPr>
            </w:pPr>
          </w:p>
          <w:p w:rsidR="00787A08" w:rsidRPr="00F049F0" w:rsidRDefault="00787A08" w:rsidP="00787A08">
            <w:pPr>
              <w:spacing w:after="0" w:line="240" w:lineRule="auto"/>
              <w:rPr>
                <w:rFonts w:eastAsia="Times New Roman"/>
                <w:szCs w:val="24"/>
                <w:lang w:eastAsia="ru-RU"/>
              </w:rPr>
            </w:pPr>
            <w:r w:rsidRPr="00F049F0">
              <w:rPr>
                <w:rFonts w:eastAsia="Times New Roman"/>
                <w:szCs w:val="24"/>
                <w:lang w:eastAsia="ru-RU"/>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87A08" w:rsidRPr="00F049F0" w:rsidRDefault="00AB037D" w:rsidP="00787A08">
            <w:pPr>
              <w:spacing w:after="0" w:line="240" w:lineRule="auto"/>
              <w:jc w:val="center"/>
              <w:rPr>
                <w:rFonts w:eastAsia="Times New Roman"/>
                <w:szCs w:val="24"/>
                <w:lang w:eastAsia="ru-RU"/>
              </w:rPr>
            </w:pPr>
            <w:r w:rsidRPr="00F049F0">
              <w:rPr>
                <w:rFonts w:eastAsia="Times New Roman"/>
                <w:szCs w:val="24"/>
                <w:lang w:eastAsia="ru-RU"/>
              </w:rPr>
              <w:t>6,0</w:t>
            </w:r>
          </w:p>
        </w:tc>
        <w:tc>
          <w:tcPr>
            <w:tcW w:w="155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AB037D" w:rsidP="00787A08">
            <w:pPr>
              <w:spacing w:after="0" w:line="240" w:lineRule="auto"/>
              <w:jc w:val="center"/>
              <w:rPr>
                <w:rFonts w:eastAsia="Times New Roman"/>
                <w:szCs w:val="24"/>
                <w:lang w:eastAsia="ru-RU"/>
              </w:rPr>
            </w:pPr>
            <w:r w:rsidRPr="00F049F0">
              <w:rPr>
                <w:rFonts w:eastAsia="Times New Roman"/>
                <w:szCs w:val="24"/>
                <w:lang w:eastAsia="ru-RU"/>
              </w:rPr>
              <w:t>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787A08" w:rsidP="00787A0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787A08" w:rsidP="00787A08">
            <w:pPr>
              <w:spacing w:after="0" w:line="240" w:lineRule="auto"/>
              <w:jc w:val="center"/>
              <w:rPr>
                <w:rFonts w:eastAsia="Times New Roman"/>
                <w:szCs w:val="24"/>
                <w:lang w:eastAsia="ru-RU"/>
              </w:rPr>
            </w:pPr>
          </w:p>
        </w:tc>
      </w:tr>
      <w:tr w:rsidR="00787A08" w:rsidRPr="00F049F0" w:rsidTr="00931113">
        <w:trPr>
          <w:trHeight w:val="297"/>
        </w:trPr>
        <w:tc>
          <w:tcPr>
            <w:tcW w:w="708" w:type="dxa"/>
            <w:tcBorders>
              <w:top w:val="single" w:sz="4" w:space="0" w:color="auto"/>
              <w:left w:val="single" w:sz="4" w:space="0" w:color="auto"/>
              <w:bottom w:val="single" w:sz="4" w:space="0" w:color="auto"/>
              <w:right w:val="single" w:sz="4" w:space="0" w:color="auto"/>
            </w:tcBorders>
          </w:tcPr>
          <w:p w:rsidR="00787A08" w:rsidRPr="00F049F0" w:rsidRDefault="00787A08" w:rsidP="00787A08">
            <w:pPr>
              <w:spacing w:after="0" w:line="240" w:lineRule="auto"/>
              <w:jc w:val="center"/>
              <w:rPr>
                <w:rFonts w:eastAsia="Times New Roman"/>
                <w:bCs/>
                <w:szCs w:val="24"/>
                <w:lang w:eastAsia="ru-RU"/>
              </w:rPr>
            </w:pPr>
            <w:r w:rsidRPr="00F049F0">
              <w:rPr>
                <w:rFonts w:eastAsia="Times New Roman"/>
                <w:bCs/>
                <w:szCs w:val="24"/>
                <w:lang w:eastAsia="ru-RU"/>
              </w:rPr>
              <w:t>6.2</w:t>
            </w:r>
          </w:p>
        </w:tc>
        <w:tc>
          <w:tcPr>
            <w:tcW w:w="2268" w:type="dxa"/>
            <w:tcBorders>
              <w:top w:val="single" w:sz="4" w:space="0" w:color="auto"/>
              <w:left w:val="nil"/>
              <w:bottom w:val="single" w:sz="4" w:space="0" w:color="auto"/>
              <w:right w:val="single" w:sz="4" w:space="0" w:color="auto"/>
            </w:tcBorders>
          </w:tcPr>
          <w:p w:rsidR="00787A08" w:rsidRPr="00F049F0" w:rsidRDefault="00787A08" w:rsidP="00787A08">
            <w:pPr>
              <w:spacing w:after="0" w:line="240" w:lineRule="auto"/>
              <w:rPr>
                <w:szCs w:val="24"/>
              </w:rPr>
            </w:pPr>
            <w:r w:rsidRPr="00F049F0">
              <w:rPr>
                <w:szCs w:val="24"/>
              </w:rPr>
              <w:t>Подпрограмма №2 «Организация и осуществление муниципального финансового контроля в городе Сосновоборске»</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787A08" w:rsidRPr="00F049F0" w:rsidRDefault="00787A08" w:rsidP="00787A08">
            <w:pPr>
              <w:spacing w:after="0" w:line="240" w:lineRule="auto"/>
              <w:jc w:val="center"/>
              <w:rPr>
                <w:rFonts w:eastAsia="Times New Roman"/>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87A08" w:rsidRPr="00F049F0" w:rsidRDefault="007175D1" w:rsidP="00787A08">
            <w:pPr>
              <w:spacing w:after="0" w:line="240" w:lineRule="auto"/>
              <w:jc w:val="center"/>
              <w:rPr>
                <w:rFonts w:eastAsia="Times New Roman"/>
                <w:szCs w:val="24"/>
                <w:lang w:eastAsia="ru-RU"/>
              </w:rPr>
            </w:pPr>
            <w:r w:rsidRPr="00F049F0">
              <w:rPr>
                <w:rFonts w:eastAsia="Times New Roman"/>
                <w:szCs w:val="24"/>
                <w:lang w:eastAsia="ru-RU"/>
              </w:rPr>
              <w:t>-</w:t>
            </w:r>
          </w:p>
        </w:tc>
        <w:tc>
          <w:tcPr>
            <w:tcW w:w="155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7175D1" w:rsidP="00787A08">
            <w:pPr>
              <w:spacing w:after="0" w:line="240" w:lineRule="auto"/>
              <w:jc w:val="center"/>
              <w:rPr>
                <w:rFonts w:eastAsia="Times New Roman"/>
                <w:szCs w:val="24"/>
                <w:lang w:eastAsia="ru-RU"/>
              </w:rPr>
            </w:pPr>
            <w:r w:rsidRPr="00F049F0">
              <w:rPr>
                <w:rFonts w:eastAsia="Times New Roman"/>
                <w:szCs w:val="24"/>
                <w:lang w:eastAsia="ru-RU"/>
              </w:rPr>
              <w:t>-</w:t>
            </w: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787A08" w:rsidP="00787A0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787A08" w:rsidP="00787A08">
            <w:pPr>
              <w:spacing w:after="0" w:line="240" w:lineRule="auto"/>
              <w:jc w:val="center"/>
              <w:rPr>
                <w:rFonts w:eastAsia="Times New Roman"/>
                <w:szCs w:val="24"/>
                <w:lang w:eastAsia="ru-RU"/>
              </w:rPr>
            </w:pPr>
          </w:p>
        </w:tc>
      </w:tr>
      <w:tr w:rsidR="00787A08" w:rsidRPr="00F049F0" w:rsidTr="00931113">
        <w:trPr>
          <w:trHeight w:val="297"/>
        </w:trPr>
        <w:tc>
          <w:tcPr>
            <w:tcW w:w="708" w:type="dxa"/>
            <w:vMerge w:val="restart"/>
            <w:tcBorders>
              <w:top w:val="single" w:sz="4" w:space="0" w:color="auto"/>
              <w:left w:val="single" w:sz="4" w:space="0" w:color="auto"/>
              <w:bottom w:val="single" w:sz="4" w:space="0" w:color="auto"/>
              <w:right w:val="single" w:sz="4" w:space="0" w:color="auto"/>
            </w:tcBorders>
          </w:tcPr>
          <w:p w:rsidR="00787A08" w:rsidRPr="00F049F0" w:rsidRDefault="00787A08" w:rsidP="00787A08">
            <w:pPr>
              <w:spacing w:after="0" w:line="240" w:lineRule="auto"/>
              <w:jc w:val="center"/>
              <w:rPr>
                <w:rFonts w:eastAsia="Times New Roman"/>
                <w:bCs/>
                <w:szCs w:val="24"/>
                <w:lang w:eastAsia="ru-RU"/>
              </w:rPr>
            </w:pPr>
            <w:r w:rsidRPr="00F049F0">
              <w:rPr>
                <w:rFonts w:eastAsia="Times New Roman"/>
                <w:bCs/>
                <w:szCs w:val="24"/>
                <w:lang w:eastAsia="ru-RU"/>
              </w:rPr>
              <w:t>6.3</w:t>
            </w:r>
          </w:p>
        </w:tc>
        <w:tc>
          <w:tcPr>
            <w:tcW w:w="2268" w:type="dxa"/>
            <w:vMerge w:val="restart"/>
            <w:tcBorders>
              <w:top w:val="single" w:sz="4" w:space="0" w:color="auto"/>
              <w:left w:val="nil"/>
              <w:bottom w:val="single" w:sz="4" w:space="0" w:color="auto"/>
              <w:right w:val="single" w:sz="4" w:space="0" w:color="auto"/>
            </w:tcBorders>
          </w:tcPr>
          <w:p w:rsidR="00787A08" w:rsidRPr="00F049F0" w:rsidRDefault="00787A08" w:rsidP="00787A08">
            <w:pPr>
              <w:spacing w:after="0" w:line="240" w:lineRule="auto"/>
              <w:rPr>
                <w:szCs w:val="24"/>
              </w:rPr>
            </w:pPr>
            <w:r w:rsidRPr="00F049F0">
              <w:rPr>
                <w:szCs w:val="24"/>
              </w:rPr>
              <w:t>Подпрограмма №3 «Обеспечение реализации муниципальной программы и прочие»</w:t>
            </w:r>
          </w:p>
        </w:tc>
        <w:tc>
          <w:tcPr>
            <w:tcW w:w="1706" w:type="dxa"/>
            <w:tcBorders>
              <w:top w:val="single" w:sz="4" w:space="0" w:color="auto"/>
              <w:left w:val="nil"/>
              <w:bottom w:val="single" w:sz="4" w:space="0" w:color="auto"/>
              <w:right w:val="single" w:sz="4" w:space="0" w:color="auto"/>
            </w:tcBorders>
            <w:shd w:val="clear" w:color="auto" w:fill="FFFFFF"/>
          </w:tcPr>
          <w:p w:rsidR="00787A08" w:rsidRPr="00F049F0" w:rsidRDefault="00787A08" w:rsidP="00787A08">
            <w:pPr>
              <w:spacing w:after="0" w:line="240" w:lineRule="auto"/>
              <w:rPr>
                <w:rFonts w:eastAsia="Times New Roman"/>
                <w:szCs w:val="24"/>
                <w:lang w:eastAsia="ru-RU"/>
              </w:rPr>
            </w:pPr>
            <w:r w:rsidRPr="00F049F0">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87A08" w:rsidRPr="00F049F0" w:rsidRDefault="002F4947" w:rsidP="00787A08">
            <w:pPr>
              <w:spacing w:after="0" w:line="240" w:lineRule="auto"/>
              <w:jc w:val="center"/>
              <w:rPr>
                <w:rFonts w:eastAsia="Times New Roman"/>
                <w:szCs w:val="24"/>
                <w:lang w:eastAsia="ru-RU"/>
              </w:rPr>
            </w:pPr>
            <w:r w:rsidRPr="00F049F0">
              <w:rPr>
                <w:rFonts w:eastAsia="Times New Roman"/>
                <w:szCs w:val="24"/>
                <w:lang w:eastAsia="ru-RU"/>
              </w:rPr>
              <w:t>6 361,96</w:t>
            </w:r>
          </w:p>
        </w:tc>
        <w:tc>
          <w:tcPr>
            <w:tcW w:w="155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2F4947" w:rsidP="00787A08">
            <w:pPr>
              <w:spacing w:after="0" w:line="240" w:lineRule="auto"/>
              <w:jc w:val="center"/>
              <w:rPr>
                <w:rFonts w:eastAsia="Times New Roman"/>
                <w:szCs w:val="24"/>
                <w:lang w:eastAsia="ru-RU"/>
              </w:rPr>
            </w:pPr>
            <w:r w:rsidRPr="00F049F0">
              <w:rPr>
                <w:rFonts w:eastAsia="Times New Roman"/>
                <w:szCs w:val="24"/>
                <w:lang w:eastAsia="ru-RU"/>
              </w:rPr>
              <w:t>6 178,5</w:t>
            </w: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2F4947" w:rsidP="00787A08">
            <w:pPr>
              <w:spacing w:after="0" w:line="240" w:lineRule="auto"/>
              <w:jc w:val="center"/>
              <w:rPr>
                <w:rFonts w:eastAsia="Times New Roman"/>
                <w:szCs w:val="24"/>
                <w:lang w:eastAsia="ru-RU"/>
              </w:rPr>
            </w:pPr>
            <w:r w:rsidRPr="00F049F0">
              <w:rPr>
                <w:rFonts w:eastAsia="Times New Roman"/>
                <w:szCs w:val="24"/>
                <w:lang w:eastAsia="ru-RU"/>
              </w:rPr>
              <w:t>97,1</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2F4947" w:rsidP="00787A08">
            <w:pPr>
              <w:spacing w:after="0" w:line="240" w:lineRule="auto"/>
              <w:jc w:val="center"/>
              <w:rPr>
                <w:rFonts w:eastAsia="Times New Roman"/>
                <w:szCs w:val="24"/>
                <w:lang w:eastAsia="ru-RU"/>
              </w:rPr>
            </w:pPr>
            <w:r w:rsidRPr="00F049F0">
              <w:rPr>
                <w:rFonts w:eastAsia="Times New Roman"/>
                <w:szCs w:val="24"/>
                <w:lang w:eastAsia="ru-RU"/>
              </w:rPr>
              <w:t>0,9</w:t>
            </w:r>
          </w:p>
        </w:tc>
      </w:tr>
      <w:tr w:rsidR="00787A08" w:rsidRPr="00F049F0" w:rsidTr="00931113">
        <w:trPr>
          <w:trHeight w:val="297"/>
        </w:trPr>
        <w:tc>
          <w:tcPr>
            <w:tcW w:w="708" w:type="dxa"/>
            <w:vMerge/>
            <w:tcBorders>
              <w:top w:val="single" w:sz="4" w:space="0" w:color="auto"/>
              <w:left w:val="single" w:sz="4" w:space="0" w:color="auto"/>
              <w:bottom w:val="single" w:sz="4" w:space="0" w:color="auto"/>
              <w:right w:val="single" w:sz="4" w:space="0" w:color="auto"/>
            </w:tcBorders>
          </w:tcPr>
          <w:p w:rsidR="00787A08" w:rsidRPr="00F049F0" w:rsidRDefault="00787A08" w:rsidP="00787A08">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787A08" w:rsidRPr="00F049F0" w:rsidRDefault="00787A08" w:rsidP="00787A08">
            <w:pPr>
              <w:spacing w:after="0" w:line="240" w:lineRule="auto"/>
              <w:rPr>
                <w:szCs w:val="24"/>
              </w:rPr>
            </w:pP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787A08" w:rsidRPr="00F049F0" w:rsidRDefault="00787A08" w:rsidP="00787A08">
            <w:pPr>
              <w:spacing w:after="0" w:line="240" w:lineRule="auto"/>
              <w:rPr>
                <w:rFonts w:eastAsia="Times New Roman"/>
                <w:szCs w:val="24"/>
                <w:lang w:eastAsia="ru-RU"/>
              </w:rPr>
            </w:pPr>
            <w:r w:rsidRPr="00F049F0">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87A08" w:rsidRPr="00F049F0" w:rsidRDefault="00787A08" w:rsidP="00787A08">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787A08" w:rsidP="00787A08">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787A08" w:rsidP="00787A0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787A08" w:rsidP="00787A08">
            <w:pPr>
              <w:spacing w:after="0" w:line="240" w:lineRule="auto"/>
              <w:jc w:val="center"/>
              <w:rPr>
                <w:rFonts w:eastAsia="Times New Roman"/>
                <w:szCs w:val="24"/>
                <w:lang w:eastAsia="ru-RU"/>
              </w:rPr>
            </w:pPr>
          </w:p>
        </w:tc>
      </w:tr>
      <w:tr w:rsidR="007175D1" w:rsidRPr="00F049F0" w:rsidTr="00931113">
        <w:trPr>
          <w:trHeight w:val="297"/>
        </w:trPr>
        <w:tc>
          <w:tcPr>
            <w:tcW w:w="708" w:type="dxa"/>
            <w:vMerge/>
            <w:tcBorders>
              <w:top w:val="single" w:sz="4" w:space="0" w:color="auto"/>
              <w:left w:val="single" w:sz="4" w:space="0" w:color="auto"/>
              <w:bottom w:val="single" w:sz="4" w:space="0" w:color="auto"/>
              <w:right w:val="single" w:sz="4" w:space="0" w:color="auto"/>
            </w:tcBorders>
          </w:tcPr>
          <w:p w:rsidR="007175D1" w:rsidRPr="00F049F0" w:rsidRDefault="007175D1" w:rsidP="00787A08">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7175D1" w:rsidRPr="00F049F0" w:rsidRDefault="007175D1" w:rsidP="00787A08">
            <w:pPr>
              <w:spacing w:after="0" w:line="240" w:lineRule="auto"/>
              <w:rPr>
                <w:szCs w:val="24"/>
              </w:rPr>
            </w:pP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7175D1" w:rsidRPr="00F049F0" w:rsidRDefault="007175D1" w:rsidP="00787A08">
            <w:pPr>
              <w:spacing w:after="0" w:line="240" w:lineRule="auto"/>
              <w:rPr>
                <w:rFonts w:eastAsia="Times New Roman"/>
                <w:szCs w:val="24"/>
                <w:lang w:eastAsia="ru-RU"/>
              </w:rPr>
            </w:pPr>
            <w:r w:rsidRPr="00F049F0">
              <w:rPr>
                <w:rFonts w:eastAsia="Times New Roman"/>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175D1" w:rsidRPr="00F049F0" w:rsidRDefault="002F4947" w:rsidP="00787A08">
            <w:pPr>
              <w:spacing w:after="0" w:line="240" w:lineRule="auto"/>
              <w:jc w:val="center"/>
              <w:rPr>
                <w:rFonts w:eastAsia="Times New Roman"/>
                <w:szCs w:val="24"/>
                <w:lang w:eastAsia="ru-RU"/>
              </w:rPr>
            </w:pPr>
            <w:r w:rsidRPr="00F049F0">
              <w:rPr>
                <w:rFonts w:eastAsia="Times New Roman"/>
                <w:szCs w:val="24"/>
                <w:lang w:eastAsia="ru-RU"/>
              </w:rPr>
              <w:t>340,4</w:t>
            </w:r>
          </w:p>
        </w:tc>
        <w:tc>
          <w:tcPr>
            <w:tcW w:w="1557" w:type="dxa"/>
            <w:tcBorders>
              <w:top w:val="single" w:sz="4" w:space="0" w:color="auto"/>
              <w:left w:val="nil"/>
              <w:bottom w:val="single" w:sz="4" w:space="0" w:color="auto"/>
              <w:right w:val="single" w:sz="4" w:space="0" w:color="auto"/>
            </w:tcBorders>
            <w:shd w:val="clear" w:color="auto" w:fill="FFFFFF"/>
            <w:vAlign w:val="center"/>
          </w:tcPr>
          <w:p w:rsidR="007175D1" w:rsidRPr="00F049F0" w:rsidRDefault="002F4947" w:rsidP="00787A08">
            <w:pPr>
              <w:spacing w:after="0" w:line="240" w:lineRule="auto"/>
              <w:jc w:val="center"/>
              <w:rPr>
                <w:rFonts w:eastAsia="Times New Roman"/>
                <w:szCs w:val="24"/>
                <w:lang w:eastAsia="ru-RU"/>
              </w:rPr>
            </w:pPr>
            <w:r w:rsidRPr="00F049F0">
              <w:rPr>
                <w:rFonts w:eastAsia="Times New Roman"/>
                <w:szCs w:val="24"/>
                <w:lang w:eastAsia="ru-RU"/>
              </w:rPr>
              <w:t>293,5</w:t>
            </w:r>
          </w:p>
        </w:tc>
        <w:tc>
          <w:tcPr>
            <w:tcW w:w="1275" w:type="dxa"/>
            <w:tcBorders>
              <w:top w:val="single" w:sz="4" w:space="0" w:color="auto"/>
              <w:left w:val="nil"/>
              <w:bottom w:val="single" w:sz="4" w:space="0" w:color="auto"/>
              <w:right w:val="single" w:sz="4" w:space="0" w:color="auto"/>
            </w:tcBorders>
            <w:shd w:val="clear" w:color="auto" w:fill="FFFFFF"/>
            <w:vAlign w:val="center"/>
          </w:tcPr>
          <w:p w:rsidR="007175D1" w:rsidRPr="00F049F0" w:rsidRDefault="007175D1" w:rsidP="00787A0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7175D1" w:rsidRPr="00F049F0" w:rsidRDefault="007175D1" w:rsidP="00787A08">
            <w:pPr>
              <w:spacing w:after="0" w:line="240" w:lineRule="auto"/>
              <w:jc w:val="center"/>
              <w:rPr>
                <w:rFonts w:eastAsia="Times New Roman"/>
                <w:szCs w:val="24"/>
                <w:lang w:eastAsia="ru-RU"/>
              </w:rPr>
            </w:pPr>
          </w:p>
        </w:tc>
      </w:tr>
      <w:tr w:rsidR="00787A08" w:rsidRPr="00F049F0" w:rsidTr="00931113">
        <w:trPr>
          <w:trHeight w:val="297"/>
        </w:trPr>
        <w:tc>
          <w:tcPr>
            <w:tcW w:w="708" w:type="dxa"/>
            <w:vMerge/>
            <w:tcBorders>
              <w:top w:val="single" w:sz="4" w:space="0" w:color="auto"/>
              <w:left w:val="single" w:sz="4" w:space="0" w:color="auto"/>
              <w:bottom w:val="single" w:sz="4" w:space="0" w:color="auto"/>
              <w:right w:val="single" w:sz="4" w:space="0" w:color="auto"/>
            </w:tcBorders>
          </w:tcPr>
          <w:p w:rsidR="00787A08" w:rsidRPr="00F049F0" w:rsidRDefault="00787A08" w:rsidP="00787A08">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787A08" w:rsidRPr="00F049F0" w:rsidRDefault="00787A08" w:rsidP="00787A08">
            <w:pPr>
              <w:spacing w:after="0" w:line="240" w:lineRule="auto"/>
              <w:rPr>
                <w:szCs w:val="24"/>
              </w:rPr>
            </w:pP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787A08" w:rsidRPr="00F049F0" w:rsidRDefault="00787A08" w:rsidP="00787A08">
            <w:pPr>
              <w:spacing w:after="0" w:line="240" w:lineRule="auto"/>
              <w:rPr>
                <w:rFonts w:eastAsia="Times New Roman"/>
                <w:szCs w:val="24"/>
                <w:lang w:eastAsia="ru-RU"/>
              </w:rPr>
            </w:pPr>
            <w:r w:rsidRPr="00F049F0">
              <w:rPr>
                <w:rFonts w:eastAsia="Times New Roman"/>
                <w:szCs w:val="24"/>
                <w:lang w:eastAsia="ru-RU"/>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87A08" w:rsidRPr="00F049F0" w:rsidRDefault="002F4947" w:rsidP="00787A08">
            <w:pPr>
              <w:spacing w:after="0" w:line="240" w:lineRule="auto"/>
              <w:jc w:val="center"/>
              <w:rPr>
                <w:rFonts w:eastAsia="Times New Roman"/>
                <w:szCs w:val="24"/>
                <w:lang w:eastAsia="ru-RU"/>
              </w:rPr>
            </w:pPr>
            <w:r w:rsidRPr="00F049F0">
              <w:rPr>
                <w:rFonts w:eastAsia="Times New Roman"/>
                <w:szCs w:val="24"/>
                <w:lang w:eastAsia="ru-RU"/>
              </w:rPr>
              <w:t>6 021,5</w:t>
            </w:r>
          </w:p>
        </w:tc>
        <w:tc>
          <w:tcPr>
            <w:tcW w:w="155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2F4947" w:rsidP="00787A08">
            <w:pPr>
              <w:spacing w:after="0" w:line="240" w:lineRule="auto"/>
              <w:jc w:val="center"/>
              <w:rPr>
                <w:rFonts w:eastAsia="Times New Roman"/>
                <w:szCs w:val="24"/>
                <w:lang w:eastAsia="ru-RU"/>
              </w:rPr>
            </w:pPr>
            <w:r w:rsidRPr="00F049F0">
              <w:rPr>
                <w:rFonts w:eastAsia="Times New Roman"/>
                <w:szCs w:val="24"/>
                <w:lang w:eastAsia="ru-RU"/>
              </w:rPr>
              <w:t>5 885,0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787A08" w:rsidP="00787A0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787A08" w:rsidP="00787A08">
            <w:pPr>
              <w:spacing w:after="0" w:line="240" w:lineRule="auto"/>
              <w:jc w:val="center"/>
              <w:rPr>
                <w:rFonts w:eastAsia="Times New Roman"/>
                <w:szCs w:val="24"/>
                <w:lang w:eastAsia="ru-RU"/>
              </w:rPr>
            </w:pPr>
          </w:p>
        </w:tc>
      </w:tr>
      <w:tr w:rsidR="00787A08" w:rsidRPr="00F049F0" w:rsidTr="00871361">
        <w:trPr>
          <w:trHeight w:val="1272"/>
        </w:trPr>
        <w:tc>
          <w:tcPr>
            <w:tcW w:w="4682" w:type="dxa"/>
            <w:gridSpan w:val="3"/>
            <w:tcBorders>
              <w:top w:val="single" w:sz="4" w:space="0" w:color="auto"/>
              <w:left w:val="single" w:sz="4" w:space="0" w:color="auto"/>
              <w:bottom w:val="single" w:sz="4" w:space="0" w:color="auto"/>
              <w:right w:val="single" w:sz="4" w:space="0" w:color="auto"/>
            </w:tcBorders>
          </w:tcPr>
          <w:p w:rsidR="00871361" w:rsidRDefault="00871361" w:rsidP="00787A08">
            <w:pPr>
              <w:spacing w:after="0" w:line="240" w:lineRule="auto"/>
              <w:jc w:val="right"/>
              <w:rPr>
                <w:szCs w:val="24"/>
              </w:rPr>
            </w:pPr>
          </w:p>
          <w:p w:rsidR="00787A08" w:rsidRPr="00F049F0" w:rsidRDefault="00787A08" w:rsidP="00787A08">
            <w:pPr>
              <w:spacing w:after="0" w:line="240" w:lineRule="auto"/>
              <w:jc w:val="right"/>
              <w:rPr>
                <w:szCs w:val="24"/>
              </w:rPr>
            </w:pPr>
            <w:r w:rsidRPr="00F049F0">
              <w:rPr>
                <w:szCs w:val="24"/>
              </w:rPr>
              <w:t>Итого по программе:</w:t>
            </w:r>
          </w:p>
          <w:p w:rsidR="00041E6A" w:rsidRPr="00F049F0" w:rsidRDefault="00041E6A" w:rsidP="00787A08">
            <w:pPr>
              <w:spacing w:after="0" w:line="240" w:lineRule="auto"/>
              <w:jc w:val="right"/>
              <w:rPr>
                <w:szCs w:val="24"/>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2F4947" w:rsidP="00787A08">
            <w:pPr>
              <w:spacing w:after="0" w:line="240" w:lineRule="auto"/>
              <w:jc w:val="center"/>
              <w:rPr>
                <w:rFonts w:eastAsia="Times New Roman"/>
                <w:szCs w:val="24"/>
                <w:lang w:eastAsia="ru-RU"/>
              </w:rPr>
            </w:pPr>
            <w:r w:rsidRPr="00F049F0">
              <w:rPr>
                <w:rFonts w:eastAsia="Times New Roman"/>
                <w:szCs w:val="24"/>
                <w:lang w:eastAsia="ru-RU"/>
              </w:rPr>
              <w:t>6 367,9</w:t>
            </w:r>
          </w:p>
        </w:tc>
        <w:tc>
          <w:tcPr>
            <w:tcW w:w="155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2F4947" w:rsidP="00787A08">
            <w:pPr>
              <w:spacing w:after="0" w:line="240" w:lineRule="auto"/>
              <w:jc w:val="center"/>
              <w:rPr>
                <w:rFonts w:eastAsia="Times New Roman"/>
                <w:szCs w:val="24"/>
                <w:lang w:eastAsia="ru-RU"/>
              </w:rPr>
            </w:pPr>
            <w:r w:rsidRPr="00F049F0">
              <w:rPr>
                <w:rFonts w:eastAsia="Times New Roman"/>
                <w:szCs w:val="24"/>
                <w:lang w:eastAsia="ru-RU"/>
              </w:rPr>
              <w:t>6 178,5</w:t>
            </w: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4F37EA" w:rsidP="00787A08">
            <w:pPr>
              <w:spacing w:after="0" w:line="240" w:lineRule="auto"/>
              <w:jc w:val="center"/>
              <w:rPr>
                <w:rFonts w:eastAsia="Times New Roman"/>
                <w:szCs w:val="24"/>
                <w:lang w:eastAsia="ru-RU"/>
              </w:rPr>
            </w:pPr>
            <w:r w:rsidRPr="00F049F0">
              <w:rPr>
                <w:rFonts w:eastAsia="Times New Roman"/>
                <w:szCs w:val="24"/>
                <w:lang w:eastAsia="ru-RU"/>
              </w:rPr>
              <w:t>97,03</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787A08" w:rsidP="00787A08">
            <w:pPr>
              <w:spacing w:after="0" w:line="240" w:lineRule="auto"/>
              <w:jc w:val="center"/>
              <w:rPr>
                <w:rFonts w:eastAsia="Times New Roman"/>
                <w:szCs w:val="24"/>
                <w:lang w:eastAsia="ru-RU"/>
              </w:rPr>
            </w:pPr>
          </w:p>
        </w:tc>
      </w:tr>
      <w:tr w:rsidR="00787A08" w:rsidRPr="00F049F0" w:rsidTr="00931113">
        <w:trPr>
          <w:trHeight w:val="416"/>
        </w:trPr>
        <w:tc>
          <w:tcPr>
            <w:tcW w:w="10348" w:type="dxa"/>
            <w:gridSpan w:val="7"/>
            <w:tcBorders>
              <w:top w:val="single" w:sz="4" w:space="0" w:color="auto"/>
              <w:left w:val="single" w:sz="4" w:space="0" w:color="auto"/>
              <w:bottom w:val="single" w:sz="4" w:space="0" w:color="auto"/>
              <w:right w:val="single" w:sz="4" w:space="0" w:color="auto"/>
            </w:tcBorders>
          </w:tcPr>
          <w:p w:rsidR="00787A08" w:rsidRPr="00F049F0" w:rsidRDefault="00787A08" w:rsidP="00787A08">
            <w:pPr>
              <w:pStyle w:val="a6"/>
              <w:numPr>
                <w:ilvl w:val="0"/>
                <w:numId w:val="12"/>
              </w:numPr>
              <w:jc w:val="center"/>
              <w:rPr>
                <w:rFonts w:eastAsia="Times New Roman"/>
                <w:b/>
                <w:lang w:eastAsia="ru-RU"/>
              </w:rPr>
            </w:pPr>
            <w:r w:rsidRPr="00F049F0">
              <w:rPr>
                <w:b/>
              </w:rPr>
              <w:lastRenderedPageBreak/>
              <w:t xml:space="preserve">Молодежь города Сосновоборска </w:t>
            </w:r>
          </w:p>
        </w:tc>
      </w:tr>
      <w:tr w:rsidR="00787A08" w:rsidRPr="00F049F0" w:rsidTr="00931113">
        <w:trPr>
          <w:trHeight w:val="416"/>
        </w:trPr>
        <w:tc>
          <w:tcPr>
            <w:tcW w:w="708" w:type="dxa"/>
            <w:vMerge w:val="restart"/>
            <w:tcBorders>
              <w:top w:val="single" w:sz="4" w:space="0" w:color="auto"/>
              <w:left w:val="single" w:sz="4" w:space="0" w:color="auto"/>
              <w:bottom w:val="single" w:sz="4" w:space="0" w:color="auto"/>
              <w:right w:val="single" w:sz="4" w:space="0" w:color="auto"/>
            </w:tcBorders>
          </w:tcPr>
          <w:p w:rsidR="00787A08" w:rsidRPr="00F049F0" w:rsidRDefault="00787A08" w:rsidP="00787A08">
            <w:pPr>
              <w:spacing w:after="0" w:line="240" w:lineRule="auto"/>
              <w:jc w:val="center"/>
              <w:rPr>
                <w:rFonts w:eastAsia="Times New Roman"/>
                <w:bCs/>
                <w:szCs w:val="24"/>
                <w:lang w:eastAsia="ru-RU"/>
              </w:rPr>
            </w:pPr>
            <w:r w:rsidRPr="00F049F0">
              <w:rPr>
                <w:rFonts w:eastAsia="Times New Roman"/>
                <w:bCs/>
                <w:szCs w:val="24"/>
                <w:lang w:eastAsia="ru-RU"/>
              </w:rPr>
              <w:t>7.1</w:t>
            </w:r>
          </w:p>
        </w:tc>
        <w:tc>
          <w:tcPr>
            <w:tcW w:w="2268" w:type="dxa"/>
            <w:vMerge w:val="restart"/>
            <w:tcBorders>
              <w:top w:val="single" w:sz="4" w:space="0" w:color="auto"/>
              <w:left w:val="nil"/>
              <w:bottom w:val="single" w:sz="4" w:space="0" w:color="auto"/>
              <w:right w:val="single" w:sz="4" w:space="0" w:color="auto"/>
            </w:tcBorders>
          </w:tcPr>
          <w:p w:rsidR="00787A08" w:rsidRPr="00F049F0" w:rsidRDefault="00787A08" w:rsidP="00787A08">
            <w:pPr>
              <w:spacing w:after="0" w:line="240" w:lineRule="auto"/>
              <w:rPr>
                <w:szCs w:val="24"/>
              </w:rPr>
            </w:pPr>
            <w:r w:rsidRPr="00F049F0">
              <w:rPr>
                <w:szCs w:val="24"/>
              </w:rPr>
              <w:t xml:space="preserve">Подпрограмма №1 </w:t>
            </w:r>
            <w:r w:rsidR="00EB3A6A" w:rsidRPr="00F049F0">
              <w:rPr>
                <w:szCs w:val="24"/>
              </w:rPr>
              <w:t>«</w:t>
            </w:r>
            <w:r w:rsidR="00EB3A6A" w:rsidRPr="00F049F0">
              <w:t>Вовлечение молодежи г. Сосновоборска в социальную практику»</w:t>
            </w:r>
          </w:p>
        </w:tc>
        <w:tc>
          <w:tcPr>
            <w:tcW w:w="1706" w:type="dxa"/>
            <w:tcBorders>
              <w:top w:val="single" w:sz="4" w:space="0" w:color="auto"/>
              <w:left w:val="nil"/>
              <w:bottom w:val="single" w:sz="4" w:space="0" w:color="auto"/>
              <w:right w:val="single" w:sz="4" w:space="0" w:color="auto"/>
            </w:tcBorders>
            <w:shd w:val="clear" w:color="auto" w:fill="FFFFFF"/>
          </w:tcPr>
          <w:p w:rsidR="00787A08" w:rsidRPr="00F049F0" w:rsidRDefault="00787A08" w:rsidP="00787A08">
            <w:pPr>
              <w:spacing w:after="0" w:line="240" w:lineRule="auto"/>
              <w:rPr>
                <w:rFonts w:eastAsia="Times New Roman"/>
                <w:szCs w:val="24"/>
                <w:lang w:eastAsia="ru-RU"/>
              </w:rPr>
            </w:pPr>
            <w:r w:rsidRPr="00F049F0">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87A08" w:rsidRPr="00F049F0" w:rsidRDefault="00D321A3" w:rsidP="00787A08">
            <w:pPr>
              <w:spacing w:after="0" w:line="240" w:lineRule="auto"/>
              <w:jc w:val="center"/>
              <w:rPr>
                <w:rFonts w:eastAsia="Times New Roman"/>
                <w:szCs w:val="24"/>
                <w:lang w:eastAsia="ru-RU"/>
              </w:rPr>
            </w:pPr>
            <w:r w:rsidRPr="00F049F0">
              <w:rPr>
                <w:rFonts w:eastAsia="Times New Roman"/>
                <w:szCs w:val="24"/>
                <w:lang w:eastAsia="ru-RU"/>
              </w:rPr>
              <w:t>6 935,65</w:t>
            </w:r>
          </w:p>
        </w:tc>
        <w:tc>
          <w:tcPr>
            <w:tcW w:w="155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D321A3" w:rsidP="00787A08">
            <w:pPr>
              <w:spacing w:after="0" w:line="240" w:lineRule="auto"/>
              <w:jc w:val="center"/>
              <w:rPr>
                <w:rFonts w:eastAsia="Times New Roman"/>
                <w:szCs w:val="24"/>
                <w:lang w:eastAsia="ru-RU"/>
              </w:rPr>
            </w:pPr>
            <w:r w:rsidRPr="00F049F0">
              <w:rPr>
                <w:rFonts w:eastAsia="Times New Roman"/>
                <w:szCs w:val="24"/>
                <w:lang w:eastAsia="ru-RU"/>
              </w:rPr>
              <w:t>6 827,65</w:t>
            </w: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983A26" w:rsidP="00787A08">
            <w:pPr>
              <w:spacing w:after="0" w:line="240" w:lineRule="auto"/>
              <w:jc w:val="center"/>
              <w:rPr>
                <w:rFonts w:eastAsia="Times New Roman"/>
                <w:szCs w:val="24"/>
                <w:lang w:eastAsia="ru-RU"/>
              </w:rPr>
            </w:pPr>
            <w:r w:rsidRPr="00F049F0">
              <w:rPr>
                <w:rFonts w:eastAsia="Times New Roman"/>
                <w:szCs w:val="24"/>
                <w:lang w:eastAsia="ru-RU"/>
              </w:rPr>
              <w:t>98,44</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983A26" w:rsidP="00787A08">
            <w:pPr>
              <w:spacing w:after="0" w:line="240" w:lineRule="auto"/>
              <w:jc w:val="center"/>
              <w:rPr>
                <w:rFonts w:eastAsia="Times New Roman"/>
                <w:szCs w:val="24"/>
                <w:lang w:eastAsia="ru-RU"/>
              </w:rPr>
            </w:pPr>
            <w:r w:rsidRPr="00F049F0">
              <w:rPr>
                <w:rFonts w:eastAsia="Times New Roman"/>
                <w:szCs w:val="24"/>
                <w:lang w:eastAsia="ru-RU"/>
              </w:rPr>
              <w:t>1,04</w:t>
            </w:r>
          </w:p>
        </w:tc>
      </w:tr>
      <w:tr w:rsidR="00787A08" w:rsidRPr="00F049F0" w:rsidTr="00931113">
        <w:trPr>
          <w:trHeight w:val="263"/>
        </w:trPr>
        <w:tc>
          <w:tcPr>
            <w:tcW w:w="708" w:type="dxa"/>
            <w:vMerge/>
            <w:tcBorders>
              <w:top w:val="single" w:sz="4" w:space="0" w:color="auto"/>
              <w:left w:val="single" w:sz="4" w:space="0" w:color="auto"/>
              <w:bottom w:val="single" w:sz="4" w:space="0" w:color="auto"/>
              <w:right w:val="single" w:sz="4" w:space="0" w:color="auto"/>
            </w:tcBorders>
          </w:tcPr>
          <w:p w:rsidR="00787A08" w:rsidRPr="00F049F0" w:rsidRDefault="00787A08" w:rsidP="00787A08">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787A08" w:rsidRPr="00F049F0" w:rsidRDefault="00787A08" w:rsidP="00787A08">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787A08" w:rsidRPr="00F049F0" w:rsidRDefault="00787A08" w:rsidP="00787A08">
            <w:pPr>
              <w:spacing w:after="0" w:line="240" w:lineRule="auto"/>
              <w:rPr>
                <w:rFonts w:eastAsia="Times New Roman"/>
                <w:szCs w:val="24"/>
                <w:lang w:eastAsia="ru-RU"/>
              </w:rPr>
            </w:pPr>
            <w:r w:rsidRPr="00F049F0">
              <w:rPr>
                <w:rFonts w:eastAsia="Times New Roman"/>
                <w:szCs w:val="24"/>
                <w:lang w:eastAsia="ru-RU"/>
              </w:rPr>
              <w:t>в том числе:</w:t>
            </w:r>
          </w:p>
          <w:p w:rsidR="0087172D" w:rsidRPr="00F049F0" w:rsidRDefault="0087172D" w:rsidP="00787A08">
            <w:pPr>
              <w:spacing w:after="0" w:line="240" w:lineRule="auto"/>
              <w:rPr>
                <w:rFonts w:eastAsia="Times New Roman"/>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87A08" w:rsidRPr="00F049F0" w:rsidRDefault="00787A08" w:rsidP="00787A08">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787A08" w:rsidP="00787A08">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787A08" w:rsidP="00787A0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787A08" w:rsidP="00787A08">
            <w:pPr>
              <w:spacing w:after="0" w:line="240" w:lineRule="auto"/>
              <w:jc w:val="center"/>
              <w:rPr>
                <w:rFonts w:eastAsia="Times New Roman"/>
                <w:szCs w:val="24"/>
                <w:lang w:eastAsia="ru-RU"/>
              </w:rPr>
            </w:pPr>
          </w:p>
        </w:tc>
      </w:tr>
      <w:tr w:rsidR="00787A08" w:rsidRPr="00F049F0" w:rsidTr="00931113">
        <w:trPr>
          <w:trHeight w:val="416"/>
        </w:trPr>
        <w:tc>
          <w:tcPr>
            <w:tcW w:w="708" w:type="dxa"/>
            <w:vMerge/>
            <w:tcBorders>
              <w:top w:val="single" w:sz="4" w:space="0" w:color="auto"/>
              <w:left w:val="single" w:sz="4" w:space="0" w:color="auto"/>
              <w:bottom w:val="single" w:sz="4" w:space="0" w:color="auto"/>
              <w:right w:val="single" w:sz="4" w:space="0" w:color="auto"/>
            </w:tcBorders>
          </w:tcPr>
          <w:p w:rsidR="00787A08" w:rsidRPr="00F049F0" w:rsidRDefault="00787A08" w:rsidP="00787A08">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787A08" w:rsidRPr="00F049F0" w:rsidRDefault="00787A08" w:rsidP="00787A08">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787A08" w:rsidRPr="00F049F0" w:rsidRDefault="00787A08" w:rsidP="00787A08">
            <w:pPr>
              <w:spacing w:after="0" w:line="240" w:lineRule="auto"/>
              <w:rPr>
                <w:rFonts w:eastAsia="Times New Roman"/>
                <w:szCs w:val="24"/>
                <w:lang w:eastAsia="ru-RU"/>
              </w:rPr>
            </w:pPr>
            <w:r w:rsidRPr="00F049F0">
              <w:rPr>
                <w:rFonts w:eastAsia="Times New Roman"/>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87A08" w:rsidRPr="00F049F0" w:rsidRDefault="00983A26" w:rsidP="00787A08">
            <w:pPr>
              <w:spacing w:after="0" w:line="240" w:lineRule="auto"/>
              <w:jc w:val="center"/>
              <w:rPr>
                <w:rFonts w:eastAsia="Times New Roman"/>
                <w:szCs w:val="24"/>
                <w:lang w:eastAsia="ru-RU"/>
              </w:rPr>
            </w:pPr>
            <w:r w:rsidRPr="00F049F0">
              <w:rPr>
                <w:rFonts w:eastAsia="Times New Roman"/>
                <w:szCs w:val="24"/>
                <w:lang w:eastAsia="ru-RU"/>
              </w:rPr>
              <w:t>820,96</w:t>
            </w:r>
          </w:p>
        </w:tc>
        <w:tc>
          <w:tcPr>
            <w:tcW w:w="155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983A26" w:rsidP="00787A08">
            <w:pPr>
              <w:spacing w:after="0" w:line="240" w:lineRule="auto"/>
              <w:jc w:val="center"/>
              <w:rPr>
                <w:rFonts w:eastAsia="Times New Roman"/>
                <w:szCs w:val="24"/>
                <w:lang w:eastAsia="ru-RU"/>
              </w:rPr>
            </w:pPr>
            <w:r w:rsidRPr="00F049F0">
              <w:rPr>
                <w:rFonts w:eastAsia="Times New Roman"/>
                <w:szCs w:val="24"/>
                <w:lang w:eastAsia="ru-RU"/>
              </w:rPr>
              <w:t>812,96</w:t>
            </w: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787A08" w:rsidP="00787A0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787A08" w:rsidP="00787A08">
            <w:pPr>
              <w:spacing w:after="0" w:line="240" w:lineRule="auto"/>
              <w:jc w:val="center"/>
              <w:rPr>
                <w:rFonts w:eastAsia="Times New Roman"/>
                <w:szCs w:val="24"/>
                <w:lang w:eastAsia="ru-RU"/>
              </w:rPr>
            </w:pPr>
          </w:p>
        </w:tc>
      </w:tr>
      <w:tr w:rsidR="00787A08" w:rsidRPr="00F049F0" w:rsidTr="00931113">
        <w:trPr>
          <w:trHeight w:val="416"/>
        </w:trPr>
        <w:tc>
          <w:tcPr>
            <w:tcW w:w="708" w:type="dxa"/>
            <w:vMerge/>
            <w:tcBorders>
              <w:top w:val="single" w:sz="4" w:space="0" w:color="auto"/>
              <w:left w:val="single" w:sz="4" w:space="0" w:color="auto"/>
              <w:bottom w:val="single" w:sz="4" w:space="0" w:color="auto"/>
              <w:right w:val="single" w:sz="4" w:space="0" w:color="auto"/>
            </w:tcBorders>
          </w:tcPr>
          <w:p w:rsidR="00787A08" w:rsidRPr="00F049F0" w:rsidRDefault="00787A08" w:rsidP="00787A08">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787A08" w:rsidRPr="00F049F0" w:rsidRDefault="00787A08" w:rsidP="00787A08">
            <w:pPr>
              <w:spacing w:after="0" w:line="240" w:lineRule="auto"/>
              <w:rPr>
                <w:szCs w:val="24"/>
              </w:rPr>
            </w:pP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787A08" w:rsidRPr="00F049F0" w:rsidRDefault="00787A08" w:rsidP="00787A08">
            <w:pPr>
              <w:spacing w:after="0" w:line="240" w:lineRule="auto"/>
              <w:rPr>
                <w:rFonts w:eastAsia="Times New Roman"/>
                <w:szCs w:val="24"/>
                <w:lang w:eastAsia="ru-RU"/>
              </w:rPr>
            </w:pPr>
            <w:r w:rsidRPr="00F049F0">
              <w:rPr>
                <w:rFonts w:eastAsia="Times New Roman"/>
                <w:szCs w:val="24"/>
                <w:lang w:eastAsia="ru-RU"/>
              </w:rPr>
              <w:t>муниципальный бюджет</w:t>
            </w:r>
          </w:p>
          <w:p w:rsidR="0087172D" w:rsidRPr="00F049F0" w:rsidRDefault="0087172D" w:rsidP="00787A08">
            <w:pPr>
              <w:spacing w:after="0" w:line="240" w:lineRule="auto"/>
              <w:rPr>
                <w:rFonts w:eastAsia="Times New Roman"/>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87A08" w:rsidRPr="00F049F0" w:rsidRDefault="00983A26" w:rsidP="00787A08">
            <w:pPr>
              <w:spacing w:after="0" w:line="240" w:lineRule="auto"/>
              <w:jc w:val="center"/>
              <w:rPr>
                <w:rFonts w:eastAsia="Times New Roman"/>
                <w:szCs w:val="24"/>
                <w:lang w:eastAsia="ru-RU"/>
              </w:rPr>
            </w:pPr>
            <w:r w:rsidRPr="00F049F0">
              <w:rPr>
                <w:rFonts w:eastAsia="Times New Roman"/>
                <w:szCs w:val="24"/>
                <w:lang w:eastAsia="ru-RU"/>
              </w:rPr>
              <w:t>6 114,69</w:t>
            </w:r>
          </w:p>
        </w:tc>
        <w:tc>
          <w:tcPr>
            <w:tcW w:w="155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983A26" w:rsidP="00787A08">
            <w:pPr>
              <w:spacing w:after="0" w:line="240" w:lineRule="auto"/>
              <w:jc w:val="center"/>
              <w:rPr>
                <w:rFonts w:eastAsia="Times New Roman"/>
                <w:szCs w:val="24"/>
                <w:lang w:eastAsia="ru-RU"/>
              </w:rPr>
            </w:pPr>
            <w:r w:rsidRPr="00F049F0">
              <w:rPr>
                <w:rFonts w:eastAsia="Times New Roman"/>
                <w:szCs w:val="24"/>
                <w:lang w:eastAsia="ru-RU"/>
              </w:rPr>
              <w:t>6 014,69</w:t>
            </w: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787A08" w:rsidP="00787A0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F049F0" w:rsidRDefault="00787A08" w:rsidP="00787A08">
            <w:pPr>
              <w:spacing w:after="0" w:line="240" w:lineRule="auto"/>
              <w:jc w:val="center"/>
              <w:rPr>
                <w:rFonts w:eastAsia="Times New Roman"/>
                <w:szCs w:val="24"/>
                <w:lang w:eastAsia="ru-RU"/>
              </w:rPr>
            </w:pPr>
          </w:p>
        </w:tc>
      </w:tr>
      <w:tr w:rsidR="00D321A3" w:rsidRPr="00F049F0" w:rsidTr="00931113">
        <w:trPr>
          <w:trHeight w:val="416"/>
        </w:trPr>
        <w:tc>
          <w:tcPr>
            <w:tcW w:w="708" w:type="dxa"/>
            <w:vMerge w:val="restart"/>
            <w:tcBorders>
              <w:top w:val="single" w:sz="4" w:space="0" w:color="auto"/>
              <w:left w:val="single" w:sz="4" w:space="0" w:color="auto"/>
              <w:bottom w:val="single" w:sz="4" w:space="0" w:color="auto"/>
              <w:right w:val="single" w:sz="4" w:space="0" w:color="auto"/>
            </w:tcBorders>
          </w:tcPr>
          <w:p w:rsidR="00D321A3" w:rsidRPr="00F049F0" w:rsidRDefault="00D321A3" w:rsidP="00D321A3">
            <w:pPr>
              <w:spacing w:after="0" w:line="240" w:lineRule="auto"/>
              <w:jc w:val="center"/>
              <w:rPr>
                <w:rFonts w:eastAsia="Times New Roman"/>
                <w:bCs/>
                <w:szCs w:val="24"/>
                <w:lang w:eastAsia="ru-RU"/>
              </w:rPr>
            </w:pPr>
            <w:r w:rsidRPr="00F049F0">
              <w:rPr>
                <w:rFonts w:eastAsia="Times New Roman"/>
                <w:bCs/>
                <w:szCs w:val="24"/>
                <w:lang w:eastAsia="ru-RU"/>
              </w:rPr>
              <w:t>7.2</w:t>
            </w:r>
          </w:p>
        </w:tc>
        <w:tc>
          <w:tcPr>
            <w:tcW w:w="2268" w:type="dxa"/>
            <w:vMerge w:val="restart"/>
            <w:tcBorders>
              <w:top w:val="single" w:sz="4" w:space="0" w:color="auto"/>
              <w:left w:val="nil"/>
              <w:bottom w:val="single" w:sz="4" w:space="0" w:color="auto"/>
              <w:right w:val="single" w:sz="4" w:space="0" w:color="auto"/>
            </w:tcBorders>
          </w:tcPr>
          <w:p w:rsidR="00D321A3" w:rsidRPr="00F049F0" w:rsidRDefault="00D321A3" w:rsidP="00D321A3">
            <w:pPr>
              <w:spacing w:after="0" w:line="240" w:lineRule="auto"/>
              <w:rPr>
                <w:szCs w:val="24"/>
              </w:rPr>
            </w:pPr>
            <w:r w:rsidRPr="00F049F0">
              <w:rPr>
                <w:szCs w:val="24"/>
              </w:rPr>
              <w:t>Подпрограмма №2</w:t>
            </w:r>
            <w:r w:rsidRPr="00F049F0">
              <w:t xml:space="preserve"> «</w:t>
            </w:r>
            <w:r w:rsidRPr="00F049F0">
              <w:rPr>
                <w:szCs w:val="24"/>
              </w:rPr>
              <w:t>Поддержка социально ориентированных некоммерческих организаций г. Сосновоборска</w:t>
            </w:r>
            <w:r w:rsidR="00D87AAE" w:rsidRPr="00F049F0">
              <w:rPr>
                <w:szCs w:val="24"/>
              </w:rPr>
              <w:t>»</w:t>
            </w:r>
          </w:p>
        </w:tc>
        <w:tc>
          <w:tcPr>
            <w:tcW w:w="1706" w:type="dxa"/>
            <w:tcBorders>
              <w:top w:val="single" w:sz="4" w:space="0" w:color="auto"/>
              <w:left w:val="nil"/>
              <w:bottom w:val="single" w:sz="4" w:space="0" w:color="auto"/>
              <w:right w:val="single" w:sz="4" w:space="0" w:color="auto"/>
            </w:tcBorders>
            <w:shd w:val="clear" w:color="auto" w:fill="FFFFFF"/>
          </w:tcPr>
          <w:p w:rsidR="00D321A3" w:rsidRPr="00F049F0" w:rsidRDefault="00D321A3" w:rsidP="00D321A3">
            <w:pPr>
              <w:spacing w:after="0" w:line="240" w:lineRule="auto"/>
              <w:rPr>
                <w:rFonts w:eastAsia="Times New Roman"/>
                <w:szCs w:val="24"/>
                <w:lang w:eastAsia="ru-RU"/>
              </w:rPr>
            </w:pPr>
            <w:r w:rsidRPr="00F049F0">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321A3" w:rsidRPr="00F049F0" w:rsidRDefault="00340F77" w:rsidP="00D321A3">
            <w:pPr>
              <w:spacing w:after="0" w:line="240" w:lineRule="auto"/>
              <w:jc w:val="center"/>
              <w:rPr>
                <w:rFonts w:eastAsia="Times New Roman"/>
                <w:szCs w:val="24"/>
                <w:lang w:eastAsia="ru-RU"/>
              </w:rPr>
            </w:pPr>
            <w:r w:rsidRPr="00F049F0">
              <w:rPr>
                <w:rFonts w:eastAsia="Times New Roman"/>
                <w:szCs w:val="24"/>
                <w:lang w:eastAsia="ru-RU"/>
              </w:rPr>
              <w:t>331,15</w:t>
            </w:r>
          </w:p>
        </w:tc>
        <w:tc>
          <w:tcPr>
            <w:tcW w:w="1557"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340F77" w:rsidP="00340F77">
            <w:pPr>
              <w:spacing w:after="0" w:line="240" w:lineRule="auto"/>
              <w:jc w:val="center"/>
              <w:rPr>
                <w:rFonts w:eastAsia="Times New Roman"/>
                <w:szCs w:val="24"/>
                <w:lang w:eastAsia="ru-RU"/>
              </w:rPr>
            </w:pPr>
            <w:r w:rsidRPr="00F049F0">
              <w:rPr>
                <w:rFonts w:eastAsia="Times New Roman"/>
                <w:szCs w:val="24"/>
                <w:lang w:eastAsia="ru-RU"/>
              </w:rPr>
              <w:t>331,15</w:t>
            </w:r>
          </w:p>
        </w:tc>
        <w:tc>
          <w:tcPr>
            <w:tcW w:w="1275"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340F77" w:rsidP="00D321A3">
            <w:pPr>
              <w:spacing w:after="0" w:line="240" w:lineRule="auto"/>
              <w:jc w:val="center"/>
              <w:rPr>
                <w:rFonts w:eastAsia="Times New Roman"/>
                <w:szCs w:val="24"/>
                <w:lang w:eastAsia="ru-RU"/>
              </w:rPr>
            </w:pPr>
            <w:r w:rsidRPr="00F049F0">
              <w:rPr>
                <w:rFonts w:eastAsia="Times New Roman"/>
                <w:szCs w:val="24"/>
                <w:lang w:eastAsia="ru-RU"/>
              </w:rPr>
              <w:t>100</w:t>
            </w:r>
          </w:p>
        </w:tc>
        <w:tc>
          <w:tcPr>
            <w:tcW w:w="1417"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4C7CF0" w:rsidP="00D321A3">
            <w:pPr>
              <w:spacing w:after="0" w:line="240" w:lineRule="auto"/>
              <w:jc w:val="center"/>
              <w:rPr>
                <w:rFonts w:eastAsia="Times New Roman"/>
                <w:szCs w:val="24"/>
                <w:lang w:eastAsia="ru-RU"/>
              </w:rPr>
            </w:pPr>
            <w:r w:rsidRPr="00F049F0">
              <w:rPr>
                <w:rFonts w:eastAsia="Times New Roman"/>
                <w:szCs w:val="24"/>
                <w:lang w:eastAsia="ru-RU"/>
              </w:rPr>
              <w:t>1,82</w:t>
            </w:r>
          </w:p>
        </w:tc>
      </w:tr>
      <w:tr w:rsidR="00D321A3" w:rsidRPr="00F049F0" w:rsidTr="00931113">
        <w:trPr>
          <w:trHeight w:val="416"/>
        </w:trPr>
        <w:tc>
          <w:tcPr>
            <w:tcW w:w="708" w:type="dxa"/>
            <w:vMerge/>
            <w:tcBorders>
              <w:top w:val="single" w:sz="4" w:space="0" w:color="auto"/>
              <w:left w:val="single" w:sz="4" w:space="0" w:color="auto"/>
              <w:bottom w:val="single" w:sz="4" w:space="0" w:color="auto"/>
              <w:right w:val="single" w:sz="4" w:space="0" w:color="auto"/>
            </w:tcBorders>
          </w:tcPr>
          <w:p w:rsidR="00D321A3" w:rsidRPr="00F049F0" w:rsidRDefault="00D321A3" w:rsidP="00D321A3">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D321A3" w:rsidRPr="00F049F0" w:rsidRDefault="00D321A3" w:rsidP="00D321A3">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D321A3" w:rsidRPr="00F049F0" w:rsidRDefault="00D321A3" w:rsidP="00D321A3">
            <w:pPr>
              <w:spacing w:after="0" w:line="240" w:lineRule="auto"/>
              <w:rPr>
                <w:rFonts w:eastAsia="Times New Roman"/>
                <w:szCs w:val="24"/>
                <w:lang w:eastAsia="ru-RU"/>
              </w:rPr>
            </w:pPr>
            <w:r w:rsidRPr="00F049F0">
              <w:rPr>
                <w:rFonts w:eastAsia="Times New Roman"/>
                <w:szCs w:val="24"/>
                <w:lang w:eastAsia="ru-RU"/>
              </w:rPr>
              <w:t>в том числе:</w:t>
            </w:r>
          </w:p>
          <w:p w:rsidR="00D321A3" w:rsidRPr="00F049F0" w:rsidRDefault="00D321A3" w:rsidP="00D321A3">
            <w:pPr>
              <w:spacing w:after="0" w:line="240" w:lineRule="auto"/>
              <w:rPr>
                <w:rFonts w:eastAsia="Times New Roman"/>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321A3" w:rsidRPr="00F049F0" w:rsidRDefault="00D321A3" w:rsidP="00D321A3">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D321A3" w:rsidP="00D321A3">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D321A3" w:rsidP="00D321A3">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D321A3" w:rsidP="00D321A3">
            <w:pPr>
              <w:spacing w:after="0" w:line="240" w:lineRule="auto"/>
              <w:jc w:val="center"/>
              <w:rPr>
                <w:rFonts w:eastAsia="Times New Roman"/>
                <w:szCs w:val="24"/>
                <w:lang w:eastAsia="ru-RU"/>
              </w:rPr>
            </w:pPr>
          </w:p>
        </w:tc>
      </w:tr>
      <w:tr w:rsidR="00D321A3" w:rsidRPr="00F049F0" w:rsidTr="00931113">
        <w:trPr>
          <w:trHeight w:val="416"/>
        </w:trPr>
        <w:tc>
          <w:tcPr>
            <w:tcW w:w="708" w:type="dxa"/>
            <w:vMerge/>
            <w:tcBorders>
              <w:top w:val="single" w:sz="4" w:space="0" w:color="auto"/>
              <w:left w:val="single" w:sz="4" w:space="0" w:color="auto"/>
              <w:bottom w:val="single" w:sz="4" w:space="0" w:color="auto"/>
              <w:right w:val="single" w:sz="4" w:space="0" w:color="auto"/>
            </w:tcBorders>
          </w:tcPr>
          <w:p w:rsidR="00D321A3" w:rsidRPr="00F049F0" w:rsidRDefault="00D321A3" w:rsidP="00D321A3">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D321A3" w:rsidRPr="00F049F0" w:rsidRDefault="00D321A3" w:rsidP="00D321A3">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D321A3" w:rsidRPr="00F049F0" w:rsidRDefault="00D321A3" w:rsidP="00D321A3">
            <w:pPr>
              <w:spacing w:after="0" w:line="240" w:lineRule="auto"/>
              <w:rPr>
                <w:rFonts w:eastAsia="Times New Roman"/>
                <w:szCs w:val="24"/>
                <w:lang w:eastAsia="ru-RU"/>
              </w:rPr>
            </w:pPr>
            <w:r w:rsidRPr="00F049F0">
              <w:rPr>
                <w:rFonts w:eastAsia="Times New Roman"/>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321A3" w:rsidRPr="00F049F0" w:rsidRDefault="004C7CF0" w:rsidP="00D321A3">
            <w:pPr>
              <w:spacing w:after="0" w:line="240" w:lineRule="auto"/>
              <w:jc w:val="center"/>
              <w:rPr>
                <w:rFonts w:eastAsia="Times New Roman"/>
                <w:szCs w:val="24"/>
                <w:lang w:eastAsia="ru-RU"/>
              </w:rPr>
            </w:pPr>
            <w:r w:rsidRPr="00F049F0">
              <w:rPr>
                <w:rFonts w:eastAsia="Times New Roman"/>
                <w:szCs w:val="24"/>
                <w:lang w:eastAsia="ru-RU"/>
              </w:rPr>
              <w:t>181,15</w:t>
            </w:r>
          </w:p>
        </w:tc>
        <w:tc>
          <w:tcPr>
            <w:tcW w:w="1557"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4C7CF0" w:rsidP="00D321A3">
            <w:pPr>
              <w:spacing w:after="0" w:line="240" w:lineRule="auto"/>
              <w:jc w:val="center"/>
              <w:rPr>
                <w:rFonts w:eastAsia="Times New Roman"/>
                <w:szCs w:val="24"/>
                <w:lang w:eastAsia="ru-RU"/>
              </w:rPr>
            </w:pPr>
            <w:r w:rsidRPr="00F049F0">
              <w:rPr>
                <w:rFonts w:eastAsia="Times New Roman"/>
                <w:szCs w:val="24"/>
                <w:lang w:eastAsia="ru-RU"/>
              </w:rPr>
              <w:t>181,15</w:t>
            </w:r>
          </w:p>
        </w:tc>
        <w:tc>
          <w:tcPr>
            <w:tcW w:w="1275"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D321A3" w:rsidP="00D321A3">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D321A3" w:rsidP="00D321A3">
            <w:pPr>
              <w:spacing w:after="0" w:line="240" w:lineRule="auto"/>
              <w:jc w:val="center"/>
              <w:rPr>
                <w:rFonts w:eastAsia="Times New Roman"/>
                <w:szCs w:val="24"/>
                <w:lang w:eastAsia="ru-RU"/>
              </w:rPr>
            </w:pPr>
          </w:p>
        </w:tc>
      </w:tr>
      <w:tr w:rsidR="00D321A3" w:rsidRPr="00F049F0" w:rsidTr="00931113">
        <w:trPr>
          <w:trHeight w:val="416"/>
        </w:trPr>
        <w:tc>
          <w:tcPr>
            <w:tcW w:w="708" w:type="dxa"/>
            <w:vMerge/>
            <w:tcBorders>
              <w:top w:val="single" w:sz="4" w:space="0" w:color="auto"/>
              <w:left w:val="single" w:sz="4" w:space="0" w:color="auto"/>
              <w:bottom w:val="single" w:sz="4" w:space="0" w:color="auto"/>
              <w:right w:val="single" w:sz="4" w:space="0" w:color="auto"/>
            </w:tcBorders>
          </w:tcPr>
          <w:p w:rsidR="00D321A3" w:rsidRPr="00F049F0" w:rsidRDefault="00D321A3" w:rsidP="00D321A3">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D321A3" w:rsidRPr="00F049F0" w:rsidRDefault="00D321A3" w:rsidP="00D321A3">
            <w:pPr>
              <w:spacing w:after="0" w:line="240" w:lineRule="auto"/>
              <w:rPr>
                <w:szCs w:val="24"/>
              </w:rPr>
            </w:pP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D321A3" w:rsidRPr="00F049F0" w:rsidRDefault="00D321A3" w:rsidP="00D321A3">
            <w:pPr>
              <w:spacing w:after="0" w:line="240" w:lineRule="auto"/>
              <w:rPr>
                <w:rFonts w:eastAsia="Times New Roman"/>
                <w:szCs w:val="24"/>
                <w:lang w:eastAsia="ru-RU"/>
              </w:rPr>
            </w:pPr>
            <w:r w:rsidRPr="00F049F0">
              <w:rPr>
                <w:rFonts w:eastAsia="Times New Roman"/>
                <w:szCs w:val="24"/>
                <w:lang w:eastAsia="ru-RU"/>
              </w:rPr>
              <w:t>муниципальный бюджет</w:t>
            </w:r>
          </w:p>
          <w:p w:rsidR="00D321A3" w:rsidRPr="00F049F0" w:rsidRDefault="00D321A3" w:rsidP="00D321A3">
            <w:pPr>
              <w:spacing w:after="0" w:line="240" w:lineRule="auto"/>
              <w:rPr>
                <w:rFonts w:eastAsia="Times New Roman"/>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321A3" w:rsidRPr="00F049F0" w:rsidRDefault="004C7CF0" w:rsidP="00D321A3">
            <w:pPr>
              <w:spacing w:after="0" w:line="240" w:lineRule="auto"/>
              <w:jc w:val="center"/>
              <w:rPr>
                <w:rFonts w:eastAsia="Times New Roman"/>
                <w:szCs w:val="24"/>
                <w:lang w:eastAsia="ru-RU"/>
              </w:rPr>
            </w:pPr>
            <w:r w:rsidRPr="00F049F0">
              <w:rPr>
                <w:rFonts w:eastAsia="Times New Roman"/>
                <w:szCs w:val="24"/>
                <w:lang w:eastAsia="ru-RU"/>
              </w:rPr>
              <w:t>150,00</w:t>
            </w:r>
          </w:p>
        </w:tc>
        <w:tc>
          <w:tcPr>
            <w:tcW w:w="1557"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4C7CF0" w:rsidP="00D321A3">
            <w:pPr>
              <w:spacing w:after="0" w:line="240" w:lineRule="auto"/>
              <w:jc w:val="center"/>
              <w:rPr>
                <w:rFonts w:eastAsia="Times New Roman"/>
                <w:szCs w:val="24"/>
                <w:lang w:eastAsia="ru-RU"/>
              </w:rPr>
            </w:pPr>
            <w:r w:rsidRPr="00F049F0">
              <w:rPr>
                <w:rFonts w:eastAsia="Times New Roman"/>
                <w:szCs w:val="24"/>
                <w:lang w:eastAsia="ru-RU"/>
              </w:rPr>
              <w:t>150,00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D321A3" w:rsidP="00D321A3">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D321A3" w:rsidP="00D321A3">
            <w:pPr>
              <w:spacing w:after="0" w:line="240" w:lineRule="auto"/>
              <w:jc w:val="center"/>
              <w:rPr>
                <w:rFonts w:eastAsia="Times New Roman"/>
                <w:szCs w:val="24"/>
                <w:lang w:eastAsia="ru-RU"/>
              </w:rPr>
            </w:pPr>
          </w:p>
        </w:tc>
      </w:tr>
      <w:tr w:rsidR="00D321A3" w:rsidRPr="00F049F0" w:rsidTr="00931113">
        <w:trPr>
          <w:trHeight w:val="416"/>
        </w:trPr>
        <w:tc>
          <w:tcPr>
            <w:tcW w:w="4682" w:type="dxa"/>
            <w:gridSpan w:val="3"/>
            <w:tcBorders>
              <w:top w:val="single" w:sz="4" w:space="0" w:color="auto"/>
              <w:left w:val="single" w:sz="4" w:space="0" w:color="auto"/>
              <w:bottom w:val="single" w:sz="4" w:space="0" w:color="auto"/>
              <w:right w:val="single" w:sz="4" w:space="0" w:color="auto"/>
            </w:tcBorders>
          </w:tcPr>
          <w:p w:rsidR="00D321A3" w:rsidRPr="00F049F0" w:rsidRDefault="00D321A3" w:rsidP="00D321A3">
            <w:pPr>
              <w:spacing w:after="0" w:line="240" w:lineRule="auto"/>
              <w:jc w:val="right"/>
              <w:rPr>
                <w:szCs w:val="24"/>
              </w:rPr>
            </w:pPr>
            <w:r w:rsidRPr="00F049F0">
              <w:rPr>
                <w:szCs w:val="24"/>
              </w:rPr>
              <w:t>Итого по программе:</w:t>
            </w:r>
          </w:p>
          <w:p w:rsidR="00D321A3" w:rsidRPr="00F049F0" w:rsidRDefault="00D321A3" w:rsidP="00D321A3">
            <w:pPr>
              <w:spacing w:after="0" w:line="240" w:lineRule="auto"/>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321A3" w:rsidRPr="00F049F0" w:rsidRDefault="004C7CF0" w:rsidP="00D321A3">
            <w:pPr>
              <w:spacing w:after="0" w:line="240" w:lineRule="auto"/>
              <w:jc w:val="center"/>
              <w:rPr>
                <w:rFonts w:eastAsia="Times New Roman"/>
                <w:szCs w:val="24"/>
                <w:lang w:eastAsia="ru-RU"/>
              </w:rPr>
            </w:pPr>
            <w:r w:rsidRPr="00F049F0">
              <w:rPr>
                <w:rFonts w:eastAsia="Times New Roman"/>
                <w:szCs w:val="24"/>
                <w:lang w:eastAsia="ru-RU"/>
              </w:rPr>
              <w:t>7 266,80</w:t>
            </w:r>
          </w:p>
          <w:p w:rsidR="00D321A3" w:rsidRPr="00F049F0" w:rsidRDefault="00D321A3" w:rsidP="00D321A3">
            <w:pPr>
              <w:spacing w:after="0" w:line="240" w:lineRule="auto"/>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4C7CF0" w:rsidP="00D321A3">
            <w:pPr>
              <w:spacing w:after="0" w:line="240" w:lineRule="auto"/>
              <w:jc w:val="center"/>
              <w:rPr>
                <w:rFonts w:eastAsia="Times New Roman"/>
                <w:szCs w:val="24"/>
                <w:lang w:eastAsia="ru-RU"/>
              </w:rPr>
            </w:pPr>
            <w:r w:rsidRPr="00F049F0">
              <w:rPr>
                <w:rFonts w:eastAsia="Times New Roman"/>
                <w:szCs w:val="24"/>
                <w:lang w:eastAsia="ru-RU"/>
              </w:rPr>
              <w:t>7 158,80</w:t>
            </w:r>
          </w:p>
          <w:p w:rsidR="00D321A3" w:rsidRPr="00F049F0" w:rsidRDefault="00D321A3" w:rsidP="00D321A3">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D321A3" w:rsidP="00D321A3">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D321A3" w:rsidP="00D321A3">
            <w:pPr>
              <w:spacing w:after="0" w:line="240" w:lineRule="auto"/>
              <w:jc w:val="center"/>
              <w:rPr>
                <w:rFonts w:eastAsia="Times New Roman"/>
                <w:szCs w:val="24"/>
                <w:lang w:eastAsia="ru-RU"/>
              </w:rPr>
            </w:pPr>
          </w:p>
        </w:tc>
      </w:tr>
      <w:tr w:rsidR="00D321A3" w:rsidRPr="00F049F0" w:rsidTr="00931113">
        <w:trPr>
          <w:trHeight w:val="421"/>
        </w:trPr>
        <w:tc>
          <w:tcPr>
            <w:tcW w:w="10348" w:type="dxa"/>
            <w:gridSpan w:val="7"/>
            <w:tcBorders>
              <w:top w:val="single" w:sz="4" w:space="0" w:color="auto"/>
              <w:left w:val="single" w:sz="4" w:space="0" w:color="auto"/>
              <w:bottom w:val="single" w:sz="4" w:space="0" w:color="auto"/>
              <w:right w:val="single" w:sz="4" w:space="0" w:color="auto"/>
            </w:tcBorders>
          </w:tcPr>
          <w:p w:rsidR="00D321A3" w:rsidRPr="00F049F0" w:rsidRDefault="00D321A3" w:rsidP="00D321A3">
            <w:pPr>
              <w:pStyle w:val="a6"/>
              <w:numPr>
                <w:ilvl w:val="0"/>
                <w:numId w:val="12"/>
              </w:numPr>
              <w:jc w:val="center"/>
              <w:rPr>
                <w:rFonts w:eastAsia="Times New Roman"/>
                <w:b/>
                <w:lang w:eastAsia="ru-RU"/>
              </w:rPr>
            </w:pPr>
            <w:r w:rsidRPr="00F049F0">
              <w:rPr>
                <w:b/>
              </w:rPr>
              <w:t xml:space="preserve"> Культура города Сосновоборска </w:t>
            </w:r>
          </w:p>
        </w:tc>
      </w:tr>
      <w:tr w:rsidR="00D321A3" w:rsidRPr="00F049F0" w:rsidTr="00931113">
        <w:trPr>
          <w:trHeight w:val="458"/>
        </w:trPr>
        <w:tc>
          <w:tcPr>
            <w:tcW w:w="708" w:type="dxa"/>
            <w:vMerge w:val="restart"/>
            <w:tcBorders>
              <w:top w:val="single" w:sz="4" w:space="0" w:color="auto"/>
              <w:left w:val="single" w:sz="4" w:space="0" w:color="auto"/>
              <w:bottom w:val="single" w:sz="4" w:space="0" w:color="auto"/>
              <w:right w:val="single" w:sz="4" w:space="0" w:color="auto"/>
            </w:tcBorders>
          </w:tcPr>
          <w:p w:rsidR="00D321A3" w:rsidRPr="00F049F0" w:rsidRDefault="00D321A3" w:rsidP="00D321A3">
            <w:pPr>
              <w:spacing w:after="0" w:line="240" w:lineRule="auto"/>
              <w:jc w:val="center"/>
              <w:rPr>
                <w:rFonts w:eastAsia="Times New Roman"/>
                <w:bCs/>
                <w:szCs w:val="24"/>
                <w:lang w:eastAsia="ru-RU"/>
              </w:rPr>
            </w:pPr>
            <w:r w:rsidRPr="00F049F0">
              <w:rPr>
                <w:rFonts w:eastAsia="Times New Roman"/>
                <w:bCs/>
                <w:szCs w:val="24"/>
                <w:lang w:eastAsia="ru-RU"/>
              </w:rPr>
              <w:t>8.1</w:t>
            </w:r>
          </w:p>
        </w:tc>
        <w:tc>
          <w:tcPr>
            <w:tcW w:w="2268" w:type="dxa"/>
            <w:vMerge w:val="restart"/>
            <w:tcBorders>
              <w:top w:val="single" w:sz="4" w:space="0" w:color="auto"/>
              <w:left w:val="nil"/>
              <w:bottom w:val="single" w:sz="4" w:space="0" w:color="auto"/>
              <w:right w:val="single" w:sz="4" w:space="0" w:color="auto"/>
            </w:tcBorders>
          </w:tcPr>
          <w:p w:rsidR="00D321A3" w:rsidRPr="00F049F0" w:rsidRDefault="00D321A3" w:rsidP="00D321A3">
            <w:pPr>
              <w:spacing w:after="0" w:line="240" w:lineRule="auto"/>
              <w:rPr>
                <w:szCs w:val="24"/>
              </w:rPr>
            </w:pPr>
            <w:r w:rsidRPr="00F049F0">
              <w:rPr>
                <w:szCs w:val="24"/>
              </w:rPr>
              <w:t>Подпрограмма №1</w:t>
            </w:r>
            <w:r w:rsidRPr="00F049F0">
              <w:rPr>
                <w:rFonts w:eastAsia="Times New Roman"/>
                <w:color w:val="000000"/>
                <w:szCs w:val="24"/>
                <w:lang w:eastAsia="ru-RU"/>
              </w:rPr>
              <w:t xml:space="preserve"> «</w:t>
            </w:r>
            <w:r w:rsidRPr="00F049F0">
              <w:rPr>
                <w:szCs w:val="24"/>
              </w:rPr>
              <w:t>Развитие библиотечного и музейного дела»</w:t>
            </w:r>
          </w:p>
        </w:tc>
        <w:tc>
          <w:tcPr>
            <w:tcW w:w="1706" w:type="dxa"/>
            <w:tcBorders>
              <w:top w:val="single" w:sz="4" w:space="0" w:color="auto"/>
              <w:left w:val="nil"/>
              <w:bottom w:val="single" w:sz="4" w:space="0" w:color="auto"/>
              <w:right w:val="single" w:sz="4" w:space="0" w:color="auto"/>
            </w:tcBorders>
            <w:shd w:val="clear" w:color="auto" w:fill="FFFFFF"/>
          </w:tcPr>
          <w:p w:rsidR="00D321A3" w:rsidRPr="00F049F0" w:rsidRDefault="00D321A3" w:rsidP="00D321A3">
            <w:pPr>
              <w:spacing w:after="0" w:line="240" w:lineRule="auto"/>
              <w:rPr>
                <w:rFonts w:eastAsia="Times New Roman"/>
                <w:szCs w:val="24"/>
                <w:lang w:eastAsia="ru-RU"/>
              </w:rPr>
            </w:pPr>
            <w:r w:rsidRPr="00F049F0">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321A3" w:rsidRPr="00F049F0" w:rsidRDefault="00C55B30" w:rsidP="00D321A3">
            <w:pPr>
              <w:spacing w:after="0" w:line="240" w:lineRule="auto"/>
              <w:jc w:val="center"/>
              <w:rPr>
                <w:rFonts w:eastAsia="Times New Roman"/>
                <w:color w:val="000000"/>
                <w:szCs w:val="24"/>
              </w:rPr>
            </w:pPr>
            <w:r w:rsidRPr="00F049F0">
              <w:rPr>
                <w:rFonts w:eastAsia="Times New Roman"/>
                <w:color w:val="000000"/>
                <w:szCs w:val="24"/>
              </w:rPr>
              <w:t>13 808,27</w:t>
            </w:r>
          </w:p>
        </w:tc>
        <w:tc>
          <w:tcPr>
            <w:tcW w:w="1557" w:type="dxa"/>
            <w:tcBorders>
              <w:top w:val="single" w:sz="4" w:space="0" w:color="auto"/>
              <w:left w:val="nil"/>
              <w:bottom w:val="single" w:sz="4" w:space="0" w:color="auto"/>
              <w:right w:val="single" w:sz="4" w:space="0" w:color="auto"/>
            </w:tcBorders>
            <w:shd w:val="clear" w:color="auto" w:fill="auto"/>
            <w:vAlign w:val="bottom"/>
          </w:tcPr>
          <w:p w:rsidR="00D321A3" w:rsidRPr="00F049F0" w:rsidRDefault="00C55B30" w:rsidP="00D321A3">
            <w:pPr>
              <w:spacing w:after="0" w:line="240" w:lineRule="auto"/>
              <w:jc w:val="center"/>
              <w:rPr>
                <w:rFonts w:eastAsia="Times New Roman"/>
                <w:color w:val="000000"/>
                <w:szCs w:val="24"/>
              </w:rPr>
            </w:pPr>
            <w:r w:rsidRPr="00F049F0">
              <w:rPr>
                <w:rFonts w:eastAsia="Times New Roman"/>
                <w:color w:val="000000"/>
                <w:szCs w:val="24"/>
              </w:rPr>
              <w:t>13 783,27</w:t>
            </w:r>
          </w:p>
        </w:tc>
        <w:tc>
          <w:tcPr>
            <w:tcW w:w="1275"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C55B30" w:rsidP="00D321A3">
            <w:pPr>
              <w:spacing w:after="0" w:line="240" w:lineRule="auto"/>
              <w:jc w:val="center"/>
              <w:rPr>
                <w:rFonts w:eastAsia="Times New Roman"/>
                <w:szCs w:val="24"/>
                <w:lang w:eastAsia="ru-RU"/>
              </w:rPr>
            </w:pPr>
            <w:r w:rsidRPr="00F049F0">
              <w:rPr>
                <w:rFonts w:eastAsia="Times New Roman"/>
                <w:szCs w:val="24"/>
                <w:lang w:eastAsia="ru-RU"/>
              </w:rPr>
              <w:t>99,82</w:t>
            </w:r>
          </w:p>
        </w:tc>
        <w:tc>
          <w:tcPr>
            <w:tcW w:w="1417"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C55B30" w:rsidP="00D321A3">
            <w:pPr>
              <w:spacing w:after="0" w:line="240" w:lineRule="auto"/>
              <w:jc w:val="center"/>
              <w:rPr>
                <w:rFonts w:eastAsia="Times New Roman"/>
                <w:szCs w:val="24"/>
                <w:lang w:eastAsia="ru-RU"/>
              </w:rPr>
            </w:pPr>
            <w:r w:rsidRPr="00F049F0">
              <w:rPr>
                <w:rFonts w:eastAsia="Times New Roman"/>
                <w:szCs w:val="24"/>
                <w:lang w:eastAsia="ru-RU"/>
              </w:rPr>
              <w:t>0,8</w:t>
            </w:r>
          </w:p>
        </w:tc>
      </w:tr>
      <w:tr w:rsidR="00D321A3" w:rsidRPr="00F049F0" w:rsidTr="00931113">
        <w:trPr>
          <w:trHeight w:val="168"/>
        </w:trPr>
        <w:tc>
          <w:tcPr>
            <w:tcW w:w="708" w:type="dxa"/>
            <w:vMerge/>
            <w:tcBorders>
              <w:top w:val="single" w:sz="4" w:space="0" w:color="auto"/>
              <w:left w:val="single" w:sz="4" w:space="0" w:color="auto"/>
              <w:bottom w:val="single" w:sz="4" w:space="0" w:color="auto"/>
              <w:right w:val="single" w:sz="4" w:space="0" w:color="auto"/>
            </w:tcBorders>
          </w:tcPr>
          <w:p w:rsidR="00D321A3" w:rsidRPr="00F049F0" w:rsidRDefault="00D321A3" w:rsidP="00D321A3">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D321A3" w:rsidRPr="00F049F0" w:rsidRDefault="00D321A3" w:rsidP="00D321A3">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D321A3" w:rsidRPr="00F049F0" w:rsidRDefault="00D321A3" w:rsidP="00D321A3">
            <w:pPr>
              <w:spacing w:after="0" w:line="240" w:lineRule="auto"/>
              <w:rPr>
                <w:rFonts w:eastAsia="Times New Roman"/>
                <w:szCs w:val="24"/>
                <w:lang w:eastAsia="ru-RU"/>
              </w:rPr>
            </w:pPr>
            <w:r w:rsidRPr="00F049F0">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321A3" w:rsidRPr="00F049F0" w:rsidRDefault="00D321A3" w:rsidP="00D321A3">
            <w:pPr>
              <w:spacing w:after="0" w:line="240" w:lineRule="auto"/>
              <w:jc w:val="center"/>
              <w:rPr>
                <w:rFonts w:eastAsia="Times New Roman"/>
                <w:color w:val="000000"/>
                <w:szCs w:val="24"/>
              </w:rPr>
            </w:pPr>
          </w:p>
        </w:tc>
        <w:tc>
          <w:tcPr>
            <w:tcW w:w="1557" w:type="dxa"/>
            <w:tcBorders>
              <w:top w:val="single" w:sz="4" w:space="0" w:color="auto"/>
              <w:left w:val="nil"/>
              <w:bottom w:val="single" w:sz="4" w:space="0" w:color="auto"/>
              <w:right w:val="single" w:sz="4" w:space="0" w:color="auto"/>
            </w:tcBorders>
            <w:shd w:val="clear" w:color="auto" w:fill="auto"/>
            <w:vAlign w:val="bottom"/>
          </w:tcPr>
          <w:p w:rsidR="00D321A3" w:rsidRPr="00F049F0" w:rsidRDefault="00D321A3" w:rsidP="00D321A3">
            <w:pPr>
              <w:spacing w:after="0" w:line="240" w:lineRule="auto"/>
              <w:jc w:val="center"/>
              <w:rPr>
                <w:rFonts w:eastAsia="Times New Roman"/>
                <w:color w:val="000000"/>
                <w:szCs w:val="24"/>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D321A3" w:rsidP="00D321A3">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D321A3" w:rsidP="00D321A3">
            <w:pPr>
              <w:spacing w:after="0" w:line="240" w:lineRule="auto"/>
              <w:jc w:val="center"/>
              <w:rPr>
                <w:rFonts w:eastAsia="Times New Roman"/>
                <w:szCs w:val="24"/>
                <w:lang w:eastAsia="ru-RU"/>
              </w:rPr>
            </w:pPr>
          </w:p>
        </w:tc>
      </w:tr>
      <w:tr w:rsidR="00D321A3" w:rsidRPr="00F049F0" w:rsidTr="00931113">
        <w:trPr>
          <w:trHeight w:val="421"/>
        </w:trPr>
        <w:tc>
          <w:tcPr>
            <w:tcW w:w="708" w:type="dxa"/>
            <w:vMerge/>
            <w:tcBorders>
              <w:top w:val="single" w:sz="4" w:space="0" w:color="auto"/>
              <w:left w:val="single" w:sz="4" w:space="0" w:color="auto"/>
              <w:bottom w:val="single" w:sz="4" w:space="0" w:color="auto"/>
              <w:right w:val="single" w:sz="4" w:space="0" w:color="auto"/>
            </w:tcBorders>
          </w:tcPr>
          <w:p w:rsidR="00D321A3" w:rsidRPr="00F049F0" w:rsidRDefault="00D321A3" w:rsidP="00D321A3">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D321A3" w:rsidRPr="00F049F0" w:rsidRDefault="00D321A3" w:rsidP="00D321A3">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D321A3" w:rsidRPr="00F049F0" w:rsidRDefault="00D321A3" w:rsidP="00D321A3">
            <w:pPr>
              <w:spacing w:after="0" w:line="240" w:lineRule="auto"/>
              <w:rPr>
                <w:rFonts w:eastAsia="Times New Roman"/>
                <w:szCs w:val="24"/>
                <w:lang w:eastAsia="ru-RU"/>
              </w:rPr>
            </w:pPr>
            <w:r w:rsidRPr="00F049F0">
              <w:rPr>
                <w:rFonts w:eastAsia="Times New Roman"/>
                <w:szCs w:val="24"/>
                <w:lang w:eastAsia="ru-RU"/>
              </w:rPr>
              <w:t>федеральный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321A3" w:rsidRPr="00F049F0" w:rsidRDefault="00D321A3" w:rsidP="00D321A3">
            <w:pPr>
              <w:spacing w:after="0" w:line="240" w:lineRule="auto"/>
              <w:jc w:val="center"/>
              <w:rPr>
                <w:rFonts w:eastAsia="Times New Roman"/>
                <w:color w:val="000000"/>
                <w:szCs w:val="24"/>
              </w:rPr>
            </w:pPr>
            <w:r w:rsidRPr="00F049F0">
              <w:rPr>
                <w:rFonts w:eastAsia="Times New Roman"/>
                <w:color w:val="000000"/>
                <w:szCs w:val="24"/>
              </w:rPr>
              <w:t>1,5</w:t>
            </w:r>
          </w:p>
        </w:tc>
        <w:tc>
          <w:tcPr>
            <w:tcW w:w="1557" w:type="dxa"/>
            <w:tcBorders>
              <w:top w:val="single" w:sz="4" w:space="0" w:color="auto"/>
              <w:left w:val="nil"/>
              <w:bottom w:val="single" w:sz="4" w:space="0" w:color="auto"/>
              <w:right w:val="single" w:sz="4" w:space="0" w:color="auto"/>
            </w:tcBorders>
            <w:shd w:val="clear" w:color="auto" w:fill="auto"/>
            <w:vAlign w:val="bottom"/>
          </w:tcPr>
          <w:p w:rsidR="00D321A3" w:rsidRPr="00F049F0" w:rsidRDefault="00D321A3" w:rsidP="00D321A3">
            <w:pPr>
              <w:spacing w:after="0" w:line="240" w:lineRule="auto"/>
              <w:jc w:val="center"/>
              <w:rPr>
                <w:rFonts w:eastAsia="Times New Roman"/>
                <w:color w:val="000000"/>
                <w:szCs w:val="24"/>
              </w:rPr>
            </w:pPr>
            <w:r w:rsidRPr="00F049F0">
              <w:rPr>
                <w:rFonts w:eastAsia="Times New Roman"/>
                <w:color w:val="000000"/>
                <w:szCs w:val="24"/>
              </w:rPr>
              <w:t>1,5</w:t>
            </w:r>
          </w:p>
        </w:tc>
        <w:tc>
          <w:tcPr>
            <w:tcW w:w="1275"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D321A3" w:rsidP="00D321A3">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D321A3" w:rsidP="00D321A3">
            <w:pPr>
              <w:spacing w:after="0" w:line="240" w:lineRule="auto"/>
              <w:jc w:val="center"/>
              <w:rPr>
                <w:rFonts w:eastAsia="Times New Roman"/>
                <w:szCs w:val="24"/>
                <w:lang w:eastAsia="ru-RU"/>
              </w:rPr>
            </w:pPr>
          </w:p>
        </w:tc>
      </w:tr>
      <w:tr w:rsidR="00D321A3" w:rsidRPr="00F049F0" w:rsidTr="00931113">
        <w:trPr>
          <w:trHeight w:val="421"/>
        </w:trPr>
        <w:tc>
          <w:tcPr>
            <w:tcW w:w="708" w:type="dxa"/>
            <w:vMerge/>
            <w:tcBorders>
              <w:top w:val="single" w:sz="4" w:space="0" w:color="auto"/>
              <w:left w:val="single" w:sz="4" w:space="0" w:color="auto"/>
              <w:bottom w:val="single" w:sz="4" w:space="0" w:color="auto"/>
              <w:right w:val="single" w:sz="4" w:space="0" w:color="auto"/>
            </w:tcBorders>
          </w:tcPr>
          <w:p w:rsidR="00D321A3" w:rsidRPr="00F049F0" w:rsidRDefault="00D321A3" w:rsidP="00D321A3">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D321A3" w:rsidRPr="00F049F0" w:rsidRDefault="00D321A3" w:rsidP="00D321A3">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D321A3" w:rsidRPr="00F049F0" w:rsidRDefault="00D321A3" w:rsidP="00D321A3">
            <w:pPr>
              <w:spacing w:after="0" w:line="240" w:lineRule="auto"/>
              <w:rPr>
                <w:rFonts w:eastAsia="Times New Roman"/>
                <w:szCs w:val="24"/>
                <w:lang w:eastAsia="ru-RU"/>
              </w:rPr>
            </w:pPr>
            <w:r w:rsidRPr="00F049F0">
              <w:rPr>
                <w:rFonts w:eastAsia="Times New Roman"/>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321A3" w:rsidRPr="00F049F0" w:rsidRDefault="00C55B30" w:rsidP="00D321A3">
            <w:pPr>
              <w:spacing w:after="0" w:line="240" w:lineRule="auto"/>
              <w:jc w:val="center"/>
              <w:rPr>
                <w:rFonts w:eastAsia="Times New Roman"/>
                <w:color w:val="000000"/>
                <w:szCs w:val="24"/>
              </w:rPr>
            </w:pPr>
            <w:r w:rsidRPr="00F049F0">
              <w:rPr>
                <w:rFonts w:eastAsia="Times New Roman"/>
                <w:color w:val="000000"/>
                <w:szCs w:val="24"/>
              </w:rPr>
              <w:t>3 750,08</w:t>
            </w:r>
          </w:p>
        </w:tc>
        <w:tc>
          <w:tcPr>
            <w:tcW w:w="1557" w:type="dxa"/>
            <w:tcBorders>
              <w:top w:val="single" w:sz="4" w:space="0" w:color="auto"/>
              <w:left w:val="nil"/>
              <w:bottom w:val="single" w:sz="4" w:space="0" w:color="auto"/>
              <w:right w:val="single" w:sz="4" w:space="0" w:color="auto"/>
            </w:tcBorders>
            <w:shd w:val="clear" w:color="auto" w:fill="auto"/>
            <w:vAlign w:val="bottom"/>
          </w:tcPr>
          <w:p w:rsidR="00D321A3" w:rsidRPr="00F049F0" w:rsidRDefault="00C55B30" w:rsidP="00D321A3">
            <w:pPr>
              <w:spacing w:after="0" w:line="240" w:lineRule="auto"/>
              <w:jc w:val="center"/>
              <w:rPr>
                <w:rFonts w:eastAsia="Times New Roman"/>
                <w:color w:val="000000"/>
                <w:szCs w:val="24"/>
              </w:rPr>
            </w:pPr>
            <w:r w:rsidRPr="00F049F0">
              <w:rPr>
                <w:rFonts w:eastAsia="Times New Roman"/>
                <w:color w:val="000000"/>
                <w:szCs w:val="24"/>
              </w:rPr>
              <w:t>3 750,08</w:t>
            </w:r>
          </w:p>
        </w:tc>
        <w:tc>
          <w:tcPr>
            <w:tcW w:w="1275"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D321A3" w:rsidP="00D321A3">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D321A3" w:rsidP="00D321A3">
            <w:pPr>
              <w:spacing w:after="0" w:line="240" w:lineRule="auto"/>
              <w:jc w:val="center"/>
              <w:rPr>
                <w:rFonts w:eastAsia="Times New Roman"/>
                <w:szCs w:val="24"/>
                <w:lang w:eastAsia="ru-RU"/>
              </w:rPr>
            </w:pPr>
          </w:p>
        </w:tc>
      </w:tr>
      <w:tr w:rsidR="00D321A3" w:rsidRPr="00F049F0" w:rsidTr="00931113">
        <w:trPr>
          <w:trHeight w:val="421"/>
        </w:trPr>
        <w:tc>
          <w:tcPr>
            <w:tcW w:w="708" w:type="dxa"/>
            <w:vMerge/>
            <w:tcBorders>
              <w:top w:val="single" w:sz="4" w:space="0" w:color="auto"/>
              <w:left w:val="single" w:sz="4" w:space="0" w:color="auto"/>
              <w:bottom w:val="single" w:sz="4" w:space="0" w:color="auto"/>
              <w:right w:val="single" w:sz="4" w:space="0" w:color="auto"/>
            </w:tcBorders>
          </w:tcPr>
          <w:p w:rsidR="00D321A3" w:rsidRPr="00F049F0" w:rsidRDefault="00D321A3" w:rsidP="00D321A3">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D321A3" w:rsidRPr="00F049F0" w:rsidRDefault="00D321A3" w:rsidP="00D321A3">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D321A3" w:rsidRPr="00F049F0" w:rsidRDefault="00D321A3" w:rsidP="00D321A3">
            <w:pPr>
              <w:spacing w:after="0" w:line="240" w:lineRule="auto"/>
              <w:rPr>
                <w:rFonts w:eastAsia="Times New Roman"/>
                <w:szCs w:val="24"/>
                <w:lang w:eastAsia="ru-RU"/>
              </w:rPr>
            </w:pPr>
            <w:r w:rsidRPr="00F049F0">
              <w:rPr>
                <w:rFonts w:eastAsia="Times New Roman"/>
                <w:szCs w:val="24"/>
                <w:lang w:eastAsia="ru-RU"/>
              </w:rPr>
              <w:t>внебюджетный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321A3" w:rsidRPr="00F049F0" w:rsidRDefault="00C55B30" w:rsidP="00D321A3">
            <w:pPr>
              <w:spacing w:after="0" w:line="240" w:lineRule="auto"/>
              <w:jc w:val="center"/>
              <w:rPr>
                <w:rFonts w:eastAsia="Times New Roman"/>
                <w:color w:val="000000"/>
                <w:szCs w:val="24"/>
              </w:rPr>
            </w:pPr>
            <w:r w:rsidRPr="00F049F0">
              <w:rPr>
                <w:rFonts w:eastAsia="Times New Roman"/>
                <w:color w:val="000000"/>
                <w:szCs w:val="24"/>
              </w:rPr>
              <w:t>1 530,11</w:t>
            </w:r>
          </w:p>
        </w:tc>
        <w:tc>
          <w:tcPr>
            <w:tcW w:w="1557" w:type="dxa"/>
            <w:tcBorders>
              <w:top w:val="single" w:sz="4" w:space="0" w:color="auto"/>
              <w:left w:val="nil"/>
              <w:bottom w:val="single" w:sz="4" w:space="0" w:color="auto"/>
              <w:right w:val="single" w:sz="4" w:space="0" w:color="auto"/>
            </w:tcBorders>
            <w:shd w:val="clear" w:color="auto" w:fill="auto"/>
            <w:vAlign w:val="bottom"/>
          </w:tcPr>
          <w:p w:rsidR="00D321A3" w:rsidRPr="00F049F0" w:rsidRDefault="00C55B30" w:rsidP="00D321A3">
            <w:pPr>
              <w:spacing w:after="0" w:line="240" w:lineRule="auto"/>
              <w:jc w:val="center"/>
              <w:rPr>
                <w:rFonts w:eastAsia="Times New Roman"/>
                <w:color w:val="000000"/>
                <w:szCs w:val="24"/>
              </w:rPr>
            </w:pPr>
            <w:r w:rsidRPr="00F049F0">
              <w:rPr>
                <w:rFonts w:eastAsia="Times New Roman"/>
                <w:color w:val="000000"/>
                <w:szCs w:val="24"/>
              </w:rPr>
              <w:t>1 530,11</w:t>
            </w:r>
          </w:p>
        </w:tc>
        <w:tc>
          <w:tcPr>
            <w:tcW w:w="1275"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D321A3" w:rsidP="00D321A3">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D321A3" w:rsidP="00D321A3">
            <w:pPr>
              <w:spacing w:after="0" w:line="240" w:lineRule="auto"/>
              <w:jc w:val="center"/>
              <w:rPr>
                <w:rFonts w:eastAsia="Times New Roman"/>
                <w:szCs w:val="24"/>
                <w:lang w:eastAsia="ru-RU"/>
              </w:rPr>
            </w:pPr>
          </w:p>
        </w:tc>
      </w:tr>
      <w:tr w:rsidR="00D321A3" w:rsidRPr="00F049F0" w:rsidTr="00931113">
        <w:trPr>
          <w:trHeight w:val="421"/>
        </w:trPr>
        <w:tc>
          <w:tcPr>
            <w:tcW w:w="708" w:type="dxa"/>
            <w:vMerge/>
            <w:tcBorders>
              <w:top w:val="single" w:sz="4" w:space="0" w:color="auto"/>
              <w:left w:val="single" w:sz="4" w:space="0" w:color="auto"/>
              <w:bottom w:val="single" w:sz="4" w:space="0" w:color="auto"/>
              <w:right w:val="single" w:sz="4" w:space="0" w:color="auto"/>
            </w:tcBorders>
          </w:tcPr>
          <w:p w:rsidR="00D321A3" w:rsidRPr="00F049F0" w:rsidRDefault="00D321A3" w:rsidP="00D321A3">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D321A3" w:rsidRPr="00F049F0" w:rsidRDefault="00D321A3" w:rsidP="00D321A3">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D321A3" w:rsidRPr="00F049F0" w:rsidRDefault="00D321A3" w:rsidP="00D321A3">
            <w:pPr>
              <w:spacing w:after="0" w:line="240" w:lineRule="auto"/>
              <w:rPr>
                <w:rFonts w:eastAsia="Times New Roman"/>
                <w:szCs w:val="24"/>
                <w:lang w:eastAsia="ru-RU"/>
              </w:rPr>
            </w:pPr>
            <w:r w:rsidRPr="00F049F0">
              <w:rPr>
                <w:rFonts w:eastAsia="Times New Roman"/>
                <w:szCs w:val="24"/>
                <w:lang w:eastAsia="ru-RU"/>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321A3" w:rsidRPr="00F049F0" w:rsidRDefault="00C55B30" w:rsidP="00D321A3">
            <w:pPr>
              <w:spacing w:after="0" w:line="240" w:lineRule="auto"/>
              <w:jc w:val="center"/>
              <w:rPr>
                <w:rFonts w:eastAsia="Times New Roman"/>
                <w:color w:val="000000"/>
                <w:szCs w:val="24"/>
              </w:rPr>
            </w:pPr>
            <w:r w:rsidRPr="00F049F0">
              <w:rPr>
                <w:rFonts w:eastAsia="Times New Roman"/>
                <w:color w:val="000000"/>
                <w:szCs w:val="24"/>
              </w:rPr>
              <w:t>8 526,58</w:t>
            </w:r>
          </w:p>
        </w:tc>
        <w:tc>
          <w:tcPr>
            <w:tcW w:w="1557" w:type="dxa"/>
            <w:tcBorders>
              <w:top w:val="single" w:sz="4" w:space="0" w:color="auto"/>
              <w:left w:val="nil"/>
              <w:bottom w:val="single" w:sz="4" w:space="0" w:color="auto"/>
              <w:right w:val="single" w:sz="4" w:space="0" w:color="auto"/>
            </w:tcBorders>
            <w:shd w:val="clear" w:color="auto" w:fill="auto"/>
            <w:vAlign w:val="bottom"/>
          </w:tcPr>
          <w:p w:rsidR="00D321A3" w:rsidRPr="00F049F0" w:rsidRDefault="00C55B30" w:rsidP="00D321A3">
            <w:pPr>
              <w:spacing w:after="0" w:line="240" w:lineRule="auto"/>
              <w:jc w:val="center"/>
              <w:rPr>
                <w:rFonts w:eastAsia="Times New Roman"/>
                <w:color w:val="000000"/>
                <w:szCs w:val="24"/>
              </w:rPr>
            </w:pPr>
            <w:r w:rsidRPr="00F049F0">
              <w:rPr>
                <w:rFonts w:eastAsia="Times New Roman"/>
                <w:color w:val="000000"/>
                <w:szCs w:val="24"/>
              </w:rPr>
              <w:t>8 501,58</w:t>
            </w:r>
          </w:p>
        </w:tc>
        <w:tc>
          <w:tcPr>
            <w:tcW w:w="1275"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D321A3" w:rsidP="00D321A3">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D321A3" w:rsidP="00D321A3">
            <w:pPr>
              <w:spacing w:after="0" w:line="240" w:lineRule="auto"/>
              <w:jc w:val="center"/>
              <w:rPr>
                <w:rFonts w:eastAsia="Times New Roman"/>
                <w:szCs w:val="24"/>
                <w:lang w:eastAsia="ru-RU"/>
              </w:rPr>
            </w:pPr>
          </w:p>
        </w:tc>
      </w:tr>
      <w:tr w:rsidR="00D321A3" w:rsidRPr="00F049F0" w:rsidTr="00931113">
        <w:trPr>
          <w:trHeight w:val="473"/>
        </w:trPr>
        <w:tc>
          <w:tcPr>
            <w:tcW w:w="708" w:type="dxa"/>
            <w:vMerge w:val="restart"/>
            <w:tcBorders>
              <w:top w:val="single" w:sz="4" w:space="0" w:color="auto"/>
              <w:left w:val="single" w:sz="4" w:space="0" w:color="auto"/>
              <w:bottom w:val="single" w:sz="4" w:space="0" w:color="auto"/>
              <w:right w:val="single" w:sz="4" w:space="0" w:color="auto"/>
            </w:tcBorders>
          </w:tcPr>
          <w:p w:rsidR="00D321A3" w:rsidRPr="00F049F0" w:rsidRDefault="00D321A3" w:rsidP="00D321A3">
            <w:pPr>
              <w:spacing w:after="0" w:line="240" w:lineRule="auto"/>
              <w:jc w:val="center"/>
              <w:rPr>
                <w:rFonts w:eastAsia="Times New Roman"/>
                <w:bCs/>
                <w:szCs w:val="24"/>
                <w:lang w:eastAsia="ru-RU"/>
              </w:rPr>
            </w:pPr>
            <w:r w:rsidRPr="00F049F0">
              <w:rPr>
                <w:rFonts w:eastAsia="Times New Roman"/>
                <w:bCs/>
                <w:szCs w:val="24"/>
                <w:lang w:eastAsia="ru-RU"/>
              </w:rPr>
              <w:t>8.2</w:t>
            </w:r>
          </w:p>
        </w:tc>
        <w:tc>
          <w:tcPr>
            <w:tcW w:w="2268" w:type="dxa"/>
            <w:vMerge w:val="restart"/>
            <w:tcBorders>
              <w:top w:val="single" w:sz="4" w:space="0" w:color="auto"/>
              <w:left w:val="nil"/>
              <w:bottom w:val="single" w:sz="4" w:space="0" w:color="auto"/>
              <w:right w:val="single" w:sz="4" w:space="0" w:color="auto"/>
            </w:tcBorders>
          </w:tcPr>
          <w:p w:rsidR="00D321A3" w:rsidRPr="00F049F0" w:rsidRDefault="00D321A3" w:rsidP="00D321A3">
            <w:pPr>
              <w:spacing w:after="0" w:line="240" w:lineRule="auto"/>
              <w:rPr>
                <w:szCs w:val="24"/>
              </w:rPr>
            </w:pPr>
            <w:r w:rsidRPr="00F049F0">
              <w:rPr>
                <w:szCs w:val="24"/>
              </w:rPr>
              <w:t>Подпрограмма №2 "Развитие</w:t>
            </w:r>
            <w:r w:rsidRPr="00F049F0">
              <w:rPr>
                <w:szCs w:val="24"/>
              </w:rPr>
              <w:br/>
              <w:t>дополнительного образования в</w:t>
            </w:r>
            <w:r w:rsidRPr="00F049F0">
              <w:rPr>
                <w:szCs w:val="24"/>
              </w:rPr>
              <w:br/>
              <w:t>области культуры и искусства"</w:t>
            </w:r>
          </w:p>
          <w:p w:rsidR="00D321A3" w:rsidRPr="00F049F0" w:rsidRDefault="00D321A3" w:rsidP="00D321A3">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D321A3" w:rsidRPr="00F049F0" w:rsidRDefault="00D321A3" w:rsidP="00D321A3">
            <w:pPr>
              <w:spacing w:after="0" w:line="240" w:lineRule="auto"/>
              <w:rPr>
                <w:rFonts w:eastAsia="Times New Roman"/>
                <w:szCs w:val="24"/>
                <w:lang w:eastAsia="ru-RU"/>
              </w:rPr>
            </w:pPr>
            <w:r w:rsidRPr="00F049F0">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321A3" w:rsidRPr="00F049F0" w:rsidRDefault="00664F4B" w:rsidP="00D321A3">
            <w:pPr>
              <w:spacing w:after="0" w:line="240" w:lineRule="auto"/>
              <w:jc w:val="center"/>
              <w:rPr>
                <w:rFonts w:eastAsia="Times New Roman"/>
                <w:color w:val="000000"/>
                <w:szCs w:val="24"/>
              </w:rPr>
            </w:pPr>
            <w:r w:rsidRPr="00F049F0">
              <w:rPr>
                <w:rFonts w:eastAsia="Times New Roman"/>
                <w:color w:val="000000"/>
                <w:szCs w:val="24"/>
              </w:rPr>
              <w:t>19 600,02</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bottom"/>
          </w:tcPr>
          <w:p w:rsidR="00D321A3" w:rsidRPr="00F049F0" w:rsidRDefault="00664F4B" w:rsidP="00D321A3">
            <w:pPr>
              <w:spacing w:after="0" w:line="240" w:lineRule="auto"/>
              <w:jc w:val="center"/>
              <w:rPr>
                <w:rFonts w:eastAsia="Times New Roman"/>
                <w:color w:val="000000"/>
                <w:szCs w:val="24"/>
              </w:rPr>
            </w:pPr>
            <w:r w:rsidRPr="00F049F0">
              <w:rPr>
                <w:rFonts w:eastAsia="Times New Roman"/>
                <w:color w:val="000000"/>
                <w:szCs w:val="24"/>
              </w:rPr>
              <w:t>19 357,68</w:t>
            </w:r>
          </w:p>
        </w:tc>
        <w:tc>
          <w:tcPr>
            <w:tcW w:w="1275"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664F4B" w:rsidP="00D321A3">
            <w:pPr>
              <w:spacing w:after="0" w:line="240" w:lineRule="auto"/>
              <w:jc w:val="center"/>
              <w:rPr>
                <w:rFonts w:eastAsia="Times New Roman"/>
                <w:szCs w:val="24"/>
                <w:lang w:eastAsia="ru-RU"/>
              </w:rPr>
            </w:pPr>
            <w:r w:rsidRPr="00F049F0">
              <w:rPr>
                <w:rFonts w:eastAsia="Times New Roman"/>
                <w:szCs w:val="24"/>
                <w:lang w:eastAsia="ru-RU"/>
              </w:rPr>
              <w:t>98,76</w:t>
            </w:r>
          </w:p>
        </w:tc>
        <w:tc>
          <w:tcPr>
            <w:tcW w:w="1417"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0806C2" w:rsidP="00D321A3">
            <w:pPr>
              <w:spacing w:after="0" w:line="240" w:lineRule="auto"/>
              <w:jc w:val="center"/>
              <w:rPr>
                <w:rFonts w:eastAsia="Times New Roman"/>
                <w:szCs w:val="24"/>
                <w:lang w:eastAsia="ru-RU"/>
              </w:rPr>
            </w:pPr>
            <w:r w:rsidRPr="00F049F0">
              <w:rPr>
                <w:rFonts w:eastAsia="Times New Roman"/>
                <w:szCs w:val="24"/>
                <w:lang w:eastAsia="ru-RU"/>
              </w:rPr>
              <w:t>1,43</w:t>
            </w:r>
          </w:p>
        </w:tc>
      </w:tr>
      <w:tr w:rsidR="00D321A3" w:rsidRPr="00F049F0" w:rsidTr="00931113">
        <w:trPr>
          <w:trHeight w:val="197"/>
        </w:trPr>
        <w:tc>
          <w:tcPr>
            <w:tcW w:w="708" w:type="dxa"/>
            <w:vMerge/>
            <w:tcBorders>
              <w:top w:val="single" w:sz="4" w:space="0" w:color="auto"/>
              <w:left w:val="single" w:sz="4" w:space="0" w:color="auto"/>
              <w:bottom w:val="single" w:sz="4" w:space="0" w:color="auto"/>
              <w:right w:val="single" w:sz="4" w:space="0" w:color="auto"/>
            </w:tcBorders>
          </w:tcPr>
          <w:p w:rsidR="00D321A3" w:rsidRPr="00F049F0" w:rsidRDefault="00D321A3" w:rsidP="00D321A3">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D321A3" w:rsidRPr="00F049F0" w:rsidRDefault="00D321A3" w:rsidP="00D321A3">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D321A3" w:rsidRPr="00F049F0" w:rsidRDefault="00D321A3" w:rsidP="00D321A3">
            <w:pPr>
              <w:spacing w:after="0" w:line="240" w:lineRule="auto"/>
              <w:rPr>
                <w:rFonts w:eastAsia="Times New Roman"/>
                <w:szCs w:val="24"/>
                <w:lang w:eastAsia="ru-RU"/>
              </w:rPr>
            </w:pPr>
            <w:r w:rsidRPr="00F049F0">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321A3" w:rsidRPr="00F049F0" w:rsidRDefault="00D321A3" w:rsidP="00D321A3">
            <w:pPr>
              <w:spacing w:after="0" w:line="240" w:lineRule="auto"/>
              <w:jc w:val="center"/>
              <w:rPr>
                <w:rFonts w:eastAsia="Times New Roman"/>
                <w:color w:val="000000"/>
                <w:szCs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bottom"/>
          </w:tcPr>
          <w:p w:rsidR="00D321A3" w:rsidRPr="00F049F0" w:rsidRDefault="00D321A3" w:rsidP="00D321A3">
            <w:pPr>
              <w:spacing w:after="0" w:line="240" w:lineRule="auto"/>
              <w:jc w:val="center"/>
              <w:rPr>
                <w:rFonts w:eastAsia="Times New Roman"/>
                <w:color w:val="000000"/>
                <w:szCs w:val="24"/>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D321A3" w:rsidP="00D321A3">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D321A3" w:rsidP="00D321A3">
            <w:pPr>
              <w:spacing w:after="0" w:line="240" w:lineRule="auto"/>
              <w:jc w:val="center"/>
              <w:rPr>
                <w:rFonts w:eastAsia="Times New Roman"/>
                <w:szCs w:val="24"/>
                <w:lang w:eastAsia="ru-RU"/>
              </w:rPr>
            </w:pPr>
          </w:p>
        </w:tc>
      </w:tr>
      <w:tr w:rsidR="00D321A3" w:rsidRPr="00F049F0" w:rsidTr="00931113">
        <w:trPr>
          <w:trHeight w:val="421"/>
        </w:trPr>
        <w:tc>
          <w:tcPr>
            <w:tcW w:w="708" w:type="dxa"/>
            <w:vMerge/>
            <w:tcBorders>
              <w:top w:val="single" w:sz="4" w:space="0" w:color="auto"/>
              <w:left w:val="single" w:sz="4" w:space="0" w:color="auto"/>
              <w:bottom w:val="single" w:sz="4" w:space="0" w:color="auto"/>
              <w:right w:val="single" w:sz="4" w:space="0" w:color="auto"/>
            </w:tcBorders>
          </w:tcPr>
          <w:p w:rsidR="00D321A3" w:rsidRPr="00F049F0" w:rsidRDefault="00D321A3" w:rsidP="00D321A3">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D321A3" w:rsidRPr="00F049F0" w:rsidRDefault="00D321A3" w:rsidP="00D321A3">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D321A3" w:rsidRPr="00F049F0" w:rsidRDefault="00D321A3" w:rsidP="00D321A3">
            <w:pPr>
              <w:spacing w:after="0" w:line="240" w:lineRule="auto"/>
              <w:rPr>
                <w:rFonts w:eastAsia="Times New Roman"/>
                <w:szCs w:val="24"/>
                <w:lang w:eastAsia="ru-RU"/>
              </w:rPr>
            </w:pPr>
            <w:r w:rsidRPr="00F049F0">
              <w:rPr>
                <w:rFonts w:eastAsia="Times New Roman"/>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321A3" w:rsidRPr="00F049F0" w:rsidRDefault="00D20AFC" w:rsidP="00D321A3">
            <w:pPr>
              <w:spacing w:after="0" w:line="240" w:lineRule="auto"/>
              <w:jc w:val="center"/>
              <w:rPr>
                <w:rFonts w:eastAsia="Times New Roman"/>
                <w:color w:val="000000"/>
                <w:szCs w:val="24"/>
              </w:rPr>
            </w:pPr>
            <w:r w:rsidRPr="00F049F0">
              <w:rPr>
                <w:rFonts w:eastAsia="Times New Roman"/>
                <w:color w:val="000000"/>
                <w:szCs w:val="24"/>
              </w:rPr>
              <w:t>2 570,49</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bottom"/>
          </w:tcPr>
          <w:p w:rsidR="00D321A3" w:rsidRPr="00F049F0" w:rsidRDefault="00D20AFC" w:rsidP="00D321A3">
            <w:pPr>
              <w:spacing w:after="0" w:line="240" w:lineRule="auto"/>
              <w:jc w:val="center"/>
              <w:rPr>
                <w:rFonts w:eastAsia="Times New Roman"/>
                <w:color w:val="000000"/>
                <w:szCs w:val="24"/>
              </w:rPr>
            </w:pPr>
            <w:r w:rsidRPr="00F049F0">
              <w:rPr>
                <w:rFonts w:eastAsia="Times New Roman"/>
                <w:color w:val="000000"/>
                <w:szCs w:val="24"/>
              </w:rPr>
              <w:t>2 413,48</w:t>
            </w:r>
          </w:p>
        </w:tc>
        <w:tc>
          <w:tcPr>
            <w:tcW w:w="1275"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D321A3" w:rsidP="00D321A3">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D321A3" w:rsidP="00D321A3">
            <w:pPr>
              <w:spacing w:after="0" w:line="240" w:lineRule="auto"/>
              <w:jc w:val="center"/>
              <w:rPr>
                <w:rFonts w:eastAsia="Times New Roman"/>
                <w:szCs w:val="24"/>
                <w:lang w:eastAsia="ru-RU"/>
              </w:rPr>
            </w:pPr>
          </w:p>
        </w:tc>
      </w:tr>
      <w:tr w:rsidR="00D321A3" w:rsidRPr="00F049F0" w:rsidTr="00931113">
        <w:trPr>
          <w:trHeight w:val="421"/>
        </w:trPr>
        <w:tc>
          <w:tcPr>
            <w:tcW w:w="708" w:type="dxa"/>
            <w:vMerge/>
            <w:tcBorders>
              <w:top w:val="single" w:sz="4" w:space="0" w:color="auto"/>
              <w:left w:val="single" w:sz="4" w:space="0" w:color="auto"/>
              <w:bottom w:val="single" w:sz="4" w:space="0" w:color="auto"/>
              <w:right w:val="single" w:sz="4" w:space="0" w:color="auto"/>
            </w:tcBorders>
          </w:tcPr>
          <w:p w:rsidR="00D321A3" w:rsidRPr="00F049F0" w:rsidRDefault="00D321A3" w:rsidP="00D321A3">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D321A3" w:rsidRPr="00F049F0" w:rsidRDefault="00D321A3" w:rsidP="00D321A3">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D321A3" w:rsidRPr="00F049F0" w:rsidRDefault="00D321A3" w:rsidP="00D321A3">
            <w:pPr>
              <w:spacing w:after="0" w:line="240" w:lineRule="auto"/>
              <w:rPr>
                <w:rFonts w:eastAsia="Times New Roman"/>
                <w:szCs w:val="24"/>
                <w:lang w:eastAsia="ru-RU"/>
              </w:rPr>
            </w:pPr>
            <w:r w:rsidRPr="00F049F0">
              <w:rPr>
                <w:rFonts w:eastAsia="Times New Roman"/>
                <w:szCs w:val="24"/>
                <w:lang w:eastAsia="ru-RU"/>
              </w:rPr>
              <w:t>внебюджетный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321A3" w:rsidRPr="00F049F0" w:rsidRDefault="00D20AFC" w:rsidP="00D321A3">
            <w:pPr>
              <w:spacing w:after="0" w:line="240" w:lineRule="auto"/>
              <w:jc w:val="center"/>
              <w:rPr>
                <w:rFonts w:eastAsia="Times New Roman"/>
                <w:color w:val="000000"/>
                <w:szCs w:val="24"/>
              </w:rPr>
            </w:pPr>
            <w:r w:rsidRPr="00F049F0">
              <w:rPr>
                <w:rFonts w:eastAsia="Times New Roman"/>
                <w:color w:val="000000"/>
                <w:szCs w:val="24"/>
              </w:rPr>
              <w:t>1 110,18</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bottom"/>
          </w:tcPr>
          <w:p w:rsidR="00D321A3" w:rsidRPr="00F049F0" w:rsidRDefault="00D20AFC" w:rsidP="00D321A3">
            <w:pPr>
              <w:spacing w:after="0" w:line="240" w:lineRule="auto"/>
              <w:jc w:val="center"/>
              <w:rPr>
                <w:rFonts w:eastAsia="Times New Roman"/>
                <w:color w:val="000000"/>
                <w:szCs w:val="24"/>
              </w:rPr>
            </w:pPr>
            <w:r w:rsidRPr="00F049F0">
              <w:rPr>
                <w:rFonts w:eastAsia="Times New Roman"/>
                <w:color w:val="000000"/>
                <w:szCs w:val="24"/>
              </w:rPr>
              <w:t>1 110,18</w:t>
            </w:r>
          </w:p>
        </w:tc>
        <w:tc>
          <w:tcPr>
            <w:tcW w:w="1275"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D321A3" w:rsidP="00D321A3">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D321A3" w:rsidP="00D321A3">
            <w:pPr>
              <w:spacing w:after="0" w:line="240" w:lineRule="auto"/>
              <w:jc w:val="center"/>
              <w:rPr>
                <w:rFonts w:eastAsia="Times New Roman"/>
                <w:szCs w:val="24"/>
                <w:lang w:eastAsia="ru-RU"/>
              </w:rPr>
            </w:pPr>
          </w:p>
        </w:tc>
      </w:tr>
      <w:tr w:rsidR="00D321A3" w:rsidRPr="00F049F0" w:rsidTr="00931113">
        <w:trPr>
          <w:trHeight w:val="421"/>
        </w:trPr>
        <w:tc>
          <w:tcPr>
            <w:tcW w:w="708" w:type="dxa"/>
            <w:vMerge/>
            <w:tcBorders>
              <w:top w:val="single" w:sz="4" w:space="0" w:color="auto"/>
              <w:left w:val="single" w:sz="4" w:space="0" w:color="auto"/>
              <w:bottom w:val="single" w:sz="4" w:space="0" w:color="auto"/>
              <w:right w:val="single" w:sz="4" w:space="0" w:color="auto"/>
            </w:tcBorders>
          </w:tcPr>
          <w:p w:rsidR="00D321A3" w:rsidRPr="00F049F0" w:rsidRDefault="00D321A3" w:rsidP="00D321A3">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D321A3" w:rsidRPr="00F049F0" w:rsidRDefault="00D321A3" w:rsidP="00D321A3">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D321A3" w:rsidRPr="00F049F0" w:rsidRDefault="00D321A3" w:rsidP="00D321A3">
            <w:pPr>
              <w:spacing w:after="0" w:line="240" w:lineRule="auto"/>
              <w:rPr>
                <w:rFonts w:eastAsia="Times New Roman"/>
                <w:szCs w:val="24"/>
                <w:lang w:eastAsia="ru-RU"/>
              </w:rPr>
            </w:pPr>
            <w:r w:rsidRPr="00F049F0">
              <w:rPr>
                <w:rFonts w:eastAsia="Times New Roman"/>
                <w:szCs w:val="24"/>
                <w:lang w:eastAsia="ru-RU"/>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321A3" w:rsidRPr="00F049F0" w:rsidRDefault="00D20AFC" w:rsidP="00D321A3">
            <w:pPr>
              <w:spacing w:after="0" w:line="240" w:lineRule="auto"/>
              <w:jc w:val="center"/>
              <w:rPr>
                <w:rFonts w:eastAsia="Times New Roman"/>
                <w:color w:val="000000"/>
                <w:szCs w:val="24"/>
              </w:rPr>
            </w:pPr>
            <w:r w:rsidRPr="00F049F0">
              <w:rPr>
                <w:rFonts w:eastAsia="Times New Roman"/>
                <w:color w:val="000000"/>
                <w:szCs w:val="24"/>
              </w:rPr>
              <w:t>15 919,35</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bottom"/>
          </w:tcPr>
          <w:p w:rsidR="00D321A3" w:rsidRPr="00F049F0" w:rsidRDefault="00D20AFC" w:rsidP="00D321A3">
            <w:pPr>
              <w:spacing w:after="0" w:line="240" w:lineRule="auto"/>
              <w:jc w:val="center"/>
              <w:rPr>
                <w:rFonts w:eastAsia="Times New Roman"/>
                <w:color w:val="000000"/>
                <w:szCs w:val="24"/>
              </w:rPr>
            </w:pPr>
            <w:r w:rsidRPr="00F049F0">
              <w:rPr>
                <w:rFonts w:eastAsia="Times New Roman"/>
                <w:color w:val="000000"/>
                <w:szCs w:val="24"/>
              </w:rPr>
              <w:t>15 834,02</w:t>
            </w:r>
          </w:p>
        </w:tc>
        <w:tc>
          <w:tcPr>
            <w:tcW w:w="1275"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D321A3" w:rsidP="00D321A3">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D321A3" w:rsidP="00D321A3">
            <w:pPr>
              <w:spacing w:after="0" w:line="240" w:lineRule="auto"/>
              <w:jc w:val="center"/>
              <w:rPr>
                <w:rFonts w:eastAsia="Times New Roman"/>
                <w:szCs w:val="24"/>
                <w:lang w:eastAsia="ru-RU"/>
              </w:rPr>
            </w:pPr>
          </w:p>
        </w:tc>
      </w:tr>
      <w:tr w:rsidR="00D321A3" w:rsidRPr="00F049F0" w:rsidTr="00871361">
        <w:trPr>
          <w:trHeight w:val="392"/>
        </w:trPr>
        <w:tc>
          <w:tcPr>
            <w:tcW w:w="708" w:type="dxa"/>
            <w:vMerge w:val="restart"/>
            <w:tcBorders>
              <w:top w:val="single" w:sz="4" w:space="0" w:color="auto"/>
              <w:left w:val="single" w:sz="4" w:space="0" w:color="auto"/>
              <w:bottom w:val="single" w:sz="4" w:space="0" w:color="auto"/>
              <w:right w:val="single" w:sz="4" w:space="0" w:color="auto"/>
            </w:tcBorders>
          </w:tcPr>
          <w:p w:rsidR="00D321A3" w:rsidRPr="00F049F0" w:rsidRDefault="00D321A3" w:rsidP="00D321A3">
            <w:pPr>
              <w:spacing w:after="0" w:line="240" w:lineRule="auto"/>
              <w:jc w:val="center"/>
              <w:rPr>
                <w:rFonts w:eastAsia="Times New Roman"/>
                <w:bCs/>
                <w:szCs w:val="24"/>
                <w:lang w:eastAsia="ru-RU"/>
              </w:rPr>
            </w:pPr>
            <w:r w:rsidRPr="00F049F0">
              <w:rPr>
                <w:rFonts w:eastAsia="Times New Roman"/>
                <w:bCs/>
                <w:szCs w:val="24"/>
                <w:lang w:eastAsia="ru-RU"/>
              </w:rPr>
              <w:t>8.3</w:t>
            </w:r>
          </w:p>
        </w:tc>
        <w:tc>
          <w:tcPr>
            <w:tcW w:w="2268" w:type="dxa"/>
            <w:vMerge w:val="restart"/>
            <w:tcBorders>
              <w:top w:val="single" w:sz="4" w:space="0" w:color="auto"/>
              <w:left w:val="nil"/>
              <w:bottom w:val="single" w:sz="4" w:space="0" w:color="auto"/>
              <w:right w:val="single" w:sz="4" w:space="0" w:color="auto"/>
            </w:tcBorders>
          </w:tcPr>
          <w:p w:rsidR="00D321A3" w:rsidRPr="00F049F0" w:rsidRDefault="00D321A3" w:rsidP="00D321A3">
            <w:pPr>
              <w:spacing w:after="0" w:line="240" w:lineRule="auto"/>
              <w:rPr>
                <w:szCs w:val="24"/>
              </w:rPr>
            </w:pPr>
            <w:r w:rsidRPr="00F049F0">
              <w:rPr>
                <w:szCs w:val="24"/>
              </w:rPr>
              <w:t>Подпрограмма №3 "Искусство и народное</w:t>
            </w:r>
            <w:r w:rsidRPr="00F049F0">
              <w:rPr>
                <w:szCs w:val="24"/>
              </w:rPr>
              <w:br/>
              <w:t>творчество"</w:t>
            </w:r>
          </w:p>
        </w:tc>
        <w:tc>
          <w:tcPr>
            <w:tcW w:w="1706" w:type="dxa"/>
            <w:tcBorders>
              <w:top w:val="single" w:sz="4" w:space="0" w:color="auto"/>
              <w:left w:val="nil"/>
              <w:bottom w:val="single" w:sz="4" w:space="0" w:color="auto"/>
              <w:right w:val="single" w:sz="4" w:space="0" w:color="auto"/>
            </w:tcBorders>
            <w:shd w:val="clear" w:color="auto" w:fill="FFFFFF"/>
          </w:tcPr>
          <w:p w:rsidR="00D321A3" w:rsidRPr="00F049F0" w:rsidRDefault="00D321A3" w:rsidP="00D321A3">
            <w:pPr>
              <w:spacing w:after="0" w:line="240" w:lineRule="auto"/>
              <w:rPr>
                <w:rFonts w:eastAsia="Times New Roman"/>
                <w:szCs w:val="24"/>
                <w:lang w:eastAsia="ru-RU"/>
              </w:rPr>
            </w:pPr>
            <w:r w:rsidRPr="00F049F0">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321A3" w:rsidRPr="00F049F0" w:rsidRDefault="000806C2" w:rsidP="00D321A3">
            <w:pPr>
              <w:spacing w:after="0" w:line="240" w:lineRule="auto"/>
              <w:jc w:val="center"/>
              <w:rPr>
                <w:rFonts w:eastAsia="Times New Roman"/>
                <w:color w:val="000000"/>
                <w:szCs w:val="24"/>
              </w:rPr>
            </w:pPr>
            <w:r w:rsidRPr="00F049F0">
              <w:rPr>
                <w:rFonts w:eastAsia="Times New Roman"/>
                <w:color w:val="000000"/>
                <w:szCs w:val="24"/>
              </w:rPr>
              <w:t>25 683,44</w:t>
            </w:r>
          </w:p>
        </w:tc>
        <w:tc>
          <w:tcPr>
            <w:tcW w:w="1557" w:type="dxa"/>
            <w:tcBorders>
              <w:top w:val="single" w:sz="4" w:space="0" w:color="auto"/>
              <w:left w:val="nil"/>
              <w:bottom w:val="single" w:sz="4" w:space="0" w:color="auto"/>
              <w:right w:val="single" w:sz="4" w:space="0" w:color="auto"/>
            </w:tcBorders>
            <w:shd w:val="clear" w:color="auto" w:fill="auto"/>
            <w:vAlign w:val="bottom"/>
          </w:tcPr>
          <w:p w:rsidR="00D321A3" w:rsidRPr="00F049F0" w:rsidRDefault="000806C2" w:rsidP="00D321A3">
            <w:pPr>
              <w:spacing w:after="0" w:line="240" w:lineRule="auto"/>
              <w:jc w:val="center"/>
              <w:rPr>
                <w:rFonts w:eastAsia="Times New Roman"/>
                <w:color w:val="000000"/>
                <w:szCs w:val="24"/>
              </w:rPr>
            </w:pPr>
            <w:r w:rsidRPr="00F049F0">
              <w:rPr>
                <w:rFonts w:eastAsia="Times New Roman"/>
                <w:color w:val="000000"/>
                <w:szCs w:val="24"/>
              </w:rPr>
              <w:t>25 619,84</w:t>
            </w:r>
          </w:p>
        </w:tc>
        <w:tc>
          <w:tcPr>
            <w:tcW w:w="1275"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0806C2" w:rsidP="00D321A3">
            <w:pPr>
              <w:spacing w:after="0" w:line="240" w:lineRule="auto"/>
              <w:jc w:val="center"/>
              <w:rPr>
                <w:rFonts w:eastAsia="Times New Roman"/>
                <w:szCs w:val="24"/>
                <w:lang w:eastAsia="ru-RU"/>
              </w:rPr>
            </w:pPr>
            <w:r w:rsidRPr="00F049F0">
              <w:rPr>
                <w:rFonts w:eastAsia="Times New Roman"/>
                <w:szCs w:val="24"/>
                <w:lang w:eastAsia="ru-RU"/>
              </w:rPr>
              <w:t>99,75</w:t>
            </w:r>
          </w:p>
        </w:tc>
        <w:tc>
          <w:tcPr>
            <w:tcW w:w="1417"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0806C2" w:rsidP="00D321A3">
            <w:pPr>
              <w:spacing w:after="0" w:line="240" w:lineRule="auto"/>
              <w:jc w:val="center"/>
              <w:rPr>
                <w:rFonts w:eastAsia="Times New Roman"/>
                <w:szCs w:val="24"/>
                <w:lang w:eastAsia="ru-RU"/>
              </w:rPr>
            </w:pPr>
            <w:r w:rsidRPr="00F049F0">
              <w:rPr>
                <w:rFonts w:eastAsia="Times New Roman"/>
                <w:szCs w:val="24"/>
                <w:lang w:eastAsia="ru-RU"/>
              </w:rPr>
              <w:t>1,05</w:t>
            </w:r>
          </w:p>
        </w:tc>
      </w:tr>
      <w:tr w:rsidR="00D321A3" w:rsidRPr="00F049F0" w:rsidTr="00931113">
        <w:trPr>
          <w:trHeight w:val="247"/>
        </w:trPr>
        <w:tc>
          <w:tcPr>
            <w:tcW w:w="708" w:type="dxa"/>
            <w:vMerge/>
            <w:tcBorders>
              <w:top w:val="single" w:sz="4" w:space="0" w:color="auto"/>
              <w:left w:val="single" w:sz="4" w:space="0" w:color="auto"/>
              <w:bottom w:val="single" w:sz="4" w:space="0" w:color="auto"/>
              <w:right w:val="single" w:sz="4" w:space="0" w:color="auto"/>
            </w:tcBorders>
          </w:tcPr>
          <w:p w:rsidR="00D321A3" w:rsidRPr="00F049F0" w:rsidRDefault="00D321A3" w:rsidP="00D321A3">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D321A3" w:rsidRPr="00F049F0" w:rsidRDefault="00D321A3" w:rsidP="00D321A3">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D321A3" w:rsidRPr="00F049F0" w:rsidRDefault="00D321A3" w:rsidP="00D321A3">
            <w:pPr>
              <w:spacing w:after="0" w:line="240" w:lineRule="auto"/>
              <w:rPr>
                <w:rFonts w:eastAsia="Times New Roman"/>
                <w:szCs w:val="24"/>
                <w:lang w:eastAsia="ru-RU"/>
              </w:rPr>
            </w:pPr>
            <w:r w:rsidRPr="00F049F0">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321A3" w:rsidRPr="00F049F0" w:rsidRDefault="00D321A3" w:rsidP="00D321A3">
            <w:pPr>
              <w:spacing w:after="0" w:line="240" w:lineRule="auto"/>
              <w:jc w:val="center"/>
              <w:rPr>
                <w:rFonts w:eastAsia="Times New Roman"/>
                <w:color w:val="000000"/>
                <w:szCs w:val="24"/>
              </w:rPr>
            </w:pPr>
          </w:p>
        </w:tc>
        <w:tc>
          <w:tcPr>
            <w:tcW w:w="1557" w:type="dxa"/>
            <w:tcBorders>
              <w:top w:val="single" w:sz="4" w:space="0" w:color="auto"/>
              <w:left w:val="nil"/>
              <w:bottom w:val="single" w:sz="4" w:space="0" w:color="auto"/>
              <w:right w:val="single" w:sz="4" w:space="0" w:color="auto"/>
            </w:tcBorders>
            <w:shd w:val="clear" w:color="auto" w:fill="auto"/>
            <w:vAlign w:val="bottom"/>
          </w:tcPr>
          <w:p w:rsidR="00D321A3" w:rsidRPr="00F049F0" w:rsidRDefault="00D321A3" w:rsidP="00D321A3">
            <w:pPr>
              <w:spacing w:after="0" w:line="240" w:lineRule="auto"/>
              <w:jc w:val="center"/>
              <w:rPr>
                <w:rFonts w:eastAsia="Times New Roman"/>
                <w:color w:val="000000"/>
                <w:szCs w:val="24"/>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D321A3" w:rsidP="00D321A3">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D321A3" w:rsidP="00D321A3">
            <w:pPr>
              <w:spacing w:after="0" w:line="240" w:lineRule="auto"/>
              <w:jc w:val="center"/>
              <w:rPr>
                <w:rFonts w:eastAsia="Times New Roman"/>
                <w:szCs w:val="24"/>
                <w:lang w:eastAsia="ru-RU"/>
              </w:rPr>
            </w:pPr>
          </w:p>
        </w:tc>
      </w:tr>
      <w:tr w:rsidR="00D321A3" w:rsidRPr="00F049F0" w:rsidTr="00931113">
        <w:trPr>
          <w:trHeight w:val="247"/>
        </w:trPr>
        <w:tc>
          <w:tcPr>
            <w:tcW w:w="708" w:type="dxa"/>
            <w:vMerge/>
            <w:tcBorders>
              <w:top w:val="single" w:sz="4" w:space="0" w:color="auto"/>
              <w:left w:val="single" w:sz="4" w:space="0" w:color="auto"/>
              <w:bottom w:val="single" w:sz="4" w:space="0" w:color="auto"/>
              <w:right w:val="single" w:sz="4" w:space="0" w:color="auto"/>
            </w:tcBorders>
          </w:tcPr>
          <w:p w:rsidR="00D321A3" w:rsidRPr="00F049F0" w:rsidRDefault="00D321A3" w:rsidP="00D321A3">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D321A3" w:rsidRPr="00F049F0" w:rsidRDefault="00D321A3" w:rsidP="00D321A3">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D321A3" w:rsidRPr="00F049F0" w:rsidRDefault="00D321A3" w:rsidP="00D321A3">
            <w:pPr>
              <w:spacing w:after="0" w:line="240" w:lineRule="auto"/>
              <w:rPr>
                <w:rFonts w:eastAsia="Times New Roman"/>
                <w:szCs w:val="24"/>
                <w:lang w:eastAsia="ru-RU"/>
              </w:rPr>
            </w:pPr>
            <w:r w:rsidRPr="00F049F0">
              <w:rPr>
                <w:rFonts w:eastAsia="Times New Roman"/>
                <w:szCs w:val="24"/>
                <w:lang w:eastAsia="ru-RU"/>
              </w:rPr>
              <w:t>федеральный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321A3" w:rsidRPr="00F049F0" w:rsidRDefault="000806C2" w:rsidP="00D321A3">
            <w:pPr>
              <w:spacing w:after="0" w:line="240" w:lineRule="auto"/>
              <w:jc w:val="center"/>
              <w:rPr>
                <w:rFonts w:eastAsia="Times New Roman"/>
                <w:color w:val="000000"/>
                <w:szCs w:val="24"/>
              </w:rPr>
            </w:pPr>
            <w:r w:rsidRPr="00F049F0">
              <w:rPr>
                <w:rFonts w:eastAsia="Times New Roman"/>
                <w:color w:val="000000"/>
                <w:szCs w:val="24"/>
              </w:rPr>
              <w:t>2</w:t>
            </w:r>
            <w:r w:rsidR="00326AC8" w:rsidRPr="00F049F0">
              <w:rPr>
                <w:rFonts w:eastAsia="Times New Roman"/>
                <w:color w:val="000000"/>
                <w:szCs w:val="24"/>
              </w:rPr>
              <w:t> </w:t>
            </w:r>
            <w:r w:rsidRPr="00F049F0">
              <w:rPr>
                <w:rFonts w:eastAsia="Times New Roman"/>
                <w:color w:val="000000"/>
                <w:szCs w:val="24"/>
              </w:rPr>
              <w:t>250</w:t>
            </w:r>
            <w:r w:rsidR="00326AC8" w:rsidRPr="00F049F0">
              <w:rPr>
                <w:rFonts w:eastAsia="Times New Roman"/>
                <w:color w:val="000000"/>
                <w:szCs w:val="24"/>
              </w:rPr>
              <w:t>,00</w:t>
            </w:r>
          </w:p>
        </w:tc>
        <w:tc>
          <w:tcPr>
            <w:tcW w:w="1557" w:type="dxa"/>
            <w:tcBorders>
              <w:top w:val="single" w:sz="4" w:space="0" w:color="auto"/>
              <w:left w:val="nil"/>
              <w:bottom w:val="single" w:sz="4" w:space="0" w:color="auto"/>
              <w:right w:val="single" w:sz="4" w:space="0" w:color="auto"/>
            </w:tcBorders>
            <w:shd w:val="clear" w:color="auto" w:fill="auto"/>
            <w:vAlign w:val="bottom"/>
          </w:tcPr>
          <w:p w:rsidR="00D321A3" w:rsidRPr="00F049F0" w:rsidRDefault="00326AC8" w:rsidP="00D321A3">
            <w:pPr>
              <w:spacing w:after="0" w:line="240" w:lineRule="auto"/>
              <w:jc w:val="center"/>
              <w:rPr>
                <w:rFonts w:eastAsia="Times New Roman"/>
                <w:color w:val="000000"/>
                <w:szCs w:val="24"/>
              </w:rPr>
            </w:pPr>
            <w:r w:rsidRPr="00F049F0">
              <w:rPr>
                <w:rFonts w:eastAsia="Times New Roman"/>
                <w:color w:val="000000"/>
                <w:szCs w:val="24"/>
              </w:rPr>
              <w:t>2250,00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D321A3" w:rsidP="00D321A3">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D321A3" w:rsidP="00D321A3">
            <w:pPr>
              <w:spacing w:after="0" w:line="240" w:lineRule="auto"/>
              <w:jc w:val="center"/>
              <w:rPr>
                <w:rFonts w:eastAsia="Times New Roman"/>
                <w:szCs w:val="24"/>
                <w:lang w:eastAsia="ru-RU"/>
              </w:rPr>
            </w:pPr>
          </w:p>
        </w:tc>
      </w:tr>
      <w:tr w:rsidR="00D321A3" w:rsidRPr="00F049F0" w:rsidTr="00931113">
        <w:trPr>
          <w:trHeight w:val="421"/>
        </w:trPr>
        <w:tc>
          <w:tcPr>
            <w:tcW w:w="708" w:type="dxa"/>
            <w:vMerge/>
            <w:tcBorders>
              <w:top w:val="single" w:sz="4" w:space="0" w:color="auto"/>
              <w:left w:val="single" w:sz="4" w:space="0" w:color="auto"/>
              <w:bottom w:val="single" w:sz="4" w:space="0" w:color="auto"/>
              <w:right w:val="single" w:sz="4" w:space="0" w:color="auto"/>
            </w:tcBorders>
          </w:tcPr>
          <w:p w:rsidR="00D321A3" w:rsidRPr="00F049F0" w:rsidRDefault="00D321A3" w:rsidP="00D321A3">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D321A3" w:rsidRPr="00F049F0" w:rsidRDefault="00D321A3" w:rsidP="00D321A3">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D321A3" w:rsidRPr="00F049F0" w:rsidRDefault="00D321A3" w:rsidP="00D321A3">
            <w:pPr>
              <w:spacing w:after="0" w:line="240" w:lineRule="auto"/>
              <w:rPr>
                <w:rFonts w:eastAsia="Times New Roman"/>
                <w:szCs w:val="24"/>
                <w:lang w:eastAsia="ru-RU"/>
              </w:rPr>
            </w:pPr>
            <w:r w:rsidRPr="00F049F0">
              <w:rPr>
                <w:rFonts w:eastAsia="Times New Roman"/>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321A3" w:rsidRPr="00F049F0" w:rsidRDefault="00326AC8" w:rsidP="00D321A3">
            <w:pPr>
              <w:spacing w:after="0" w:line="240" w:lineRule="auto"/>
              <w:jc w:val="center"/>
              <w:rPr>
                <w:rFonts w:eastAsia="Times New Roman"/>
                <w:color w:val="000000"/>
                <w:szCs w:val="24"/>
              </w:rPr>
            </w:pPr>
            <w:r w:rsidRPr="00F049F0">
              <w:rPr>
                <w:rFonts w:eastAsia="Times New Roman"/>
                <w:color w:val="000000"/>
                <w:szCs w:val="24"/>
              </w:rPr>
              <w:t>4 318,03</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bottom"/>
          </w:tcPr>
          <w:p w:rsidR="00D321A3" w:rsidRPr="00F049F0" w:rsidRDefault="00326AC8" w:rsidP="00D321A3">
            <w:pPr>
              <w:spacing w:after="0" w:line="240" w:lineRule="auto"/>
              <w:jc w:val="center"/>
              <w:rPr>
                <w:rFonts w:eastAsia="Times New Roman"/>
                <w:color w:val="000000"/>
                <w:szCs w:val="24"/>
              </w:rPr>
            </w:pPr>
            <w:r w:rsidRPr="00F049F0">
              <w:rPr>
                <w:rFonts w:eastAsia="Times New Roman"/>
                <w:color w:val="000000"/>
                <w:szCs w:val="24"/>
              </w:rPr>
              <w:t>4 318,03</w:t>
            </w:r>
          </w:p>
        </w:tc>
        <w:tc>
          <w:tcPr>
            <w:tcW w:w="1275"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D321A3" w:rsidP="00D321A3">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D321A3" w:rsidP="00D321A3">
            <w:pPr>
              <w:spacing w:after="0" w:line="240" w:lineRule="auto"/>
              <w:jc w:val="center"/>
              <w:rPr>
                <w:rFonts w:eastAsia="Times New Roman"/>
                <w:szCs w:val="24"/>
                <w:lang w:eastAsia="ru-RU"/>
              </w:rPr>
            </w:pPr>
          </w:p>
        </w:tc>
      </w:tr>
      <w:tr w:rsidR="00D321A3" w:rsidRPr="00F049F0" w:rsidTr="00931113">
        <w:trPr>
          <w:trHeight w:val="421"/>
        </w:trPr>
        <w:tc>
          <w:tcPr>
            <w:tcW w:w="708" w:type="dxa"/>
            <w:vMerge/>
            <w:tcBorders>
              <w:top w:val="single" w:sz="4" w:space="0" w:color="auto"/>
              <w:left w:val="single" w:sz="4" w:space="0" w:color="auto"/>
              <w:bottom w:val="single" w:sz="4" w:space="0" w:color="auto"/>
              <w:right w:val="single" w:sz="4" w:space="0" w:color="auto"/>
            </w:tcBorders>
          </w:tcPr>
          <w:p w:rsidR="00D321A3" w:rsidRPr="00F049F0" w:rsidRDefault="00D321A3" w:rsidP="00D321A3">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D321A3" w:rsidRPr="00F049F0" w:rsidRDefault="00D321A3" w:rsidP="00D321A3">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D321A3" w:rsidRPr="00F049F0" w:rsidRDefault="00D321A3" w:rsidP="00D321A3">
            <w:pPr>
              <w:spacing w:after="0" w:line="240" w:lineRule="auto"/>
              <w:rPr>
                <w:rFonts w:eastAsia="Times New Roman"/>
                <w:szCs w:val="24"/>
                <w:lang w:eastAsia="ru-RU"/>
              </w:rPr>
            </w:pPr>
            <w:r w:rsidRPr="00F049F0">
              <w:rPr>
                <w:rFonts w:eastAsia="Times New Roman"/>
                <w:szCs w:val="24"/>
                <w:lang w:eastAsia="ru-RU"/>
              </w:rPr>
              <w:t>внебюджетный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321A3" w:rsidRPr="00F049F0" w:rsidRDefault="00326AC8" w:rsidP="00D321A3">
            <w:pPr>
              <w:spacing w:after="0" w:line="240" w:lineRule="auto"/>
              <w:jc w:val="center"/>
              <w:rPr>
                <w:rFonts w:eastAsia="Times New Roman"/>
                <w:color w:val="000000"/>
                <w:szCs w:val="24"/>
              </w:rPr>
            </w:pPr>
            <w:r w:rsidRPr="00F049F0">
              <w:rPr>
                <w:rFonts w:eastAsia="Times New Roman"/>
                <w:color w:val="000000"/>
                <w:szCs w:val="24"/>
              </w:rPr>
              <w:t>5 592,32</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bottom"/>
          </w:tcPr>
          <w:p w:rsidR="00D321A3" w:rsidRPr="00F049F0" w:rsidRDefault="00326AC8" w:rsidP="00D321A3">
            <w:pPr>
              <w:spacing w:after="0" w:line="240" w:lineRule="auto"/>
              <w:jc w:val="center"/>
              <w:rPr>
                <w:rFonts w:eastAsia="Times New Roman"/>
                <w:color w:val="000000"/>
                <w:szCs w:val="24"/>
              </w:rPr>
            </w:pPr>
            <w:r w:rsidRPr="00F049F0">
              <w:rPr>
                <w:rFonts w:eastAsia="Times New Roman"/>
                <w:color w:val="000000"/>
                <w:szCs w:val="24"/>
              </w:rPr>
              <w:t>5 592,32</w:t>
            </w:r>
          </w:p>
        </w:tc>
        <w:tc>
          <w:tcPr>
            <w:tcW w:w="1275"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D321A3" w:rsidP="00D321A3">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D321A3" w:rsidP="00D321A3">
            <w:pPr>
              <w:spacing w:after="0" w:line="240" w:lineRule="auto"/>
              <w:jc w:val="center"/>
              <w:rPr>
                <w:rFonts w:eastAsia="Times New Roman"/>
                <w:szCs w:val="24"/>
                <w:lang w:eastAsia="ru-RU"/>
              </w:rPr>
            </w:pPr>
          </w:p>
        </w:tc>
      </w:tr>
      <w:tr w:rsidR="00D321A3" w:rsidRPr="00F049F0" w:rsidTr="00931113">
        <w:trPr>
          <w:trHeight w:val="421"/>
        </w:trPr>
        <w:tc>
          <w:tcPr>
            <w:tcW w:w="708" w:type="dxa"/>
            <w:vMerge/>
            <w:tcBorders>
              <w:top w:val="single" w:sz="4" w:space="0" w:color="auto"/>
              <w:left w:val="single" w:sz="4" w:space="0" w:color="auto"/>
              <w:bottom w:val="single" w:sz="4" w:space="0" w:color="auto"/>
              <w:right w:val="single" w:sz="4" w:space="0" w:color="auto"/>
            </w:tcBorders>
          </w:tcPr>
          <w:p w:rsidR="00D321A3" w:rsidRPr="00F049F0" w:rsidRDefault="00D321A3" w:rsidP="00D321A3">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D321A3" w:rsidRPr="00F049F0" w:rsidRDefault="00D321A3" w:rsidP="00D321A3">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D321A3" w:rsidRPr="00F049F0" w:rsidRDefault="00D321A3" w:rsidP="00D321A3">
            <w:pPr>
              <w:spacing w:after="0" w:line="240" w:lineRule="auto"/>
              <w:rPr>
                <w:rFonts w:eastAsia="Times New Roman"/>
                <w:szCs w:val="24"/>
                <w:lang w:eastAsia="ru-RU"/>
              </w:rPr>
            </w:pPr>
            <w:r w:rsidRPr="00F049F0">
              <w:rPr>
                <w:rFonts w:eastAsia="Times New Roman"/>
                <w:szCs w:val="24"/>
                <w:lang w:eastAsia="ru-RU"/>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321A3" w:rsidRPr="00F049F0" w:rsidRDefault="00326AC8" w:rsidP="00D321A3">
            <w:pPr>
              <w:spacing w:after="0" w:line="240" w:lineRule="auto"/>
              <w:jc w:val="center"/>
              <w:rPr>
                <w:rFonts w:eastAsia="Times New Roman"/>
                <w:color w:val="000000"/>
                <w:szCs w:val="24"/>
              </w:rPr>
            </w:pPr>
            <w:r w:rsidRPr="00F049F0">
              <w:rPr>
                <w:rFonts w:eastAsia="Times New Roman"/>
                <w:color w:val="000000"/>
                <w:szCs w:val="24"/>
              </w:rPr>
              <w:t>13 523,09</w:t>
            </w:r>
          </w:p>
        </w:tc>
        <w:tc>
          <w:tcPr>
            <w:tcW w:w="1557" w:type="dxa"/>
            <w:tcBorders>
              <w:top w:val="single" w:sz="4" w:space="0" w:color="auto"/>
              <w:left w:val="nil"/>
              <w:bottom w:val="single" w:sz="4" w:space="0" w:color="auto"/>
              <w:right w:val="single" w:sz="4" w:space="0" w:color="auto"/>
            </w:tcBorders>
            <w:shd w:val="clear" w:color="auto" w:fill="auto"/>
            <w:vAlign w:val="bottom"/>
          </w:tcPr>
          <w:p w:rsidR="00D321A3" w:rsidRPr="00F049F0" w:rsidRDefault="00326AC8" w:rsidP="00D321A3">
            <w:pPr>
              <w:spacing w:after="0" w:line="240" w:lineRule="auto"/>
              <w:jc w:val="center"/>
              <w:rPr>
                <w:rFonts w:eastAsia="Times New Roman"/>
                <w:color w:val="000000"/>
                <w:szCs w:val="24"/>
              </w:rPr>
            </w:pPr>
            <w:r w:rsidRPr="00F049F0">
              <w:rPr>
                <w:rFonts w:eastAsia="Times New Roman"/>
                <w:color w:val="000000"/>
                <w:szCs w:val="24"/>
              </w:rPr>
              <w:t>13 459,49</w:t>
            </w:r>
          </w:p>
        </w:tc>
        <w:tc>
          <w:tcPr>
            <w:tcW w:w="1275"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D321A3" w:rsidP="00D321A3">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D321A3" w:rsidP="00D321A3">
            <w:pPr>
              <w:spacing w:after="0" w:line="240" w:lineRule="auto"/>
              <w:jc w:val="center"/>
              <w:rPr>
                <w:rFonts w:eastAsia="Times New Roman"/>
                <w:szCs w:val="24"/>
                <w:lang w:eastAsia="ru-RU"/>
              </w:rPr>
            </w:pPr>
          </w:p>
        </w:tc>
      </w:tr>
      <w:tr w:rsidR="00D321A3" w:rsidRPr="00F049F0" w:rsidTr="00931113">
        <w:trPr>
          <w:trHeight w:val="714"/>
        </w:trPr>
        <w:tc>
          <w:tcPr>
            <w:tcW w:w="708" w:type="dxa"/>
            <w:vMerge w:val="restart"/>
            <w:tcBorders>
              <w:top w:val="single" w:sz="4" w:space="0" w:color="auto"/>
              <w:left w:val="single" w:sz="4" w:space="0" w:color="auto"/>
              <w:bottom w:val="single" w:sz="4" w:space="0" w:color="auto"/>
              <w:right w:val="single" w:sz="4" w:space="0" w:color="auto"/>
            </w:tcBorders>
          </w:tcPr>
          <w:p w:rsidR="00D321A3" w:rsidRPr="00F049F0" w:rsidRDefault="00D321A3" w:rsidP="00D321A3">
            <w:pPr>
              <w:spacing w:after="0" w:line="240" w:lineRule="auto"/>
              <w:jc w:val="center"/>
              <w:rPr>
                <w:rFonts w:eastAsia="Times New Roman"/>
                <w:bCs/>
                <w:szCs w:val="24"/>
                <w:lang w:eastAsia="ru-RU"/>
              </w:rPr>
            </w:pPr>
            <w:r w:rsidRPr="00F049F0">
              <w:rPr>
                <w:rFonts w:eastAsia="Times New Roman"/>
                <w:bCs/>
                <w:szCs w:val="24"/>
                <w:lang w:eastAsia="ru-RU"/>
              </w:rPr>
              <w:t>8.4</w:t>
            </w:r>
          </w:p>
        </w:tc>
        <w:tc>
          <w:tcPr>
            <w:tcW w:w="2268" w:type="dxa"/>
            <w:vMerge w:val="restart"/>
            <w:tcBorders>
              <w:top w:val="single" w:sz="4" w:space="0" w:color="auto"/>
              <w:left w:val="nil"/>
              <w:bottom w:val="single" w:sz="4" w:space="0" w:color="auto"/>
              <w:right w:val="single" w:sz="4" w:space="0" w:color="auto"/>
            </w:tcBorders>
          </w:tcPr>
          <w:p w:rsidR="00D321A3" w:rsidRPr="00F049F0" w:rsidRDefault="00D321A3" w:rsidP="00D321A3">
            <w:pPr>
              <w:spacing w:after="0" w:line="240" w:lineRule="auto"/>
              <w:rPr>
                <w:szCs w:val="24"/>
              </w:rPr>
            </w:pPr>
            <w:r w:rsidRPr="00F049F0">
              <w:rPr>
                <w:szCs w:val="24"/>
              </w:rPr>
              <w:t>Подпрограмма №4 "Обеспечение</w:t>
            </w:r>
            <w:r w:rsidRPr="00F049F0">
              <w:rPr>
                <w:szCs w:val="24"/>
              </w:rPr>
              <w:br/>
              <w:t>условий реализации программы и</w:t>
            </w:r>
            <w:r w:rsidRPr="00F049F0">
              <w:rPr>
                <w:szCs w:val="24"/>
              </w:rPr>
              <w:br/>
              <w:t>прочие мероприятия"</w:t>
            </w:r>
          </w:p>
        </w:tc>
        <w:tc>
          <w:tcPr>
            <w:tcW w:w="1706" w:type="dxa"/>
            <w:tcBorders>
              <w:top w:val="single" w:sz="4" w:space="0" w:color="auto"/>
              <w:left w:val="nil"/>
              <w:bottom w:val="single" w:sz="4" w:space="0" w:color="auto"/>
              <w:right w:val="single" w:sz="4" w:space="0" w:color="auto"/>
            </w:tcBorders>
            <w:shd w:val="clear" w:color="auto" w:fill="FFFFFF"/>
          </w:tcPr>
          <w:p w:rsidR="00D321A3" w:rsidRPr="00F049F0" w:rsidRDefault="00D321A3" w:rsidP="00D321A3">
            <w:pPr>
              <w:spacing w:after="0" w:line="240" w:lineRule="auto"/>
              <w:rPr>
                <w:rFonts w:eastAsia="Times New Roman"/>
                <w:szCs w:val="24"/>
                <w:lang w:eastAsia="ru-RU"/>
              </w:rPr>
            </w:pPr>
            <w:r w:rsidRPr="00F049F0">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321A3" w:rsidRPr="00F049F0" w:rsidRDefault="0084672D" w:rsidP="00D321A3">
            <w:pPr>
              <w:spacing w:after="0" w:line="240" w:lineRule="auto"/>
              <w:jc w:val="center"/>
              <w:rPr>
                <w:rFonts w:eastAsia="Times New Roman"/>
                <w:color w:val="000000"/>
                <w:szCs w:val="24"/>
              </w:rPr>
            </w:pPr>
            <w:r w:rsidRPr="00F049F0">
              <w:rPr>
                <w:rFonts w:eastAsia="Times New Roman"/>
                <w:color w:val="000000"/>
                <w:szCs w:val="24"/>
              </w:rPr>
              <w:t>60 162,39</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bottom"/>
          </w:tcPr>
          <w:p w:rsidR="00D321A3" w:rsidRPr="00F049F0" w:rsidRDefault="0084672D" w:rsidP="00D321A3">
            <w:pPr>
              <w:spacing w:after="0" w:line="240" w:lineRule="auto"/>
              <w:jc w:val="center"/>
              <w:rPr>
                <w:rFonts w:eastAsia="Times New Roman"/>
                <w:color w:val="000000"/>
                <w:szCs w:val="24"/>
              </w:rPr>
            </w:pPr>
            <w:r w:rsidRPr="00F049F0">
              <w:rPr>
                <w:rFonts w:eastAsia="Times New Roman"/>
                <w:color w:val="000000"/>
                <w:szCs w:val="24"/>
              </w:rPr>
              <w:t>60 101,77</w:t>
            </w:r>
          </w:p>
        </w:tc>
        <w:tc>
          <w:tcPr>
            <w:tcW w:w="1275"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84672D" w:rsidP="00D321A3">
            <w:pPr>
              <w:spacing w:after="0" w:line="240" w:lineRule="auto"/>
              <w:jc w:val="center"/>
              <w:rPr>
                <w:rFonts w:eastAsia="Times New Roman"/>
                <w:szCs w:val="24"/>
                <w:lang w:eastAsia="ru-RU"/>
              </w:rPr>
            </w:pPr>
            <w:r w:rsidRPr="00F049F0">
              <w:rPr>
                <w:rFonts w:eastAsia="Times New Roman"/>
                <w:szCs w:val="24"/>
                <w:lang w:eastAsia="ru-RU"/>
              </w:rPr>
              <w:t>99,9</w:t>
            </w:r>
          </w:p>
        </w:tc>
        <w:tc>
          <w:tcPr>
            <w:tcW w:w="1417"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D321A3" w:rsidP="00D321A3">
            <w:pPr>
              <w:spacing w:after="0" w:line="240" w:lineRule="auto"/>
              <w:jc w:val="center"/>
              <w:rPr>
                <w:rFonts w:eastAsia="Times New Roman"/>
                <w:szCs w:val="24"/>
                <w:lang w:eastAsia="ru-RU"/>
              </w:rPr>
            </w:pPr>
            <w:r w:rsidRPr="00F049F0">
              <w:rPr>
                <w:rFonts w:eastAsia="Times New Roman"/>
                <w:szCs w:val="24"/>
                <w:lang w:eastAsia="ru-RU"/>
              </w:rPr>
              <w:t>0,99</w:t>
            </w:r>
          </w:p>
        </w:tc>
      </w:tr>
      <w:tr w:rsidR="00D321A3" w:rsidRPr="00F049F0" w:rsidTr="00931113">
        <w:trPr>
          <w:trHeight w:val="173"/>
        </w:trPr>
        <w:tc>
          <w:tcPr>
            <w:tcW w:w="708" w:type="dxa"/>
            <w:vMerge/>
            <w:tcBorders>
              <w:top w:val="single" w:sz="4" w:space="0" w:color="auto"/>
              <w:left w:val="single" w:sz="4" w:space="0" w:color="auto"/>
              <w:bottom w:val="single" w:sz="4" w:space="0" w:color="auto"/>
              <w:right w:val="single" w:sz="4" w:space="0" w:color="auto"/>
            </w:tcBorders>
          </w:tcPr>
          <w:p w:rsidR="00D321A3" w:rsidRPr="00F049F0" w:rsidRDefault="00D321A3" w:rsidP="00D321A3">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D321A3" w:rsidRPr="00F049F0" w:rsidRDefault="00D321A3" w:rsidP="00D321A3">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D321A3" w:rsidRPr="00F049F0" w:rsidRDefault="00D321A3" w:rsidP="00D321A3">
            <w:pPr>
              <w:spacing w:after="0" w:line="240" w:lineRule="auto"/>
              <w:rPr>
                <w:rFonts w:eastAsia="Times New Roman"/>
                <w:szCs w:val="24"/>
                <w:lang w:eastAsia="ru-RU"/>
              </w:rPr>
            </w:pPr>
            <w:r w:rsidRPr="00F049F0">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321A3" w:rsidRPr="00F049F0" w:rsidRDefault="00D321A3" w:rsidP="00D321A3">
            <w:pPr>
              <w:spacing w:after="0" w:line="240" w:lineRule="auto"/>
              <w:jc w:val="center"/>
              <w:rPr>
                <w:rFonts w:eastAsia="Times New Roman"/>
                <w:color w:val="000000"/>
                <w:szCs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bottom"/>
          </w:tcPr>
          <w:p w:rsidR="00D321A3" w:rsidRPr="00F049F0" w:rsidRDefault="00D321A3" w:rsidP="00D321A3">
            <w:pPr>
              <w:spacing w:after="0" w:line="240" w:lineRule="auto"/>
              <w:jc w:val="center"/>
              <w:rPr>
                <w:rFonts w:eastAsia="Times New Roman"/>
                <w:color w:val="000000"/>
                <w:szCs w:val="24"/>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D321A3" w:rsidP="00D321A3">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D321A3" w:rsidP="00D321A3">
            <w:pPr>
              <w:spacing w:after="0" w:line="240" w:lineRule="auto"/>
              <w:jc w:val="center"/>
              <w:rPr>
                <w:rFonts w:eastAsia="Times New Roman"/>
                <w:szCs w:val="24"/>
                <w:lang w:eastAsia="ru-RU"/>
              </w:rPr>
            </w:pPr>
          </w:p>
        </w:tc>
      </w:tr>
      <w:tr w:rsidR="00D321A3" w:rsidRPr="00F049F0" w:rsidTr="00931113">
        <w:trPr>
          <w:trHeight w:val="173"/>
        </w:trPr>
        <w:tc>
          <w:tcPr>
            <w:tcW w:w="708" w:type="dxa"/>
            <w:vMerge/>
            <w:tcBorders>
              <w:top w:val="single" w:sz="4" w:space="0" w:color="auto"/>
              <w:left w:val="single" w:sz="4" w:space="0" w:color="auto"/>
              <w:bottom w:val="single" w:sz="4" w:space="0" w:color="auto"/>
              <w:right w:val="single" w:sz="4" w:space="0" w:color="auto"/>
            </w:tcBorders>
          </w:tcPr>
          <w:p w:rsidR="00D321A3" w:rsidRPr="00F049F0" w:rsidRDefault="00D321A3" w:rsidP="00D321A3">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D321A3" w:rsidRPr="00F049F0" w:rsidRDefault="00D321A3" w:rsidP="00D321A3">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D321A3" w:rsidRPr="00F049F0" w:rsidRDefault="00D321A3" w:rsidP="00D321A3">
            <w:pPr>
              <w:spacing w:after="0" w:line="240" w:lineRule="auto"/>
              <w:rPr>
                <w:rFonts w:eastAsia="Times New Roman"/>
                <w:szCs w:val="24"/>
                <w:lang w:eastAsia="ru-RU"/>
              </w:rPr>
            </w:pPr>
            <w:r w:rsidRPr="00F049F0">
              <w:rPr>
                <w:rFonts w:eastAsia="Times New Roman"/>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321A3" w:rsidRPr="00F049F0" w:rsidRDefault="0084672D" w:rsidP="00D321A3">
            <w:pPr>
              <w:spacing w:after="0" w:line="240" w:lineRule="auto"/>
              <w:jc w:val="center"/>
              <w:rPr>
                <w:rFonts w:eastAsia="Times New Roman"/>
                <w:color w:val="000000"/>
                <w:szCs w:val="24"/>
              </w:rPr>
            </w:pPr>
            <w:r w:rsidRPr="00F049F0">
              <w:rPr>
                <w:rFonts w:eastAsia="Times New Roman"/>
                <w:color w:val="000000"/>
                <w:szCs w:val="24"/>
              </w:rPr>
              <w:t>18 488,15</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bottom"/>
          </w:tcPr>
          <w:p w:rsidR="00D321A3" w:rsidRPr="00F049F0" w:rsidRDefault="0084672D" w:rsidP="00D321A3">
            <w:pPr>
              <w:spacing w:after="0" w:line="240" w:lineRule="auto"/>
              <w:jc w:val="center"/>
              <w:rPr>
                <w:rFonts w:eastAsia="Times New Roman"/>
                <w:color w:val="000000"/>
                <w:szCs w:val="24"/>
              </w:rPr>
            </w:pPr>
            <w:r w:rsidRPr="00F049F0">
              <w:rPr>
                <w:rFonts w:eastAsia="Times New Roman"/>
                <w:color w:val="000000"/>
                <w:szCs w:val="24"/>
              </w:rPr>
              <w:t>18 486,81</w:t>
            </w:r>
          </w:p>
        </w:tc>
        <w:tc>
          <w:tcPr>
            <w:tcW w:w="1275"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D321A3" w:rsidP="00D321A3">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D321A3" w:rsidP="00D321A3">
            <w:pPr>
              <w:spacing w:after="0" w:line="240" w:lineRule="auto"/>
              <w:jc w:val="center"/>
              <w:rPr>
                <w:rFonts w:eastAsia="Times New Roman"/>
                <w:szCs w:val="24"/>
                <w:lang w:eastAsia="ru-RU"/>
              </w:rPr>
            </w:pPr>
          </w:p>
        </w:tc>
      </w:tr>
      <w:tr w:rsidR="00D321A3" w:rsidRPr="00F049F0" w:rsidTr="00931113">
        <w:trPr>
          <w:trHeight w:val="421"/>
        </w:trPr>
        <w:tc>
          <w:tcPr>
            <w:tcW w:w="708" w:type="dxa"/>
            <w:vMerge/>
            <w:tcBorders>
              <w:top w:val="single" w:sz="4" w:space="0" w:color="auto"/>
              <w:left w:val="single" w:sz="4" w:space="0" w:color="auto"/>
              <w:bottom w:val="single" w:sz="4" w:space="0" w:color="auto"/>
              <w:right w:val="single" w:sz="4" w:space="0" w:color="auto"/>
            </w:tcBorders>
          </w:tcPr>
          <w:p w:rsidR="00D321A3" w:rsidRPr="00F049F0" w:rsidRDefault="00D321A3" w:rsidP="00D321A3">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D321A3" w:rsidRPr="00F049F0" w:rsidRDefault="00D321A3" w:rsidP="00D321A3">
            <w:pPr>
              <w:spacing w:after="0" w:line="240" w:lineRule="auto"/>
              <w:rPr>
                <w:szCs w:val="24"/>
              </w:rPr>
            </w:pPr>
          </w:p>
        </w:tc>
        <w:tc>
          <w:tcPr>
            <w:tcW w:w="1706" w:type="dxa"/>
            <w:tcBorders>
              <w:top w:val="single" w:sz="4" w:space="0" w:color="auto"/>
              <w:left w:val="single" w:sz="4" w:space="0" w:color="auto"/>
              <w:bottom w:val="single" w:sz="4" w:space="0" w:color="auto"/>
              <w:right w:val="single" w:sz="4" w:space="0" w:color="auto"/>
            </w:tcBorders>
          </w:tcPr>
          <w:p w:rsidR="00D321A3" w:rsidRPr="00F049F0" w:rsidRDefault="00D321A3" w:rsidP="00D321A3">
            <w:pPr>
              <w:spacing w:after="0" w:line="240" w:lineRule="auto"/>
              <w:rPr>
                <w:rFonts w:eastAsia="Times New Roman"/>
                <w:color w:val="000000"/>
                <w:szCs w:val="24"/>
              </w:rPr>
            </w:pPr>
            <w:r w:rsidRPr="00F049F0">
              <w:rPr>
                <w:rFonts w:eastAsia="Times New Roman"/>
                <w:szCs w:val="24"/>
                <w:lang w:eastAsia="ru-RU"/>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321A3" w:rsidRPr="00F049F0" w:rsidRDefault="0084672D" w:rsidP="00D321A3">
            <w:pPr>
              <w:spacing w:after="0" w:line="240" w:lineRule="auto"/>
              <w:jc w:val="center"/>
              <w:rPr>
                <w:rFonts w:eastAsia="Times New Roman"/>
                <w:color w:val="000000"/>
                <w:szCs w:val="24"/>
              </w:rPr>
            </w:pPr>
            <w:r w:rsidRPr="00F049F0">
              <w:rPr>
                <w:rFonts w:eastAsia="Times New Roman"/>
                <w:color w:val="000000"/>
                <w:szCs w:val="24"/>
              </w:rPr>
              <w:t>41</w:t>
            </w:r>
            <w:r w:rsidR="00BE39F6" w:rsidRPr="00F049F0">
              <w:rPr>
                <w:rFonts w:eastAsia="Times New Roman"/>
                <w:color w:val="000000"/>
                <w:szCs w:val="24"/>
              </w:rPr>
              <w:t> 674,24</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bottom"/>
          </w:tcPr>
          <w:p w:rsidR="00D321A3" w:rsidRPr="00F049F0" w:rsidRDefault="00BE39F6" w:rsidP="00D321A3">
            <w:pPr>
              <w:spacing w:after="0" w:line="240" w:lineRule="auto"/>
              <w:jc w:val="center"/>
              <w:rPr>
                <w:rFonts w:eastAsia="Times New Roman"/>
                <w:color w:val="000000"/>
                <w:szCs w:val="24"/>
              </w:rPr>
            </w:pPr>
            <w:r w:rsidRPr="00F049F0">
              <w:rPr>
                <w:rFonts w:eastAsia="Times New Roman"/>
                <w:color w:val="000000"/>
                <w:szCs w:val="24"/>
              </w:rPr>
              <w:t>41 614,96</w:t>
            </w:r>
          </w:p>
        </w:tc>
        <w:tc>
          <w:tcPr>
            <w:tcW w:w="1275"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D321A3" w:rsidP="00D321A3">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D321A3" w:rsidP="00D321A3">
            <w:pPr>
              <w:spacing w:after="0" w:line="240" w:lineRule="auto"/>
              <w:jc w:val="center"/>
              <w:rPr>
                <w:rFonts w:eastAsia="Times New Roman"/>
                <w:szCs w:val="24"/>
                <w:lang w:eastAsia="ru-RU"/>
              </w:rPr>
            </w:pPr>
          </w:p>
        </w:tc>
      </w:tr>
      <w:tr w:rsidR="00D321A3" w:rsidRPr="00F049F0" w:rsidTr="00931113">
        <w:trPr>
          <w:trHeight w:val="421"/>
        </w:trPr>
        <w:tc>
          <w:tcPr>
            <w:tcW w:w="4682" w:type="dxa"/>
            <w:gridSpan w:val="3"/>
            <w:tcBorders>
              <w:top w:val="single" w:sz="4" w:space="0" w:color="auto"/>
              <w:left w:val="single" w:sz="4" w:space="0" w:color="auto"/>
              <w:bottom w:val="single" w:sz="4" w:space="0" w:color="auto"/>
              <w:right w:val="single" w:sz="4" w:space="0" w:color="auto"/>
            </w:tcBorders>
          </w:tcPr>
          <w:p w:rsidR="00D321A3" w:rsidRPr="00F049F0" w:rsidRDefault="00D321A3" w:rsidP="00D321A3">
            <w:pPr>
              <w:spacing w:after="0" w:line="240" w:lineRule="auto"/>
              <w:jc w:val="right"/>
              <w:rPr>
                <w:szCs w:val="24"/>
              </w:rPr>
            </w:pPr>
            <w:r w:rsidRPr="00F049F0">
              <w:rPr>
                <w:szCs w:val="24"/>
              </w:rPr>
              <w:t>Итого по программе:</w:t>
            </w:r>
          </w:p>
        </w:tc>
        <w:tc>
          <w:tcPr>
            <w:tcW w:w="1417"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BE39F6" w:rsidP="00D321A3">
            <w:pPr>
              <w:spacing w:after="0" w:line="240" w:lineRule="auto"/>
              <w:jc w:val="center"/>
              <w:rPr>
                <w:rFonts w:eastAsia="Times New Roman"/>
                <w:szCs w:val="24"/>
                <w:lang w:eastAsia="ru-RU"/>
              </w:rPr>
            </w:pPr>
            <w:r w:rsidRPr="00F049F0">
              <w:rPr>
                <w:rFonts w:eastAsia="Times New Roman"/>
                <w:szCs w:val="24"/>
                <w:lang w:eastAsia="ru-RU"/>
              </w:rPr>
              <w:t>119 254,12</w:t>
            </w:r>
          </w:p>
        </w:tc>
        <w:tc>
          <w:tcPr>
            <w:tcW w:w="1557" w:type="dxa"/>
            <w:tcBorders>
              <w:top w:val="single" w:sz="4" w:space="0" w:color="auto"/>
              <w:left w:val="single" w:sz="4" w:space="0" w:color="auto"/>
              <w:bottom w:val="single" w:sz="4" w:space="0" w:color="auto"/>
              <w:right w:val="single" w:sz="4" w:space="0" w:color="auto"/>
            </w:tcBorders>
            <w:vAlign w:val="center"/>
          </w:tcPr>
          <w:p w:rsidR="00D321A3" w:rsidRPr="00F049F0" w:rsidRDefault="00BE39F6" w:rsidP="00D321A3">
            <w:pPr>
              <w:spacing w:after="0" w:line="240" w:lineRule="auto"/>
              <w:jc w:val="center"/>
              <w:rPr>
                <w:rFonts w:eastAsia="Times New Roman"/>
                <w:color w:val="000000"/>
                <w:szCs w:val="24"/>
              </w:rPr>
            </w:pPr>
            <w:r w:rsidRPr="00F049F0">
              <w:rPr>
                <w:rFonts w:eastAsia="Times New Roman"/>
                <w:color w:val="000000"/>
                <w:szCs w:val="24"/>
              </w:rPr>
              <w:t>118 862,56</w:t>
            </w:r>
          </w:p>
        </w:tc>
        <w:tc>
          <w:tcPr>
            <w:tcW w:w="1275" w:type="dxa"/>
            <w:tcBorders>
              <w:top w:val="single" w:sz="4" w:space="0" w:color="auto"/>
              <w:left w:val="single" w:sz="4" w:space="0" w:color="auto"/>
              <w:bottom w:val="single" w:sz="4" w:space="0" w:color="auto"/>
              <w:right w:val="single" w:sz="4" w:space="0" w:color="auto"/>
            </w:tcBorders>
            <w:vAlign w:val="center"/>
          </w:tcPr>
          <w:p w:rsidR="00D321A3" w:rsidRPr="00F049F0" w:rsidRDefault="00BE39F6" w:rsidP="00D321A3">
            <w:pPr>
              <w:spacing w:after="0" w:line="240" w:lineRule="auto"/>
              <w:jc w:val="center"/>
              <w:rPr>
                <w:rFonts w:eastAsia="Times New Roman"/>
                <w:color w:val="000000"/>
                <w:szCs w:val="24"/>
              </w:rPr>
            </w:pPr>
            <w:r w:rsidRPr="00F049F0">
              <w:rPr>
                <w:rFonts w:eastAsia="Times New Roman"/>
                <w:color w:val="000000"/>
                <w:szCs w:val="24"/>
              </w:rPr>
              <w:t>99,67</w:t>
            </w:r>
          </w:p>
        </w:tc>
        <w:tc>
          <w:tcPr>
            <w:tcW w:w="1417"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D321A3" w:rsidP="00D321A3">
            <w:pPr>
              <w:spacing w:after="0" w:line="240" w:lineRule="auto"/>
              <w:jc w:val="center"/>
              <w:rPr>
                <w:rFonts w:eastAsia="Times New Roman"/>
                <w:szCs w:val="24"/>
                <w:lang w:eastAsia="ru-RU"/>
              </w:rPr>
            </w:pPr>
          </w:p>
        </w:tc>
      </w:tr>
      <w:tr w:rsidR="00D321A3" w:rsidRPr="00F049F0" w:rsidTr="00931113">
        <w:trPr>
          <w:trHeight w:val="555"/>
        </w:trPr>
        <w:tc>
          <w:tcPr>
            <w:tcW w:w="10348" w:type="dxa"/>
            <w:gridSpan w:val="7"/>
            <w:tcBorders>
              <w:top w:val="single" w:sz="4" w:space="0" w:color="auto"/>
              <w:left w:val="single" w:sz="4" w:space="0" w:color="auto"/>
              <w:bottom w:val="single" w:sz="4" w:space="0" w:color="auto"/>
              <w:right w:val="single" w:sz="4" w:space="0" w:color="auto"/>
            </w:tcBorders>
          </w:tcPr>
          <w:p w:rsidR="00D321A3" w:rsidRPr="00F049F0" w:rsidRDefault="00D321A3" w:rsidP="00D321A3">
            <w:pPr>
              <w:pStyle w:val="a6"/>
              <w:numPr>
                <w:ilvl w:val="0"/>
                <w:numId w:val="12"/>
              </w:numPr>
              <w:jc w:val="center"/>
              <w:rPr>
                <w:rFonts w:eastAsia="Times New Roman"/>
                <w:b/>
                <w:lang w:eastAsia="ru-RU"/>
              </w:rPr>
            </w:pPr>
            <w:r w:rsidRPr="00F049F0">
              <w:rPr>
                <w:b/>
              </w:rPr>
              <w:t xml:space="preserve">Развитие физической культуры и спорта в городе Сосновоборске </w:t>
            </w:r>
          </w:p>
        </w:tc>
      </w:tr>
      <w:tr w:rsidR="00D321A3" w:rsidRPr="00F049F0" w:rsidTr="00931113">
        <w:trPr>
          <w:trHeight w:val="555"/>
        </w:trPr>
        <w:tc>
          <w:tcPr>
            <w:tcW w:w="708" w:type="dxa"/>
            <w:vMerge w:val="restart"/>
            <w:tcBorders>
              <w:top w:val="single" w:sz="4" w:space="0" w:color="auto"/>
              <w:left w:val="single" w:sz="4" w:space="0" w:color="auto"/>
              <w:bottom w:val="single" w:sz="4" w:space="0" w:color="auto"/>
              <w:right w:val="single" w:sz="4" w:space="0" w:color="auto"/>
            </w:tcBorders>
          </w:tcPr>
          <w:p w:rsidR="00D321A3" w:rsidRPr="00F049F0" w:rsidRDefault="00D321A3" w:rsidP="00D321A3">
            <w:pPr>
              <w:spacing w:after="0" w:line="240" w:lineRule="auto"/>
              <w:jc w:val="center"/>
              <w:rPr>
                <w:rFonts w:eastAsia="Times New Roman"/>
                <w:bCs/>
                <w:szCs w:val="24"/>
                <w:lang w:eastAsia="ru-RU"/>
              </w:rPr>
            </w:pPr>
            <w:r w:rsidRPr="00F049F0">
              <w:rPr>
                <w:rFonts w:eastAsia="Times New Roman"/>
                <w:bCs/>
                <w:szCs w:val="24"/>
                <w:lang w:eastAsia="ru-RU"/>
              </w:rPr>
              <w:t>9.1</w:t>
            </w:r>
          </w:p>
        </w:tc>
        <w:tc>
          <w:tcPr>
            <w:tcW w:w="2268" w:type="dxa"/>
            <w:vMerge w:val="restart"/>
            <w:tcBorders>
              <w:top w:val="single" w:sz="4" w:space="0" w:color="auto"/>
              <w:left w:val="nil"/>
              <w:bottom w:val="single" w:sz="4" w:space="0" w:color="auto"/>
              <w:right w:val="single" w:sz="4" w:space="0" w:color="auto"/>
            </w:tcBorders>
          </w:tcPr>
          <w:p w:rsidR="00D321A3" w:rsidRPr="00F049F0" w:rsidRDefault="00D321A3" w:rsidP="00D321A3">
            <w:pPr>
              <w:spacing w:after="0" w:line="240" w:lineRule="auto"/>
              <w:rPr>
                <w:szCs w:val="24"/>
              </w:rPr>
            </w:pPr>
            <w:r w:rsidRPr="00F049F0">
              <w:rPr>
                <w:szCs w:val="24"/>
              </w:rPr>
              <w:t>Подпрограмма №1 «Развитие массового спорта и спортивно-оздоровительной деятельности в городе Сосновоборске»</w:t>
            </w:r>
          </w:p>
        </w:tc>
        <w:tc>
          <w:tcPr>
            <w:tcW w:w="1706" w:type="dxa"/>
            <w:tcBorders>
              <w:top w:val="single" w:sz="4" w:space="0" w:color="auto"/>
              <w:left w:val="nil"/>
              <w:bottom w:val="single" w:sz="4" w:space="0" w:color="auto"/>
              <w:right w:val="single" w:sz="4" w:space="0" w:color="auto"/>
            </w:tcBorders>
            <w:shd w:val="clear" w:color="auto" w:fill="FFFFFF"/>
          </w:tcPr>
          <w:p w:rsidR="00D321A3" w:rsidRPr="00F049F0" w:rsidRDefault="00D321A3" w:rsidP="00D321A3">
            <w:pPr>
              <w:spacing w:after="0" w:line="240" w:lineRule="auto"/>
              <w:rPr>
                <w:rFonts w:eastAsia="Times New Roman"/>
                <w:szCs w:val="24"/>
                <w:lang w:eastAsia="ru-RU"/>
              </w:rPr>
            </w:pPr>
            <w:r w:rsidRPr="00F049F0">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321A3" w:rsidRPr="00F049F0" w:rsidRDefault="00D56984" w:rsidP="00D321A3">
            <w:pPr>
              <w:spacing w:after="0" w:line="240" w:lineRule="auto"/>
              <w:jc w:val="center"/>
              <w:rPr>
                <w:rFonts w:eastAsia="Times New Roman"/>
                <w:szCs w:val="24"/>
                <w:lang w:eastAsia="ru-RU"/>
              </w:rPr>
            </w:pPr>
            <w:r w:rsidRPr="00F049F0">
              <w:rPr>
                <w:rFonts w:eastAsia="Times New Roman"/>
                <w:szCs w:val="24"/>
                <w:lang w:eastAsia="ru-RU"/>
              </w:rPr>
              <w:t>28 881,51</w:t>
            </w:r>
          </w:p>
        </w:tc>
        <w:tc>
          <w:tcPr>
            <w:tcW w:w="1557"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D56984" w:rsidP="00D321A3">
            <w:pPr>
              <w:spacing w:after="0" w:line="240" w:lineRule="auto"/>
              <w:jc w:val="center"/>
              <w:rPr>
                <w:rFonts w:eastAsia="Times New Roman"/>
                <w:szCs w:val="24"/>
                <w:lang w:eastAsia="ru-RU"/>
              </w:rPr>
            </w:pPr>
            <w:r w:rsidRPr="00F049F0">
              <w:rPr>
                <w:rFonts w:eastAsia="Times New Roman"/>
                <w:szCs w:val="24"/>
                <w:lang w:eastAsia="ru-RU"/>
              </w:rPr>
              <w:t>28 090,66</w:t>
            </w:r>
          </w:p>
        </w:tc>
        <w:tc>
          <w:tcPr>
            <w:tcW w:w="1275"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874E4E" w:rsidP="00D321A3">
            <w:pPr>
              <w:spacing w:after="0" w:line="240" w:lineRule="auto"/>
              <w:jc w:val="center"/>
              <w:rPr>
                <w:rFonts w:eastAsia="Times New Roman"/>
                <w:szCs w:val="24"/>
                <w:lang w:eastAsia="ru-RU"/>
              </w:rPr>
            </w:pPr>
            <w:r w:rsidRPr="00F049F0">
              <w:rPr>
                <w:rFonts w:eastAsia="Times New Roman"/>
                <w:szCs w:val="24"/>
                <w:lang w:eastAsia="ru-RU"/>
              </w:rPr>
              <w:t>97,26</w:t>
            </w:r>
          </w:p>
        </w:tc>
        <w:tc>
          <w:tcPr>
            <w:tcW w:w="1417"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874E4E" w:rsidP="00D321A3">
            <w:pPr>
              <w:spacing w:after="0" w:line="240" w:lineRule="auto"/>
              <w:jc w:val="center"/>
              <w:rPr>
                <w:rFonts w:eastAsia="Times New Roman"/>
                <w:szCs w:val="24"/>
                <w:lang w:eastAsia="ru-RU"/>
              </w:rPr>
            </w:pPr>
            <w:r w:rsidRPr="00F049F0">
              <w:rPr>
                <w:rFonts w:eastAsia="Times New Roman"/>
                <w:szCs w:val="24"/>
                <w:lang w:eastAsia="ru-RU"/>
              </w:rPr>
              <w:t>1,01</w:t>
            </w:r>
          </w:p>
        </w:tc>
      </w:tr>
      <w:tr w:rsidR="00D321A3" w:rsidRPr="00F049F0" w:rsidTr="00931113">
        <w:trPr>
          <w:trHeight w:val="185"/>
        </w:trPr>
        <w:tc>
          <w:tcPr>
            <w:tcW w:w="708" w:type="dxa"/>
            <w:vMerge/>
            <w:tcBorders>
              <w:top w:val="single" w:sz="4" w:space="0" w:color="auto"/>
              <w:left w:val="single" w:sz="4" w:space="0" w:color="auto"/>
              <w:bottom w:val="single" w:sz="4" w:space="0" w:color="auto"/>
              <w:right w:val="single" w:sz="4" w:space="0" w:color="auto"/>
            </w:tcBorders>
          </w:tcPr>
          <w:p w:rsidR="00D321A3" w:rsidRPr="00F049F0" w:rsidRDefault="00D321A3" w:rsidP="00D321A3">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D321A3" w:rsidRPr="00F049F0" w:rsidRDefault="00D321A3" w:rsidP="00D321A3">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D321A3" w:rsidRPr="00F049F0" w:rsidRDefault="00D321A3" w:rsidP="00D321A3">
            <w:pPr>
              <w:spacing w:after="0" w:line="240" w:lineRule="auto"/>
              <w:rPr>
                <w:rFonts w:eastAsia="Times New Roman"/>
                <w:szCs w:val="24"/>
                <w:lang w:eastAsia="ru-RU"/>
              </w:rPr>
            </w:pPr>
            <w:r w:rsidRPr="00F049F0">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321A3" w:rsidRPr="00F049F0" w:rsidRDefault="00D321A3" w:rsidP="00D321A3">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D321A3" w:rsidP="00D321A3">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D321A3" w:rsidP="00D321A3">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D321A3" w:rsidP="00D321A3">
            <w:pPr>
              <w:spacing w:after="0" w:line="240" w:lineRule="auto"/>
              <w:jc w:val="center"/>
              <w:rPr>
                <w:rFonts w:eastAsia="Times New Roman"/>
                <w:szCs w:val="24"/>
                <w:lang w:eastAsia="ru-RU"/>
              </w:rPr>
            </w:pPr>
          </w:p>
        </w:tc>
      </w:tr>
      <w:tr w:rsidR="00D321A3" w:rsidRPr="00F049F0" w:rsidTr="00931113">
        <w:trPr>
          <w:trHeight w:val="555"/>
        </w:trPr>
        <w:tc>
          <w:tcPr>
            <w:tcW w:w="708" w:type="dxa"/>
            <w:vMerge/>
            <w:tcBorders>
              <w:top w:val="single" w:sz="4" w:space="0" w:color="auto"/>
              <w:left w:val="single" w:sz="4" w:space="0" w:color="auto"/>
              <w:bottom w:val="single" w:sz="4" w:space="0" w:color="auto"/>
              <w:right w:val="single" w:sz="4" w:space="0" w:color="auto"/>
            </w:tcBorders>
          </w:tcPr>
          <w:p w:rsidR="00D321A3" w:rsidRPr="00F049F0" w:rsidRDefault="00D321A3" w:rsidP="00D321A3">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D321A3" w:rsidRPr="00F049F0" w:rsidRDefault="00D321A3" w:rsidP="00D321A3">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D321A3" w:rsidRPr="00F049F0" w:rsidRDefault="00D321A3" w:rsidP="00D321A3">
            <w:pPr>
              <w:spacing w:after="0" w:line="240" w:lineRule="auto"/>
              <w:rPr>
                <w:rFonts w:eastAsia="Times New Roman"/>
                <w:szCs w:val="24"/>
                <w:lang w:eastAsia="ru-RU"/>
              </w:rPr>
            </w:pPr>
            <w:r w:rsidRPr="00F049F0">
              <w:rPr>
                <w:rFonts w:eastAsia="Times New Roman"/>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321A3" w:rsidRPr="00F049F0" w:rsidRDefault="00874E4E" w:rsidP="00D321A3">
            <w:pPr>
              <w:spacing w:after="0" w:line="240" w:lineRule="auto"/>
              <w:jc w:val="center"/>
              <w:rPr>
                <w:rFonts w:eastAsia="Times New Roman"/>
                <w:szCs w:val="24"/>
                <w:lang w:eastAsia="ru-RU"/>
              </w:rPr>
            </w:pPr>
            <w:r w:rsidRPr="00F049F0">
              <w:rPr>
                <w:rFonts w:eastAsia="Times New Roman"/>
                <w:szCs w:val="24"/>
                <w:lang w:eastAsia="ru-RU"/>
              </w:rPr>
              <w:t>2 797,33</w:t>
            </w:r>
          </w:p>
        </w:tc>
        <w:tc>
          <w:tcPr>
            <w:tcW w:w="1557"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874E4E" w:rsidP="00D321A3">
            <w:pPr>
              <w:spacing w:after="0" w:line="240" w:lineRule="auto"/>
              <w:jc w:val="center"/>
              <w:rPr>
                <w:rFonts w:eastAsia="Times New Roman"/>
                <w:szCs w:val="24"/>
                <w:lang w:eastAsia="ru-RU"/>
              </w:rPr>
            </w:pPr>
            <w:r w:rsidRPr="00F049F0">
              <w:rPr>
                <w:rFonts w:eastAsia="Times New Roman"/>
                <w:szCs w:val="24"/>
                <w:lang w:eastAsia="ru-RU"/>
              </w:rPr>
              <w:t>2 763,71</w:t>
            </w:r>
          </w:p>
        </w:tc>
        <w:tc>
          <w:tcPr>
            <w:tcW w:w="1275"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D321A3" w:rsidP="00D321A3">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D321A3" w:rsidP="00D321A3">
            <w:pPr>
              <w:spacing w:after="0" w:line="240" w:lineRule="auto"/>
              <w:jc w:val="center"/>
              <w:rPr>
                <w:rFonts w:eastAsia="Times New Roman"/>
                <w:szCs w:val="24"/>
                <w:lang w:eastAsia="ru-RU"/>
              </w:rPr>
            </w:pPr>
          </w:p>
        </w:tc>
      </w:tr>
      <w:tr w:rsidR="00D321A3" w:rsidRPr="00F049F0" w:rsidTr="00931113">
        <w:trPr>
          <w:trHeight w:val="555"/>
        </w:trPr>
        <w:tc>
          <w:tcPr>
            <w:tcW w:w="708" w:type="dxa"/>
            <w:vMerge/>
            <w:tcBorders>
              <w:top w:val="single" w:sz="4" w:space="0" w:color="auto"/>
              <w:left w:val="single" w:sz="4" w:space="0" w:color="auto"/>
              <w:bottom w:val="single" w:sz="4" w:space="0" w:color="auto"/>
              <w:right w:val="single" w:sz="4" w:space="0" w:color="auto"/>
            </w:tcBorders>
          </w:tcPr>
          <w:p w:rsidR="00D321A3" w:rsidRPr="00F049F0" w:rsidRDefault="00D321A3" w:rsidP="00D321A3">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D321A3" w:rsidRPr="00F049F0" w:rsidRDefault="00D321A3" w:rsidP="00D321A3">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D321A3" w:rsidRPr="00F049F0" w:rsidRDefault="00D321A3" w:rsidP="00D321A3">
            <w:pPr>
              <w:spacing w:after="0" w:line="240" w:lineRule="auto"/>
              <w:rPr>
                <w:rFonts w:eastAsia="Times New Roman"/>
                <w:szCs w:val="24"/>
                <w:lang w:eastAsia="ru-RU"/>
              </w:rPr>
            </w:pPr>
            <w:r w:rsidRPr="00F049F0">
              <w:rPr>
                <w:rFonts w:eastAsia="Times New Roman"/>
                <w:szCs w:val="24"/>
                <w:lang w:eastAsia="ru-RU"/>
              </w:rPr>
              <w:t>внебюджетный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321A3" w:rsidRPr="00F049F0" w:rsidRDefault="00874E4E" w:rsidP="00D321A3">
            <w:pPr>
              <w:spacing w:after="0" w:line="240" w:lineRule="auto"/>
              <w:jc w:val="center"/>
              <w:rPr>
                <w:rFonts w:eastAsia="Times New Roman"/>
                <w:szCs w:val="24"/>
                <w:lang w:eastAsia="ru-RU"/>
              </w:rPr>
            </w:pPr>
            <w:r w:rsidRPr="00F049F0">
              <w:rPr>
                <w:rFonts w:eastAsia="Times New Roman"/>
                <w:szCs w:val="24"/>
                <w:lang w:eastAsia="ru-RU"/>
              </w:rPr>
              <w:t>10 417,62</w:t>
            </w:r>
          </w:p>
        </w:tc>
        <w:tc>
          <w:tcPr>
            <w:tcW w:w="1557"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874E4E" w:rsidP="00D321A3">
            <w:pPr>
              <w:spacing w:after="0" w:line="240" w:lineRule="auto"/>
              <w:jc w:val="center"/>
              <w:rPr>
                <w:rFonts w:eastAsia="Times New Roman"/>
                <w:szCs w:val="24"/>
                <w:lang w:eastAsia="ru-RU"/>
              </w:rPr>
            </w:pPr>
            <w:r w:rsidRPr="00F049F0">
              <w:rPr>
                <w:rFonts w:eastAsia="Times New Roman"/>
                <w:szCs w:val="24"/>
                <w:lang w:eastAsia="ru-RU"/>
              </w:rPr>
              <w:t>10 417,62</w:t>
            </w:r>
          </w:p>
        </w:tc>
        <w:tc>
          <w:tcPr>
            <w:tcW w:w="1275"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D321A3" w:rsidP="00D321A3">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D321A3" w:rsidP="00D321A3">
            <w:pPr>
              <w:spacing w:after="0" w:line="240" w:lineRule="auto"/>
              <w:jc w:val="center"/>
              <w:rPr>
                <w:rFonts w:eastAsia="Times New Roman"/>
                <w:szCs w:val="24"/>
                <w:lang w:eastAsia="ru-RU"/>
              </w:rPr>
            </w:pPr>
          </w:p>
        </w:tc>
      </w:tr>
      <w:tr w:rsidR="00D321A3" w:rsidRPr="00F049F0" w:rsidTr="00931113">
        <w:trPr>
          <w:trHeight w:val="555"/>
        </w:trPr>
        <w:tc>
          <w:tcPr>
            <w:tcW w:w="708" w:type="dxa"/>
            <w:vMerge/>
            <w:tcBorders>
              <w:top w:val="single" w:sz="4" w:space="0" w:color="auto"/>
              <w:left w:val="single" w:sz="4" w:space="0" w:color="auto"/>
              <w:bottom w:val="single" w:sz="4" w:space="0" w:color="auto"/>
              <w:right w:val="single" w:sz="4" w:space="0" w:color="auto"/>
            </w:tcBorders>
          </w:tcPr>
          <w:p w:rsidR="00D321A3" w:rsidRPr="00F049F0" w:rsidRDefault="00D321A3" w:rsidP="00D321A3">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D321A3" w:rsidRPr="00F049F0" w:rsidRDefault="00D321A3" w:rsidP="00D321A3">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D321A3" w:rsidRPr="00F049F0" w:rsidRDefault="00D321A3" w:rsidP="00D321A3">
            <w:pPr>
              <w:spacing w:after="0" w:line="240" w:lineRule="auto"/>
              <w:rPr>
                <w:rFonts w:eastAsia="Times New Roman"/>
                <w:szCs w:val="24"/>
                <w:lang w:eastAsia="ru-RU"/>
              </w:rPr>
            </w:pPr>
            <w:r w:rsidRPr="00F049F0">
              <w:rPr>
                <w:rFonts w:eastAsia="Times New Roman"/>
                <w:szCs w:val="24"/>
                <w:lang w:eastAsia="ru-RU"/>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321A3" w:rsidRPr="00F049F0" w:rsidRDefault="00874E4E" w:rsidP="00D321A3">
            <w:pPr>
              <w:spacing w:after="0" w:line="240" w:lineRule="auto"/>
              <w:jc w:val="center"/>
              <w:rPr>
                <w:rFonts w:eastAsia="Times New Roman"/>
                <w:szCs w:val="24"/>
                <w:lang w:eastAsia="ru-RU"/>
              </w:rPr>
            </w:pPr>
            <w:r w:rsidRPr="00F049F0">
              <w:rPr>
                <w:rFonts w:eastAsia="Times New Roman"/>
                <w:szCs w:val="24"/>
                <w:lang w:eastAsia="ru-RU"/>
              </w:rPr>
              <w:t>15 666,56</w:t>
            </w:r>
          </w:p>
        </w:tc>
        <w:tc>
          <w:tcPr>
            <w:tcW w:w="1557"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874E4E" w:rsidP="00D321A3">
            <w:pPr>
              <w:spacing w:after="0" w:line="240" w:lineRule="auto"/>
              <w:jc w:val="center"/>
              <w:rPr>
                <w:rFonts w:eastAsia="Times New Roman"/>
                <w:szCs w:val="24"/>
                <w:lang w:eastAsia="ru-RU"/>
              </w:rPr>
            </w:pPr>
            <w:r w:rsidRPr="00F049F0">
              <w:rPr>
                <w:rFonts w:eastAsia="Times New Roman"/>
                <w:szCs w:val="24"/>
                <w:lang w:eastAsia="ru-RU"/>
              </w:rPr>
              <w:t>14 909,33</w:t>
            </w:r>
          </w:p>
        </w:tc>
        <w:tc>
          <w:tcPr>
            <w:tcW w:w="1275"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D321A3" w:rsidP="00D321A3">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D321A3" w:rsidRPr="00F049F0" w:rsidRDefault="00D321A3" w:rsidP="00D321A3">
            <w:pPr>
              <w:spacing w:after="0" w:line="240" w:lineRule="auto"/>
              <w:jc w:val="center"/>
              <w:rPr>
                <w:rFonts w:eastAsia="Times New Roman"/>
                <w:szCs w:val="24"/>
                <w:lang w:eastAsia="ru-RU"/>
              </w:rPr>
            </w:pPr>
          </w:p>
        </w:tc>
      </w:tr>
      <w:tr w:rsidR="00D56984" w:rsidRPr="00F049F0" w:rsidTr="00931113">
        <w:trPr>
          <w:trHeight w:val="555"/>
        </w:trPr>
        <w:tc>
          <w:tcPr>
            <w:tcW w:w="708" w:type="dxa"/>
            <w:vMerge w:val="restart"/>
            <w:tcBorders>
              <w:top w:val="single" w:sz="4" w:space="0" w:color="auto"/>
              <w:left w:val="single" w:sz="4" w:space="0" w:color="auto"/>
              <w:bottom w:val="single" w:sz="4" w:space="0" w:color="auto"/>
              <w:right w:val="single" w:sz="4" w:space="0" w:color="auto"/>
            </w:tcBorders>
          </w:tcPr>
          <w:p w:rsidR="00D56984" w:rsidRPr="00F049F0" w:rsidRDefault="00D56984" w:rsidP="00D56984">
            <w:pPr>
              <w:spacing w:after="0" w:line="240" w:lineRule="auto"/>
              <w:jc w:val="center"/>
              <w:rPr>
                <w:rFonts w:eastAsia="Times New Roman"/>
                <w:bCs/>
                <w:szCs w:val="24"/>
                <w:lang w:eastAsia="ru-RU"/>
              </w:rPr>
            </w:pPr>
            <w:r w:rsidRPr="00F049F0">
              <w:rPr>
                <w:rFonts w:eastAsia="Times New Roman"/>
                <w:bCs/>
                <w:szCs w:val="24"/>
                <w:lang w:eastAsia="ru-RU"/>
              </w:rPr>
              <w:t>9.2</w:t>
            </w:r>
          </w:p>
        </w:tc>
        <w:tc>
          <w:tcPr>
            <w:tcW w:w="2268" w:type="dxa"/>
            <w:vMerge w:val="restart"/>
            <w:tcBorders>
              <w:top w:val="single" w:sz="4" w:space="0" w:color="auto"/>
              <w:left w:val="nil"/>
              <w:bottom w:val="single" w:sz="4" w:space="0" w:color="auto"/>
              <w:right w:val="single" w:sz="4" w:space="0" w:color="auto"/>
            </w:tcBorders>
          </w:tcPr>
          <w:p w:rsidR="00D56984" w:rsidRPr="00F049F0" w:rsidRDefault="00D56984" w:rsidP="00D56984">
            <w:pPr>
              <w:spacing w:after="0" w:line="240" w:lineRule="auto"/>
              <w:rPr>
                <w:szCs w:val="24"/>
              </w:rPr>
            </w:pPr>
            <w:r w:rsidRPr="00F049F0">
              <w:rPr>
                <w:szCs w:val="24"/>
              </w:rPr>
              <w:t>Подпрограмма №2 «Подготовка спортивного резерва и развитие дополнительного образования в области физической культуры и спорта»</w:t>
            </w:r>
          </w:p>
        </w:tc>
        <w:tc>
          <w:tcPr>
            <w:tcW w:w="1706" w:type="dxa"/>
            <w:tcBorders>
              <w:top w:val="single" w:sz="4" w:space="0" w:color="auto"/>
              <w:left w:val="nil"/>
              <w:bottom w:val="single" w:sz="4" w:space="0" w:color="auto"/>
              <w:right w:val="single" w:sz="4" w:space="0" w:color="auto"/>
            </w:tcBorders>
            <w:shd w:val="clear" w:color="auto" w:fill="FFFFFF"/>
          </w:tcPr>
          <w:p w:rsidR="00D56984" w:rsidRPr="00F049F0" w:rsidRDefault="00D56984" w:rsidP="00D56984">
            <w:pPr>
              <w:spacing w:after="0" w:line="240" w:lineRule="auto"/>
              <w:rPr>
                <w:rFonts w:eastAsia="Times New Roman"/>
                <w:szCs w:val="24"/>
                <w:lang w:eastAsia="ru-RU"/>
              </w:rPr>
            </w:pPr>
            <w:r w:rsidRPr="00F049F0">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56984" w:rsidRPr="00F049F0" w:rsidRDefault="004A1E20" w:rsidP="00D56984">
            <w:pPr>
              <w:spacing w:after="0" w:line="240" w:lineRule="auto"/>
              <w:jc w:val="center"/>
              <w:rPr>
                <w:rFonts w:eastAsia="Times New Roman"/>
                <w:szCs w:val="24"/>
                <w:lang w:eastAsia="ru-RU"/>
              </w:rPr>
            </w:pPr>
            <w:r w:rsidRPr="00F049F0">
              <w:rPr>
                <w:rFonts w:eastAsia="Times New Roman"/>
                <w:szCs w:val="24"/>
                <w:lang w:eastAsia="ru-RU"/>
              </w:rPr>
              <w:t>5 465,53</w:t>
            </w:r>
          </w:p>
        </w:tc>
        <w:tc>
          <w:tcPr>
            <w:tcW w:w="1557"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4A1E20" w:rsidP="00D56984">
            <w:pPr>
              <w:spacing w:after="0" w:line="240" w:lineRule="auto"/>
              <w:jc w:val="center"/>
              <w:rPr>
                <w:rFonts w:eastAsia="Times New Roman"/>
                <w:szCs w:val="24"/>
                <w:lang w:eastAsia="ru-RU"/>
              </w:rPr>
            </w:pPr>
            <w:r w:rsidRPr="00F049F0">
              <w:rPr>
                <w:rFonts w:eastAsia="Times New Roman"/>
                <w:szCs w:val="24"/>
                <w:lang w:eastAsia="ru-RU"/>
              </w:rPr>
              <w:t>5 465,53</w:t>
            </w:r>
          </w:p>
        </w:tc>
        <w:tc>
          <w:tcPr>
            <w:tcW w:w="1275"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4A1E20" w:rsidP="00D56984">
            <w:pPr>
              <w:spacing w:after="0" w:line="240" w:lineRule="auto"/>
              <w:jc w:val="center"/>
              <w:rPr>
                <w:rFonts w:eastAsia="Times New Roman"/>
                <w:szCs w:val="24"/>
                <w:lang w:eastAsia="ru-RU"/>
              </w:rPr>
            </w:pPr>
            <w:r w:rsidRPr="00F049F0">
              <w:rPr>
                <w:rFonts w:eastAsia="Times New Roman"/>
                <w:szCs w:val="24"/>
                <w:lang w:eastAsia="ru-RU"/>
              </w:rPr>
              <w:t>100</w:t>
            </w:r>
          </w:p>
        </w:tc>
        <w:tc>
          <w:tcPr>
            <w:tcW w:w="1417"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6873C7" w:rsidP="00D56984">
            <w:pPr>
              <w:spacing w:after="0" w:line="240" w:lineRule="auto"/>
              <w:jc w:val="center"/>
              <w:rPr>
                <w:rFonts w:eastAsia="Times New Roman"/>
                <w:szCs w:val="24"/>
                <w:lang w:eastAsia="ru-RU"/>
              </w:rPr>
            </w:pPr>
            <w:r w:rsidRPr="00F049F0">
              <w:rPr>
                <w:rFonts w:eastAsia="Times New Roman"/>
                <w:szCs w:val="24"/>
                <w:lang w:eastAsia="ru-RU"/>
              </w:rPr>
              <w:t>1</w:t>
            </w:r>
          </w:p>
        </w:tc>
      </w:tr>
      <w:tr w:rsidR="00D56984" w:rsidRPr="00F049F0" w:rsidTr="00931113">
        <w:trPr>
          <w:trHeight w:val="555"/>
        </w:trPr>
        <w:tc>
          <w:tcPr>
            <w:tcW w:w="708" w:type="dxa"/>
            <w:vMerge/>
            <w:tcBorders>
              <w:top w:val="single" w:sz="4" w:space="0" w:color="auto"/>
              <w:left w:val="single" w:sz="4" w:space="0" w:color="auto"/>
              <w:bottom w:val="single" w:sz="4" w:space="0" w:color="auto"/>
              <w:right w:val="single" w:sz="4" w:space="0" w:color="auto"/>
            </w:tcBorders>
          </w:tcPr>
          <w:p w:rsidR="00D56984" w:rsidRPr="00F049F0" w:rsidRDefault="00D56984" w:rsidP="00D56984">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D56984" w:rsidRPr="00F049F0" w:rsidRDefault="00D56984" w:rsidP="00D56984">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D56984" w:rsidRPr="00F049F0" w:rsidRDefault="00D56984" w:rsidP="00D56984">
            <w:pPr>
              <w:spacing w:after="0" w:line="240" w:lineRule="auto"/>
              <w:rPr>
                <w:rFonts w:eastAsia="Times New Roman"/>
                <w:szCs w:val="24"/>
                <w:lang w:eastAsia="ru-RU"/>
              </w:rPr>
            </w:pPr>
            <w:r w:rsidRPr="00F049F0">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56984" w:rsidRPr="00F049F0" w:rsidRDefault="00D56984" w:rsidP="00D56984">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D56984" w:rsidP="00D56984">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D56984" w:rsidP="00D56984">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D56984" w:rsidP="00D56984">
            <w:pPr>
              <w:spacing w:after="0" w:line="240" w:lineRule="auto"/>
              <w:jc w:val="center"/>
              <w:rPr>
                <w:rFonts w:eastAsia="Times New Roman"/>
                <w:szCs w:val="24"/>
                <w:lang w:eastAsia="ru-RU"/>
              </w:rPr>
            </w:pPr>
          </w:p>
        </w:tc>
      </w:tr>
      <w:tr w:rsidR="00D56984" w:rsidRPr="00F049F0" w:rsidTr="00931113">
        <w:trPr>
          <w:trHeight w:val="555"/>
        </w:trPr>
        <w:tc>
          <w:tcPr>
            <w:tcW w:w="708" w:type="dxa"/>
            <w:vMerge/>
            <w:tcBorders>
              <w:top w:val="single" w:sz="4" w:space="0" w:color="auto"/>
              <w:left w:val="single" w:sz="4" w:space="0" w:color="auto"/>
              <w:bottom w:val="single" w:sz="4" w:space="0" w:color="auto"/>
              <w:right w:val="single" w:sz="4" w:space="0" w:color="auto"/>
            </w:tcBorders>
          </w:tcPr>
          <w:p w:rsidR="00D56984" w:rsidRPr="00F049F0" w:rsidRDefault="00D56984" w:rsidP="00D56984">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D56984" w:rsidRPr="00F049F0" w:rsidRDefault="00D56984" w:rsidP="00D56984">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D56984" w:rsidRPr="00F049F0" w:rsidRDefault="00D56984" w:rsidP="00D56984">
            <w:pPr>
              <w:spacing w:after="0" w:line="240" w:lineRule="auto"/>
              <w:rPr>
                <w:rFonts w:eastAsia="Times New Roman"/>
                <w:szCs w:val="24"/>
                <w:lang w:eastAsia="ru-RU"/>
              </w:rPr>
            </w:pPr>
            <w:r w:rsidRPr="00F049F0">
              <w:rPr>
                <w:rFonts w:eastAsia="Times New Roman"/>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56984" w:rsidRPr="00F049F0" w:rsidRDefault="004A1E20" w:rsidP="00D56984">
            <w:pPr>
              <w:spacing w:after="0" w:line="240" w:lineRule="auto"/>
              <w:jc w:val="center"/>
              <w:rPr>
                <w:rFonts w:eastAsia="Times New Roman"/>
                <w:szCs w:val="24"/>
                <w:lang w:eastAsia="ru-RU"/>
              </w:rPr>
            </w:pPr>
            <w:r w:rsidRPr="00F049F0">
              <w:rPr>
                <w:rFonts w:eastAsia="Times New Roman"/>
                <w:szCs w:val="24"/>
                <w:lang w:eastAsia="ru-RU"/>
              </w:rPr>
              <w:t>1 557,28</w:t>
            </w:r>
          </w:p>
        </w:tc>
        <w:tc>
          <w:tcPr>
            <w:tcW w:w="1557"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4A1E20" w:rsidP="00D56984">
            <w:pPr>
              <w:spacing w:after="0" w:line="240" w:lineRule="auto"/>
              <w:jc w:val="center"/>
              <w:rPr>
                <w:rFonts w:eastAsia="Times New Roman"/>
                <w:szCs w:val="24"/>
                <w:lang w:eastAsia="ru-RU"/>
              </w:rPr>
            </w:pPr>
            <w:r w:rsidRPr="00F049F0">
              <w:rPr>
                <w:rFonts w:eastAsia="Times New Roman"/>
                <w:szCs w:val="24"/>
                <w:lang w:eastAsia="ru-RU"/>
              </w:rPr>
              <w:t>1 557,28</w:t>
            </w:r>
          </w:p>
        </w:tc>
        <w:tc>
          <w:tcPr>
            <w:tcW w:w="1275"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D56984" w:rsidP="00D56984">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D56984" w:rsidP="00D56984">
            <w:pPr>
              <w:spacing w:after="0" w:line="240" w:lineRule="auto"/>
              <w:jc w:val="center"/>
              <w:rPr>
                <w:rFonts w:eastAsia="Times New Roman"/>
                <w:szCs w:val="24"/>
                <w:lang w:eastAsia="ru-RU"/>
              </w:rPr>
            </w:pPr>
          </w:p>
        </w:tc>
      </w:tr>
      <w:tr w:rsidR="00D56984" w:rsidRPr="00F049F0" w:rsidTr="00931113">
        <w:trPr>
          <w:trHeight w:val="555"/>
        </w:trPr>
        <w:tc>
          <w:tcPr>
            <w:tcW w:w="708" w:type="dxa"/>
            <w:vMerge/>
            <w:tcBorders>
              <w:top w:val="single" w:sz="4" w:space="0" w:color="auto"/>
              <w:left w:val="single" w:sz="4" w:space="0" w:color="auto"/>
              <w:bottom w:val="single" w:sz="4" w:space="0" w:color="auto"/>
              <w:right w:val="single" w:sz="4" w:space="0" w:color="auto"/>
            </w:tcBorders>
          </w:tcPr>
          <w:p w:rsidR="00D56984" w:rsidRPr="00F049F0" w:rsidRDefault="00D56984" w:rsidP="00D56984">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D56984" w:rsidRPr="00F049F0" w:rsidRDefault="00D56984" w:rsidP="00D56984">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D56984" w:rsidRPr="00F049F0" w:rsidRDefault="00D56984" w:rsidP="00D56984">
            <w:pPr>
              <w:spacing w:after="0" w:line="240" w:lineRule="auto"/>
              <w:rPr>
                <w:rFonts w:eastAsia="Times New Roman"/>
                <w:szCs w:val="24"/>
                <w:lang w:eastAsia="ru-RU"/>
              </w:rPr>
            </w:pPr>
            <w:r w:rsidRPr="00F049F0">
              <w:rPr>
                <w:rFonts w:eastAsia="Times New Roman"/>
                <w:szCs w:val="24"/>
                <w:lang w:eastAsia="ru-RU"/>
              </w:rPr>
              <w:t>внебюджетный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56984" w:rsidRPr="00F049F0" w:rsidRDefault="004A1E20" w:rsidP="00D56984">
            <w:pPr>
              <w:spacing w:after="0" w:line="240" w:lineRule="auto"/>
              <w:jc w:val="center"/>
              <w:rPr>
                <w:rFonts w:eastAsia="Times New Roman"/>
                <w:szCs w:val="24"/>
                <w:lang w:eastAsia="ru-RU"/>
              </w:rPr>
            </w:pPr>
            <w:r w:rsidRPr="00F049F0">
              <w:rPr>
                <w:rFonts w:eastAsia="Times New Roman"/>
                <w:szCs w:val="24"/>
                <w:lang w:eastAsia="ru-RU"/>
              </w:rPr>
              <w:t>30,00</w:t>
            </w:r>
          </w:p>
        </w:tc>
        <w:tc>
          <w:tcPr>
            <w:tcW w:w="1557"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4A1E20" w:rsidP="00D56984">
            <w:pPr>
              <w:spacing w:after="0" w:line="240" w:lineRule="auto"/>
              <w:jc w:val="center"/>
              <w:rPr>
                <w:rFonts w:eastAsia="Times New Roman"/>
                <w:szCs w:val="24"/>
                <w:lang w:eastAsia="ru-RU"/>
              </w:rPr>
            </w:pPr>
            <w:r w:rsidRPr="00F049F0">
              <w:rPr>
                <w:rFonts w:eastAsia="Times New Roman"/>
                <w:szCs w:val="24"/>
                <w:lang w:eastAsia="ru-RU"/>
              </w:rPr>
              <w:t>30,00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D56984" w:rsidP="00D56984">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D56984" w:rsidP="00D56984">
            <w:pPr>
              <w:spacing w:after="0" w:line="240" w:lineRule="auto"/>
              <w:jc w:val="center"/>
              <w:rPr>
                <w:rFonts w:eastAsia="Times New Roman"/>
                <w:szCs w:val="24"/>
                <w:lang w:eastAsia="ru-RU"/>
              </w:rPr>
            </w:pPr>
          </w:p>
        </w:tc>
      </w:tr>
      <w:tr w:rsidR="00D56984" w:rsidRPr="00F049F0" w:rsidTr="00931113">
        <w:trPr>
          <w:trHeight w:val="555"/>
        </w:trPr>
        <w:tc>
          <w:tcPr>
            <w:tcW w:w="708" w:type="dxa"/>
            <w:vMerge/>
            <w:tcBorders>
              <w:top w:val="single" w:sz="4" w:space="0" w:color="auto"/>
              <w:left w:val="single" w:sz="4" w:space="0" w:color="auto"/>
              <w:bottom w:val="single" w:sz="4" w:space="0" w:color="auto"/>
              <w:right w:val="single" w:sz="4" w:space="0" w:color="auto"/>
            </w:tcBorders>
          </w:tcPr>
          <w:p w:rsidR="00D56984" w:rsidRPr="00F049F0" w:rsidRDefault="00D56984" w:rsidP="00D56984">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D56984" w:rsidRPr="00F049F0" w:rsidRDefault="00D56984" w:rsidP="00D56984">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D56984" w:rsidRPr="00F049F0" w:rsidRDefault="00D56984" w:rsidP="00D56984">
            <w:pPr>
              <w:spacing w:after="0" w:line="240" w:lineRule="auto"/>
              <w:rPr>
                <w:rFonts w:eastAsia="Times New Roman"/>
                <w:szCs w:val="24"/>
                <w:lang w:eastAsia="ru-RU"/>
              </w:rPr>
            </w:pPr>
            <w:r w:rsidRPr="00F049F0">
              <w:rPr>
                <w:rFonts w:eastAsia="Times New Roman"/>
                <w:szCs w:val="24"/>
                <w:lang w:eastAsia="ru-RU"/>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56984" w:rsidRPr="00F049F0" w:rsidRDefault="004A1E20" w:rsidP="00D56984">
            <w:pPr>
              <w:spacing w:after="0" w:line="240" w:lineRule="auto"/>
              <w:jc w:val="center"/>
              <w:rPr>
                <w:rFonts w:eastAsia="Times New Roman"/>
                <w:szCs w:val="24"/>
                <w:lang w:eastAsia="ru-RU"/>
              </w:rPr>
            </w:pPr>
            <w:r w:rsidRPr="00F049F0">
              <w:rPr>
                <w:rFonts w:eastAsia="Times New Roman"/>
                <w:szCs w:val="24"/>
                <w:lang w:eastAsia="ru-RU"/>
              </w:rPr>
              <w:t>3 878,25</w:t>
            </w:r>
          </w:p>
        </w:tc>
        <w:tc>
          <w:tcPr>
            <w:tcW w:w="1557"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4A1E20" w:rsidP="00D56984">
            <w:pPr>
              <w:spacing w:after="0" w:line="240" w:lineRule="auto"/>
              <w:jc w:val="center"/>
              <w:rPr>
                <w:rFonts w:eastAsia="Times New Roman"/>
                <w:szCs w:val="24"/>
                <w:lang w:eastAsia="ru-RU"/>
              </w:rPr>
            </w:pPr>
            <w:r w:rsidRPr="00F049F0">
              <w:rPr>
                <w:rFonts w:eastAsia="Times New Roman"/>
                <w:szCs w:val="24"/>
                <w:lang w:eastAsia="ru-RU"/>
              </w:rPr>
              <w:t>3 878,25</w:t>
            </w:r>
          </w:p>
        </w:tc>
        <w:tc>
          <w:tcPr>
            <w:tcW w:w="1275"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D56984" w:rsidP="00D56984">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D56984" w:rsidP="00D56984">
            <w:pPr>
              <w:spacing w:after="0" w:line="240" w:lineRule="auto"/>
              <w:jc w:val="center"/>
              <w:rPr>
                <w:rFonts w:eastAsia="Times New Roman"/>
                <w:szCs w:val="24"/>
                <w:lang w:eastAsia="ru-RU"/>
              </w:rPr>
            </w:pPr>
          </w:p>
        </w:tc>
      </w:tr>
      <w:tr w:rsidR="00D56984" w:rsidRPr="00F049F0" w:rsidTr="00931113">
        <w:trPr>
          <w:trHeight w:val="555"/>
        </w:trPr>
        <w:tc>
          <w:tcPr>
            <w:tcW w:w="4682" w:type="dxa"/>
            <w:gridSpan w:val="3"/>
            <w:tcBorders>
              <w:top w:val="single" w:sz="4" w:space="0" w:color="auto"/>
              <w:left w:val="single" w:sz="4" w:space="0" w:color="auto"/>
              <w:bottom w:val="single" w:sz="4" w:space="0" w:color="auto"/>
              <w:right w:val="single" w:sz="4" w:space="0" w:color="auto"/>
            </w:tcBorders>
          </w:tcPr>
          <w:p w:rsidR="00D56984" w:rsidRPr="00F049F0" w:rsidRDefault="00D56984" w:rsidP="00D56984">
            <w:pPr>
              <w:spacing w:after="0" w:line="240" w:lineRule="auto"/>
              <w:jc w:val="right"/>
              <w:rPr>
                <w:szCs w:val="24"/>
              </w:rPr>
            </w:pPr>
            <w:r w:rsidRPr="00F049F0">
              <w:rPr>
                <w:szCs w:val="24"/>
              </w:rPr>
              <w:t>Итого по программе: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56984" w:rsidRPr="00F049F0" w:rsidRDefault="006873C7" w:rsidP="00D56984">
            <w:pPr>
              <w:spacing w:after="0" w:line="240" w:lineRule="auto"/>
              <w:jc w:val="center"/>
              <w:rPr>
                <w:rFonts w:eastAsia="Times New Roman"/>
                <w:szCs w:val="24"/>
                <w:lang w:eastAsia="ru-RU"/>
              </w:rPr>
            </w:pPr>
            <w:r w:rsidRPr="00F049F0">
              <w:rPr>
                <w:rFonts w:eastAsia="Times New Roman"/>
                <w:szCs w:val="24"/>
                <w:lang w:eastAsia="ru-RU"/>
              </w:rPr>
              <w:t>34 347,04</w:t>
            </w:r>
          </w:p>
        </w:tc>
        <w:tc>
          <w:tcPr>
            <w:tcW w:w="1557"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6873C7" w:rsidP="00D56984">
            <w:pPr>
              <w:spacing w:after="0" w:line="240" w:lineRule="auto"/>
              <w:jc w:val="center"/>
              <w:rPr>
                <w:rFonts w:eastAsia="Times New Roman"/>
                <w:szCs w:val="24"/>
                <w:lang w:eastAsia="ru-RU"/>
              </w:rPr>
            </w:pPr>
            <w:r w:rsidRPr="00F049F0">
              <w:rPr>
                <w:rFonts w:eastAsia="Times New Roman"/>
                <w:szCs w:val="24"/>
                <w:lang w:eastAsia="ru-RU"/>
              </w:rPr>
              <w:t>33 556,19</w:t>
            </w:r>
          </w:p>
        </w:tc>
        <w:tc>
          <w:tcPr>
            <w:tcW w:w="1275"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6873C7" w:rsidP="00D56984">
            <w:pPr>
              <w:spacing w:after="0" w:line="240" w:lineRule="auto"/>
              <w:jc w:val="center"/>
              <w:rPr>
                <w:rFonts w:eastAsia="Times New Roman"/>
                <w:szCs w:val="24"/>
                <w:lang w:eastAsia="ru-RU"/>
              </w:rPr>
            </w:pPr>
            <w:r w:rsidRPr="00F049F0">
              <w:rPr>
                <w:rFonts w:eastAsia="Times New Roman"/>
                <w:szCs w:val="24"/>
                <w:lang w:eastAsia="ru-RU"/>
              </w:rPr>
              <w:t>97,7</w:t>
            </w:r>
          </w:p>
        </w:tc>
        <w:tc>
          <w:tcPr>
            <w:tcW w:w="1417"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D56984" w:rsidP="00D56984">
            <w:pPr>
              <w:spacing w:after="0" w:line="240" w:lineRule="auto"/>
              <w:jc w:val="center"/>
              <w:rPr>
                <w:rFonts w:eastAsia="Times New Roman"/>
                <w:szCs w:val="24"/>
                <w:lang w:eastAsia="ru-RU"/>
              </w:rPr>
            </w:pPr>
          </w:p>
        </w:tc>
      </w:tr>
      <w:tr w:rsidR="00D56984" w:rsidRPr="00F049F0" w:rsidTr="00931113">
        <w:trPr>
          <w:trHeight w:val="555"/>
        </w:trPr>
        <w:tc>
          <w:tcPr>
            <w:tcW w:w="10348" w:type="dxa"/>
            <w:gridSpan w:val="7"/>
            <w:tcBorders>
              <w:top w:val="single" w:sz="4" w:space="0" w:color="auto"/>
              <w:left w:val="single" w:sz="4" w:space="0" w:color="auto"/>
              <w:bottom w:val="single" w:sz="4" w:space="0" w:color="auto"/>
              <w:right w:val="single" w:sz="4" w:space="0" w:color="auto"/>
            </w:tcBorders>
          </w:tcPr>
          <w:p w:rsidR="00D56984" w:rsidRPr="00F049F0" w:rsidRDefault="00D56984" w:rsidP="00D56984">
            <w:pPr>
              <w:pStyle w:val="a6"/>
              <w:numPr>
                <w:ilvl w:val="0"/>
                <w:numId w:val="12"/>
              </w:numPr>
              <w:jc w:val="center"/>
              <w:rPr>
                <w:rFonts w:eastAsia="Times New Roman"/>
                <w:b/>
                <w:lang w:eastAsia="ru-RU"/>
              </w:rPr>
            </w:pPr>
            <w:r w:rsidRPr="00F049F0">
              <w:rPr>
                <w:b/>
              </w:rPr>
              <w:t>Профилактика терроризма и экстремизма на территории города Сосновоборска</w:t>
            </w:r>
          </w:p>
        </w:tc>
      </w:tr>
      <w:tr w:rsidR="00D56984" w:rsidRPr="00F049F0" w:rsidTr="00931113">
        <w:trPr>
          <w:trHeight w:val="555"/>
        </w:trPr>
        <w:tc>
          <w:tcPr>
            <w:tcW w:w="708" w:type="dxa"/>
            <w:vMerge w:val="restart"/>
            <w:tcBorders>
              <w:top w:val="single" w:sz="4" w:space="0" w:color="auto"/>
              <w:left w:val="single" w:sz="4" w:space="0" w:color="auto"/>
              <w:bottom w:val="single" w:sz="4" w:space="0" w:color="auto"/>
              <w:right w:val="single" w:sz="4" w:space="0" w:color="auto"/>
            </w:tcBorders>
          </w:tcPr>
          <w:p w:rsidR="00D56984" w:rsidRPr="00F049F0" w:rsidRDefault="00D56984" w:rsidP="00D56984">
            <w:pPr>
              <w:spacing w:after="0" w:line="240" w:lineRule="auto"/>
              <w:jc w:val="center"/>
              <w:rPr>
                <w:rFonts w:eastAsia="Times New Roman"/>
                <w:bCs/>
                <w:szCs w:val="24"/>
                <w:lang w:eastAsia="ru-RU"/>
              </w:rPr>
            </w:pPr>
            <w:r w:rsidRPr="00F049F0">
              <w:rPr>
                <w:rFonts w:eastAsia="Times New Roman"/>
                <w:bCs/>
                <w:szCs w:val="24"/>
                <w:lang w:eastAsia="ru-RU"/>
              </w:rPr>
              <w:t>10.1</w:t>
            </w:r>
          </w:p>
        </w:tc>
        <w:tc>
          <w:tcPr>
            <w:tcW w:w="2268" w:type="dxa"/>
            <w:vMerge w:val="restart"/>
            <w:tcBorders>
              <w:top w:val="single" w:sz="4" w:space="0" w:color="auto"/>
              <w:left w:val="nil"/>
              <w:bottom w:val="single" w:sz="4" w:space="0" w:color="auto"/>
              <w:right w:val="single" w:sz="4" w:space="0" w:color="auto"/>
            </w:tcBorders>
          </w:tcPr>
          <w:p w:rsidR="00D56984" w:rsidRPr="00F049F0" w:rsidRDefault="00D56984" w:rsidP="005C1F67">
            <w:pPr>
              <w:spacing w:after="0" w:line="240" w:lineRule="auto"/>
              <w:rPr>
                <w:szCs w:val="24"/>
              </w:rPr>
            </w:pPr>
            <w:r w:rsidRPr="00F049F0">
              <w:rPr>
                <w:szCs w:val="24"/>
              </w:rPr>
              <w:t>Подпрограмма №1 «</w:t>
            </w:r>
            <w:r w:rsidR="005C1F67" w:rsidRPr="00F049F0">
              <w:rPr>
                <w:szCs w:val="24"/>
              </w:rPr>
              <w:t>Мероприятия по предупреждению проявлений терроризма и экстремизма на территории города Сосновоборска»</w:t>
            </w:r>
          </w:p>
        </w:tc>
        <w:tc>
          <w:tcPr>
            <w:tcW w:w="1706" w:type="dxa"/>
            <w:tcBorders>
              <w:top w:val="single" w:sz="4" w:space="0" w:color="auto"/>
              <w:left w:val="nil"/>
              <w:bottom w:val="single" w:sz="4" w:space="0" w:color="auto"/>
              <w:right w:val="single" w:sz="4" w:space="0" w:color="auto"/>
            </w:tcBorders>
            <w:shd w:val="clear" w:color="auto" w:fill="FFFFFF"/>
          </w:tcPr>
          <w:p w:rsidR="00D56984" w:rsidRPr="00F049F0" w:rsidRDefault="00D56984" w:rsidP="00D56984">
            <w:pPr>
              <w:spacing w:after="0" w:line="240" w:lineRule="auto"/>
              <w:rPr>
                <w:rFonts w:eastAsia="Times New Roman"/>
                <w:szCs w:val="24"/>
                <w:lang w:eastAsia="ru-RU"/>
              </w:rPr>
            </w:pPr>
            <w:r w:rsidRPr="00F049F0">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56984" w:rsidRPr="00F049F0" w:rsidRDefault="00D56984" w:rsidP="00D56984">
            <w:pPr>
              <w:spacing w:after="0" w:line="240" w:lineRule="auto"/>
              <w:jc w:val="center"/>
              <w:rPr>
                <w:rFonts w:eastAsia="Times New Roman"/>
                <w:szCs w:val="24"/>
                <w:lang w:eastAsia="ru-RU"/>
              </w:rPr>
            </w:pPr>
            <w:r w:rsidRPr="00F049F0">
              <w:rPr>
                <w:rFonts w:eastAsia="Times New Roman"/>
                <w:szCs w:val="24"/>
                <w:lang w:eastAsia="ru-RU"/>
              </w:rPr>
              <w:t>25</w:t>
            </w:r>
          </w:p>
        </w:tc>
        <w:tc>
          <w:tcPr>
            <w:tcW w:w="1557"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D56984" w:rsidP="00D56984">
            <w:pPr>
              <w:spacing w:after="0" w:line="240" w:lineRule="auto"/>
              <w:jc w:val="center"/>
              <w:rPr>
                <w:rFonts w:eastAsia="Times New Roman"/>
                <w:szCs w:val="24"/>
                <w:lang w:eastAsia="ru-RU"/>
              </w:rPr>
            </w:pPr>
            <w:r w:rsidRPr="00F049F0">
              <w:rPr>
                <w:rFonts w:eastAsia="Times New Roman"/>
                <w:szCs w:val="24"/>
                <w:lang w:eastAsia="ru-RU"/>
              </w:rPr>
              <w:t>25</w:t>
            </w:r>
          </w:p>
        </w:tc>
        <w:tc>
          <w:tcPr>
            <w:tcW w:w="1275"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D56984" w:rsidP="00D56984">
            <w:pPr>
              <w:spacing w:after="0" w:line="240" w:lineRule="auto"/>
              <w:jc w:val="center"/>
              <w:rPr>
                <w:rFonts w:eastAsia="Times New Roman"/>
                <w:szCs w:val="24"/>
                <w:lang w:eastAsia="ru-RU"/>
              </w:rPr>
            </w:pPr>
            <w:r w:rsidRPr="00F049F0">
              <w:rPr>
                <w:rFonts w:eastAsia="Times New Roman"/>
                <w:szCs w:val="24"/>
                <w:lang w:eastAsia="ru-RU"/>
              </w:rPr>
              <w:t>100</w:t>
            </w:r>
          </w:p>
        </w:tc>
        <w:tc>
          <w:tcPr>
            <w:tcW w:w="1417"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D56984" w:rsidP="00D56984">
            <w:pPr>
              <w:spacing w:after="0" w:line="240" w:lineRule="auto"/>
              <w:jc w:val="center"/>
              <w:rPr>
                <w:rFonts w:eastAsia="Times New Roman"/>
                <w:szCs w:val="24"/>
                <w:lang w:eastAsia="ru-RU"/>
              </w:rPr>
            </w:pPr>
            <w:r w:rsidRPr="00F049F0">
              <w:rPr>
                <w:rFonts w:eastAsia="Times New Roman"/>
                <w:szCs w:val="24"/>
                <w:lang w:eastAsia="ru-RU"/>
              </w:rPr>
              <w:t>1</w:t>
            </w:r>
          </w:p>
        </w:tc>
      </w:tr>
      <w:tr w:rsidR="00D56984" w:rsidRPr="00F049F0" w:rsidTr="00931113">
        <w:trPr>
          <w:trHeight w:val="155"/>
        </w:trPr>
        <w:tc>
          <w:tcPr>
            <w:tcW w:w="708" w:type="dxa"/>
            <w:vMerge/>
            <w:tcBorders>
              <w:top w:val="single" w:sz="4" w:space="0" w:color="auto"/>
              <w:left w:val="single" w:sz="4" w:space="0" w:color="auto"/>
              <w:bottom w:val="single" w:sz="4" w:space="0" w:color="auto"/>
              <w:right w:val="single" w:sz="4" w:space="0" w:color="auto"/>
            </w:tcBorders>
          </w:tcPr>
          <w:p w:rsidR="00D56984" w:rsidRPr="00F049F0" w:rsidRDefault="00D56984" w:rsidP="00D56984">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D56984" w:rsidRPr="00F049F0" w:rsidRDefault="00D56984" w:rsidP="00D56984">
            <w:pPr>
              <w:spacing w:after="0" w:line="240" w:lineRule="auto"/>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D56984" w:rsidRPr="00F049F0" w:rsidRDefault="00D56984" w:rsidP="00D56984">
            <w:pPr>
              <w:spacing w:after="0" w:line="240" w:lineRule="auto"/>
              <w:rPr>
                <w:rFonts w:eastAsia="Times New Roman"/>
                <w:szCs w:val="24"/>
                <w:lang w:eastAsia="ru-RU"/>
              </w:rPr>
            </w:pPr>
            <w:r w:rsidRPr="00F049F0">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56984" w:rsidRPr="00F049F0" w:rsidRDefault="00D56984" w:rsidP="00D56984">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D56984" w:rsidP="00D56984">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D56984" w:rsidP="00D56984">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D56984" w:rsidP="00D56984">
            <w:pPr>
              <w:spacing w:after="0" w:line="240" w:lineRule="auto"/>
              <w:jc w:val="center"/>
              <w:rPr>
                <w:rFonts w:eastAsia="Times New Roman"/>
                <w:szCs w:val="24"/>
                <w:lang w:eastAsia="ru-RU"/>
              </w:rPr>
            </w:pPr>
          </w:p>
        </w:tc>
      </w:tr>
      <w:tr w:rsidR="00D56984" w:rsidRPr="00F049F0" w:rsidTr="00931113">
        <w:trPr>
          <w:trHeight w:val="555"/>
        </w:trPr>
        <w:tc>
          <w:tcPr>
            <w:tcW w:w="708" w:type="dxa"/>
            <w:vMerge/>
            <w:tcBorders>
              <w:top w:val="single" w:sz="4" w:space="0" w:color="auto"/>
              <w:left w:val="single" w:sz="4" w:space="0" w:color="auto"/>
              <w:bottom w:val="single" w:sz="4" w:space="0" w:color="auto"/>
              <w:right w:val="single" w:sz="4" w:space="0" w:color="auto"/>
            </w:tcBorders>
          </w:tcPr>
          <w:p w:rsidR="00D56984" w:rsidRPr="00F049F0" w:rsidRDefault="00D56984" w:rsidP="00D56984">
            <w:pPr>
              <w:spacing w:after="0" w:line="240" w:lineRule="auto"/>
              <w:jc w:val="center"/>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D56984" w:rsidRPr="00F049F0" w:rsidRDefault="00D56984" w:rsidP="00D56984">
            <w:pPr>
              <w:spacing w:after="0" w:line="240" w:lineRule="auto"/>
              <w:rPr>
                <w:szCs w:val="24"/>
              </w:rPr>
            </w:pP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D56984" w:rsidRPr="00F049F0" w:rsidRDefault="00D56984" w:rsidP="00D56984">
            <w:pPr>
              <w:spacing w:after="0" w:line="240" w:lineRule="auto"/>
              <w:rPr>
                <w:rFonts w:eastAsia="Times New Roman"/>
                <w:szCs w:val="24"/>
                <w:lang w:eastAsia="ru-RU"/>
              </w:rPr>
            </w:pPr>
            <w:r w:rsidRPr="00F049F0">
              <w:rPr>
                <w:rFonts w:eastAsia="Times New Roman"/>
                <w:szCs w:val="24"/>
                <w:lang w:eastAsia="ru-RU"/>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56984" w:rsidRPr="00F049F0" w:rsidRDefault="00D56984" w:rsidP="00D56984">
            <w:pPr>
              <w:spacing w:after="0" w:line="240" w:lineRule="auto"/>
              <w:jc w:val="center"/>
              <w:rPr>
                <w:rFonts w:eastAsia="Times New Roman"/>
                <w:szCs w:val="24"/>
                <w:lang w:eastAsia="ru-RU"/>
              </w:rPr>
            </w:pPr>
            <w:r w:rsidRPr="00F049F0">
              <w:rPr>
                <w:rFonts w:eastAsia="Times New Roman"/>
                <w:szCs w:val="24"/>
                <w:lang w:eastAsia="ru-RU"/>
              </w:rPr>
              <w:t>25</w:t>
            </w:r>
          </w:p>
        </w:tc>
        <w:tc>
          <w:tcPr>
            <w:tcW w:w="1557"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D56984" w:rsidP="00D56984">
            <w:pPr>
              <w:spacing w:after="0" w:line="240" w:lineRule="auto"/>
              <w:jc w:val="center"/>
              <w:rPr>
                <w:rFonts w:eastAsia="Times New Roman"/>
                <w:szCs w:val="24"/>
                <w:lang w:eastAsia="ru-RU"/>
              </w:rPr>
            </w:pPr>
            <w:r w:rsidRPr="00F049F0">
              <w:rPr>
                <w:rFonts w:eastAsia="Times New Roman"/>
                <w:szCs w:val="24"/>
                <w:lang w:eastAsia="ru-RU"/>
              </w:rPr>
              <w:t>25</w:t>
            </w:r>
          </w:p>
        </w:tc>
        <w:tc>
          <w:tcPr>
            <w:tcW w:w="1275"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D56984" w:rsidP="00D56984">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D56984" w:rsidP="00D56984">
            <w:pPr>
              <w:spacing w:after="0" w:line="240" w:lineRule="auto"/>
              <w:jc w:val="center"/>
              <w:rPr>
                <w:rFonts w:eastAsia="Times New Roman"/>
                <w:szCs w:val="24"/>
                <w:lang w:eastAsia="ru-RU"/>
              </w:rPr>
            </w:pPr>
          </w:p>
        </w:tc>
      </w:tr>
      <w:tr w:rsidR="00D56984" w:rsidRPr="00F049F0" w:rsidTr="00931113">
        <w:trPr>
          <w:trHeight w:val="197"/>
        </w:trPr>
        <w:tc>
          <w:tcPr>
            <w:tcW w:w="4682" w:type="dxa"/>
            <w:gridSpan w:val="3"/>
            <w:tcBorders>
              <w:top w:val="single" w:sz="4" w:space="0" w:color="auto"/>
              <w:left w:val="single" w:sz="4" w:space="0" w:color="auto"/>
              <w:bottom w:val="single" w:sz="4" w:space="0" w:color="auto"/>
              <w:right w:val="single" w:sz="4" w:space="0" w:color="auto"/>
            </w:tcBorders>
          </w:tcPr>
          <w:p w:rsidR="00D56984" w:rsidRPr="00F049F0" w:rsidRDefault="00D56984" w:rsidP="00D56984">
            <w:pPr>
              <w:spacing w:after="0" w:line="240" w:lineRule="auto"/>
              <w:jc w:val="right"/>
              <w:rPr>
                <w:szCs w:val="24"/>
              </w:rPr>
            </w:pPr>
            <w:r w:rsidRPr="00F049F0">
              <w:rPr>
                <w:szCs w:val="24"/>
              </w:rPr>
              <w:t>Итого по программе:</w:t>
            </w:r>
          </w:p>
        </w:tc>
        <w:tc>
          <w:tcPr>
            <w:tcW w:w="1417"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D56984" w:rsidP="00D56984">
            <w:pPr>
              <w:spacing w:after="0" w:line="240" w:lineRule="auto"/>
              <w:jc w:val="center"/>
              <w:rPr>
                <w:rFonts w:eastAsia="Times New Roman"/>
                <w:szCs w:val="24"/>
                <w:lang w:eastAsia="ru-RU"/>
              </w:rPr>
            </w:pPr>
            <w:r w:rsidRPr="00F049F0">
              <w:rPr>
                <w:rFonts w:eastAsia="Times New Roman"/>
                <w:szCs w:val="24"/>
                <w:lang w:eastAsia="ru-RU"/>
              </w:rPr>
              <w:t>25</w:t>
            </w:r>
          </w:p>
        </w:tc>
        <w:tc>
          <w:tcPr>
            <w:tcW w:w="1557"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D56984" w:rsidP="00D56984">
            <w:pPr>
              <w:spacing w:after="0" w:line="240" w:lineRule="auto"/>
              <w:jc w:val="center"/>
              <w:rPr>
                <w:rFonts w:eastAsia="Times New Roman"/>
                <w:szCs w:val="24"/>
                <w:lang w:eastAsia="ru-RU"/>
              </w:rPr>
            </w:pPr>
            <w:r w:rsidRPr="00F049F0">
              <w:rPr>
                <w:rFonts w:eastAsia="Times New Roman"/>
                <w:szCs w:val="24"/>
                <w:lang w:eastAsia="ru-RU"/>
              </w:rPr>
              <w:t>25</w:t>
            </w:r>
          </w:p>
        </w:tc>
        <w:tc>
          <w:tcPr>
            <w:tcW w:w="1275"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D56984" w:rsidP="00D56984">
            <w:pPr>
              <w:spacing w:after="0" w:line="240" w:lineRule="auto"/>
              <w:jc w:val="center"/>
              <w:rPr>
                <w:rFonts w:eastAsia="Times New Roman"/>
                <w:szCs w:val="24"/>
                <w:lang w:eastAsia="ru-RU"/>
              </w:rPr>
            </w:pPr>
            <w:r w:rsidRPr="00F049F0">
              <w:rPr>
                <w:rFonts w:eastAsia="Times New Roman"/>
                <w:szCs w:val="24"/>
                <w:lang w:eastAsia="ru-RU"/>
              </w:rPr>
              <w:t>100</w:t>
            </w:r>
          </w:p>
        </w:tc>
        <w:tc>
          <w:tcPr>
            <w:tcW w:w="1417"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D56984" w:rsidP="00D56984">
            <w:pPr>
              <w:spacing w:after="0" w:line="240" w:lineRule="auto"/>
              <w:jc w:val="center"/>
              <w:rPr>
                <w:rFonts w:eastAsia="Times New Roman"/>
                <w:szCs w:val="24"/>
                <w:lang w:eastAsia="ru-RU"/>
              </w:rPr>
            </w:pPr>
          </w:p>
        </w:tc>
      </w:tr>
      <w:tr w:rsidR="00D56984" w:rsidRPr="00F049F0" w:rsidTr="00931113">
        <w:trPr>
          <w:trHeight w:val="620"/>
        </w:trPr>
        <w:tc>
          <w:tcPr>
            <w:tcW w:w="10348" w:type="dxa"/>
            <w:gridSpan w:val="7"/>
            <w:tcBorders>
              <w:top w:val="single" w:sz="4" w:space="0" w:color="auto"/>
              <w:left w:val="single" w:sz="4" w:space="0" w:color="auto"/>
              <w:bottom w:val="single" w:sz="4" w:space="0" w:color="auto"/>
              <w:right w:val="single" w:sz="4" w:space="0" w:color="auto"/>
            </w:tcBorders>
          </w:tcPr>
          <w:p w:rsidR="00D56984" w:rsidRPr="00F049F0" w:rsidRDefault="00D56984" w:rsidP="00D56984">
            <w:pPr>
              <w:pStyle w:val="a6"/>
              <w:numPr>
                <w:ilvl w:val="0"/>
                <w:numId w:val="12"/>
              </w:numPr>
              <w:jc w:val="center"/>
              <w:rPr>
                <w:rFonts w:eastAsia="Times New Roman"/>
                <w:lang w:eastAsia="ru-RU"/>
              </w:rPr>
            </w:pPr>
            <w:r w:rsidRPr="00F049F0">
              <w:rPr>
                <w:rFonts w:eastAsia="Times New Roman"/>
                <w:b/>
                <w:lang w:eastAsia="ru-RU"/>
              </w:rPr>
              <w:t>Формирование комфортной городской среды на 2018-2022 годы города Сосновоборска</w:t>
            </w:r>
            <w:r w:rsidRPr="00F049F0">
              <w:rPr>
                <w:rFonts w:eastAsia="Times New Roman"/>
                <w:lang w:eastAsia="ru-RU"/>
              </w:rPr>
              <w:t>.</w:t>
            </w:r>
          </w:p>
        </w:tc>
      </w:tr>
      <w:tr w:rsidR="00D56984" w:rsidRPr="00F049F0" w:rsidTr="00931113">
        <w:trPr>
          <w:trHeight w:val="197"/>
        </w:trPr>
        <w:tc>
          <w:tcPr>
            <w:tcW w:w="708" w:type="dxa"/>
            <w:vMerge w:val="restart"/>
            <w:tcBorders>
              <w:top w:val="single" w:sz="4" w:space="0" w:color="auto"/>
              <w:left w:val="single" w:sz="4" w:space="0" w:color="auto"/>
              <w:bottom w:val="single" w:sz="4" w:space="0" w:color="auto"/>
              <w:right w:val="single" w:sz="4" w:space="0" w:color="auto"/>
            </w:tcBorders>
          </w:tcPr>
          <w:p w:rsidR="00D56984" w:rsidRPr="00F049F0" w:rsidRDefault="00D56984" w:rsidP="00D56984">
            <w:pPr>
              <w:spacing w:after="0" w:line="240" w:lineRule="auto"/>
              <w:jc w:val="right"/>
              <w:rPr>
                <w:szCs w:val="24"/>
              </w:rPr>
            </w:pPr>
            <w:r w:rsidRPr="00F049F0">
              <w:rPr>
                <w:szCs w:val="24"/>
              </w:rPr>
              <w:t>11.1</w:t>
            </w:r>
          </w:p>
        </w:tc>
        <w:tc>
          <w:tcPr>
            <w:tcW w:w="2268" w:type="dxa"/>
            <w:vMerge w:val="restart"/>
            <w:tcBorders>
              <w:top w:val="single" w:sz="4" w:space="0" w:color="auto"/>
              <w:left w:val="single" w:sz="4" w:space="0" w:color="auto"/>
              <w:bottom w:val="single" w:sz="4" w:space="0" w:color="auto"/>
              <w:right w:val="single" w:sz="4" w:space="0" w:color="auto"/>
            </w:tcBorders>
          </w:tcPr>
          <w:p w:rsidR="00D56984" w:rsidRPr="00F049F0" w:rsidRDefault="00D56984" w:rsidP="00D56984">
            <w:pPr>
              <w:spacing w:after="0" w:line="240" w:lineRule="auto"/>
              <w:rPr>
                <w:szCs w:val="24"/>
              </w:rPr>
            </w:pPr>
            <w:r w:rsidRPr="00F049F0">
              <w:rPr>
                <w:szCs w:val="24"/>
              </w:rPr>
              <w:t xml:space="preserve">Формирование комфортной городской среды на </w:t>
            </w:r>
            <w:r w:rsidRPr="00F049F0">
              <w:rPr>
                <w:szCs w:val="24"/>
              </w:rPr>
              <w:lastRenderedPageBreak/>
              <w:t>2018-2022 годы города Сосновоборска.</w:t>
            </w:r>
          </w:p>
          <w:p w:rsidR="00D56984" w:rsidRPr="00F049F0" w:rsidRDefault="00D56984" w:rsidP="00D56984">
            <w:pPr>
              <w:spacing w:after="0" w:line="240" w:lineRule="auto"/>
              <w:rPr>
                <w:szCs w:val="24"/>
              </w:rPr>
            </w:pPr>
          </w:p>
        </w:tc>
        <w:tc>
          <w:tcPr>
            <w:tcW w:w="1706" w:type="dxa"/>
            <w:tcBorders>
              <w:top w:val="single" w:sz="4" w:space="0" w:color="auto"/>
              <w:left w:val="single" w:sz="4" w:space="0" w:color="auto"/>
              <w:bottom w:val="single" w:sz="4" w:space="0" w:color="auto"/>
              <w:right w:val="single" w:sz="4" w:space="0" w:color="auto"/>
            </w:tcBorders>
          </w:tcPr>
          <w:p w:rsidR="00D56984" w:rsidRPr="00F049F0" w:rsidRDefault="00D56984" w:rsidP="00D56984">
            <w:pPr>
              <w:spacing w:after="0" w:line="240" w:lineRule="auto"/>
              <w:rPr>
                <w:szCs w:val="24"/>
              </w:rPr>
            </w:pPr>
            <w:r w:rsidRPr="00F049F0">
              <w:rPr>
                <w:szCs w:val="24"/>
              </w:rPr>
              <w:lastRenderedPageBreak/>
              <w:t>Всего</w:t>
            </w:r>
          </w:p>
          <w:p w:rsidR="00D56984" w:rsidRPr="00F049F0" w:rsidRDefault="00D56984" w:rsidP="00D56984">
            <w:pPr>
              <w:spacing w:after="0" w:line="240" w:lineRule="auto"/>
              <w:rPr>
                <w:szCs w:val="24"/>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417B01" w:rsidP="00D56984">
            <w:pPr>
              <w:spacing w:after="0" w:line="240" w:lineRule="auto"/>
              <w:jc w:val="center"/>
              <w:rPr>
                <w:rFonts w:eastAsia="Times New Roman"/>
                <w:szCs w:val="24"/>
                <w:lang w:eastAsia="ru-RU"/>
              </w:rPr>
            </w:pPr>
            <w:r w:rsidRPr="00F049F0">
              <w:rPr>
                <w:rFonts w:eastAsia="Times New Roman"/>
                <w:szCs w:val="24"/>
                <w:lang w:eastAsia="ru-RU"/>
              </w:rPr>
              <w:t>16 000,1</w:t>
            </w:r>
          </w:p>
        </w:tc>
        <w:tc>
          <w:tcPr>
            <w:tcW w:w="1557"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417B01" w:rsidP="00D56984">
            <w:pPr>
              <w:spacing w:after="0" w:line="240" w:lineRule="auto"/>
              <w:jc w:val="center"/>
              <w:rPr>
                <w:rFonts w:eastAsia="Times New Roman"/>
                <w:szCs w:val="24"/>
                <w:lang w:eastAsia="ru-RU"/>
              </w:rPr>
            </w:pPr>
            <w:r w:rsidRPr="00F049F0">
              <w:rPr>
                <w:rFonts w:eastAsia="Times New Roman"/>
                <w:szCs w:val="24"/>
                <w:lang w:eastAsia="ru-RU"/>
              </w:rPr>
              <w:t>14 833,7</w:t>
            </w:r>
          </w:p>
        </w:tc>
        <w:tc>
          <w:tcPr>
            <w:tcW w:w="1275"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417B01" w:rsidP="00D56984">
            <w:pPr>
              <w:spacing w:after="0" w:line="240" w:lineRule="auto"/>
              <w:jc w:val="center"/>
              <w:rPr>
                <w:rFonts w:eastAsia="Times New Roman"/>
                <w:szCs w:val="24"/>
                <w:lang w:eastAsia="ru-RU"/>
              </w:rPr>
            </w:pPr>
            <w:r w:rsidRPr="00F049F0">
              <w:rPr>
                <w:rFonts w:eastAsia="Times New Roman"/>
                <w:szCs w:val="24"/>
                <w:lang w:eastAsia="ru-RU"/>
              </w:rPr>
              <w:t>92,71</w:t>
            </w:r>
          </w:p>
        </w:tc>
        <w:tc>
          <w:tcPr>
            <w:tcW w:w="1417"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417B01" w:rsidP="00D56984">
            <w:pPr>
              <w:spacing w:after="0" w:line="240" w:lineRule="auto"/>
              <w:jc w:val="center"/>
              <w:rPr>
                <w:rFonts w:eastAsia="Times New Roman"/>
                <w:szCs w:val="24"/>
                <w:lang w:eastAsia="ru-RU"/>
              </w:rPr>
            </w:pPr>
            <w:r w:rsidRPr="00F049F0">
              <w:rPr>
                <w:rFonts w:eastAsia="Times New Roman"/>
                <w:szCs w:val="24"/>
                <w:lang w:eastAsia="ru-RU"/>
              </w:rPr>
              <w:t>1,01</w:t>
            </w:r>
          </w:p>
        </w:tc>
      </w:tr>
      <w:tr w:rsidR="00D56984" w:rsidRPr="00F049F0" w:rsidTr="00931113">
        <w:trPr>
          <w:trHeight w:val="197"/>
        </w:trPr>
        <w:tc>
          <w:tcPr>
            <w:tcW w:w="708" w:type="dxa"/>
            <w:vMerge/>
            <w:tcBorders>
              <w:top w:val="single" w:sz="4" w:space="0" w:color="auto"/>
              <w:left w:val="single" w:sz="4" w:space="0" w:color="auto"/>
              <w:bottom w:val="single" w:sz="4" w:space="0" w:color="auto"/>
              <w:right w:val="single" w:sz="4" w:space="0" w:color="auto"/>
            </w:tcBorders>
          </w:tcPr>
          <w:p w:rsidR="00D56984" w:rsidRPr="00F049F0" w:rsidRDefault="00D56984" w:rsidP="00D56984">
            <w:pPr>
              <w:spacing w:after="0" w:line="240" w:lineRule="auto"/>
              <w:jc w:val="right"/>
              <w:rPr>
                <w:szCs w:val="24"/>
              </w:rPr>
            </w:pPr>
          </w:p>
        </w:tc>
        <w:tc>
          <w:tcPr>
            <w:tcW w:w="2268" w:type="dxa"/>
            <w:vMerge/>
            <w:tcBorders>
              <w:top w:val="single" w:sz="4" w:space="0" w:color="auto"/>
              <w:left w:val="single" w:sz="4" w:space="0" w:color="auto"/>
              <w:bottom w:val="single" w:sz="4" w:space="0" w:color="auto"/>
              <w:right w:val="single" w:sz="4" w:space="0" w:color="auto"/>
            </w:tcBorders>
          </w:tcPr>
          <w:p w:rsidR="00D56984" w:rsidRPr="00F049F0" w:rsidRDefault="00D56984" w:rsidP="00D56984">
            <w:pPr>
              <w:spacing w:after="0" w:line="240" w:lineRule="auto"/>
              <w:jc w:val="right"/>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D56984" w:rsidRPr="00F049F0" w:rsidRDefault="00D56984" w:rsidP="00D56984">
            <w:pPr>
              <w:spacing w:after="0" w:line="240" w:lineRule="auto"/>
              <w:rPr>
                <w:rFonts w:eastAsia="Times New Roman"/>
                <w:szCs w:val="24"/>
                <w:lang w:eastAsia="ru-RU"/>
              </w:rPr>
            </w:pPr>
            <w:r w:rsidRPr="00F049F0">
              <w:rPr>
                <w:rFonts w:eastAsia="Times New Roman"/>
                <w:szCs w:val="24"/>
                <w:lang w:eastAsia="ru-RU"/>
              </w:rPr>
              <w:t>в том числе:</w:t>
            </w:r>
          </w:p>
        </w:tc>
        <w:tc>
          <w:tcPr>
            <w:tcW w:w="1417"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D56984" w:rsidP="00D56984">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D56984" w:rsidP="00D56984">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D56984" w:rsidP="00D56984">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D56984" w:rsidP="00D56984">
            <w:pPr>
              <w:spacing w:after="0" w:line="240" w:lineRule="auto"/>
              <w:jc w:val="center"/>
              <w:rPr>
                <w:rFonts w:eastAsia="Times New Roman"/>
                <w:szCs w:val="24"/>
                <w:lang w:eastAsia="ru-RU"/>
              </w:rPr>
            </w:pPr>
          </w:p>
        </w:tc>
      </w:tr>
      <w:tr w:rsidR="00D56984" w:rsidRPr="00F049F0" w:rsidTr="00931113">
        <w:trPr>
          <w:trHeight w:val="197"/>
        </w:trPr>
        <w:tc>
          <w:tcPr>
            <w:tcW w:w="708" w:type="dxa"/>
            <w:vMerge/>
            <w:tcBorders>
              <w:top w:val="single" w:sz="4" w:space="0" w:color="auto"/>
              <w:left w:val="single" w:sz="4" w:space="0" w:color="auto"/>
              <w:bottom w:val="single" w:sz="4" w:space="0" w:color="auto"/>
              <w:right w:val="single" w:sz="4" w:space="0" w:color="auto"/>
            </w:tcBorders>
          </w:tcPr>
          <w:p w:rsidR="00D56984" w:rsidRPr="00F049F0" w:rsidRDefault="00D56984" w:rsidP="00D56984">
            <w:pPr>
              <w:spacing w:after="0" w:line="240" w:lineRule="auto"/>
              <w:jc w:val="right"/>
              <w:rPr>
                <w:szCs w:val="24"/>
              </w:rPr>
            </w:pPr>
          </w:p>
        </w:tc>
        <w:tc>
          <w:tcPr>
            <w:tcW w:w="2268" w:type="dxa"/>
            <w:vMerge/>
            <w:tcBorders>
              <w:top w:val="single" w:sz="4" w:space="0" w:color="auto"/>
              <w:left w:val="single" w:sz="4" w:space="0" w:color="auto"/>
              <w:bottom w:val="single" w:sz="4" w:space="0" w:color="auto"/>
              <w:right w:val="single" w:sz="4" w:space="0" w:color="auto"/>
            </w:tcBorders>
          </w:tcPr>
          <w:p w:rsidR="00D56984" w:rsidRPr="00F049F0" w:rsidRDefault="00D56984" w:rsidP="00D56984">
            <w:pPr>
              <w:spacing w:after="0" w:line="240" w:lineRule="auto"/>
              <w:jc w:val="right"/>
              <w:rPr>
                <w:szCs w:val="24"/>
              </w:rPr>
            </w:pPr>
          </w:p>
        </w:tc>
        <w:tc>
          <w:tcPr>
            <w:tcW w:w="1706" w:type="dxa"/>
            <w:tcBorders>
              <w:top w:val="single" w:sz="4" w:space="0" w:color="auto"/>
              <w:left w:val="nil"/>
              <w:bottom w:val="single" w:sz="4" w:space="0" w:color="auto"/>
              <w:right w:val="single" w:sz="4" w:space="0" w:color="auto"/>
            </w:tcBorders>
            <w:shd w:val="clear" w:color="auto" w:fill="FFFFFF"/>
          </w:tcPr>
          <w:p w:rsidR="00D56984" w:rsidRPr="00F049F0" w:rsidRDefault="00D56984" w:rsidP="00D56984">
            <w:pPr>
              <w:spacing w:after="0" w:line="240" w:lineRule="auto"/>
              <w:rPr>
                <w:rFonts w:eastAsia="Times New Roman"/>
                <w:szCs w:val="24"/>
                <w:lang w:eastAsia="ru-RU"/>
              </w:rPr>
            </w:pPr>
            <w:r w:rsidRPr="00F049F0">
              <w:rPr>
                <w:rFonts w:eastAsia="Times New Roman"/>
                <w:szCs w:val="24"/>
                <w:lang w:eastAsia="ru-RU"/>
              </w:rPr>
              <w:t>федеральный бюджет</w:t>
            </w:r>
          </w:p>
        </w:tc>
        <w:tc>
          <w:tcPr>
            <w:tcW w:w="1417"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417B01" w:rsidP="00D56984">
            <w:pPr>
              <w:spacing w:after="0" w:line="240" w:lineRule="auto"/>
              <w:jc w:val="center"/>
              <w:rPr>
                <w:rFonts w:eastAsia="Times New Roman"/>
                <w:szCs w:val="24"/>
                <w:lang w:eastAsia="ru-RU"/>
              </w:rPr>
            </w:pPr>
            <w:r w:rsidRPr="00F049F0">
              <w:rPr>
                <w:rFonts w:eastAsia="Times New Roman"/>
                <w:szCs w:val="24"/>
                <w:lang w:eastAsia="ru-RU"/>
              </w:rPr>
              <w:t>13 046,3</w:t>
            </w:r>
          </w:p>
        </w:tc>
        <w:tc>
          <w:tcPr>
            <w:tcW w:w="1557"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417B01" w:rsidP="00D56984">
            <w:pPr>
              <w:spacing w:after="0" w:line="240" w:lineRule="auto"/>
              <w:jc w:val="center"/>
              <w:rPr>
                <w:rFonts w:eastAsia="Times New Roman"/>
                <w:szCs w:val="24"/>
                <w:lang w:eastAsia="ru-RU"/>
              </w:rPr>
            </w:pPr>
            <w:r w:rsidRPr="00F049F0">
              <w:rPr>
                <w:rFonts w:eastAsia="Times New Roman"/>
                <w:szCs w:val="24"/>
                <w:lang w:eastAsia="ru-RU"/>
              </w:rPr>
              <w:t>12 009,9</w:t>
            </w:r>
          </w:p>
        </w:tc>
        <w:tc>
          <w:tcPr>
            <w:tcW w:w="1275"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D56984" w:rsidP="00D56984">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D56984" w:rsidP="00D56984">
            <w:pPr>
              <w:spacing w:after="0" w:line="240" w:lineRule="auto"/>
              <w:jc w:val="center"/>
              <w:rPr>
                <w:rFonts w:eastAsia="Times New Roman"/>
                <w:szCs w:val="24"/>
                <w:lang w:eastAsia="ru-RU"/>
              </w:rPr>
            </w:pPr>
          </w:p>
        </w:tc>
      </w:tr>
      <w:tr w:rsidR="00D56984" w:rsidRPr="00F049F0" w:rsidTr="00931113">
        <w:trPr>
          <w:trHeight w:val="197"/>
        </w:trPr>
        <w:tc>
          <w:tcPr>
            <w:tcW w:w="708" w:type="dxa"/>
            <w:vMerge/>
            <w:tcBorders>
              <w:top w:val="single" w:sz="4" w:space="0" w:color="auto"/>
              <w:left w:val="single" w:sz="4" w:space="0" w:color="auto"/>
              <w:bottom w:val="single" w:sz="4" w:space="0" w:color="auto"/>
              <w:right w:val="single" w:sz="4" w:space="0" w:color="auto"/>
            </w:tcBorders>
          </w:tcPr>
          <w:p w:rsidR="00D56984" w:rsidRPr="00F049F0" w:rsidRDefault="00D56984" w:rsidP="00D56984">
            <w:pPr>
              <w:spacing w:after="0" w:line="240" w:lineRule="auto"/>
              <w:jc w:val="right"/>
              <w:rPr>
                <w:szCs w:val="24"/>
              </w:rPr>
            </w:pPr>
          </w:p>
        </w:tc>
        <w:tc>
          <w:tcPr>
            <w:tcW w:w="2268" w:type="dxa"/>
            <w:vMerge/>
            <w:tcBorders>
              <w:top w:val="single" w:sz="4" w:space="0" w:color="auto"/>
              <w:left w:val="single" w:sz="4" w:space="0" w:color="auto"/>
              <w:bottom w:val="single" w:sz="4" w:space="0" w:color="auto"/>
              <w:right w:val="single" w:sz="4" w:space="0" w:color="auto"/>
            </w:tcBorders>
          </w:tcPr>
          <w:p w:rsidR="00D56984" w:rsidRPr="00F049F0" w:rsidRDefault="00D56984" w:rsidP="00D56984">
            <w:pPr>
              <w:spacing w:after="0" w:line="240" w:lineRule="auto"/>
              <w:jc w:val="right"/>
              <w:rPr>
                <w:szCs w:val="24"/>
              </w:rPr>
            </w:pPr>
          </w:p>
        </w:tc>
        <w:tc>
          <w:tcPr>
            <w:tcW w:w="1706" w:type="dxa"/>
            <w:tcBorders>
              <w:top w:val="single" w:sz="4" w:space="0" w:color="auto"/>
              <w:left w:val="single" w:sz="4" w:space="0" w:color="auto"/>
              <w:bottom w:val="single" w:sz="4" w:space="0" w:color="auto"/>
              <w:right w:val="single" w:sz="4" w:space="0" w:color="auto"/>
            </w:tcBorders>
          </w:tcPr>
          <w:p w:rsidR="00D56984" w:rsidRPr="00F049F0" w:rsidRDefault="00D56984" w:rsidP="00D56984">
            <w:pPr>
              <w:spacing w:after="0" w:line="240" w:lineRule="auto"/>
              <w:rPr>
                <w:szCs w:val="24"/>
              </w:rPr>
            </w:pPr>
            <w:r w:rsidRPr="00F049F0">
              <w:rPr>
                <w:rFonts w:eastAsia="Times New Roman"/>
                <w:szCs w:val="24"/>
                <w:lang w:eastAsia="ru-RU"/>
              </w:rPr>
              <w:t>краевой бюджет</w:t>
            </w:r>
          </w:p>
        </w:tc>
        <w:tc>
          <w:tcPr>
            <w:tcW w:w="1417"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417B01" w:rsidP="00D56984">
            <w:pPr>
              <w:spacing w:after="0" w:line="240" w:lineRule="auto"/>
              <w:jc w:val="center"/>
              <w:rPr>
                <w:rFonts w:eastAsia="Times New Roman"/>
                <w:szCs w:val="24"/>
                <w:lang w:eastAsia="ru-RU"/>
              </w:rPr>
            </w:pPr>
            <w:r w:rsidRPr="00F049F0">
              <w:rPr>
                <w:rFonts w:eastAsia="Times New Roman"/>
                <w:szCs w:val="24"/>
                <w:lang w:eastAsia="ru-RU"/>
              </w:rPr>
              <w:t>686,6</w:t>
            </w:r>
          </w:p>
        </w:tc>
        <w:tc>
          <w:tcPr>
            <w:tcW w:w="1557" w:type="dxa"/>
            <w:tcBorders>
              <w:top w:val="single" w:sz="4" w:space="0" w:color="auto"/>
              <w:left w:val="nil"/>
              <w:bottom w:val="single" w:sz="4" w:space="0" w:color="auto"/>
              <w:right w:val="single" w:sz="4" w:space="0" w:color="auto"/>
            </w:tcBorders>
            <w:shd w:val="clear" w:color="auto" w:fill="FFFFFF"/>
          </w:tcPr>
          <w:p w:rsidR="00417B01" w:rsidRPr="00F049F0" w:rsidRDefault="00417B01" w:rsidP="00D56984">
            <w:pPr>
              <w:spacing w:after="0" w:line="240" w:lineRule="auto"/>
              <w:jc w:val="center"/>
              <w:rPr>
                <w:rFonts w:eastAsia="Times New Roman"/>
                <w:szCs w:val="24"/>
                <w:lang w:eastAsia="ru-RU"/>
              </w:rPr>
            </w:pPr>
          </w:p>
          <w:p w:rsidR="00D56984" w:rsidRPr="00F049F0" w:rsidRDefault="00417B01" w:rsidP="00417B01">
            <w:pPr>
              <w:spacing w:after="0" w:line="240" w:lineRule="auto"/>
              <w:jc w:val="center"/>
              <w:rPr>
                <w:rFonts w:eastAsia="Times New Roman"/>
                <w:szCs w:val="24"/>
                <w:lang w:eastAsia="ru-RU"/>
              </w:rPr>
            </w:pPr>
            <w:r w:rsidRPr="00F049F0">
              <w:rPr>
                <w:rFonts w:eastAsia="Times New Roman"/>
                <w:szCs w:val="24"/>
                <w:lang w:eastAsia="ru-RU"/>
              </w:rPr>
              <w:t>632,1</w:t>
            </w:r>
          </w:p>
        </w:tc>
        <w:tc>
          <w:tcPr>
            <w:tcW w:w="1275"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D56984" w:rsidP="00D56984">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D56984" w:rsidP="00D56984">
            <w:pPr>
              <w:spacing w:after="0" w:line="240" w:lineRule="auto"/>
              <w:jc w:val="center"/>
              <w:rPr>
                <w:rFonts w:eastAsia="Times New Roman"/>
                <w:szCs w:val="24"/>
                <w:lang w:eastAsia="ru-RU"/>
              </w:rPr>
            </w:pPr>
          </w:p>
        </w:tc>
      </w:tr>
      <w:tr w:rsidR="00D56984" w:rsidRPr="00F049F0" w:rsidTr="00931113">
        <w:trPr>
          <w:trHeight w:val="197"/>
        </w:trPr>
        <w:tc>
          <w:tcPr>
            <w:tcW w:w="708" w:type="dxa"/>
            <w:vMerge/>
            <w:tcBorders>
              <w:top w:val="single" w:sz="4" w:space="0" w:color="auto"/>
              <w:left w:val="single" w:sz="4" w:space="0" w:color="auto"/>
              <w:bottom w:val="single" w:sz="4" w:space="0" w:color="auto"/>
              <w:right w:val="single" w:sz="4" w:space="0" w:color="auto"/>
            </w:tcBorders>
          </w:tcPr>
          <w:p w:rsidR="00D56984" w:rsidRPr="00F049F0" w:rsidRDefault="00D56984" w:rsidP="00D56984">
            <w:pPr>
              <w:spacing w:after="0" w:line="240" w:lineRule="auto"/>
              <w:jc w:val="right"/>
              <w:rPr>
                <w:szCs w:val="24"/>
              </w:rPr>
            </w:pPr>
          </w:p>
        </w:tc>
        <w:tc>
          <w:tcPr>
            <w:tcW w:w="2268" w:type="dxa"/>
            <w:vMerge/>
            <w:tcBorders>
              <w:top w:val="single" w:sz="4" w:space="0" w:color="auto"/>
              <w:left w:val="single" w:sz="4" w:space="0" w:color="auto"/>
              <w:bottom w:val="single" w:sz="4" w:space="0" w:color="auto"/>
              <w:right w:val="single" w:sz="4" w:space="0" w:color="auto"/>
            </w:tcBorders>
          </w:tcPr>
          <w:p w:rsidR="00D56984" w:rsidRPr="00F049F0" w:rsidRDefault="00D56984" w:rsidP="00D56984">
            <w:pPr>
              <w:spacing w:after="0" w:line="240" w:lineRule="auto"/>
              <w:jc w:val="right"/>
              <w:rPr>
                <w:szCs w:val="24"/>
              </w:rPr>
            </w:pPr>
          </w:p>
        </w:tc>
        <w:tc>
          <w:tcPr>
            <w:tcW w:w="1706" w:type="dxa"/>
            <w:tcBorders>
              <w:top w:val="single" w:sz="4" w:space="0" w:color="auto"/>
              <w:left w:val="single" w:sz="4" w:space="0" w:color="auto"/>
              <w:bottom w:val="single" w:sz="4" w:space="0" w:color="auto"/>
              <w:right w:val="single" w:sz="4" w:space="0" w:color="auto"/>
            </w:tcBorders>
          </w:tcPr>
          <w:p w:rsidR="00D56984" w:rsidRPr="00F049F0" w:rsidRDefault="00D56984" w:rsidP="00D56984">
            <w:pPr>
              <w:spacing w:after="0" w:line="240" w:lineRule="auto"/>
              <w:rPr>
                <w:szCs w:val="24"/>
              </w:rPr>
            </w:pPr>
            <w:r w:rsidRPr="00F049F0">
              <w:rPr>
                <w:szCs w:val="24"/>
              </w:rPr>
              <w:t>внебюджетный бюджет</w:t>
            </w:r>
          </w:p>
        </w:tc>
        <w:tc>
          <w:tcPr>
            <w:tcW w:w="1417"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417B01" w:rsidP="00D56984">
            <w:pPr>
              <w:spacing w:after="0" w:line="240" w:lineRule="auto"/>
              <w:jc w:val="center"/>
              <w:rPr>
                <w:rFonts w:eastAsia="Times New Roman"/>
                <w:szCs w:val="24"/>
                <w:lang w:eastAsia="ru-RU"/>
              </w:rPr>
            </w:pPr>
            <w:r w:rsidRPr="00F049F0">
              <w:rPr>
                <w:rFonts w:eastAsia="Times New Roman"/>
                <w:szCs w:val="24"/>
                <w:lang w:eastAsia="ru-RU"/>
              </w:rPr>
              <w:t>839,0</w:t>
            </w:r>
          </w:p>
        </w:tc>
        <w:tc>
          <w:tcPr>
            <w:tcW w:w="1557" w:type="dxa"/>
            <w:tcBorders>
              <w:top w:val="single" w:sz="4" w:space="0" w:color="auto"/>
              <w:left w:val="nil"/>
              <w:bottom w:val="single" w:sz="4" w:space="0" w:color="auto"/>
              <w:right w:val="single" w:sz="4" w:space="0" w:color="auto"/>
            </w:tcBorders>
            <w:shd w:val="clear" w:color="auto" w:fill="FFFFFF"/>
          </w:tcPr>
          <w:p w:rsidR="00417B01" w:rsidRPr="00F049F0" w:rsidRDefault="00417B01" w:rsidP="00D56984">
            <w:pPr>
              <w:spacing w:after="0" w:line="240" w:lineRule="auto"/>
              <w:jc w:val="center"/>
              <w:rPr>
                <w:rFonts w:eastAsia="Times New Roman"/>
                <w:szCs w:val="24"/>
                <w:lang w:eastAsia="ru-RU"/>
              </w:rPr>
            </w:pPr>
          </w:p>
          <w:p w:rsidR="00D56984" w:rsidRPr="00F049F0" w:rsidRDefault="00417B01" w:rsidP="00D56984">
            <w:pPr>
              <w:spacing w:after="0" w:line="240" w:lineRule="auto"/>
              <w:jc w:val="center"/>
              <w:rPr>
                <w:rFonts w:eastAsia="Times New Roman"/>
                <w:szCs w:val="24"/>
                <w:lang w:eastAsia="ru-RU"/>
              </w:rPr>
            </w:pPr>
            <w:r w:rsidRPr="00F049F0">
              <w:rPr>
                <w:rFonts w:eastAsia="Times New Roman"/>
                <w:szCs w:val="24"/>
                <w:lang w:eastAsia="ru-RU"/>
              </w:rPr>
              <w:t>839,0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D56984" w:rsidP="00D56984">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D56984" w:rsidP="00D56984">
            <w:pPr>
              <w:spacing w:after="0" w:line="240" w:lineRule="auto"/>
              <w:jc w:val="center"/>
              <w:rPr>
                <w:rFonts w:eastAsia="Times New Roman"/>
                <w:szCs w:val="24"/>
                <w:lang w:eastAsia="ru-RU"/>
              </w:rPr>
            </w:pPr>
          </w:p>
        </w:tc>
      </w:tr>
      <w:tr w:rsidR="00D56984" w:rsidRPr="00F049F0" w:rsidTr="00931113">
        <w:trPr>
          <w:trHeight w:val="197"/>
        </w:trPr>
        <w:tc>
          <w:tcPr>
            <w:tcW w:w="708" w:type="dxa"/>
            <w:vMerge/>
            <w:tcBorders>
              <w:top w:val="single" w:sz="4" w:space="0" w:color="auto"/>
              <w:left w:val="single" w:sz="4" w:space="0" w:color="auto"/>
              <w:bottom w:val="single" w:sz="4" w:space="0" w:color="auto"/>
              <w:right w:val="single" w:sz="4" w:space="0" w:color="auto"/>
            </w:tcBorders>
          </w:tcPr>
          <w:p w:rsidR="00D56984" w:rsidRPr="00F049F0" w:rsidRDefault="00D56984" w:rsidP="00D56984">
            <w:pPr>
              <w:spacing w:after="0" w:line="240" w:lineRule="auto"/>
              <w:jc w:val="right"/>
              <w:rPr>
                <w:szCs w:val="24"/>
              </w:rPr>
            </w:pPr>
          </w:p>
        </w:tc>
        <w:tc>
          <w:tcPr>
            <w:tcW w:w="2268" w:type="dxa"/>
            <w:vMerge/>
            <w:tcBorders>
              <w:top w:val="single" w:sz="4" w:space="0" w:color="auto"/>
              <w:left w:val="single" w:sz="4" w:space="0" w:color="auto"/>
              <w:bottom w:val="single" w:sz="4" w:space="0" w:color="auto"/>
              <w:right w:val="single" w:sz="4" w:space="0" w:color="auto"/>
            </w:tcBorders>
          </w:tcPr>
          <w:p w:rsidR="00D56984" w:rsidRPr="00F049F0" w:rsidRDefault="00D56984" w:rsidP="00D56984">
            <w:pPr>
              <w:spacing w:after="0" w:line="240" w:lineRule="auto"/>
              <w:jc w:val="right"/>
              <w:rPr>
                <w:szCs w:val="24"/>
              </w:rPr>
            </w:pPr>
          </w:p>
        </w:tc>
        <w:tc>
          <w:tcPr>
            <w:tcW w:w="1706" w:type="dxa"/>
            <w:tcBorders>
              <w:top w:val="single" w:sz="4" w:space="0" w:color="auto"/>
              <w:left w:val="single" w:sz="4" w:space="0" w:color="auto"/>
              <w:bottom w:val="single" w:sz="4" w:space="0" w:color="auto"/>
              <w:right w:val="single" w:sz="4" w:space="0" w:color="auto"/>
            </w:tcBorders>
          </w:tcPr>
          <w:p w:rsidR="00D56984" w:rsidRPr="00F049F0" w:rsidRDefault="00D56984" w:rsidP="00D56984">
            <w:pPr>
              <w:spacing w:after="0" w:line="240" w:lineRule="auto"/>
              <w:rPr>
                <w:szCs w:val="24"/>
              </w:rPr>
            </w:pPr>
            <w:r w:rsidRPr="00F049F0">
              <w:rPr>
                <w:rFonts w:eastAsia="Times New Roman"/>
                <w:szCs w:val="24"/>
                <w:lang w:eastAsia="ru-RU"/>
              </w:rPr>
              <w:t>муниципальный бюджет</w:t>
            </w:r>
          </w:p>
        </w:tc>
        <w:tc>
          <w:tcPr>
            <w:tcW w:w="1417"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417B01" w:rsidP="00D56984">
            <w:pPr>
              <w:spacing w:after="0" w:line="240" w:lineRule="auto"/>
              <w:jc w:val="center"/>
              <w:rPr>
                <w:rFonts w:eastAsia="Times New Roman"/>
                <w:szCs w:val="24"/>
                <w:lang w:eastAsia="ru-RU"/>
              </w:rPr>
            </w:pPr>
            <w:r w:rsidRPr="00F049F0">
              <w:rPr>
                <w:rFonts w:eastAsia="Times New Roman"/>
                <w:szCs w:val="24"/>
                <w:lang w:eastAsia="ru-RU"/>
              </w:rPr>
              <w:t>1 428,2</w:t>
            </w:r>
          </w:p>
        </w:tc>
        <w:tc>
          <w:tcPr>
            <w:tcW w:w="1557" w:type="dxa"/>
            <w:tcBorders>
              <w:top w:val="single" w:sz="4" w:space="0" w:color="auto"/>
              <w:left w:val="nil"/>
              <w:bottom w:val="single" w:sz="4" w:space="0" w:color="auto"/>
              <w:right w:val="single" w:sz="4" w:space="0" w:color="auto"/>
            </w:tcBorders>
            <w:shd w:val="clear" w:color="auto" w:fill="FFFFFF"/>
          </w:tcPr>
          <w:p w:rsidR="00D56984" w:rsidRPr="00F049F0" w:rsidRDefault="00D56984" w:rsidP="00D56984">
            <w:pPr>
              <w:spacing w:after="0" w:line="240" w:lineRule="auto"/>
              <w:jc w:val="center"/>
              <w:rPr>
                <w:rFonts w:eastAsia="Times New Roman"/>
                <w:szCs w:val="24"/>
                <w:lang w:eastAsia="ru-RU"/>
              </w:rPr>
            </w:pPr>
          </w:p>
          <w:p w:rsidR="00417B01" w:rsidRPr="00F049F0" w:rsidRDefault="00417B01" w:rsidP="00D56984">
            <w:pPr>
              <w:spacing w:after="0" w:line="240" w:lineRule="auto"/>
              <w:jc w:val="center"/>
              <w:rPr>
                <w:rFonts w:eastAsia="Times New Roman"/>
                <w:szCs w:val="24"/>
                <w:lang w:eastAsia="ru-RU"/>
              </w:rPr>
            </w:pPr>
            <w:r w:rsidRPr="00F049F0">
              <w:rPr>
                <w:rFonts w:eastAsia="Times New Roman"/>
                <w:szCs w:val="24"/>
                <w:lang w:eastAsia="ru-RU"/>
              </w:rPr>
              <w:t>1 352,7</w:t>
            </w:r>
          </w:p>
        </w:tc>
        <w:tc>
          <w:tcPr>
            <w:tcW w:w="1275"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D56984" w:rsidP="00D56984">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D56984" w:rsidP="00D56984">
            <w:pPr>
              <w:spacing w:after="0" w:line="240" w:lineRule="auto"/>
              <w:jc w:val="center"/>
              <w:rPr>
                <w:rFonts w:eastAsia="Times New Roman"/>
                <w:szCs w:val="24"/>
                <w:lang w:eastAsia="ru-RU"/>
              </w:rPr>
            </w:pPr>
          </w:p>
        </w:tc>
      </w:tr>
      <w:tr w:rsidR="00692E5E" w:rsidRPr="00F049F0" w:rsidTr="00931113">
        <w:trPr>
          <w:trHeight w:val="197"/>
        </w:trPr>
        <w:tc>
          <w:tcPr>
            <w:tcW w:w="4682" w:type="dxa"/>
            <w:gridSpan w:val="3"/>
            <w:tcBorders>
              <w:top w:val="single" w:sz="4" w:space="0" w:color="auto"/>
              <w:left w:val="single" w:sz="4" w:space="0" w:color="auto"/>
              <w:bottom w:val="single" w:sz="4" w:space="0" w:color="auto"/>
              <w:right w:val="single" w:sz="4" w:space="0" w:color="auto"/>
            </w:tcBorders>
          </w:tcPr>
          <w:p w:rsidR="00692E5E" w:rsidRPr="00F049F0" w:rsidRDefault="00692E5E" w:rsidP="00692E5E">
            <w:pPr>
              <w:spacing w:after="0" w:line="240" w:lineRule="auto"/>
              <w:jc w:val="right"/>
              <w:rPr>
                <w:rFonts w:eastAsia="Times New Roman"/>
                <w:szCs w:val="24"/>
                <w:lang w:eastAsia="ru-RU"/>
              </w:rPr>
            </w:pPr>
            <w:r w:rsidRPr="00F049F0">
              <w:rPr>
                <w:rFonts w:eastAsia="Times New Roman"/>
                <w:szCs w:val="24"/>
                <w:lang w:eastAsia="ru-RU"/>
              </w:rPr>
              <w:t>Итого по программе:</w:t>
            </w:r>
          </w:p>
        </w:tc>
        <w:tc>
          <w:tcPr>
            <w:tcW w:w="1417" w:type="dxa"/>
            <w:tcBorders>
              <w:top w:val="single" w:sz="4" w:space="0" w:color="auto"/>
              <w:left w:val="nil"/>
              <w:bottom w:val="single" w:sz="4" w:space="0" w:color="auto"/>
              <w:right w:val="single" w:sz="4" w:space="0" w:color="auto"/>
            </w:tcBorders>
            <w:shd w:val="clear" w:color="auto" w:fill="FFFFFF"/>
            <w:vAlign w:val="center"/>
          </w:tcPr>
          <w:p w:rsidR="00692E5E" w:rsidRPr="00F049F0" w:rsidRDefault="00692E5E" w:rsidP="00692E5E">
            <w:pPr>
              <w:spacing w:after="0" w:line="240" w:lineRule="auto"/>
              <w:jc w:val="center"/>
              <w:rPr>
                <w:rFonts w:eastAsia="Times New Roman"/>
                <w:szCs w:val="24"/>
                <w:lang w:eastAsia="ru-RU"/>
              </w:rPr>
            </w:pPr>
            <w:r w:rsidRPr="00F049F0">
              <w:rPr>
                <w:rFonts w:eastAsia="Times New Roman"/>
                <w:szCs w:val="24"/>
                <w:lang w:eastAsia="ru-RU"/>
              </w:rPr>
              <w:t>16 000,1</w:t>
            </w:r>
          </w:p>
        </w:tc>
        <w:tc>
          <w:tcPr>
            <w:tcW w:w="1557" w:type="dxa"/>
            <w:tcBorders>
              <w:top w:val="single" w:sz="4" w:space="0" w:color="auto"/>
              <w:left w:val="nil"/>
              <w:bottom w:val="single" w:sz="4" w:space="0" w:color="auto"/>
              <w:right w:val="single" w:sz="4" w:space="0" w:color="auto"/>
            </w:tcBorders>
            <w:shd w:val="clear" w:color="auto" w:fill="FFFFFF"/>
            <w:vAlign w:val="center"/>
          </w:tcPr>
          <w:p w:rsidR="00692E5E" w:rsidRPr="00F049F0" w:rsidRDefault="00692E5E" w:rsidP="00692E5E">
            <w:pPr>
              <w:spacing w:after="0" w:line="240" w:lineRule="auto"/>
              <w:jc w:val="center"/>
              <w:rPr>
                <w:rFonts w:eastAsia="Times New Roman"/>
                <w:szCs w:val="24"/>
                <w:lang w:eastAsia="ru-RU"/>
              </w:rPr>
            </w:pPr>
            <w:r w:rsidRPr="00F049F0">
              <w:rPr>
                <w:rFonts w:eastAsia="Times New Roman"/>
                <w:szCs w:val="24"/>
                <w:lang w:eastAsia="ru-RU"/>
              </w:rPr>
              <w:t>14 833,7</w:t>
            </w:r>
          </w:p>
        </w:tc>
        <w:tc>
          <w:tcPr>
            <w:tcW w:w="1275" w:type="dxa"/>
            <w:tcBorders>
              <w:top w:val="single" w:sz="4" w:space="0" w:color="auto"/>
              <w:left w:val="nil"/>
              <w:bottom w:val="single" w:sz="4" w:space="0" w:color="auto"/>
              <w:right w:val="single" w:sz="4" w:space="0" w:color="auto"/>
            </w:tcBorders>
            <w:shd w:val="clear" w:color="auto" w:fill="FFFFFF"/>
            <w:vAlign w:val="center"/>
          </w:tcPr>
          <w:p w:rsidR="00692E5E" w:rsidRPr="00F049F0" w:rsidRDefault="00692E5E" w:rsidP="00692E5E">
            <w:pPr>
              <w:spacing w:after="0" w:line="240" w:lineRule="auto"/>
              <w:jc w:val="center"/>
              <w:rPr>
                <w:rFonts w:eastAsia="Times New Roman"/>
                <w:szCs w:val="24"/>
                <w:lang w:eastAsia="ru-RU"/>
              </w:rPr>
            </w:pPr>
            <w:r w:rsidRPr="00F049F0">
              <w:rPr>
                <w:rFonts w:eastAsia="Times New Roman"/>
                <w:szCs w:val="24"/>
                <w:lang w:eastAsia="ru-RU"/>
              </w:rPr>
              <w:t>92,71</w:t>
            </w:r>
          </w:p>
        </w:tc>
        <w:tc>
          <w:tcPr>
            <w:tcW w:w="1417" w:type="dxa"/>
            <w:tcBorders>
              <w:top w:val="single" w:sz="4" w:space="0" w:color="auto"/>
              <w:left w:val="nil"/>
              <w:bottom w:val="single" w:sz="4" w:space="0" w:color="auto"/>
              <w:right w:val="single" w:sz="4" w:space="0" w:color="auto"/>
            </w:tcBorders>
            <w:shd w:val="clear" w:color="auto" w:fill="FFFFFF"/>
            <w:vAlign w:val="center"/>
          </w:tcPr>
          <w:p w:rsidR="00692E5E" w:rsidRPr="00F049F0" w:rsidRDefault="00692E5E" w:rsidP="00692E5E">
            <w:pPr>
              <w:spacing w:after="0" w:line="240" w:lineRule="auto"/>
              <w:jc w:val="center"/>
              <w:rPr>
                <w:rFonts w:eastAsia="Times New Roman"/>
                <w:szCs w:val="24"/>
                <w:lang w:eastAsia="ru-RU"/>
              </w:rPr>
            </w:pPr>
            <w:r w:rsidRPr="00F049F0">
              <w:rPr>
                <w:rFonts w:eastAsia="Times New Roman"/>
                <w:szCs w:val="24"/>
                <w:lang w:eastAsia="ru-RU"/>
              </w:rPr>
              <w:t>1,01</w:t>
            </w:r>
          </w:p>
        </w:tc>
      </w:tr>
      <w:tr w:rsidR="00D56984" w:rsidRPr="00F049F0" w:rsidTr="00931113">
        <w:trPr>
          <w:trHeight w:val="197"/>
        </w:trPr>
        <w:tc>
          <w:tcPr>
            <w:tcW w:w="10348" w:type="dxa"/>
            <w:gridSpan w:val="7"/>
            <w:tcBorders>
              <w:top w:val="single" w:sz="4" w:space="0" w:color="auto"/>
              <w:left w:val="single" w:sz="4" w:space="0" w:color="auto"/>
              <w:bottom w:val="single" w:sz="4" w:space="0" w:color="auto"/>
              <w:right w:val="single" w:sz="4" w:space="0" w:color="auto"/>
            </w:tcBorders>
          </w:tcPr>
          <w:p w:rsidR="00D56984" w:rsidRPr="00F049F0" w:rsidRDefault="00D56984" w:rsidP="00D56984">
            <w:pPr>
              <w:pStyle w:val="a6"/>
              <w:numPr>
                <w:ilvl w:val="0"/>
                <w:numId w:val="12"/>
              </w:numPr>
              <w:jc w:val="center"/>
              <w:rPr>
                <w:rFonts w:eastAsia="Times New Roman"/>
                <w:b/>
                <w:lang w:eastAsia="ru-RU"/>
              </w:rPr>
            </w:pPr>
            <w:r w:rsidRPr="00F049F0">
              <w:rPr>
                <w:rFonts w:eastAsia="Times New Roman"/>
                <w:b/>
                <w:lang w:eastAsia="ru-RU"/>
              </w:rPr>
              <w:t xml:space="preserve">Профилактика правонарушений, укрепление общественного порядка и общественной безопасности в </w:t>
            </w:r>
            <w:proofErr w:type="spellStart"/>
            <w:r w:rsidRPr="00F049F0">
              <w:rPr>
                <w:rFonts w:eastAsia="Times New Roman"/>
                <w:b/>
                <w:lang w:eastAsia="ru-RU"/>
              </w:rPr>
              <w:t>г.Сосновоборске</w:t>
            </w:r>
            <w:proofErr w:type="spellEnd"/>
            <w:r w:rsidRPr="00F049F0">
              <w:rPr>
                <w:rFonts w:eastAsia="Times New Roman"/>
                <w:b/>
                <w:lang w:eastAsia="ru-RU"/>
              </w:rPr>
              <w:t>.</w:t>
            </w:r>
          </w:p>
        </w:tc>
      </w:tr>
      <w:tr w:rsidR="00D56984" w:rsidRPr="00F049F0" w:rsidTr="00931113">
        <w:trPr>
          <w:trHeight w:val="197"/>
        </w:trPr>
        <w:tc>
          <w:tcPr>
            <w:tcW w:w="708" w:type="dxa"/>
            <w:vMerge w:val="restart"/>
            <w:tcBorders>
              <w:top w:val="single" w:sz="4" w:space="0" w:color="auto"/>
              <w:left w:val="single" w:sz="4" w:space="0" w:color="auto"/>
              <w:bottom w:val="single" w:sz="4" w:space="0" w:color="auto"/>
              <w:right w:val="single" w:sz="4" w:space="0" w:color="auto"/>
            </w:tcBorders>
          </w:tcPr>
          <w:p w:rsidR="00D56984" w:rsidRPr="00F049F0" w:rsidRDefault="00D56984" w:rsidP="00D56984">
            <w:pPr>
              <w:spacing w:after="0" w:line="240" w:lineRule="auto"/>
              <w:jc w:val="right"/>
              <w:rPr>
                <w:szCs w:val="24"/>
              </w:rPr>
            </w:pPr>
            <w:r w:rsidRPr="00F049F0">
              <w:rPr>
                <w:szCs w:val="24"/>
              </w:rPr>
              <w:t>12.1</w:t>
            </w:r>
          </w:p>
        </w:tc>
        <w:tc>
          <w:tcPr>
            <w:tcW w:w="2268" w:type="dxa"/>
            <w:vMerge w:val="restart"/>
            <w:tcBorders>
              <w:top w:val="single" w:sz="4" w:space="0" w:color="auto"/>
              <w:left w:val="single" w:sz="4" w:space="0" w:color="auto"/>
              <w:bottom w:val="single" w:sz="4" w:space="0" w:color="auto"/>
              <w:right w:val="single" w:sz="4" w:space="0" w:color="auto"/>
            </w:tcBorders>
          </w:tcPr>
          <w:p w:rsidR="00D56984" w:rsidRPr="00F049F0" w:rsidRDefault="00D56984" w:rsidP="00D56984">
            <w:pPr>
              <w:spacing w:after="0" w:line="240" w:lineRule="auto"/>
              <w:rPr>
                <w:szCs w:val="24"/>
              </w:rPr>
            </w:pPr>
            <w:r w:rsidRPr="00F049F0">
              <w:rPr>
                <w:szCs w:val="24"/>
              </w:rPr>
              <w:t xml:space="preserve">Мероприятия по предупреждению, профилактике правонарушений, укреплению общественного порядка и общественной безопасности в </w:t>
            </w:r>
            <w:proofErr w:type="spellStart"/>
            <w:r w:rsidRPr="00F049F0">
              <w:rPr>
                <w:szCs w:val="24"/>
              </w:rPr>
              <w:t>г.Сосновоборске</w:t>
            </w:r>
            <w:proofErr w:type="spellEnd"/>
          </w:p>
        </w:tc>
        <w:tc>
          <w:tcPr>
            <w:tcW w:w="1706" w:type="dxa"/>
            <w:tcBorders>
              <w:top w:val="single" w:sz="4" w:space="0" w:color="auto"/>
              <w:left w:val="single" w:sz="4" w:space="0" w:color="auto"/>
              <w:bottom w:val="single" w:sz="4" w:space="0" w:color="auto"/>
              <w:right w:val="single" w:sz="4" w:space="0" w:color="auto"/>
            </w:tcBorders>
          </w:tcPr>
          <w:p w:rsidR="00D56984" w:rsidRPr="00F049F0" w:rsidRDefault="00D56984" w:rsidP="00D56984">
            <w:pPr>
              <w:spacing w:after="0" w:line="240" w:lineRule="auto"/>
              <w:rPr>
                <w:szCs w:val="24"/>
              </w:rPr>
            </w:pPr>
            <w:r w:rsidRPr="00F049F0">
              <w:rPr>
                <w:szCs w:val="24"/>
              </w:rPr>
              <w:t>Всего</w:t>
            </w:r>
          </w:p>
        </w:tc>
        <w:tc>
          <w:tcPr>
            <w:tcW w:w="1417"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D56984" w:rsidP="00D56984">
            <w:pPr>
              <w:spacing w:after="0" w:line="240" w:lineRule="auto"/>
              <w:jc w:val="center"/>
              <w:rPr>
                <w:rFonts w:eastAsia="Times New Roman"/>
                <w:szCs w:val="24"/>
                <w:lang w:eastAsia="ru-RU"/>
              </w:rPr>
            </w:pPr>
            <w:r w:rsidRPr="00F049F0">
              <w:rPr>
                <w:rFonts w:eastAsia="Times New Roman"/>
                <w:szCs w:val="24"/>
                <w:lang w:eastAsia="ru-RU"/>
              </w:rPr>
              <w:t>170,0</w:t>
            </w:r>
          </w:p>
        </w:tc>
        <w:tc>
          <w:tcPr>
            <w:tcW w:w="1557"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FA05F8" w:rsidP="00D56984">
            <w:pPr>
              <w:spacing w:after="0" w:line="240" w:lineRule="auto"/>
              <w:jc w:val="center"/>
              <w:rPr>
                <w:rFonts w:eastAsia="Times New Roman"/>
                <w:szCs w:val="24"/>
                <w:lang w:eastAsia="ru-RU"/>
              </w:rPr>
            </w:pPr>
            <w:r w:rsidRPr="00F049F0">
              <w:rPr>
                <w:rFonts w:eastAsia="Times New Roman"/>
                <w:szCs w:val="24"/>
                <w:lang w:eastAsia="ru-RU"/>
              </w:rPr>
              <w:t>169,9</w:t>
            </w:r>
          </w:p>
        </w:tc>
        <w:tc>
          <w:tcPr>
            <w:tcW w:w="1275"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FA05F8" w:rsidP="00D56984">
            <w:pPr>
              <w:spacing w:after="0" w:line="240" w:lineRule="auto"/>
              <w:jc w:val="center"/>
              <w:rPr>
                <w:rFonts w:eastAsia="Times New Roman"/>
                <w:szCs w:val="24"/>
                <w:lang w:eastAsia="ru-RU"/>
              </w:rPr>
            </w:pPr>
            <w:r w:rsidRPr="00F049F0">
              <w:rPr>
                <w:rFonts w:eastAsia="Times New Roman"/>
                <w:szCs w:val="24"/>
                <w:lang w:eastAsia="ru-RU"/>
              </w:rPr>
              <w:t>99,9</w:t>
            </w:r>
          </w:p>
        </w:tc>
        <w:tc>
          <w:tcPr>
            <w:tcW w:w="1417"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FA05F8" w:rsidP="00D56984">
            <w:pPr>
              <w:spacing w:after="0" w:line="240" w:lineRule="auto"/>
              <w:jc w:val="center"/>
              <w:rPr>
                <w:rFonts w:eastAsia="Times New Roman"/>
                <w:szCs w:val="24"/>
                <w:lang w:eastAsia="ru-RU"/>
              </w:rPr>
            </w:pPr>
            <w:r w:rsidRPr="00F049F0">
              <w:rPr>
                <w:rFonts w:eastAsia="Times New Roman"/>
                <w:szCs w:val="24"/>
                <w:lang w:eastAsia="ru-RU"/>
              </w:rPr>
              <w:t>0,54</w:t>
            </w:r>
          </w:p>
        </w:tc>
      </w:tr>
      <w:tr w:rsidR="00D56984" w:rsidRPr="00F049F0" w:rsidTr="00931113">
        <w:trPr>
          <w:trHeight w:val="197"/>
        </w:trPr>
        <w:tc>
          <w:tcPr>
            <w:tcW w:w="708" w:type="dxa"/>
            <w:vMerge/>
            <w:tcBorders>
              <w:top w:val="single" w:sz="4" w:space="0" w:color="auto"/>
              <w:left w:val="single" w:sz="4" w:space="0" w:color="auto"/>
              <w:bottom w:val="single" w:sz="4" w:space="0" w:color="auto"/>
              <w:right w:val="single" w:sz="4" w:space="0" w:color="auto"/>
            </w:tcBorders>
          </w:tcPr>
          <w:p w:rsidR="00D56984" w:rsidRPr="00F049F0" w:rsidRDefault="00D56984" w:rsidP="00D56984">
            <w:pPr>
              <w:spacing w:after="0" w:line="240" w:lineRule="auto"/>
              <w:jc w:val="right"/>
              <w:rPr>
                <w:szCs w:val="24"/>
              </w:rPr>
            </w:pPr>
          </w:p>
        </w:tc>
        <w:tc>
          <w:tcPr>
            <w:tcW w:w="2268" w:type="dxa"/>
            <w:vMerge/>
            <w:tcBorders>
              <w:top w:val="single" w:sz="4" w:space="0" w:color="auto"/>
              <w:left w:val="single" w:sz="4" w:space="0" w:color="auto"/>
              <w:bottom w:val="single" w:sz="4" w:space="0" w:color="auto"/>
              <w:right w:val="single" w:sz="4" w:space="0" w:color="auto"/>
            </w:tcBorders>
          </w:tcPr>
          <w:p w:rsidR="00D56984" w:rsidRPr="00F049F0" w:rsidRDefault="00D56984" w:rsidP="00D56984">
            <w:pPr>
              <w:spacing w:after="0" w:line="240" w:lineRule="auto"/>
              <w:jc w:val="right"/>
              <w:rPr>
                <w:szCs w:val="24"/>
              </w:rPr>
            </w:pPr>
          </w:p>
        </w:tc>
        <w:tc>
          <w:tcPr>
            <w:tcW w:w="1706" w:type="dxa"/>
            <w:tcBorders>
              <w:top w:val="single" w:sz="4" w:space="0" w:color="auto"/>
              <w:left w:val="single" w:sz="4" w:space="0" w:color="auto"/>
              <w:bottom w:val="single" w:sz="4" w:space="0" w:color="auto"/>
              <w:right w:val="single" w:sz="4" w:space="0" w:color="auto"/>
            </w:tcBorders>
          </w:tcPr>
          <w:p w:rsidR="00D56984" w:rsidRPr="00F049F0" w:rsidRDefault="00D56984" w:rsidP="00D56984">
            <w:pPr>
              <w:spacing w:after="0" w:line="240" w:lineRule="auto"/>
              <w:rPr>
                <w:szCs w:val="24"/>
              </w:rPr>
            </w:pPr>
            <w:r w:rsidRPr="00F049F0">
              <w:rPr>
                <w:rFonts w:eastAsia="Times New Roman"/>
                <w:szCs w:val="24"/>
                <w:lang w:eastAsia="ru-RU"/>
              </w:rPr>
              <w:t>в том числе:</w:t>
            </w:r>
          </w:p>
        </w:tc>
        <w:tc>
          <w:tcPr>
            <w:tcW w:w="1417"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D56984" w:rsidP="00D56984">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D56984" w:rsidP="00D56984">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D56984" w:rsidP="00D56984">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D56984" w:rsidP="00D56984">
            <w:pPr>
              <w:spacing w:after="0" w:line="240" w:lineRule="auto"/>
              <w:jc w:val="center"/>
              <w:rPr>
                <w:rFonts w:eastAsia="Times New Roman"/>
                <w:szCs w:val="24"/>
                <w:lang w:eastAsia="ru-RU"/>
              </w:rPr>
            </w:pPr>
          </w:p>
        </w:tc>
      </w:tr>
      <w:tr w:rsidR="00D56984" w:rsidRPr="00F049F0" w:rsidTr="00931113">
        <w:trPr>
          <w:trHeight w:val="197"/>
        </w:trPr>
        <w:tc>
          <w:tcPr>
            <w:tcW w:w="708" w:type="dxa"/>
            <w:vMerge/>
            <w:tcBorders>
              <w:top w:val="single" w:sz="4" w:space="0" w:color="auto"/>
              <w:left w:val="single" w:sz="4" w:space="0" w:color="auto"/>
              <w:bottom w:val="single" w:sz="4" w:space="0" w:color="auto"/>
              <w:right w:val="single" w:sz="4" w:space="0" w:color="auto"/>
            </w:tcBorders>
          </w:tcPr>
          <w:p w:rsidR="00D56984" w:rsidRPr="00F049F0" w:rsidRDefault="00D56984" w:rsidP="00D56984">
            <w:pPr>
              <w:spacing w:after="0" w:line="240" w:lineRule="auto"/>
              <w:jc w:val="right"/>
              <w:rPr>
                <w:szCs w:val="24"/>
              </w:rPr>
            </w:pPr>
          </w:p>
        </w:tc>
        <w:tc>
          <w:tcPr>
            <w:tcW w:w="2268" w:type="dxa"/>
            <w:vMerge/>
            <w:tcBorders>
              <w:top w:val="single" w:sz="4" w:space="0" w:color="auto"/>
              <w:left w:val="single" w:sz="4" w:space="0" w:color="auto"/>
              <w:bottom w:val="single" w:sz="4" w:space="0" w:color="auto"/>
              <w:right w:val="single" w:sz="4" w:space="0" w:color="auto"/>
            </w:tcBorders>
          </w:tcPr>
          <w:p w:rsidR="00D56984" w:rsidRPr="00F049F0" w:rsidRDefault="00D56984" w:rsidP="00D56984">
            <w:pPr>
              <w:spacing w:after="0" w:line="240" w:lineRule="auto"/>
              <w:jc w:val="right"/>
              <w:rPr>
                <w:szCs w:val="24"/>
              </w:rPr>
            </w:pPr>
          </w:p>
        </w:tc>
        <w:tc>
          <w:tcPr>
            <w:tcW w:w="1706" w:type="dxa"/>
            <w:tcBorders>
              <w:top w:val="single" w:sz="4" w:space="0" w:color="auto"/>
              <w:left w:val="single" w:sz="4" w:space="0" w:color="auto"/>
              <w:bottom w:val="single" w:sz="4" w:space="0" w:color="auto"/>
              <w:right w:val="single" w:sz="4" w:space="0" w:color="auto"/>
            </w:tcBorders>
          </w:tcPr>
          <w:p w:rsidR="00D56984" w:rsidRPr="00F049F0" w:rsidRDefault="00D56984" w:rsidP="00D56984">
            <w:pPr>
              <w:spacing w:after="0" w:line="240" w:lineRule="auto"/>
              <w:rPr>
                <w:szCs w:val="24"/>
              </w:rPr>
            </w:pPr>
            <w:r w:rsidRPr="00F049F0">
              <w:rPr>
                <w:szCs w:val="24"/>
              </w:rPr>
              <w:t>муниципальный бюджет</w:t>
            </w:r>
          </w:p>
        </w:tc>
        <w:tc>
          <w:tcPr>
            <w:tcW w:w="1417"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D56984" w:rsidP="00D56984">
            <w:pPr>
              <w:spacing w:after="0" w:line="240" w:lineRule="auto"/>
              <w:jc w:val="center"/>
              <w:rPr>
                <w:rFonts w:eastAsia="Times New Roman"/>
                <w:szCs w:val="24"/>
                <w:lang w:eastAsia="ru-RU"/>
              </w:rPr>
            </w:pPr>
            <w:r w:rsidRPr="00F049F0">
              <w:rPr>
                <w:rFonts w:eastAsia="Times New Roman"/>
                <w:szCs w:val="24"/>
                <w:lang w:eastAsia="ru-RU"/>
              </w:rPr>
              <w:t>170,0</w:t>
            </w:r>
          </w:p>
        </w:tc>
        <w:tc>
          <w:tcPr>
            <w:tcW w:w="1557"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FA05F8" w:rsidP="00D56984">
            <w:pPr>
              <w:spacing w:after="0" w:line="240" w:lineRule="auto"/>
              <w:jc w:val="center"/>
              <w:rPr>
                <w:rFonts w:eastAsia="Times New Roman"/>
                <w:szCs w:val="24"/>
                <w:lang w:eastAsia="ru-RU"/>
              </w:rPr>
            </w:pPr>
            <w:r w:rsidRPr="00F049F0">
              <w:rPr>
                <w:rFonts w:eastAsia="Times New Roman"/>
                <w:szCs w:val="24"/>
                <w:lang w:eastAsia="ru-RU"/>
              </w:rPr>
              <w:t>169,9</w:t>
            </w:r>
          </w:p>
        </w:tc>
        <w:tc>
          <w:tcPr>
            <w:tcW w:w="1275"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D56984" w:rsidP="00D56984">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D56984" w:rsidRPr="00F049F0" w:rsidRDefault="00D56984" w:rsidP="00D56984">
            <w:pPr>
              <w:spacing w:after="0" w:line="240" w:lineRule="auto"/>
              <w:jc w:val="center"/>
              <w:rPr>
                <w:rFonts w:eastAsia="Times New Roman"/>
                <w:szCs w:val="24"/>
                <w:lang w:eastAsia="ru-RU"/>
              </w:rPr>
            </w:pPr>
          </w:p>
        </w:tc>
      </w:tr>
      <w:tr w:rsidR="00F90CE4" w:rsidRPr="00F049F0" w:rsidTr="00931113">
        <w:trPr>
          <w:trHeight w:val="197"/>
        </w:trPr>
        <w:tc>
          <w:tcPr>
            <w:tcW w:w="4682" w:type="dxa"/>
            <w:gridSpan w:val="3"/>
            <w:tcBorders>
              <w:top w:val="single" w:sz="4" w:space="0" w:color="auto"/>
              <w:left w:val="single" w:sz="4" w:space="0" w:color="auto"/>
              <w:bottom w:val="single" w:sz="4" w:space="0" w:color="auto"/>
              <w:right w:val="single" w:sz="4" w:space="0" w:color="auto"/>
            </w:tcBorders>
          </w:tcPr>
          <w:p w:rsidR="00F90CE4" w:rsidRPr="00F049F0" w:rsidRDefault="00F90CE4" w:rsidP="00F90CE4">
            <w:pPr>
              <w:spacing w:after="0" w:line="240" w:lineRule="auto"/>
              <w:jc w:val="right"/>
              <w:rPr>
                <w:szCs w:val="24"/>
              </w:rPr>
            </w:pPr>
            <w:r w:rsidRPr="00F049F0">
              <w:rPr>
                <w:szCs w:val="24"/>
              </w:rPr>
              <w:t>Итого по программе:</w:t>
            </w:r>
          </w:p>
        </w:tc>
        <w:tc>
          <w:tcPr>
            <w:tcW w:w="1417" w:type="dxa"/>
            <w:tcBorders>
              <w:top w:val="single" w:sz="4" w:space="0" w:color="auto"/>
              <w:left w:val="nil"/>
              <w:bottom w:val="single" w:sz="4" w:space="0" w:color="auto"/>
              <w:right w:val="single" w:sz="4" w:space="0" w:color="auto"/>
            </w:tcBorders>
            <w:shd w:val="clear" w:color="auto" w:fill="FFFFFF"/>
            <w:vAlign w:val="center"/>
          </w:tcPr>
          <w:p w:rsidR="00F90CE4" w:rsidRPr="00F049F0" w:rsidRDefault="00F90CE4" w:rsidP="00F90CE4">
            <w:pPr>
              <w:spacing w:after="0" w:line="240" w:lineRule="auto"/>
              <w:jc w:val="center"/>
              <w:rPr>
                <w:rFonts w:eastAsia="Times New Roman"/>
                <w:szCs w:val="24"/>
                <w:lang w:eastAsia="ru-RU"/>
              </w:rPr>
            </w:pPr>
            <w:r w:rsidRPr="00F049F0">
              <w:rPr>
                <w:rFonts w:eastAsia="Times New Roman"/>
                <w:szCs w:val="24"/>
                <w:lang w:eastAsia="ru-RU"/>
              </w:rPr>
              <w:t>170,0</w:t>
            </w:r>
          </w:p>
        </w:tc>
        <w:tc>
          <w:tcPr>
            <w:tcW w:w="1557" w:type="dxa"/>
            <w:tcBorders>
              <w:top w:val="single" w:sz="4" w:space="0" w:color="auto"/>
              <w:left w:val="nil"/>
              <w:bottom w:val="single" w:sz="4" w:space="0" w:color="auto"/>
              <w:right w:val="single" w:sz="4" w:space="0" w:color="auto"/>
            </w:tcBorders>
            <w:shd w:val="clear" w:color="auto" w:fill="FFFFFF"/>
            <w:vAlign w:val="center"/>
          </w:tcPr>
          <w:p w:rsidR="00F90CE4" w:rsidRPr="00F049F0" w:rsidRDefault="00F90CE4" w:rsidP="00F90CE4">
            <w:pPr>
              <w:spacing w:after="0" w:line="240" w:lineRule="auto"/>
              <w:jc w:val="center"/>
              <w:rPr>
                <w:rFonts w:eastAsia="Times New Roman"/>
                <w:szCs w:val="24"/>
                <w:lang w:eastAsia="ru-RU"/>
              </w:rPr>
            </w:pPr>
            <w:r w:rsidRPr="00F049F0">
              <w:rPr>
                <w:rFonts w:eastAsia="Times New Roman"/>
                <w:szCs w:val="24"/>
                <w:lang w:eastAsia="ru-RU"/>
              </w:rPr>
              <w:t>169,9</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90CE4" w:rsidRPr="00F049F0" w:rsidRDefault="00F90CE4" w:rsidP="00F90CE4">
            <w:pPr>
              <w:spacing w:after="0" w:line="240" w:lineRule="auto"/>
              <w:jc w:val="center"/>
              <w:rPr>
                <w:rFonts w:eastAsia="Times New Roman"/>
                <w:szCs w:val="24"/>
                <w:lang w:eastAsia="ru-RU"/>
              </w:rPr>
            </w:pPr>
            <w:r w:rsidRPr="00F049F0">
              <w:rPr>
                <w:rFonts w:eastAsia="Times New Roman"/>
                <w:szCs w:val="24"/>
                <w:lang w:eastAsia="ru-RU"/>
              </w:rPr>
              <w:t>99,9</w:t>
            </w:r>
          </w:p>
        </w:tc>
        <w:tc>
          <w:tcPr>
            <w:tcW w:w="1417" w:type="dxa"/>
            <w:tcBorders>
              <w:top w:val="single" w:sz="4" w:space="0" w:color="auto"/>
              <w:left w:val="nil"/>
              <w:bottom w:val="single" w:sz="4" w:space="0" w:color="auto"/>
              <w:right w:val="single" w:sz="4" w:space="0" w:color="auto"/>
            </w:tcBorders>
            <w:shd w:val="clear" w:color="auto" w:fill="FFFFFF"/>
            <w:vAlign w:val="center"/>
          </w:tcPr>
          <w:p w:rsidR="00F90CE4" w:rsidRPr="00F049F0" w:rsidRDefault="00F90CE4" w:rsidP="00F90CE4">
            <w:pPr>
              <w:spacing w:after="0" w:line="240" w:lineRule="auto"/>
              <w:jc w:val="center"/>
              <w:rPr>
                <w:rFonts w:eastAsia="Times New Roman"/>
                <w:szCs w:val="24"/>
                <w:lang w:eastAsia="ru-RU"/>
              </w:rPr>
            </w:pPr>
            <w:r w:rsidRPr="00F049F0">
              <w:rPr>
                <w:rFonts w:eastAsia="Times New Roman"/>
                <w:szCs w:val="24"/>
                <w:lang w:eastAsia="ru-RU"/>
              </w:rPr>
              <w:t>0,54</w:t>
            </w:r>
          </w:p>
        </w:tc>
      </w:tr>
      <w:tr w:rsidR="00F90CE4" w:rsidRPr="00F049F0" w:rsidTr="00931113">
        <w:trPr>
          <w:trHeight w:val="197"/>
        </w:trPr>
        <w:tc>
          <w:tcPr>
            <w:tcW w:w="10348" w:type="dxa"/>
            <w:gridSpan w:val="7"/>
            <w:tcBorders>
              <w:top w:val="single" w:sz="4" w:space="0" w:color="auto"/>
              <w:left w:val="single" w:sz="4" w:space="0" w:color="auto"/>
              <w:bottom w:val="single" w:sz="4" w:space="0" w:color="auto"/>
              <w:right w:val="single" w:sz="4" w:space="0" w:color="auto"/>
            </w:tcBorders>
          </w:tcPr>
          <w:p w:rsidR="00F90CE4" w:rsidRPr="00F049F0" w:rsidRDefault="00F90CE4" w:rsidP="00F90CE4">
            <w:pPr>
              <w:pStyle w:val="a6"/>
              <w:numPr>
                <w:ilvl w:val="0"/>
                <w:numId w:val="12"/>
              </w:numPr>
              <w:tabs>
                <w:tab w:val="left" w:pos="6804"/>
              </w:tabs>
              <w:suppressAutoHyphens/>
              <w:jc w:val="center"/>
              <w:rPr>
                <w:b/>
              </w:rPr>
            </w:pPr>
            <w:r w:rsidRPr="00F049F0">
              <w:rPr>
                <w:b/>
              </w:rPr>
              <w:t>«Развитие опеки и попечительства в городе Сосновоборске».</w:t>
            </w:r>
          </w:p>
        </w:tc>
      </w:tr>
      <w:tr w:rsidR="00D9036D" w:rsidRPr="00F049F0" w:rsidTr="00931113">
        <w:trPr>
          <w:trHeight w:val="625"/>
        </w:trPr>
        <w:tc>
          <w:tcPr>
            <w:tcW w:w="708" w:type="dxa"/>
            <w:vMerge w:val="restart"/>
            <w:tcBorders>
              <w:top w:val="single" w:sz="4" w:space="0" w:color="auto"/>
              <w:left w:val="single" w:sz="4" w:space="0" w:color="auto"/>
              <w:bottom w:val="single" w:sz="4" w:space="0" w:color="auto"/>
              <w:right w:val="single" w:sz="4" w:space="0" w:color="auto"/>
            </w:tcBorders>
          </w:tcPr>
          <w:p w:rsidR="00D9036D" w:rsidRPr="00F049F0" w:rsidRDefault="00D9036D" w:rsidP="00D9036D">
            <w:pPr>
              <w:spacing w:after="0" w:line="240" w:lineRule="auto"/>
              <w:jc w:val="right"/>
              <w:rPr>
                <w:szCs w:val="24"/>
              </w:rPr>
            </w:pPr>
            <w:r w:rsidRPr="00F049F0">
              <w:rPr>
                <w:szCs w:val="24"/>
              </w:rPr>
              <w:t>13.1</w:t>
            </w:r>
          </w:p>
        </w:tc>
        <w:tc>
          <w:tcPr>
            <w:tcW w:w="2268" w:type="dxa"/>
            <w:vMerge w:val="restart"/>
            <w:tcBorders>
              <w:top w:val="single" w:sz="4" w:space="0" w:color="auto"/>
              <w:left w:val="single" w:sz="4" w:space="0" w:color="auto"/>
              <w:bottom w:val="single" w:sz="4" w:space="0" w:color="auto"/>
              <w:right w:val="single" w:sz="4" w:space="0" w:color="auto"/>
            </w:tcBorders>
          </w:tcPr>
          <w:p w:rsidR="00D9036D" w:rsidRPr="00F049F0" w:rsidRDefault="00D9036D" w:rsidP="00D9036D">
            <w:pPr>
              <w:spacing w:after="0" w:line="240" w:lineRule="auto"/>
              <w:rPr>
                <w:szCs w:val="24"/>
              </w:rPr>
            </w:pPr>
            <w:r w:rsidRPr="00F049F0">
              <w:rPr>
                <w:szCs w:val="24"/>
              </w:rPr>
              <w:t>«Организация и обеспечение отдыха и оздоровление детей-сирот и детей, оставшихся без попечения родителей»»</w:t>
            </w:r>
          </w:p>
        </w:tc>
        <w:tc>
          <w:tcPr>
            <w:tcW w:w="1706" w:type="dxa"/>
            <w:tcBorders>
              <w:top w:val="single" w:sz="4" w:space="0" w:color="auto"/>
              <w:left w:val="single" w:sz="4" w:space="0" w:color="auto"/>
              <w:bottom w:val="single" w:sz="4" w:space="0" w:color="auto"/>
              <w:right w:val="single" w:sz="4" w:space="0" w:color="auto"/>
            </w:tcBorders>
          </w:tcPr>
          <w:p w:rsidR="00D9036D" w:rsidRPr="00F049F0" w:rsidRDefault="00D9036D" w:rsidP="00D9036D">
            <w:pPr>
              <w:spacing w:after="0" w:line="240" w:lineRule="auto"/>
              <w:rPr>
                <w:szCs w:val="24"/>
              </w:rPr>
            </w:pPr>
            <w:r w:rsidRPr="00F049F0">
              <w:rPr>
                <w:szCs w:val="24"/>
              </w:rPr>
              <w:t>Всего</w:t>
            </w:r>
          </w:p>
        </w:tc>
        <w:tc>
          <w:tcPr>
            <w:tcW w:w="1417" w:type="dxa"/>
            <w:tcBorders>
              <w:top w:val="single" w:sz="4" w:space="0" w:color="auto"/>
              <w:left w:val="nil"/>
              <w:bottom w:val="single" w:sz="4" w:space="0" w:color="auto"/>
              <w:right w:val="single" w:sz="4" w:space="0" w:color="auto"/>
            </w:tcBorders>
            <w:shd w:val="clear" w:color="auto" w:fill="FFFFFF"/>
            <w:vAlign w:val="center"/>
          </w:tcPr>
          <w:p w:rsidR="00D9036D" w:rsidRPr="00F049F0" w:rsidRDefault="00D9036D" w:rsidP="00D9036D">
            <w:pPr>
              <w:spacing w:after="0" w:line="240" w:lineRule="auto"/>
              <w:jc w:val="center"/>
              <w:rPr>
                <w:rFonts w:eastAsia="Times New Roman"/>
                <w:szCs w:val="24"/>
                <w:lang w:eastAsia="ru-RU"/>
              </w:rPr>
            </w:pPr>
            <w:r w:rsidRPr="00F049F0">
              <w:rPr>
                <w:rFonts w:eastAsia="Times New Roman"/>
                <w:szCs w:val="24"/>
                <w:lang w:eastAsia="ru-RU"/>
              </w:rPr>
              <w:t>424,7</w:t>
            </w:r>
          </w:p>
        </w:tc>
        <w:tc>
          <w:tcPr>
            <w:tcW w:w="1557" w:type="dxa"/>
            <w:tcBorders>
              <w:top w:val="single" w:sz="4" w:space="0" w:color="auto"/>
              <w:left w:val="nil"/>
              <w:bottom w:val="single" w:sz="4" w:space="0" w:color="auto"/>
              <w:right w:val="single" w:sz="4" w:space="0" w:color="auto"/>
            </w:tcBorders>
            <w:shd w:val="clear" w:color="auto" w:fill="FFFFFF"/>
            <w:vAlign w:val="center"/>
          </w:tcPr>
          <w:p w:rsidR="00D9036D" w:rsidRPr="00F049F0" w:rsidRDefault="00D9036D" w:rsidP="00D9036D">
            <w:pPr>
              <w:spacing w:after="0" w:line="240" w:lineRule="auto"/>
              <w:jc w:val="center"/>
              <w:rPr>
                <w:rFonts w:eastAsia="Times New Roman"/>
                <w:szCs w:val="24"/>
                <w:lang w:eastAsia="ru-RU"/>
              </w:rPr>
            </w:pPr>
            <w:r w:rsidRPr="00F049F0">
              <w:rPr>
                <w:rFonts w:eastAsia="Times New Roman"/>
                <w:szCs w:val="24"/>
                <w:lang w:eastAsia="ru-RU"/>
              </w:rPr>
              <w:t>394,1</w:t>
            </w:r>
          </w:p>
        </w:tc>
        <w:tc>
          <w:tcPr>
            <w:tcW w:w="1275" w:type="dxa"/>
            <w:tcBorders>
              <w:top w:val="single" w:sz="4" w:space="0" w:color="auto"/>
              <w:left w:val="nil"/>
              <w:bottom w:val="single" w:sz="4" w:space="0" w:color="auto"/>
              <w:right w:val="single" w:sz="4" w:space="0" w:color="auto"/>
            </w:tcBorders>
            <w:shd w:val="clear" w:color="auto" w:fill="FFFFFF"/>
            <w:vAlign w:val="center"/>
          </w:tcPr>
          <w:p w:rsidR="00D9036D" w:rsidRPr="00F049F0" w:rsidRDefault="00D9036D" w:rsidP="00D9036D">
            <w:pPr>
              <w:spacing w:after="0" w:line="240" w:lineRule="auto"/>
              <w:jc w:val="center"/>
              <w:rPr>
                <w:rFonts w:eastAsia="Times New Roman"/>
                <w:szCs w:val="24"/>
                <w:lang w:eastAsia="ru-RU"/>
              </w:rPr>
            </w:pPr>
            <w:r w:rsidRPr="00F049F0">
              <w:rPr>
                <w:rFonts w:eastAsia="Times New Roman"/>
                <w:szCs w:val="24"/>
                <w:lang w:eastAsia="ru-RU"/>
              </w:rPr>
              <w:t>92,79</w:t>
            </w:r>
          </w:p>
        </w:tc>
        <w:tc>
          <w:tcPr>
            <w:tcW w:w="1417" w:type="dxa"/>
            <w:tcBorders>
              <w:top w:val="single" w:sz="4" w:space="0" w:color="auto"/>
              <w:left w:val="nil"/>
              <w:bottom w:val="single" w:sz="4" w:space="0" w:color="auto"/>
              <w:right w:val="single" w:sz="4" w:space="0" w:color="auto"/>
            </w:tcBorders>
            <w:shd w:val="clear" w:color="auto" w:fill="FFFFFF"/>
            <w:vAlign w:val="center"/>
          </w:tcPr>
          <w:p w:rsidR="00D9036D" w:rsidRPr="00F049F0" w:rsidRDefault="0020565F" w:rsidP="00D9036D">
            <w:pPr>
              <w:spacing w:after="0" w:line="240" w:lineRule="auto"/>
              <w:jc w:val="center"/>
              <w:rPr>
                <w:rFonts w:eastAsia="Times New Roman"/>
                <w:szCs w:val="24"/>
                <w:lang w:eastAsia="ru-RU"/>
              </w:rPr>
            </w:pPr>
            <w:r w:rsidRPr="00F049F0">
              <w:rPr>
                <w:rFonts w:eastAsia="Times New Roman"/>
                <w:szCs w:val="24"/>
                <w:lang w:eastAsia="ru-RU"/>
              </w:rPr>
              <w:t>0,9</w:t>
            </w:r>
          </w:p>
        </w:tc>
      </w:tr>
      <w:tr w:rsidR="00D9036D" w:rsidRPr="00F049F0" w:rsidTr="00931113">
        <w:trPr>
          <w:trHeight w:val="407"/>
        </w:trPr>
        <w:tc>
          <w:tcPr>
            <w:tcW w:w="708" w:type="dxa"/>
            <w:vMerge/>
            <w:tcBorders>
              <w:top w:val="single" w:sz="4" w:space="0" w:color="auto"/>
              <w:left w:val="single" w:sz="4" w:space="0" w:color="auto"/>
              <w:bottom w:val="single" w:sz="4" w:space="0" w:color="auto"/>
              <w:right w:val="single" w:sz="4" w:space="0" w:color="auto"/>
            </w:tcBorders>
          </w:tcPr>
          <w:p w:rsidR="00D9036D" w:rsidRPr="00F049F0" w:rsidRDefault="00D9036D" w:rsidP="00D9036D">
            <w:pPr>
              <w:spacing w:after="0" w:line="240" w:lineRule="auto"/>
              <w:jc w:val="right"/>
              <w:rPr>
                <w:szCs w:val="24"/>
              </w:rPr>
            </w:pPr>
          </w:p>
        </w:tc>
        <w:tc>
          <w:tcPr>
            <w:tcW w:w="2268" w:type="dxa"/>
            <w:vMerge/>
            <w:tcBorders>
              <w:top w:val="single" w:sz="4" w:space="0" w:color="auto"/>
              <w:left w:val="single" w:sz="4" w:space="0" w:color="auto"/>
              <w:bottom w:val="single" w:sz="4" w:space="0" w:color="auto"/>
              <w:right w:val="single" w:sz="4" w:space="0" w:color="auto"/>
            </w:tcBorders>
          </w:tcPr>
          <w:p w:rsidR="00D9036D" w:rsidRPr="00F049F0" w:rsidRDefault="00D9036D" w:rsidP="00D9036D">
            <w:pPr>
              <w:spacing w:after="0" w:line="240" w:lineRule="auto"/>
              <w:jc w:val="right"/>
              <w:rPr>
                <w:szCs w:val="24"/>
              </w:rPr>
            </w:pPr>
          </w:p>
        </w:tc>
        <w:tc>
          <w:tcPr>
            <w:tcW w:w="1706" w:type="dxa"/>
            <w:tcBorders>
              <w:top w:val="single" w:sz="4" w:space="0" w:color="auto"/>
              <w:left w:val="single" w:sz="4" w:space="0" w:color="auto"/>
              <w:bottom w:val="single" w:sz="4" w:space="0" w:color="auto"/>
              <w:right w:val="single" w:sz="4" w:space="0" w:color="auto"/>
            </w:tcBorders>
          </w:tcPr>
          <w:p w:rsidR="00D9036D" w:rsidRPr="00F049F0" w:rsidRDefault="00D9036D" w:rsidP="00D9036D">
            <w:pPr>
              <w:spacing w:after="0" w:line="240" w:lineRule="auto"/>
              <w:rPr>
                <w:szCs w:val="24"/>
              </w:rPr>
            </w:pPr>
            <w:r w:rsidRPr="00F049F0">
              <w:rPr>
                <w:rFonts w:eastAsia="Times New Roman"/>
                <w:szCs w:val="24"/>
                <w:lang w:eastAsia="ru-RU"/>
              </w:rPr>
              <w:t>в том числе:</w:t>
            </w:r>
          </w:p>
        </w:tc>
        <w:tc>
          <w:tcPr>
            <w:tcW w:w="1417" w:type="dxa"/>
            <w:tcBorders>
              <w:top w:val="single" w:sz="4" w:space="0" w:color="auto"/>
              <w:left w:val="nil"/>
              <w:bottom w:val="single" w:sz="4" w:space="0" w:color="auto"/>
              <w:right w:val="single" w:sz="4" w:space="0" w:color="auto"/>
            </w:tcBorders>
            <w:shd w:val="clear" w:color="auto" w:fill="FFFFFF"/>
            <w:vAlign w:val="center"/>
          </w:tcPr>
          <w:p w:rsidR="00D9036D" w:rsidRPr="00F049F0" w:rsidRDefault="00D9036D" w:rsidP="00D9036D">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D9036D" w:rsidRPr="00F049F0" w:rsidRDefault="00D9036D" w:rsidP="00D9036D">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D9036D" w:rsidRPr="00F049F0" w:rsidRDefault="00D9036D" w:rsidP="00D9036D">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D9036D" w:rsidRPr="00F049F0" w:rsidRDefault="00D9036D" w:rsidP="00D9036D">
            <w:pPr>
              <w:spacing w:after="0" w:line="240" w:lineRule="auto"/>
              <w:jc w:val="center"/>
              <w:rPr>
                <w:rFonts w:eastAsia="Times New Roman"/>
                <w:szCs w:val="24"/>
                <w:lang w:eastAsia="ru-RU"/>
              </w:rPr>
            </w:pPr>
          </w:p>
        </w:tc>
      </w:tr>
      <w:tr w:rsidR="00DD770B" w:rsidRPr="00F049F0" w:rsidTr="00931113">
        <w:trPr>
          <w:trHeight w:val="197"/>
        </w:trPr>
        <w:tc>
          <w:tcPr>
            <w:tcW w:w="708" w:type="dxa"/>
            <w:vMerge/>
            <w:tcBorders>
              <w:top w:val="single" w:sz="4" w:space="0" w:color="auto"/>
              <w:left w:val="single" w:sz="4" w:space="0" w:color="auto"/>
              <w:bottom w:val="single" w:sz="4" w:space="0" w:color="auto"/>
              <w:right w:val="single" w:sz="4" w:space="0" w:color="auto"/>
            </w:tcBorders>
          </w:tcPr>
          <w:p w:rsidR="00DD770B" w:rsidRPr="00F049F0" w:rsidRDefault="00DD770B" w:rsidP="00DD770B">
            <w:pPr>
              <w:spacing w:after="0" w:line="240" w:lineRule="auto"/>
              <w:jc w:val="right"/>
              <w:rPr>
                <w:szCs w:val="24"/>
              </w:rPr>
            </w:pPr>
          </w:p>
        </w:tc>
        <w:tc>
          <w:tcPr>
            <w:tcW w:w="2268" w:type="dxa"/>
            <w:vMerge/>
            <w:tcBorders>
              <w:top w:val="single" w:sz="4" w:space="0" w:color="auto"/>
              <w:left w:val="single" w:sz="4" w:space="0" w:color="auto"/>
              <w:bottom w:val="single" w:sz="4" w:space="0" w:color="auto"/>
              <w:right w:val="single" w:sz="4" w:space="0" w:color="auto"/>
            </w:tcBorders>
          </w:tcPr>
          <w:p w:rsidR="00DD770B" w:rsidRPr="00F049F0" w:rsidRDefault="00DD770B" w:rsidP="00DD770B">
            <w:pPr>
              <w:spacing w:after="0" w:line="240" w:lineRule="auto"/>
              <w:jc w:val="right"/>
              <w:rPr>
                <w:szCs w:val="24"/>
              </w:rPr>
            </w:pPr>
          </w:p>
        </w:tc>
        <w:tc>
          <w:tcPr>
            <w:tcW w:w="1706" w:type="dxa"/>
            <w:tcBorders>
              <w:top w:val="single" w:sz="4" w:space="0" w:color="auto"/>
              <w:left w:val="single" w:sz="4" w:space="0" w:color="auto"/>
              <w:bottom w:val="single" w:sz="4" w:space="0" w:color="auto"/>
              <w:right w:val="single" w:sz="4" w:space="0" w:color="auto"/>
            </w:tcBorders>
          </w:tcPr>
          <w:p w:rsidR="00DD770B" w:rsidRPr="00F049F0" w:rsidRDefault="00DD770B" w:rsidP="00DD770B">
            <w:pPr>
              <w:spacing w:after="0" w:line="240" w:lineRule="auto"/>
              <w:rPr>
                <w:szCs w:val="24"/>
              </w:rPr>
            </w:pPr>
          </w:p>
          <w:p w:rsidR="00DD770B" w:rsidRPr="00F049F0" w:rsidRDefault="00DD770B" w:rsidP="00DD770B">
            <w:pPr>
              <w:spacing w:after="0" w:line="240" w:lineRule="auto"/>
              <w:rPr>
                <w:szCs w:val="24"/>
              </w:rPr>
            </w:pPr>
            <w:r w:rsidRPr="00F049F0">
              <w:rPr>
                <w:szCs w:val="24"/>
              </w:rPr>
              <w:t>Краевой бюджет</w:t>
            </w:r>
          </w:p>
        </w:tc>
        <w:tc>
          <w:tcPr>
            <w:tcW w:w="1417" w:type="dxa"/>
            <w:tcBorders>
              <w:top w:val="single" w:sz="4" w:space="0" w:color="auto"/>
              <w:left w:val="nil"/>
              <w:bottom w:val="single" w:sz="4" w:space="0" w:color="auto"/>
              <w:right w:val="single" w:sz="4" w:space="0" w:color="auto"/>
            </w:tcBorders>
            <w:shd w:val="clear" w:color="auto" w:fill="FFFFFF"/>
            <w:vAlign w:val="center"/>
          </w:tcPr>
          <w:p w:rsidR="00DD770B" w:rsidRPr="00F049F0" w:rsidRDefault="00DD770B" w:rsidP="00DD770B">
            <w:pPr>
              <w:spacing w:after="0" w:line="240" w:lineRule="auto"/>
              <w:jc w:val="center"/>
              <w:rPr>
                <w:rFonts w:eastAsia="Times New Roman"/>
                <w:szCs w:val="24"/>
                <w:lang w:eastAsia="ru-RU"/>
              </w:rPr>
            </w:pPr>
            <w:r w:rsidRPr="00F049F0">
              <w:rPr>
                <w:rFonts w:eastAsia="Times New Roman"/>
                <w:szCs w:val="24"/>
                <w:lang w:eastAsia="ru-RU"/>
              </w:rPr>
              <w:t>424,7</w:t>
            </w:r>
          </w:p>
        </w:tc>
        <w:tc>
          <w:tcPr>
            <w:tcW w:w="1557" w:type="dxa"/>
            <w:tcBorders>
              <w:top w:val="single" w:sz="4" w:space="0" w:color="auto"/>
              <w:left w:val="nil"/>
              <w:bottom w:val="single" w:sz="4" w:space="0" w:color="auto"/>
              <w:right w:val="single" w:sz="4" w:space="0" w:color="auto"/>
            </w:tcBorders>
            <w:shd w:val="clear" w:color="auto" w:fill="FFFFFF"/>
            <w:vAlign w:val="center"/>
          </w:tcPr>
          <w:p w:rsidR="00DD770B" w:rsidRPr="00F049F0" w:rsidRDefault="00DD770B" w:rsidP="00DD770B">
            <w:pPr>
              <w:spacing w:after="0" w:line="240" w:lineRule="auto"/>
              <w:jc w:val="center"/>
              <w:rPr>
                <w:rFonts w:eastAsia="Times New Roman"/>
                <w:szCs w:val="24"/>
                <w:lang w:eastAsia="ru-RU"/>
              </w:rPr>
            </w:pPr>
            <w:r w:rsidRPr="00F049F0">
              <w:rPr>
                <w:rFonts w:eastAsia="Times New Roman"/>
                <w:szCs w:val="24"/>
                <w:lang w:eastAsia="ru-RU"/>
              </w:rPr>
              <w:t>394,1</w:t>
            </w:r>
          </w:p>
        </w:tc>
        <w:tc>
          <w:tcPr>
            <w:tcW w:w="1275" w:type="dxa"/>
            <w:tcBorders>
              <w:top w:val="single" w:sz="4" w:space="0" w:color="auto"/>
              <w:left w:val="nil"/>
              <w:bottom w:val="single" w:sz="4" w:space="0" w:color="auto"/>
              <w:right w:val="single" w:sz="4" w:space="0" w:color="auto"/>
            </w:tcBorders>
            <w:shd w:val="clear" w:color="auto" w:fill="FFFFFF"/>
            <w:vAlign w:val="center"/>
          </w:tcPr>
          <w:p w:rsidR="00DD770B" w:rsidRPr="00F049F0" w:rsidRDefault="00DD770B" w:rsidP="00DD770B">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DD770B" w:rsidRPr="00F049F0" w:rsidRDefault="00DD770B" w:rsidP="00DD770B">
            <w:pPr>
              <w:spacing w:after="0" w:line="240" w:lineRule="auto"/>
              <w:jc w:val="center"/>
              <w:rPr>
                <w:rFonts w:eastAsia="Times New Roman"/>
                <w:szCs w:val="24"/>
                <w:lang w:eastAsia="ru-RU"/>
              </w:rPr>
            </w:pPr>
          </w:p>
        </w:tc>
      </w:tr>
      <w:tr w:rsidR="00DD770B" w:rsidRPr="00F049F0" w:rsidTr="00931113">
        <w:trPr>
          <w:trHeight w:val="675"/>
        </w:trPr>
        <w:tc>
          <w:tcPr>
            <w:tcW w:w="708" w:type="dxa"/>
            <w:vMerge w:val="restart"/>
            <w:tcBorders>
              <w:top w:val="single" w:sz="4" w:space="0" w:color="auto"/>
              <w:left w:val="single" w:sz="4" w:space="0" w:color="auto"/>
              <w:bottom w:val="single" w:sz="4" w:space="0" w:color="auto"/>
              <w:right w:val="single" w:sz="4" w:space="0" w:color="auto"/>
            </w:tcBorders>
          </w:tcPr>
          <w:p w:rsidR="00DD770B" w:rsidRPr="00F049F0" w:rsidRDefault="00DD770B" w:rsidP="00DD770B">
            <w:pPr>
              <w:spacing w:after="0" w:line="240" w:lineRule="auto"/>
              <w:jc w:val="right"/>
              <w:rPr>
                <w:szCs w:val="24"/>
              </w:rPr>
            </w:pPr>
            <w:r w:rsidRPr="00F049F0">
              <w:rPr>
                <w:szCs w:val="24"/>
              </w:rPr>
              <w:t>13.2</w:t>
            </w:r>
          </w:p>
        </w:tc>
        <w:tc>
          <w:tcPr>
            <w:tcW w:w="2268" w:type="dxa"/>
            <w:vMerge w:val="restart"/>
            <w:tcBorders>
              <w:top w:val="single" w:sz="4" w:space="0" w:color="auto"/>
              <w:left w:val="single" w:sz="4" w:space="0" w:color="auto"/>
              <w:bottom w:val="single" w:sz="4" w:space="0" w:color="auto"/>
              <w:right w:val="single" w:sz="4" w:space="0" w:color="auto"/>
            </w:tcBorders>
          </w:tcPr>
          <w:p w:rsidR="00DD770B" w:rsidRPr="00F049F0" w:rsidRDefault="00DD770B" w:rsidP="00DD770B">
            <w:pPr>
              <w:spacing w:after="0" w:line="240" w:lineRule="auto"/>
              <w:rPr>
                <w:szCs w:val="24"/>
              </w:rPr>
            </w:pPr>
            <w:r w:rsidRPr="00F049F0">
              <w:rPr>
                <w:szCs w:val="24"/>
              </w:rPr>
              <w:t>«Приобретение жилых помещений для предоставления по договору специализированного найма детям-сиротам, детям, оставшимся без попечения родителей, и лицам из их числа»</w:t>
            </w:r>
          </w:p>
        </w:tc>
        <w:tc>
          <w:tcPr>
            <w:tcW w:w="1706" w:type="dxa"/>
            <w:tcBorders>
              <w:top w:val="single" w:sz="4" w:space="0" w:color="auto"/>
              <w:left w:val="single" w:sz="4" w:space="0" w:color="auto"/>
              <w:bottom w:val="single" w:sz="4" w:space="0" w:color="auto"/>
              <w:right w:val="single" w:sz="4" w:space="0" w:color="auto"/>
            </w:tcBorders>
          </w:tcPr>
          <w:p w:rsidR="00DD770B" w:rsidRPr="00F049F0" w:rsidRDefault="00DD770B" w:rsidP="00DD770B">
            <w:pPr>
              <w:spacing w:after="0" w:line="240" w:lineRule="auto"/>
              <w:rPr>
                <w:szCs w:val="24"/>
              </w:rPr>
            </w:pPr>
            <w:r w:rsidRPr="00F049F0">
              <w:rPr>
                <w:szCs w:val="24"/>
              </w:rPr>
              <w:t>Всего</w:t>
            </w:r>
          </w:p>
        </w:tc>
        <w:tc>
          <w:tcPr>
            <w:tcW w:w="1417" w:type="dxa"/>
            <w:tcBorders>
              <w:top w:val="single" w:sz="4" w:space="0" w:color="auto"/>
              <w:left w:val="nil"/>
              <w:bottom w:val="single" w:sz="4" w:space="0" w:color="auto"/>
              <w:right w:val="single" w:sz="4" w:space="0" w:color="auto"/>
            </w:tcBorders>
            <w:shd w:val="clear" w:color="auto" w:fill="FFFFFF"/>
            <w:vAlign w:val="center"/>
          </w:tcPr>
          <w:p w:rsidR="00DD770B" w:rsidRPr="00F049F0" w:rsidRDefault="00DD770B" w:rsidP="00DD770B">
            <w:pPr>
              <w:spacing w:after="0" w:line="240" w:lineRule="auto"/>
              <w:jc w:val="center"/>
              <w:rPr>
                <w:rFonts w:eastAsia="Times New Roman"/>
                <w:szCs w:val="24"/>
                <w:lang w:eastAsia="ru-RU"/>
              </w:rPr>
            </w:pPr>
            <w:r w:rsidRPr="00F049F0">
              <w:rPr>
                <w:rFonts w:eastAsia="Times New Roman"/>
                <w:szCs w:val="24"/>
                <w:lang w:eastAsia="ru-RU"/>
              </w:rPr>
              <w:t>8 975,6</w:t>
            </w:r>
          </w:p>
        </w:tc>
        <w:tc>
          <w:tcPr>
            <w:tcW w:w="1557" w:type="dxa"/>
            <w:tcBorders>
              <w:top w:val="single" w:sz="4" w:space="0" w:color="auto"/>
              <w:left w:val="nil"/>
              <w:bottom w:val="single" w:sz="4" w:space="0" w:color="auto"/>
              <w:right w:val="single" w:sz="4" w:space="0" w:color="auto"/>
            </w:tcBorders>
            <w:shd w:val="clear" w:color="auto" w:fill="FFFFFF"/>
            <w:vAlign w:val="center"/>
          </w:tcPr>
          <w:p w:rsidR="00DD770B" w:rsidRPr="00F049F0" w:rsidRDefault="00DD770B" w:rsidP="00DD770B">
            <w:pPr>
              <w:spacing w:after="0" w:line="240" w:lineRule="auto"/>
              <w:jc w:val="center"/>
              <w:rPr>
                <w:rFonts w:eastAsia="Times New Roman"/>
                <w:szCs w:val="24"/>
                <w:lang w:eastAsia="ru-RU"/>
              </w:rPr>
            </w:pPr>
            <w:r w:rsidRPr="00F049F0">
              <w:rPr>
                <w:rFonts w:eastAsia="Times New Roman"/>
                <w:szCs w:val="24"/>
                <w:lang w:eastAsia="ru-RU"/>
              </w:rPr>
              <w:t>1 440,0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DD770B" w:rsidRPr="00F049F0" w:rsidRDefault="00DD770B" w:rsidP="00DD770B">
            <w:pPr>
              <w:spacing w:after="0" w:line="240" w:lineRule="auto"/>
              <w:jc w:val="center"/>
              <w:rPr>
                <w:rFonts w:eastAsia="Times New Roman"/>
                <w:szCs w:val="24"/>
                <w:lang w:eastAsia="ru-RU"/>
              </w:rPr>
            </w:pPr>
            <w:r w:rsidRPr="00F049F0">
              <w:rPr>
                <w:rFonts w:eastAsia="Times New Roman"/>
                <w:szCs w:val="24"/>
                <w:lang w:eastAsia="ru-RU"/>
              </w:rPr>
              <w:t>16</w:t>
            </w:r>
          </w:p>
        </w:tc>
        <w:tc>
          <w:tcPr>
            <w:tcW w:w="1417" w:type="dxa"/>
            <w:tcBorders>
              <w:top w:val="single" w:sz="4" w:space="0" w:color="auto"/>
              <w:left w:val="nil"/>
              <w:bottom w:val="single" w:sz="4" w:space="0" w:color="auto"/>
              <w:right w:val="single" w:sz="4" w:space="0" w:color="auto"/>
            </w:tcBorders>
            <w:shd w:val="clear" w:color="auto" w:fill="FFFFFF"/>
            <w:vAlign w:val="center"/>
          </w:tcPr>
          <w:p w:rsidR="00DD770B" w:rsidRPr="00F049F0" w:rsidRDefault="0020565F" w:rsidP="00DD770B">
            <w:pPr>
              <w:spacing w:after="0" w:line="240" w:lineRule="auto"/>
              <w:jc w:val="center"/>
              <w:rPr>
                <w:rFonts w:eastAsia="Times New Roman"/>
                <w:szCs w:val="24"/>
                <w:lang w:eastAsia="ru-RU"/>
              </w:rPr>
            </w:pPr>
            <w:r w:rsidRPr="00F049F0">
              <w:rPr>
                <w:rFonts w:eastAsia="Times New Roman"/>
                <w:szCs w:val="24"/>
                <w:lang w:eastAsia="ru-RU"/>
              </w:rPr>
              <w:t>0,03</w:t>
            </w:r>
          </w:p>
        </w:tc>
      </w:tr>
      <w:tr w:rsidR="00DD770B" w:rsidRPr="00F049F0" w:rsidTr="00931113">
        <w:trPr>
          <w:trHeight w:val="197"/>
        </w:trPr>
        <w:tc>
          <w:tcPr>
            <w:tcW w:w="708" w:type="dxa"/>
            <w:vMerge/>
            <w:tcBorders>
              <w:top w:val="single" w:sz="4" w:space="0" w:color="auto"/>
              <w:left w:val="single" w:sz="4" w:space="0" w:color="auto"/>
              <w:bottom w:val="single" w:sz="4" w:space="0" w:color="auto"/>
              <w:right w:val="single" w:sz="4" w:space="0" w:color="auto"/>
            </w:tcBorders>
          </w:tcPr>
          <w:p w:rsidR="00DD770B" w:rsidRPr="00F049F0" w:rsidRDefault="00DD770B" w:rsidP="00DD770B">
            <w:pPr>
              <w:spacing w:after="0" w:line="240" w:lineRule="auto"/>
              <w:jc w:val="right"/>
              <w:rPr>
                <w:szCs w:val="24"/>
              </w:rPr>
            </w:pPr>
          </w:p>
        </w:tc>
        <w:tc>
          <w:tcPr>
            <w:tcW w:w="2268" w:type="dxa"/>
            <w:vMerge/>
            <w:tcBorders>
              <w:top w:val="single" w:sz="4" w:space="0" w:color="auto"/>
              <w:left w:val="single" w:sz="4" w:space="0" w:color="auto"/>
              <w:bottom w:val="single" w:sz="4" w:space="0" w:color="auto"/>
              <w:right w:val="single" w:sz="4" w:space="0" w:color="auto"/>
            </w:tcBorders>
          </w:tcPr>
          <w:p w:rsidR="00DD770B" w:rsidRPr="00F049F0" w:rsidRDefault="00DD770B" w:rsidP="00DD770B">
            <w:pPr>
              <w:spacing w:after="0" w:line="240" w:lineRule="auto"/>
              <w:jc w:val="right"/>
              <w:rPr>
                <w:szCs w:val="24"/>
              </w:rPr>
            </w:pPr>
          </w:p>
        </w:tc>
        <w:tc>
          <w:tcPr>
            <w:tcW w:w="1706" w:type="dxa"/>
            <w:tcBorders>
              <w:top w:val="single" w:sz="4" w:space="0" w:color="auto"/>
              <w:left w:val="single" w:sz="4" w:space="0" w:color="auto"/>
              <w:bottom w:val="single" w:sz="4" w:space="0" w:color="auto"/>
              <w:right w:val="single" w:sz="4" w:space="0" w:color="auto"/>
            </w:tcBorders>
          </w:tcPr>
          <w:p w:rsidR="00DD770B" w:rsidRPr="00F049F0" w:rsidRDefault="00DD770B" w:rsidP="00DD770B">
            <w:pPr>
              <w:spacing w:after="0" w:line="240" w:lineRule="auto"/>
              <w:rPr>
                <w:szCs w:val="24"/>
              </w:rPr>
            </w:pPr>
            <w:r w:rsidRPr="00F049F0">
              <w:rPr>
                <w:rFonts w:eastAsia="Times New Roman"/>
                <w:szCs w:val="24"/>
                <w:lang w:eastAsia="ru-RU"/>
              </w:rPr>
              <w:t>в том числе:</w:t>
            </w:r>
          </w:p>
        </w:tc>
        <w:tc>
          <w:tcPr>
            <w:tcW w:w="1417" w:type="dxa"/>
            <w:tcBorders>
              <w:top w:val="single" w:sz="4" w:space="0" w:color="auto"/>
              <w:left w:val="nil"/>
              <w:bottom w:val="single" w:sz="4" w:space="0" w:color="auto"/>
              <w:right w:val="single" w:sz="4" w:space="0" w:color="auto"/>
            </w:tcBorders>
            <w:shd w:val="clear" w:color="auto" w:fill="FFFFFF"/>
            <w:vAlign w:val="center"/>
          </w:tcPr>
          <w:p w:rsidR="00DD770B" w:rsidRPr="00F049F0" w:rsidRDefault="00DD770B" w:rsidP="00DD770B">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DD770B" w:rsidRPr="00F049F0" w:rsidRDefault="00DD770B" w:rsidP="00DD770B">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DD770B" w:rsidRPr="00F049F0" w:rsidRDefault="00DD770B" w:rsidP="00DD770B">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DD770B" w:rsidRPr="00F049F0" w:rsidRDefault="00DD770B" w:rsidP="00DD770B">
            <w:pPr>
              <w:spacing w:after="0" w:line="240" w:lineRule="auto"/>
              <w:jc w:val="center"/>
              <w:rPr>
                <w:rFonts w:eastAsia="Times New Roman"/>
                <w:szCs w:val="24"/>
                <w:lang w:eastAsia="ru-RU"/>
              </w:rPr>
            </w:pPr>
          </w:p>
        </w:tc>
      </w:tr>
      <w:tr w:rsidR="00DD770B" w:rsidRPr="00F049F0" w:rsidTr="00931113">
        <w:trPr>
          <w:trHeight w:val="197"/>
        </w:trPr>
        <w:tc>
          <w:tcPr>
            <w:tcW w:w="708" w:type="dxa"/>
            <w:vMerge/>
            <w:tcBorders>
              <w:top w:val="single" w:sz="4" w:space="0" w:color="auto"/>
              <w:left w:val="single" w:sz="4" w:space="0" w:color="auto"/>
              <w:bottom w:val="single" w:sz="4" w:space="0" w:color="auto"/>
              <w:right w:val="single" w:sz="4" w:space="0" w:color="auto"/>
            </w:tcBorders>
          </w:tcPr>
          <w:p w:rsidR="00DD770B" w:rsidRPr="00F049F0" w:rsidRDefault="00DD770B" w:rsidP="00DD770B">
            <w:pPr>
              <w:spacing w:after="0" w:line="240" w:lineRule="auto"/>
              <w:jc w:val="right"/>
              <w:rPr>
                <w:szCs w:val="24"/>
              </w:rPr>
            </w:pPr>
          </w:p>
        </w:tc>
        <w:tc>
          <w:tcPr>
            <w:tcW w:w="2268" w:type="dxa"/>
            <w:vMerge/>
            <w:tcBorders>
              <w:top w:val="single" w:sz="4" w:space="0" w:color="auto"/>
              <w:left w:val="single" w:sz="4" w:space="0" w:color="auto"/>
              <w:bottom w:val="single" w:sz="4" w:space="0" w:color="auto"/>
              <w:right w:val="single" w:sz="4" w:space="0" w:color="auto"/>
            </w:tcBorders>
          </w:tcPr>
          <w:p w:rsidR="00DD770B" w:rsidRPr="00F049F0" w:rsidRDefault="00DD770B" w:rsidP="00DD770B">
            <w:pPr>
              <w:spacing w:after="0" w:line="240" w:lineRule="auto"/>
              <w:jc w:val="right"/>
              <w:rPr>
                <w:szCs w:val="24"/>
              </w:rPr>
            </w:pPr>
          </w:p>
        </w:tc>
        <w:tc>
          <w:tcPr>
            <w:tcW w:w="1706" w:type="dxa"/>
            <w:tcBorders>
              <w:top w:val="single" w:sz="4" w:space="0" w:color="auto"/>
              <w:left w:val="single" w:sz="4" w:space="0" w:color="auto"/>
              <w:bottom w:val="single" w:sz="4" w:space="0" w:color="auto"/>
              <w:right w:val="single" w:sz="4" w:space="0" w:color="auto"/>
            </w:tcBorders>
          </w:tcPr>
          <w:p w:rsidR="00DD770B" w:rsidRPr="00F049F0" w:rsidRDefault="00DD770B" w:rsidP="00DD770B">
            <w:pPr>
              <w:spacing w:after="0" w:line="240" w:lineRule="auto"/>
              <w:rPr>
                <w:szCs w:val="24"/>
              </w:rPr>
            </w:pPr>
          </w:p>
          <w:p w:rsidR="00DD770B" w:rsidRPr="00F049F0" w:rsidRDefault="00DD770B" w:rsidP="00DD770B">
            <w:pPr>
              <w:spacing w:after="0" w:line="240" w:lineRule="auto"/>
              <w:rPr>
                <w:szCs w:val="24"/>
              </w:rPr>
            </w:pPr>
          </w:p>
          <w:p w:rsidR="00DD770B" w:rsidRPr="00F049F0" w:rsidRDefault="00DD770B" w:rsidP="00DD770B">
            <w:pPr>
              <w:spacing w:after="0" w:line="240" w:lineRule="auto"/>
              <w:rPr>
                <w:szCs w:val="24"/>
              </w:rPr>
            </w:pPr>
            <w:r w:rsidRPr="00F049F0">
              <w:rPr>
                <w:szCs w:val="24"/>
              </w:rPr>
              <w:t>Краевой бюджет</w:t>
            </w:r>
          </w:p>
        </w:tc>
        <w:tc>
          <w:tcPr>
            <w:tcW w:w="1417" w:type="dxa"/>
            <w:tcBorders>
              <w:top w:val="single" w:sz="4" w:space="0" w:color="auto"/>
              <w:left w:val="nil"/>
              <w:bottom w:val="single" w:sz="4" w:space="0" w:color="auto"/>
              <w:right w:val="single" w:sz="4" w:space="0" w:color="auto"/>
            </w:tcBorders>
            <w:shd w:val="clear" w:color="auto" w:fill="FFFFFF"/>
            <w:vAlign w:val="center"/>
          </w:tcPr>
          <w:p w:rsidR="00DD770B" w:rsidRPr="00F049F0" w:rsidRDefault="00DD770B" w:rsidP="00DD770B">
            <w:pPr>
              <w:spacing w:after="0" w:line="240" w:lineRule="auto"/>
              <w:jc w:val="center"/>
              <w:rPr>
                <w:rFonts w:eastAsia="Times New Roman"/>
                <w:szCs w:val="24"/>
                <w:lang w:eastAsia="ru-RU"/>
              </w:rPr>
            </w:pPr>
            <w:r w:rsidRPr="00F049F0">
              <w:rPr>
                <w:rFonts w:eastAsia="Times New Roman"/>
                <w:szCs w:val="24"/>
                <w:lang w:eastAsia="ru-RU"/>
              </w:rPr>
              <w:t>8 975,6</w:t>
            </w:r>
          </w:p>
        </w:tc>
        <w:tc>
          <w:tcPr>
            <w:tcW w:w="1557" w:type="dxa"/>
            <w:tcBorders>
              <w:top w:val="single" w:sz="4" w:space="0" w:color="auto"/>
              <w:left w:val="nil"/>
              <w:bottom w:val="single" w:sz="4" w:space="0" w:color="auto"/>
              <w:right w:val="single" w:sz="4" w:space="0" w:color="auto"/>
            </w:tcBorders>
            <w:shd w:val="clear" w:color="auto" w:fill="FFFFFF"/>
            <w:vAlign w:val="center"/>
          </w:tcPr>
          <w:p w:rsidR="00DD770B" w:rsidRPr="00F049F0" w:rsidRDefault="00DD770B" w:rsidP="00DD770B">
            <w:pPr>
              <w:spacing w:after="0" w:line="240" w:lineRule="auto"/>
              <w:jc w:val="center"/>
              <w:rPr>
                <w:rFonts w:eastAsia="Times New Roman"/>
                <w:szCs w:val="24"/>
                <w:lang w:eastAsia="ru-RU"/>
              </w:rPr>
            </w:pPr>
            <w:r w:rsidRPr="00F049F0">
              <w:rPr>
                <w:rFonts w:eastAsia="Times New Roman"/>
                <w:szCs w:val="24"/>
                <w:lang w:eastAsia="ru-RU"/>
              </w:rPr>
              <w:t>1 440,0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DD770B" w:rsidRPr="00F049F0" w:rsidRDefault="00DD770B" w:rsidP="00DD770B">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DD770B" w:rsidRPr="00F049F0" w:rsidRDefault="00DD770B" w:rsidP="00DD770B">
            <w:pPr>
              <w:spacing w:after="0" w:line="240" w:lineRule="auto"/>
              <w:jc w:val="center"/>
              <w:rPr>
                <w:rFonts w:eastAsia="Times New Roman"/>
                <w:szCs w:val="24"/>
                <w:lang w:eastAsia="ru-RU"/>
              </w:rPr>
            </w:pPr>
          </w:p>
        </w:tc>
      </w:tr>
      <w:tr w:rsidR="0020565F" w:rsidRPr="00F049F0" w:rsidTr="00931113">
        <w:trPr>
          <w:trHeight w:val="197"/>
        </w:trPr>
        <w:tc>
          <w:tcPr>
            <w:tcW w:w="708" w:type="dxa"/>
            <w:vMerge w:val="restart"/>
            <w:tcBorders>
              <w:top w:val="single" w:sz="4" w:space="0" w:color="auto"/>
              <w:left w:val="single" w:sz="4" w:space="0" w:color="auto"/>
              <w:bottom w:val="single" w:sz="4" w:space="0" w:color="auto"/>
              <w:right w:val="single" w:sz="4" w:space="0" w:color="auto"/>
            </w:tcBorders>
          </w:tcPr>
          <w:p w:rsidR="0020565F" w:rsidRPr="00F049F0" w:rsidRDefault="0020565F" w:rsidP="0020565F">
            <w:pPr>
              <w:spacing w:after="0" w:line="240" w:lineRule="auto"/>
              <w:jc w:val="right"/>
              <w:rPr>
                <w:szCs w:val="24"/>
              </w:rPr>
            </w:pPr>
            <w:r w:rsidRPr="00F049F0">
              <w:rPr>
                <w:szCs w:val="24"/>
              </w:rPr>
              <w:t>13.3</w:t>
            </w:r>
          </w:p>
        </w:tc>
        <w:tc>
          <w:tcPr>
            <w:tcW w:w="2268" w:type="dxa"/>
            <w:vMerge w:val="restart"/>
            <w:tcBorders>
              <w:top w:val="single" w:sz="4" w:space="0" w:color="auto"/>
              <w:left w:val="single" w:sz="4" w:space="0" w:color="auto"/>
              <w:bottom w:val="single" w:sz="4" w:space="0" w:color="auto"/>
              <w:right w:val="single" w:sz="4" w:space="0" w:color="auto"/>
            </w:tcBorders>
          </w:tcPr>
          <w:p w:rsidR="0020565F" w:rsidRPr="00F049F0" w:rsidRDefault="0020565F" w:rsidP="0020565F">
            <w:pPr>
              <w:spacing w:after="0" w:line="240" w:lineRule="auto"/>
              <w:rPr>
                <w:szCs w:val="24"/>
              </w:rPr>
            </w:pPr>
            <w:r w:rsidRPr="00F049F0">
              <w:rPr>
                <w:szCs w:val="24"/>
              </w:rPr>
              <w:t>«Обеспечение реализации муниципальной программы» «Развитие опеки и попечительства в городе Сосновоборске»</w:t>
            </w:r>
          </w:p>
        </w:tc>
        <w:tc>
          <w:tcPr>
            <w:tcW w:w="1706" w:type="dxa"/>
            <w:tcBorders>
              <w:top w:val="single" w:sz="4" w:space="0" w:color="auto"/>
              <w:left w:val="single" w:sz="4" w:space="0" w:color="auto"/>
              <w:bottom w:val="single" w:sz="4" w:space="0" w:color="auto"/>
              <w:right w:val="single" w:sz="4" w:space="0" w:color="auto"/>
            </w:tcBorders>
          </w:tcPr>
          <w:p w:rsidR="0020565F" w:rsidRPr="00F049F0" w:rsidRDefault="0020565F" w:rsidP="0020565F">
            <w:pPr>
              <w:spacing w:after="0" w:line="240" w:lineRule="auto"/>
              <w:rPr>
                <w:szCs w:val="24"/>
              </w:rPr>
            </w:pPr>
            <w:r w:rsidRPr="00F049F0">
              <w:rPr>
                <w:szCs w:val="24"/>
              </w:rPr>
              <w:t>Всего</w:t>
            </w:r>
          </w:p>
        </w:tc>
        <w:tc>
          <w:tcPr>
            <w:tcW w:w="1417" w:type="dxa"/>
            <w:tcBorders>
              <w:top w:val="single" w:sz="4" w:space="0" w:color="auto"/>
              <w:left w:val="nil"/>
              <w:bottom w:val="single" w:sz="4" w:space="0" w:color="auto"/>
              <w:right w:val="single" w:sz="4" w:space="0" w:color="auto"/>
            </w:tcBorders>
            <w:shd w:val="clear" w:color="auto" w:fill="FFFFFF"/>
            <w:vAlign w:val="center"/>
          </w:tcPr>
          <w:p w:rsidR="0020565F" w:rsidRPr="00F049F0" w:rsidRDefault="00536CAA" w:rsidP="0020565F">
            <w:pPr>
              <w:spacing w:after="0" w:line="240" w:lineRule="auto"/>
              <w:jc w:val="center"/>
              <w:rPr>
                <w:rFonts w:eastAsia="Times New Roman"/>
                <w:szCs w:val="24"/>
                <w:lang w:eastAsia="ru-RU"/>
              </w:rPr>
            </w:pPr>
            <w:r w:rsidRPr="00F049F0">
              <w:rPr>
                <w:rFonts w:eastAsia="Times New Roman"/>
                <w:szCs w:val="24"/>
                <w:lang w:eastAsia="ru-RU"/>
              </w:rPr>
              <w:t>2 701,6</w:t>
            </w:r>
          </w:p>
        </w:tc>
        <w:tc>
          <w:tcPr>
            <w:tcW w:w="1557" w:type="dxa"/>
            <w:tcBorders>
              <w:top w:val="single" w:sz="4" w:space="0" w:color="auto"/>
              <w:left w:val="nil"/>
              <w:bottom w:val="single" w:sz="4" w:space="0" w:color="auto"/>
              <w:right w:val="single" w:sz="4" w:space="0" w:color="auto"/>
            </w:tcBorders>
            <w:shd w:val="clear" w:color="auto" w:fill="FFFFFF"/>
            <w:vAlign w:val="center"/>
          </w:tcPr>
          <w:p w:rsidR="0020565F" w:rsidRPr="00F049F0" w:rsidRDefault="00536CAA" w:rsidP="0020565F">
            <w:pPr>
              <w:spacing w:after="0" w:line="240" w:lineRule="auto"/>
              <w:jc w:val="center"/>
              <w:rPr>
                <w:rFonts w:eastAsia="Times New Roman"/>
                <w:szCs w:val="24"/>
                <w:lang w:eastAsia="ru-RU"/>
              </w:rPr>
            </w:pPr>
            <w:r w:rsidRPr="00F049F0">
              <w:rPr>
                <w:rFonts w:eastAsia="Times New Roman"/>
                <w:szCs w:val="24"/>
                <w:lang w:eastAsia="ru-RU"/>
              </w:rPr>
              <w:t>2 659,3</w:t>
            </w:r>
          </w:p>
        </w:tc>
        <w:tc>
          <w:tcPr>
            <w:tcW w:w="1275" w:type="dxa"/>
            <w:tcBorders>
              <w:top w:val="single" w:sz="4" w:space="0" w:color="auto"/>
              <w:left w:val="nil"/>
              <w:bottom w:val="single" w:sz="4" w:space="0" w:color="auto"/>
              <w:right w:val="single" w:sz="4" w:space="0" w:color="auto"/>
            </w:tcBorders>
            <w:shd w:val="clear" w:color="auto" w:fill="FFFFFF"/>
            <w:vAlign w:val="center"/>
          </w:tcPr>
          <w:p w:rsidR="0020565F" w:rsidRPr="00F049F0" w:rsidRDefault="00536CAA" w:rsidP="0020565F">
            <w:pPr>
              <w:spacing w:after="0" w:line="240" w:lineRule="auto"/>
              <w:jc w:val="center"/>
              <w:rPr>
                <w:rFonts w:eastAsia="Times New Roman"/>
                <w:szCs w:val="24"/>
                <w:lang w:eastAsia="ru-RU"/>
              </w:rPr>
            </w:pPr>
            <w:r w:rsidRPr="00F049F0">
              <w:rPr>
                <w:rFonts w:eastAsia="Times New Roman"/>
                <w:szCs w:val="24"/>
                <w:lang w:eastAsia="ru-RU"/>
              </w:rPr>
              <w:t>98,4</w:t>
            </w:r>
          </w:p>
        </w:tc>
        <w:tc>
          <w:tcPr>
            <w:tcW w:w="1417" w:type="dxa"/>
            <w:tcBorders>
              <w:top w:val="single" w:sz="4" w:space="0" w:color="auto"/>
              <w:left w:val="nil"/>
              <w:bottom w:val="single" w:sz="4" w:space="0" w:color="auto"/>
              <w:right w:val="single" w:sz="4" w:space="0" w:color="auto"/>
            </w:tcBorders>
            <w:shd w:val="clear" w:color="auto" w:fill="FFFFFF"/>
            <w:vAlign w:val="center"/>
          </w:tcPr>
          <w:p w:rsidR="0020565F" w:rsidRPr="00F049F0" w:rsidRDefault="00536CAA" w:rsidP="0020565F">
            <w:pPr>
              <w:spacing w:after="0" w:line="240" w:lineRule="auto"/>
              <w:jc w:val="center"/>
              <w:rPr>
                <w:rFonts w:eastAsia="Times New Roman"/>
                <w:szCs w:val="24"/>
                <w:lang w:eastAsia="ru-RU"/>
              </w:rPr>
            </w:pPr>
            <w:r w:rsidRPr="00F049F0">
              <w:rPr>
                <w:rFonts w:eastAsia="Times New Roman"/>
                <w:szCs w:val="24"/>
                <w:lang w:eastAsia="ru-RU"/>
              </w:rPr>
              <w:t>0,5</w:t>
            </w:r>
          </w:p>
        </w:tc>
      </w:tr>
      <w:tr w:rsidR="0020565F" w:rsidRPr="00F049F0" w:rsidTr="00931113">
        <w:trPr>
          <w:trHeight w:val="197"/>
        </w:trPr>
        <w:tc>
          <w:tcPr>
            <w:tcW w:w="708" w:type="dxa"/>
            <w:vMerge/>
            <w:tcBorders>
              <w:top w:val="single" w:sz="4" w:space="0" w:color="auto"/>
              <w:left w:val="single" w:sz="4" w:space="0" w:color="auto"/>
              <w:bottom w:val="single" w:sz="4" w:space="0" w:color="auto"/>
              <w:right w:val="single" w:sz="4" w:space="0" w:color="auto"/>
            </w:tcBorders>
          </w:tcPr>
          <w:p w:rsidR="0020565F" w:rsidRPr="00F049F0" w:rsidRDefault="0020565F" w:rsidP="0020565F">
            <w:pPr>
              <w:spacing w:after="0" w:line="240" w:lineRule="auto"/>
              <w:jc w:val="right"/>
              <w:rPr>
                <w:szCs w:val="24"/>
              </w:rPr>
            </w:pPr>
          </w:p>
        </w:tc>
        <w:tc>
          <w:tcPr>
            <w:tcW w:w="2268" w:type="dxa"/>
            <w:vMerge/>
            <w:tcBorders>
              <w:top w:val="single" w:sz="4" w:space="0" w:color="auto"/>
              <w:left w:val="single" w:sz="4" w:space="0" w:color="auto"/>
              <w:bottom w:val="single" w:sz="4" w:space="0" w:color="auto"/>
              <w:right w:val="single" w:sz="4" w:space="0" w:color="auto"/>
            </w:tcBorders>
          </w:tcPr>
          <w:p w:rsidR="0020565F" w:rsidRPr="00F049F0" w:rsidRDefault="0020565F" w:rsidP="0020565F">
            <w:pPr>
              <w:spacing w:after="0" w:line="240" w:lineRule="auto"/>
              <w:jc w:val="right"/>
              <w:rPr>
                <w:szCs w:val="24"/>
              </w:rPr>
            </w:pPr>
          </w:p>
        </w:tc>
        <w:tc>
          <w:tcPr>
            <w:tcW w:w="1706" w:type="dxa"/>
            <w:tcBorders>
              <w:top w:val="single" w:sz="4" w:space="0" w:color="auto"/>
              <w:left w:val="single" w:sz="4" w:space="0" w:color="auto"/>
              <w:bottom w:val="single" w:sz="4" w:space="0" w:color="auto"/>
              <w:right w:val="single" w:sz="4" w:space="0" w:color="auto"/>
            </w:tcBorders>
          </w:tcPr>
          <w:p w:rsidR="0020565F" w:rsidRPr="00F049F0" w:rsidRDefault="0020565F" w:rsidP="0020565F">
            <w:pPr>
              <w:spacing w:after="0" w:line="240" w:lineRule="auto"/>
              <w:rPr>
                <w:szCs w:val="24"/>
              </w:rPr>
            </w:pPr>
            <w:r w:rsidRPr="00F049F0">
              <w:rPr>
                <w:rFonts w:eastAsia="Times New Roman"/>
                <w:szCs w:val="24"/>
                <w:lang w:eastAsia="ru-RU"/>
              </w:rPr>
              <w:t>в том числе:</w:t>
            </w:r>
          </w:p>
        </w:tc>
        <w:tc>
          <w:tcPr>
            <w:tcW w:w="1417" w:type="dxa"/>
            <w:tcBorders>
              <w:top w:val="single" w:sz="4" w:space="0" w:color="auto"/>
              <w:left w:val="nil"/>
              <w:bottom w:val="single" w:sz="4" w:space="0" w:color="auto"/>
              <w:right w:val="single" w:sz="4" w:space="0" w:color="auto"/>
            </w:tcBorders>
            <w:shd w:val="clear" w:color="auto" w:fill="FFFFFF"/>
            <w:vAlign w:val="center"/>
          </w:tcPr>
          <w:p w:rsidR="0020565F" w:rsidRPr="00F049F0" w:rsidRDefault="0020565F" w:rsidP="0020565F">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20565F" w:rsidRPr="00F049F0" w:rsidRDefault="0020565F" w:rsidP="0020565F">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20565F" w:rsidRPr="00F049F0" w:rsidRDefault="0020565F" w:rsidP="0020565F">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20565F" w:rsidRPr="00F049F0" w:rsidRDefault="0020565F" w:rsidP="0020565F">
            <w:pPr>
              <w:spacing w:after="0" w:line="240" w:lineRule="auto"/>
              <w:jc w:val="center"/>
              <w:rPr>
                <w:rFonts w:eastAsia="Times New Roman"/>
                <w:szCs w:val="24"/>
                <w:lang w:eastAsia="ru-RU"/>
              </w:rPr>
            </w:pPr>
          </w:p>
        </w:tc>
      </w:tr>
      <w:tr w:rsidR="00536CAA" w:rsidRPr="00F049F0" w:rsidTr="00931113">
        <w:trPr>
          <w:trHeight w:val="197"/>
        </w:trPr>
        <w:tc>
          <w:tcPr>
            <w:tcW w:w="708" w:type="dxa"/>
            <w:vMerge/>
            <w:tcBorders>
              <w:top w:val="single" w:sz="4" w:space="0" w:color="auto"/>
              <w:left w:val="single" w:sz="4" w:space="0" w:color="auto"/>
              <w:bottom w:val="single" w:sz="4" w:space="0" w:color="auto"/>
              <w:right w:val="single" w:sz="4" w:space="0" w:color="auto"/>
            </w:tcBorders>
          </w:tcPr>
          <w:p w:rsidR="00536CAA" w:rsidRPr="00F049F0" w:rsidRDefault="00536CAA" w:rsidP="00536CAA">
            <w:pPr>
              <w:spacing w:after="0" w:line="240" w:lineRule="auto"/>
              <w:jc w:val="right"/>
              <w:rPr>
                <w:szCs w:val="24"/>
              </w:rPr>
            </w:pPr>
          </w:p>
        </w:tc>
        <w:tc>
          <w:tcPr>
            <w:tcW w:w="2268" w:type="dxa"/>
            <w:vMerge/>
            <w:tcBorders>
              <w:top w:val="single" w:sz="4" w:space="0" w:color="auto"/>
              <w:left w:val="single" w:sz="4" w:space="0" w:color="auto"/>
              <w:bottom w:val="single" w:sz="4" w:space="0" w:color="auto"/>
              <w:right w:val="single" w:sz="4" w:space="0" w:color="auto"/>
            </w:tcBorders>
          </w:tcPr>
          <w:p w:rsidR="00536CAA" w:rsidRPr="00F049F0" w:rsidRDefault="00536CAA" w:rsidP="00536CAA">
            <w:pPr>
              <w:spacing w:after="0" w:line="240" w:lineRule="auto"/>
              <w:jc w:val="right"/>
              <w:rPr>
                <w:szCs w:val="24"/>
              </w:rPr>
            </w:pPr>
          </w:p>
        </w:tc>
        <w:tc>
          <w:tcPr>
            <w:tcW w:w="1706" w:type="dxa"/>
            <w:tcBorders>
              <w:top w:val="single" w:sz="4" w:space="0" w:color="auto"/>
              <w:left w:val="single" w:sz="4" w:space="0" w:color="auto"/>
              <w:bottom w:val="single" w:sz="4" w:space="0" w:color="auto"/>
              <w:right w:val="single" w:sz="4" w:space="0" w:color="auto"/>
            </w:tcBorders>
          </w:tcPr>
          <w:p w:rsidR="00536CAA" w:rsidRPr="00F049F0" w:rsidRDefault="00536CAA" w:rsidP="00536CAA">
            <w:pPr>
              <w:spacing w:after="0" w:line="240" w:lineRule="auto"/>
              <w:rPr>
                <w:szCs w:val="24"/>
              </w:rPr>
            </w:pPr>
          </w:p>
          <w:p w:rsidR="00536CAA" w:rsidRPr="00F049F0" w:rsidRDefault="00536CAA" w:rsidP="00536CAA">
            <w:pPr>
              <w:spacing w:after="0" w:line="240" w:lineRule="auto"/>
              <w:rPr>
                <w:szCs w:val="24"/>
              </w:rPr>
            </w:pPr>
          </w:p>
          <w:p w:rsidR="00536CAA" w:rsidRPr="00F049F0" w:rsidRDefault="00536CAA" w:rsidP="00536CAA">
            <w:pPr>
              <w:spacing w:after="0" w:line="240" w:lineRule="auto"/>
              <w:rPr>
                <w:szCs w:val="24"/>
              </w:rPr>
            </w:pPr>
            <w:r w:rsidRPr="00F049F0">
              <w:rPr>
                <w:szCs w:val="24"/>
              </w:rPr>
              <w:t>Краевой бюджет</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36CAA" w:rsidRPr="00F049F0" w:rsidRDefault="00536CAA" w:rsidP="00536CAA">
            <w:pPr>
              <w:spacing w:after="0" w:line="240" w:lineRule="auto"/>
              <w:jc w:val="center"/>
              <w:rPr>
                <w:rFonts w:eastAsia="Times New Roman"/>
                <w:szCs w:val="24"/>
                <w:lang w:eastAsia="ru-RU"/>
              </w:rPr>
            </w:pPr>
            <w:r w:rsidRPr="00F049F0">
              <w:rPr>
                <w:rFonts w:eastAsia="Times New Roman"/>
                <w:szCs w:val="24"/>
                <w:lang w:eastAsia="ru-RU"/>
              </w:rPr>
              <w:t>2 701,6</w:t>
            </w:r>
          </w:p>
        </w:tc>
        <w:tc>
          <w:tcPr>
            <w:tcW w:w="1557" w:type="dxa"/>
            <w:tcBorders>
              <w:top w:val="single" w:sz="4" w:space="0" w:color="auto"/>
              <w:left w:val="nil"/>
              <w:bottom w:val="single" w:sz="4" w:space="0" w:color="auto"/>
              <w:right w:val="single" w:sz="4" w:space="0" w:color="auto"/>
            </w:tcBorders>
            <w:shd w:val="clear" w:color="auto" w:fill="FFFFFF"/>
            <w:vAlign w:val="center"/>
          </w:tcPr>
          <w:p w:rsidR="00536CAA" w:rsidRPr="00F049F0" w:rsidRDefault="00536CAA" w:rsidP="00536CAA">
            <w:pPr>
              <w:spacing w:after="0" w:line="240" w:lineRule="auto"/>
              <w:jc w:val="center"/>
              <w:rPr>
                <w:rFonts w:eastAsia="Times New Roman"/>
                <w:szCs w:val="24"/>
                <w:lang w:eastAsia="ru-RU"/>
              </w:rPr>
            </w:pPr>
            <w:r w:rsidRPr="00F049F0">
              <w:rPr>
                <w:rFonts w:eastAsia="Times New Roman"/>
                <w:szCs w:val="24"/>
                <w:lang w:eastAsia="ru-RU"/>
              </w:rPr>
              <w:t>2 659,3</w:t>
            </w:r>
          </w:p>
        </w:tc>
        <w:tc>
          <w:tcPr>
            <w:tcW w:w="1275" w:type="dxa"/>
            <w:tcBorders>
              <w:top w:val="single" w:sz="4" w:space="0" w:color="auto"/>
              <w:left w:val="nil"/>
              <w:bottom w:val="single" w:sz="4" w:space="0" w:color="auto"/>
              <w:right w:val="single" w:sz="4" w:space="0" w:color="auto"/>
            </w:tcBorders>
            <w:shd w:val="clear" w:color="auto" w:fill="FFFFFF"/>
            <w:vAlign w:val="center"/>
          </w:tcPr>
          <w:p w:rsidR="00536CAA" w:rsidRPr="00F049F0" w:rsidRDefault="00536CAA" w:rsidP="00536CAA">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536CAA" w:rsidRPr="00F049F0" w:rsidRDefault="00536CAA" w:rsidP="00536CAA">
            <w:pPr>
              <w:spacing w:after="0" w:line="240" w:lineRule="auto"/>
              <w:jc w:val="center"/>
              <w:rPr>
                <w:rFonts w:eastAsia="Times New Roman"/>
                <w:szCs w:val="24"/>
                <w:lang w:eastAsia="ru-RU"/>
              </w:rPr>
            </w:pPr>
          </w:p>
        </w:tc>
      </w:tr>
      <w:tr w:rsidR="00536CAA" w:rsidRPr="00F049F0" w:rsidTr="00931113">
        <w:trPr>
          <w:trHeight w:val="197"/>
        </w:trPr>
        <w:tc>
          <w:tcPr>
            <w:tcW w:w="4682" w:type="dxa"/>
            <w:gridSpan w:val="3"/>
            <w:tcBorders>
              <w:top w:val="single" w:sz="4" w:space="0" w:color="auto"/>
              <w:left w:val="single" w:sz="4" w:space="0" w:color="auto"/>
              <w:bottom w:val="single" w:sz="4" w:space="0" w:color="auto"/>
              <w:right w:val="single" w:sz="4" w:space="0" w:color="auto"/>
            </w:tcBorders>
          </w:tcPr>
          <w:p w:rsidR="00536CAA" w:rsidRPr="00F049F0" w:rsidRDefault="00536CAA" w:rsidP="00536CAA">
            <w:pPr>
              <w:spacing w:after="0" w:line="240" w:lineRule="auto"/>
              <w:jc w:val="right"/>
              <w:rPr>
                <w:szCs w:val="24"/>
              </w:rPr>
            </w:pPr>
            <w:r w:rsidRPr="00F049F0">
              <w:rPr>
                <w:szCs w:val="24"/>
              </w:rPr>
              <w:t>Итого по программе:</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36CAA" w:rsidRPr="00F049F0" w:rsidRDefault="00536CAA" w:rsidP="00536CAA">
            <w:pPr>
              <w:spacing w:after="0" w:line="240" w:lineRule="auto"/>
              <w:jc w:val="center"/>
              <w:rPr>
                <w:rFonts w:eastAsia="Times New Roman"/>
                <w:szCs w:val="24"/>
                <w:lang w:eastAsia="ru-RU"/>
              </w:rPr>
            </w:pPr>
            <w:r w:rsidRPr="00F049F0">
              <w:rPr>
                <w:rFonts w:eastAsia="Times New Roman"/>
                <w:szCs w:val="24"/>
                <w:lang w:eastAsia="ru-RU"/>
              </w:rPr>
              <w:t>12 101,9</w:t>
            </w:r>
          </w:p>
        </w:tc>
        <w:tc>
          <w:tcPr>
            <w:tcW w:w="1557" w:type="dxa"/>
            <w:tcBorders>
              <w:top w:val="single" w:sz="4" w:space="0" w:color="auto"/>
              <w:left w:val="nil"/>
              <w:bottom w:val="single" w:sz="4" w:space="0" w:color="auto"/>
              <w:right w:val="single" w:sz="4" w:space="0" w:color="auto"/>
            </w:tcBorders>
            <w:shd w:val="clear" w:color="auto" w:fill="FFFFFF"/>
            <w:vAlign w:val="center"/>
          </w:tcPr>
          <w:p w:rsidR="00536CAA" w:rsidRPr="00F049F0" w:rsidRDefault="00536CAA" w:rsidP="00536CAA">
            <w:pPr>
              <w:spacing w:after="0" w:line="240" w:lineRule="auto"/>
              <w:jc w:val="center"/>
              <w:rPr>
                <w:rFonts w:eastAsia="Times New Roman"/>
                <w:szCs w:val="24"/>
                <w:lang w:eastAsia="ru-RU"/>
              </w:rPr>
            </w:pPr>
            <w:r w:rsidRPr="00F049F0">
              <w:rPr>
                <w:rFonts w:eastAsia="Times New Roman"/>
                <w:szCs w:val="24"/>
                <w:lang w:eastAsia="ru-RU"/>
              </w:rPr>
              <w:t>4 493,4</w:t>
            </w:r>
          </w:p>
        </w:tc>
        <w:tc>
          <w:tcPr>
            <w:tcW w:w="1275" w:type="dxa"/>
            <w:tcBorders>
              <w:top w:val="single" w:sz="4" w:space="0" w:color="auto"/>
              <w:left w:val="nil"/>
              <w:bottom w:val="single" w:sz="4" w:space="0" w:color="auto"/>
              <w:right w:val="single" w:sz="4" w:space="0" w:color="auto"/>
            </w:tcBorders>
            <w:shd w:val="clear" w:color="auto" w:fill="FFFFFF"/>
            <w:vAlign w:val="center"/>
          </w:tcPr>
          <w:p w:rsidR="00536CAA" w:rsidRPr="00F049F0" w:rsidRDefault="00597239" w:rsidP="00536CAA">
            <w:pPr>
              <w:spacing w:after="0" w:line="240" w:lineRule="auto"/>
              <w:jc w:val="center"/>
              <w:rPr>
                <w:rFonts w:eastAsia="Times New Roman"/>
                <w:szCs w:val="24"/>
                <w:lang w:eastAsia="ru-RU"/>
              </w:rPr>
            </w:pPr>
            <w:r w:rsidRPr="00F049F0">
              <w:rPr>
                <w:rFonts w:eastAsia="Times New Roman"/>
                <w:szCs w:val="24"/>
                <w:lang w:eastAsia="ru-RU"/>
              </w:rPr>
              <w:t>37</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36CAA" w:rsidRPr="00F049F0" w:rsidRDefault="00536CAA" w:rsidP="00536CAA">
            <w:pPr>
              <w:spacing w:after="0" w:line="240" w:lineRule="auto"/>
              <w:jc w:val="center"/>
              <w:rPr>
                <w:rFonts w:eastAsia="Times New Roman"/>
                <w:szCs w:val="24"/>
                <w:lang w:eastAsia="ru-RU"/>
              </w:rPr>
            </w:pPr>
          </w:p>
        </w:tc>
      </w:tr>
    </w:tbl>
    <w:p w:rsidR="00FF00B6" w:rsidRPr="00F049F0" w:rsidRDefault="00FF00B6" w:rsidP="000B02A1">
      <w:pPr>
        <w:pStyle w:val="a3"/>
        <w:rPr>
          <w:sz w:val="24"/>
          <w:szCs w:val="24"/>
        </w:rPr>
      </w:pPr>
    </w:p>
    <w:p w:rsidR="001D7D72" w:rsidRPr="00F049F0" w:rsidRDefault="001D7D72" w:rsidP="000B02A1">
      <w:pPr>
        <w:pStyle w:val="a3"/>
        <w:rPr>
          <w:sz w:val="24"/>
          <w:szCs w:val="24"/>
        </w:rPr>
      </w:pPr>
      <w:r w:rsidRPr="00F049F0">
        <w:rPr>
          <w:sz w:val="24"/>
          <w:szCs w:val="24"/>
        </w:rPr>
        <w:t>Итоговая оценка эффективности включает в себя анализ полноты и эффективности бюджетных ассигнований на реализацию программы, степени достижения ее целевых индикаторов и показателей результативности.</w:t>
      </w:r>
    </w:p>
    <w:p w:rsidR="001D7D72" w:rsidRPr="00F049F0" w:rsidRDefault="001D7D72" w:rsidP="00670902">
      <w:pPr>
        <w:spacing w:after="0" w:line="240" w:lineRule="auto"/>
        <w:ind w:firstLine="709"/>
        <w:jc w:val="both"/>
        <w:rPr>
          <w:szCs w:val="24"/>
          <w:lang w:eastAsia="ru-RU"/>
        </w:rPr>
      </w:pPr>
      <w:r w:rsidRPr="00F049F0">
        <w:rPr>
          <w:szCs w:val="24"/>
          <w:lang w:eastAsia="ru-RU"/>
        </w:rPr>
        <w:t xml:space="preserve">В результате проведенной оценки не все муниципальные программы реализованы с высокой степенью эффективности. </w:t>
      </w:r>
    </w:p>
    <w:p w:rsidR="00AD07F9" w:rsidRPr="00F049F0" w:rsidRDefault="00AD07F9" w:rsidP="00871361">
      <w:pPr>
        <w:spacing w:after="0" w:line="240" w:lineRule="auto"/>
        <w:jc w:val="both"/>
        <w:rPr>
          <w:szCs w:val="24"/>
          <w:lang w:eastAsia="ru-RU"/>
        </w:rPr>
      </w:pPr>
    </w:p>
    <w:p w:rsidR="00F74386" w:rsidRPr="00A80066" w:rsidRDefault="00F74386" w:rsidP="00A80066">
      <w:pPr>
        <w:pStyle w:val="a6"/>
        <w:numPr>
          <w:ilvl w:val="0"/>
          <w:numId w:val="16"/>
        </w:numPr>
        <w:overflowPunct w:val="0"/>
        <w:autoSpaceDE w:val="0"/>
        <w:autoSpaceDN w:val="0"/>
        <w:adjustRightInd w:val="0"/>
        <w:jc w:val="center"/>
        <w:textAlignment w:val="baseline"/>
        <w:rPr>
          <w:b/>
          <w:lang w:eastAsia="ru-RU"/>
        </w:rPr>
      </w:pPr>
      <w:r w:rsidRPr="00A80066">
        <w:rPr>
          <w:b/>
          <w:lang w:eastAsia="ru-RU"/>
        </w:rPr>
        <w:t xml:space="preserve">«Развитие субъектов малого и среднего предпринимательства </w:t>
      </w:r>
    </w:p>
    <w:p w:rsidR="00F74386" w:rsidRPr="00F049F0" w:rsidRDefault="00F74386" w:rsidP="000B02A1">
      <w:pPr>
        <w:overflowPunct w:val="0"/>
        <w:autoSpaceDE w:val="0"/>
        <w:autoSpaceDN w:val="0"/>
        <w:adjustRightInd w:val="0"/>
        <w:spacing w:after="0" w:line="240" w:lineRule="auto"/>
        <w:jc w:val="center"/>
        <w:textAlignment w:val="baseline"/>
        <w:rPr>
          <w:b/>
          <w:szCs w:val="24"/>
          <w:lang w:eastAsia="ru-RU"/>
        </w:rPr>
      </w:pPr>
      <w:r w:rsidRPr="00F049F0">
        <w:rPr>
          <w:b/>
          <w:szCs w:val="24"/>
          <w:lang w:eastAsia="ru-RU"/>
        </w:rPr>
        <w:t>в городе Сосновоборске»</w:t>
      </w:r>
    </w:p>
    <w:p w:rsidR="00824300" w:rsidRPr="00F049F0" w:rsidRDefault="00824300" w:rsidP="00824300">
      <w:pPr>
        <w:pStyle w:val="a4"/>
        <w:ind w:firstLine="708"/>
        <w:jc w:val="both"/>
        <w:rPr>
          <w:szCs w:val="24"/>
        </w:rPr>
      </w:pPr>
      <w:r w:rsidRPr="00F049F0">
        <w:rPr>
          <w:szCs w:val="24"/>
        </w:rPr>
        <w:t>Целью принятия муниципальной программы «Развитие субъектов малого и среднего предпринимательства в городе Сосновоборске» является создание благоприятных условий для развития малого и среднего предпринимательства (далее – МСП) в городе Сосновоборске.</w:t>
      </w:r>
    </w:p>
    <w:p w:rsidR="00824300" w:rsidRPr="00F049F0" w:rsidRDefault="00824300" w:rsidP="00824300">
      <w:pPr>
        <w:pStyle w:val="a4"/>
        <w:ind w:firstLine="708"/>
        <w:jc w:val="both"/>
        <w:rPr>
          <w:szCs w:val="24"/>
        </w:rPr>
      </w:pPr>
      <w:r w:rsidRPr="00F049F0">
        <w:rPr>
          <w:szCs w:val="24"/>
        </w:rPr>
        <w:t>Для достижения поставленной цели одним из направлений предполагается реализация механизма целевой финансовой поддержки, обеспечивающего снижение затрат субъектов МСП, возникающих в связи с привлечением финансовых ресурсов.</w:t>
      </w:r>
    </w:p>
    <w:p w:rsidR="00824300" w:rsidRPr="00F049F0" w:rsidRDefault="00824300" w:rsidP="00824300">
      <w:pPr>
        <w:pStyle w:val="a4"/>
        <w:ind w:firstLine="709"/>
        <w:jc w:val="both"/>
        <w:rPr>
          <w:szCs w:val="24"/>
        </w:rPr>
      </w:pPr>
      <w:r w:rsidRPr="00F049F0">
        <w:rPr>
          <w:szCs w:val="24"/>
        </w:rPr>
        <w:t xml:space="preserve">В целях снижения затрат субъектов малого и среднего предпринимательства предоставляются субсидии субъектам МСП на возмещение затрат, произведенных по уплате первого взноса (аванса) при заключении договоров лизинга оборудования и субсидии на возмещение части затрат субъектов малого и среднего предпринимательства, связанных в целях создания и (или) развития, либо модернизации производства товаров (работ, услуг), что позволяет решить важнейшие для социально-экономического развития территории задачи: </w:t>
      </w:r>
    </w:p>
    <w:p w:rsidR="00824300" w:rsidRPr="00F049F0" w:rsidRDefault="00824300" w:rsidP="00824300">
      <w:pPr>
        <w:pStyle w:val="a4"/>
        <w:numPr>
          <w:ilvl w:val="0"/>
          <w:numId w:val="14"/>
        </w:numPr>
        <w:ind w:left="0" w:firstLine="709"/>
        <w:jc w:val="both"/>
        <w:rPr>
          <w:szCs w:val="24"/>
        </w:rPr>
      </w:pPr>
      <w:r w:rsidRPr="00F049F0">
        <w:rPr>
          <w:szCs w:val="24"/>
        </w:rPr>
        <w:t>снижения уровня инвестиционных и предпринимательских рисков;</w:t>
      </w:r>
    </w:p>
    <w:p w:rsidR="00824300" w:rsidRPr="00F049F0" w:rsidRDefault="00824300" w:rsidP="00824300">
      <w:pPr>
        <w:pStyle w:val="a4"/>
        <w:numPr>
          <w:ilvl w:val="0"/>
          <w:numId w:val="14"/>
        </w:numPr>
        <w:ind w:left="0" w:firstLine="709"/>
        <w:jc w:val="both"/>
        <w:rPr>
          <w:szCs w:val="24"/>
        </w:rPr>
      </w:pPr>
      <w:r w:rsidRPr="00F049F0">
        <w:rPr>
          <w:szCs w:val="24"/>
        </w:rPr>
        <w:t>обновление основных фондов и увеличение имущественного комплекса субъектов малого и среднего предпринимательства, в первую очередь занимающихся обрабатывающим производством;</w:t>
      </w:r>
    </w:p>
    <w:p w:rsidR="00824300" w:rsidRPr="00F049F0" w:rsidRDefault="00824300" w:rsidP="00824300">
      <w:pPr>
        <w:pStyle w:val="a4"/>
        <w:numPr>
          <w:ilvl w:val="0"/>
          <w:numId w:val="14"/>
        </w:numPr>
        <w:ind w:left="0" w:firstLine="709"/>
        <w:jc w:val="both"/>
        <w:rPr>
          <w:szCs w:val="24"/>
        </w:rPr>
      </w:pPr>
      <w:r w:rsidRPr="00F049F0">
        <w:rPr>
          <w:szCs w:val="24"/>
        </w:rPr>
        <w:t>создание и сохранение рабочих мест в сфере малого и среднего бизнеса, дополнительные рабочие места на территории города.</w:t>
      </w:r>
    </w:p>
    <w:p w:rsidR="00824300" w:rsidRPr="00F049F0" w:rsidRDefault="00824300" w:rsidP="00824300">
      <w:pPr>
        <w:pStyle w:val="a4"/>
        <w:ind w:firstLine="708"/>
        <w:jc w:val="both"/>
        <w:rPr>
          <w:szCs w:val="24"/>
        </w:rPr>
      </w:pPr>
      <w:r w:rsidRPr="00F049F0">
        <w:rPr>
          <w:szCs w:val="24"/>
        </w:rPr>
        <w:t xml:space="preserve">В 2019 году по данным направлениям из средств местного бюджета выделено 240,00 тыс. руб., средства освоены полностью. По результатам конкурсного отбора муниципальных программ из средств краевого бюджета на </w:t>
      </w:r>
      <w:proofErr w:type="spellStart"/>
      <w:r w:rsidRPr="00F049F0">
        <w:rPr>
          <w:szCs w:val="24"/>
        </w:rPr>
        <w:t>софинансирование</w:t>
      </w:r>
      <w:proofErr w:type="spellEnd"/>
      <w:r w:rsidRPr="00F049F0">
        <w:rPr>
          <w:szCs w:val="24"/>
        </w:rPr>
        <w:t xml:space="preserve"> поступило 4 560,00 тыс. руб., средства освоены полностью. </w:t>
      </w:r>
    </w:p>
    <w:p w:rsidR="00824300" w:rsidRPr="00F049F0" w:rsidRDefault="00824300" w:rsidP="00824300">
      <w:pPr>
        <w:pStyle w:val="a4"/>
        <w:ind w:firstLine="708"/>
        <w:jc w:val="both"/>
        <w:rPr>
          <w:szCs w:val="24"/>
        </w:rPr>
      </w:pPr>
      <w:r w:rsidRPr="00F049F0">
        <w:rPr>
          <w:szCs w:val="24"/>
        </w:rPr>
        <w:t xml:space="preserve">Поддержано два хозяйствующих субъекта, приобретено в лизинг оборудование – автобусы Луидор – 225019, в количестве 5 шт. и токарный обрабатывающий центр с ЧПУ, </w:t>
      </w:r>
      <w:r w:rsidRPr="00F049F0">
        <w:rPr>
          <w:szCs w:val="24"/>
          <w:lang w:val="en-US"/>
        </w:rPr>
        <w:t>VT</w:t>
      </w:r>
      <w:r w:rsidRPr="00F049F0">
        <w:rPr>
          <w:szCs w:val="24"/>
        </w:rPr>
        <w:t xml:space="preserve"> 2300 </w:t>
      </w:r>
      <w:r w:rsidRPr="00F049F0">
        <w:rPr>
          <w:szCs w:val="24"/>
          <w:lang w:val="en-US"/>
        </w:rPr>
        <w:t>YMC</w:t>
      </w:r>
      <w:r w:rsidRPr="00F049F0">
        <w:rPr>
          <w:szCs w:val="24"/>
        </w:rPr>
        <w:t xml:space="preserve"> 1000.1900.</w:t>
      </w:r>
    </w:p>
    <w:p w:rsidR="00824300" w:rsidRPr="00F049F0" w:rsidRDefault="00824300" w:rsidP="00824300">
      <w:pPr>
        <w:pStyle w:val="a4"/>
        <w:ind w:firstLine="708"/>
        <w:jc w:val="both"/>
        <w:rPr>
          <w:szCs w:val="24"/>
        </w:rPr>
      </w:pPr>
      <w:r w:rsidRPr="00F049F0">
        <w:rPr>
          <w:szCs w:val="24"/>
        </w:rPr>
        <w:t>Объем привлеченных инвестиций субъектами малого и среднего предпринимательства при реализации программы составил 21 220,00 тыс. руб.</w:t>
      </w:r>
    </w:p>
    <w:p w:rsidR="00824300" w:rsidRPr="00F049F0" w:rsidRDefault="00824300" w:rsidP="00824300">
      <w:pPr>
        <w:pStyle w:val="a4"/>
        <w:ind w:firstLine="708"/>
        <w:jc w:val="both"/>
        <w:rPr>
          <w:szCs w:val="24"/>
        </w:rPr>
      </w:pPr>
      <w:r w:rsidRPr="00F049F0">
        <w:rPr>
          <w:szCs w:val="24"/>
        </w:rPr>
        <w:t>Количество созданных рабочих мест – 3.</w:t>
      </w:r>
    </w:p>
    <w:p w:rsidR="00824300" w:rsidRPr="00F049F0" w:rsidRDefault="00824300" w:rsidP="00824300">
      <w:pPr>
        <w:pStyle w:val="a4"/>
        <w:ind w:firstLine="708"/>
        <w:jc w:val="both"/>
        <w:rPr>
          <w:szCs w:val="24"/>
        </w:rPr>
      </w:pPr>
      <w:r w:rsidRPr="00F049F0">
        <w:rPr>
          <w:szCs w:val="24"/>
        </w:rPr>
        <w:t>Количество сохраненных рабочих мест – 33.</w:t>
      </w:r>
    </w:p>
    <w:p w:rsidR="00824300" w:rsidRPr="00F049F0" w:rsidRDefault="00824300" w:rsidP="00824300">
      <w:pPr>
        <w:pStyle w:val="a4"/>
        <w:ind w:firstLine="708"/>
        <w:jc w:val="both"/>
        <w:rPr>
          <w:szCs w:val="24"/>
        </w:rPr>
      </w:pPr>
      <w:r w:rsidRPr="00F049F0">
        <w:rPr>
          <w:szCs w:val="24"/>
        </w:rPr>
        <w:t xml:space="preserve">Таким образом, реализация всех мероприятий муниципальной программы позволила своевременно и в полном объеме выполнить все возложенные на управление обязательства. </w:t>
      </w:r>
    </w:p>
    <w:p w:rsidR="00824300" w:rsidRPr="00F049F0" w:rsidRDefault="00824300" w:rsidP="00824300">
      <w:pPr>
        <w:pStyle w:val="a4"/>
        <w:ind w:firstLine="709"/>
        <w:jc w:val="both"/>
        <w:rPr>
          <w:szCs w:val="24"/>
        </w:rPr>
      </w:pPr>
      <w:r w:rsidRPr="00F049F0">
        <w:rPr>
          <w:szCs w:val="24"/>
        </w:rPr>
        <w:t>Оценка эффективности реализации программы включает в себя анализ эффективности бюджетных ассигнований на реализацию программы и степень достижения показателей результативности.</w:t>
      </w:r>
    </w:p>
    <w:p w:rsidR="00824300" w:rsidRPr="00F049F0" w:rsidRDefault="00824300" w:rsidP="00824300">
      <w:pPr>
        <w:pStyle w:val="a4"/>
        <w:ind w:firstLine="708"/>
        <w:jc w:val="both"/>
        <w:rPr>
          <w:szCs w:val="24"/>
        </w:rPr>
      </w:pPr>
      <w:r w:rsidRPr="00F049F0">
        <w:rPr>
          <w:szCs w:val="24"/>
        </w:rPr>
        <w:t xml:space="preserve">Сумма распределенных бюджетных средств на реализацию программы составляет 100%. </w:t>
      </w:r>
    </w:p>
    <w:p w:rsidR="00824300" w:rsidRPr="00F049F0" w:rsidRDefault="00824300" w:rsidP="00824300">
      <w:pPr>
        <w:pStyle w:val="a4"/>
        <w:ind w:firstLine="708"/>
        <w:jc w:val="both"/>
        <w:rPr>
          <w:szCs w:val="24"/>
        </w:rPr>
      </w:pPr>
      <w:r w:rsidRPr="00F049F0">
        <w:rPr>
          <w:szCs w:val="24"/>
        </w:rPr>
        <w:t>По итогам 2019 года фактические и плановые значения показателей результативности:</w:t>
      </w:r>
    </w:p>
    <w:p w:rsidR="00824300" w:rsidRPr="00F049F0" w:rsidRDefault="00824300" w:rsidP="00824300">
      <w:pPr>
        <w:pStyle w:val="a4"/>
        <w:numPr>
          <w:ilvl w:val="0"/>
          <w:numId w:val="14"/>
        </w:numPr>
        <w:ind w:left="0" w:firstLine="709"/>
        <w:jc w:val="both"/>
        <w:rPr>
          <w:szCs w:val="24"/>
        </w:rPr>
      </w:pPr>
      <w:r w:rsidRPr="00F049F0">
        <w:rPr>
          <w:szCs w:val="24"/>
        </w:rPr>
        <w:t>количество субъектов малого и среднего предпринимательства, получивших финансовую поддержку, ед.: факт 2 - план 3;</w:t>
      </w:r>
    </w:p>
    <w:p w:rsidR="00824300" w:rsidRPr="00F049F0" w:rsidRDefault="00824300" w:rsidP="00824300">
      <w:pPr>
        <w:pStyle w:val="a4"/>
        <w:numPr>
          <w:ilvl w:val="0"/>
          <w:numId w:val="14"/>
        </w:numPr>
        <w:ind w:left="0" w:firstLine="709"/>
        <w:jc w:val="both"/>
        <w:rPr>
          <w:szCs w:val="24"/>
        </w:rPr>
      </w:pPr>
      <w:r w:rsidRPr="00F049F0">
        <w:rPr>
          <w:szCs w:val="24"/>
        </w:rPr>
        <w:t xml:space="preserve">объем привлеченных инвестиций субъектами малого и среднего предпринимательства при реализации программы, </w:t>
      </w:r>
      <w:proofErr w:type="spellStart"/>
      <w:r w:rsidRPr="00F049F0">
        <w:rPr>
          <w:szCs w:val="24"/>
        </w:rPr>
        <w:t>млн.руб</w:t>
      </w:r>
      <w:proofErr w:type="spellEnd"/>
      <w:r w:rsidRPr="00F049F0">
        <w:rPr>
          <w:szCs w:val="24"/>
        </w:rPr>
        <w:t>.: факт 21,22 - план 8,00;</w:t>
      </w:r>
    </w:p>
    <w:p w:rsidR="00824300" w:rsidRPr="00F049F0" w:rsidRDefault="00824300" w:rsidP="00824300">
      <w:pPr>
        <w:pStyle w:val="a4"/>
        <w:numPr>
          <w:ilvl w:val="0"/>
          <w:numId w:val="14"/>
        </w:numPr>
        <w:ind w:left="0" w:firstLine="709"/>
        <w:jc w:val="both"/>
        <w:rPr>
          <w:szCs w:val="24"/>
        </w:rPr>
      </w:pPr>
      <w:r w:rsidRPr="00F049F0">
        <w:rPr>
          <w:szCs w:val="24"/>
        </w:rPr>
        <w:t>количество созданных рабочих мест, включая вновь зарегистрированных индивидуальных предпринимателей, ед.: факт 3 – план 3;</w:t>
      </w:r>
    </w:p>
    <w:p w:rsidR="00824300" w:rsidRPr="00F049F0" w:rsidRDefault="00824300" w:rsidP="00824300">
      <w:pPr>
        <w:pStyle w:val="a4"/>
        <w:numPr>
          <w:ilvl w:val="0"/>
          <w:numId w:val="14"/>
        </w:numPr>
        <w:ind w:left="0" w:firstLine="709"/>
        <w:jc w:val="both"/>
        <w:rPr>
          <w:szCs w:val="24"/>
        </w:rPr>
      </w:pPr>
      <w:r w:rsidRPr="00F049F0">
        <w:rPr>
          <w:szCs w:val="24"/>
        </w:rPr>
        <w:lastRenderedPageBreak/>
        <w:t>количество сохраненных рабочих мест, чел.: факт 33 - план 60.</w:t>
      </w:r>
    </w:p>
    <w:p w:rsidR="00824300" w:rsidRPr="00F049F0" w:rsidRDefault="00824300" w:rsidP="00824300">
      <w:pPr>
        <w:pStyle w:val="a4"/>
        <w:ind w:firstLine="708"/>
        <w:jc w:val="both"/>
        <w:rPr>
          <w:szCs w:val="24"/>
        </w:rPr>
      </w:pPr>
      <w:r w:rsidRPr="00F049F0">
        <w:rPr>
          <w:szCs w:val="24"/>
        </w:rPr>
        <w:t xml:space="preserve">В 2019 году Министерством экономики и регионального развития (далее – Министерство) был объявлен конкурс по отбору муниципальных программ для предоставления субсидий бюджетам муниципальных образований для организации мероприятий, предусмотренных муниципальными программами развития малого и среднего предпринимательства, в соответствии с порядком и условиями предоставления субсидий, утвержденным постановлением Правительства Красноярского края от 30.09.2013 № 505-п «Об утверждении государственной программы Красноярского края «Развитие инвестиционной деятельности, малого и среднего предпринимательства». </w:t>
      </w:r>
    </w:p>
    <w:p w:rsidR="00824300" w:rsidRPr="00F049F0" w:rsidRDefault="00824300" w:rsidP="00824300">
      <w:pPr>
        <w:pStyle w:val="a4"/>
        <w:ind w:firstLine="708"/>
        <w:jc w:val="both"/>
        <w:rPr>
          <w:szCs w:val="24"/>
        </w:rPr>
      </w:pPr>
      <w:r w:rsidRPr="00F049F0">
        <w:rPr>
          <w:szCs w:val="24"/>
        </w:rPr>
        <w:t>Администрацией города была направлена Заявка на участие в конкурсе по отбору муниципальных программ для предоставления субсидий бюджетам муниципальных образований для реализации мероприятий, предусмотренных муниципальными программами развития малого и среднего предпринимательства.</w:t>
      </w:r>
    </w:p>
    <w:p w:rsidR="00824300" w:rsidRPr="00F049F0" w:rsidRDefault="00824300" w:rsidP="00824300">
      <w:pPr>
        <w:pStyle w:val="a4"/>
        <w:ind w:firstLine="708"/>
        <w:jc w:val="both"/>
        <w:rPr>
          <w:szCs w:val="24"/>
        </w:rPr>
      </w:pPr>
      <w:r w:rsidRPr="00F049F0">
        <w:rPr>
          <w:szCs w:val="24"/>
        </w:rPr>
        <w:t>В июле 2019 года подписано соглашение между министерством и администрацией города Сосновоборска о предоставлении субсидии муниципальному образованию город Сосновоборск Красноярского края из краевого бюджета, в размере 4 560 тыс. руб.</w:t>
      </w:r>
    </w:p>
    <w:p w:rsidR="00824300" w:rsidRPr="00F049F0" w:rsidRDefault="00824300" w:rsidP="00824300">
      <w:pPr>
        <w:pStyle w:val="a4"/>
        <w:ind w:firstLine="708"/>
        <w:jc w:val="both"/>
        <w:rPr>
          <w:szCs w:val="24"/>
        </w:rPr>
      </w:pPr>
      <w:r w:rsidRPr="00F049F0">
        <w:rPr>
          <w:szCs w:val="24"/>
        </w:rPr>
        <w:t xml:space="preserve">На получение субсидии в рамках муниципальной программы «Развитие субъектов малого и среднего предпринимательства в городе Сосновоборске», утвержденной постановлением администрации города Сосновоборска от 14.11.2018 № 1539 было подано всего 2 заявки субъектами МСП, обе заявки соответствовали требованиям и были отобраны для предоставления субсидии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F049F0">
        <w:rPr>
          <w:szCs w:val="24"/>
        </w:rPr>
        <w:t>микрофинансовой</w:t>
      </w:r>
      <w:proofErr w:type="spellEnd"/>
      <w:r w:rsidRPr="00F049F0">
        <w:rPr>
          <w:szCs w:val="24"/>
        </w:rPr>
        <w:t xml:space="preserve"> организацией, федеральными и региональными институтами развития и поддержки субъектов малого и среднего предпринимательства, в целях создания и (или) развития, и (или) модернизации производства товаров (работ, услуг) на компенсацию затрат, включая затраты на монтаж оборудования, связанных с уплатой первого взноса (аванса) по договору (договорам) лизинга оборудования с российскими лизинговыми организациями. Со всеми победителями конкурса заключены соглашения о предоставлении субсидий. </w:t>
      </w:r>
    </w:p>
    <w:p w:rsidR="00824300" w:rsidRPr="00F049F0" w:rsidRDefault="00824300" w:rsidP="00824300">
      <w:pPr>
        <w:pStyle w:val="a4"/>
        <w:ind w:firstLine="708"/>
        <w:jc w:val="both"/>
        <w:rPr>
          <w:szCs w:val="24"/>
        </w:rPr>
      </w:pPr>
      <w:r w:rsidRPr="00F049F0">
        <w:rPr>
          <w:szCs w:val="24"/>
        </w:rPr>
        <w:t xml:space="preserve">Фактические показатели реализации программы напрямую зависят от суммы предоставленной субсидии краевым бюджетом в рамках реализации мероприятий по данной программе и финансово – экономических показателей деятельности заявителя. </w:t>
      </w:r>
    </w:p>
    <w:p w:rsidR="00824300" w:rsidRPr="00F049F0" w:rsidRDefault="00824300" w:rsidP="00824300">
      <w:pPr>
        <w:pStyle w:val="a4"/>
        <w:ind w:firstLine="708"/>
        <w:jc w:val="both"/>
        <w:rPr>
          <w:szCs w:val="24"/>
        </w:rPr>
      </w:pPr>
      <w:r w:rsidRPr="00F049F0">
        <w:rPr>
          <w:szCs w:val="24"/>
        </w:rPr>
        <w:t xml:space="preserve">Таким образом, в результате проведенной оценки муниципальная программа реализована со степенью эффективности 1,22. В соответствии с методикой оценки эффективности реализации муниципальной программы степень оценки принята как высокий уровень. </w:t>
      </w:r>
    </w:p>
    <w:p w:rsidR="008513E8" w:rsidRPr="00F049F0" w:rsidRDefault="008513E8" w:rsidP="00624330">
      <w:pPr>
        <w:spacing w:after="0" w:line="240" w:lineRule="auto"/>
        <w:rPr>
          <w:rFonts w:eastAsia="Times New Roman"/>
          <w:b/>
          <w:szCs w:val="24"/>
          <w:lang w:eastAsia="ru-RU"/>
        </w:rPr>
      </w:pPr>
    </w:p>
    <w:p w:rsidR="00D477FF" w:rsidRPr="00F049F0" w:rsidRDefault="00F74386" w:rsidP="00A80066">
      <w:pPr>
        <w:pStyle w:val="a6"/>
        <w:numPr>
          <w:ilvl w:val="0"/>
          <w:numId w:val="16"/>
        </w:numPr>
        <w:jc w:val="center"/>
        <w:rPr>
          <w:rFonts w:eastAsia="Times New Roman"/>
          <w:b/>
          <w:lang w:eastAsia="ru-RU"/>
        </w:rPr>
      </w:pPr>
      <w:r w:rsidRPr="00F049F0">
        <w:rPr>
          <w:rFonts w:eastAsia="Times New Roman"/>
          <w:b/>
          <w:lang w:eastAsia="ru-RU"/>
        </w:rPr>
        <w:t>«Развитие общего</w:t>
      </w:r>
      <w:r w:rsidR="00D477FF" w:rsidRPr="00F049F0">
        <w:rPr>
          <w:rFonts w:eastAsia="Times New Roman"/>
          <w:b/>
          <w:lang w:eastAsia="ru-RU"/>
        </w:rPr>
        <w:t xml:space="preserve"> образования и дополнительного </w:t>
      </w:r>
      <w:r w:rsidRPr="00F049F0">
        <w:rPr>
          <w:rFonts w:eastAsia="Times New Roman"/>
          <w:b/>
          <w:lang w:eastAsia="ru-RU"/>
        </w:rPr>
        <w:t xml:space="preserve">образования </w:t>
      </w:r>
    </w:p>
    <w:p w:rsidR="00F74386" w:rsidRPr="00F049F0" w:rsidRDefault="00F74386" w:rsidP="000B02A1">
      <w:pPr>
        <w:spacing w:after="0" w:line="240" w:lineRule="auto"/>
        <w:jc w:val="center"/>
        <w:rPr>
          <w:rFonts w:eastAsia="Times New Roman"/>
          <w:b/>
          <w:szCs w:val="24"/>
          <w:lang w:eastAsia="ru-RU"/>
        </w:rPr>
      </w:pPr>
      <w:r w:rsidRPr="00F049F0">
        <w:rPr>
          <w:rFonts w:eastAsia="Times New Roman"/>
          <w:b/>
          <w:szCs w:val="24"/>
          <w:lang w:eastAsia="ru-RU"/>
        </w:rPr>
        <w:t xml:space="preserve">детей города Сосновоборска» </w:t>
      </w:r>
    </w:p>
    <w:p w:rsidR="00F7600A" w:rsidRPr="00F7600A" w:rsidRDefault="00F7600A" w:rsidP="00F7600A">
      <w:pPr>
        <w:spacing w:after="0" w:line="240" w:lineRule="auto"/>
        <w:ind w:left="57" w:right="57" w:firstLine="709"/>
        <w:jc w:val="both"/>
        <w:rPr>
          <w:szCs w:val="24"/>
        </w:rPr>
      </w:pPr>
      <w:r w:rsidRPr="00F7600A">
        <w:rPr>
          <w:szCs w:val="24"/>
        </w:rPr>
        <w:t>В современном мире образование играет все большую роль. Это обусловлено быстрой сменой технологий, которые требуют изменения в подготовке кадров и постоянного их переобучения. Но не менее важным является трансформация и расширение социальных функций современного образования, что во многом определяет готовность и возможность общества воспринимать как технологические, так и социальные новации.</w:t>
      </w:r>
    </w:p>
    <w:p w:rsidR="00F7600A" w:rsidRPr="00F7600A" w:rsidRDefault="00F7600A" w:rsidP="00F7600A">
      <w:pPr>
        <w:spacing w:after="0" w:line="240" w:lineRule="auto"/>
        <w:ind w:left="57" w:right="57" w:firstLine="709"/>
        <w:jc w:val="both"/>
        <w:rPr>
          <w:szCs w:val="24"/>
        </w:rPr>
      </w:pPr>
      <w:r w:rsidRPr="00F7600A">
        <w:rPr>
          <w:szCs w:val="24"/>
        </w:rPr>
        <w:t xml:space="preserve">Сеть образовательных учреждений г. Сосновоборска на 01.01.2019 г. представлена 9 дошкольными: МАДОУ ДСКН №1 г. Сосновоборска, МАДОУ ДСКН №2 г. Сосновоборска, МАДОУ ДСКН №3 г. Сосновоборска, МАДОУ ДСКН №4 г. Сосновоборска, МАДОУ ДСКН №5 г. Сосновоборска,  МАДОУ ДСКН №6 г. Сосновоборска, МАДОУ ДСКН №7 г. Сосновоборска, МАДОУ ДСКН №8 г. Сосновоборска, МАДОУ ДСКН №9 г. Сосновоборска; 4 общеобразовательными, реализующими программы среднего общего образования: МАОУ «Гимназия №1» г. Сосновоборска, МАОУ СОШ№2 г. Сосновоборска, МАОУ СОШ № 4 г. Сосновоборска, </w:t>
      </w:r>
      <w:r w:rsidRPr="00F7600A">
        <w:rPr>
          <w:szCs w:val="24"/>
        </w:rPr>
        <w:lastRenderedPageBreak/>
        <w:t>МАОУ СОШ № 5 г. Сосновоборска; 1 общеобразовательное учреждение, реализующее программу основного общего образования – МАОУ ООШ №3 г. Сосновоборска. В двух общеобразовательных учреждениях реализуются программы дошкольного образования: МАОУ ООШ №3 г. Сосновоборска и МАОУ СОШ № 5 г. Сосновоборска, кроме того в МАОУ СОШ № 5 г. Сосновоборска реализуются адаптированные основные общеобразовательные программы для детей с умственной отсталостью. В городе действуют 3 учреждения дополнительного образования детей: МАУДО ДДТ г. Сосновоборска, МАУДО ЦДОД г. Сосновоборска и МАУДО ДЮСШ г. Сосновоборска.</w:t>
      </w:r>
    </w:p>
    <w:p w:rsidR="00F7600A" w:rsidRPr="00F7600A" w:rsidRDefault="00F7600A" w:rsidP="00F7600A">
      <w:pPr>
        <w:spacing w:after="0" w:line="240" w:lineRule="auto"/>
        <w:ind w:left="57" w:right="57" w:firstLine="709"/>
        <w:jc w:val="both"/>
        <w:rPr>
          <w:szCs w:val="24"/>
        </w:rPr>
      </w:pPr>
      <w:r w:rsidRPr="00F7600A">
        <w:rPr>
          <w:szCs w:val="24"/>
        </w:rPr>
        <w:t xml:space="preserve">Образовательная система города ориентирована на развитие человека как цель, результат и условие инновационного развития общества. В связи с этим возникают и новые «вызовы» в образовании. Оно направлено на развитие человека с культурой инновационного поведения, т. е. инновационного; ответственного; способного творчески мыслить и находить нестандартные решения; умеющего понимать и осваивать новое. Он должен быть открытым и способным выражать свои мысли; уметь понимать и осваивать новое; формулировать интересы и осознавать свои возможности. </w:t>
      </w:r>
    </w:p>
    <w:p w:rsidR="00F7600A" w:rsidRPr="00F7600A" w:rsidRDefault="00F7600A" w:rsidP="00F7600A">
      <w:pPr>
        <w:spacing w:after="0" w:line="240" w:lineRule="auto"/>
        <w:ind w:left="57" w:right="57" w:firstLine="709"/>
        <w:jc w:val="both"/>
        <w:rPr>
          <w:szCs w:val="24"/>
        </w:rPr>
      </w:pPr>
      <w:r w:rsidRPr="00F7600A">
        <w:rPr>
          <w:szCs w:val="24"/>
        </w:rPr>
        <w:t>Отличительные черты современного образования: ориентация общества на доступность и непрерывность качественного образования; глобальная информатизация общества.</w:t>
      </w:r>
    </w:p>
    <w:p w:rsidR="00F7600A" w:rsidRPr="00F7600A" w:rsidRDefault="00F7600A" w:rsidP="00F7600A">
      <w:pPr>
        <w:widowControl w:val="0"/>
        <w:spacing w:after="0" w:line="240" w:lineRule="auto"/>
        <w:ind w:left="57" w:right="57" w:firstLine="709"/>
        <w:jc w:val="both"/>
        <w:rPr>
          <w:szCs w:val="24"/>
        </w:rPr>
      </w:pPr>
      <w:r w:rsidRPr="00F7600A">
        <w:rPr>
          <w:szCs w:val="24"/>
        </w:rPr>
        <w:t>Эти вызовы нового времени нашли отражение в муниципальной программе «Развитие общего образования и дополнительного образования детей» (д</w:t>
      </w:r>
      <w:r w:rsidR="000633FF">
        <w:rPr>
          <w:szCs w:val="24"/>
        </w:rPr>
        <w:t xml:space="preserve">алее – </w:t>
      </w:r>
      <w:r w:rsidRPr="00F7600A">
        <w:rPr>
          <w:szCs w:val="24"/>
        </w:rPr>
        <w:t>Про</w:t>
      </w:r>
      <w:r w:rsidR="000633FF">
        <w:rPr>
          <w:szCs w:val="24"/>
        </w:rPr>
        <w:t>грамма</w:t>
      </w:r>
      <w:r w:rsidRPr="00F7600A">
        <w:rPr>
          <w:szCs w:val="24"/>
        </w:rPr>
        <w:t>).</w:t>
      </w:r>
    </w:p>
    <w:p w:rsidR="00F7600A" w:rsidRPr="00F7600A" w:rsidRDefault="00F7600A" w:rsidP="00F7600A">
      <w:pPr>
        <w:widowControl w:val="0"/>
        <w:spacing w:after="0" w:line="240" w:lineRule="auto"/>
        <w:ind w:left="57" w:right="57" w:firstLine="709"/>
        <w:jc w:val="both"/>
        <w:rPr>
          <w:color w:val="000000"/>
          <w:szCs w:val="24"/>
          <w:shd w:val="clear" w:color="auto" w:fill="FFFFFF"/>
        </w:rPr>
      </w:pPr>
      <w:r w:rsidRPr="00F7600A">
        <w:rPr>
          <w:szCs w:val="24"/>
        </w:rPr>
        <w:t xml:space="preserve">Сверхзадачей, решаемой в процессе реализации Программы </w:t>
      </w:r>
      <w:proofErr w:type="gramStart"/>
      <w:r w:rsidRPr="00F7600A">
        <w:rPr>
          <w:szCs w:val="24"/>
        </w:rPr>
        <w:t>является  обеспечение</w:t>
      </w:r>
      <w:proofErr w:type="gramEnd"/>
      <w:r w:rsidRPr="00F7600A">
        <w:rPr>
          <w:szCs w:val="24"/>
        </w:rPr>
        <w:t xml:space="preserve"> доступности образования, создание условий, предоставление возможностей для </w:t>
      </w:r>
      <w:proofErr w:type="spellStart"/>
      <w:r w:rsidRPr="00F7600A">
        <w:rPr>
          <w:szCs w:val="24"/>
        </w:rPr>
        <w:t>самоактуализации</w:t>
      </w:r>
      <w:proofErr w:type="spellEnd"/>
      <w:r w:rsidRPr="00F7600A">
        <w:rPr>
          <w:szCs w:val="24"/>
        </w:rPr>
        <w:t xml:space="preserve"> личности ребенка, оказание поддержки в развитии</w:t>
      </w:r>
      <w:r w:rsidRPr="00F7600A">
        <w:rPr>
          <w:color w:val="000000"/>
          <w:szCs w:val="24"/>
          <w:shd w:val="clear" w:color="auto" w:fill="FFFFFF"/>
        </w:rPr>
        <w:t xml:space="preserve"> его потенциала. </w:t>
      </w:r>
    </w:p>
    <w:p w:rsidR="00F7600A" w:rsidRPr="00F7600A" w:rsidRDefault="00F7600A" w:rsidP="00F7600A">
      <w:pPr>
        <w:widowControl w:val="0"/>
        <w:spacing w:after="0" w:line="240" w:lineRule="auto"/>
        <w:ind w:left="57" w:right="57" w:firstLine="709"/>
        <w:jc w:val="both"/>
        <w:rPr>
          <w:color w:val="000000"/>
          <w:szCs w:val="24"/>
          <w:shd w:val="clear" w:color="auto" w:fill="FFFFFF"/>
        </w:rPr>
      </w:pPr>
      <w:proofErr w:type="spellStart"/>
      <w:r w:rsidRPr="00F7600A">
        <w:rPr>
          <w:color w:val="000000"/>
          <w:szCs w:val="24"/>
          <w:shd w:val="clear" w:color="auto" w:fill="FFFFFF"/>
        </w:rPr>
        <w:t>Сверхцель</w:t>
      </w:r>
      <w:proofErr w:type="spellEnd"/>
      <w:r w:rsidRPr="00F7600A">
        <w:rPr>
          <w:color w:val="000000"/>
          <w:szCs w:val="24"/>
          <w:shd w:val="clear" w:color="auto" w:fill="FFFFFF"/>
        </w:rPr>
        <w:t xml:space="preserve"> заключается в стратегическом планировании долгосрочного развития системы образования муниципалитета, взаимоотношений внутри неё и позиции в обществе. </w:t>
      </w:r>
    </w:p>
    <w:p w:rsidR="00F7600A" w:rsidRPr="00F7600A" w:rsidRDefault="00F7600A" w:rsidP="00F7600A">
      <w:pPr>
        <w:spacing w:after="0" w:line="240" w:lineRule="auto"/>
        <w:ind w:left="57" w:right="57" w:firstLine="709"/>
        <w:jc w:val="both"/>
        <w:rPr>
          <w:szCs w:val="24"/>
        </w:rPr>
      </w:pPr>
      <w:r w:rsidRPr="00F7600A">
        <w:rPr>
          <w:szCs w:val="24"/>
        </w:rPr>
        <w:t xml:space="preserve">Целью реализации Программы является обеспечение высокого качества образования, соответствующего потребностям граждан и перспективным задачам развития экономики города </w:t>
      </w:r>
      <w:proofErr w:type="gramStart"/>
      <w:r w:rsidRPr="00F7600A">
        <w:rPr>
          <w:szCs w:val="24"/>
        </w:rPr>
        <w:t>Сосновоборска,  отдых</w:t>
      </w:r>
      <w:proofErr w:type="gramEnd"/>
      <w:r w:rsidRPr="00F7600A">
        <w:rPr>
          <w:szCs w:val="24"/>
        </w:rPr>
        <w:t xml:space="preserve"> и оздоровление детей в летний период. </w:t>
      </w:r>
    </w:p>
    <w:p w:rsidR="00F7600A" w:rsidRPr="00F7600A" w:rsidRDefault="00F7600A" w:rsidP="00F7600A">
      <w:pPr>
        <w:spacing w:after="0" w:line="240" w:lineRule="auto"/>
        <w:ind w:left="57" w:right="57" w:firstLine="709"/>
        <w:jc w:val="both"/>
        <w:rPr>
          <w:szCs w:val="24"/>
        </w:rPr>
      </w:pPr>
      <w:r w:rsidRPr="00F7600A">
        <w:rPr>
          <w:szCs w:val="24"/>
        </w:rPr>
        <w:t xml:space="preserve">Основные показатели, характеризующие результативность программы </w:t>
      </w:r>
      <w:proofErr w:type="gramStart"/>
      <w:r w:rsidRPr="00F7600A">
        <w:rPr>
          <w:szCs w:val="24"/>
        </w:rPr>
        <w:t>выражаются  в</w:t>
      </w:r>
      <w:proofErr w:type="gramEnd"/>
      <w:r w:rsidRPr="00F7600A">
        <w:rPr>
          <w:szCs w:val="24"/>
        </w:rPr>
        <w:t xml:space="preserve"> следующих значениях:</w:t>
      </w:r>
    </w:p>
    <w:p w:rsidR="00F7600A" w:rsidRPr="00F7600A" w:rsidRDefault="00F7600A" w:rsidP="00F7600A">
      <w:pPr>
        <w:suppressAutoHyphens/>
        <w:spacing w:after="0" w:line="240" w:lineRule="auto"/>
        <w:ind w:left="57" w:right="57" w:firstLine="709"/>
        <w:jc w:val="both"/>
        <w:rPr>
          <w:szCs w:val="24"/>
        </w:rPr>
      </w:pPr>
      <w:r w:rsidRPr="00F7600A">
        <w:rPr>
          <w:szCs w:val="24"/>
        </w:rPr>
        <w:t xml:space="preserve">- удельный вес численности населения в возрасте 5-18 лет, охваченного образованием, в общей численности населения в возрасте 5-18 лет </w:t>
      </w:r>
      <w:proofErr w:type="gramStart"/>
      <w:r w:rsidRPr="00F7600A">
        <w:rPr>
          <w:szCs w:val="24"/>
        </w:rPr>
        <w:t>составляет  в</w:t>
      </w:r>
      <w:proofErr w:type="gramEnd"/>
      <w:r w:rsidRPr="00F7600A">
        <w:rPr>
          <w:szCs w:val="24"/>
        </w:rPr>
        <w:t xml:space="preserve"> 2019 г. 99,8 %, что соответствует запланированному результату. Достижение данного результата поспособствовало проведение </w:t>
      </w:r>
      <w:proofErr w:type="gramStart"/>
      <w:r w:rsidRPr="00F7600A">
        <w:rPr>
          <w:szCs w:val="24"/>
        </w:rPr>
        <w:t>мероприятий</w:t>
      </w:r>
      <w:proofErr w:type="gramEnd"/>
      <w:r w:rsidRPr="00F7600A">
        <w:rPr>
          <w:szCs w:val="24"/>
        </w:rPr>
        <w:t xml:space="preserve"> проводимых в период комплектования дошкольных учреждений, во время акции «Помоги пойти учиться», профилактической работой, направленной на снижение детской безнадзорности и детских правонарушений. Численность детей и подростков, получающих образовательные услуги по общеобразовательным программам начального общего, основного общего, среднего общего образования в общеобразовательных учреждениях неуклонно растет. Так в сравнении с 2018 годом численность учащихся выросла на 3,14%, а за последние три года численность учащихся увеличилась на 14,1%. Из общего количества учащихся: в дневной форме образование получают 5086 человек; в форме семейного образования – 20 человек. 320 учащихся с ограниченными возможностями здоровья обучались по адаптированным образовательным программам, в том числе 97 учащихся - по адаптированной основной общеобразовательной программе для учащихся с умственной отсталостью, для которых был обеспечен необходимый уровень психолого-медико-педагогического и социально-педагогического сопровождения.</w:t>
      </w:r>
    </w:p>
    <w:p w:rsidR="00F7600A" w:rsidRPr="00F7600A" w:rsidRDefault="00F7600A" w:rsidP="00F7600A">
      <w:pPr>
        <w:spacing w:after="0" w:line="240" w:lineRule="auto"/>
        <w:ind w:left="57" w:right="57" w:firstLine="709"/>
        <w:jc w:val="both"/>
        <w:rPr>
          <w:szCs w:val="24"/>
        </w:rPr>
      </w:pPr>
      <w:r w:rsidRPr="00F7600A">
        <w:rPr>
          <w:szCs w:val="24"/>
        </w:rPr>
        <w:t>Охват детей начальным общим, основным общим и средним общим образованием в общеобразовательных учреждениях составил 99,4% от общей численности детей в возрасте от 7 до 17 лет, 0,4% детей и подростков получают общее образование в форме семейного образования.</w:t>
      </w:r>
    </w:p>
    <w:p w:rsidR="00F7600A" w:rsidRPr="00F7600A" w:rsidRDefault="00F7600A" w:rsidP="00F7600A">
      <w:pPr>
        <w:spacing w:after="0" w:line="240" w:lineRule="auto"/>
        <w:ind w:left="57" w:right="57" w:firstLine="709"/>
        <w:jc w:val="both"/>
        <w:rPr>
          <w:rFonts w:eastAsia="Times New Roman"/>
          <w:szCs w:val="24"/>
        </w:rPr>
      </w:pPr>
      <w:r w:rsidRPr="00F7600A">
        <w:rPr>
          <w:rFonts w:eastAsia="Times New Roman"/>
          <w:szCs w:val="24"/>
        </w:rPr>
        <w:t xml:space="preserve">- 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w:t>
      </w:r>
      <w:r w:rsidRPr="00F7600A">
        <w:rPr>
          <w:rFonts w:eastAsia="Times New Roman"/>
          <w:szCs w:val="24"/>
        </w:rPr>
        <w:lastRenderedPageBreak/>
        <w:t xml:space="preserve">от 3 до 7 лет, скорректированной на численность детей в возрасте от 5 до 7 лет, обучающихся в школе, проживающих на территории города Сосновоборска (с учетом групп кратковременного пребывания)». В связи с увеличением количества детей 3-х лет, нуждающихся в предоставлении места </w:t>
      </w:r>
      <w:proofErr w:type="gramStart"/>
      <w:r w:rsidRPr="00F7600A">
        <w:rPr>
          <w:rFonts w:eastAsia="Times New Roman"/>
          <w:szCs w:val="24"/>
        </w:rPr>
        <w:t>в дошкольном учреждении</w:t>
      </w:r>
      <w:proofErr w:type="gramEnd"/>
      <w:r w:rsidRPr="00F7600A">
        <w:rPr>
          <w:rFonts w:eastAsia="Times New Roman"/>
          <w:szCs w:val="24"/>
        </w:rPr>
        <w:t xml:space="preserve"> не удается достичь данного показателя, разница между запланированным и фактическим значением составляет 6,4 %.</w:t>
      </w:r>
    </w:p>
    <w:p w:rsidR="00F7600A" w:rsidRPr="00F7600A" w:rsidRDefault="00F7600A" w:rsidP="00F7600A">
      <w:pPr>
        <w:spacing w:after="0" w:line="240" w:lineRule="auto"/>
        <w:ind w:left="57" w:right="57" w:firstLine="709"/>
        <w:jc w:val="both"/>
        <w:rPr>
          <w:rFonts w:eastAsia="Times New Roman"/>
          <w:szCs w:val="24"/>
        </w:rPr>
      </w:pPr>
      <w:r w:rsidRPr="00F7600A">
        <w:rPr>
          <w:rFonts w:eastAsia="Times New Roman"/>
          <w:szCs w:val="24"/>
        </w:rPr>
        <w:t>-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по данному показателю запланированный результат соответствует фактическому. Все муниципальные общеобразовательные учреждения соответствуют современным требованиям обучения по 14 показателям из 16. При этом не соответствуют по следующим показателям:</w:t>
      </w:r>
    </w:p>
    <w:p w:rsidR="00F7600A" w:rsidRPr="00F7600A" w:rsidRDefault="00F7600A" w:rsidP="00F7600A">
      <w:pPr>
        <w:spacing w:after="0" w:line="240" w:lineRule="auto"/>
        <w:ind w:left="57" w:right="57" w:firstLine="709"/>
        <w:jc w:val="both"/>
        <w:rPr>
          <w:rFonts w:eastAsia="Times New Roman"/>
          <w:szCs w:val="24"/>
        </w:rPr>
      </w:pPr>
      <w:r w:rsidRPr="00F7600A">
        <w:rPr>
          <w:rFonts w:eastAsia="Times New Roman"/>
          <w:szCs w:val="24"/>
        </w:rPr>
        <w:t>- «реализация образовательных программ с использованием дистанционных технологий» (обучение учащихся, по состоянию здоровья, не посещающих общеобразовательные учреждения, осуществляется педагогическими работниками на дому, ввиду того, что родители (законные представители) выбирают именно такую форму образовательной деятельности своих детей, форма дистанционного обучения не востребована);</w:t>
      </w:r>
    </w:p>
    <w:p w:rsidR="00F7600A" w:rsidRPr="00F7600A" w:rsidRDefault="00F7600A" w:rsidP="00F7600A">
      <w:pPr>
        <w:spacing w:after="0" w:line="240" w:lineRule="auto"/>
        <w:ind w:left="57" w:right="57" w:firstLine="709"/>
        <w:jc w:val="both"/>
        <w:rPr>
          <w:rFonts w:eastAsia="Times New Roman"/>
          <w:szCs w:val="24"/>
        </w:rPr>
      </w:pPr>
      <w:r w:rsidRPr="00F7600A">
        <w:rPr>
          <w:rFonts w:eastAsia="Times New Roman"/>
          <w:szCs w:val="24"/>
        </w:rPr>
        <w:t>- «создание условий для беспрепятственного доступа инвалидов» (ни в одном общеобразовательном учреждении не создан комплекс условий для свободного беспрепятственного доступа инвалидов, так как внутри учреждений не обеспечена свобода перемещения маломобильных групп учащихся с этажа на этаж на коляске, отсутствуют лифты, лестницы не оборудованы специальными подъемниками и поручнями).</w:t>
      </w:r>
    </w:p>
    <w:p w:rsidR="00F7600A" w:rsidRPr="00F7600A" w:rsidRDefault="00F7600A" w:rsidP="00F7600A">
      <w:pPr>
        <w:pStyle w:val="aa"/>
        <w:shd w:val="clear" w:color="auto" w:fill="FFFFFF"/>
        <w:spacing w:before="0" w:beforeAutospacing="0" w:after="0" w:afterAutospacing="0"/>
        <w:ind w:left="57" w:right="57" w:firstLine="709"/>
        <w:jc w:val="both"/>
      </w:pPr>
      <w:r w:rsidRPr="00F7600A">
        <w:rPr>
          <w:color w:val="222222"/>
        </w:rPr>
        <w:t>В целом, а</w:t>
      </w:r>
      <w:r w:rsidRPr="00F7600A">
        <w:t xml:space="preserve">нализ состояния системы образования </w:t>
      </w:r>
      <w:r w:rsidRPr="00F7600A">
        <w:rPr>
          <w:color w:val="222222"/>
        </w:rPr>
        <w:t>показал, что к началу 2019 учебного года в статусе очередников на предоставление места в ДОУ находятся 1654 детей в возрасте от 2 мес. до 3 лет. Возможности муниципальной системы образования в решении вопроса ликвидации очередности ограничены количеством мест в дошкольных образовательных учреждениях и на данный момент исчерпаны.</w:t>
      </w:r>
    </w:p>
    <w:p w:rsidR="00F7600A" w:rsidRPr="00F7600A" w:rsidRDefault="00F7600A" w:rsidP="00F7600A">
      <w:pPr>
        <w:pStyle w:val="aa"/>
        <w:shd w:val="clear" w:color="auto" w:fill="FFFFFF"/>
        <w:spacing w:before="0" w:beforeAutospacing="0" w:after="0" w:afterAutospacing="0"/>
        <w:ind w:left="57" w:right="57" w:firstLine="709"/>
        <w:jc w:val="both"/>
        <w:rPr>
          <w:color w:val="222222"/>
        </w:rPr>
      </w:pPr>
      <w:r w:rsidRPr="00F7600A">
        <w:rPr>
          <w:color w:val="222222"/>
        </w:rPr>
        <w:t>В перспективе, учитывая темпы прибытия населения в г. Сосновоборске ситуация будет ухудшаться без принятия мер по строительству новых детских садов.</w:t>
      </w:r>
    </w:p>
    <w:p w:rsidR="00F7600A" w:rsidRPr="00F7600A" w:rsidRDefault="00F7600A" w:rsidP="00F7600A">
      <w:pPr>
        <w:pStyle w:val="aa"/>
        <w:shd w:val="clear" w:color="auto" w:fill="FFFFFF"/>
        <w:spacing w:before="0" w:beforeAutospacing="0" w:after="0" w:afterAutospacing="0"/>
        <w:ind w:left="57" w:right="57" w:firstLine="709"/>
        <w:jc w:val="both"/>
        <w:rPr>
          <w:color w:val="222222"/>
        </w:rPr>
      </w:pPr>
      <w:r w:rsidRPr="00F7600A">
        <w:rPr>
          <w:color w:val="222222"/>
        </w:rPr>
        <w:t>Школьное образование в отличие от дошкольного является обязательным, поэтому все дети школьного возраста принимаются в общеобразовательные учреждения, очередность отсутствует, но это приводит к сверхнормативной наполняемости классов. В 2019-2020 учебному году количество первоклассников, учитывая количество детей в дошкольных учреждениях, достигло показателя около 639 человек, что потребовало открытия дополнительно к имеющимся 5 первых классов. Лимитирующими факторами в решении данной проблемы являются проектная наполняемость школ и ограниченное количество педагогических кадров. Наибольшая нагрузка ложится на МАОУ СОШ № 5 г. Сосновоборска и МАОУ СОШ №4 г. Сосновоборска, как на школы, расположенные на территории микрорайонов города с интенсивными темпами строительства.</w:t>
      </w:r>
    </w:p>
    <w:p w:rsidR="00F7600A" w:rsidRPr="00F7600A" w:rsidRDefault="00F7600A" w:rsidP="00F7600A">
      <w:pPr>
        <w:pStyle w:val="aa"/>
        <w:shd w:val="clear" w:color="auto" w:fill="FFFFFF"/>
        <w:spacing w:before="0" w:beforeAutospacing="0" w:after="0" w:afterAutospacing="0"/>
        <w:ind w:left="57" w:right="57" w:firstLine="709"/>
        <w:jc w:val="both"/>
        <w:rPr>
          <w:color w:val="222222"/>
        </w:rPr>
      </w:pPr>
      <w:r w:rsidRPr="00F7600A">
        <w:rPr>
          <w:color w:val="222222"/>
        </w:rPr>
        <w:t xml:space="preserve">На данный момент частично проблема перенасыщения школ решается за счет введения второй смены обучения, это в свою очередь лишает возможности потребителей в полной мере воспользоваться услугами, предоставляемыми системой дополнительного образования детей. </w:t>
      </w:r>
    </w:p>
    <w:p w:rsidR="00F7600A" w:rsidRPr="00F7600A" w:rsidRDefault="00F7600A" w:rsidP="00F7600A">
      <w:pPr>
        <w:pStyle w:val="aa"/>
        <w:shd w:val="clear" w:color="auto" w:fill="FFFFFF"/>
        <w:spacing w:before="0" w:beforeAutospacing="0" w:after="0" w:afterAutospacing="0"/>
        <w:ind w:left="57" w:right="57" w:firstLine="709"/>
        <w:jc w:val="both"/>
        <w:rPr>
          <w:color w:val="222222"/>
        </w:rPr>
      </w:pPr>
      <w:r w:rsidRPr="00F7600A">
        <w:rPr>
          <w:color w:val="222222"/>
        </w:rPr>
        <w:t>Учреждения дополнительного образования готовы расширить ассортимент образовательных услуг за счет введения новых программ различных направленностей (технической, естественно-научной, гуманитарной, спортивной), но отсутствие площадей, которые можно использовать не дают возможности решить эту задачу.</w:t>
      </w:r>
    </w:p>
    <w:p w:rsidR="00F7600A" w:rsidRPr="00F7600A" w:rsidRDefault="00F7600A" w:rsidP="00F7600A">
      <w:pPr>
        <w:pStyle w:val="aa"/>
        <w:shd w:val="clear" w:color="auto" w:fill="FFFFFF"/>
        <w:spacing w:before="0" w:beforeAutospacing="0" w:after="0" w:afterAutospacing="0"/>
        <w:ind w:left="57" w:right="57" w:firstLine="709"/>
        <w:jc w:val="both"/>
        <w:rPr>
          <w:color w:val="222222"/>
        </w:rPr>
      </w:pPr>
      <w:r w:rsidRPr="00F7600A">
        <w:rPr>
          <w:color w:val="222222"/>
        </w:rPr>
        <w:t>Все услуги, предоставляемые муниципальными учреждениями, являются обязательными и закреплены на законодательном уровне, на территории муниципалитета организаций негосударственных форм собственности, оказывающих аналогичные услуги, не имеется.</w:t>
      </w:r>
    </w:p>
    <w:p w:rsidR="00F7600A" w:rsidRPr="00F7600A" w:rsidRDefault="00F7600A" w:rsidP="00F7600A">
      <w:pPr>
        <w:pStyle w:val="aa"/>
        <w:shd w:val="clear" w:color="auto" w:fill="FFFFFF"/>
        <w:spacing w:before="0" w:beforeAutospacing="0" w:after="0" w:afterAutospacing="0"/>
        <w:ind w:left="57" w:right="57" w:firstLine="709"/>
        <w:jc w:val="both"/>
        <w:rPr>
          <w:color w:val="222222"/>
        </w:rPr>
      </w:pPr>
      <w:r w:rsidRPr="00F7600A">
        <w:rPr>
          <w:color w:val="222222"/>
        </w:rPr>
        <w:lastRenderedPageBreak/>
        <w:t>Услуги, оказываемые муниципальными учреждениями образования, реализуются со времени принятия и в течение всего срока действия Закона об образовании и Федеральных государственных образовательных стандартов.</w:t>
      </w:r>
    </w:p>
    <w:p w:rsidR="00F7600A" w:rsidRPr="00F7600A" w:rsidRDefault="00F7600A" w:rsidP="00F7600A">
      <w:pPr>
        <w:pStyle w:val="aa"/>
        <w:shd w:val="clear" w:color="auto" w:fill="FFFFFF"/>
        <w:spacing w:before="0" w:beforeAutospacing="0" w:after="0" w:afterAutospacing="0"/>
        <w:ind w:left="57" w:right="57" w:firstLine="709"/>
        <w:jc w:val="both"/>
      </w:pPr>
      <w:r w:rsidRPr="00F7600A">
        <w:t>Одной из сильных сторон системы образования муниципалитета является наличие опытных высококвалифицированных кадров, этот факт должен стать одним из определяющих в выработке стратегии решения вопроса подготовки, закрепления и адаптации молодых педагогов в учреждениях. С помощью опытных кадров возможна организация системы наставничества молодых и вновь прибывших специалистов.</w:t>
      </w:r>
    </w:p>
    <w:p w:rsidR="00F7600A" w:rsidRPr="00F7600A" w:rsidRDefault="00F7600A" w:rsidP="00F7600A">
      <w:pPr>
        <w:widowControl w:val="0"/>
        <w:spacing w:after="0" w:line="240" w:lineRule="auto"/>
        <w:ind w:left="57" w:right="57" w:firstLine="709"/>
        <w:jc w:val="both"/>
        <w:rPr>
          <w:rFonts w:eastAsia="Times New Roman"/>
          <w:color w:val="000000"/>
          <w:szCs w:val="24"/>
          <w:shd w:val="clear" w:color="auto" w:fill="FFFFFF"/>
        </w:rPr>
      </w:pPr>
      <w:r w:rsidRPr="00F7600A">
        <w:rPr>
          <w:rFonts w:eastAsia="Times New Roman"/>
          <w:color w:val="000000"/>
          <w:szCs w:val="24"/>
          <w:shd w:val="clear" w:color="auto" w:fill="FFFFFF"/>
        </w:rPr>
        <w:t>Перечень мероприятий, выполненных и не выполненных</w:t>
      </w:r>
    </w:p>
    <w:p w:rsidR="00F7600A" w:rsidRPr="00F7600A" w:rsidRDefault="00F7600A" w:rsidP="00F7600A">
      <w:pPr>
        <w:widowControl w:val="0"/>
        <w:spacing w:after="0" w:line="240" w:lineRule="auto"/>
        <w:ind w:left="57" w:right="57" w:firstLine="709"/>
        <w:jc w:val="both"/>
        <w:rPr>
          <w:color w:val="000000"/>
          <w:szCs w:val="24"/>
          <w:shd w:val="clear" w:color="auto" w:fill="FFFFFF"/>
        </w:rPr>
      </w:pPr>
      <w:r w:rsidRPr="00F7600A">
        <w:rPr>
          <w:rFonts w:eastAsia="Times New Roman"/>
          <w:color w:val="000000"/>
          <w:szCs w:val="24"/>
          <w:shd w:val="clear" w:color="auto" w:fill="FFFFFF"/>
        </w:rPr>
        <w:t>(с указанием причин) в установленные сроки</w:t>
      </w:r>
    </w:p>
    <w:p w:rsidR="00F7600A" w:rsidRPr="00F7600A" w:rsidRDefault="00F7600A" w:rsidP="00F7600A">
      <w:pPr>
        <w:spacing w:after="0" w:line="240" w:lineRule="auto"/>
        <w:ind w:left="57" w:right="57" w:firstLine="709"/>
        <w:jc w:val="both"/>
        <w:rPr>
          <w:rFonts w:eastAsia="Times New Roman"/>
          <w:szCs w:val="24"/>
        </w:rPr>
      </w:pPr>
      <w:r w:rsidRPr="00F7600A">
        <w:rPr>
          <w:rFonts w:eastAsia="Times New Roman"/>
          <w:szCs w:val="24"/>
        </w:rPr>
        <w:t>Задача 1. Создание в системе общего и дополнительного образования детей равных возможностей для современного качественного образования, позитивной социализации детей, отдыха и оздоровления детей в летний период.</w:t>
      </w:r>
    </w:p>
    <w:p w:rsidR="00F7600A" w:rsidRPr="00F7600A" w:rsidRDefault="00F7600A" w:rsidP="00F7600A">
      <w:pPr>
        <w:pStyle w:val="a4"/>
        <w:ind w:left="57" w:right="57" w:firstLine="709"/>
        <w:jc w:val="both"/>
        <w:rPr>
          <w:szCs w:val="24"/>
        </w:rPr>
      </w:pPr>
      <w:r w:rsidRPr="00F7600A">
        <w:rPr>
          <w:szCs w:val="24"/>
        </w:rPr>
        <w:t>Подпрограмма 1: «Развитие дошкольного, общего и дополнительного образования детей»</w:t>
      </w:r>
    </w:p>
    <w:p w:rsidR="00F7600A" w:rsidRPr="00F7600A" w:rsidRDefault="00F7600A" w:rsidP="00F7600A">
      <w:pPr>
        <w:pStyle w:val="14"/>
        <w:shd w:val="clear" w:color="auto" w:fill="auto"/>
        <w:spacing w:before="0" w:after="0" w:line="240" w:lineRule="auto"/>
        <w:ind w:left="57" w:right="57" w:firstLine="709"/>
        <w:jc w:val="both"/>
        <w:rPr>
          <w:rFonts w:ascii="Times New Roman" w:eastAsia="Times New Roman" w:hAnsi="Times New Roman" w:cs="Times New Roman"/>
          <w:sz w:val="24"/>
          <w:szCs w:val="24"/>
        </w:rPr>
      </w:pPr>
      <w:r w:rsidRPr="00F7600A">
        <w:rPr>
          <w:rFonts w:ascii="Times New Roman" w:eastAsia="Times New Roman" w:hAnsi="Times New Roman" w:cs="Times New Roman"/>
          <w:sz w:val="24"/>
          <w:szCs w:val="24"/>
        </w:rPr>
        <w:t>Цель подпрограммы: создание в системе дошкольного, общего и дополнительного образования детей равных возможностей для современного качественного образования, позитивной социализации детей, отдыха и оздоровления детей в летний период;</w:t>
      </w:r>
    </w:p>
    <w:p w:rsidR="00F7600A" w:rsidRPr="00F7600A" w:rsidRDefault="00F7600A" w:rsidP="00F7600A">
      <w:pPr>
        <w:pStyle w:val="a4"/>
        <w:ind w:left="57" w:right="57" w:firstLine="709"/>
        <w:jc w:val="both"/>
        <w:rPr>
          <w:szCs w:val="24"/>
        </w:rPr>
      </w:pPr>
      <w:r w:rsidRPr="00F7600A">
        <w:rPr>
          <w:szCs w:val="24"/>
        </w:rPr>
        <w:t>Задачи подпрограммы:</w:t>
      </w:r>
    </w:p>
    <w:p w:rsidR="00F7600A" w:rsidRPr="00F7600A" w:rsidRDefault="00F7600A" w:rsidP="00F7600A">
      <w:pPr>
        <w:spacing w:after="0" w:line="240" w:lineRule="auto"/>
        <w:ind w:left="57" w:right="57" w:firstLine="709"/>
        <w:jc w:val="both"/>
        <w:rPr>
          <w:rFonts w:eastAsia="Times New Roman"/>
          <w:szCs w:val="24"/>
        </w:rPr>
      </w:pPr>
      <w:r w:rsidRPr="00F7600A">
        <w:rPr>
          <w:rFonts w:eastAsia="Times New Roman"/>
          <w:szCs w:val="24"/>
        </w:rPr>
        <w:t>1. Обеспечить доступность дошкольного образования, соответствующего единому стандарту качества дошкольного образования;</w:t>
      </w:r>
    </w:p>
    <w:p w:rsidR="00F7600A" w:rsidRPr="00F7600A" w:rsidRDefault="00F7600A" w:rsidP="00F7600A">
      <w:pPr>
        <w:spacing w:after="0" w:line="240" w:lineRule="auto"/>
        <w:ind w:left="57" w:right="57" w:firstLine="709"/>
        <w:jc w:val="both"/>
        <w:rPr>
          <w:rFonts w:eastAsia="Times New Roman"/>
          <w:szCs w:val="24"/>
        </w:rPr>
      </w:pPr>
      <w:r w:rsidRPr="00F7600A">
        <w:rPr>
          <w:rFonts w:eastAsia="Times New Roman"/>
          <w:szCs w:val="24"/>
        </w:rPr>
        <w:t xml:space="preserve">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 </w:t>
      </w:r>
      <w:r w:rsidRPr="00F7600A">
        <w:rPr>
          <w:rFonts w:eastAsia="Times New Roman"/>
          <w:bCs/>
          <w:szCs w:val="24"/>
        </w:rPr>
        <w:t>федеральному государственному образовательному стандарту</w:t>
      </w:r>
      <w:r w:rsidRPr="00F7600A">
        <w:rPr>
          <w:szCs w:val="24"/>
        </w:rPr>
        <w:t xml:space="preserve"> </w:t>
      </w:r>
      <w:r w:rsidRPr="00F7600A">
        <w:rPr>
          <w:rFonts w:eastAsia="Times New Roman"/>
          <w:szCs w:val="24"/>
        </w:rPr>
        <w:t xml:space="preserve">начального общего образования обучающихся с ограниченными возможностями здоровья и </w:t>
      </w:r>
      <w:r w:rsidRPr="00F7600A">
        <w:rPr>
          <w:rFonts w:eastAsia="Times New Roman"/>
          <w:bCs/>
          <w:szCs w:val="24"/>
        </w:rPr>
        <w:t>федеральному государственному образовательному стандарту</w:t>
      </w:r>
      <w:r w:rsidRPr="00F7600A">
        <w:rPr>
          <w:rFonts w:eastAsia="Times New Roman"/>
          <w:szCs w:val="24"/>
        </w:rPr>
        <w:t xml:space="preserve"> образования обучающихся с умственной отсталостью (интеллектуальными нарушениями);</w:t>
      </w:r>
    </w:p>
    <w:p w:rsidR="00F7600A" w:rsidRPr="00F7600A" w:rsidRDefault="00F7600A" w:rsidP="00F7600A">
      <w:pPr>
        <w:spacing w:after="0" w:line="240" w:lineRule="auto"/>
        <w:ind w:left="57" w:right="57" w:firstLine="709"/>
        <w:jc w:val="both"/>
        <w:rPr>
          <w:rFonts w:eastAsia="Times New Roman"/>
          <w:szCs w:val="24"/>
        </w:rPr>
      </w:pPr>
      <w:r w:rsidRPr="00F7600A">
        <w:rPr>
          <w:rFonts w:eastAsia="Times New Roman"/>
          <w:szCs w:val="24"/>
        </w:rPr>
        <w:t>3. Обеспечить развитие системы дополнительного образования детей;</w:t>
      </w:r>
    </w:p>
    <w:p w:rsidR="00F7600A" w:rsidRPr="00F7600A" w:rsidRDefault="00F7600A" w:rsidP="00F7600A">
      <w:pPr>
        <w:spacing w:after="0" w:line="240" w:lineRule="auto"/>
        <w:ind w:left="57" w:right="57" w:firstLine="709"/>
        <w:jc w:val="both"/>
        <w:rPr>
          <w:rFonts w:eastAsia="Times New Roman"/>
          <w:szCs w:val="24"/>
        </w:rPr>
      </w:pPr>
      <w:r w:rsidRPr="00F7600A">
        <w:rPr>
          <w:rFonts w:eastAsia="Times New Roman"/>
          <w:szCs w:val="24"/>
        </w:rPr>
        <w:t>4. Содействовать выявлению и поддержке одаренных детей;</w:t>
      </w:r>
    </w:p>
    <w:p w:rsidR="00F7600A" w:rsidRPr="00F7600A" w:rsidRDefault="00F7600A" w:rsidP="00F7600A">
      <w:pPr>
        <w:autoSpaceDE w:val="0"/>
        <w:autoSpaceDN w:val="0"/>
        <w:spacing w:after="0" w:line="240" w:lineRule="auto"/>
        <w:ind w:left="57" w:right="57" w:firstLine="709"/>
        <w:jc w:val="both"/>
        <w:rPr>
          <w:rFonts w:eastAsia="Times New Roman"/>
          <w:szCs w:val="24"/>
        </w:rPr>
      </w:pPr>
      <w:r w:rsidRPr="00F7600A">
        <w:rPr>
          <w:rFonts w:eastAsia="Times New Roman"/>
          <w:szCs w:val="24"/>
        </w:rPr>
        <w:t>5. Обеспечить безопасный, качественный отдых и оздоровление детей в летний период.</w:t>
      </w:r>
    </w:p>
    <w:p w:rsidR="00F7600A" w:rsidRPr="00F7600A" w:rsidRDefault="00F7600A" w:rsidP="00F7600A">
      <w:pPr>
        <w:pStyle w:val="a4"/>
        <w:ind w:left="57" w:right="57" w:firstLine="709"/>
        <w:jc w:val="both"/>
        <w:rPr>
          <w:color w:val="000000" w:themeColor="text1"/>
          <w:szCs w:val="24"/>
        </w:rPr>
      </w:pPr>
      <w:r w:rsidRPr="00F7600A">
        <w:rPr>
          <w:color w:val="000000" w:themeColor="text1"/>
          <w:szCs w:val="24"/>
        </w:rPr>
        <w:t xml:space="preserve">Обеспечение дошкольным образованием всех детей в возрасте от 3-х </w:t>
      </w:r>
      <w:proofErr w:type="gramStart"/>
      <w:r w:rsidRPr="00F7600A">
        <w:rPr>
          <w:color w:val="000000" w:themeColor="text1"/>
          <w:szCs w:val="24"/>
        </w:rPr>
        <w:t>до  7</w:t>
      </w:r>
      <w:proofErr w:type="gramEnd"/>
      <w:r w:rsidRPr="00F7600A">
        <w:rPr>
          <w:color w:val="000000" w:themeColor="text1"/>
          <w:szCs w:val="24"/>
        </w:rPr>
        <w:t xml:space="preserve">-ми лет, увеличение  охвата дошкольным образованием детей в возрасте от 1,5 до 3-х лет относится к числу безусловных приоритетов муниципальной системы образования. Поэтому управлением образования совместно с администрацией города ведется постоянная планомерная деятельность по развитию сети муниципальных дошкольных образовательных учреждений города и созданию дополнительных мест. Результатом этой работы является </w:t>
      </w:r>
      <w:proofErr w:type="gramStart"/>
      <w:r w:rsidRPr="00F7600A">
        <w:rPr>
          <w:color w:val="000000" w:themeColor="text1"/>
          <w:szCs w:val="24"/>
        </w:rPr>
        <w:t>2549  мест</w:t>
      </w:r>
      <w:proofErr w:type="gramEnd"/>
      <w:r w:rsidRPr="00F7600A">
        <w:rPr>
          <w:color w:val="000000" w:themeColor="text1"/>
          <w:szCs w:val="24"/>
        </w:rPr>
        <w:t xml:space="preserve"> в дошкольных образовательных учреждениях: 84 для детей  в возрасте от 2-х до 3-х лет, 2465 для детей от 3-х до 7 лет, в том числе 248 для детей с ограниченными возможностями здоровья.</w:t>
      </w:r>
    </w:p>
    <w:p w:rsidR="00F7600A" w:rsidRPr="00F7600A" w:rsidRDefault="00F7600A" w:rsidP="00F7600A">
      <w:pPr>
        <w:spacing w:after="0" w:line="240" w:lineRule="auto"/>
        <w:ind w:left="57" w:right="57" w:firstLine="709"/>
        <w:jc w:val="both"/>
        <w:rPr>
          <w:szCs w:val="24"/>
        </w:rPr>
      </w:pPr>
      <w:r w:rsidRPr="00F7600A">
        <w:rPr>
          <w:szCs w:val="24"/>
        </w:rPr>
        <w:t xml:space="preserve">На очереди по состоянию на 01.01.2020 года остается 1516 детей, из них 180 </w:t>
      </w:r>
      <w:proofErr w:type="gramStart"/>
      <w:r w:rsidRPr="00F7600A">
        <w:rPr>
          <w:szCs w:val="24"/>
        </w:rPr>
        <w:t>детей  в</w:t>
      </w:r>
      <w:proofErr w:type="gramEnd"/>
      <w:r w:rsidRPr="00F7600A">
        <w:rPr>
          <w:szCs w:val="24"/>
        </w:rPr>
        <w:t xml:space="preserve"> возрасте от  3 до 7 лет.</w:t>
      </w:r>
    </w:p>
    <w:p w:rsidR="00F7600A" w:rsidRPr="00F7600A" w:rsidRDefault="00F7600A" w:rsidP="00F7600A">
      <w:pPr>
        <w:pStyle w:val="a4"/>
        <w:ind w:left="57" w:right="57" w:firstLine="709"/>
        <w:jc w:val="both"/>
        <w:rPr>
          <w:kern w:val="28"/>
          <w:szCs w:val="24"/>
        </w:rPr>
      </w:pPr>
      <w:r w:rsidRPr="00F7600A">
        <w:rPr>
          <w:szCs w:val="24"/>
        </w:rPr>
        <w:t xml:space="preserve">Таким образом, показатель 1.1.1. «Обеспеченность детей дошкольного возраста местами в дошкольных образовательных учреждениях», показатель 1.1.2. «Отношение численности детей в возрасте 1,5–3  лет, которым предоставлена возможность получать услуги дошкольного образования, к численности детей в возрасте от 1,5 до 3 лет, проживающих на территории города Сосновоборска (с учетом групп кратковременного пребывания)», а также показатель 1.1.3. «Отношение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города Сосновоборска (с учетом групп кратковременного пребывания)» не достигнуты. </w:t>
      </w:r>
      <w:r w:rsidRPr="00F7600A">
        <w:rPr>
          <w:kern w:val="28"/>
          <w:szCs w:val="24"/>
        </w:rPr>
        <w:t xml:space="preserve">Причина: несоответствие </w:t>
      </w:r>
      <w:proofErr w:type="gramStart"/>
      <w:r w:rsidRPr="00F7600A">
        <w:rPr>
          <w:kern w:val="28"/>
          <w:szCs w:val="24"/>
        </w:rPr>
        <w:t>количества  мест</w:t>
      </w:r>
      <w:proofErr w:type="gramEnd"/>
      <w:r w:rsidRPr="00F7600A">
        <w:rPr>
          <w:kern w:val="28"/>
          <w:szCs w:val="24"/>
        </w:rPr>
        <w:t xml:space="preserve"> в дошкольных учреждениях и количества детей, состоящий на учете, вследствие  активных миграционных процессов, увеличения количества детей от 1,5 -3-х лет на очереди</w:t>
      </w:r>
    </w:p>
    <w:p w:rsidR="00F7600A" w:rsidRPr="00F7600A" w:rsidRDefault="00F7600A" w:rsidP="00F7600A">
      <w:pPr>
        <w:autoSpaceDE w:val="0"/>
        <w:autoSpaceDN w:val="0"/>
        <w:adjustRightInd w:val="0"/>
        <w:spacing w:after="0" w:line="240" w:lineRule="auto"/>
        <w:ind w:left="57" w:right="57" w:firstLine="709"/>
        <w:jc w:val="both"/>
        <w:rPr>
          <w:szCs w:val="24"/>
        </w:rPr>
      </w:pPr>
      <w:r w:rsidRPr="00F7600A">
        <w:rPr>
          <w:color w:val="000000" w:themeColor="text1"/>
          <w:szCs w:val="24"/>
        </w:rPr>
        <w:lastRenderedPageBreak/>
        <w:t xml:space="preserve">Решая проблему доступности дошкольного образования, исходя из условий, сложившихся в городе, </w:t>
      </w:r>
      <w:proofErr w:type="gramStart"/>
      <w:r w:rsidRPr="00F7600A">
        <w:rPr>
          <w:color w:val="000000" w:themeColor="text1"/>
          <w:szCs w:val="24"/>
        </w:rPr>
        <w:t>особое  внимание</w:t>
      </w:r>
      <w:proofErr w:type="gramEnd"/>
      <w:r w:rsidRPr="00F7600A">
        <w:rPr>
          <w:color w:val="000000" w:themeColor="text1"/>
          <w:szCs w:val="24"/>
        </w:rPr>
        <w:t xml:space="preserve"> уделено развитию альтернативных форм получения дошкольного образования: получение образования в группах кратковременного пребывания и </w:t>
      </w:r>
      <w:r w:rsidRPr="00F7600A">
        <w:rPr>
          <w:szCs w:val="24"/>
        </w:rPr>
        <w:t>обучение в форме семейного образования.</w:t>
      </w:r>
    </w:p>
    <w:p w:rsidR="00F7600A" w:rsidRPr="00F7600A" w:rsidRDefault="00F7600A" w:rsidP="00F7600A">
      <w:pPr>
        <w:pStyle w:val="a4"/>
        <w:ind w:left="57" w:right="57" w:firstLine="709"/>
        <w:jc w:val="both"/>
        <w:rPr>
          <w:color w:val="000000" w:themeColor="text1"/>
          <w:szCs w:val="24"/>
        </w:rPr>
      </w:pPr>
      <w:r w:rsidRPr="00F7600A">
        <w:rPr>
          <w:color w:val="000000" w:themeColor="text1"/>
          <w:szCs w:val="24"/>
        </w:rPr>
        <w:t xml:space="preserve"> По состоянию на 01.01.2020 в городе функционировало 9 групп кратковременного пребывания на 120 мест.   К сожалению, организация работ </w:t>
      </w:r>
      <w:proofErr w:type="gramStart"/>
      <w:r w:rsidRPr="00F7600A">
        <w:rPr>
          <w:color w:val="000000" w:themeColor="text1"/>
          <w:szCs w:val="24"/>
        </w:rPr>
        <w:t>групп  кратковременного</w:t>
      </w:r>
      <w:proofErr w:type="gramEnd"/>
      <w:r w:rsidRPr="00F7600A">
        <w:rPr>
          <w:color w:val="000000" w:themeColor="text1"/>
          <w:szCs w:val="24"/>
        </w:rPr>
        <w:t xml:space="preserve"> пребывания не позволят в полной мере удовлетворить потребности граждан города на получение дошкольного образования, особенно детей в возрасте до 3-х лет.</w:t>
      </w:r>
    </w:p>
    <w:p w:rsidR="00F7600A" w:rsidRPr="00F7600A" w:rsidRDefault="00F7600A" w:rsidP="00F7600A">
      <w:pPr>
        <w:pStyle w:val="a4"/>
        <w:ind w:left="57" w:right="57" w:firstLine="709"/>
        <w:jc w:val="both"/>
        <w:rPr>
          <w:kern w:val="28"/>
          <w:szCs w:val="24"/>
        </w:rPr>
      </w:pPr>
      <w:r w:rsidRPr="00F7600A">
        <w:rPr>
          <w:bCs/>
          <w:szCs w:val="24"/>
        </w:rPr>
        <w:t xml:space="preserve">Стоит отметить, что </w:t>
      </w:r>
      <w:r w:rsidRPr="00F7600A">
        <w:rPr>
          <w:kern w:val="28"/>
          <w:szCs w:val="24"/>
        </w:rPr>
        <w:t>все дети, посещающие группы кратковременного пребывания, остаются на учете (очереди), как нуждающиеся в предоставлении места в дошкольном учреждении, тем самым не позволяют достичь установленных показателей.</w:t>
      </w:r>
    </w:p>
    <w:p w:rsidR="00F7600A" w:rsidRPr="00F7600A" w:rsidRDefault="00F7600A" w:rsidP="00F7600A">
      <w:pPr>
        <w:spacing w:after="0" w:line="240" w:lineRule="auto"/>
        <w:ind w:left="57" w:right="57" w:firstLine="709"/>
        <w:jc w:val="both"/>
        <w:rPr>
          <w:color w:val="0070C0"/>
          <w:szCs w:val="24"/>
        </w:rPr>
      </w:pPr>
      <w:r w:rsidRPr="00F7600A">
        <w:rPr>
          <w:szCs w:val="24"/>
        </w:rPr>
        <w:t xml:space="preserve">Создание условий для раннего развития детей, в возрасте до 3-х лет, реализация программы психолого-педагогической, методической и консультативной помощи родителям детей, получающих дошкольное образование в </w:t>
      </w:r>
      <w:proofErr w:type="gramStart"/>
      <w:r w:rsidRPr="00F7600A">
        <w:rPr>
          <w:szCs w:val="24"/>
        </w:rPr>
        <w:t>семье  в</w:t>
      </w:r>
      <w:proofErr w:type="gramEnd"/>
      <w:r w:rsidRPr="00F7600A">
        <w:rPr>
          <w:szCs w:val="24"/>
        </w:rPr>
        <w:t xml:space="preserve"> условиях города возможно в консультационных пунктах. </w:t>
      </w:r>
    </w:p>
    <w:p w:rsidR="00F7600A" w:rsidRPr="00F7600A" w:rsidRDefault="00F7600A" w:rsidP="00F7600A">
      <w:pPr>
        <w:spacing w:after="0" w:line="240" w:lineRule="auto"/>
        <w:ind w:left="57" w:right="57" w:firstLine="709"/>
        <w:jc w:val="both"/>
        <w:rPr>
          <w:szCs w:val="24"/>
        </w:rPr>
      </w:pPr>
      <w:r w:rsidRPr="00F7600A">
        <w:rPr>
          <w:szCs w:val="24"/>
        </w:rPr>
        <w:t xml:space="preserve">На сегодняшний момент в каждом дошкольном учреждении открыты консультационные пункты для родителей, чьи дети не посещают детский сад. </w:t>
      </w:r>
    </w:p>
    <w:p w:rsidR="00F7600A" w:rsidRPr="00F7600A" w:rsidRDefault="00F7600A" w:rsidP="00F7600A">
      <w:pPr>
        <w:spacing w:after="0" w:line="240" w:lineRule="auto"/>
        <w:ind w:left="57" w:right="57" w:firstLine="709"/>
        <w:jc w:val="both"/>
        <w:rPr>
          <w:szCs w:val="24"/>
        </w:rPr>
      </w:pPr>
      <w:r w:rsidRPr="00F7600A">
        <w:rPr>
          <w:szCs w:val="24"/>
        </w:rPr>
        <w:t>Информация о работе данных пунктов (часы работы, планы работы) размещена на сайтах образовательных учреждений, а также родители детей-инвалидов, детей, получающих образование в форме семейного образования, лично осведомлены о возможности получения данной услуги (работа проводится в рамках межведомственного взаимодействия для определения индивидуального Маршрута реабилитации (</w:t>
      </w:r>
      <w:proofErr w:type="spellStart"/>
      <w:r w:rsidRPr="00F7600A">
        <w:rPr>
          <w:szCs w:val="24"/>
        </w:rPr>
        <w:t>абилитации</w:t>
      </w:r>
      <w:proofErr w:type="spellEnd"/>
      <w:r w:rsidRPr="00F7600A">
        <w:rPr>
          <w:szCs w:val="24"/>
        </w:rPr>
        <w:t xml:space="preserve">) в отношении детей-инвалидов). Также, во время постановки на учет детей, до сведения родителей доводится информация о функционировании данных Консультационных пунктов и возможности получения помощи в них методической, диагностической, консультативной помощь по различным вопросам воспитания, развития и обучения ребенка. </w:t>
      </w:r>
    </w:p>
    <w:p w:rsidR="00F7600A" w:rsidRPr="00F7600A" w:rsidRDefault="00F7600A" w:rsidP="00F7600A">
      <w:pPr>
        <w:spacing w:after="0" w:line="240" w:lineRule="auto"/>
        <w:ind w:left="57" w:right="57" w:firstLine="709"/>
        <w:jc w:val="both"/>
        <w:rPr>
          <w:color w:val="FF0000"/>
          <w:szCs w:val="24"/>
        </w:rPr>
      </w:pPr>
      <w:r w:rsidRPr="00F7600A">
        <w:rPr>
          <w:szCs w:val="24"/>
        </w:rPr>
        <w:t xml:space="preserve"> Сосновоборск являлся одной из пилотных территорий по введению федерального государственного образовательного стандарта дошкольного образования, который обеспечивает </w:t>
      </w:r>
      <w:r w:rsidRPr="00F7600A">
        <w:rPr>
          <w:bCs/>
          <w:iCs/>
          <w:szCs w:val="24"/>
        </w:rPr>
        <w:t>государственные гарантии качества образования</w:t>
      </w:r>
      <w:r w:rsidRPr="00F7600A">
        <w:rPr>
          <w:szCs w:val="24"/>
        </w:rPr>
        <w:t>. В соответствии с задачами, поставленными</w:t>
      </w:r>
      <w:r w:rsidRPr="00F7600A">
        <w:rPr>
          <w:szCs w:val="24"/>
          <w:shd w:val="clear" w:color="auto" w:fill="FFFFFF"/>
        </w:rPr>
        <w:t xml:space="preserve"> министерством образования Красноярского края, была проведена экспертиза основных образовательных программ дошкольных учреждений</w:t>
      </w:r>
      <w:r w:rsidRPr="00F7600A">
        <w:rPr>
          <w:color w:val="FF0000"/>
          <w:szCs w:val="24"/>
        </w:rPr>
        <w:t xml:space="preserve">. </w:t>
      </w:r>
      <w:r w:rsidRPr="00F7600A">
        <w:rPr>
          <w:szCs w:val="24"/>
          <w:shd w:val="clear" w:color="auto" w:fill="FFFFFF"/>
        </w:rPr>
        <w:t xml:space="preserve">Результаты экспертизы ООП в индивидуальном порядке доведены и </w:t>
      </w:r>
      <w:proofErr w:type="gramStart"/>
      <w:r w:rsidRPr="00F7600A">
        <w:rPr>
          <w:szCs w:val="24"/>
          <w:shd w:val="clear" w:color="auto" w:fill="FFFFFF"/>
        </w:rPr>
        <w:t>разъяснены  представителям</w:t>
      </w:r>
      <w:proofErr w:type="gramEnd"/>
      <w:r w:rsidRPr="00F7600A">
        <w:rPr>
          <w:szCs w:val="24"/>
          <w:shd w:val="clear" w:color="auto" w:fill="FFFFFF"/>
        </w:rPr>
        <w:t xml:space="preserve">  образовательных учреждений, указаны пункты ФГОС ДО, методические источники, которые должны учитываться при корректировке  ООП каждого учреждения. </w:t>
      </w:r>
    </w:p>
    <w:p w:rsidR="00F7600A" w:rsidRPr="00F7600A" w:rsidRDefault="00F7600A" w:rsidP="00F7600A">
      <w:pPr>
        <w:spacing w:after="0" w:line="240" w:lineRule="auto"/>
        <w:ind w:left="57" w:right="57" w:firstLine="709"/>
        <w:jc w:val="both"/>
        <w:rPr>
          <w:szCs w:val="24"/>
          <w:shd w:val="clear" w:color="auto" w:fill="FFFFFF"/>
        </w:rPr>
      </w:pPr>
      <w:proofErr w:type="gramStart"/>
      <w:r w:rsidRPr="00F7600A">
        <w:rPr>
          <w:szCs w:val="24"/>
          <w:shd w:val="clear" w:color="auto" w:fill="FFFFFF"/>
        </w:rPr>
        <w:t>Аналитические  справки</w:t>
      </w:r>
      <w:proofErr w:type="gramEnd"/>
      <w:r w:rsidRPr="00F7600A">
        <w:rPr>
          <w:szCs w:val="24"/>
          <w:shd w:val="clear" w:color="auto" w:fill="FFFFFF"/>
        </w:rPr>
        <w:t xml:space="preserve">  по результатам экспертизы предоставлены в ЦДО ККИПК для осуществления анализа экспертизы образовательных программ ДОУ по муниципалитету и краю в целом для  планирования дальнейшей методической работы.</w:t>
      </w:r>
    </w:p>
    <w:p w:rsidR="00F7600A" w:rsidRPr="00F7600A" w:rsidRDefault="00F7600A" w:rsidP="00F7600A">
      <w:pPr>
        <w:pStyle w:val="aa"/>
        <w:shd w:val="clear" w:color="auto" w:fill="FFFFFF"/>
        <w:spacing w:before="0" w:beforeAutospacing="0" w:after="0" w:afterAutospacing="0"/>
        <w:ind w:left="57" w:right="57" w:firstLine="709"/>
        <w:jc w:val="both"/>
        <w:textAlignment w:val="baseline"/>
      </w:pPr>
      <w:r w:rsidRPr="00F7600A">
        <w:rPr>
          <w:bCs/>
          <w:iCs/>
        </w:rPr>
        <w:t>Дошкольные учреждения города принимают активное участие в краевых мероприятиях и конкурсах, являются пилотными площадками краевого и федерального уровня.  МАДОУ ДСКН №2 г. Сосновоборска и МАДОУ ДСКН № 8 г. Сосновоборска являются победителями краевого проекта «Кадровое обеспечение технологического лидерства». Разработаны, прошли экспертизу и реализуются модули в образовательных программах. МАДОУ ДСКН № 8 г. Сосновоборска является федеральной площадкой по реализации образовательной программы «Вдохновение».</w:t>
      </w:r>
    </w:p>
    <w:p w:rsidR="00F7600A" w:rsidRPr="00F7600A" w:rsidRDefault="00F7600A" w:rsidP="00F7600A">
      <w:pPr>
        <w:pStyle w:val="aa"/>
        <w:shd w:val="clear" w:color="auto" w:fill="F4F4F4"/>
        <w:spacing w:before="0" w:beforeAutospacing="0" w:after="0" w:afterAutospacing="0"/>
        <w:ind w:left="57" w:right="57" w:firstLine="709"/>
        <w:jc w:val="both"/>
      </w:pPr>
      <w:r w:rsidRPr="00F7600A">
        <w:t xml:space="preserve">В течении года активно работали городские базовые площадки </w:t>
      </w:r>
      <w:r w:rsidRPr="00F7600A">
        <w:rPr>
          <w:bCs/>
          <w:iCs/>
        </w:rPr>
        <w:t>МАДОУ ДСКН № 8 г. Сосновоборска</w:t>
      </w:r>
      <w:r w:rsidRPr="00F7600A">
        <w:t xml:space="preserve"> – оценка качества дошкольного образования и</w:t>
      </w:r>
      <w:r w:rsidRPr="00F7600A">
        <w:rPr>
          <w:bCs/>
          <w:iCs/>
        </w:rPr>
        <w:t xml:space="preserve"> МАДОУ ДСКН № 9 г. Сосновоборска</w:t>
      </w:r>
      <w:r w:rsidRPr="00F7600A">
        <w:t xml:space="preserve"> -  выявление и сопровождение ранней одаренности детей.</w:t>
      </w:r>
    </w:p>
    <w:p w:rsidR="00F7600A" w:rsidRPr="00F7600A" w:rsidRDefault="00F7600A" w:rsidP="00F7600A">
      <w:pPr>
        <w:spacing w:after="0" w:line="240" w:lineRule="auto"/>
        <w:ind w:left="57" w:right="57" w:firstLine="709"/>
        <w:jc w:val="both"/>
        <w:rPr>
          <w:szCs w:val="24"/>
          <w:shd w:val="clear" w:color="auto" w:fill="FFFFFF"/>
        </w:rPr>
      </w:pPr>
      <w:r w:rsidRPr="00F7600A">
        <w:rPr>
          <w:szCs w:val="24"/>
          <w:shd w:val="clear" w:color="auto" w:fill="FFFFFF"/>
        </w:rPr>
        <w:t xml:space="preserve">Таким образом, во всех учреждениях, реализующих программу дошкольного образования, образовательные программы прошли экспертизу и полностью соответствуют требованиям действующего законодательства. Показатель «Удельный вес воспитанников муниципальных образовательных организаций, реализующих программы дошкольного образования, обучающихся по программам, соответствующим требованиям стандартов дошкольного образования, в общей численности воспитанников </w:t>
      </w:r>
      <w:proofErr w:type="gramStart"/>
      <w:r w:rsidRPr="00F7600A">
        <w:rPr>
          <w:szCs w:val="24"/>
          <w:shd w:val="clear" w:color="auto" w:fill="FFFFFF"/>
        </w:rPr>
        <w:t xml:space="preserve">муниципальных  </w:t>
      </w:r>
      <w:r w:rsidRPr="00F7600A">
        <w:rPr>
          <w:szCs w:val="24"/>
          <w:shd w:val="clear" w:color="auto" w:fill="FFFFFF"/>
        </w:rPr>
        <w:lastRenderedPageBreak/>
        <w:t>образовательных</w:t>
      </w:r>
      <w:proofErr w:type="gramEnd"/>
      <w:r w:rsidRPr="00F7600A">
        <w:rPr>
          <w:szCs w:val="24"/>
          <w:shd w:val="clear" w:color="auto" w:fill="FFFFFF"/>
        </w:rPr>
        <w:t xml:space="preserve"> организаций, реализующих программы дошкольного образования» достигнут.</w:t>
      </w:r>
    </w:p>
    <w:p w:rsidR="00F7600A" w:rsidRPr="00F7600A" w:rsidRDefault="00F7600A" w:rsidP="00F7600A">
      <w:pPr>
        <w:pStyle w:val="a4"/>
        <w:ind w:left="57" w:right="57" w:firstLine="709"/>
        <w:jc w:val="both"/>
        <w:rPr>
          <w:color w:val="000000" w:themeColor="text1"/>
          <w:szCs w:val="24"/>
        </w:rPr>
      </w:pPr>
      <w:r w:rsidRPr="00F7600A">
        <w:rPr>
          <w:color w:val="000000" w:themeColor="text1"/>
          <w:szCs w:val="24"/>
        </w:rPr>
        <w:t xml:space="preserve">Педагогические коллективы образовательных учреждений, реализующих общеобразовательные программы дошкольного образования, понимают, что основой современного качественного дошкольного образования является направленность на развитие способностей каждого ребенка, на поддержку его инициативы и самостоятельности, усиление внимания к личности каждого ребенка и одной из задач определяют получение воспитанниками образования, соответствующего государственному образовательному стандарту. По состоянию на 01.01.2020 года все педагоги, реализующие программы дошкольного </w:t>
      </w:r>
      <w:proofErr w:type="gramStart"/>
      <w:r w:rsidRPr="00F7600A">
        <w:rPr>
          <w:color w:val="000000" w:themeColor="text1"/>
          <w:szCs w:val="24"/>
        </w:rPr>
        <w:t>образования,  прошли</w:t>
      </w:r>
      <w:proofErr w:type="gramEnd"/>
      <w:r w:rsidRPr="00F7600A">
        <w:rPr>
          <w:color w:val="000000" w:themeColor="text1"/>
          <w:szCs w:val="24"/>
        </w:rPr>
        <w:t xml:space="preserve"> курсовую подготовку в соответствии с нормами действующего законодательства. </w:t>
      </w:r>
    </w:p>
    <w:p w:rsidR="00F7600A" w:rsidRPr="00F7600A" w:rsidRDefault="00F7600A" w:rsidP="00F7600A">
      <w:pPr>
        <w:spacing w:after="0" w:line="240" w:lineRule="auto"/>
        <w:ind w:left="57" w:right="57" w:firstLine="709"/>
        <w:jc w:val="both"/>
        <w:rPr>
          <w:rFonts w:eastAsia="Times New Roman"/>
          <w:szCs w:val="24"/>
        </w:rPr>
      </w:pPr>
      <w:r w:rsidRPr="00F7600A">
        <w:rPr>
          <w:rFonts w:eastAsia="Times New Roman"/>
          <w:szCs w:val="24"/>
        </w:rPr>
        <w:t>Задача 1.2.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F7600A" w:rsidRPr="00F7600A" w:rsidRDefault="00F7600A" w:rsidP="00F7600A">
      <w:pPr>
        <w:pStyle w:val="a4"/>
        <w:ind w:left="57" w:right="57" w:firstLine="709"/>
        <w:jc w:val="both"/>
        <w:rPr>
          <w:szCs w:val="24"/>
        </w:rPr>
      </w:pPr>
      <w:r w:rsidRPr="00F7600A">
        <w:rPr>
          <w:szCs w:val="24"/>
        </w:rPr>
        <w:t xml:space="preserve">Решение данной задачи напрямую зависит от организации </w:t>
      </w:r>
      <w:proofErr w:type="gramStart"/>
      <w:r w:rsidRPr="00F7600A">
        <w:rPr>
          <w:szCs w:val="24"/>
        </w:rPr>
        <w:t>работы  методических</w:t>
      </w:r>
      <w:proofErr w:type="gramEnd"/>
      <w:r w:rsidRPr="00F7600A">
        <w:rPr>
          <w:szCs w:val="24"/>
        </w:rPr>
        <w:t xml:space="preserve"> служб по повышению компетенций педагога, его профессионального роста. В 2019 году работа методической службы управления </w:t>
      </w:r>
      <w:proofErr w:type="gramStart"/>
      <w:r w:rsidRPr="00F7600A">
        <w:rPr>
          <w:szCs w:val="24"/>
        </w:rPr>
        <w:t>образования  была</w:t>
      </w:r>
      <w:proofErr w:type="gramEnd"/>
      <w:r w:rsidRPr="00F7600A">
        <w:rPr>
          <w:szCs w:val="24"/>
        </w:rPr>
        <w:t xml:space="preserve"> направлена на повышение качества образования в муниципальной системе образования. Приоритетными направлениями деятельности методической службы являются: организация </w:t>
      </w:r>
      <w:r w:rsidRPr="00F7600A">
        <w:rPr>
          <w:bCs/>
          <w:szCs w:val="24"/>
        </w:rPr>
        <w:t>методического сопровождения педагогических работников в вопросах профессионального развития</w:t>
      </w:r>
      <w:r w:rsidRPr="00F7600A">
        <w:rPr>
          <w:szCs w:val="24"/>
        </w:rPr>
        <w:t>; аттестация и повышение квалификации педагогических работников; создание условий для выявления, сопровождения и поддержки одаренных детей.</w:t>
      </w:r>
    </w:p>
    <w:p w:rsidR="00F7600A" w:rsidRPr="00F7600A" w:rsidRDefault="00F7600A" w:rsidP="00F7600A">
      <w:pPr>
        <w:pStyle w:val="a4"/>
        <w:ind w:left="57" w:right="57" w:firstLine="709"/>
        <w:jc w:val="both"/>
        <w:rPr>
          <w:szCs w:val="24"/>
        </w:rPr>
      </w:pPr>
      <w:r w:rsidRPr="00F7600A">
        <w:rPr>
          <w:szCs w:val="24"/>
        </w:rPr>
        <w:t>Актуальные задачи, решаемые методической службой: создание условий для повышения профессиональной компетентности педагогических и руководящих работников; создание условий для выявления, сопровождения и поддержки интеллектуально и творчески одаренных детей</w:t>
      </w:r>
      <w:r w:rsidRPr="00F7600A">
        <w:rPr>
          <w:kern w:val="32"/>
          <w:szCs w:val="24"/>
        </w:rPr>
        <w:t xml:space="preserve">; </w:t>
      </w:r>
      <w:r w:rsidRPr="00F7600A">
        <w:rPr>
          <w:szCs w:val="24"/>
        </w:rPr>
        <w:t xml:space="preserve">выстраивание партнерских отношений с организациями: МАУК БМК г. Сосновоборска, ДШИ г. Сосновоборска, </w:t>
      </w:r>
      <w:proofErr w:type="spellStart"/>
      <w:r w:rsidRPr="00F7600A">
        <w:rPr>
          <w:szCs w:val="24"/>
        </w:rPr>
        <w:t>ККДПиШ</w:t>
      </w:r>
      <w:proofErr w:type="spellEnd"/>
      <w:r w:rsidRPr="00F7600A">
        <w:rPr>
          <w:szCs w:val="24"/>
        </w:rPr>
        <w:t>, МРЦ, КРЦ по работе с одарёнными детьми; осуществление информационного обеспечения педагогических и руководящих работников; обеспечение методической поддержки мероприятий, направленных на повышение качества образования.</w:t>
      </w:r>
    </w:p>
    <w:p w:rsidR="00F7600A" w:rsidRPr="00F7600A" w:rsidRDefault="00F7600A" w:rsidP="00F7600A">
      <w:pPr>
        <w:pStyle w:val="a4"/>
        <w:ind w:left="57" w:right="57" w:firstLine="709"/>
        <w:jc w:val="both"/>
        <w:rPr>
          <w:bCs/>
          <w:szCs w:val="24"/>
        </w:rPr>
      </w:pPr>
      <w:r w:rsidRPr="00F7600A">
        <w:rPr>
          <w:bCs/>
          <w:szCs w:val="24"/>
        </w:rPr>
        <w:t>Целью методического сопровождения педагогических работников в вопросах профессионального развития является создание условий для повышения квалификации профессионального развития педагогов, внедрение новых форм методического воздействия для решения задач образования в условиях реализации ФГОС.</w:t>
      </w:r>
    </w:p>
    <w:p w:rsidR="00F7600A" w:rsidRPr="00F7600A" w:rsidRDefault="00F7600A" w:rsidP="00F7600A">
      <w:pPr>
        <w:spacing w:after="0" w:line="240" w:lineRule="auto"/>
        <w:ind w:left="57" w:right="57" w:firstLine="709"/>
        <w:jc w:val="both"/>
        <w:rPr>
          <w:rFonts w:eastAsiaTheme="minorHAnsi"/>
          <w:szCs w:val="24"/>
        </w:rPr>
      </w:pPr>
      <w:r w:rsidRPr="00F7600A">
        <w:rPr>
          <w:rFonts w:eastAsiaTheme="minorHAnsi"/>
          <w:szCs w:val="24"/>
        </w:rPr>
        <w:t>Направления работы:</w:t>
      </w:r>
    </w:p>
    <w:p w:rsidR="00F7600A" w:rsidRPr="00F7600A" w:rsidRDefault="00F7600A" w:rsidP="00F7600A">
      <w:pPr>
        <w:numPr>
          <w:ilvl w:val="0"/>
          <w:numId w:val="17"/>
        </w:numPr>
        <w:spacing w:after="0" w:line="240" w:lineRule="auto"/>
        <w:ind w:left="57" w:right="57" w:firstLine="709"/>
        <w:contextualSpacing/>
        <w:jc w:val="both"/>
        <w:rPr>
          <w:rFonts w:eastAsiaTheme="minorHAnsi"/>
          <w:szCs w:val="24"/>
        </w:rPr>
      </w:pPr>
      <w:r w:rsidRPr="00F7600A">
        <w:rPr>
          <w:rFonts w:eastAsiaTheme="minorHAnsi"/>
          <w:szCs w:val="24"/>
        </w:rPr>
        <w:t>Организация и координация аттестации педагогов на первую и высшую квалификацион</w:t>
      </w:r>
      <w:r w:rsidR="00093BA3">
        <w:rPr>
          <w:rFonts w:eastAsiaTheme="minorHAnsi"/>
          <w:szCs w:val="24"/>
        </w:rPr>
        <w:t>ные категории в муниципалитете;</w:t>
      </w:r>
    </w:p>
    <w:p w:rsidR="00F7600A" w:rsidRPr="00F7600A" w:rsidRDefault="00F7600A" w:rsidP="00F7600A">
      <w:pPr>
        <w:numPr>
          <w:ilvl w:val="0"/>
          <w:numId w:val="17"/>
        </w:numPr>
        <w:spacing w:after="0" w:line="240" w:lineRule="auto"/>
        <w:ind w:left="57" w:right="57" w:firstLine="709"/>
        <w:jc w:val="both"/>
        <w:rPr>
          <w:rFonts w:eastAsiaTheme="minorHAnsi"/>
          <w:szCs w:val="24"/>
        </w:rPr>
      </w:pPr>
      <w:r>
        <w:rPr>
          <w:rFonts w:eastAsiaTheme="minorHAnsi"/>
          <w:szCs w:val="24"/>
        </w:rPr>
        <w:t xml:space="preserve">Организация и координация повышения квалификации </w:t>
      </w:r>
      <w:r w:rsidRPr="00F7600A">
        <w:rPr>
          <w:rFonts w:eastAsiaTheme="minorHAnsi"/>
          <w:szCs w:val="24"/>
        </w:rPr>
        <w:t>педагого</w:t>
      </w:r>
      <w:r w:rsidR="00093BA3">
        <w:rPr>
          <w:rFonts w:eastAsiaTheme="minorHAnsi"/>
          <w:szCs w:val="24"/>
        </w:rPr>
        <w:t>в учреждений образования города;</w:t>
      </w:r>
    </w:p>
    <w:p w:rsidR="00F7600A" w:rsidRPr="00F7600A" w:rsidRDefault="00F7600A" w:rsidP="00F7600A">
      <w:pPr>
        <w:numPr>
          <w:ilvl w:val="0"/>
          <w:numId w:val="17"/>
        </w:numPr>
        <w:spacing w:after="0" w:line="240" w:lineRule="auto"/>
        <w:ind w:left="57" w:right="57" w:firstLine="709"/>
        <w:jc w:val="both"/>
        <w:rPr>
          <w:rFonts w:eastAsiaTheme="minorHAnsi"/>
          <w:szCs w:val="24"/>
        </w:rPr>
      </w:pPr>
      <w:r w:rsidRPr="00F7600A">
        <w:rPr>
          <w:rFonts w:eastAsiaTheme="minorHAnsi"/>
          <w:szCs w:val="24"/>
        </w:rPr>
        <w:t xml:space="preserve">Методическое </w:t>
      </w:r>
      <w:proofErr w:type="gramStart"/>
      <w:r w:rsidRPr="00F7600A">
        <w:rPr>
          <w:rFonts w:eastAsiaTheme="minorHAnsi"/>
          <w:szCs w:val="24"/>
        </w:rPr>
        <w:t>сопровождение  ФГОС</w:t>
      </w:r>
      <w:proofErr w:type="gramEnd"/>
      <w:r w:rsidRPr="00F7600A">
        <w:rPr>
          <w:rFonts w:eastAsiaTheme="minorHAnsi"/>
          <w:szCs w:val="24"/>
        </w:rPr>
        <w:t xml:space="preserve"> НОО, ФГОС ООО. ФГОС СОО</w:t>
      </w:r>
      <w:r w:rsidR="00093BA3">
        <w:rPr>
          <w:rFonts w:eastAsiaTheme="minorHAnsi"/>
          <w:szCs w:val="24"/>
        </w:rPr>
        <w:t>;</w:t>
      </w:r>
    </w:p>
    <w:p w:rsidR="00F7600A" w:rsidRPr="00F7600A" w:rsidRDefault="00F7600A" w:rsidP="00F7600A">
      <w:pPr>
        <w:numPr>
          <w:ilvl w:val="0"/>
          <w:numId w:val="17"/>
        </w:numPr>
        <w:spacing w:after="0" w:line="240" w:lineRule="auto"/>
        <w:ind w:left="57" w:right="57" w:firstLine="709"/>
        <w:jc w:val="both"/>
        <w:rPr>
          <w:rFonts w:eastAsiaTheme="minorHAnsi"/>
          <w:szCs w:val="24"/>
        </w:rPr>
      </w:pPr>
      <w:r w:rsidRPr="00F7600A">
        <w:rPr>
          <w:rFonts w:eastAsiaTheme="minorHAnsi"/>
          <w:szCs w:val="24"/>
        </w:rPr>
        <w:t>Организация и методическое сопровождение городских</w:t>
      </w:r>
      <w:r w:rsidR="00093BA3">
        <w:rPr>
          <w:rFonts w:eastAsiaTheme="minorHAnsi"/>
          <w:szCs w:val="24"/>
        </w:rPr>
        <w:t xml:space="preserve"> педагогических сообществ (ГПС);</w:t>
      </w:r>
    </w:p>
    <w:p w:rsidR="00F7600A" w:rsidRPr="00F7600A" w:rsidRDefault="00F7600A" w:rsidP="00F7600A">
      <w:pPr>
        <w:pStyle w:val="a6"/>
        <w:numPr>
          <w:ilvl w:val="0"/>
          <w:numId w:val="17"/>
        </w:numPr>
        <w:ind w:left="57" w:right="57" w:firstLine="709"/>
        <w:jc w:val="both"/>
      </w:pPr>
      <w:r w:rsidRPr="00F7600A">
        <w:t>Организация и методическое сопровождение г</w:t>
      </w:r>
      <w:r w:rsidR="00093BA3">
        <w:t>ородских базовых площадок (ГБП);</w:t>
      </w:r>
    </w:p>
    <w:p w:rsidR="00F7600A" w:rsidRPr="00F7600A" w:rsidRDefault="00F7600A" w:rsidP="00F7600A">
      <w:pPr>
        <w:pStyle w:val="a6"/>
        <w:numPr>
          <w:ilvl w:val="0"/>
          <w:numId w:val="17"/>
        </w:numPr>
        <w:ind w:left="57" w:right="57" w:firstLine="709"/>
        <w:jc w:val="both"/>
      </w:pPr>
      <w:r w:rsidRPr="00F7600A">
        <w:rPr>
          <w:rFonts w:eastAsiaTheme="minorHAnsi"/>
        </w:rPr>
        <w:t xml:space="preserve">Организация и формирование информационно-коммуникационной площадки для обмена опытом и применения прогрессивных образовательных </w:t>
      </w:r>
      <w:proofErr w:type="gramStart"/>
      <w:r w:rsidRPr="00F7600A">
        <w:rPr>
          <w:rFonts w:eastAsiaTheme="minorHAnsi"/>
        </w:rPr>
        <w:t>практик  и</w:t>
      </w:r>
      <w:proofErr w:type="gramEnd"/>
      <w:r w:rsidRPr="00F7600A">
        <w:rPr>
          <w:rFonts w:eastAsiaTheme="minorHAnsi"/>
        </w:rPr>
        <w:t xml:space="preserve"> технологий в муниципальной системе образования (ФОП) и их участ</w:t>
      </w:r>
      <w:r w:rsidR="00093BA3">
        <w:rPr>
          <w:rFonts w:eastAsiaTheme="minorHAnsi"/>
        </w:rPr>
        <w:t>ие в региональном атласе (РАОП);</w:t>
      </w:r>
    </w:p>
    <w:p w:rsidR="00F7600A" w:rsidRPr="00F7600A" w:rsidRDefault="00F7600A" w:rsidP="00F7600A">
      <w:pPr>
        <w:pStyle w:val="a6"/>
        <w:numPr>
          <w:ilvl w:val="0"/>
          <w:numId w:val="17"/>
        </w:numPr>
        <w:ind w:left="57" w:right="57" w:firstLine="709"/>
        <w:jc w:val="both"/>
      </w:pPr>
      <w:r w:rsidRPr="00F7600A">
        <w:rPr>
          <w:rFonts w:eastAsiaTheme="minorHAnsi"/>
        </w:rPr>
        <w:t>Проект «Педагогическая интернатура» (МППИ, школа личностного развития для молодых педагогов образовательных учреждений)</w:t>
      </w:r>
      <w:r w:rsidR="00093BA3">
        <w:rPr>
          <w:rFonts w:eastAsiaTheme="minorHAnsi"/>
        </w:rPr>
        <w:t>.</w:t>
      </w:r>
    </w:p>
    <w:p w:rsidR="00F7600A" w:rsidRPr="00F7600A" w:rsidRDefault="00F7600A" w:rsidP="00F7600A">
      <w:pPr>
        <w:spacing w:after="0" w:line="240" w:lineRule="auto"/>
        <w:ind w:left="57" w:right="57" w:firstLine="709"/>
        <w:jc w:val="both"/>
        <w:rPr>
          <w:rFonts w:eastAsia="Times New Roman"/>
          <w:szCs w:val="24"/>
        </w:rPr>
      </w:pPr>
      <w:r w:rsidRPr="00F7600A">
        <w:rPr>
          <w:rFonts w:eastAsia="Times New Roman"/>
          <w:szCs w:val="24"/>
        </w:rPr>
        <w:t xml:space="preserve">Работа по аттестации педагогических работников выстроена в тесном контакте </w:t>
      </w:r>
      <w:proofErr w:type="gramStart"/>
      <w:r w:rsidRPr="00F7600A">
        <w:rPr>
          <w:rFonts w:eastAsia="Times New Roman"/>
          <w:szCs w:val="24"/>
        </w:rPr>
        <w:t>с  Центром</w:t>
      </w:r>
      <w:proofErr w:type="gramEnd"/>
      <w:r w:rsidRPr="00F7600A">
        <w:rPr>
          <w:rFonts w:eastAsia="Times New Roman"/>
          <w:szCs w:val="24"/>
        </w:rPr>
        <w:t xml:space="preserve"> оценки качества образования Красноярского края.</w:t>
      </w:r>
    </w:p>
    <w:p w:rsidR="00F7600A" w:rsidRPr="00F7600A" w:rsidRDefault="00F7600A" w:rsidP="00F7600A">
      <w:pPr>
        <w:spacing w:after="0" w:line="240" w:lineRule="auto"/>
        <w:ind w:left="57" w:right="57" w:firstLine="709"/>
        <w:contextualSpacing/>
        <w:jc w:val="both"/>
        <w:rPr>
          <w:rFonts w:eastAsiaTheme="minorHAnsi"/>
          <w:szCs w:val="24"/>
        </w:rPr>
      </w:pPr>
      <w:proofErr w:type="spellStart"/>
      <w:r w:rsidRPr="00F7600A">
        <w:rPr>
          <w:rFonts w:eastAsiaTheme="minorHAnsi"/>
          <w:szCs w:val="24"/>
        </w:rPr>
        <w:lastRenderedPageBreak/>
        <w:t>Аттестующемуся</w:t>
      </w:r>
      <w:proofErr w:type="spellEnd"/>
      <w:r w:rsidRPr="00F7600A">
        <w:rPr>
          <w:rFonts w:eastAsiaTheme="minorHAnsi"/>
          <w:szCs w:val="24"/>
        </w:rPr>
        <w:t xml:space="preserve"> педагогу </w:t>
      </w:r>
      <w:proofErr w:type="gramStart"/>
      <w:r w:rsidRPr="00F7600A">
        <w:rPr>
          <w:rFonts w:eastAsiaTheme="minorHAnsi"/>
          <w:szCs w:val="24"/>
        </w:rPr>
        <w:t>необходимо  следить</w:t>
      </w:r>
      <w:proofErr w:type="gramEnd"/>
      <w:r w:rsidRPr="00F7600A">
        <w:rPr>
          <w:rFonts w:eastAsiaTheme="minorHAnsi"/>
          <w:szCs w:val="24"/>
        </w:rPr>
        <w:t xml:space="preserve"> за тенденциями и реформами   в сфере образования, владеть изменениями и вызовами современности,  заниматься своим самообразованием и повышением квалификации. </w:t>
      </w:r>
    </w:p>
    <w:p w:rsidR="00F7600A" w:rsidRPr="00F7600A" w:rsidRDefault="00F7600A" w:rsidP="00F7600A">
      <w:pPr>
        <w:spacing w:after="0" w:line="240" w:lineRule="auto"/>
        <w:ind w:left="57" w:right="57" w:firstLine="709"/>
        <w:jc w:val="both"/>
        <w:rPr>
          <w:rFonts w:eastAsiaTheme="minorHAnsi"/>
          <w:szCs w:val="24"/>
          <w:shd w:val="clear" w:color="auto" w:fill="FFFFFF"/>
        </w:rPr>
      </w:pPr>
      <w:r w:rsidRPr="00F7600A">
        <w:rPr>
          <w:rFonts w:eastAsiaTheme="minorHAnsi"/>
          <w:szCs w:val="24"/>
          <w:shd w:val="clear" w:color="auto" w:fill="FFFFFF"/>
        </w:rPr>
        <w:t xml:space="preserve">Майскими указами Президента 2018 г. четко обозначены </w:t>
      </w:r>
      <w:proofErr w:type="gramStart"/>
      <w:r w:rsidRPr="00F7600A">
        <w:rPr>
          <w:rFonts w:eastAsiaTheme="minorHAnsi"/>
          <w:szCs w:val="24"/>
          <w:shd w:val="clear" w:color="auto" w:fill="FFFFFF"/>
        </w:rPr>
        <w:t>приоритетные  национальные</w:t>
      </w:r>
      <w:proofErr w:type="gramEnd"/>
      <w:r w:rsidRPr="00F7600A">
        <w:rPr>
          <w:rFonts w:eastAsiaTheme="minorHAnsi"/>
          <w:szCs w:val="24"/>
          <w:shd w:val="clear" w:color="auto" w:fill="FFFFFF"/>
        </w:rPr>
        <w:t xml:space="preserve">  проекты (программы) по 12 основным направлениям. В том числе «внедрение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F7600A" w:rsidRPr="00F7600A" w:rsidRDefault="00F7600A" w:rsidP="00F7600A">
      <w:pPr>
        <w:spacing w:after="0" w:line="240" w:lineRule="auto"/>
        <w:ind w:left="57" w:right="57" w:firstLine="709"/>
        <w:jc w:val="both"/>
        <w:rPr>
          <w:rFonts w:eastAsiaTheme="minorHAnsi"/>
          <w:szCs w:val="24"/>
        </w:rPr>
      </w:pPr>
      <w:r w:rsidRPr="00F7600A">
        <w:rPr>
          <w:rFonts w:eastAsiaTheme="minorHAnsi"/>
          <w:szCs w:val="24"/>
        </w:rPr>
        <w:t>Национальная система учительского роста - это усовершенствованная форма аттестации учителей, которая должна более точно отображать качество преподавания и профессионализм всех специалистов в сфере образовательных услуг.</w:t>
      </w:r>
    </w:p>
    <w:p w:rsidR="00F7600A" w:rsidRPr="00F7600A" w:rsidRDefault="00F7600A" w:rsidP="00F7600A">
      <w:pPr>
        <w:spacing w:after="0" w:line="240" w:lineRule="auto"/>
        <w:ind w:left="57" w:right="57" w:firstLine="709"/>
        <w:jc w:val="both"/>
        <w:rPr>
          <w:rFonts w:eastAsiaTheme="minorHAnsi"/>
          <w:szCs w:val="24"/>
        </w:rPr>
      </w:pPr>
      <w:r w:rsidRPr="00F7600A">
        <w:rPr>
          <w:rFonts w:eastAsiaTheme="minorHAnsi"/>
          <w:szCs w:val="24"/>
        </w:rPr>
        <w:t xml:space="preserve">Новая модель аттестации находится на стадии апробации (в рамках НСУР) необходимо постоянно актуализировать действующий механизм аттестации для молодых педагогов и всего педагогического сообщества, в 2019 г. Педагоги МАОУ «Гимназия №1» г. Сосновоборска приняли участие в апробации новой модели оценки компетенций педагогов и руководителей.  С целью актуализации требований новой модели аттестации были проведены обучающие семинары по теме: «Подготовка к процедуре аттестации» где освещались вопросы </w:t>
      </w:r>
      <w:proofErr w:type="gramStart"/>
      <w:r w:rsidRPr="00F7600A">
        <w:rPr>
          <w:rFonts w:eastAsiaTheme="minorHAnsi"/>
          <w:szCs w:val="24"/>
        </w:rPr>
        <w:t>изменения  нормативной</w:t>
      </w:r>
      <w:proofErr w:type="gramEnd"/>
      <w:r w:rsidRPr="00F7600A">
        <w:rPr>
          <w:rFonts w:eastAsiaTheme="minorHAnsi"/>
          <w:szCs w:val="24"/>
        </w:rPr>
        <w:t xml:space="preserve">  базы,  целеполагания,  оформления аттестационных материалов; информация по срокам и формату представления описания деятельности  в ГКАК. Более того, </w:t>
      </w:r>
      <w:proofErr w:type="gramStart"/>
      <w:r w:rsidRPr="00F7600A">
        <w:rPr>
          <w:rFonts w:eastAsiaTheme="minorHAnsi"/>
          <w:szCs w:val="24"/>
        </w:rPr>
        <w:t>на  заседаниях</w:t>
      </w:r>
      <w:proofErr w:type="gramEnd"/>
      <w:r w:rsidRPr="00F7600A">
        <w:rPr>
          <w:rFonts w:eastAsiaTheme="minorHAnsi"/>
          <w:szCs w:val="24"/>
        </w:rPr>
        <w:t xml:space="preserve">  педагогических  сообществ по предметным областям  в течение года отводится время для решения вопросов по аттестации педагогических работников и представления их практик сообществу. В 2019 г. возникла необходимость организации новой площадки для предъявления опыта в рамках аттестации. Поэтому было принято </w:t>
      </w:r>
      <w:proofErr w:type="gramStart"/>
      <w:r w:rsidRPr="00F7600A">
        <w:rPr>
          <w:rFonts w:eastAsiaTheme="minorHAnsi"/>
          <w:szCs w:val="24"/>
        </w:rPr>
        <w:t>решение  создать</w:t>
      </w:r>
      <w:proofErr w:type="gramEnd"/>
      <w:r w:rsidRPr="00F7600A">
        <w:rPr>
          <w:rFonts w:eastAsiaTheme="minorHAnsi"/>
          <w:szCs w:val="24"/>
        </w:rPr>
        <w:t xml:space="preserve"> городское методическое сообщество, куда приглашались руководители ШМО (по образовательным областям), ответственные в образовательных учреждениях за аттестацию, </w:t>
      </w:r>
      <w:proofErr w:type="spellStart"/>
      <w:r w:rsidRPr="00F7600A">
        <w:rPr>
          <w:rFonts w:eastAsiaTheme="minorHAnsi"/>
          <w:szCs w:val="24"/>
        </w:rPr>
        <w:t>аттестующиеся</w:t>
      </w:r>
      <w:proofErr w:type="spellEnd"/>
      <w:r w:rsidRPr="00F7600A">
        <w:rPr>
          <w:rFonts w:eastAsiaTheme="minorHAnsi"/>
          <w:szCs w:val="24"/>
        </w:rPr>
        <w:t xml:space="preserve"> педагоги. Таким образом, было создано профессиональное сообщество, способное дать рекомендацию для направления материалов </w:t>
      </w:r>
      <w:proofErr w:type="spellStart"/>
      <w:r w:rsidRPr="00F7600A">
        <w:rPr>
          <w:rFonts w:eastAsiaTheme="minorHAnsi"/>
          <w:szCs w:val="24"/>
        </w:rPr>
        <w:t>аттестующихся</w:t>
      </w:r>
      <w:proofErr w:type="spellEnd"/>
      <w:r w:rsidRPr="00F7600A">
        <w:rPr>
          <w:rFonts w:eastAsiaTheme="minorHAnsi"/>
          <w:szCs w:val="24"/>
        </w:rPr>
        <w:t xml:space="preserve"> педагогов в ГКАК.  Было проведено 3 заседания (присутствовало более 100 педагогов), на которых </w:t>
      </w:r>
      <w:proofErr w:type="spellStart"/>
      <w:r w:rsidRPr="00F7600A">
        <w:rPr>
          <w:rFonts w:eastAsiaTheme="minorHAnsi"/>
          <w:szCs w:val="24"/>
        </w:rPr>
        <w:t>аттестующиеся</w:t>
      </w:r>
      <w:proofErr w:type="spellEnd"/>
      <w:r w:rsidRPr="00F7600A">
        <w:rPr>
          <w:rFonts w:eastAsiaTheme="minorHAnsi"/>
          <w:szCs w:val="24"/>
        </w:rPr>
        <w:t xml:space="preserve"> педагоги презентовали свои практики и получили одобрение сообщества на подачу документов в ГККАК.   </w:t>
      </w:r>
    </w:p>
    <w:p w:rsidR="00F7600A" w:rsidRPr="00F7600A" w:rsidRDefault="00F7600A" w:rsidP="00F7600A">
      <w:pPr>
        <w:spacing w:after="0" w:line="240" w:lineRule="auto"/>
        <w:ind w:left="57" w:right="57" w:firstLine="709"/>
        <w:contextualSpacing/>
        <w:jc w:val="both"/>
        <w:rPr>
          <w:rFonts w:eastAsiaTheme="minorHAnsi"/>
          <w:szCs w:val="24"/>
        </w:rPr>
      </w:pPr>
      <w:r w:rsidRPr="00F7600A">
        <w:rPr>
          <w:rFonts w:eastAsiaTheme="minorHAnsi"/>
          <w:szCs w:val="24"/>
        </w:rPr>
        <w:t xml:space="preserve">Известно, что аттестация не только фиксирует уровень профессионализма на данный момент, но и направлена на развитие и использование в перспективе творческого потенциала и творческой активности педагогов, совершенствование образовательного процесса; стимулирует непрерывное повышение профессионального уровня  педагогической работы педагогов образовательных учреждений города и можно говорить о следующей тенденции: аттестационные материалы стали более качественными и информативными, у некоторых педагогов ведутся собственные сайты, блоги, есть публикации. Все это, в конечном итоге, позитивно отражается на качестве образования </w:t>
      </w:r>
      <w:proofErr w:type="gramStart"/>
      <w:r w:rsidRPr="00F7600A">
        <w:rPr>
          <w:rFonts w:eastAsiaTheme="minorHAnsi"/>
          <w:szCs w:val="24"/>
        </w:rPr>
        <w:t>в муниципалитета</w:t>
      </w:r>
      <w:proofErr w:type="gramEnd"/>
      <w:r w:rsidRPr="00F7600A">
        <w:rPr>
          <w:rFonts w:eastAsiaTheme="minorHAnsi"/>
          <w:szCs w:val="24"/>
        </w:rPr>
        <w:t xml:space="preserve"> в целом.</w:t>
      </w:r>
    </w:p>
    <w:p w:rsidR="00F7600A" w:rsidRPr="00F7600A" w:rsidRDefault="00F7600A" w:rsidP="00F7600A">
      <w:pPr>
        <w:spacing w:after="0" w:line="240" w:lineRule="auto"/>
        <w:ind w:left="57" w:right="57" w:firstLine="709"/>
        <w:jc w:val="both"/>
        <w:rPr>
          <w:rFonts w:eastAsiaTheme="minorHAnsi"/>
          <w:szCs w:val="24"/>
        </w:rPr>
      </w:pPr>
      <w:r w:rsidRPr="00F7600A">
        <w:rPr>
          <w:rFonts w:eastAsiaTheme="minorHAnsi"/>
          <w:szCs w:val="24"/>
        </w:rPr>
        <w:t xml:space="preserve">В 2019 г. от образовательных учреждений города подано 140 заявок на аттестацию (первую и высшую квалификационную категории). За прошедший аттестационный период (октябрь, ноябрь, декабрь 2019 г.) аттестовано 57 педагогов из них высшую категорию получили 20 и 37 первую квалификационную категорию, соответственно. </w:t>
      </w:r>
    </w:p>
    <w:p w:rsidR="00F7600A" w:rsidRPr="00F7600A" w:rsidRDefault="00F7600A" w:rsidP="00F7600A">
      <w:pPr>
        <w:spacing w:after="0" w:line="240" w:lineRule="auto"/>
        <w:ind w:left="57" w:right="57" w:firstLine="709"/>
        <w:jc w:val="both"/>
        <w:rPr>
          <w:rFonts w:eastAsia="Times New Roman"/>
          <w:szCs w:val="24"/>
        </w:rPr>
      </w:pPr>
      <w:r w:rsidRPr="00F7600A">
        <w:rPr>
          <w:rFonts w:eastAsia="Times New Roman"/>
          <w:szCs w:val="24"/>
        </w:rPr>
        <w:t xml:space="preserve">Следует отметить, что </w:t>
      </w:r>
      <w:proofErr w:type="gramStart"/>
      <w:r w:rsidRPr="00F7600A">
        <w:rPr>
          <w:rFonts w:eastAsiaTheme="minorHAnsi"/>
          <w:szCs w:val="24"/>
        </w:rPr>
        <w:t>процесс  аттестации</w:t>
      </w:r>
      <w:proofErr w:type="gramEnd"/>
      <w:r w:rsidRPr="00F7600A">
        <w:rPr>
          <w:rFonts w:eastAsiaTheme="minorHAnsi"/>
          <w:szCs w:val="24"/>
        </w:rPr>
        <w:t xml:space="preserve"> является точкой профессионального роста педагогов:  изучаются  нормативные документы, региональные  требования к должностям, уделяется внимание  самообразованию и саморазвитию,   повышению квалификации по актуальным темам прежде, чем приступить к подготовке аттестационных документов и подаче их в ККГАК. </w:t>
      </w:r>
    </w:p>
    <w:p w:rsidR="00F7600A" w:rsidRPr="00F7600A" w:rsidRDefault="00F7600A" w:rsidP="00F7600A">
      <w:pPr>
        <w:spacing w:after="0" w:line="240" w:lineRule="auto"/>
        <w:ind w:left="57" w:right="57" w:firstLine="709"/>
        <w:jc w:val="both"/>
        <w:rPr>
          <w:rFonts w:eastAsia="Times New Roman"/>
          <w:szCs w:val="24"/>
        </w:rPr>
      </w:pPr>
      <w:r w:rsidRPr="00F7600A">
        <w:rPr>
          <w:rFonts w:eastAsia="Times New Roman"/>
          <w:szCs w:val="24"/>
        </w:rPr>
        <w:t xml:space="preserve">В текущем учебном году повышение квалификации в основном проходило на базе ККИПК. Педагогам образовательных учреждений предлагались программы обучения ККПК (менее 72 часов, от 72 до 92 часов, от 100 до 249 часов). По-прежнему в приоритете </w:t>
      </w:r>
      <w:proofErr w:type="gramStart"/>
      <w:r w:rsidRPr="00F7600A">
        <w:rPr>
          <w:rFonts w:eastAsia="Times New Roman"/>
          <w:szCs w:val="24"/>
        </w:rPr>
        <w:t>курсы  повышения</w:t>
      </w:r>
      <w:proofErr w:type="gramEnd"/>
      <w:r w:rsidRPr="00F7600A">
        <w:rPr>
          <w:rFonts w:eastAsia="Times New Roman"/>
          <w:szCs w:val="24"/>
        </w:rPr>
        <w:t xml:space="preserve"> квалификации направленные  на реализацию ФГОС НО  ( в том числе  ОВЗ ), ФГОС </w:t>
      </w:r>
      <w:r w:rsidRPr="00F7600A">
        <w:rPr>
          <w:rFonts w:eastAsia="Times New Roman"/>
          <w:szCs w:val="24"/>
          <w:lang w:val="en-US"/>
        </w:rPr>
        <w:t>O</w:t>
      </w:r>
      <w:r w:rsidRPr="00F7600A">
        <w:rPr>
          <w:rFonts w:eastAsia="Times New Roman"/>
          <w:szCs w:val="24"/>
        </w:rPr>
        <w:t>ОО и ФГОС СОО.</w:t>
      </w:r>
    </w:p>
    <w:p w:rsidR="00F7600A" w:rsidRPr="00F7600A" w:rsidRDefault="00F7600A" w:rsidP="00F7600A">
      <w:pPr>
        <w:spacing w:after="0" w:line="240" w:lineRule="auto"/>
        <w:ind w:left="57" w:right="57" w:firstLine="709"/>
        <w:jc w:val="both"/>
        <w:rPr>
          <w:rFonts w:eastAsia="Times New Roman"/>
          <w:szCs w:val="24"/>
          <w:shd w:val="clear" w:color="auto" w:fill="FFFFFF"/>
        </w:rPr>
      </w:pPr>
      <w:r w:rsidRPr="00F7600A">
        <w:rPr>
          <w:rFonts w:eastAsia="Times New Roman"/>
          <w:szCs w:val="24"/>
        </w:rPr>
        <w:t xml:space="preserve">В 2019 г. повысили квалификацию в </w:t>
      </w:r>
      <w:proofErr w:type="gramStart"/>
      <w:r w:rsidRPr="00F7600A">
        <w:rPr>
          <w:rFonts w:eastAsia="Times New Roman"/>
          <w:szCs w:val="24"/>
        </w:rPr>
        <w:t>ККИПК  347</w:t>
      </w:r>
      <w:proofErr w:type="gramEnd"/>
      <w:r w:rsidRPr="00F7600A">
        <w:rPr>
          <w:rFonts w:eastAsia="Times New Roman"/>
          <w:szCs w:val="24"/>
        </w:rPr>
        <w:t xml:space="preserve"> педагогов  муниципалитета. </w:t>
      </w:r>
      <w:r w:rsidRPr="00F7600A">
        <w:rPr>
          <w:rFonts w:eastAsia="Times New Roman"/>
          <w:szCs w:val="24"/>
          <w:shd w:val="clear" w:color="auto" w:fill="FFFFFF"/>
        </w:rPr>
        <w:t xml:space="preserve">Наибольшим спросом пользовались курсы, </w:t>
      </w:r>
      <w:proofErr w:type="gramStart"/>
      <w:r w:rsidRPr="00F7600A">
        <w:rPr>
          <w:rFonts w:eastAsia="Times New Roman"/>
          <w:szCs w:val="24"/>
          <w:shd w:val="clear" w:color="auto" w:fill="FFFFFF"/>
        </w:rPr>
        <w:t xml:space="preserve">организованные  </w:t>
      </w:r>
      <w:proofErr w:type="spellStart"/>
      <w:r w:rsidRPr="00F7600A">
        <w:rPr>
          <w:rFonts w:eastAsia="Times New Roman"/>
          <w:szCs w:val="24"/>
        </w:rPr>
        <w:t>ККИПКиППРО</w:t>
      </w:r>
      <w:r w:rsidRPr="00F7600A">
        <w:rPr>
          <w:rFonts w:eastAsia="Times New Roman"/>
          <w:szCs w:val="24"/>
          <w:shd w:val="clear" w:color="auto" w:fill="FFFFFF"/>
        </w:rPr>
        <w:t>по</w:t>
      </w:r>
      <w:proofErr w:type="spellEnd"/>
      <w:proofErr w:type="gramEnd"/>
      <w:r w:rsidRPr="00F7600A">
        <w:rPr>
          <w:rFonts w:eastAsia="Times New Roman"/>
          <w:szCs w:val="24"/>
          <w:shd w:val="clear" w:color="auto" w:fill="FFFFFF"/>
        </w:rPr>
        <w:t xml:space="preserve"> следующим направлениям:</w:t>
      </w:r>
    </w:p>
    <w:p w:rsidR="00F7600A" w:rsidRPr="00F7600A" w:rsidRDefault="00093BA3" w:rsidP="00F7600A">
      <w:pPr>
        <w:spacing w:after="0" w:line="240" w:lineRule="auto"/>
        <w:ind w:left="57" w:right="57" w:firstLine="709"/>
        <w:jc w:val="both"/>
        <w:rPr>
          <w:rFonts w:eastAsia="Times New Roman"/>
          <w:szCs w:val="24"/>
        </w:rPr>
      </w:pPr>
      <w:r>
        <w:rPr>
          <w:rFonts w:eastAsia="Times New Roman"/>
          <w:szCs w:val="24"/>
        </w:rPr>
        <w:lastRenderedPageBreak/>
        <w:t>-</w:t>
      </w:r>
      <w:r w:rsidR="00F7600A" w:rsidRPr="00F7600A">
        <w:rPr>
          <w:rFonts w:eastAsia="Times New Roman"/>
          <w:szCs w:val="24"/>
        </w:rPr>
        <w:t xml:space="preserve"> «Формирование и развитие универсальных учебных действий младших школьников»</w:t>
      </w:r>
      <w:r>
        <w:rPr>
          <w:rFonts w:eastAsia="Times New Roman"/>
          <w:szCs w:val="24"/>
        </w:rPr>
        <w:t>;</w:t>
      </w:r>
    </w:p>
    <w:p w:rsidR="00F7600A" w:rsidRPr="00F7600A" w:rsidRDefault="00093BA3" w:rsidP="00F7600A">
      <w:pPr>
        <w:shd w:val="clear" w:color="auto" w:fill="FFFFFF"/>
        <w:spacing w:after="0" w:line="240" w:lineRule="auto"/>
        <w:ind w:left="57" w:right="57" w:firstLine="709"/>
        <w:jc w:val="both"/>
        <w:rPr>
          <w:rFonts w:eastAsia="Times New Roman"/>
          <w:szCs w:val="24"/>
        </w:rPr>
      </w:pPr>
      <w:r>
        <w:rPr>
          <w:rFonts w:eastAsia="Times New Roman"/>
          <w:szCs w:val="24"/>
        </w:rPr>
        <w:t xml:space="preserve">- </w:t>
      </w:r>
      <w:r w:rsidR="00F7600A" w:rsidRPr="00F7600A">
        <w:rPr>
          <w:rFonts w:eastAsia="Times New Roman"/>
          <w:szCs w:val="24"/>
        </w:rPr>
        <w:t xml:space="preserve">«Оценка и формирование читательской грамотности младших школьников в </w:t>
      </w:r>
      <w:r>
        <w:rPr>
          <w:rFonts w:eastAsia="Times New Roman"/>
          <w:szCs w:val="24"/>
        </w:rPr>
        <w:t>рамках требований ФГОС»;</w:t>
      </w:r>
    </w:p>
    <w:p w:rsidR="00F7600A" w:rsidRPr="00F7600A" w:rsidRDefault="00093BA3" w:rsidP="00F7600A">
      <w:pPr>
        <w:shd w:val="clear" w:color="auto" w:fill="FFFFFF"/>
        <w:spacing w:after="0" w:line="240" w:lineRule="auto"/>
        <w:ind w:left="57" w:right="57" w:firstLine="709"/>
        <w:jc w:val="both"/>
        <w:rPr>
          <w:rFonts w:eastAsia="Times New Roman"/>
          <w:szCs w:val="24"/>
        </w:rPr>
      </w:pPr>
      <w:r>
        <w:rPr>
          <w:rFonts w:eastAsia="Times New Roman"/>
          <w:szCs w:val="24"/>
        </w:rPr>
        <w:t xml:space="preserve">- </w:t>
      </w:r>
      <w:r w:rsidR="00F7600A" w:rsidRPr="00F7600A">
        <w:rPr>
          <w:rFonts w:eastAsia="Times New Roman"/>
          <w:szCs w:val="24"/>
        </w:rPr>
        <w:t>«Основы финансовой грамотности»</w:t>
      </w:r>
      <w:r>
        <w:rPr>
          <w:rFonts w:eastAsia="Times New Roman"/>
          <w:szCs w:val="24"/>
        </w:rPr>
        <w:t>;</w:t>
      </w:r>
    </w:p>
    <w:p w:rsidR="00F7600A" w:rsidRPr="00F7600A" w:rsidRDefault="00093BA3" w:rsidP="00F7600A">
      <w:pPr>
        <w:shd w:val="clear" w:color="auto" w:fill="FFFFFF"/>
        <w:spacing w:after="0" w:line="240" w:lineRule="auto"/>
        <w:ind w:left="57" w:right="57" w:firstLine="709"/>
        <w:jc w:val="both"/>
        <w:rPr>
          <w:rFonts w:eastAsia="Times New Roman"/>
          <w:szCs w:val="24"/>
        </w:rPr>
      </w:pPr>
      <w:r>
        <w:rPr>
          <w:rFonts w:eastAsia="Times New Roman"/>
          <w:szCs w:val="24"/>
        </w:rPr>
        <w:t xml:space="preserve">- </w:t>
      </w:r>
      <w:r w:rsidR="00F7600A" w:rsidRPr="00F7600A">
        <w:rPr>
          <w:rFonts w:eastAsia="Times New Roman"/>
          <w:szCs w:val="24"/>
        </w:rPr>
        <w:t>«Развитие универсальных учебных действий у школьников»</w:t>
      </w:r>
      <w:r>
        <w:rPr>
          <w:rFonts w:eastAsia="Times New Roman"/>
          <w:szCs w:val="24"/>
        </w:rPr>
        <w:t>;</w:t>
      </w:r>
    </w:p>
    <w:p w:rsidR="00F7600A" w:rsidRPr="00F7600A" w:rsidRDefault="00093BA3" w:rsidP="00F7600A">
      <w:pPr>
        <w:shd w:val="clear" w:color="auto" w:fill="FFFFFF"/>
        <w:spacing w:after="0" w:line="240" w:lineRule="auto"/>
        <w:ind w:left="57" w:right="57" w:firstLine="709"/>
        <w:jc w:val="both"/>
        <w:rPr>
          <w:rFonts w:eastAsia="Times New Roman"/>
          <w:szCs w:val="24"/>
        </w:rPr>
      </w:pPr>
      <w:r>
        <w:rPr>
          <w:rFonts w:eastAsia="Times New Roman"/>
          <w:szCs w:val="24"/>
        </w:rPr>
        <w:t xml:space="preserve">- </w:t>
      </w:r>
      <w:r w:rsidR="00F7600A" w:rsidRPr="00F7600A">
        <w:rPr>
          <w:rFonts w:eastAsia="Times New Roman"/>
          <w:szCs w:val="24"/>
        </w:rPr>
        <w:t>«Управление организацией: техники и стратегии современного менеджмента (для руководителей СОШ)»</w:t>
      </w:r>
      <w:r>
        <w:rPr>
          <w:rFonts w:eastAsia="Times New Roman"/>
          <w:szCs w:val="24"/>
        </w:rPr>
        <w:t>;</w:t>
      </w:r>
    </w:p>
    <w:p w:rsidR="00F7600A" w:rsidRPr="00F7600A" w:rsidRDefault="00093BA3" w:rsidP="00F7600A">
      <w:pPr>
        <w:shd w:val="clear" w:color="auto" w:fill="FFFFFF"/>
        <w:spacing w:after="0" w:line="240" w:lineRule="auto"/>
        <w:ind w:left="57" w:right="57" w:firstLine="709"/>
        <w:jc w:val="both"/>
        <w:rPr>
          <w:rFonts w:eastAsia="Times New Roman"/>
          <w:szCs w:val="24"/>
        </w:rPr>
      </w:pPr>
      <w:r>
        <w:rPr>
          <w:rFonts w:eastAsia="Times New Roman"/>
          <w:szCs w:val="24"/>
        </w:rPr>
        <w:t xml:space="preserve">- </w:t>
      </w:r>
      <w:r w:rsidR="00F7600A" w:rsidRPr="00F7600A">
        <w:rPr>
          <w:rFonts w:eastAsia="Times New Roman"/>
          <w:szCs w:val="24"/>
        </w:rPr>
        <w:t xml:space="preserve">«Требования ФГОС к оценке предметных и </w:t>
      </w:r>
      <w:proofErr w:type="spellStart"/>
      <w:r w:rsidR="00F7600A" w:rsidRPr="00F7600A">
        <w:rPr>
          <w:rFonts w:eastAsia="Times New Roman"/>
          <w:szCs w:val="24"/>
        </w:rPr>
        <w:t>метапредметных</w:t>
      </w:r>
      <w:proofErr w:type="spellEnd"/>
      <w:r w:rsidR="00F7600A" w:rsidRPr="00F7600A">
        <w:rPr>
          <w:rFonts w:eastAsia="Times New Roman"/>
          <w:szCs w:val="24"/>
        </w:rPr>
        <w:t xml:space="preserve"> результатов обучения школьников в основной школе»</w:t>
      </w:r>
      <w:r>
        <w:rPr>
          <w:rFonts w:eastAsia="Times New Roman"/>
          <w:szCs w:val="24"/>
        </w:rPr>
        <w:t>;</w:t>
      </w:r>
    </w:p>
    <w:p w:rsidR="00F7600A" w:rsidRPr="00F7600A" w:rsidRDefault="00093BA3" w:rsidP="00F7600A">
      <w:pPr>
        <w:shd w:val="clear" w:color="auto" w:fill="FFFFFF"/>
        <w:spacing w:after="0" w:line="240" w:lineRule="auto"/>
        <w:ind w:left="57" w:right="57" w:firstLine="709"/>
        <w:jc w:val="both"/>
        <w:rPr>
          <w:rFonts w:eastAsia="Times New Roman"/>
          <w:szCs w:val="24"/>
        </w:rPr>
      </w:pPr>
      <w:r>
        <w:rPr>
          <w:rFonts w:eastAsia="Times New Roman"/>
          <w:szCs w:val="24"/>
        </w:rPr>
        <w:t xml:space="preserve">- </w:t>
      </w:r>
      <w:r w:rsidR="00F7600A" w:rsidRPr="00F7600A">
        <w:rPr>
          <w:rFonts w:eastAsia="Times New Roman"/>
          <w:szCs w:val="24"/>
        </w:rPr>
        <w:t>«Современный урок русского языка в контексте ФГОС ООО»</w:t>
      </w:r>
      <w:r>
        <w:rPr>
          <w:rFonts w:eastAsia="Times New Roman"/>
          <w:szCs w:val="24"/>
        </w:rPr>
        <w:t>;</w:t>
      </w:r>
    </w:p>
    <w:p w:rsidR="00F7600A" w:rsidRPr="00F7600A" w:rsidRDefault="00093BA3" w:rsidP="00F7600A">
      <w:pPr>
        <w:shd w:val="clear" w:color="auto" w:fill="FFFFFF"/>
        <w:spacing w:after="0" w:line="240" w:lineRule="auto"/>
        <w:ind w:left="57" w:right="57" w:firstLine="709"/>
        <w:jc w:val="both"/>
        <w:rPr>
          <w:rFonts w:eastAsia="Times New Roman"/>
          <w:szCs w:val="24"/>
        </w:rPr>
      </w:pPr>
      <w:r>
        <w:rPr>
          <w:rFonts w:eastAsia="Times New Roman"/>
          <w:szCs w:val="24"/>
        </w:rPr>
        <w:t xml:space="preserve">- </w:t>
      </w:r>
      <w:r w:rsidR="00F7600A" w:rsidRPr="00F7600A">
        <w:rPr>
          <w:rFonts w:eastAsia="Times New Roman"/>
          <w:szCs w:val="24"/>
        </w:rPr>
        <w:t xml:space="preserve">«Оказание первой помощи </w:t>
      </w:r>
      <w:proofErr w:type="gramStart"/>
      <w:r w:rsidR="00F7600A" w:rsidRPr="00F7600A">
        <w:rPr>
          <w:rFonts w:eastAsia="Times New Roman"/>
          <w:szCs w:val="24"/>
        </w:rPr>
        <w:t>при состояниях</w:t>
      </w:r>
      <w:proofErr w:type="gramEnd"/>
      <w:r w:rsidR="00F7600A" w:rsidRPr="00F7600A">
        <w:rPr>
          <w:rFonts w:eastAsia="Times New Roman"/>
          <w:szCs w:val="24"/>
        </w:rPr>
        <w:t xml:space="preserve"> угрожающих жизни и здоровью в образовательных организациях»</w:t>
      </w:r>
      <w:r>
        <w:rPr>
          <w:rFonts w:eastAsia="Times New Roman"/>
          <w:szCs w:val="24"/>
        </w:rPr>
        <w:t>;</w:t>
      </w:r>
    </w:p>
    <w:p w:rsidR="00F7600A" w:rsidRPr="00F7600A" w:rsidRDefault="00093BA3" w:rsidP="00F7600A">
      <w:pPr>
        <w:shd w:val="clear" w:color="auto" w:fill="FFFFFF"/>
        <w:spacing w:after="0" w:line="240" w:lineRule="auto"/>
        <w:ind w:left="57" w:right="57" w:firstLine="709"/>
        <w:jc w:val="both"/>
        <w:rPr>
          <w:rFonts w:eastAsia="Times New Roman"/>
          <w:szCs w:val="24"/>
          <w:shd w:val="clear" w:color="auto" w:fill="FFFFFF"/>
        </w:rPr>
      </w:pPr>
      <w:r>
        <w:rPr>
          <w:rFonts w:eastAsia="Times New Roman"/>
          <w:szCs w:val="24"/>
          <w:shd w:val="clear" w:color="auto" w:fill="FFFFFF"/>
        </w:rPr>
        <w:t xml:space="preserve">- </w:t>
      </w:r>
      <w:r w:rsidR="00F7600A" w:rsidRPr="00F7600A">
        <w:rPr>
          <w:rFonts w:eastAsia="Times New Roman"/>
          <w:szCs w:val="24"/>
          <w:shd w:val="clear" w:color="auto" w:fill="FFFFFF"/>
        </w:rPr>
        <w:t>«Медиация. Особенности применения медиации в образовательной организации»</w:t>
      </w:r>
      <w:r>
        <w:rPr>
          <w:rFonts w:eastAsia="Times New Roman"/>
          <w:szCs w:val="24"/>
          <w:shd w:val="clear" w:color="auto" w:fill="FFFFFF"/>
        </w:rPr>
        <w:t>;</w:t>
      </w:r>
    </w:p>
    <w:p w:rsidR="00F7600A" w:rsidRPr="00F7600A" w:rsidRDefault="00093BA3" w:rsidP="00F7600A">
      <w:pPr>
        <w:spacing w:after="0" w:line="240" w:lineRule="auto"/>
        <w:ind w:left="57" w:right="57" w:firstLine="709"/>
        <w:jc w:val="both"/>
        <w:rPr>
          <w:rFonts w:eastAsia="Times New Roman"/>
          <w:szCs w:val="24"/>
        </w:rPr>
      </w:pPr>
      <w:r>
        <w:rPr>
          <w:rFonts w:eastAsia="Times New Roman"/>
          <w:szCs w:val="24"/>
          <w:shd w:val="clear" w:color="auto" w:fill="FFFFFF"/>
        </w:rPr>
        <w:t xml:space="preserve">- </w:t>
      </w:r>
      <w:bookmarkStart w:id="0" w:name="_GoBack"/>
      <w:bookmarkEnd w:id="0"/>
      <w:r w:rsidR="00F7600A" w:rsidRPr="00F7600A">
        <w:rPr>
          <w:rFonts w:eastAsia="Times New Roman"/>
          <w:szCs w:val="24"/>
          <w:shd w:val="clear" w:color="auto" w:fill="FFFFFF"/>
        </w:rPr>
        <w:t>«Организация исследовательской деятельности школьников в системе дополнительного образования».</w:t>
      </w:r>
    </w:p>
    <w:p w:rsidR="00F7600A" w:rsidRPr="00F7600A" w:rsidRDefault="00F7600A" w:rsidP="00F7600A">
      <w:pPr>
        <w:spacing w:after="0" w:line="240" w:lineRule="auto"/>
        <w:ind w:left="57" w:right="57" w:firstLine="709"/>
        <w:jc w:val="both"/>
        <w:rPr>
          <w:rFonts w:eastAsia="Times New Roman"/>
          <w:szCs w:val="24"/>
        </w:rPr>
      </w:pPr>
      <w:r w:rsidRPr="00F7600A">
        <w:rPr>
          <w:rFonts w:eastAsia="Times New Roman"/>
          <w:szCs w:val="24"/>
        </w:rPr>
        <w:t xml:space="preserve">Необходимо отметить, что в течение трех последних лет отмечается тенденция роста образовательных потребностей педагогов муниципалитета через различные учреждения повышения квалификации кроме ККИПК, что позволяет сделать вывод, что педагоги, </w:t>
      </w:r>
      <w:proofErr w:type="gramStart"/>
      <w:r w:rsidRPr="00F7600A">
        <w:rPr>
          <w:rFonts w:eastAsia="Times New Roman"/>
          <w:szCs w:val="24"/>
        </w:rPr>
        <w:t>руководствуясь  своими</w:t>
      </w:r>
      <w:proofErr w:type="gramEnd"/>
      <w:r w:rsidRPr="00F7600A">
        <w:rPr>
          <w:rFonts w:eastAsia="Times New Roman"/>
          <w:szCs w:val="24"/>
        </w:rPr>
        <w:t xml:space="preserve"> образовательными потребностями, производственной необходимостью в образовательных учреждениях стали широко  используют альтернативные варианты получения дополнительного образования, в том числе электронные и дистанционные.</w:t>
      </w:r>
      <w:r w:rsidRPr="00F7600A">
        <w:rPr>
          <w:rFonts w:eastAsia="Times New Roman"/>
          <w:szCs w:val="24"/>
        </w:rPr>
        <w:tab/>
      </w:r>
    </w:p>
    <w:p w:rsidR="00F7600A" w:rsidRPr="00F7600A" w:rsidRDefault="00F7600A" w:rsidP="00F7600A">
      <w:pPr>
        <w:spacing w:after="0" w:line="240" w:lineRule="auto"/>
        <w:ind w:left="57" w:right="57" w:firstLine="709"/>
        <w:jc w:val="both"/>
        <w:rPr>
          <w:rFonts w:eastAsia="Times New Roman"/>
          <w:szCs w:val="24"/>
        </w:rPr>
      </w:pPr>
      <w:r w:rsidRPr="00F7600A">
        <w:rPr>
          <w:rFonts w:eastAsia="Times New Roman"/>
          <w:szCs w:val="24"/>
        </w:rPr>
        <w:t xml:space="preserve">Это расширяет спектр возможностей получения </w:t>
      </w:r>
      <w:proofErr w:type="gramStart"/>
      <w:r w:rsidRPr="00F7600A">
        <w:rPr>
          <w:rFonts w:eastAsia="Times New Roman"/>
          <w:szCs w:val="24"/>
        </w:rPr>
        <w:t>педагогами  дополнительного</w:t>
      </w:r>
      <w:proofErr w:type="gramEnd"/>
      <w:r w:rsidRPr="00F7600A">
        <w:rPr>
          <w:rFonts w:eastAsia="Times New Roman"/>
          <w:szCs w:val="24"/>
        </w:rPr>
        <w:t xml:space="preserve"> образования, что, безусловно, влияет на качественную подготовку кадров. В планах продолжать сотрудничество </w:t>
      </w:r>
      <w:proofErr w:type="gramStart"/>
      <w:r w:rsidRPr="00F7600A">
        <w:rPr>
          <w:rFonts w:eastAsia="Times New Roman"/>
          <w:szCs w:val="24"/>
        </w:rPr>
        <w:t>с  КГБПОУ</w:t>
      </w:r>
      <w:proofErr w:type="gramEnd"/>
      <w:r w:rsidRPr="00F7600A">
        <w:rPr>
          <w:rFonts w:eastAsia="Times New Roman"/>
          <w:szCs w:val="24"/>
        </w:rPr>
        <w:t xml:space="preserve"> «Красноярский педагогический колледж №2</w:t>
      </w:r>
      <w:r w:rsidRPr="00F7600A">
        <w:rPr>
          <w:rFonts w:eastAsia="Times New Roman"/>
          <w:szCs w:val="24"/>
          <w:shd w:val="clear" w:color="auto" w:fill="FFFFFF"/>
        </w:rPr>
        <w:t xml:space="preserve">, </w:t>
      </w:r>
      <w:r w:rsidRPr="00F7600A">
        <w:rPr>
          <w:rFonts w:eastAsia="Times New Roman"/>
          <w:szCs w:val="24"/>
        </w:rPr>
        <w:t>ОЦ «Каменный город» (г. Пермь, дистанционно) и другими образовательными организациями  для расширения возможностей повышения квалификации педагогов города и их профессионального совершенствования, искать новые формы и способы повышения качества образования.</w:t>
      </w:r>
    </w:p>
    <w:p w:rsidR="00F7600A" w:rsidRPr="00F7600A" w:rsidRDefault="00F7600A" w:rsidP="00F7600A">
      <w:pPr>
        <w:spacing w:after="0" w:line="240" w:lineRule="auto"/>
        <w:ind w:left="57" w:right="57" w:firstLine="709"/>
        <w:jc w:val="both"/>
        <w:rPr>
          <w:rFonts w:eastAsia="Times New Roman"/>
          <w:szCs w:val="24"/>
        </w:rPr>
      </w:pPr>
      <w:r w:rsidRPr="00F7600A">
        <w:rPr>
          <w:rFonts w:eastAsia="Times New Roman"/>
          <w:color w:val="000000"/>
          <w:kern w:val="28"/>
          <w:szCs w:val="24"/>
        </w:rPr>
        <w:t xml:space="preserve">Городской форум </w:t>
      </w:r>
      <w:proofErr w:type="gramStart"/>
      <w:r w:rsidRPr="00F7600A">
        <w:rPr>
          <w:rFonts w:eastAsia="Times New Roman"/>
          <w:color w:val="000000"/>
          <w:kern w:val="28"/>
          <w:szCs w:val="24"/>
        </w:rPr>
        <w:t>образовательных  педагогических</w:t>
      </w:r>
      <w:proofErr w:type="gramEnd"/>
      <w:r w:rsidRPr="00F7600A">
        <w:rPr>
          <w:rFonts w:eastAsia="Times New Roman"/>
          <w:color w:val="000000"/>
          <w:kern w:val="28"/>
          <w:szCs w:val="24"/>
        </w:rPr>
        <w:t xml:space="preserve"> практик (ФОП) в декабре 2019 г. дал старт новому формату  работы с педагогами и созданию альтернативной информационно-коммуникационной площадки для обмена опытом и применения прогрессивных образовательных практик  и технологий в муниципальной системе образования и их участие в региональном атласе образовательных практик (РАОП). В мероприятии приняли участие педагогические работники учреждений дошкольного, начального, дополнительного и основного общего образования. </w:t>
      </w:r>
      <w:proofErr w:type="gramStart"/>
      <w:r w:rsidRPr="00F7600A">
        <w:rPr>
          <w:rFonts w:eastAsia="Times New Roman"/>
          <w:color w:val="000000"/>
          <w:kern w:val="28"/>
          <w:szCs w:val="24"/>
        </w:rPr>
        <w:t>ФОП  проводится</w:t>
      </w:r>
      <w:proofErr w:type="gramEnd"/>
      <w:r w:rsidRPr="00F7600A">
        <w:rPr>
          <w:rFonts w:eastAsia="Times New Roman"/>
          <w:color w:val="000000"/>
          <w:kern w:val="28"/>
          <w:szCs w:val="24"/>
        </w:rPr>
        <w:t xml:space="preserve"> в целях активизации инновационной учебно-воспитательной деятельности педагогических работников, развития механизма социального партнерства, расширения сферы профессионального общения, обмена опытом и отбора на муниципальном уровне практик в РАОП. Кроме этого, ФОП направлен на обобщение и распространение передового педагогического опыта педагогов образовательных организаций в рамках реализации ФГОС. Педагогическому сообществу были представлены 33 практики, 12 из которых размещены в Региональный атлас образовательных практик. Общественная экспертиза, приглашённые эксперты (ККИПК, ЗАТО Железногорск) дали практикам адекватную оценку и рекомендации, которые, безусловно, работают на развитие и профессиональный рост педагогов муниципалитета. Организация ФОП признана эффективной и станет традиционной. </w:t>
      </w:r>
    </w:p>
    <w:p w:rsidR="00F7600A" w:rsidRPr="00F7600A" w:rsidRDefault="00F7600A" w:rsidP="00F7600A">
      <w:pPr>
        <w:spacing w:after="0" w:line="240" w:lineRule="auto"/>
        <w:ind w:left="57" w:right="57" w:firstLine="709"/>
        <w:jc w:val="both"/>
        <w:rPr>
          <w:rFonts w:eastAsiaTheme="minorHAnsi"/>
          <w:szCs w:val="24"/>
        </w:rPr>
      </w:pPr>
      <w:r w:rsidRPr="00F7600A">
        <w:rPr>
          <w:rFonts w:eastAsiaTheme="minorHAnsi"/>
          <w:szCs w:val="24"/>
        </w:rPr>
        <w:t xml:space="preserve">В 2019г. </w:t>
      </w:r>
      <w:r w:rsidRPr="00F7600A">
        <w:rPr>
          <w:rFonts w:eastAsia="Times New Roman"/>
          <w:szCs w:val="24"/>
        </w:rPr>
        <w:t xml:space="preserve">работали   городские </w:t>
      </w:r>
      <w:proofErr w:type="gramStart"/>
      <w:r w:rsidRPr="00F7600A">
        <w:rPr>
          <w:rFonts w:eastAsia="Times New Roman"/>
          <w:szCs w:val="24"/>
        </w:rPr>
        <w:t>педагогические  сообщества</w:t>
      </w:r>
      <w:proofErr w:type="gramEnd"/>
      <w:r w:rsidRPr="00F7600A">
        <w:rPr>
          <w:rFonts w:eastAsia="Times New Roman"/>
          <w:szCs w:val="24"/>
        </w:rPr>
        <w:t xml:space="preserve"> (ГПС) по  различным образовательным  областям. Темы </w:t>
      </w:r>
      <w:proofErr w:type="gramStart"/>
      <w:r w:rsidRPr="00F7600A">
        <w:rPr>
          <w:rFonts w:eastAsia="Times New Roman"/>
          <w:szCs w:val="24"/>
        </w:rPr>
        <w:t>работы  сообщества</w:t>
      </w:r>
      <w:proofErr w:type="gramEnd"/>
      <w:r w:rsidRPr="00F7600A">
        <w:rPr>
          <w:rFonts w:eastAsia="Times New Roman"/>
          <w:szCs w:val="24"/>
        </w:rPr>
        <w:t xml:space="preserve"> определяли коллегиально,  с учетом специфики работы и целевой аудитории.  Все сообщества работали по планам и выбранным направлениям деятельности. </w:t>
      </w:r>
      <w:r w:rsidRPr="00F7600A">
        <w:rPr>
          <w:rFonts w:eastAsiaTheme="minorHAnsi"/>
          <w:szCs w:val="24"/>
        </w:rPr>
        <w:t xml:space="preserve">За период (сентябрь, октябрь, ноябрь) прошло 18 заседаний, направленных на развитие профессиональных компетенций педагогов, решения вопросов, связанных с аттестацией, реализацией национального проекта «Образование», в том числе развития функциональной грамотности. </w:t>
      </w:r>
    </w:p>
    <w:p w:rsidR="00F7600A" w:rsidRPr="00F7600A" w:rsidRDefault="00F7600A" w:rsidP="00F7600A">
      <w:pPr>
        <w:spacing w:after="0" w:line="240" w:lineRule="auto"/>
        <w:ind w:left="57" w:right="57" w:firstLine="709"/>
        <w:jc w:val="both"/>
        <w:rPr>
          <w:rFonts w:eastAsia="Times New Roman"/>
          <w:szCs w:val="24"/>
        </w:rPr>
      </w:pPr>
      <w:r w:rsidRPr="00F7600A">
        <w:rPr>
          <w:rFonts w:eastAsiaTheme="minorHAnsi"/>
          <w:szCs w:val="24"/>
        </w:rPr>
        <w:lastRenderedPageBreak/>
        <w:t xml:space="preserve">ГПС традиционно позиционируются как площадки, на которых </w:t>
      </w:r>
      <w:proofErr w:type="gramStart"/>
      <w:r w:rsidRPr="00F7600A">
        <w:rPr>
          <w:rFonts w:eastAsiaTheme="minorHAnsi"/>
          <w:szCs w:val="24"/>
        </w:rPr>
        <w:t>обсуждаются  профессиональные</w:t>
      </w:r>
      <w:proofErr w:type="gramEnd"/>
      <w:r w:rsidRPr="00F7600A">
        <w:rPr>
          <w:rFonts w:eastAsiaTheme="minorHAnsi"/>
          <w:szCs w:val="24"/>
        </w:rPr>
        <w:t xml:space="preserve"> вопросы: проводятся консультации,  рекомендуются методические  и справочные материалы  по вопросам сопровождения  всех участников образовательных отношений,  вопросы аттестации и  повышения квалификации педагогов; участие в конкурсах и проектах и т.д.  Кроме этого, ГПС - площадка для презентации и передачи и трансляции </w:t>
      </w:r>
      <w:proofErr w:type="gramStart"/>
      <w:r w:rsidRPr="00F7600A">
        <w:rPr>
          <w:rFonts w:eastAsiaTheme="minorHAnsi"/>
          <w:szCs w:val="24"/>
        </w:rPr>
        <w:t>опыта  педагогов</w:t>
      </w:r>
      <w:proofErr w:type="gramEnd"/>
      <w:r w:rsidRPr="00F7600A">
        <w:rPr>
          <w:rFonts w:eastAsiaTheme="minorHAnsi"/>
          <w:szCs w:val="24"/>
        </w:rPr>
        <w:t xml:space="preserve"> муниципалитета, в том числе и для молодых специалистов.  Возглавляют сообщества руководители ГПС, педагоги с активной профессиональной </w:t>
      </w:r>
      <w:proofErr w:type="gramStart"/>
      <w:r w:rsidRPr="00F7600A">
        <w:rPr>
          <w:rFonts w:eastAsiaTheme="minorHAnsi"/>
          <w:szCs w:val="24"/>
        </w:rPr>
        <w:t>позицией,  которые</w:t>
      </w:r>
      <w:proofErr w:type="gramEnd"/>
      <w:r w:rsidRPr="00F7600A">
        <w:rPr>
          <w:rFonts w:eastAsiaTheme="minorHAnsi"/>
          <w:szCs w:val="24"/>
        </w:rPr>
        <w:t xml:space="preserve"> выполняют функции организаторов встреч, анализируют работу за год и планируют деятельность ГПС своей образовательной области.</w:t>
      </w:r>
    </w:p>
    <w:p w:rsidR="00F7600A" w:rsidRPr="00F7600A" w:rsidRDefault="00F7600A" w:rsidP="00F7600A">
      <w:pPr>
        <w:spacing w:after="0" w:line="240" w:lineRule="auto"/>
        <w:ind w:left="57" w:right="57" w:firstLine="709"/>
        <w:jc w:val="both"/>
        <w:rPr>
          <w:rFonts w:eastAsiaTheme="minorHAnsi"/>
          <w:szCs w:val="24"/>
        </w:rPr>
      </w:pPr>
      <w:r w:rsidRPr="00F7600A">
        <w:rPr>
          <w:rFonts w:eastAsia="Times New Roman"/>
          <w:szCs w:val="24"/>
        </w:rPr>
        <w:t xml:space="preserve">На сообществах кроме запланированных тем в обязательном порядке доводится актуальная информация по аттестации (изменения региональных требований, оформление аттестационных документов, сроки, условия аттестации и </w:t>
      </w:r>
      <w:proofErr w:type="spellStart"/>
      <w:r w:rsidRPr="00F7600A">
        <w:rPr>
          <w:rFonts w:eastAsia="Times New Roman"/>
          <w:szCs w:val="24"/>
        </w:rPr>
        <w:t>т.д</w:t>
      </w:r>
      <w:proofErr w:type="spellEnd"/>
      <w:r w:rsidRPr="00F7600A">
        <w:rPr>
          <w:rFonts w:eastAsia="Times New Roman"/>
          <w:szCs w:val="24"/>
        </w:rPr>
        <w:t xml:space="preserve">) и другие вопросы, касающиеся построения и повышения качества образовательного процесса в учреждениях.  </w:t>
      </w:r>
    </w:p>
    <w:p w:rsidR="00F7600A" w:rsidRPr="00F7600A" w:rsidRDefault="00F7600A" w:rsidP="00F7600A">
      <w:pPr>
        <w:spacing w:after="0" w:line="240" w:lineRule="auto"/>
        <w:ind w:left="57" w:right="57" w:firstLine="709"/>
        <w:jc w:val="both"/>
        <w:rPr>
          <w:rFonts w:eastAsia="Times New Roman"/>
          <w:szCs w:val="24"/>
        </w:rPr>
      </w:pPr>
      <w:r w:rsidRPr="00F7600A">
        <w:rPr>
          <w:rFonts w:eastAsia="Times New Roman"/>
          <w:szCs w:val="24"/>
        </w:rPr>
        <w:t>С ц</w:t>
      </w:r>
      <w:r w:rsidRPr="00F7600A">
        <w:rPr>
          <w:rFonts w:eastAsia="Times New Roman"/>
          <w:bCs/>
          <w:szCs w:val="24"/>
        </w:rPr>
        <w:t>елью распространения и внедрения актуального педагогического опыта</w:t>
      </w:r>
      <w:r w:rsidRPr="00F7600A">
        <w:rPr>
          <w:rFonts w:eastAsia="Times New Roman"/>
          <w:szCs w:val="24"/>
        </w:rPr>
        <w:t xml:space="preserve"> по направлению своей деятельности, обеспечивающему решение приоритетных направлений для муниципальной системы образования были открыты базовые площадки: на базе МАУДО ДДТ Г. Сосновоборска </w:t>
      </w:r>
      <w:proofErr w:type="gramStart"/>
      <w:r w:rsidRPr="00F7600A">
        <w:rPr>
          <w:rFonts w:eastAsia="Times New Roman"/>
          <w:szCs w:val="24"/>
        </w:rPr>
        <w:t xml:space="preserve">-  </w:t>
      </w:r>
      <w:r w:rsidRPr="00F7600A">
        <w:rPr>
          <w:rFonts w:eastAsia="Times New Roman"/>
          <w:bCs/>
          <w:szCs w:val="24"/>
        </w:rPr>
        <w:t>«</w:t>
      </w:r>
      <w:proofErr w:type="gramEnd"/>
      <w:r w:rsidRPr="00F7600A">
        <w:rPr>
          <w:rFonts w:eastAsia="Times New Roman"/>
          <w:bCs/>
          <w:szCs w:val="24"/>
        </w:rPr>
        <w:t xml:space="preserve">Инструменты </w:t>
      </w:r>
      <w:proofErr w:type="spellStart"/>
      <w:r w:rsidRPr="00F7600A">
        <w:rPr>
          <w:rFonts w:eastAsia="Times New Roman"/>
          <w:bCs/>
          <w:szCs w:val="24"/>
        </w:rPr>
        <w:t>тьюторского</w:t>
      </w:r>
      <w:proofErr w:type="spellEnd"/>
      <w:r w:rsidRPr="00F7600A">
        <w:rPr>
          <w:rFonts w:eastAsia="Times New Roman"/>
          <w:bCs/>
          <w:szCs w:val="24"/>
        </w:rPr>
        <w:t xml:space="preserve"> сопровождения в </w:t>
      </w:r>
      <w:proofErr w:type="spellStart"/>
      <w:r w:rsidRPr="00F7600A">
        <w:rPr>
          <w:rFonts w:eastAsia="Times New Roman"/>
          <w:bCs/>
          <w:szCs w:val="24"/>
        </w:rPr>
        <w:t>профориентационной</w:t>
      </w:r>
      <w:proofErr w:type="spellEnd"/>
      <w:r w:rsidRPr="00F7600A">
        <w:rPr>
          <w:rFonts w:eastAsia="Times New Roman"/>
          <w:bCs/>
          <w:szCs w:val="24"/>
        </w:rPr>
        <w:t xml:space="preserve"> работе образовательной организации», МАОУ СОШ №4 г. Сосновоборска -  </w:t>
      </w:r>
      <w:r w:rsidRPr="00F7600A">
        <w:rPr>
          <w:rFonts w:eastAsia="Times New Roman"/>
          <w:szCs w:val="24"/>
        </w:rPr>
        <w:t xml:space="preserve">«Основы финансовой грамотности».  Базовые площадки признаются сообществом педагогов эффективными и работают в целях повышения качества образования. </w:t>
      </w:r>
    </w:p>
    <w:p w:rsidR="00F7600A" w:rsidRPr="00F7600A" w:rsidRDefault="00F7600A" w:rsidP="00F7600A">
      <w:pPr>
        <w:spacing w:after="0" w:line="240" w:lineRule="auto"/>
        <w:ind w:left="57" w:right="57" w:firstLine="709"/>
        <w:jc w:val="both"/>
        <w:rPr>
          <w:rFonts w:eastAsia="Times New Roman"/>
          <w:szCs w:val="24"/>
        </w:rPr>
      </w:pPr>
      <w:r w:rsidRPr="00F7600A">
        <w:rPr>
          <w:szCs w:val="24"/>
        </w:rPr>
        <w:t xml:space="preserve">Конкурс «Педагог года» направлен на выявление, поддержку и поощрение передовых педагогов, распространение их педагогического опыта, а также повышение престижа профессии; развитие творческой деятельности педагогических работников по обновлению содержания образования с учётом Федерального закона Российской Федерации от 29 декабря 2012 г. № 273-ФЗ «Об образовании в Российской Федерации», федеральных государственных образовательных стандартов дошкольного, начального и основного общего образования (далее — ФГОС),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утверждённого приказом Минтруда России от 18 октября 2013 г. № 544н (далее — профессиональный стандарт «Педагог»). Развитие конкурсного движения в педагогическом сообществе является одним из приоритетных направлений. Так, методической службой была определена система мер по включению педагогов в конкурсное движение. В 2019 г. были проведены мотивационные и обучающие семинары для заместителей </w:t>
      </w:r>
      <w:proofErr w:type="gramStart"/>
      <w:r w:rsidRPr="00F7600A">
        <w:rPr>
          <w:szCs w:val="24"/>
        </w:rPr>
        <w:t>руководителей  по</w:t>
      </w:r>
      <w:proofErr w:type="gramEnd"/>
      <w:r w:rsidRPr="00F7600A">
        <w:rPr>
          <w:szCs w:val="24"/>
        </w:rPr>
        <w:t xml:space="preserve"> УВР, МР образовательных учреждений, молодых педагогов  и потенциальных участников профессионального конкурса «Педагог года». Было проведено 2 семинара, 3 групповых консультации для различных категорий педагогов, индивидуальные консультации. </w:t>
      </w:r>
    </w:p>
    <w:p w:rsidR="00F7600A" w:rsidRPr="00F7600A" w:rsidRDefault="00F7600A" w:rsidP="00F7600A">
      <w:pPr>
        <w:pStyle w:val="aa"/>
        <w:spacing w:before="0" w:beforeAutospacing="0" w:after="0" w:afterAutospacing="0"/>
        <w:ind w:left="57" w:right="57" w:firstLine="709"/>
        <w:jc w:val="both"/>
      </w:pPr>
      <w:r w:rsidRPr="00F7600A">
        <w:t xml:space="preserve">Работа с молодыми педагогами методической </w:t>
      </w:r>
      <w:proofErr w:type="gramStart"/>
      <w:r w:rsidRPr="00F7600A">
        <w:t>службой  выстроена</w:t>
      </w:r>
      <w:proofErr w:type="gramEnd"/>
      <w:r w:rsidRPr="00F7600A">
        <w:t xml:space="preserve"> на принципах доверия,   профессионализма, командной работы. Для молодых педагогов были проведены семинары – совещания, встречи и заседания по темам (всего в 2019 г. -5) по работе проекта, мероприятиям, которые планируются в его рамках. На основании положения и  плана работы в рамках проекта действует школа личностного развития «</w:t>
      </w:r>
      <w:r w:rsidRPr="00F7600A">
        <w:rPr>
          <w:lang w:val="en-US"/>
        </w:rPr>
        <w:t>CREATE</w:t>
      </w:r>
      <w:r w:rsidRPr="00F7600A">
        <w:t xml:space="preserve">», </w:t>
      </w:r>
      <w:r w:rsidRPr="00F7600A">
        <w:rPr>
          <w:rFonts w:eastAsia="+mn-ea"/>
          <w:bCs/>
          <w:kern w:val="24"/>
        </w:rPr>
        <w:t xml:space="preserve">целью которой является </w:t>
      </w:r>
      <w:r w:rsidRPr="00F7600A">
        <w:rPr>
          <w:rFonts w:eastAsia="+mn-ea"/>
          <w:color w:val="000000"/>
          <w:kern w:val="24"/>
        </w:rPr>
        <w:t xml:space="preserve">формирование педагогических </w:t>
      </w:r>
      <w:r w:rsidRPr="00F7600A">
        <w:rPr>
          <w:rFonts w:eastAsia="+mn-ea"/>
          <w:kern w:val="24"/>
        </w:rPr>
        <w:t xml:space="preserve">компетентностей через развитие потенциала личности педагога (личной эффективности), </w:t>
      </w:r>
      <w:r w:rsidRPr="00F7600A">
        <w:rPr>
          <w:rFonts w:eastAsia="+mn-ea"/>
          <w:bCs/>
          <w:kern w:val="24"/>
        </w:rPr>
        <w:t xml:space="preserve">а результатом - </w:t>
      </w:r>
      <w:r w:rsidRPr="00F7600A">
        <w:rPr>
          <w:rFonts w:eastAsia="+mn-ea"/>
          <w:color w:val="000000"/>
          <w:kern w:val="24"/>
        </w:rPr>
        <w:t xml:space="preserve">целенаправленное и последовательное применение практических методов управления своей жизнью в повседневной деятельности с целью оптимизации использования своих персональных ресурсов: интеллекта, воли, способностей; и наоборот: развитие своих персональных ресурсов с целью повышения личной эффективности в первую очередь в профессиональной деятельности. Вторым направлением работы является </w:t>
      </w:r>
      <w:proofErr w:type="gramStart"/>
      <w:r w:rsidRPr="00F7600A">
        <w:rPr>
          <w:rFonts w:eastAsia="+mn-ea"/>
          <w:color w:val="000000"/>
          <w:kern w:val="24"/>
        </w:rPr>
        <w:t>участие  молодых</w:t>
      </w:r>
      <w:proofErr w:type="gramEnd"/>
      <w:r w:rsidRPr="00F7600A">
        <w:rPr>
          <w:rFonts w:eastAsia="+mn-ea"/>
          <w:color w:val="000000"/>
          <w:kern w:val="24"/>
        </w:rPr>
        <w:t xml:space="preserve"> педагогов в Краевом проекте «Молодежные педагогические игры» (МППИ), куда входят педагоги  из всех образовательных учреждений города. Поскольку достаточно </w:t>
      </w:r>
      <w:r w:rsidRPr="00F7600A">
        <w:t xml:space="preserve">высока мотивационная составляющая всех участников проекта «Педагогическая интернатура», то предполагается его развивать и вовлекать большее количество участников из числа молодых педагогов. </w:t>
      </w:r>
    </w:p>
    <w:p w:rsidR="00F7600A" w:rsidRPr="00F7600A" w:rsidRDefault="00F7600A" w:rsidP="00F7600A">
      <w:pPr>
        <w:pStyle w:val="aa"/>
        <w:spacing w:before="0" w:beforeAutospacing="0" w:after="0" w:afterAutospacing="0"/>
        <w:ind w:left="57" w:right="57" w:firstLine="709"/>
        <w:jc w:val="both"/>
        <w:rPr>
          <w:rFonts w:eastAsia="Calibri"/>
          <w:lang w:eastAsia="en-US"/>
        </w:rPr>
      </w:pPr>
      <w:r w:rsidRPr="00F7600A">
        <w:lastRenderedPageBreak/>
        <w:t>В целом, п</w:t>
      </w:r>
      <w:r w:rsidRPr="00F7600A">
        <w:rPr>
          <w:rFonts w:eastAsia="Calibri"/>
          <w:lang w:eastAsia="en-US"/>
        </w:rPr>
        <w:t xml:space="preserve">едагоги образовательных учреждений города серьезно занимаются саморазвитием, ищут альтернативные способы повышения квалификации и профессионального развития. Молодые педагоги образовательных учреждений занимают активную профессиональную </w:t>
      </w:r>
      <w:proofErr w:type="gramStart"/>
      <w:r w:rsidRPr="00F7600A">
        <w:rPr>
          <w:rFonts w:eastAsia="Calibri"/>
          <w:lang w:eastAsia="en-US"/>
        </w:rPr>
        <w:t>позицию  и</w:t>
      </w:r>
      <w:proofErr w:type="gramEnd"/>
      <w:r w:rsidRPr="00F7600A">
        <w:rPr>
          <w:rFonts w:eastAsia="Calibri"/>
          <w:lang w:eastAsia="en-US"/>
        </w:rPr>
        <w:t xml:space="preserve"> участвуют в краевых и муниципальных мероприятиях, что, в свою очередь,  ведет к росту качества  образования и его развитию в целом. </w:t>
      </w:r>
    </w:p>
    <w:p w:rsidR="00F7600A" w:rsidRPr="00F7600A" w:rsidRDefault="00F7600A" w:rsidP="00F7600A">
      <w:pPr>
        <w:pStyle w:val="aa"/>
        <w:spacing w:before="0" w:beforeAutospacing="0" w:after="0" w:afterAutospacing="0"/>
        <w:ind w:left="57" w:right="57" w:firstLine="709"/>
        <w:jc w:val="both"/>
        <w:rPr>
          <w:rFonts w:eastAsia="+mn-ea"/>
          <w:color w:val="000000"/>
          <w:kern w:val="24"/>
        </w:rPr>
      </w:pPr>
      <w:r w:rsidRPr="00F7600A">
        <w:rPr>
          <w:rFonts w:eastAsia="+mn-ea"/>
          <w:color w:val="000000"/>
          <w:kern w:val="24"/>
        </w:rPr>
        <w:t>В 2019 - 2020 учебном году 100% учащихся 1-9 классов общеобразовательных учреждений города обучаются по федеральному государственному образовательному стандарту начального общего и основного общего образования. Кроме этого, в рамках пилотного проекта 37,16% от общего числа учащихся десятых классов (учащиеся МАОУ «Гимназия №1» г. Сосновоборска) продолжают обучение по федеральному государственному образовательному стандарту среднего общего образования. Также, 73,4% (235 человек) учащихся первых, вторых, третьих и четвертых классов общеобразовательных учреждений города обучаются по федеральному государственному образовательному стандарту начального общего образования обучающихся с ограниченными возможностями здоровья и федеральному государственному образовательному стандарту образования обучающихся с умственной отсталостью (интеллектуальными нарушениями).</w:t>
      </w:r>
    </w:p>
    <w:p w:rsidR="00F7600A" w:rsidRPr="00F7600A" w:rsidRDefault="00F7600A" w:rsidP="00F7600A">
      <w:pPr>
        <w:pStyle w:val="aa"/>
        <w:spacing w:before="0" w:beforeAutospacing="0" w:after="0" w:afterAutospacing="0"/>
        <w:ind w:left="57" w:right="57" w:firstLine="709"/>
        <w:jc w:val="both"/>
        <w:rPr>
          <w:rFonts w:eastAsia="+mn-ea"/>
          <w:color w:val="000000"/>
          <w:kern w:val="24"/>
        </w:rPr>
      </w:pPr>
      <w:r w:rsidRPr="00F7600A">
        <w:rPr>
          <w:rFonts w:eastAsia="+mn-ea"/>
          <w:color w:val="000000"/>
          <w:kern w:val="24"/>
        </w:rPr>
        <w:t>Система образования города обеспечивает учащимся 8-11 классов возможность углубленного изучения следующих предметов: русского языка, математики, химии, физики, биологии. Удельный вес численности учащихся, углубленно изучающих отдельные предметы, составил 27,1%. Углубленным изучением отдельных предметов охвачены все желающие учащиеся. Кроме того, система образования города обеспечивает профильное образование всем учащимся 10-11 классов по 7 профилям. Наиболее востребован социально-экономический профиль, охват составляет 27,1% учащихся.</w:t>
      </w:r>
    </w:p>
    <w:p w:rsidR="00F7600A" w:rsidRPr="00F7600A" w:rsidRDefault="00F7600A" w:rsidP="00F7600A">
      <w:pPr>
        <w:pStyle w:val="aa"/>
        <w:spacing w:before="0" w:beforeAutospacing="0" w:after="0" w:afterAutospacing="0"/>
        <w:ind w:left="57" w:right="57" w:firstLine="709"/>
        <w:jc w:val="both"/>
        <w:rPr>
          <w:rFonts w:eastAsia="+mn-ea"/>
          <w:color w:val="000000"/>
          <w:kern w:val="24"/>
        </w:rPr>
      </w:pPr>
      <w:r w:rsidRPr="00F7600A">
        <w:rPr>
          <w:rFonts w:eastAsia="+mn-ea"/>
          <w:color w:val="000000"/>
          <w:kern w:val="24"/>
        </w:rPr>
        <w:t xml:space="preserve">В 2015 году по поручению Губернатора Красноярского края для достижения учебных результатов, превышающих стандарт по естественнонаучному, инженерно-технологическому, физико-математическим профилям в 2015 – 2016 учебном году в крае были открыты новые специализированные классы. Так, по результатам краевого конкурса классы с углубленным изучением физики, математики, химии и биологии появились в 10 муниципалитетах, в том числе и в нашем городе на базе МАОУ «Гимназия №1» г. Сосновоборска был открыт 8 класс инженерно-технологического направленности. В истекшем учебном году на базе МАОУ «Гимназия №1» г. Сосновоборска функционировали 8, 9 и 10 классы инженерно-технологического направленности. С начала учебного года на базе МАОУ «Гимназия №1» г. Сосновоборска функционируют 8, 9, 10 и 11 классы инженерно-технологической направленности с охватом учащихся 25 человек в каждом. Отличительной особенностью специализированного класса является тесное взаимодействие с образовательными учреждениями высшего и среднего профессионального образования. При организации учебного процесса в такой класс привлекаются преподаватели Красноярского государственного педагогического университета им. В.П. Астафьева, </w:t>
      </w:r>
      <w:proofErr w:type="spellStart"/>
      <w:r w:rsidRPr="00F7600A">
        <w:rPr>
          <w:rFonts w:eastAsia="+mn-ea"/>
          <w:color w:val="000000"/>
          <w:kern w:val="24"/>
        </w:rPr>
        <w:t>Сосновоборского</w:t>
      </w:r>
      <w:proofErr w:type="spellEnd"/>
      <w:r w:rsidRPr="00F7600A">
        <w:rPr>
          <w:rFonts w:eastAsia="+mn-ea"/>
          <w:color w:val="000000"/>
          <w:kern w:val="24"/>
        </w:rPr>
        <w:t xml:space="preserve"> механико-технологического техникума, активно применяются новейшие технологии обучения и проводятся практические занятия на базе учреждений профессионального образования, что значительно повышает качество образования и увеличивает расходы на реализацию образовательных программ.</w:t>
      </w:r>
    </w:p>
    <w:p w:rsidR="00F7600A" w:rsidRPr="00F7600A" w:rsidRDefault="00F7600A" w:rsidP="00F7600A">
      <w:pPr>
        <w:pStyle w:val="aa"/>
        <w:spacing w:before="0" w:beforeAutospacing="0" w:after="0" w:afterAutospacing="0"/>
        <w:ind w:left="57" w:right="57" w:firstLine="709"/>
        <w:jc w:val="both"/>
        <w:rPr>
          <w:rFonts w:eastAsia="+mn-ea"/>
          <w:color w:val="000000"/>
          <w:kern w:val="24"/>
        </w:rPr>
      </w:pPr>
      <w:r w:rsidRPr="00F7600A">
        <w:rPr>
          <w:rFonts w:eastAsia="+mn-ea"/>
          <w:color w:val="000000"/>
          <w:kern w:val="24"/>
        </w:rPr>
        <w:t>Кроме того, с 2017-2018 учебного года в рамках заключенного соглашения о сетевом взаимодействии между МАОУ «Гимназия №1» г. Сосновоборска и КГБПОУ «</w:t>
      </w:r>
      <w:proofErr w:type="spellStart"/>
      <w:r w:rsidRPr="00F7600A">
        <w:rPr>
          <w:rFonts w:eastAsia="+mn-ea"/>
          <w:color w:val="000000"/>
          <w:kern w:val="24"/>
        </w:rPr>
        <w:t>Сосновоборский</w:t>
      </w:r>
      <w:proofErr w:type="spellEnd"/>
      <w:r w:rsidRPr="00F7600A">
        <w:rPr>
          <w:rFonts w:eastAsia="+mn-ea"/>
          <w:color w:val="000000"/>
          <w:kern w:val="24"/>
        </w:rPr>
        <w:t xml:space="preserve"> механико-технологический техникум» на базе общеобразовательного учреждения был открыт 8 класс </w:t>
      </w:r>
      <w:proofErr w:type="spellStart"/>
      <w:r w:rsidRPr="00F7600A">
        <w:rPr>
          <w:rFonts w:eastAsia="+mn-ea"/>
          <w:color w:val="000000"/>
          <w:kern w:val="24"/>
        </w:rPr>
        <w:t>предпрофильной</w:t>
      </w:r>
      <w:proofErr w:type="spellEnd"/>
      <w:r w:rsidRPr="00F7600A">
        <w:rPr>
          <w:rFonts w:eastAsia="+mn-ea"/>
          <w:color w:val="000000"/>
          <w:kern w:val="24"/>
        </w:rPr>
        <w:t xml:space="preserve"> направленности. С начала 2018-2019 учебного года на базе МАОУ «Гимназия №1» г. Сосновоборска функционируют 8 и 9 классы </w:t>
      </w:r>
      <w:proofErr w:type="spellStart"/>
      <w:r w:rsidRPr="00F7600A">
        <w:rPr>
          <w:rFonts w:eastAsia="+mn-ea"/>
          <w:color w:val="000000"/>
          <w:kern w:val="24"/>
        </w:rPr>
        <w:t>предпрофильной</w:t>
      </w:r>
      <w:proofErr w:type="spellEnd"/>
      <w:r w:rsidRPr="00F7600A">
        <w:rPr>
          <w:rFonts w:eastAsia="+mn-ea"/>
          <w:color w:val="000000"/>
          <w:kern w:val="24"/>
        </w:rPr>
        <w:t xml:space="preserve"> направленности с охватом учащихся 25 человек в каждом. Отличительной особенностью класса </w:t>
      </w:r>
      <w:proofErr w:type="spellStart"/>
      <w:r w:rsidRPr="00F7600A">
        <w:rPr>
          <w:rFonts w:eastAsia="+mn-ea"/>
          <w:color w:val="000000"/>
          <w:kern w:val="24"/>
        </w:rPr>
        <w:t>предпрофильной</w:t>
      </w:r>
      <w:proofErr w:type="spellEnd"/>
      <w:r w:rsidRPr="00F7600A">
        <w:rPr>
          <w:rFonts w:eastAsia="+mn-ea"/>
          <w:color w:val="000000"/>
          <w:kern w:val="24"/>
        </w:rPr>
        <w:t xml:space="preserve"> направленности является тесное взаимодействие с образовательным учреждением среднего профессионального образования. В рамках соглашения реализуется проект профессиональных проб, который рассчитан на проведение профессиональных проб по нескольким направлениям, при этом </w:t>
      </w:r>
      <w:r w:rsidRPr="00F7600A">
        <w:rPr>
          <w:rFonts w:eastAsia="+mn-ea"/>
          <w:color w:val="000000"/>
          <w:kern w:val="24"/>
        </w:rPr>
        <w:lastRenderedPageBreak/>
        <w:t>учитываются возрастные особенности учащихся: «Повар, кондитер», «Ремонт Автомобиля», «Сварщик», «Технолог машиностроения», «Экономика и бухгалтерский учет по отраслям», «Делопроизводитель», «Технология машиностроения», «Коммерция (по отраслям)», «Электромонтаж», «Графический дизайнер», «Монтаж и ремонт промышленного оборудования». Профессиональная проба помогает «окунуться» в будущую профессию, убедиться в ее достоинствах, определится в недостатках. В процессе профессиональных проб учащиеся знакомятся с психофизиологическими, интеллектуальными и коммуникативными качествами личности, необходимыми для работы по прогнозируемой профессии (специальности), приобретают первоначальные профессиональные умения и навыки.</w:t>
      </w:r>
    </w:p>
    <w:p w:rsidR="00F7600A" w:rsidRPr="00F7600A" w:rsidRDefault="00F7600A" w:rsidP="00F7600A">
      <w:pPr>
        <w:spacing w:after="0" w:line="240" w:lineRule="auto"/>
        <w:ind w:left="57" w:right="57" w:firstLine="709"/>
        <w:jc w:val="both"/>
        <w:rPr>
          <w:szCs w:val="24"/>
        </w:rPr>
      </w:pPr>
      <w:r w:rsidRPr="00F7600A">
        <w:rPr>
          <w:szCs w:val="24"/>
        </w:rPr>
        <w:t>1.2.1.</w:t>
      </w:r>
      <w:r w:rsidRPr="00F7600A">
        <w:rPr>
          <w:szCs w:val="24"/>
        </w:rPr>
        <w:tab/>
        <w:t xml:space="preserve">Доля общеобразовательных учреждений, в которых действуют управляющие советы – соответствует запланированному значению. Государственно-общественное управление-это тип управления, при котором субъекты, осуществляющие политику в области образования, и образовательные организации осуществляют постоянное взаимодействие в управлении образованием и оказании образовательных услуг с субъектами, представляющими интересы общества и населения, при их ответственном участии в этой деятельности. </w:t>
      </w:r>
    </w:p>
    <w:p w:rsidR="00F7600A" w:rsidRPr="00F7600A" w:rsidRDefault="00F7600A" w:rsidP="00F7600A">
      <w:pPr>
        <w:spacing w:after="0" w:line="240" w:lineRule="auto"/>
        <w:ind w:left="57" w:right="57" w:firstLine="709"/>
        <w:jc w:val="both"/>
        <w:rPr>
          <w:szCs w:val="24"/>
        </w:rPr>
      </w:pPr>
      <w:r w:rsidRPr="00F7600A">
        <w:rPr>
          <w:szCs w:val="24"/>
        </w:rPr>
        <w:t>Во всех общеобразовательных учреждениях сформированы и работают коллегиальные органы управления, такие как: общее собрание (конференция) работников общеобразовательного учреждения, педагогический совет, а также попечительский совет, наблюдательный совет и другие коллегиальные органы управления, предусмотренные уставом общеобразовательного учреждения. Кроме этого, только в четырех из пяти общеобразовательных учреждений имеется управляющий совет.</w:t>
      </w:r>
    </w:p>
    <w:p w:rsidR="00F7600A" w:rsidRPr="00F7600A" w:rsidRDefault="00F7600A" w:rsidP="00F7600A">
      <w:pPr>
        <w:spacing w:after="0" w:line="240" w:lineRule="auto"/>
        <w:ind w:left="57" w:right="57" w:firstLine="709"/>
        <w:jc w:val="both"/>
        <w:rPr>
          <w:szCs w:val="24"/>
        </w:rPr>
      </w:pPr>
      <w:r w:rsidRPr="00F7600A">
        <w:rPr>
          <w:szCs w:val="24"/>
        </w:rPr>
        <w:t>1.2.2.</w:t>
      </w:r>
      <w:r w:rsidRPr="00F7600A">
        <w:rPr>
          <w:szCs w:val="24"/>
        </w:rPr>
        <w:tab/>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 – показатель достигнут.</w:t>
      </w:r>
    </w:p>
    <w:p w:rsidR="00F7600A" w:rsidRPr="00F7600A" w:rsidRDefault="00F7600A" w:rsidP="00F7600A">
      <w:pPr>
        <w:spacing w:after="0" w:line="240" w:lineRule="auto"/>
        <w:ind w:left="57" w:right="57" w:firstLine="709"/>
        <w:jc w:val="both"/>
        <w:rPr>
          <w:szCs w:val="24"/>
        </w:rPr>
      </w:pPr>
      <w:r w:rsidRPr="00F7600A">
        <w:rPr>
          <w:szCs w:val="24"/>
        </w:rPr>
        <w:t>Наиболее важными результатами образовательной деятельности являются результаты государственной итоговой аттестации по программам среднего общего образования. По завершении государственной итоговой аттестации 2019 года аттестаты о среднем общем образовании получили все 179 выпускников, 12 из них награждены медалью «За особые успехи в учении» и получили денежные премии по 10 000 рублей, средства на которые заложены в рамках реализации Муниципальной программы.</w:t>
      </w:r>
    </w:p>
    <w:p w:rsidR="00F7600A" w:rsidRPr="00F7600A" w:rsidRDefault="00F7600A" w:rsidP="00F7600A">
      <w:pPr>
        <w:spacing w:after="0" w:line="240" w:lineRule="auto"/>
        <w:ind w:left="57" w:right="57" w:firstLine="709"/>
        <w:jc w:val="both"/>
        <w:rPr>
          <w:szCs w:val="24"/>
        </w:rPr>
      </w:pPr>
      <w:r w:rsidRPr="00F7600A">
        <w:rPr>
          <w:szCs w:val="24"/>
        </w:rPr>
        <w:t xml:space="preserve">Анализ результатов ГИА-11 показал, что только по шести предметам из 11 (по русскому языку, математике базового уровня, литературе, географии, английскому языку, истории) </w:t>
      </w:r>
      <w:proofErr w:type="gramStart"/>
      <w:r w:rsidRPr="00F7600A">
        <w:rPr>
          <w:szCs w:val="24"/>
        </w:rPr>
        <w:t>все  выпускники</w:t>
      </w:r>
      <w:proofErr w:type="gramEnd"/>
      <w:r w:rsidRPr="00F7600A">
        <w:rPr>
          <w:szCs w:val="24"/>
        </w:rPr>
        <w:t xml:space="preserve"> преодолели минимальный порог. Наиболее востребованным предметом ЕГЭ остается предмет обществознание, который выбрали 45% учащихся. Наиболее высокий уровень подготовки учащиеся показали по литературе (средний балл 71,14) и по русскому языку (средний балл 71,12). Менее подготовленными оказались учащиеся по биологии (средний балл 54,29) и по физике (51,36).</w:t>
      </w:r>
    </w:p>
    <w:p w:rsidR="00F7600A" w:rsidRPr="00F7600A" w:rsidRDefault="00F7600A" w:rsidP="00F7600A">
      <w:pPr>
        <w:spacing w:after="0" w:line="240" w:lineRule="auto"/>
        <w:ind w:left="57" w:right="57" w:firstLine="709"/>
        <w:jc w:val="both"/>
        <w:rPr>
          <w:szCs w:val="24"/>
        </w:rPr>
      </w:pPr>
      <w:r w:rsidRPr="00F7600A">
        <w:rPr>
          <w:szCs w:val="24"/>
        </w:rPr>
        <w:t xml:space="preserve">Итоги ЕГЭ по обязательным предметам показывают наиболее точную картину общеобразовательной подготовки школьников города, поскольку экзамены по русскому языку и математике являются определяющими для получения аттестата о среднем образовании и участие в них принимают почти все выпускники. </w:t>
      </w:r>
    </w:p>
    <w:p w:rsidR="00F7600A" w:rsidRPr="00F7600A" w:rsidRDefault="00F7600A" w:rsidP="00F7600A">
      <w:pPr>
        <w:spacing w:after="0" w:line="240" w:lineRule="auto"/>
        <w:ind w:left="57" w:right="57" w:firstLine="709"/>
        <w:jc w:val="both"/>
        <w:rPr>
          <w:szCs w:val="24"/>
        </w:rPr>
      </w:pPr>
      <w:r w:rsidRPr="00F7600A">
        <w:rPr>
          <w:szCs w:val="24"/>
        </w:rPr>
        <w:t>Анализируя результаты ЕГЭ, оперировали 2 показателями: «доля участников, получивших от 81 до 100 баллов» и «доля участников, не набравших минимальный балл». Результаты ЕГЭ по русскому языку в городе практически стабильны. По профильной математике уменьшилась доля участников, набравших балл ниже минимального, но при этом значительно повысилась и доля высоких результатов. По базовой математике доля получивших максимальный балл («5») снизился в сравнении с прошлым годом с 60,3 до 52,5%. В течение 3 лет стабильно отсутствует доля участников ЕГЭ, не справивших с работой.</w:t>
      </w:r>
    </w:p>
    <w:p w:rsidR="00F7600A" w:rsidRPr="00F7600A" w:rsidRDefault="00F7600A" w:rsidP="00F7600A">
      <w:pPr>
        <w:spacing w:after="0" w:line="240" w:lineRule="auto"/>
        <w:ind w:left="57" w:right="57" w:firstLine="709"/>
        <w:jc w:val="both"/>
        <w:rPr>
          <w:szCs w:val="24"/>
        </w:rPr>
      </w:pPr>
      <w:r w:rsidRPr="00F7600A">
        <w:rPr>
          <w:szCs w:val="24"/>
        </w:rPr>
        <w:t xml:space="preserve">Анализ выбора предметов в рамках ЕГЭ свидетельствует, что выбор профилей старшеклассниками в основном был сделан осознанно, так как профильные предметы сдавали более 66% учащихся профильных классов. Но при этом результаты ЕГЭ говорят </w:t>
      </w:r>
      <w:r w:rsidRPr="00F7600A">
        <w:rPr>
          <w:szCs w:val="24"/>
        </w:rPr>
        <w:lastRenderedPageBreak/>
        <w:t>о низкой эффективности профильного обучения, поскольку только 4% результатов экзаменов можно назвать высокими.</w:t>
      </w:r>
    </w:p>
    <w:p w:rsidR="00F7600A" w:rsidRPr="00F7600A" w:rsidRDefault="00F7600A" w:rsidP="00F7600A">
      <w:pPr>
        <w:spacing w:after="0" w:line="240" w:lineRule="auto"/>
        <w:ind w:left="57" w:right="57" w:firstLine="709"/>
        <w:jc w:val="both"/>
        <w:rPr>
          <w:szCs w:val="24"/>
        </w:rPr>
      </w:pPr>
      <w:r w:rsidRPr="00F7600A">
        <w:rPr>
          <w:szCs w:val="24"/>
        </w:rPr>
        <w:t xml:space="preserve">Около 18% учащихся делают выбор предметов для итоговой аттестации, не изучая их на профильном уровне. Это свидетельство неэффективной </w:t>
      </w:r>
      <w:proofErr w:type="spellStart"/>
      <w:r w:rsidRPr="00F7600A">
        <w:rPr>
          <w:szCs w:val="24"/>
        </w:rPr>
        <w:t>предпрофильной</w:t>
      </w:r>
      <w:proofErr w:type="spellEnd"/>
      <w:r w:rsidRPr="00F7600A">
        <w:rPr>
          <w:szCs w:val="24"/>
        </w:rPr>
        <w:t xml:space="preserve"> подготовки, так как эти учащиеся не сумели своевременно определиться с профилем обучения.</w:t>
      </w:r>
    </w:p>
    <w:p w:rsidR="00F7600A" w:rsidRPr="00F7600A" w:rsidRDefault="00F7600A" w:rsidP="00F7600A">
      <w:pPr>
        <w:spacing w:after="0" w:line="240" w:lineRule="auto"/>
        <w:ind w:left="57" w:right="57" w:firstLine="709"/>
        <w:jc w:val="both"/>
        <w:rPr>
          <w:szCs w:val="24"/>
        </w:rPr>
      </w:pPr>
      <w:r w:rsidRPr="00F7600A">
        <w:rPr>
          <w:szCs w:val="24"/>
        </w:rPr>
        <w:t xml:space="preserve">Доля выпускников с высоким уровнем подготовки (81 балл и более по трем предметам, обеспечивающим </w:t>
      </w:r>
      <w:proofErr w:type="spellStart"/>
      <w:r w:rsidRPr="00F7600A">
        <w:rPr>
          <w:szCs w:val="24"/>
        </w:rPr>
        <w:t>конкурентноспособность</w:t>
      </w:r>
      <w:proofErr w:type="spellEnd"/>
      <w:r w:rsidRPr="00F7600A">
        <w:rPr>
          <w:szCs w:val="24"/>
        </w:rPr>
        <w:t xml:space="preserve"> при поступлении в образовательное учреждение высшего профессионального образования) составляет всего 0,56 % (1 выпускник).</w:t>
      </w:r>
    </w:p>
    <w:p w:rsidR="00F7600A" w:rsidRPr="00F7600A" w:rsidRDefault="00F7600A" w:rsidP="00F7600A">
      <w:pPr>
        <w:spacing w:after="0" w:line="240" w:lineRule="auto"/>
        <w:ind w:left="57" w:right="57" w:firstLine="709"/>
        <w:jc w:val="both"/>
        <w:rPr>
          <w:szCs w:val="24"/>
        </w:rPr>
      </w:pPr>
      <w:r w:rsidRPr="00F7600A">
        <w:rPr>
          <w:szCs w:val="24"/>
        </w:rPr>
        <w:t>При анализе результатов ЕГЭ эксперты всех краевые предметных комиссий как одну из главных причин низких результатов указывают на невысокий уровень читательской грамотности выпускников: ученики фактически не понимают то, что читают. Именно поэтому при реализации образовательных программ необходимо уделить внимание овладением функциональной грамотности – ключевой составляющей умения учиться.</w:t>
      </w:r>
    </w:p>
    <w:p w:rsidR="00F7600A" w:rsidRPr="00F7600A" w:rsidRDefault="00F7600A" w:rsidP="00F7600A">
      <w:pPr>
        <w:spacing w:after="0" w:line="240" w:lineRule="auto"/>
        <w:ind w:left="57" w:right="57" w:firstLine="709"/>
        <w:jc w:val="both"/>
        <w:rPr>
          <w:szCs w:val="24"/>
        </w:rPr>
      </w:pPr>
      <w:r w:rsidRPr="00F7600A">
        <w:rPr>
          <w:szCs w:val="24"/>
        </w:rPr>
        <w:t>1.2.3.</w:t>
      </w:r>
      <w:r w:rsidRPr="00F7600A">
        <w:rPr>
          <w:szCs w:val="24"/>
        </w:rPr>
        <w:tab/>
        <w:t xml:space="preserve">Доля обучающихся в муниципальных общеобразовательных организациях, занимающихся во </w:t>
      </w:r>
      <w:proofErr w:type="gramStart"/>
      <w:r w:rsidRPr="00F7600A">
        <w:rPr>
          <w:szCs w:val="24"/>
        </w:rPr>
        <w:t>вторую  смену</w:t>
      </w:r>
      <w:proofErr w:type="gramEnd"/>
      <w:r w:rsidRPr="00F7600A">
        <w:rPr>
          <w:szCs w:val="24"/>
        </w:rPr>
        <w:t>, в общей численности обучающихся в муниципальных  общеобразовательных организаций – показатель не достигнут.</w:t>
      </w:r>
    </w:p>
    <w:p w:rsidR="00F7600A" w:rsidRPr="00F7600A" w:rsidRDefault="00F7600A" w:rsidP="00F7600A">
      <w:pPr>
        <w:spacing w:after="0" w:line="240" w:lineRule="auto"/>
        <w:ind w:left="57" w:right="57" w:firstLine="709"/>
        <w:jc w:val="both"/>
        <w:rPr>
          <w:szCs w:val="24"/>
        </w:rPr>
      </w:pPr>
      <w:r w:rsidRPr="00F7600A">
        <w:rPr>
          <w:szCs w:val="24"/>
        </w:rPr>
        <w:t>Численность учащихся в общеобразовательных учреждениях с 2015 по 2019 годы ежегодно неуклонно растет, что обусловлено повышением рождаемости детей и в большей степени изменением демографической ситуации в городе в связи с миграционными процессами, связанными с расширением рынка жилья в городе. По состоянию на 01.09.2019 года численность учащихся в общеобразовательных учреждениях составила 5086 человека, прогнозируется, что в 2021 году численность учащихся составит 5848 человек.</w:t>
      </w:r>
    </w:p>
    <w:p w:rsidR="00F7600A" w:rsidRPr="00F7600A" w:rsidRDefault="00F7600A" w:rsidP="00F7600A">
      <w:pPr>
        <w:spacing w:after="0" w:line="240" w:lineRule="auto"/>
        <w:ind w:left="57" w:right="57" w:firstLine="709"/>
        <w:jc w:val="both"/>
        <w:rPr>
          <w:szCs w:val="24"/>
        </w:rPr>
      </w:pPr>
      <w:r w:rsidRPr="00F7600A">
        <w:rPr>
          <w:kern w:val="28"/>
          <w:szCs w:val="24"/>
        </w:rPr>
        <w:t>Во всех общеобразовательных учреждениях города учащиеся, обучаются во вторую смену. Кроме того, в</w:t>
      </w:r>
      <w:r w:rsidRPr="00F7600A">
        <w:rPr>
          <w:szCs w:val="24"/>
        </w:rPr>
        <w:t xml:space="preserve"> городе установилась стойкая тенденция роста численности учащихся, обучающихся во вторую смену. Так, за последние три года общая численность учащихся выросла на 33,1% (684 чел.), численность учащихся, занимающихся во вторую смену, до 1707 человек (33,56%), </w:t>
      </w:r>
      <w:r w:rsidRPr="00F7600A">
        <w:rPr>
          <w:kern w:val="28"/>
          <w:szCs w:val="24"/>
        </w:rPr>
        <w:t xml:space="preserve">вследствие роста общей численности учащихся в муниципальных общеобразовательных учреждениях, и отсутствия ввода в эксплуатацию дополнительных площадей. </w:t>
      </w:r>
      <w:r w:rsidRPr="00F7600A">
        <w:rPr>
          <w:szCs w:val="24"/>
        </w:rPr>
        <w:t>При этом в 2019 г. произошло небольшое снижение численности учащихся, обучающихся во вторую смену в связи с вводом в эксплуатацию дополнительных площадей на базе МАОУ ООШ №3 г. Сосновоборска.</w:t>
      </w:r>
    </w:p>
    <w:p w:rsidR="00F7600A" w:rsidRPr="00F7600A" w:rsidRDefault="00F7600A" w:rsidP="00F7600A">
      <w:pPr>
        <w:spacing w:after="0" w:line="240" w:lineRule="auto"/>
        <w:ind w:left="57" w:right="57" w:firstLine="709"/>
        <w:jc w:val="both"/>
        <w:rPr>
          <w:szCs w:val="24"/>
        </w:rPr>
      </w:pPr>
      <w:r w:rsidRPr="00F7600A">
        <w:rPr>
          <w:szCs w:val="24"/>
        </w:rPr>
        <w:t xml:space="preserve">С учетом необходимости реализации в школах программ внеурочной деятельности и общеобразовательных дополнительных программ, ориентированных на </w:t>
      </w:r>
      <w:proofErr w:type="spellStart"/>
      <w:r w:rsidRPr="00F7600A">
        <w:rPr>
          <w:szCs w:val="24"/>
        </w:rPr>
        <w:t>послеурочное</w:t>
      </w:r>
      <w:proofErr w:type="spellEnd"/>
      <w:r w:rsidRPr="00F7600A">
        <w:rPr>
          <w:szCs w:val="24"/>
        </w:rPr>
        <w:t xml:space="preserve"> время и продолжающегося жилищного строительства, вызывающего прирост населения, а, следовательно, прирост числа учащихся потребует ежегодного увеличения текущего финансирования и ввода дополнительных мест для реализации программ начального общего, основного общего и среднего общего образования. Прогнозируемая дополнительная потребность в местах в общеобразовательных учреждениях города Сосновоборска с учетом учащихся, получающих образование по адаптированным основным общеобразовательным программам для учащихся с умственной отсталостью (интеллектуальными нарушениями) в отдельных классах в 2019 г. составила 1707, а, следовательно, возникает необходимость строительства и ввода в эксплуатацию одного здания общеобразовательного учреждения проектной мощностью не менее 1500 мест не позднее 2021 года. </w:t>
      </w:r>
    </w:p>
    <w:p w:rsidR="00F7600A" w:rsidRPr="00F7600A" w:rsidRDefault="00F7600A" w:rsidP="00F7600A">
      <w:pPr>
        <w:spacing w:after="0" w:line="240" w:lineRule="auto"/>
        <w:ind w:left="57" w:right="57" w:firstLine="709"/>
        <w:jc w:val="both"/>
        <w:rPr>
          <w:szCs w:val="24"/>
        </w:rPr>
      </w:pPr>
      <w:r w:rsidRPr="00F7600A">
        <w:rPr>
          <w:szCs w:val="24"/>
        </w:rPr>
        <w:t>1.2.4.</w:t>
      </w:r>
      <w:r w:rsidRPr="00F7600A">
        <w:rPr>
          <w:szCs w:val="24"/>
        </w:rPr>
        <w:tab/>
        <w:t xml:space="preserve">Доля детей с ограниченными возможностями здоровья, обучающихся в общеобразовательных организациях, имеющих лицензию на ведение образовательной </w:t>
      </w:r>
      <w:proofErr w:type="gramStart"/>
      <w:r w:rsidRPr="00F7600A">
        <w:rPr>
          <w:szCs w:val="24"/>
        </w:rPr>
        <w:t>деятельности  по</w:t>
      </w:r>
      <w:proofErr w:type="gramEnd"/>
      <w:r w:rsidRPr="00F7600A">
        <w:rPr>
          <w:szCs w:val="24"/>
        </w:rPr>
        <w:t xml:space="preserve"> программам специальных (коррекционных) образовательных организаций, от количества детей данной категории, обучающихся в общеобразовательных организациях – показатель достигнут.</w:t>
      </w:r>
    </w:p>
    <w:p w:rsidR="00F7600A" w:rsidRPr="00F7600A" w:rsidRDefault="00F7600A" w:rsidP="00F7600A">
      <w:pPr>
        <w:suppressAutoHyphens/>
        <w:spacing w:after="0" w:line="240" w:lineRule="auto"/>
        <w:ind w:left="57" w:right="57" w:firstLine="709"/>
        <w:jc w:val="both"/>
        <w:rPr>
          <w:szCs w:val="24"/>
        </w:rPr>
      </w:pPr>
      <w:r w:rsidRPr="00F7600A">
        <w:rPr>
          <w:szCs w:val="24"/>
        </w:rPr>
        <w:t xml:space="preserve">Численность детей и подростков, получающих образовательные услуги по общеобразовательным программам начального общего, основного общего, среднего </w:t>
      </w:r>
      <w:r w:rsidRPr="00F7600A">
        <w:rPr>
          <w:szCs w:val="24"/>
        </w:rPr>
        <w:lastRenderedPageBreak/>
        <w:t>общего образования в общеобразовательных учреждениях неуклонно растет. Так, из общего количества учащихся: в дневной форме образование получают 5086 человек; 223 учащихся с ограниченными возможностями здоровья обучаются по адаптированным образовательным программам. В том числе в МАОУ СОШ № 5 г. Сосновоборска 97 учащихся, обучаются в отдельных классах по адаптированной основной общеобразовательной программе для учащихся с умственной отсталостью, для которых обеспечивается необходимый уровень психолого-медико-педагогического и социально-педагогического сопровождения.</w:t>
      </w:r>
    </w:p>
    <w:p w:rsidR="00F7600A" w:rsidRPr="00F7600A" w:rsidRDefault="00F7600A" w:rsidP="00F7600A">
      <w:pPr>
        <w:spacing w:after="0" w:line="240" w:lineRule="auto"/>
        <w:ind w:left="57" w:right="57" w:firstLine="709"/>
        <w:jc w:val="both"/>
        <w:rPr>
          <w:szCs w:val="24"/>
        </w:rPr>
      </w:pPr>
      <w:r w:rsidRPr="00F7600A">
        <w:rPr>
          <w:szCs w:val="24"/>
        </w:rPr>
        <w:t>1.2.5.</w:t>
      </w:r>
      <w:r w:rsidRPr="00F7600A">
        <w:rPr>
          <w:szCs w:val="24"/>
        </w:rPr>
        <w:tab/>
        <w:t xml:space="preserve"> Доля обучающихся общеобразовательных учреждений, охваченных психолого-педагогической и медико-социальной помощью, от общей </w:t>
      </w:r>
      <w:proofErr w:type="gramStart"/>
      <w:r w:rsidRPr="00F7600A">
        <w:rPr>
          <w:szCs w:val="24"/>
        </w:rPr>
        <w:t>численности  обучающихся</w:t>
      </w:r>
      <w:proofErr w:type="gramEnd"/>
      <w:r w:rsidRPr="00F7600A">
        <w:rPr>
          <w:szCs w:val="24"/>
        </w:rPr>
        <w:t xml:space="preserve"> общеобразовательных учреждений – показатель достигнут.</w:t>
      </w:r>
    </w:p>
    <w:p w:rsidR="00F7600A" w:rsidRPr="00F7600A" w:rsidRDefault="00F7600A" w:rsidP="00F7600A">
      <w:pPr>
        <w:spacing w:after="0" w:line="240" w:lineRule="auto"/>
        <w:ind w:left="57" w:right="57" w:firstLine="709"/>
        <w:jc w:val="both"/>
        <w:rPr>
          <w:szCs w:val="24"/>
        </w:rPr>
      </w:pPr>
      <w:r w:rsidRPr="00F7600A">
        <w:rPr>
          <w:szCs w:val="24"/>
        </w:rPr>
        <w:t>Всем учащимся, родители (законные представители) которых предъявили в общеобразовательное учреждение заключение городской психолого-медико-педагогической комиссии (ГПМПК) оказывается полный спектр мер поддержки и сопровождения в соответствии с рекомендациями, включенными в заключение ГПМПК.</w:t>
      </w:r>
    </w:p>
    <w:p w:rsidR="00F7600A" w:rsidRPr="00F7600A" w:rsidRDefault="00F7600A" w:rsidP="00F7600A">
      <w:pPr>
        <w:spacing w:after="0" w:line="240" w:lineRule="auto"/>
        <w:ind w:left="57" w:right="57" w:firstLine="709"/>
        <w:jc w:val="both"/>
        <w:rPr>
          <w:szCs w:val="24"/>
        </w:rPr>
      </w:pPr>
      <w:r w:rsidRPr="00F7600A">
        <w:rPr>
          <w:szCs w:val="24"/>
        </w:rPr>
        <w:t>1.2.6.</w:t>
      </w:r>
      <w:r w:rsidRPr="00F7600A">
        <w:rPr>
          <w:szCs w:val="24"/>
        </w:rPr>
        <w:tab/>
        <w:t>Доля детей с ограниченными возможностями здоровья и детей-инвалидов, получающих качественное общее образование с использованием современного оборудования от общей численности детей с ограниченными возможностями здоровья и детей-инвалидов школьного возраста – запланированный показатель достигнут, но плановое значение не отражает в полном объеме потребности целевой группы.</w:t>
      </w:r>
    </w:p>
    <w:p w:rsidR="00F7600A" w:rsidRPr="00F7600A" w:rsidRDefault="00F7600A" w:rsidP="00F7600A">
      <w:pPr>
        <w:spacing w:after="0" w:line="240" w:lineRule="auto"/>
        <w:ind w:left="57" w:right="57" w:firstLine="709"/>
        <w:jc w:val="both"/>
        <w:rPr>
          <w:szCs w:val="24"/>
        </w:rPr>
      </w:pPr>
      <w:r w:rsidRPr="00F7600A">
        <w:rPr>
          <w:szCs w:val="24"/>
        </w:rPr>
        <w:t xml:space="preserve">Совершенствуются условия обучения, воспитания и развития обучающихся с ОВЗ и детей-инвалидов и инвалидов, включающие в себя: разработку и реализацию адаптированных образовательных программ (в отношении 100% обучающихся с ОВЗ); использование специальных методов обучения и воспитания; приобретение специальных учебников, учебных пособий, дидактических материалов, демонстрационных и раздаточных материалов (в отношении детей с нарушением речи 100%); специальных средств обучения коллективного и индивидуального пользования; предоставление услуг </w:t>
      </w:r>
      <w:proofErr w:type="spellStart"/>
      <w:r w:rsidRPr="00F7600A">
        <w:rPr>
          <w:szCs w:val="24"/>
        </w:rPr>
        <w:t>тьютора</w:t>
      </w:r>
      <w:proofErr w:type="spellEnd"/>
      <w:r w:rsidRPr="00F7600A">
        <w:rPr>
          <w:szCs w:val="24"/>
        </w:rPr>
        <w:t xml:space="preserve">, </w:t>
      </w:r>
      <w:r w:rsidRPr="00F7600A">
        <w:rPr>
          <w:szCs w:val="24"/>
          <w:shd w:val="clear" w:color="auto" w:fill="FFFFFF"/>
        </w:rPr>
        <w:t xml:space="preserve">сопровождающего процесс индивидуального обучения в образовательном учреждении </w:t>
      </w:r>
      <w:r w:rsidRPr="00F7600A">
        <w:rPr>
          <w:szCs w:val="24"/>
        </w:rPr>
        <w:t>(100% от потребности)</w:t>
      </w:r>
      <w:r w:rsidRPr="00F7600A">
        <w:rPr>
          <w:szCs w:val="24"/>
          <w:shd w:val="clear" w:color="auto" w:fill="FFFFFF"/>
        </w:rPr>
        <w:t xml:space="preserve">, </w:t>
      </w:r>
      <w:r w:rsidRPr="00F7600A">
        <w:rPr>
          <w:szCs w:val="24"/>
        </w:rPr>
        <w:t>ассистента, оказывающего необходимую техническую помощь (100% от потребности), проведение групповых и индивидуальных коррекционных занятий (80% от потребности образовательных программ); оказание методической поддержки образовательного процесса данной категории детей муниципальным образовательным учреждениям (100% от потребности); деятельность психолого-медико-педагогических консилиумов; повышение квалификации педагогов. Однако обеспечить образовательный процесс необходимым оборудованием до настоящего времени не удалось. Так, для обучающихся с расстройством аутистического спектра образовательный процесс обеспечен необходимым оборудованием только на четверть, для обучающихся с нарушением речи – на 62,2%, для обучающихся с нарушением опорно-двигательного аппарата - на 33,3%, для обучающихся с нарушениями слуха и зрения – 0%. Для сенсомоторного развития обучающихся с ОВЗ обеспеченность оборудованием составляет 57%.</w:t>
      </w:r>
    </w:p>
    <w:p w:rsidR="00F7600A" w:rsidRPr="00F7600A" w:rsidRDefault="00F7600A" w:rsidP="00F7600A">
      <w:pPr>
        <w:spacing w:after="0" w:line="240" w:lineRule="auto"/>
        <w:ind w:left="57" w:right="57" w:firstLine="709"/>
        <w:jc w:val="both"/>
        <w:rPr>
          <w:szCs w:val="24"/>
        </w:rPr>
      </w:pPr>
      <w:r w:rsidRPr="00F7600A">
        <w:rPr>
          <w:szCs w:val="24"/>
        </w:rPr>
        <w:t xml:space="preserve">Несмотря на улучшение условий для обучения детей с ОВЗ, детей-инвалидов, инвалидов, расширение материальной базы и ресурсного обеспечения образовательных учреждений в целях повышения эффективности образовательного процесса, сохраняются барьеры доступа к получению общего образования детьми с нарушениями опорно-двигательного аппарата непосредственно в стенах общеобразовательных учреждений, учреждений дополнительного образования: из необходимых условий по созданию </w:t>
      </w:r>
      <w:proofErr w:type="spellStart"/>
      <w:r w:rsidRPr="00F7600A">
        <w:rPr>
          <w:szCs w:val="24"/>
        </w:rPr>
        <w:t>безбарьерной</w:t>
      </w:r>
      <w:proofErr w:type="spellEnd"/>
      <w:r w:rsidRPr="00F7600A">
        <w:rPr>
          <w:szCs w:val="24"/>
        </w:rPr>
        <w:t xml:space="preserve"> среды в школах в наличии только пандусы при входе в здания. Лифты, мобильные лестничные подъемники отсутствуют. В связи с этим беспрепятственный доступ детей-инвалидов возможен лишь на первые этажи зданий.</w:t>
      </w:r>
    </w:p>
    <w:p w:rsidR="00F7600A" w:rsidRPr="00F7600A" w:rsidRDefault="00F7600A" w:rsidP="00F7600A">
      <w:pPr>
        <w:spacing w:after="0" w:line="240" w:lineRule="auto"/>
        <w:ind w:left="57" w:right="57" w:firstLine="709"/>
        <w:jc w:val="both"/>
        <w:rPr>
          <w:rFonts w:eastAsia="Times New Roman"/>
          <w:szCs w:val="24"/>
        </w:rPr>
      </w:pPr>
      <w:r w:rsidRPr="00F7600A">
        <w:rPr>
          <w:rFonts w:eastAsia="Times New Roman"/>
          <w:szCs w:val="24"/>
        </w:rPr>
        <w:t>Задача 1.3. Обеспечить развитие системы дополнительного образования детей</w:t>
      </w:r>
    </w:p>
    <w:p w:rsidR="00F7600A" w:rsidRPr="00F7600A" w:rsidRDefault="00F7600A" w:rsidP="00F7600A">
      <w:pPr>
        <w:spacing w:after="0" w:line="240" w:lineRule="auto"/>
        <w:ind w:left="57" w:right="57" w:firstLine="709"/>
        <w:jc w:val="both"/>
        <w:rPr>
          <w:rFonts w:eastAsia="Times New Roman"/>
          <w:szCs w:val="24"/>
        </w:rPr>
      </w:pPr>
      <w:r w:rsidRPr="00F7600A">
        <w:rPr>
          <w:rFonts w:eastAsia="Times New Roman"/>
          <w:szCs w:val="24"/>
        </w:rPr>
        <w:t>1.3.1.</w:t>
      </w:r>
      <w:r w:rsidRPr="00F7600A">
        <w:rPr>
          <w:rFonts w:eastAsia="Times New Roman"/>
          <w:szCs w:val="24"/>
        </w:rPr>
        <w:tab/>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 показатель не достигнут.</w:t>
      </w:r>
    </w:p>
    <w:p w:rsidR="00F7600A" w:rsidRPr="00F7600A" w:rsidRDefault="00F7600A" w:rsidP="00F7600A">
      <w:pPr>
        <w:spacing w:after="0" w:line="240" w:lineRule="auto"/>
        <w:ind w:left="57" w:right="57" w:firstLine="709"/>
        <w:jc w:val="both"/>
        <w:rPr>
          <w:szCs w:val="24"/>
        </w:rPr>
      </w:pPr>
      <w:r w:rsidRPr="00F7600A">
        <w:rPr>
          <w:szCs w:val="24"/>
        </w:rPr>
        <w:lastRenderedPageBreak/>
        <w:t xml:space="preserve">В соответствии </w:t>
      </w:r>
      <w:proofErr w:type="gramStart"/>
      <w:r w:rsidRPr="00F7600A">
        <w:rPr>
          <w:szCs w:val="24"/>
        </w:rPr>
        <w:t>с  постановлением</w:t>
      </w:r>
      <w:proofErr w:type="gramEnd"/>
      <w:r w:rsidRPr="00F7600A">
        <w:rPr>
          <w:szCs w:val="24"/>
        </w:rPr>
        <w:t xml:space="preserve"> администрации города Сосновоборска от 06.05.2019 г. №639 «О реорганизации муниципального автономного учреждения дополнительного образования «Дом детского творчества» города Сосновоборска в форме присоединения к нему муниципального автономного учреждения дополнительного образования «Центр дополнительного образования детей» города Сосновоборска» учреждение дополнительного образования МАУДО ДДТ г. Сосновоборска  было реорганизовано. В соответствии со статистическим отчетом на конец 2019 г. общая численность обучающихся в учреждении составляла 1817 детей, что на 37 детей больше </w:t>
      </w:r>
      <w:proofErr w:type="gramStart"/>
      <w:r w:rsidRPr="00F7600A">
        <w:rPr>
          <w:szCs w:val="24"/>
        </w:rPr>
        <w:t>от количества</w:t>
      </w:r>
      <w:proofErr w:type="gramEnd"/>
      <w:r w:rsidRPr="00F7600A">
        <w:rPr>
          <w:szCs w:val="24"/>
        </w:rPr>
        <w:t xml:space="preserve"> предписанного учреждениям в рамках муниципального задания, но в свою очередь примерно на 246 человек меньше от охвата, которые выполняли учреждения свыше муниципального задания.</w:t>
      </w:r>
    </w:p>
    <w:p w:rsidR="00F7600A" w:rsidRPr="00F7600A" w:rsidRDefault="00F7600A" w:rsidP="00F7600A">
      <w:pPr>
        <w:spacing w:after="0" w:line="240" w:lineRule="auto"/>
        <w:ind w:left="57" w:right="57" w:firstLine="709"/>
        <w:jc w:val="both"/>
        <w:rPr>
          <w:szCs w:val="24"/>
        </w:rPr>
      </w:pPr>
      <w:r w:rsidRPr="00F7600A">
        <w:rPr>
          <w:szCs w:val="24"/>
        </w:rPr>
        <w:tab/>
        <w:t>Также в соответствии с постановлением администрации города Сосновоборска от 19.09.2019 г. №1483 «Об изменении подведомственности муниципального автономного учреждения дополнительного образования «Детско-юношеская спортивная школа» города Сосновоборска, изменении  наименования и утверждении устава учреждения в новой редакции» с 01.10.2019 г. МАУДО ДЮСШ г. Сосновоборска перешло в ведомство управления культуры, спорта, туризма и молодежной политики города Сосновоборска, при этом сохранив контингент воспитанников на прежнем уровне 931 человек.</w:t>
      </w:r>
    </w:p>
    <w:p w:rsidR="00F7600A" w:rsidRPr="00F7600A" w:rsidRDefault="00F7600A" w:rsidP="00F7600A">
      <w:pPr>
        <w:pStyle w:val="a4"/>
        <w:ind w:left="57" w:right="57" w:firstLine="709"/>
        <w:jc w:val="both"/>
        <w:rPr>
          <w:rFonts w:eastAsiaTheme="minorHAnsi"/>
          <w:szCs w:val="24"/>
        </w:rPr>
      </w:pPr>
      <w:r w:rsidRPr="00F7600A">
        <w:rPr>
          <w:kern w:val="28"/>
          <w:szCs w:val="24"/>
        </w:rPr>
        <w:t xml:space="preserve">В связи с реорганизацией учреждения дополнительного образования и увеличением численности детей в возрасте 5-18 лет произошло снижение охвата программами дополнительного образования детей в городе. Это свидетельствует о необходимости проведения мероприятий по созданию дополнительных месть в учреждениях, имеющих лицензию на реализацию программ дополнительного образования. </w:t>
      </w:r>
    </w:p>
    <w:p w:rsidR="00F7600A" w:rsidRPr="00F7600A" w:rsidRDefault="00F7600A" w:rsidP="00F7600A">
      <w:pPr>
        <w:spacing w:after="0" w:line="240" w:lineRule="auto"/>
        <w:ind w:left="57" w:right="57" w:firstLine="709"/>
        <w:jc w:val="both"/>
        <w:rPr>
          <w:rFonts w:eastAsia="Times New Roman"/>
          <w:szCs w:val="24"/>
        </w:rPr>
      </w:pPr>
      <w:r w:rsidRPr="00F7600A">
        <w:rPr>
          <w:rFonts w:eastAsia="Times New Roman"/>
          <w:szCs w:val="24"/>
        </w:rPr>
        <w:t>Задача 1.4. Содействовать выявлению и поддержке одаренных детей</w:t>
      </w:r>
    </w:p>
    <w:p w:rsidR="00F7600A" w:rsidRPr="00F7600A" w:rsidRDefault="00F7600A" w:rsidP="00F7600A">
      <w:pPr>
        <w:spacing w:after="0" w:line="240" w:lineRule="auto"/>
        <w:ind w:left="57" w:right="57" w:firstLine="709"/>
        <w:jc w:val="both"/>
        <w:rPr>
          <w:szCs w:val="24"/>
        </w:rPr>
      </w:pPr>
      <w:r w:rsidRPr="00F7600A">
        <w:rPr>
          <w:szCs w:val="24"/>
        </w:rPr>
        <w:t>В 2019 г. на уровне муниципалитета создавались условия для выявления, сопровождения и поддержки одаренных детей через различные формы и методы организации обучающихся во внеурочное время (предметные олимпиады, конкурсы, игры, научно-практические конференции, интенсивные школы, церемонии награждения), организацию работы городской базовой площадки (</w:t>
      </w:r>
      <w:r w:rsidRPr="00F7600A">
        <w:rPr>
          <w:rFonts w:eastAsiaTheme="minorHAnsi"/>
          <w:szCs w:val="24"/>
        </w:rPr>
        <w:t xml:space="preserve">ГБП) «Поддержка предпосылок интеллектуальной одаренности в условиях дошкольного учреждения», </w:t>
      </w:r>
      <w:r w:rsidRPr="00F7600A">
        <w:rPr>
          <w:szCs w:val="24"/>
        </w:rPr>
        <w:t>ведения краевой базы данных «Одаренные дети Красноярья», базы данных «</w:t>
      </w:r>
      <w:proofErr w:type="spellStart"/>
      <w:r w:rsidRPr="00F7600A">
        <w:rPr>
          <w:szCs w:val="24"/>
        </w:rPr>
        <w:t>ВсОШ</w:t>
      </w:r>
      <w:proofErr w:type="spellEnd"/>
      <w:r w:rsidRPr="00F7600A">
        <w:rPr>
          <w:szCs w:val="24"/>
        </w:rPr>
        <w:t>».</w:t>
      </w:r>
    </w:p>
    <w:p w:rsidR="00F7600A" w:rsidRPr="00F7600A" w:rsidRDefault="00F7600A" w:rsidP="00F7600A">
      <w:pPr>
        <w:spacing w:after="0" w:line="240" w:lineRule="auto"/>
        <w:ind w:left="57" w:right="57" w:firstLine="709"/>
        <w:jc w:val="both"/>
        <w:rPr>
          <w:szCs w:val="24"/>
        </w:rPr>
      </w:pPr>
      <w:r w:rsidRPr="00F7600A">
        <w:rPr>
          <w:szCs w:val="24"/>
        </w:rPr>
        <w:t>В рамках работы с интеллектуально и творчески одаренными детьми были проведены следующие мероприятия:</w:t>
      </w:r>
    </w:p>
    <w:p w:rsidR="00F7600A" w:rsidRPr="00F7600A" w:rsidRDefault="00F7600A" w:rsidP="00F7600A">
      <w:pPr>
        <w:pStyle w:val="a6"/>
        <w:numPr>
          <w:ilvl w:val="0"/>
          <w:numId w:val="18"/>
        </w:numPr>
        <w:ind w:left="57" w:right="57" w:firstLine="709"/>
        <w:jc w:val="both"/>
      </w:pPr>
      <w:r w:rsidRPr="00F7600A">
        <w:t>всероссийская олимпиада школьников;</w:t>
      </w:r>
    </w:p>
    <w:p w:rsidR="00F7600A" w:rsidRPr="00F7600A" w:rsidRDefault="00F7600A" w:rsidP="00F7600A">
      <w:pPr>
        <w:pStyle w:val="a6"/>
        <w:numPr>
          <w:ilvl w:val="0"/>
          <w:numId w:val="18"/>
        </w:numPr>
        <w:ind w:left="57" w:right="57" w:firstLine="709"/>
        <w:jc w:val="both"/>
      </w:pPr>
      <w:r w:rsidRPr="00F7600A">
        <w:t xml:space="preserve">городская олимпиада обучающихся начальной школы </w:t>
      </w:r>
      <w:r w:rsidRPr="00F7600A">
        <w:rPr>
          <w:color w:val="000000"/>
          <w:spacing w:val="4"/>
        </w:rPr>
        <w:t>(2-4 классы)</w:t>
      </w:r>
      <w:r w:rsidRPr="00F7600A">
        <w:t>;</w:t>
      </w:r>
    </w:p>
    <w:p w:rsidR="00F7600A" w:rsidRPr="00F7600A" w:rsidRDefault="00F7600A" w:rsidP="00F7600A">
      <w:pPr>
        <w:pStyle w:val="a6"/>
        <w:numPr>
          <w:ilvl w:val="0"/>
          <w:numId w:val="18"/>
        </w:numPr>
        <w:ind w:left="57" w:right="57" w:firstLine="709"/>
        <w:jc w:val="both"/>
      </w:pPr>
      <w:r w:rsidRPr="00F7600A">
        <w:rPr>
          <w:color w:val="000000" w:themeColor="text1"/>
          <w:spacing w:val="3"/>
        </w:rPr>
        <w:t xml:space="preserve">городская </w:t>
      </w:r>
      <w:r w:rsidRPr="00F7600A">
        <w:rPr>
          <w:color w:val="000000" w:themeColor="text1"/>
        </w:rPr>
        <w:t>олимпиада учащихся начальных классов по русскому языку и математике;</w:t>
      </w:r>
    </w:p>
    <w:p w:rsidR="00F7600A" w:rsidRPr="00F7600A" w:rsidRDefault="00F7600A" w:rsidP="00F7600A">
      <w:pPr>
        <w:spacing w:after="0" w:line="240" w:lineRule="auto"/>
        <w:ind w:left="57" w:right="57" w:firstLine="709"/>
        <w:jc w:val="both"/>
        <w:rPr>
          <w:szCs w:val="24"/>
        </w:rPr>
      </w:pPr>
      <w:r w:rsidRPr="00F7600A">
        <w:rPr>
          <w:szCs w:val="24"/>
        </w:rPr>
        <w:t>4.</w:t>
      </w:r>
      <w:r w:rsidRPr="00F7600A">
        <w:rPr>
          <w:szCs w:val="24"/>
        </w:rPr>
        <w:tab/>
        <w:t>муниципальный этап краевого форума «Научно-технический потенциал Сибири»;</w:t>
      </w:r>
    </w:p>
    <w:p w:rsidR="00F7600A" w:rsidRPr="00F7600A" w:rsidRDefault="00F7600A" w:rsidP="00F7600A">
      <w:pPr>
        <w:spacing w:after="0" w:line="240" w:lineRule="auto"/>
        <w:ind w:left="57" w:right="57" w:firstLine="709"/>
        <w:jc w:val="both"/>
        <w:rPr>
          <w:szCs w:val="24"/>
        </w:rPr>
      </w:pPr>
      <w:r w:rsidRPr="00F7600A">
        <w:rPr>
          <w:szCs w:val="24"/>
        </w:rPr>
        <w:t>5.</w:t>
      </w:r>
      <w:r w:rsidRPr="00F7600A">
        <w:rPr>
          <w:szCs w:val="24"/>
        </w:rPr>
        <w:tab/>
        <w:t>муниципальный форум «Первые шаги в науку»;</w:t>
      </w:r>
    </w:p>
    <w:p w:rsidR="00F7600A" w:rsidRPr="00F7600A" w:rsidRDefault="00F7600A" w:rsidP="00F7600A">
      <w:pPr>
        <w:spacing w:after="0" w:line="240" w:lineRule="auto"/>
        <w:ind w:left="57" w:right="57" w:firstLine="709"/>
        <w:jc w:val="both"/>
        <w:rPr>
          <w:szCs w:val="24"/>
        </w:rPr>
      </w:pPr>
      <w:r w:rsidRPr="00F7600A">
        <w:rPr>
          <w:szCs w:val="24"/>
        </w:rPr>
        <w:t>6.</w:t>
      </w:r>
      <w:r w:rsidRPr="00F7600A">
        <w:rPr>
          <w:szCs w:val="24"/>
        </w:rPr>
        <w:tab/>
        <w:t>краевая научно-практическая конференция «Первые шаги в науку»;</w:t>
      </w:r>
    </w:p>
    <w:p w:rsidR="00F7600A" w:rsidRPr="00F7600A" w:rsidRDefault="00F7600A" w:rsidP="00F7600A">
      <w:pPr>
        <w:spacing w:after="0" w:line="240" w:lineRule="auto"/>
        <w:ind w:left="57" w:right="57" w:firstLine="709"/>
        <w:jc w:val="both"/>
        <w:rPr>
          <w:szCs w:val="24"/>
        </w:rPr>
      </w:pPr>
      <w:r w:rsidRPr="00F7600A">
        <w:rPr>
          <w:szCs w:val="24"/>
        </w:rPr>
        <w:t>7.</w:t>
      </w:r>
      <w:r w:rsidRPr="00F7600A">
        <w:rPr>
          <w:szCs w:val="24"/>
        </w:rPr>
        <w:tab/>
        <w:t>городской конкурс «Ученик года – 2019»;</w:t>
      </w:r>
    </w:p>
    <w:p w:rsidR="00F7600A" w:rsidRPr="00F7600A" w:rsidRDefault="00F7600A" w:rsidP="00F7600A">
      <w:pPr>
        <w:spacing w:after="0" w:line="240" w:lineRule="auto"/>
        <w:ind w:left="57" w:right="57" w:firstLine="709"/>
        <w:jc w:val="both"/>
        <w:rPr>
          <w:szCs w:val="24"/>
        </w:rPr>
      </w:pPr>
      <w:r w:rsidRPr="00F7600A">
        <w:rPr>
          <w:szCs w:val="24"/>
        </w:rPr>
        <w:t>8.</w:t>
      </w:r>
      <w:r w:rsidRPr="00F7600A">
        <w:rPr>
          <w:szCs w:val="24"/>
        </w:rPr>
        <w:tab/>
        <w:t>городской конкурс «Чемпионат талантов»;</w:t>
      </w:r>
    </w:p>
    <w:p w:rsidR="00F7600A" w:rsidRPr="00F7600A" w:rsidRDefault="00F7600A" w:rsidP="00F7600A">
      <w:pPr>
        <w:spacing w:after="0" w:line="240" w:lineRule="auto"/>
        <w:ind w:left="57" w:right="57" w:firstLine="709"/>
        <w:jc w:val="both"/>
        <w:rPr>
          <w:color w:val="000000" w:themeColor="text1"/>
          <w:szCs w:val="24"/>
        </w:rPr>
      </w:pPr>
      <w:r w:rsidRPr="00F7600A">
        <w:rPr>
          <w:szCs w:val="24"/>
        </w:rPr>
        <w:t xml:space="preserve">9. </w:t>
      </w:r>
      <w:r w:rsidRPr="00F7600A">
        <w:rPr>
          <w:szCs w:val="24"/>
        </w:rPr>
        <w:tab/>
        <w:t>городской конкурс «</w:t>
      </w:r>
      <w:proofErr w:type="spellStart"/>
      <w:r w:rsidRPr="00F7600A">
        <w:rPr>
          <w:color w:val="000000" w:themeColor="text1"/>
          <w:szCs w:val="24"/>
        </w:rPr>
        <w:t>Коллаборация</w:t>
      </w:r>
      <w:proofErr w:type="spellEnd"/>
      <w:r w:rsidRPr="00F7600A">
        <w:rPr>
          <w:color w:val="000000" w:themeColor="text1"/>
          <w:szCs w:val="24"/>
        </w:rPr>
        <w:t xml:space="preserve"> талантов </w:t>
      </w:r>
      <w:r w:rsidRPr="00F7600A">
        <w:rPr>
          <w:color w:val="000000" w:themeColor="text1"/>
          <w:szCs w:val="24"/>
          <w:lang w:val="en-US"/>
        </w:rPr>
        <w:t>STAR</w:t>
      </w:r>
      <w:r w:rsidRPr="00F7600A">
        <w:rPr>
          <w:color w:val="000000" w:themeColor="text1"/>
          <w:szCs w:val="24"/>
        </w:rPr>
        <w:t>т» для детей старшего дошкольного возраста;</w:t>
      </w:r>
    </w:p>
    <w:p w:rsidR="00F7600A" w:rsidRPr="00F7600A" w:rsidRDefault="00F7600A" w:rsidP="00F7600A">
      <w:pPr>
        <w:spacing w:after="0" w:line="240" w:lineRule="auto"/>
        <w:ind w:left="57" w:right="57" w:firstLine="709"/>
        <w:jc w:val="both"/>
        <w:rPr>
          <w:szCs w:val="24"/>
        </w:rPr>
      </w:pPr>
      <w:r w:rsidRPr="00F7600A">
        <w:rPr>
          <w:szCs w:val="24"/>
        </w:rPr>
        <w:t>10.       муниципальный этап краевого конкурса «Таланты без границ»;</w:t>
      </w:r>
    </w:p>
    <w:p w:rsidR="00F7600A" w:rsidRPr="00F7600A" w:rsidRDefault="00F7600A" w:rsidP="00F7600A">
      <w:pPr>
        <w:spacing w:after="0" w:line="240" w:lineRule="auto"/>
        <w:ind w:left="57" w:right="57" w:firstLine="709"/>
        <w:jc w:val="both"/>
        <w:rPr>
          <w:bCs/>
          <w:szCs w:val="24"/>
        </w:rPr>
      </w:pPr>
      <w:r w:rsidRPr="00F7600A">
        <w:rPr>
          <w:szCs w:val="24"/>
        </w:rPr>
        <w:t xml:space="preserve">11. участие обучающихся в круглогодичных интенсивных школах интеллектуального роста: </w:t>
      </w:r>
      <w:r w:rsidRPr="00F7600A">
        <w:rPr>
          <w:bCs/>
          <w:szCs w:val="24"/>
        </w:rPr>
        <w:t>физико-математическое направление, инжене</w:t>
      </w:r>
      <w:r w:rsidR="000633FF">
        <w:rPr>
          <w:bCs/>
          <w:szCs w:val="24"/>
        </w:rPr>
        <w:t>рно-технологическое направление;</w:t>
      </w:r>
    </w:p>
    <w:p w:rsidR="00F7600A" w:rsidRPr="00F7600A" w:rsidRDefault="00F7600A" w:rsidP="00F7600A">
      <w:pPr>
        <w:spacing w:after="0" w:line="240" w:lineRule="auto"/>
        <w:ind w:left="57" w:right="57" w:firstLine="709"/>
        <w:jc w:val="both"/>
        <w:rPr>
          <w:bCs/>
          <w:szCs w:val="24"/>
        </w:rPr>
      </w:pPr>
      <w:r w:rsidRPr="00F7600A">
        <w:rPr>
          <w:bCs/>
          <w:szCs w:val="24"/>
        </w:rPr>
        <w:t>12.</w:t>
      </w:r>
      <w:r w:rsidR="000633FF">
        <w:rPr>
          <w:bCs/>
          <w:szCs w:val="24"/>
        </w:rPr>
        <w:t xml:space="preserve"> </w:t>
      </w:r>
      <w:r w:rsidR="000633FF">
        <w:rPr>
          <w:szCs w:val="24"/>
        </w:rPr>
        <w:t>т</w:t>
      </w:r>
      <w:r w:rsidRPr="00F7600A">
        <w:rPr>
          <w:szCs w:val="24"/>
        </w:rPr>
        <w:t>оржественное награждение победителей городских мероприятий, направленных на выявле</w:t>
      </w:r>
      <w:r w:rsidR="000633FF">
        <w:rPr>
          <w:szCs w:val="24"/>
        </w:rPr>
        <w:t>ние и поддержку одаренных детей.</w:t>
      </w:r>
    </w:p>
    <w:p w:rsidR="00F7600A" w:rsidRPr="00F7600A" w:rsidRDefault="00F7600A" w:rsidP="00F7600A">
      <w:pPr>
        <w:pStyle w:val="a4"/>
        <w:ind w:left="57" w:right="57" w:firstLine="709"/>
        <w:jc w:val="both"/>
        <w:rPr>
          <w:color w:val="000000" w:themeColor="text1"/>
          <w:szCs w:val="24"/>
        </w:rPr>
      </w:pPr>
      <w:r w:rsidRPr="00F7600A">
        <w:rPr>
          <w:color w:val="000000" w:themeColor="text1"/>
          <w:szCs w:val="24"/>
        </w:rPr>
        <w:t xml:space="preserve">В каждой школе функционируют физкультурно-спортивные клубы с общим охватом 752 учащихся. Количество занимающихся в клубах на протяжении 2 лет остается </w:t>
      </w:r>
      <w:r w:rsidRPr="00F7600A">
        <w:rPr>
          <w:color w:val="000000" w:themeColor="text1"/>
          <w:szCs w:val="24"/>
        </w:rPr>
        <w:lastRenderedPageBreak/>
        <w:t>стабильным. Занятия в клубах способствует повышению двигательной активности в течение учебного года, физическому совершенствованию учащихся, являются серьезной подготовкой к сдаче норм ГТО.</w:t>
      </w:r>
    </w:p>
    <w:p w:rsidR="00F7600A" w:rsidRPr="00F7600A" w:rsidRDefault="00F7600A" w:rsidP="00F7600A">
      <w:pPr>
        <w:pStyle w:val="a4"/>
        <w:ind w:left="57" w:right="57" w:firstLine="709"/>
        <w:jc w:val="both"/>
        <w:rPr>
          <w:color w:val="000000" w:themeColor="text1"/>
          <w:szCs w:val="24"/>
        </w:rPr>
      </w:pPr>
      <w:r w:rsidRPr="00F7600A">
        <w:rPr>
          <w:szCs w:val="24"/>
        </w:rPr>
        <w:t>Наиболее массовым мероприятием является Всероссийская олимпиада школьников (</w:t>
      </w:r>
      <w:proofErr w:type="spellStart"/>
      <w:r w:rsidRPr="00F7600A">
        <w:rPr>
          <w:szCs w:val="24"/>
        </w:rPr>
        <w:t>ВсОШ</w:t>
      </w:r>
      <w:proofErr w:type="spellEnd"/>
      <w:r w:rsidRPr="00F7600A">
        <w:rPr>
          <w:szCs w:val="24"/>
        </w:rPr>
        <w:t xml:space="preserve">), которая проводится в несколько этапов (школьный, муниципальный, региональный, заключительный) по 19 общеобразовательным предметам. Для проведения </w:t>
      </w:r>
      <w:proofErr w:type="spellStart"/>
      <w:r w:rsidRPr="00F7600A">
        <w:rPr>
          <w:szCs w:val="24"/>
        </w:rPr>
        <w:t>ВсОШ</w:t>
      </w:r>
      <w:proofErr w:type="spellEnd"/>
      <w:r w:rsidRPr="00F7600A">
        <w:rPr>
          <w:szCs w:val="24"/>
        </w:rPr>
        <w:t xml:space="preserve"> Управлением образования администрации города Сосновоборска разработана организационно-технологическая модель проведения школьного и муниципального этапов олимпиады в г. Сосновоборске, организатором которых и является.</w:t>
      </w:r>
    </w:p>
    <w:p w:rsidR="00F7600A" w:rsidRPr="00F7600A" w:rsidRDefault="00F7600A" w:rsidP="00F7600A">
      <w:pPr>
        <w:tabs>
          <w:tab w:val="num" w:pos="0"/>
        </w:tabs>
        <w:spacing w:after="0" w:line="240" w:lineRule="auto"/>
        <w:ind w:left="57" w:right="57" w:firstLine="709"/>
        <w:jc w:val="both"/>
        <w:rPr>
          <w:szCs w:val="24"/>
        </w:rPr>
      </w:pPr>
      <w:r w:rsidRPr="00F7600A">
        <w:rPr>
          <w:szCs w:val="24"/>
        </w:rPr>
        <w:tab/>
        <w:t xml:space="preserve">С целью систематизации и накоплению данных об одаренных детях и педагогах, подготовивших детей к конкурсам, олимпиадам, соревнованиям различных уровней является ведение все результаты по итогам каждого из муниципальных мероприятий вносятся в </w:t>
      </w:r>
      <w:r w:rsidRPr="00F7600A">
        <w:rPr>
          <w:bCs/>
          <w:szCs w:val="24"/>
        </w:rPr>
        <w:t>Подсистему «Одаренные дети Красноярья» КИАСУО (</w:t>
      </w:r>
      <w:r w:rsidRPr="00F7600A">
        <w:rPr>
          <w:szCs w:val="24"/>
        </w:rPr>
        <w:t xml:space="preserve">база данных). На основании рейтинга учащихся в базе проводятся: отбор для участия в круглогодичных школах интеллектуального роста, краевой конкурс на получение Именных стипендий  одаренным школьникам; краевой конкурс на получение путевок в оздоровительные комплексы, расположенные на территории Российской  Федерации и Красноярского края; краевой конкурс педагогических работников, успешно работающих с одаренными </w:t>
      </w:r>
      <w:r w:rsidRPr="00F7600A">
        <w:rPr>
          <w:color w:val="000000" w:themeColor="text1"/>
          <w:szCs w:val="24"/>
        </w:rPr>
        <w:t xml:space="preserve">детьми, а так же формирование групп обучающихся для различных культурных выездов </w:t>
      </w:r>
      <w:r w:rsidRPr="00F7600A">
        <w:rPr>
          <w:color w:val="000000" w:themeColor="text1"/>
          <w:szCs w:val="24"/>
          <w:shd w:val="clear" w:color="auto" w:fill="FFFFFF"/>
        </w:rPr>
        <w:t xml:space="preserve">в качестве </w:t>
      </w:r>
      <w:r w:rsidRPr="00F7600A">
        <w:rPr>
          <w:rStyle w:val="ad"/>
          <w:color w:val="000000" w:themeColor="text1"/>
          <w:szCs w:val="24"/>
          <w:shd w:val="clear" w:color="auto" w:fill="FFFFFF"/>
        </w:rPr>
        <w:t>поощрения</w:t>
      </w:r>
      <w:r w:rsidRPr="00F7600A">
        <w:rPr>
          <w:i/>
          <w:color w:val="000000" w:themeColor="text1"/>
          <w:szCs w:val="24"/>
          <w:shd w:val="clear" w:color="auto" w:fill="FFFFFF"/>
        </w:rPr>
        <w:t xml:space="preserve"> </w:t>
      </w:r>
      <w:r w:rsidRPr="00F7600A">
        <w:rPr>
          <w:color w:val="000000" w:themeColor="text1"/>
          <w:szCs w:val="24"/>
          <w:shd w:val="clear" w:color="auto" w:fill="FFFFFF"/>
        </w:rPr>
        <w:t>за достижения.</w:t>
      </w:r>
    </w:p>
    <w:p w:rsidR="00F7600A" w:rsidRPr="00F7600A" w:rsidRDefault="00F7600A" w:rsidP="00F7600A">
      <w:pPr>
        <w:tabs>
          <w:tab w:val="num" w:pos="0"/>
        </w:tabs>
        <w:spacing w:after="0" w:line="240" w:lineRule="auto"/>
        <w:ind w:left="57" w:right="57" w:firstLine="709"/>
        <w:jc w:val="both"/>
        <w:rPr>
          <w:szCs w:val="24"/>
        </w:rPr>
      </w:pPr>
      <w:r w:rsidRPr="00F7600A">
        <w:rPr>
          <w:szCs w:val="24"/>
        </w:rPr>
        <w:tab/>
        <w:t>Заполнение базы данных, постоянное обновление информации является очень важной и неотъемлемой работой с одаренными детьми.</w:t>
      </w:r>
    </w:p>
    <w:p w:rsidR="00F7600A" w:rsidRPr="00F7600A" w:rsidRDefault="00F7600A" w:rsidP="00F7600A">
      <w:pPr>
        <w:tabs>
          <w:tab w:val="num" w:pos="0"/>
        </w:tabs>
        <w:spacing w:after="0" w:line="240" w:lineRule="auto"/>
        <w:ind w:left="57" w:right="57" w:firstLine="709"/>
        <w:jc w:val="both"/>
        <w:rPr>
          <w:rFonts w:eastAsiaTheme="minorEastAsia"/>
          <w:szCs w:val="24"/>
        </w:rPr>
      </w:pPr>
      <w:r w:rsidRPr="00F7600A">
        <w:rPr>
          <w:szCs w:val="24"/>
        </w:rPr>
        <w:tab/>
        <w:t xml:space="preserve">В течение 2019 г. проведена работа по обучению специалистов общеобразовательных организаций ведению базы данных: краевой </w:t>
      </w:r>
      <w:proofErr w:type="spellStart"/>
      <w:r w:rsidRPr="00F7600A">
        <w:rPr>
          <w:szCs w:val="24"/>
        </w:rPr>
        <w:t>вебинар</w:t>
      </w:r>
      <w:proofErr w:type="spellEnd"/>
      <w:r w:rsidRPr="00F7600A">
        <w:rPr>
          <w:szCs w:val="24"/>
        </w:rPr>
        <w:t xml:space="preserve"> «Основные подходы и порядок работы в базе», краевой семинар «Подсистема «Одаренные дети Красноярья» КИАСУО: основные подходы и порядок работы», муниципальный семинар-практикум по работе в Подсистеме «Одаренные дети Красноярья» в базе КИАСУО, оказана консультационная помощь по возникающим вопросам. Всего на реализацию данного направления заложено 253368 рублей.</w:t>
      </w:r>
    </w:p>
    <w:p w:rsidR="00F7600A" w:rsidRPr="00F7600A" w:rsidRDefault="00F7600A" w:rsidP="00F7600A">
      <w:pPr>
        <w:spacing w:after="0" w:line="240" w:lineRule="auto"/>
        <w:ind w:left="57" w:right="57" w:firstLine="709"/>
        <w:jc w:val="both"/>
        <w:rPr>
          <w:rFonts w:eastAsia="Times New Roman"/>
          <w:szCs w:val="24"/>
        </w:rPr>
      </w:pPr>
      <w:r w:rsidRPr="00F7600A">
        <w:rPr>
          <w:rFonts w:eastAsia="Times New Roman"/>
          <w:szCs w:val="24"/>
        </w:rPr>
        <w:t>1.4.1.</w:t>
      </w:r>
      <w:r w:rsidRPr="00F7600A">
        <w:rPr>
          <w:rFonts w:eastAsia="Times New Roman"/>
          <w:szCs w:val="24"/>
        </w:rPr>
        <w:tab/>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 показатель достигнут.</w:t>
      </w:r>
    </w:p>
    <w:p w:rsidR="00F7600A" w:rsidRPr="00F7600A" w:rsidRDefault="00F7600A" w:rsidP="00F7600A">
      <w:pPr>
        <w:pStyle w:val="a4"/>
        <w:ind w:left="57" w:right="57" w:firstLine="709"/>
        <w:jc w:val="both"/>
        <w:rPr>
          <w:color w:val="000000" w:themeColor="text1"/>
          <w:szCs w:val="24"/>
        </w:rPr>
      </w:pPr>
      <w:r w:rsidRPr="00F7600A">
        <w:rPr>
          <w:color w:val="000000" w:themeColor="text1"/>
          <w:szCs w:val="24"/>
        </w:rPr>
        <w:t xml:space="preserve">В соответствии с </w:t>
      </w:r>
      <w:proofErr w:type="gramStart"/>
      <w:r w:rsidRPr="00F7600A">
        <w:rPr>
          <w:color w:val="000000" w:themeColor="text1"/>
          <w:szCs w:val="24"/>
        </w:rPr>
        <w:t>Указом  Президента</w:t>
      </w:r>
      <w:proofErr w:type="gramEnd"/>
      <w:r w:rsidRPr="00F7600A">
        <w:rPr>
          <w:color w:val="000000" w:themeColor="text1"/>
          <w:szCs w:val="24"/>
        </w:rPr>
        <w:t xml:space="preserve"> Российской Федерации с 2010 года в общеобразовательных учреждениях проводятся  школьные этапы соревнований «Школьная спортивная лига», победители которых принимают участие в муниципальных и краевых этапах. В </w:t>
      </w:r>
      <w:proofErr w:type="gramStart"/>
      <w:r w:rsidRPr="00F7600A">
        <w:rPr>
          <w:color w:val="000000" w:themeColor="text1"/>
          <w:szCs w:val="24"/>
        </w:rPr>
        <w:t>2019  году</w:t>
      </w:r>
      <w:proofErr w:type="gramEnd"/>
      <w:r w:rsidRPr="00F7600A">
        <w:rPr>
          <w:color w:val="000000" w:themeColor="text1"/>
          <w:szCs w:val="24"/>
        </w:rPr>
        <w:t xml:space="preserve"> в школьном этапе соревнований приняли участие учащиеся 1-4 классов – 1977 человек, что составляет 89% от общего количества школьников 1-4 классов и учащиеся 5-11 классов – 2223 человека, что составляет 86%. 89,8% от общего количества учащихся, на муниципальном уровне в свою очередь </w:t>
      </w:r>
      <w:proofErr w:type="spellStart"/>
      <w:r w:rsidRPr="00F7600A">
        <w:rPr>
          <w:color w:val="000000" w:themeColor="text1"/>
          <w:szCs w:val="24"/>
        </w:rPr>
        <w:t>принялиВ</w:t>
      </w:r>
      <w:proofErr w:type="spellEnd"/>
      <w:r w:rsidRPr="00F7600A">
        <w:rPr>
          <w:color w:val="000000" w:themeColor="text1"/>
          <w:szCs w:val="24"/>
        </w:rPr>
        <w:t xml:space="preserve"> муниципальном этапе в свою очередь в различных видах соревнований приняли участие 467 обучающихся.</w:t>
      </w:r>
    </w:p>
    <w:p w:rsidR="00F7600A" w:rsidRPr="00F7600A" w:rsidRDefault="00F7600A" w:rsidP="00F7600A">
      <w:pPr>
        <w:pStyle w:val="a4"/>
        <w:ind w:left="57" w:right="57" w:firstLine="709"/>
        <w:jc w:val="both"/>
        <w:rPr>
          <w:color w:val="000000" w:themeColor="text1"/>
          <w:szCs w:val="24"/>
        </w:rPr>
      </w:pPr>
      <w:r w:rsidRPr="00F7600A">
        <w:rPr>
          <w:color w:val="000000" w:themeColor="text1"/>
          <w:szCs w:val="24"/>
        </w:rPr>
        <w:t xml:space="preserve">Кроме этого 16 учащихся общеобразовательных учреждений 5-11 классов приняли участие в муниципальном этапе конкурса «Живая классика», по итогам которого 3 участника, набравшие наибольшее количество баллов: приняли участие в региональном </w:t>
      </w:r>
      <w:proofErr w:type="gramStart"/>
      <w:r w:rsidRPr="00F7600A">
        <w:rPr>
          <w:color w:val="000000" w:themeColor="text1"/>
          <w:szCs w:val="24"/>
        </w:rPr>
        <w:t xml:space="preserve">этапе  </w:t>
      </w:r>
      <w:r w:rsidRPr="00F7600A">
        <w:rPr>
          <w:color w:val="000000" w:themeColor="text1"/>
          <w:szCs w:val="24"/>
          <w:lang w:val="en-US"/>
        </w:rPr>
        <w:t>VIII</w:t>
      </w:r>
      <w:proofErr w:type="gramEnd"/>
      <w:r w:rsidRPr="00F7600A">
        <w:rPr>
          <w:color w:val="000000" w:themeColor="text1"/>
          <w:szCs w:val="24"/>
        </w:rPr>
        <w:t>Всероссийского конкурса юных чтецов «Живая классика».</w:t>
      </w:r>
    </w:p>
    <w:p w:rsidR="00F7600A" w:rsidRPr="00F7600A" w:rsidRDefault="00F7600A" w:rsidP="00F7600A">
      <w:pPr>
        <w:pStyle w:val="a4"/>
        <w:ind w:left="57" w:right="57" w:firstLine="709"/>
        <w:jc w:val="both"/>
        <w:rPr>
          <w:szCs w:val="24"/>
        </w:rPr>
      </w:pPr>
      <w:r w:rsidRPr="00F7600A">
        <w:rPr>
          <w:color w:val="000000" w:themeColor="text1"/>
          <w:szCs w:val="24"/>
        </w:rPr>
        <w:t xml:space="preserve">Учащиеся, </w:t>
      </w:r>
      <w:r w:rsidRPr="00F7600A">
        <w:rPr>
          <w:szCs w:val="24"/>
        </w:rPr>
        <w:t>показавшие высокие результаты в учебной, творческой или спортивной деятельности</w:t>
      </w:r>
      <w:r w:rsidRPr="00F7600A">
        <w:rPr>
          <w:color w:val="000000" w:themeColor="text1"/>
          <w:szCs w:val="24"/>
        </w:rPr>
        <w:t xml:space="preserve"> в количестве 22 человек</w:t>
      </w:r>
      <w:r w:rsidRPr="00F7600A">
        <w:rPr>
          <w:szCs w:val="24"/>
        </w:rPr>
        <w:t xml:space="preserve">, приняли участие в Новогодней елке Губернатора Красноярского края. </w:t>
      </w:r>
    </w:p>
    <w:p w:rsidR="00F7600A" w:rsidRPr="00F7600A" w:rsidRDefault="00F7600A" w:rsidP="00F7600A">
      <w:pPr>
        <w:pStyle w:val="a4"/>
        <w:ind w:left="57" w:right="57" w:firstLine="709"/>
        <w:jc w:val="both"/>
        <w:rPr>
          <w:szCs w:val="24"/>
        </w:rPr>
      </w:pPr>
      <w:r w:rsidRPr="00F7600A">
        <w:rPr>
          <w:szCs w:val="24"/>
        </w:rPr>
        <w:t>Учащаяся МАОУ СОШ №5 г. Сосновоборска приняла участие в торжественном вручении Губернатором Красноярского края паспортов гражданина Российской Федерации лучшим учащимся края.</w:t>
      </w:r>
    </w:p>
    <w:p w:rsidR="00F7600A" w:rsidRPr="00F7600A" w:rsidRDefault="00F7600A" w:rsidP="00F7600A">
      <w:pPr>
        <w:pStyle w:val="a4"/>
        <w:ind w:left="57" w:right="57" w:firstLine="709"/>
        <w:jc w:val="both"/>
        <w:rPr>
          <w:szCs w:val="24"/>
        </w:rPr>
      </w:pPr>
      <w:r w:rsidRPr="00F7600A">
        <w:rPr>
          <w:szCs w:val="24"/>
        </w:rPr>
        <w:t xml:space="preserve">Двое учащихся МАОУ СОШ №4 г. Сосновоборска имеющих высокие достижения в конкурсных мероприятиях и олимпиадах, принимающих активное участие в социальных акциях и других общественно значимых мероприятиях муниципального, краевого, </w:t>
      </w:r>
      <w:r w:rsidRPr="00F7600A">
        <w:rPr>
          <w:szCs w:val="24"/>
        </w:rPr>
        <w:lastRenderedPageBreak/>
        <w:t>всероссийского, международного уровней вошли в состав краевой делегации на общероссийскую новогоднюю елку</w:t>
      </w:r>
    </w:p>
    <w:p w:rsidR="00F7600A" w:rsidRPr="00F7600A" w:rsidRDefault="00F7600A" w:rsidP="00F7600A">
      <w:pPr>
        <w:pStyle w:val="a4"/>
        <w:ind w:left="57" w:right="57" w:firstLine="709"/>
        <w:jc w:val="both"/>
        <w:rPr>
          <w:szCs w:val="24"/>
        </w:rPr>
      </w:pPr>
      <w:r w:rsidRPr="00F7600A">
        <w:rPr>
          <w:szCs w:val="24"/>
        </w:rPr>
        <w:t xml:space="preserve">В школьном этапе олимпиады приняло участие 2003 учащихся с 4 по 11 классы, при этом ребенок учитывался один раз, что составило 62,4 % от общего количества учащихся. Общее количество участий в олимпиаде по всем общеобразовательным предметам составило – </w:t>
      </w:r>
      <w:r w:rsidRPr="00F7600A">
        <w:rPr>
          <w:rFonts w:eastAsia="Arial"/>
          <w:color w:val="000000"/>
          <w:szCs w:val="24"/>
        </w:rPr>
        <w:t>5948, 136 победителей и 1086 призеров</w:t>
      </w:r>
      <w:r w:rsidRPr="00F7600A">
        <w:rPr>
          <w:szCs w:val="24"/>
        </w:rPr>
        <w:t>.</w:t>
      </w:r>
    </w:p>
    <w:p w:rsidR="00F7600A" w:rsidRPr="00F7600A" w:rsidRDefault="00F7600A" w:rsidP="00F7600A">
      <w:pPr>
        <w:pStyle w:val="a4"/>
        <w:ind w:left="57" w:right="57" w:firstLine="709"/>
        <w:jc w:val="both"/>
        <w:rPr>
          <w:szCs w:val="24"/>
        </w:rPr>
      </w:pPr>
      <w:r w:rsidRPr="00F7600A">
        <w:rPr>
          <w:szCs w:val="24"/>
        </w:rPr>
        <w:t xml:space="preserve">В муниципальном этапе приняли участие 486 </w:t>
      </w:r>
      <w:r w:rsidRPr="00F7600A">
        <w:rPr>
          <w:rFonts w:eastAsia="Arial"/>
          <w:color w:val="000000"/>
          <w:szCs w:val="24"/>
        </w:rPr>
        <w:t>обучающихся (ребенок учитывался 1 раз)</w:t>
      </w:r>
      <w:r w:rsidRPr="00F7600A">
        <w:rPr>
          <w:szCs w:val="24"/>
        </w:rPr>
        <w:t xml:space="preserve"> с 7 по 11 классы (всего 841 участие). Общее количество участий в олимпиаде на данном этапе по всем общеобразовательным предметам составило – 943, это 69 победителей и 98 призеров. Доля призеров и победителей от общего числа участий составила 17%.</w:t>
      </w:r>
    </w:p>
    <w:p w:rsidR="00F7600A" w:rsidRPr="00F7600A" w:rsidRDefault="00F7600A" w:rsidP="00F7600A">
      <w:pPr>
        <w:pStyle w:val="a4"/>
        <w:ind w:left="57" w:right="57" w:firstLine="709"/>
        <w:jc w:val="both"/>
        <w:rPr>
          <w:szCs w:val="24"/>
        </w:rPr>
      </w:pPr>
      <w:r w:rsidRPr="00F7600A">
        <w:rPr>
          <w:szCs w:val="24"/>
        </w:rPr>
        <w:t xml:space="preserve">Результаты олимпиады школьного и муниципального этапов вносятся в краевую базу данных «Всероссийская олимпиада школьников», на основании которых определяются участники регионального этапа </w:t>
      </w:r>
      <w:proofErr w:type="spellStart"/>
      <w:r w:rsidRPr="00F7600A">
        <w:rPr>
          <w:szCs w:val="24"/>
        </w:rPr>
        <w:t>ВсОШ</w:t>
      </w:r>
      <w:proofErr w:type="spellEnd"/>
      <w:r w:rsidRPr="00F7600A">
        <w:rPr>
          <w:szCs w:val="24"/>
        </w:rPr>
        <w:t xml:space="preserve"> и участники круглогодичных интенсивных школ интеллектуального роста.</w:t>
      </w:r>
    </w:p>
    <w:p w:rsidR="00F7600A" w:rsidRPr="00F7600A" w:rsidRDefault="00F7600A" w:rsidP="00F7600A">
      <w:pPr>
        <w:pStyle w:val="a4"/>
        <w:ind w:left="57" w:right="57" w:firstLine="709"/>
        <w:jc w:val="both"/>
        <w:rPr>
          <w:szCs w:val="24"/>
        </w:rPr>
      </w:pPr>
      <w:r w:rsidRPr="00F7600A">
        <w:rPr>
          <w:szCs w:val="24"/>
        </w:rPr>
        <w:t xml:space="preserve"> Для выявления одаренных детей среди учащихся начальных классов в 2019 году проведены городские олимпиады. В первом полугодии 2019 г. проведена городская олимпиада обучающихся начальной школы </w:t>
      </w:r>
      <w:r w:rsidRPr="00F7600A">
        <w:rPr>
          <w:color w:val="000000"/>
          <w:spacing w:val="4"/>
          <w:szCs w:val="24"/>
        </w:rPr>
        <w:t>(2-4 классы) по трем общеобразовательным предметам</w:t>
      </w:r>
      <w:r w:rsidRPr="00F7600A">
        <w:rPr>
          <w:szCs w:val="24"/>
        </w:rPr>
        <w:t xml:space="preserve">: русский язык, математика, окружающий мир. </w:t>
      </w:r>
    </w:p>
    <w:p w:rsidR="00F7600A" w:rsidRPr="00F7600A" w:rsidRDefault="00F7600A" w:rsidP="00F7600A">
      <w:pPr>
        <w:pStyle w:val="a4"/>
        <w:ind w:left="57" w:right="57" w:firstLine="709"/>
        <w:jc w:val="both"/>
        <w:rPr>
          <w:szCs w:val="24"/>
        </w:rPr>
      </w:pPr>
      <w:r w:rsidRPr="00F7600A">
        <w:rPr>
          <w:szCs w:val="24"/>
        </w:rPr>
        <w:t>В отчетном году из числа обучающихся начальной школы приняло участие 128 учащихся, из них 9 стали победителями, 23 – призерами.</w:t>
      </w:r>
    </w:p>
    <w:p w:rsidR="00F7600A" w:rsidRPr="00F7600A" w:rsidRDefault="00F7600A" w:rsidP="00F7600A">
      <w:pPr>
        <w:pStyle w:val="a4"/>
        <w:ind w:left="57" w:right="57" w:firstLine="709"/>
        <w:jc w:val="both"/>
        <w:rPr>
          <w:color w:val="000000" w:themeColor="text1"/>
          <w:szCs w:val="24"/>
        </w:rPr>
      </w:pPr>
      <w:r w:rsidRPr="00F7600A">
        <w:rPr>
          <w:color w:val="000000" w:themeColor="text1"/>
          <w:spacing w:val="3"/>
          <w:szCs w:val="24"/>
        </w:rPr>
        <w:t xml:space="preserve">Во 2-м полугодии 2019 г. проведена городская </w:t>
      </w:r>
      <w:r w:rsidRPr="00F7600A">
        <w:rPr>
          <w:color w:val="000000" w:themeColor="text1"/>
          <w:szCs w:val="24"/>
        </w:rPr>
        <w:t>олимпиада учащихся начальных классов по русскому языку и математике</w:t>
      </w:r>
      <w:r w:rsidRPr="00F7600A">
        <w:rPr>
          <w:color w:val="000000"/>
          <w:spacing w:val="4"/>
          <w:szCs w:val="24"/>
        </w:rPr>
        <w:t xml:space="preserve"> (3-4 классы), которая предполагала два этапа: школьный и муниципальный. </w:t>
      </w:r>
      <w:r w:rsidRPr="00F7600A">
        <w:rPr>
          <w:color w:val="000000" w:themeColor="text1"/>
          <w:szCs w:val="24"/>
        </w:rPr>
        <w:t>Общее количество участий на школьном этапе составило 1428, муниципальном – 60 (из них 4 победителя и 12 призеров). Общее количество участий - 1488.</w:t>
      </w:r>
    </w:p>
    <w:p w:rsidR="00F7600A" w:rsidRPr="00F7600A" w:rsidRDefault="00F7600A" w:rsidP="00F7600A">
      <w:pPr>
        <w:pStyle w:val="a4"/>
        <w:ind w:left="57" w:right="57" w:firstLine="709"/>
        <w:jc w:val="both"/>
        <w:rPr>
          <w:szCs w:val="24"/>
        </w:rPr>
      </w:pPr>
      <w:r w:rsidRPr="00F7600A">
        <w:rPr>
          <w:szCs w:val="24"/>
        </w:rPr>
        <w:t>С целью стимулирования исследовательской деятельности обучающихся, повышения научного уровня исследовательских работ школьников, выявления и поддержки одаренных детей организован и проведен муниципальный этап краевого форума «Научно-технический потенциал Сибири» (5-11 классы), который является отборочным туром для краевого молодежного форума «Научно-технический потенциал Сибири». В очном этапе форума приняли участие 17 обучающихся. По итогам форума были определены 6 победителей и 2 призера.</w:t>
      </w:r>
    </w:p>
    <w:p w:rsidR="00F7600A" w:rsidRPr="00F7600A" w:rsidRDefault="00F7600A" w:rsidP="00F7600A">
      <w:pPr>
        <w:pStyle w:val="a4"/>
        <w:ind w:left="57" w:right="57" w:firstLine="709"/>
        <w:jc w:val="both"/>
        <w:rPr>
          <w:color w:val="000000" w:themeColor="text1"/>
          <w:szCs w:val="24"/>
        </w:rPr>
      </w:pPr>
      <w:r w:rsidRPr="00F7600A">
        <w:rPr>
          <w:szCs w:val="24"/>
        </w:rPr>
        <w:t>Так же проведен м</w:t>
      </w:r>
      <w:r w:rsidRPr="00F7600A">
        <w:rPr>
          <w:color w:val="000000" w:themeColor="text1"/>
          <w:szCs w:val="24"/>
        </w:rPr>
        <w:t>униципальный форум «Первые шаги в науку» для детей старшего дошкольного возраста и учащихся 1-4 классов. В форуме приняли участие 10 дошкольников, среди которых были определены 1 победитель и 2 призера. Среди учащихся 1-4 классов - 28 участников: 10 победителей, 2 призера. 4 учащихся МАОУ «Гимназия № 1» г. Сосновоборска и 1 обучающийся МАДОУ ДСКН № 8 г. Сосновоборска были рекомендованы к участию в краевой НПК «ПШН», организатором которой стал МБУ «ИМЦ» г. Сосновоборска. Обучающиеся показали 100% результативность, так как заняли призовые места (учащиеся гимназии – 2 победителя, 2 призера, обучающийся МАДОУ ДСКН № 8 г. Сосновоборска –призер).</w:t>
      </w:r>
    </w:p>
    <w:p w:rsidR="00F7600A" w:rsidRPr="00F7600A" w:rsidRDefault="00F7600A" w:rsidP="00F7600A">
      <w:pPr>
        <w:pStyle w:val="a4"/>
        <w:ind w:left="57" w:right="57" w:firstLine="709"/>
        <w:jc w:val="both"/>
        <w:rPr>
          <w:bCs/>
          <w:szCs w:val="24"/>
          <w:shd w:val="clear" w:color="auto" w:fill="FFFFFF"/>
        </w:rPr>
      </w:pPr>
      <w:r w:rsidRPr="00F7600A">
        <w:rPr>
          <w:bCs/>
          <w:szCs w:val="24"/>
          <w:shd w:val="clear" w:color="auto" w:fill="FFFFFF"/>
        </w:rPr>
        <w:t xml:space="preserve">В рамках городской базовой площадки состоялся очный этап межмуниципальной научно – практической конференции для детей старшего дошкольного возраста «Первые шаги в науку».  В конференции участвовало 18 юных исследователей из Сосновоборска, Дивногорска, Железногорска, </w:t>
      </w:r>
      <w:proofErr w:type="spellStart"/>
      <w:r w:rsidRPr="00F7600A">
        <w:rPr>
          <w:bCs/>
          <w:szCs w:val="24"/>
          <w:shd w:val="clear" w:color="auto" w:fill="FFFFFF"/>
        </w:rPr>
        <w:t>Есаулово</w:t>
      </w:r>
      <w:proofErr w:type="spellEnd"/>
      <w:r w:rsidRPr="00F7600A">
        <w:rPr>
          <w:bCs/>
          <w:szCs w:val="24"/>
          <w:shd w:val="clear" w:color="auto" w:fill="FFFFFF"/>
        </w:rPr>
        <w:t xml:space="preserve">, Красноярска. Цель конференции: </w:t>
      </w:r>
      <w:proofErr w:type="gramStart"/>
      <w:r w:rsidRPr="00F7600A">
        <w:rPr>
          <w:bCs/>
          <w:szCs w:val="24"/>
          <w:shd w:val="clear" w:color="auto" w:fill="FFFFFF"/>
        </w:rPr>
        <w:t>поддержка  интеллектуального</w:t>
      </w:r>
      <w:proofErr w:type="gramEnd"/>
      <w:r w:rsidRPr="00F7600A">
        <w:rPr>
          <w:bCs/>
          <w:szCs w:val="24"/>
          <w:shd w:val="clear" w:color="auto" w:fill="FFFFFF"/>
        </w:rPr>
        <w:t xml:space="preserve"> потенциала детей старшего дошкольного возраста через совершенствование навыков  исследовательского поведения. Участники представили исследовательские работы по направлению «Этот удивительный окружающий мир».</w:t>
      </w:r>
    </w:p>
    <w:p w:rsidR="00F7600A" w:rsidRPr="00F7600A" w:rsidRDefault="00F7600A" w:rsidP="00F7600A">
      <w:pPr>
        <w:pStyle w:val="a4"/>
        <w:ind w:left="57" w:right="57" w:firstLine="709"/>
        <w:jc w:val="both"/>
        <w:rPr>
          <w:color w:val="000000"/>
          <w:szCs w:val="24"/>
        </w:rPr>
      </w:pPr>
      <w:r w:rsidRPr="00F7600A">
        <w:rPr>
          <w:color w:val="000000" w:themeColor="text1"/>
          <w:szCs w:val="24"/>
        </w:rPr>
        <w:t>Ежегодным традиционным мероприятием по выявлению и поддержке одаренных детей является</w:t>
      </w:r>
      <w:r w:rsidRPr="00F7600A">
        <w:rPr>
          <w:color w:val="000000"/>
          <w:szCs w:val="24"/>
        </w:rPr>
        <w:t xml:space="preserve"> городской конкурс «Ученик года». Конкурс, направлен на демонстрацию и пропаганду лучших достижений обучающихся, повышение учебной мотивации, престижа знаний, интеллектуальных и творческих достижений учащихся; выявление лучших из лучших. В 2019 году конкурс проходил в двух возрастных категориях: 3-4 классы, 9-11 классы. За звание лучших состязались 15 школьников (9 в категории 3-4 классы, 6 – в 9-</w:t>
      </w:r>
      <w:r w:rsidRPr="00F7600A">
        <w:rPr>
          <w:color w:val="000000"/>
          <w:szCs w:val="24"/>
        </w:rPr>
        <w:lastRenderedPageBreak/>
        <w:t>11). Участникам предстояло пройти конкурсные мероприятия: «Достижения», «Проект саморазвития «</w:t>
      </w:r>
      <w:r w:rsidRPr="00F7600A">
        <w:rPr>
          <w:color w:val="000000"/>
          <w:szCs w:val="24"/>
          <w:lang w:val="en-US"/>
        </w:rPr>
        <w:t>PRO</w:t>
      </w:r>
      <w:r w:rsidRPr="00F7600A">
        <w:rPr>
          <w:color w:val="000000"/>
          <w:szCs w:val="24"/>
        </w:rPr>
        <w:t xml:space="preserve">себя», «Книга на сцене», «Эрудит», «Приглашение к размышлению…». </w:t>
      </w:r>
    </w:p>
    <w:p w:rsidR="00F7600A" w:rsidRPr="00F7600A" w:rsidRDefault="00F7600A" w:rsidP="00F7600A">
      <w:pPr>
        <w:pStyle w:val="a4"/>
        <w:ind w:left="57" w:right="57" w:firstLine="709"/>
        <w:jc w:val="both"/>
        <w:rPr>
          <w:color w:val="000000"/>
          <w:szCs w:val="24"/>
        </w:rPr>
      </w:pPr>
      <w:r w:rsidRPr="00F7600A">
        <w:rPr>
          <w:color w:val="000000" w:themeColor="text1"/>
          <w:szCs w:val="24"/>
        </w:rPr>
        <w:t xml:space="preserve">По результатам конкурса были определены два абсолютных победителя в каждой возрастной категории – лучшие ученики 2019 года: 13 учащихся стали победителями </w:t>
      </w:r>
      <w:r w:rsidRPr="00F7600A">
        <w:rPr>
          <w:color w:val="000000"/>
          <w:szCs w:val="24"/>
        </w:rPr>
        <w:t>конкурсных мероприятий в рамках городского конкурса «Ученик года – 2019».</w:t>
      </w:r>
    </w:p>
    <w:p w:rsidR="00F7600A" w:rsidRPr="00F7600A" w:rsidRDefault="00F7600A" w:rsidP="00F7600A">
      <w:pPr>
        <w:pStyle w:val="a4"/>
        <w:ind w:left="57" w:right="57" w:firstLine="709"/>
        <w:jc w:val="both"/>
        <w:rPr>
          <w:color w:val="000000"/>
          <w:szCs w:val="24"/>
        </w:rPr>
      </w:pPr>
      <w:r w:rsidRPr="00F7600A">
        <w:rPr>
          <w:color w:val="000000"/>
          <w:szCs w:val="24"/>
        </w:rPr>
        <w:t xml:space="preserve">Городской конкурс «Чемпионат талантов» - </w:t>
      </w:r>
      <w:r w:rsidRPr="00F7600A">
        <w:rPr>
          <w:color w:val="000000" w:themeColor="text1"/>
          <w:szCs w:val="24"/>
        </w:rPr>
        <w:t xml:space="preserve">площадка представления творческих результатов, </w:t>
      </w:r>
      <w:r w:rsidRPr="00F7600A">
        <w:rPr>
          <w:color w:val="000000"/>
          <w:szCs w:val="24"/>
        </w:rPr>
        <w:t>реализации творческого потенциала талантливых детей и подростков</w:t>
      </w:r>
      <w:r w:rsidRPr="00F7600A">
        <w:rPr>
          <w:color w:val="000000" w:themeColor="text1"/>
          <w:szCs w:val="24"/>
        </w:rPr>
        <w:t xml:space="preserve"> в различных конкурсных номинациях: </w:t>
      </w:r>
      <w:r w:rsidRPr="00F7600A">
        <w:rPr>
          <w:color w:val="000000"/>
          <w:szCs w:val="24"/>
        </w:rPr>
        <w:t>вокал, хореография, художественное слово, актерское мастерство, шахматы, чемпионат по технике чтения, изобразительное искусство, декоративно-прикладное искусство, техническое творчество (</w:t>
      </w:r>
      <w:proofErr w:type="spellStart"/>
      <w:r w:rsidRPr="00F7600A">
        <w:rPr>
          <w:color w:val="000000"/>
          <w:szCs w:val="24"/>
        </w:rPr>
        <w:t>лего-баттл</w:t>
      </w:r>
      <w:proofErr w:type="spellEnd"/>
      <w:r w:rsidRPr="00F7600A">
        <w:rPr>
          <w:color w:val="000000"/>
          <w:szCs w:val="24"/>
        </w:rPr>
        <w:t xml:space="preserve">, </w:t>
      </w:r>
      <w:proofErr w:type="spellStart"/>
      <w:r w:rsidRPr="00F7600A">
        <w:rPr>
          <w:color w:val="000000"/>
          <w:szCs w:val="24"/>
        </w:rPr>
        <w:t>лего</w:t>
      </w:r>
      <w:proofErr w:type="spellEnd"/>
      <w:r w:rsidRPr="00F7600A">
        <w:rPr>
          <w:color w:val="000000"/>
          <w:szCs w:val="24"/>
        </w:rPr>
        <w:t>-профи, робототехника). Количество участников данного конкурса составило 813, призовых мест - 130.</w:t>
      </w:r>
    </w:p>
    <w:p w:rsidR="00F7600A" w:rsidRPr="00F7600A" w:rsidRDefault="00F7600A" w:rsidP="00F7600A">
      <w:pPr>
        <w:pStyle w:val="a4"/>
        <w:ind w:left="57" w:right="57" w:firstLine="709"/>
        <w:jc w:val="both"/>
        <w:rPr>
          <w:color w:val="000000" w:themeColor="text1"/>
          <w:szCs w:val="24"/>
        </w:rPr>
      </w:pPr>
      <w:r w:rsidRPr="00F7600A">
        <w:rPr>
          <w:color w:val="000000" w:themeColor="text1"/>
          <w:szCs w:val="24"/>
        </w:rPr>
        <w:t>В рамках городского конкурса «</w:t>
      </w:r>
      <w:proofErr w:type="spellStart"/>
      <w:r w:rsidRPr="00F7600A">
        <w:rPr>
          <w:color w:val="000000" w:themeColor="text1"/>
          <w:szCs w:val="24"/>
        </w:rPr>
        <w:t>Коллаборация</w:t>
      </w:r>
      <w:proofErr w:type="spellEnd"/>
      <w:r w:rsidRPr="00F7600A">
        <w:rPr>
          <w:color w:val="000000" w:themeColor="text1"/>
          <w:szCs w:val="24"/>
        </w:rPr>
        <w:t xml:space="preserve"> талантов </w:t>
      </w:r>
      <w:r w:rsidRPr="00F7600A">
        <w:rPr>
          <w:color w:val="000000" w:themeColor="text1"/>
          <w:szCs w:val="24"/>
          <w:lang w:val="en-US"/>
        </w:rPr>
        <w:t>STAR</w:t>
      </w:r>
      <w:r w:rsidRPr="00F7600A">
        <w:rPr>
          <w:color w:val="000000" w:themeColor="text1"/>
          <w:szCs w:val="24"/>
        </w:rPr>
        <w:t xml:space="preserve">т» для детей старшего дошкольного возраста проведен </w:t>
      </w:r>
      <w:proofErr w:type="spellStart"/>
      <w:r w:rsidRPr="00F7600A">
        <w:rPr>
          <w:color w:val="000000" w:themeColor="text1"/>
          <w:szCs w:val="24"/>
        </w:rPr>
        <w:t>лего</w:t>
      </w:r>
      <w:proofErr w:type="spellEnd"/>
      <w:r w:rsidRPr="00F7600A">
        <w:rPr>
          <w:color w:val="000000" w:themeColor="text1"/>
          <w:szCs w:val="24"/>
        </w:rPr>
        <w:t>-кластер, в котором приняло участие 21 воспитанник.</w:t>
      </w:r>
    </w:p>
    <w:p w:rsidR="00F7600A" w:rsidRPr="00F7600A" w:rsidRDefault="00F7600A" w:rsidP="00F7600A">
      <w:pPr>
        <w:pStyle w:val="a4"/>
        <w:ind w:left="57" w:right="57" w:firstLine="709"/>
        <w:jc w:val="both"/>
        <w:rPr>
          <w:color w:val="000000" w:themeColor="text1"/>
          <w:szCs w:val="24"/>
        </w:rPr>
      </w:pPr>
      <w:r w:rsidRPr="00F7600A">
        <w:rPr>
          <w:color w:val="000000"/>
          <w:szCs w:val="24"/>
        </w:rPr>
        <w:t xml:space="preserve">С целью отбора творческих работ для участия в краевом творческом </w:t>
      </w:r>
      <w:proofErr w:type="gramStart"/>
      <w:r w:rsidRPr="00F7600A">
        <w:rPr>
          <w:color w:val="000000"/>
          <w:szCs w:val="24"/>
        </w:rPr>
        <w:t>фестивале  «</w:t>
      </w:r>
      <w:proofErr w:type="gramEnd"/>
      <w:r w:rsidRPr="00F7600A">
        <w:rPr>
          <w:color w:val="000000"/>
          <w:szCs w:val="24"/>
        </w:rPr>
        <w:t>Таланты без границ»</w:t>
      </w:r>
      <w:r w:rsidRPr="00F7600A">
        <w:rPr>
          <w:color w:val="000000" w:themeColor="text1"/>
          <w:szCs w:val="24"/>
        </w:rPr>
        <w:t xml:space="preserve"> был проведен муниципальный этап конкурса в заочной форме, в котором приняли участие 109 обучающихся; 40 творческих работ было рекомендовано для участия в краевом творческом фестивале «Таланты без границ», по итогам которого итогам которого образцовый театр-студия «</w:t>
      </w:r>
      <w:proofErr w:type="spellStart"/>
      <w:r w:rsidRPr="00F7600A">
        <w:rPr>
          <w:color w:val="000000" w:themeColor="text1"/>
          <w:szCs w:val="24"/>
        </w:rPr>
        <w:t>Кулиска</w:t>
      </w:r>
      <w:proofErr w:type="spellEnd"/>
      <w:r w:rsidRPr="00F7600A">
        <w:rPr>
          <w:color w:val="000000" w:themeColor="text1"/>
          <w:szCs w:val="24"/>
        </w:rPr>
        <w:t xml:space="preserve">» МАУДО ДДТ г. Сосновоборска стал победителем </w:t>
      </w:r>
      <w:r w:rsidRPr="00F7600A">
        <w:rPr>
          <w:color w:val="000000" w:themeColor="text1"/>
          <w:szCs w:val="24"/>
          <w:lang w:val="en-US"/>
        </w:rPr>
        <w:t>II</w:t>
      </w:r>
      <w:r w:rsidRPr="00F7600A">
        <w:rPr>
          <w:color w:val="000000" w:themeColor="text1"/>
          <w:szCs w:val="24"/>
        </w:rPr>
        <w:t xml:space="preserve"> степени.</w:t>
      </w:r>
    </w:p>
    <w:p w:rsidR="00F7600A" w:rsidRPr="00F7600A" w:rsidRDefault="00F7600A" w:rsidP="00F7600A">
      <w:pPr>
        <w:pStyle w:val="a4"/>
        <w:ind w:left="57" w:right="57" w:firstLine="709"/>
        <w:jc w:val="both"/>
        <w:rPr>
          <w:color w:val="000000" w:themeColor="text1"/>
          <w:szCs w:val="24"/>
        </w:rPr>
      </w:pPr>
      <w:r w:rsidRPr="00F7600A">
        <w:rPr>
          <w:szCs w:val="24"/>
        </w:rPr>
        <w:t xml:space="preserve">С целью поддержки интеллектуально и творчески одаренных детей, их наставников, пропаганды научных знаний, </w:t>
      </w:r>
      <w:r w:rsidRPr="00F7600A">
        <w:rPr>
          <w:color w:val="000000" w:themeColor="text1"/>
          <w:szCs w:val="24"/>
        </w:rPr>
        <w:t>представления творческих результатов, обучающихся</w:t>
      </w:r>
      <w:r w:rsidRPr="00F7600A">
        <w:rPr>
          <w:szCs w:val="24"/>
        </w:rPr>
        <w:t xml:space="preserve"> было организовано и проведено торжественное публичное награждение победителей муниципальных мероприятий. </w:t>
      </w:r>
      <w:r w:rsidRPr="00F7600A">
        <w:rPr>
          <w:color w:val="000000"/>
          <w:szCs w:val="24"/>
        </w:rPr>
        <w:t xml:space="preserve">Всем участникам церемонии вручены дипломы Управления образования администрации города Сосновоборска и памятные призы; </w:t>
      </w:r>
      <w:r w:rsidRPr="00F7600A">
        <w:rPr>
          <w:color w:val="000000" w:themeColor="text1"/>
          <w:szCs w:val="24"/>
        </w:rPr>
        <w:t>педагогам-наставникам победителей вручены благодарности за подготовку победителей</w:t>
      </w:r>
      <w:r w:rsidRPr="00F7600A">
        <w:rPr>
          <w:color w:val="000000"/>
          <w:szCs w:val="24"/>
        </w:rPr>
        <w:t>.</w:t>
      </w:r>
    </w:p>
    <w:p w:rsidR="00F7600A" w:rsidRPr="00F7600A" w:rsidRDefault="00F7600A" w:rsidP="00F7600A">
      <w:pPr>
        <w:spacing w:after="0" w:line="240" w:lineRule="auto"/>
        <w:ind w:left="57" w:right="57" w:firstLine="709"/>
        <w:jc w:val="both"/>
        <w:rPr>
          <w:rFonts w:eastAsia="Times New Roman"/>
          <w:szCs w:val="24"/>
        </w:rPr>
      </w:pPr>
      <w:r w:rsidRPr="00F7600A">
        <w:rPr>
          <w:rFonts w:eastAsia="Times New Roman"/>
          <w:szCs w:val="24"/>
        </w:rPr>
        <w:t>Задача 1.5. Обеспечить безопасный, качественный отдых и оздоровление детей в летний период</w:t>
      </w:r>
    </w:p>
    <w:p w:rsidR="00F7600A" w:rsidRPr="00F7600A" w:rsidRDefault="00F7600A" w:rsidP="00F7600A">
      <w:pPr>
        <w:autoSpaceDE w:val="0"/>
        <w:autoSpaceDN w:val="0"/>
        <w:adjustRightInd w:val="0"/>
        <w:spacing w:after="0" w:line="240" w:lineRule="auto"/>
        <w:ind w:left="57" w:right="57" w:firstLine="709"/>
        <w:jc w:val="both"/>
        <w:rPr>
          <w:color w:val="000000" w:themeColor="text1"/>
          <w:szCs w:val="24"/>
        </w:rPr>
      </w:pPr>
      <w:proofErr w:type="gramStart"/>
      <w:r w:rsidRPr="00F7600A">
        <w:rPr>
          <w:color w:val="000000" w:themeColor="text1"/>
          <w:szCs w:val="24"/>
        </w:rPr>
        <w:t>В  летнем</w:t>
      </w:r>
      <w:proofErr w:type="gramEnd"/>
      <w:r w:rsidRPr="00F7600A">
        <w:rPr>
          <w:color w:val="000000" w:themeColor="text1"/>
          <w:szCs w:val="24"/>
        </w:rPr>
        <w:t xml:space="preserve"> сезоне 2019 г. 730 учащихся отдохнули в лагерях с дневным пребыванием детей, функционировавших на базе муниципальных образовательных учреждений расходы местного бюджета по данному виду составили 2395298 рублей.</w:t>
      </w:r>
    </w:p>
    <w:p w:rsidR="00F7600A" w:rsidRPr="00F7600A" w:rsidRDefault="00F7600A" w:rsidP="00F7600A">
      <w:pPr>
        <w:autoSpaceDE w:val="0"/>
        <w:autoSpaceDN w:val="0"/>
        <w:adjustRightInd w:val="0"/>
        <w:spacing w:after="0" w:line="240" w:lineRule="auto"/>
        <w:ind w:left="57" w:right="57" w:firstLine="709"/>
        <w:jc w:val="both"/>
        <w:rPr>
          <w:rFonts w:eastAsiaTheme="minorHAnsi"/>
          <w:szCs w:val="24"/>
        </w:rPr>
      </w:pPr>
      <w:r w:rsidRPr="00F7600A">
        <w:rPr>
          <w:color w:val="000000" w:themeColor="text1"/>
          <w:szCs w:val="24"/>
        </w:rPr>
        <w:t xml:space="preserve">В загородные оздоровительные лагеря по линии образования </w:t>
      </w:r>
      <w:r w:rsidRPr="00F7600A">
        <w:rPr>
          <w:rFonts w:eastAsiaTheme="minorHAnsi"/>
          <w:szCs w:val="24"/>
        </w:rPr>
        <w:t>с частичной оплатой их стоимости за счет средств краевого бюджета (70%)</w:t>
      </w:r>
      <w:r w:rsidRPr="00F7600A">
        <w:rPr>
          <w:color w:val="000000" w:themeColor="text1"/>
          <w:szCs w:val="24"/>
        </w:rPr>
        <w:t xml:space="preserve"> было направлено168 учащихся, на приобретение путевок потрачено 3101808 рублей.</w:t>
      </w:r>
    </w:p>
    <w:p w:rsidR="00F7600A" w:rsidRPr="00F7600A" w:rsidRDefault="00F7600A" w:rsidP="00F7600A">
      <w:pPr>
        <w:autoSpaceDE w:val="0"/>
        <w:autoSpaceDN w:val="0"/>
        <w:adjustRightInd w:val="0"/>
        <w:spacing w:after="0" w:line="240" w:lineRule="auto"/>
        <w:ind w:left="57" w:right="57" w:firstLine="709"/>
        <w:jc w:val="both"/>
        <w:rPr>
          <w:szCs w:val="24"/>
        </w:rPr>
      </w:pPr>
      <w:r w:rsidRPr="00F7600A">
        <w:rPr>
          <w:szCs w:val="24"/>
        </w:rPr>
        <w:t>1.5.1.</w:t>
      </w:r>
      <w:r w:rsidRPr="00F7600A">
        <w:rPr>
          <w:szCs w:val="24"/>
        </w:rPr>
        <w:tab/>
        <w:t xml:space="preserve">Доля оздоровленных детей школьного возраста – показатель достиг запланированного значения, общий </w:t>
      </w:r>
      <w:proofErr w:type="gramStart"/>
      <w:r w:rsidRPr="00F7600A">
        <w:rPr>
          <w:szCs w:val="24"/>
        </w:rPr>
        <w:t>процент  оздоровленных</w:t>
      </w:r>
      <w:proofErr w:type="gramEnd"/>
      <w:r w:rsidRPr="00F7600A">
        <w:rPr>
          <w:szCs w:val="24"/>
        </w:rPr>
        <w:t xml:space="preserve"> детей во всех видах отдыха по городу составляет 76,34%.</w:t>
      </w:r>
    </w:p>
    <w:p w:rsidR="00F7600A" w:rsidRPr="00F7600A" w:rsidRDefault="00F7600A" w:rsidP="00F7600A">
      <w:pPr>
        <w:autoSpaceDE w:val="0"/>
        <w:autoSpaceDN w:val="0"/>
        <w:adjustRightInd w:val="0"/>
        <w:spacing w:after="0" w:line="240" w:lineRule="auto"/>
        <w:ind w:left="57" w:right="57" w:firstLine="709"/>
        <w:jc w:val="both"/>
        <w:rPr>
          <w:rFonts w:eastAsiaTheme="minorHAnsi"/>
          <w:szCs w:val="24"/>
        </w:rPr>
      </w:pPr>
      <w:r w:rsidRPr="00F7600A">
        <w:rPr>
          <w:rFonts w:eastAsiaTheme="minorHAnsi"/>
          <w:szCs w:val="24"/>
        </w:rPr>
        <w:t>По итогам реализации подпрограммы 1: «Развитие дошкольного, общего и дополнительного образования детей» достигнут высокий уровень эффективности (</w:t>
      </w:r>
      <w:proofErr w:type="spellStart"/>
      <w:r w:rsidRPr="00F7600A">
        <w:rPr>
          <w:rFonts w:eastAsiaTheme="minorHAnsi"/>
          <w:szCs w:val="24"/>
        </w:rPr>
        <w:t>Iэ</w:t>
      </w:r>
      <w:proofErr w:type="spellEnd"/>
      <w:r w:rsidRPr="00F7600A">
        <w:rPr>
          <w:rFonts w:eastAsiaTheme="minorHAnsi"/>
          <w:szCs w:val="24"/>
        </w:rPr>
        <w:t>=0,94).</w:t>
      </w:r>
    </w:p>
    <w:p w:rsidR="00F7600A" w:rsidRPr="00F7600A" w:rsidRDefault="00F7600A" w:rsidP="00F7600A">
      <w:pPr>
        <w:pStyle w:val="1"/>
        <w:spacing w:before="0" w:beforeAutospacing="0" w:after="0" w:afterAutospacing="0"/>
        <w:ind w:left="57" w:right="57" w:firstLine="709"/>
        <w:jc w:val="both"/>
        <w:rPr>
          <w:b w:val="0"/>
          <w:sz w:val="24"/>
          <w:szCs w:val="24"/>
        </w:rPr>
      </w:pPr>
      <w:r w:rsidRPr="00F7600A">
        <w:rPr>
          <w:b w:val="0"/>
          <w:sz w:val="24"/>
          <w:szCs w:val="24"/>
        </w:rPr>
        <w:t xml:space="preserve">Подпрограмма </w:t>
      </w:r>
      <w:r w:rsidRPr="00F7600A">
        <w:rPr>
          <w:b w:val="0"/>
          <w:sz w:val="24"/>
          <w:szCs w:val="24"/>
          <w:lang w:val="ru-RU"/>
        </w:rPr>
        <w:t>2</w:t>
      </w:r>
      <w:r w:rsidRPr="00F7600A">
        <w:rPr>
          <w:b w:val="0"/>
          <w:sz w:val="24"/>
          <w:szCs w:val="24"/>
        </w:rPr>
        <w:t xml:space="preserve"> «Обеспечение реализации муниципальной программы и прочие мероприятия в области образования»</w:t>
      </w:r>
    </w:p>
    <w:p w:rsidR="00F7600A" w:rsidRPr="00F7600A" w:rsidRDefault="00F7600A" w:rsidP="00F7600A">
      <w:pPr>
        <w:spacing w:after="0" w:line="240" w:lineRule="auto"/>
        <w:ind w:left="57" w:right="57" w:firstLine="709"/>
        <w:jc w:val="both"/>
        <w:rPr>
          <w:szCs w:val="24"/>
        </w:rPr>
      </w:pPr>
      <w:r w:rsidRPr="00F7600A">
        <w:rPr>
          <w:szCs w:val="24"/>
        </w:rPr>
        <w:t>Цель подпрограммы: создание условий для эффективного управления отраслью.</w:t>
      </w:r>
    </w:p>
    <w:p w:rsidR="00F7600A" w:rsidRPr="00F7600A" w:rsidRDefault="00F7600A" w:rsidP="00F7600A">
      <w:pPr>
        <w:spacing w:after="0" w:line="240" w:lineRule="auto"/>
        <w:ind w:left="57" w:right="57" w:firstLine="709"/>
        <w:jc w:val="both"/>
        <w:rPr>
          <w:szCs w:val="24"/>
        </w:rPr>
      </w:pPr>
      <w:r w:rsidRPr="00F7600A">
        <w:rPr>
          <w:szCs w:val="24"/>
        </w:rPr>
        <w:t>Задача подпрограммы: организация деятельности Управления образования администрации города Сосновоборска, направленной на эффективное управление отраслью.</w:t>
      </w:r>
    </w:p>
    <w:p w:rsidR="00F7600A" w:rsidRPr="00F7600A" w:rsidRDefault="00F7600A" w:rsidP="00F7600A">
      <w:pPr>
        <w:spacing w:after="0" w:line="240" w:lineRule="auto"/>
        <w:ind w:left="57" w:right="57" w:firstLine="709"/>
        <w:jc w:val="both"/>
        <w:rPr>
          <w:szCs w:val="24"/>
        </w:rPr>
      </w:pPr>
      <w:r w:rsidRPr="00F7600A">
        <w:rPr>
          <w:szCs w:val="24"/>
        </w:rPr>
        <w:t>В рамках реализации задачи подпрограммы:</w:t>
      </w:r>
    </w:p>
    <w:p w:rsidR="00F7600A" w:rsidRPr="00F7600A" w:rsidRDefault="00F7600A" w:rsidP="00F7600A">
      <w:pPr>
        <w:spacing w:after="0" w:line="240" w:lineRule="auto"/>
        <w:ind w:left="57" w:right="57" w:firstLine="709"/>
        <w:jc w:val="both"/>
        <w:rPr>
          <w:szCs w:val="24"/>
        </w:rPr>
      </w:pPr>
      <w:r w:rsidRPr="00F7600A">
        <w:rPr>
          <w:szCs w:val="24"/>
        </w:rPr>
        <w:t xml:space="preserve">- своевременно проводилось доведение Главным распорядителем лимитов бюджетных обязательств до подведомственных учреждений, предусмотренных законом о бюджете за отчетный год в первоначальной редакции; </w:t>
      </w:r>
    </w:p>
    <w:p w:rsidR="00F7600A" w:rsidRPr="00F7600A" w:rsidRDefault="00F7600A" w:rsidP="00F7600A">
      <w:pPr>
        <w:spacing w:after="0" w:line="240" w:lineRule="auto"/>
        <w:ind w:left="57" w:right="57" w:firstLine="709"/>
        <w:jc w:val="both"/>
        <w:rPr>
          <w:szCs w:val="24"/>
        </w:rPr>
      </w:pPr>
      <w:r w:rsidRPr="00F7600A">
        <w:rPr>
          <w:szCs w:val="24"/>
        </w:rPr>
        <w:t xml:space="preserve">- были соблюдены сроки предоставления годовой бюджетной отчетности; </w:t>
      </w:r>
    </w:p>
    <w:p w:rsidR="00F7600A" w:rsidRPr="00F7600A" w:rsidRDefault="00F7600A" w:rsidP="00F7600A">
      <w:pPr>
        <w:spacing w:after="0" w:line="240" w:lineRule="auto"/>
        <w:ind w:left="57" w:right="57" w:firstLine="709"/>
        <w:jc w:val="both"/>
        <w:rPr>
          <w:szCs w:val="24"/>
        </w:rPr>
      </w:pPr>
      <w:r w:rsidRPr="00F7600A">
        <w:rPr>
          <w:szCs w:val="24"/>
        </w:rPr>
        <w:lastRenderedPageBreak/>
        <w:t xml:space="preserve">- </w:t>
      </w:r>
      <w:proofErr w:type="gramStart"/>
      <w:r w:rsidRPr="00F7600A">
        <w:rPr>
          <w:szCs w:val="24"/>
        </w:rPr>
        <w:t>своевременно  утверждены</w:t>
      </w:r>
      <w:proofErr w:type="gramEnd"/>
      <w:r w:rsidRPr="00F7600A">
        <w:rPr>
          <w:szCs w:val="24"/>
        </w:rPr>
        <w:t xml:space="preserve"> муниципальные задания  подведомственным Главному распорядителю учреждениям на текущий финансовый год и плановый период в срок, установленный п. 3 Порядка и условий формирования муниципального задания в отношении муниципальных учреждений города и  финансового обеспечения выполнения  муниципального задания, утвержденного постановлением администрации горда Сосновоборска  от 14.03.2012 № 557;</w:t>
      </w:r>
    </w:p>
    <w:p w:rsidR="00F7600A" w:rsidRPr="00F7600A" w:rsidRDefault="00F7600A" w:rsidP="00F7600A">
      <w:pPr>
        <w:spacing w:after="0" w:line="240" w:lineRule="auto"/>
        <w:ind w:left="57" w:right="57" w:firstLine="709"/>
        <w:jc w:val="both"/>
        <w:rPr>
          <w:szCs w:val="24"/>
        </w:rPr>
      </w:pPr>
      <w:r w:rsidRPr="00F7600A">
        <w:rPr>
          <w:szCs w:val="24"/>
        </w:rPr>
        <w:t xml:space="preserve">- своевременно утверждались планы финансово-хозяйственной деятельности подведомственных Главному распорядителю учреждений на текущий финансовый год и плановый период в соответствии </w:t>
      </w:r>
      <w:proofErr w:type="gramStart"/>
      <w:r w:rsidRPr="00F7600A">
        <w:rPr>
          <w:szCs w:val="24"/>
        </w:rPr>
        <w:t>со  сроками</w:t>
      </w:r>
      <w:proofErr w:type="gramEnd"/>
      <w:r w:rsidRPr="00F7600A">
        <w:rPr>
          <w:szCs w:val="24"/>
        </w:rPr>
        <w:t>, утвержденными органами исполнительной власти города Сосновоборска, осуществляющими функции и полномочия учредителя;</w:t>
      </w:r>
    </w:p>
    <w:p w:rsidR="00F7600A" w:rsidRPr="00F7600A" w:rsidRDefault="00F7600A" w:rsidP="00F7600A">
      <w:pPr>
        <w:spacing w:after="0" w:line="240" w:lineRule="auto"/>
        <w:ind w:left="57" w:right="57" w:firstLine="709"/>
        <w:jc w:val="both"/>
        <w:rPr>
          <w:szCs w:val="24"/>
        </w:rPr>
      </w:pPr>
      <w:r w:rsidRPr="00F7600A">
        <w:rPr>
          <w:szCs w:val="24"/>
        </w:rPr>
        <w:t xml:space="preserve">- обеспечена своевременность представления уточненного фрагмента реестра расходных обязательств Главного распорядителя. </w:t>
      </w:r>
    </w:p>
    <w:p w:rsidR="00F7600A" w:rsidRPr="00F7600A" w:rsidRDefault="00F7600A" w:rsidP="00F7600A">
      <w:pPr>
        <w:spacing w:after="0" w:line="240" w:lineRule="auto"/>
        <w:ind w:left="57" w:right="57" w:firstLine="709"/>
        <w:jc w:val="both"/>
        <w:rPr>
          <w:szCs w:val="24"/>
        </w:rPr>
      </w:pPr>
      <w:r w:rsidRPr="00F7600A">
        <w:rPr>
          <w:szCs w:val="24"/>
        </w:rPr>
        <w:t>Целевые показатели подпрограммы за 2019 год достигнуты.</w:t>
      </w:r>
    </w:p>
    <w:p w:rsidR="00F7600A" w:rsidRPr="00F7600A" w:rsidRDefault="00F7600A" w:rsidP="00F7600A">
      <w:pPr>
        <w:spacing w:after="0" w:line="240" w:lineRule="auto"/>
        <w:ind w:left="57" w:right="57" w:firstLine="709"/>
        <w:jc w:val="both"/>
        <w:rPr>
          <w:bCs/>
          <w:kern w:val="36"/>
          <w:szCs w:val="24"/>
        </w:rPr>
      </w:pPr>
      <w:r w:rsidRPr="00F7600A">
        <w:rPr>
          <w:bCs/>
          <w:kern w:val="36"/>
          <w:szCs w:val="24"/>
        </w:rPr>
        <w:t>В результате реализации подпрограммы 2: «Обеспечение реализации муниципальной программы и прочие мероприятия в области образования» достигнут высокий уровень эффективности (</w:t>
      </w:r>
      <w:r w:rsidRPr="00F7600A">
        <w:rPr>
          <w:bCs/>
          <w:kern w:val="36"/>
          <w:szCs w:val="24"/>
          <w:lang w:val="en-US"/>
        </w:rPr>
        <w:t>I</w:t>
      </w:r>
      <w:r w:rsidRPr="00F7600A">
        <w:rPr>
          <w:bCs/>
          <w:kern w:val="36"/>
          <w:szCs w:val="24"/>
        </w:rPr>
        <w:t>э=0,97</w:t>
      </w:r>
      <w:proofErr w:type="gramStart"/>
      <w:r w:rsidRPr="00F7600A">
        <w:rPr>
          <w:bCs/>
          <w:kern w:val="36"/>
          <w:szCs w:val="24"/>
        </w:rPr>
        <w:t>) .</w:t>
      </w:r>
      <w:proofErr w:type="gramEnd"/>
    </w:p>
    <w:p w:rsidR="00F7600A" w:rsidRPr="00F7600A" w:rsidRDefault="00F7600A" w:rsidP="00F7600A">
      <w:pPr>
        <w:spacing w:after="0" w:line="240" w:lineRule="auto"/>
        <w:ind w:left="57" w:right="57" w:firstLine="709"/>
        <w:jc w:val="both"/>
        <w:rPr>
          <w:rFonts w:eastAsia="Times New Roman"/>
          <w:bCs/>
          <w:szCs w:val="24"/>
        </w:rPr>
      </w:pPr>
      <w:r w:rsidRPr="00F7600A">
        <w:rPr>
          <w:bCs/>
          <w:kern w:val="36"/>
          <w:szCs w:val="24"/>
        </w:rPr>
        <w:t xml:space="preserve">Информация об использовании бюджетных ассигнований муниципального бюджета и иных средств на реализацию отдельных мероприятий программы и подпрограмм с указанием плановых и фактических значений (с расшифровкой по главным распорядителям средств краевого бюджета, подпрограммам, отдельным мероприятиям программы, а также по годам реализации программы) и </w:t>
      </w:r>
      <w:r w:rsidRPr="00F7600A">
        <w:rPr>
          <w:rFonts w:eastAsia="Times New Roman"/>
          <w:bCs/>
          <w:szCs w:val="24"/>
        </w:rPr>
        <w:t>информация об использовании бюджетных ассигнований муниципального бюджета и иных средств на реализацию программы с указанием плановых и фактических значений представлены в приложении 1.</w:t>
      </w:r>
    </w:p>
    <w:p w:rsidR="00F74386" w:rsidRPr="00F7600A" w:rsidRDefault="00F74386" w:rsidP="00624330">
      <w:pPr>
        <w:spacing w:after="0" w:line="240" w:lineRule="auto"/>
        <w:rPr>
          <w:rFonts w:eastAsia="Times New Roman"/>
          <w:szCs w:val="24"/>
          <w:lang w:eastAsia="ru-RU"/>
        </w:rPr>
      </w:pPr>
    </w:p>
    <w:p w:rsidR="00D477FF" w:rsidRPr="00F049F0" w:rsidRDefault="00D477FF" w:rsidP="00A80066">
      <w:pPr>
        <w:pStyle w:val="a6"/>
        <w:numPr>
          <w:ilvl w:val="0"/>
          <w:numId w:val="16"/>
        </w:numPr>
        <w:jc w:val="center"/>
        <w:rPr>
          <w:rFonts w:eastAsia="Times New Roman"/>
          <w:b/>
          <w:lang w:eastAsia="ru-RU"/>
        </w:rPr>
      </w:pPr>
      <w:r w:rsidRPr="00F049F0">
        <w:rPr>
          <w:rFonts w:eastAsia="Times New Roman"/>
          <w:b/>
          <w:lang w:eastAsia="ru-RU"/>
        </w:rPr>
        <w:t>«Социальная поддержка населения города Сосновоборска»</w:t>
      </w:r>
    </w:p>
    <w:p w:rsidR="00420E36" w:rsidRPr="00F049F0" w:rsidRDefault="00420E36" w:rsidP="00420E36">
      <w:pPr>
        <w:spacing w:after="0" w:line="240" w:lineRule="auto"/>
        <w:ind w:firstLine="540"/>
        <w:jc w:val="both"/>
        <w:rPr>
          <w:rFonts w:eastAsia="Times New Roman"/>
          <w:szCs w:val="24"/>
          <w:lang w:eastAsia="ru-RU"/>
        </w:rPr>
      </w:pPr>
      <w:r w:rsidRPr="00F049F0">
        <w:rPr>
          <w:rFonts w:eastAsia="Times New Roman"/>
          <w:szCs w:val="24"/>
          <w:lang w:eastAsia="ru-RU"/>
        </w:rPr>
        <w:t>Управление социальной защиты населения администрации города Сосновоборска (далее – Управление) обеспечивало реализацию вопросов местного значения и предоставляло меры социальной поддержки населению города Сосновоборска на срок до 1 октября 2019г. на основании Законов Красноярского края о наделении органов местного самоуправления государственными полномочиями, финансовые средства, на осуществление которых поступают в форме субвенций из фонда компенсации краевого бюджета. С 1 октября 2019 года вышеуказанные функции будет выполнять территориальное отделение краевого государственного казенного учреждения «Управление социальной защиты населения» по г. Сосновоборску. Управление социальной защиты населения администрации города Сосновоборска ликвидируется с 01.10.2019 на основании постановления администрации города Сосновоборска от 29.07.2019 №1170.</w:t>
      </w:r>
    </w:p>
    <w:p w:rsidR="00420E36" w:rsidRPr="00F049F0" w:rsidRDefault="00420E36" w:rsidP="00420E36">
      <w:pPr>
        <w:spacing w:after="0" w:line="240" w:lineRule="auto"/>
        <w:ind w:firstLine="540"/>
        <w:jc w:val="both"/>
        <w:rPr>
          <w:rFonts w:eastAsia="Times New Roman"/>
          <w:szCs w:val="24"/>
          <w:lang w:eastAsia="ru-RU"/>
        </w:rPr>
      </w:pPr>
      <w:r w:rsidRPr="00F049F0">
        <w:rPr>
          <w:rFonts w:eastAsia="Times New Roman"/>
          <w:szCs w:val="24"/>
          <w:lang w:eastAsia="ru-RU"/>
        </w:rPr>
        <w:t xml:space="preserve">Основная деятельность Управления заключается в назначении и выплате мер социальной поддержки в соответствии с переданными государственными полномочиями. </w:t>
      </w:r>
    </w:p>
    <w:p w:rsidR="00420E36" w:rsidRPr="00F049F0" w:rsidRDefault="00420E36" w:rsidP="00420E36">
      <w:pPr>
        <w:spacing w:after="0" w:line="240" w:lineRule="auto"/>
        <w:ind w:firstLine="540"/>
        <w:jc w:val="both"/>
        <w:rPr>
          <w:rFonts w:eastAsia="Times New Roman"/>
          <w:szCs w:val="24"/>
          <w:lang w:eastAsia="ru-RU"/>
        </w:rPr>
      </w:pPr>
      <w:r w:rsidRPr="00F049F0">
        <w:rPr>
          <w:rFonts w:eastAsia="Times New Roman"/>
          <w:szCs w:val="24"/>
          <w:lang w:eastAsia="ru-RU"/>
        </w:rPr>
        <w:t>Мерами социальной поддержки пользуются 13,5 тыс. граждан, получающих различные виды социальной помощи, при этом наибольший удельный вес среди получателей государственных и муниципальных услуг - более 80 %, занимают граждане пожилого возраста и лица с ограниченными возможностями. За 9 месяцев 2019 год выполнены публичные обязательства по социальной поддержке 13 486 граждан, в соответствии с федеральным, краевым законодательством и нормативно-правовыми актами города.</w:t>
      </w:r>
    </w:p>
    <w:p w:rsidR="00420E36" w:rsidRPr="00F049F0" w:rsidRDefault="00420E36" w:rsidP="00420E36">
      <w:pPr>
        <w:spacing w:after="0" w:line="240" w:lineRule="auto"/>
        <w:ind w:firstLine="540"/>
        <w:jc w:val="both"/>
        <w:rPr>
          <w:rFonts w:eastAsia="Times New Roman"/>
          <w:szCs w:val="24"/>
          <w:lang w:eastAsia="ru-RU"/>
        </w:rPr>
      </w:pPr>
      <w:r w:rsidRPr="00F049F0">
        <w:rPr>
          <w:rFonts w:eastAsia="Times New Roman"/>
          <w:szCs w:val="24"/>
          <w:lang w:eastAsia="ru-RU"/>
        </w:rPr>
        <w:t>В рамках межведомственной акции «Пом</w:t>
      </w:r>
      <w:r w:rsidR="00D40CFD" w:rsidRPr="00F049F0">
        <w:rPr>
          <w:rFonts w:eastAsia="Times New Roman"/>
          <w:szCs w:val="24"/>
          <w:lang w:eastAsia="ru-RU"/>
        </w:rPr>
        <w:t xml:space="preserve">оги пойти учиться», проводимой </w:t>
      </w:r>
      <w:r w:rsidRPr="00F049F0">
        <w:rPr>
          <w:rFonts w:eastAsia="Times New Roman"/>
          <w:szCs w:val="24"/>
          <w:lang w:eastAsia="ru-RU"/>
        </w:rPr>
        <w:t xml:space="preserve">с 15.08.2019 по 01.10.2019 оказана денежная материальная помощь за счет средств местного бюджета 11 малообеспеченным семьям, имеющим детей школьного возраста в общей сумме на 50,0 тыс. рублей. Кроме того, на счет подведомственного учреждения МАУ КЦСОН </w:t>
      </w:r>
      <w:proofErr w:type="spellStart"/>
      <w:r w:rsidRPr="00F049F0">
        <w:rPr>
          <w:rFonts w:eastAsia="Times New Roman"/>
          <w:szCs w:val="24"/>
          <w:lang w:eastAsia="ru-RU"/>
        </w:rPr>
        <w:t>г.Сосновоборска</w:t>
      </w:r>
      <w:proofErr w:type="spellEnd"/>
      <w:r w:rsidRPr="00F049F0">
        <w:rPr>
          <w:rFonts w:eastAsia="Times New Roman"/>
          <w:szCs w:val="24"/>
          <w:lang w:eastAsia="ru-RU"/>
        </w:rPr>
        <w:t xml:space="preserve"> поступили денежные средства в размере 56,9 тыс. рублей, а также канцелярские принадлежности и школьный инвентарь на сумму 107,7 тыс. рублей. В период проведения акции помощь получили 244 ребенка.</w:t>
      </w:r>
    </w:p>
    <w:p w:rsidR="00420E36" w:rsidRPr="00F049F0" w:rsidRDefault="00420E36" w:rsidP="000A554C">
      <w:pPr>
        <w:spacing w:after="0" w:line="240" w:lineRule="auto"/>
        <w:ind w:firstLine="540"/>
        <w:jc w:val="both"/>
        <w:rPr>
          <w:rFonts w:eastAsia="Times New Roman"/>
          <w:szCs w:val="24"/>
          <w:lang w:eastAsia="ru-RU"/>
        </w:rPr>
      </w:pPr>
      <w:r w:rsidRPr="00F049F0">
        <w:rPr>
          <w:rFonts w:eastAsia="Times New Roman"/>
          <w:szCs w:val="24"/>
          <w:lang w:eastAsia="ru-RU"/>
        </w:rPr>
        <w:t>В целях формирования социальной</w:t>
      </w:r>
      <w:r w:rsidR="000A554C">
        <w:rPr>
          <w:rFonts w:eastAsia="Times New Roman"/>
          <w:szCs w:val="24"/>
          <w:lang w:eastAsia="ru-RU"/>
        </w:rPr>
        <w:t xml:space="preserve"> политики на территории города </w:t>
      </w:r>
      <w:r w:rsidRPr="00F049F0">
        <w:rPr>
          <w:rFonts w:eastAsia="Times New Roman"/>
          <w:szCs w:val="24"/>
          <w:lang w:eastAsia="ru-RU"/>
        </w:rPr>
        <w:t>за счет средств местного бюджета осуществляется ряд мероприятий и функций, направленных на повышение социального статуса жителей города, а именно:</w:t>
      </w:r>
    </w:p>
    <w:p w:rsidR="00420E36" w:rsidRPr="00F049F0" w:rsidRDefault="00420E36" w:rsidP="00420E36">
      <w:pPr>
        <w:spacing w:after="0" w:line="240" w:lineRule="auto"/>
        <w:ind w:firstLine="540"/>
        <w:jc w:val="both"/>
        <w:rPr>
          <w:rFonts w:eastAsia="Times New Roman"/>
          <w:szCs w:val="24"/>
          <w:lang w:eastAsia="ru-RU"/>
        </w:rPr>
      </w:pPr>
      <w:r w:rsidRPr="00F049F0">
        <w:rPr>
          <w:rFonts w:eastAsia="Times New Roman"/>
          <w:szCs w:val="24"/>
          <w:lang w:eastAsia="ru-RU"/>
        </w:rPr>
        <w:lastRenderedPageBreak/>
        <w:t>- в целях пропаганды семейных традиций и ценностей:</w:t>
      </w:r>
    </w:p>
    <w:p w:rsidR="00420E36" w:rsidRPr="00F049F0" w:rsidRDefault="00420E36" w:rsidP="000A554C">
      <w:pPr>
        <w:spacing w:after="0" w:line="240" w:lineRule="auto"/>
        <w:ind w:firstLine="540"/>
        <w:jc w:val="both"/>
        <w:rPr>
          <w:rFonts w:eastAsia="Times New Roman"/>
          <w:szCs w:val="24"/>
          <w:lang w:eastAsia="ru-RU"/>
        </w:rPr>
      </w:pPr>
      <w:r w:rsidRPr="00F049F0">
        <w:rPr>
          <w:rFonts w:eastAsia="Times New Roman"/>
          <w:szCs w:val="24"/>
          <w:lang w:eastAsia="ru-RU"/>
        </w:rPr>
        <w:t>•</w:t>
      </w:r>
      <w:r w:rsidRPr="00F049F0">
        <w:rPr>
          <w:rFonts w:eastAsia="Times New Roman"/>
          <w:szCs w:val="24"/>
          <w:lang w:eastAsia="ru-RU"/>
        </w:rPr>
        <w:tab/>
        <w:t xml:space="preserve"> проведение мероприятия,</w:t>
      </w:r>
      <w:r w:rsidR="000A554C">
        <w:rPr>
          <w:rFonts w:eastAsia="Times New Roman"/>
          <w:szCs w:val="24"/>
          <w:lang w:eastAsia="ru-RU"/>
        </w:rPr>
        <w:t xml:space="preserve"> посвященного Дню семьи, любви </w:t>
      </w:r>
      <w:r w:rsidRPr="00F049F0">
        <w:rPr>
          <w:rFonts w:eastAsia="Times New Roman"/>
          <w:szCs w:val="24"/>
          <w:lang w:eastAsia="ru-RU"/>
        </w:rPr>
        <w:t xml:space="preserve">и верности; </w:t>
      </w:r>
    </w:p>
    <w:p w:rsidR="00420E36" w:rsidRPr="00F049F0" w:rsidRDefault="00420E36" w:rsidP="000A554C">
      <w:pPr>
        <w:spacing w:after="0" w:line="240" w:lineRule="auto"/>
        <w:ind w:firstLine="540"/>
        <w:jc w:val="both"/>
        <w:rPr>
          <w:rFonts w:eastAsia="Times New Roman"/>
          <w:szCs w:val="24"/>
          <w:lang w:eastAsia="ru-RU"/>
        </w:rPr>
      </w:pPr>
      <w:r w:rsidRPr="00F049F0">
        <w:rPr>
          <w:rFonts w:eastAsia="Times New Roman"/>
          <w:szCs w:val="24"/>
          <w:lang w:eastAsia="ru-RU"/>
        </w:rPr>
        <w:t>•</w:t>
      </w:r>
      <w:r w:rsidRPr="00F049F0">
        <w:rPr>
          <w:rFonts w:eastAsia="Times New Roman"/>
          <w:szCs w:val="24"/>
          <w:lang w:eastAsia="ru-RU"/>
        </w:rPr>
        <w:tab/>
        <w:t>поздравления с юбилейной дато</w:t>
      </w:r>
      <w:r w:rsidR="000A554C">
        <w:rPr>
          <w:rFonts w:eastAsia="Times New Roman"/>
          <w:szCs w:val="24"/>
          <w:lang w:eastAsia="ru-RU"/>
        </w:rPr>
        <w:t xml:space="preserve">й совместной супружеской жизни </w:t>
      </w:r>
      <w:r w:rsidRPr="00F049F0">
        <w:rPr>
          <w:rFonts w:eastAsia="Times New Roman"/>
          <w:szCs w:val="24"/>
          <w:lang w:eastAsia="ru-RU"/>
        </w:rPr>
        <w:t xml:space="preserve">7 пар; </w:t>
      </w:r>
    </w:p>
    <w:p w:rsidR="00420E36" w:rsidRPr="00F049F0" w:rsidRDefault="00420E36" w:rsidP="00420E36">
      <w:pPr>
        <w:spacing w:after="0" w:line="240" w:lineRule="auto"/>
        <w:ind w:firstLine="540"/>
        <w:jc w:val="both"/>
        <w:rPr>
          <w:rFonts w:eastAsia="Times New Roman"/>
          <w:szCs w:val="24"/>
          <w:lang w:eastAsia="ru-RU"/>
        </w:rPr>
      </w:pPr>
      <w:r w:rsidRPr="00F049F0">
        <w:rPr>
          <w:rFonts w:eastAsia="Times New Roman"/>
          <w:szCs w:val="24"/>
          <w:lang w:eastAsia="ru-RU"/>
        </w:rPr>
        <w:t>•</w:t>
      </w:r>
      <w:r w:rsidRPr="00F049F0">
        <w:rPr>
          <w:rFonts w:eastAsia="Times New Roman"/>
          <w:szCs w:val="24"/>
          <w:lang w:eastAsia="ru-RU"/>
        </w:rPr>
        <w:tab/>
        <w:t>проведение мероприятий, посвященных Международному дню освобождению узников фашистских лагерей;</w:t>
      </w:r>
    </w:p>
    <w:p w:rsidR="00420E36" w:rsidRPr="00F049F0" w:rsidRDefault="00420E36" w:rsidP="00420E36">
      <w:pPr>
        <w:spacing w:after="0" w:line="240" w:lineRule="auto"/>
        <w:ind w:firstLine="540"/>
        <w:jc w:val="both"/>
        <w:rPr>
          <w:rFonts w:eastAsia="Times New Roman"/>
          <w:szCs w:val="24"/>
          <w:lang w:eastAsia="ru-RU"/>
        </w:rPr>
      </w:pPr>
      <w:r w:rsidRPr="00F049F0">
        <w:rPr>
          <w:rFonts w:eastAsia="Times New Roman"/>
          <w:szCs w:val="24"/>
          <w:lang w:eastAsia="ru-RU"/>
        </w:rPr>
        <w:t>•</w:t>
      </w:r>
      <w:r w:rsidRPr="00F049F0">
        <w:rPr>
          <w:rFonts w:eastAsia="Times New Roman"/>
          <w:szCs w:val="24"/>
          <w:lang w:eastAsia="ru-RU"/>
        </w:rPr>
        <w:tab/>
        <w:t>проведение мероприятий, посвященных памятной дате - Дню Победы.</w:t>
      </w:r>
    </w:p>
    <w:p w:rsidR="00420E36" w:rsidRPr="00F049F0" w:rsidRDefault="00420E36" w:rsidP="000A554C">
      <w:pPr>
        <w:spacing w:after="0" w:line="240" w:lineRule="auto"/>
        <w:ind w:firstLine="540"/>
        <w:jc w:val="both"/>
        <w:rPr>
          <w:rFonts w:eastAsia="Times New Roman"/>
          <w:szCs w:val="24"/>
          <w:lang w:eastAsia="ru-RU"/>
        </w:rPr>
      </w:pPr>
      <w:r w:rsidRPr="00F049F0">
        <w:rPr>
          <w:rFonts w:eastAsia="Times New Roman"/>
          <w:szCs w:val="24"/>
          <w:lang w:eastAsia="ru-RU"/>
        </w:rPr>
        <w:t>Исполняя поручение Президента Российск</w:t>
      </w:r>
      <w:r w:rsidR="000A554C">
        <w:rPr>
          <w:rFonts w:eastAsia="Times New Roman"/>
          <w:szCs w:val="24"/>
          <w:lang w:eastAsia="ru-RU"/>
        </w:rPr>
        <w:t xml:space="preserve">ой Федерации от 31.05.2012 </w:t>
      </w:r>
      <w:r w:rsidRPr="00F049F0">
        <w:rPr>
          <w:rFonts w:eastAsia="Times New Roman"/>
          <w:szCs w:val="24"/>
          <w:lang w:eastAsia="ru-RU"/>
        </w:rPr>
        <w:t xml:space="preserve">№ Пр-1438 по вручению персональных поздравлений Президента Российской Федерации ветеранам Великой Отечественной войны с традиционно считающимися юбилейными днями рождения, начиная с 90-летия, знаковыми подарками, проявляя уважение и почтение потомков </w:t>
      </w:r>
      <w:r w:rsidR="008649E6" w:rsidRPr="00F049F0">
        <w:rPr>
          <w:rFonts w:eastAsia="Times New Roman"/>
          <w:szCs w:val="24"/>
          <w:lang w:eastAsia="ru-RU"/>
        </w:rPr>
        <w:t xml:space="preserve">за их отвагу и доблесть </w:t>
      </w:r>
      <w:r w:rsidRPr="00F049F0">
        <w:rPr>
          <w:rFonts w:eastAsia="Times New Roman"/>
          <w:szCs w:val="24"/>
          <w:lang w:eastAsia="ru-RU"/>
        </w:rPr>
        <w:t xml:space="preserve">в годы Великой Отечественной войны, в 2019 году 8 ветеранов получили в ценные подарки (электрические чайников) на общую сумму 15,4 тыс. рублей, 11 человек, которым исполнилось 85 (90) лет, получили подарки на общую сумму 7,4 тыс. рублей. </w:t>
      </w:r>
    </w:p>
    <w:p w:rsidR="00420E36" w:rsidRPr="00F049F0" w:rsidRDefault="00420E36" w:rsidP="00420E36">
      <w:pPr>
        <w:spacing w:after="0" w:line="240" w:lineRule="auto"/>
        <w:ind w:firstLine="540"/>
        <w:jc w:val="both"/>
        <w:rPr>
          <w:rFonts w:eastAsia="Times New Roman"/>
          <w:szCs w:val="24"/>
          <w:lang w:eastAsia="ru-RU"/>
        </w:rPr>
      </w:pPr>
      <w:r w:rsidRPr="00F049F0">
        <w:rPr>
          <w:rFonts w:eastAsia="Times New Roman"/>
          <w:szCs w:val="24"/>
          <w:lang w:eastAsia="ru-RU"/>
        </w:rPr>
        <w:t xml:space="preserve">В 2019 году Управлением приобретены основные средства на общую сумму 89,8 тыс. рублей, предано безвозмездно имущества на сумму 12 145,0 тыс. рублей, в том числе недвижимого имущества балансовой стоимостью 8 605,4 тыс. рублей, материальных запасов на общую сумму 61,8 тыс. рублей. По состоянию на 01.10.2019 Управление нефинансовых и финансовых активов не имеет. </w:t>
      </w:r>
    </w:p>
    <w:p w:rsidR="00420E36" w:rsidRPr="00F049F0" w:rsidRDefault="00420E36" w:rsidP="00AD07F9">
      <w:pPr>
        <w:spacing w:after="0" w:line="240" w:lineRule="auto"/>
        <w:ind w:firstLine="540"/>
        <w:jc w:val="both"/>
        <w:rPr>
          <w:rFonts w:eastAsia="Times New Roman"/>
          <w:szCs w:val="24"/>
          <w:lang w:eastAsia="ru-RU"/>
        </w:rPr>
      </w:pPr>
      <w:r w:rsidRPr="00F049F0">
        <w:rPr>
          <w:rFonts w:eastAsia="Times New Roman"/>
          <w:szCs w:val="24"/>
          <w:lang w:eastAsia="ru-RU"/>
        </w:rPr>
        <w:t>В 2019 году была завершена реализация мероприятий в рамках подпрограммы «Доступная среда» муниципальной программы «Социальная поддержка населения города Сосновоборска» по обеспечению беспрепятственного доступа к учреждени</w:t>
      </w:r>
      <w:r w:rsidR="00AD07F9">
        <w:rPr>
          <w:rFonts w:eastAsia="Times New Roman"/>
          <w:szCs w:val="24"/>
          <w:lang w:eastAsia="ru-RU"/>
        </w:rPr>
        <w:t xml:space="preserve">ям социальной защиты населения, </w:t>
      </w:r>
      <w:r w:rsidRPr="00F049F0">
        <w:rPr>
          <w:rFonts w:eastAsia="Times New Roman"/>
          <w:szCs w:val="24"/>
          <w:lang w:eastAsia="ru-RU"/>
        </w:rPr>
        <w:t>в части реконструкции (расширения) са</w:t>
      </w:r>
      <w:r w:rsidR="00AD07F9">
        <w:rPr>
          <w:rFonts w:eastAsia="Times New Roman"/>
          <w:szCs w:val="24"/>
          <w:lang w:eastAsia="ru-RU"/>
        </w:rPr>
        <w:t xml:space="preserve">нитарно-гигиенических помещений </w:t>
      </w:r>
      <w:r w:rsidRPr="00F049F0">
        <w:rPr>
          <w:rFonts w:eastAsia="Times New Roman"/>
          <w:szCs w:val="24"/>
          <w:lang w:eastAsia="ru-RU"/>
        </w:rPr>
        <w:t xml:space="preserve">в сумме 70,4 тыс. рублей. </w:t>
      </w:r>
    </w:p>
    <w:p w:rsidR="00420E36" w:rsidRPr="00F049F0" w:rsidRDefault="00420E36" w:rsidP="00AD07F9">
      <w:pPr>
        <w:spacing w:after="0" w:line="240" w:lineRule="auto"/>
        <w:ind w:firstLine="540"/>
        <w:jc w:val="both"/>
        <w:rPr>
          <w:rFonts w:eastAsia="Times New Roman"/>
          <w:szCs w:val="24"/>
          <w:lang w:eastAsia="ru-RU"/>
        </w:rPr>
      </w:pPr>
      <w:r w:rsidRPr="00F049F0">
        <w:rPr>
          <w:rFonts w:eastAsia="Times New Roman"/>
          <w:szCs w:val="24"/>
          <w:lang w:eastAsia="ru-RU"/>
        </w:rPr>
        <w:t xml:space="preserve">Управление осуществляло полномочия учредителя муниципального автономного учреждения «Комплексный центр социального обслуживания населения» </w:t>
      </w:r>
      <w:proofErr w:type="spellStart"/>
      <w:r w:rsidRPr="00F049F0">
        <w:rPr>
          <w:rFonts w:eastAsia="Times New Roman"/>
          <w:szCs w:val="24"/>
          <w:lang w:eastAsia="ru-RU"/>
        </w:rPr>
        <w:t>г.Сосновоборска</w:t>
      </w:r>
      <w:proofErr w:type="spellEnd"/>
      <w:r w:rsidRPr="00F049F0">
        <w:rPr>
          <w:rFonts w:eastAsia="Times New Roman"/>
          <w:szCs w:val="24"/>
          <w:lang w:eastAsia="ru-RU"/>
        </w:rPr>
        <w:t xml:space="preserve"> (далее – МАУ КЦСОН), основной целью деятельности которого являются реализация права граждан на социальное обслуживание и помощь со стороны государства, предоставление социальных услуг получателям с</w:t>
      </w:r>
      <w:r w:rsidR="00AD07F9">
        <w:rPr>
          <w:rFonts w:eastAsia="Times New Roman"/>
          <w:szCs w:val="24"/>
          <w:lang w:eastAsia="ru-RU"/>
        </w:rPr>
        <w:t xml:space="preserve">оциальных услуг в соответствии </w:t>
      </w:r>
      <w:r w:rsidRPr="00F049F0">
        <w:rPr>
          <w:rFonts w:eastAsia="Times New Roman"/>
          <w:szCs w:val="24"/>
          <w:lang w:eastAsia="ru-RU"/>
        </w:rPr>
        <w:t>с индивидуальными программами и ус</w:t>
      </w:r>
      <w:r w:rsidR="00AD07F9">
        <w:rPr>
          <w:rFonts w:eastAsia="Times New Roman"/>
          <w:szCs w:val="24"/>
          <w:lang w:eastAsia="ru-RU"/>
        </w:rPr>
        <w:t xml:space="preserve">ловиями договоров, заключенных </w:t>
      </w:r>
      <w:r w:rsidRPr="00F049F0">
        <w:rPr>
          <w:rFonts w:eastAsia="Times New Roman"/>
          <w:szCs w:val="24"/>
          <w:lang w:eastAsia="ru-RU"/>
        </w:rPr>
        <w:t>с получателями социальных услуг или их законными представителями, и предоставление срочных социальных услуг. МАУ КСЦОН с 01.10.2019г. реорганизовано путем изменения уровня бюджета. Муниципальное задание по состоянию на 01.10.2019 выполнено.</w:t>
      </w:r>
    </w:p>
    <w:p w:rsidR="00420E36" w:rsidRPr="00F049F0" w:rsidRDefault="00420E36" w:rsidP="00420E36">
      <w:pPr>
        <w:spacing w:after="0" w:line="240" w:lineRule="auto"/>
        <w:ind w:firstLine="540"/>
        <w:jc w:val="both"/>
        <w:rPr>
          <w:rFonts w:eastAsia="Times New Roman"/>
          <w:szCs w:val="24"/>
          <w:lang w:eastAsia="ru-RU"/>
        </w:rPr>
      </w:pPr>
      <w:r w:rsidRPr="00F049F0">
        <w:rPr>
          <w:rFonts w:eastAsia="Times New Roman"/>
          <w:szCs w:val="24"/>
          <w:lang w:eastAsia="ru-RU"/>
        </w:rPr>
        <w:t>МАУ КЦСОН в рамках взаимодействия с государственными органами, органами местного самоуправления, организациями во всех сферах деятельности выполняет их поручения. Так в 2019 году:</w:t>
      </w:r>
    </w:p>
    <w:p w:rsidR="00420E36" w:rsidRPr="00F049F0" w:rsidRDefault="00420E36" w:rsidP="00831074">
      <w:pPr>
        <w:spacing w:after="0" w:line="240" w:lineRule="auto"/>
        <w:ind w:firstLine="540"/>
        <w:jc w:val="both"/>
        <w:rPr>
          <w:rFonts w:eastAsia="Times New Roman"/>
          <w:szCs w:val="24"/>
          <w:lang w:eastAsia="ru-RU"/>
        </w:rPr>
      </w:pPr>
      <w:r w:rsidRPr="00F049F0">
        <w:rPr>
          <w:rFonts w:eastAsia="Times New Roman"/>
          <w:szCs w:val="24"/>
          <w:lang w:eastAsia="ru-RU"/>
        </w:rPr>
        <w:t>- в рамках реализации «Соглашение о межведомственном взаимодействии по реабилитаци</w:t>
      </w:r>
      <w:r w:rsidR="00831074">
        <w:rPr>
          <w:rFonts w:eastAsia="Times New Roman"/>
          <w:szCs w:val="24"/>
          <w:lang w:eastAsia="ru-RU"/>
        </w:rPr>
        <w:t>и (</w:t>
      </w:r>
      <w:proofErr w:type="spellStart"/>
      <w:r w:rsidR="00831074">
        <w:rPr>
          <w:rFonts w:eastAsia="Times New Roman"/>
          <w:szCs w:val="24"/>
          <w:lang w:eastAsia="ru-RU"/>
        </w:rPr>
        <w:t>абилитации</w:t>
      </w:r>
      <w:proofErr w:type="spellEnd"/>
      <w:r w:rsidR="00831074">
        <w:rPr>
          <w:rFonts w:eastAsia="Times New Roman"/>
          <w:szCs w:val="24"/>
          <w:lang w:eastAsia="ru-RU"/>
        </w:rPr>
        <w:t xml:space="preserve">) детей-инвалидов </w:t>
      </w:r>
      <w:r w:rsidRPr="00F049F0">
        <w:rPr>
          <w:rFonts w:eastAsia="Times New Roman"/>
          <w:szCs w:val="24"/>
          <w:lang w:eastAsia="ru-RU"/>
        </w:rPr>
        <w:t>и сопровождению их семей» проведено 5 заседаний, разработано 33 ИМР и проведен анализ 27 ИМР.</w:t>
      </w:r>
    </w:p>
    <w:p w:rsidR="00420E36" w:rsidRPr="00F049F0" w:rsidRDefault="00420E36" w:rsidP="00420E36">
      <w:pPr>
        <w:spacing w:after="0" w:line="240" w:lineRule="auto"/>
        <w:ind w:firstLine="540"/>
        <w:jc w:val="both"/>
        <w:rPr>
          <w:rFonts w:eastAsia="Times New Roman"/>
          <w:szCs w:val="24"/>
          <w:lang w:eastAsia="ru-RU"/>
        </w:rPr>
      </w:pPr>
      <w:r w:rsidRPr="00F049F0">
        <w:rPr>
          <w:rFonts w:eastAsia="Times New Roman"/>
          <w:szCs w:val="24"/>
          <w:lang w:eastAsia="ru-RU"/>
        </w:rPr>
        <w:t>- в рамках проведения «Декады качества» организовано проведение опроса граждан, получающих социальные услуги в учреждении с целью изучения мнения граждан о качестве предоставляемых социальных услуг – 100% опрошенных удовлетворены качеством предоставления социальных услуг. В анкетировании приняли участие 535 получателей социальных услуг, что составляет 62,21% от числа граждан, получающих услуги в учреждении ежемесячно.</w:t>
      </w:r>
    </w:p>
    <w:p w:rsidR="00420E36" w:rsidRPr="00F049F0" w:rsidRDefault="00420E36" w:rsidP="00420E36">
      <w:pPr>
        <w:spacing w:after="0" w:line="240" w:lineRule="auto"/>
        <w:ind w:firstLine="540"/>
        <w:jc w:val="both"/>
        <w:rPr>
          <w:rFonts w:eastAsia="Times New Roman"/>
          <w:szCs w:val="24"/>
          <w:lang w:eastAsia="ru-RU"/>
        </w:rPr>
      </w:pPr>
      <w:r w:rsidRPr="00F049F0">
        <w:rPr>
          <w:rFonts w:eastAsia="Times New Roman"/>
          <w:szCs w:val="24"/>
          <w:lang w:eastAsia="ru-RU"/>
        </w:rPr>
        <w:t xml:space="preserve">- организована работа по выдаче дымовых автономных </w:t>
      </w:r>
      <w:proofErr w:type="spellStart"/>
      <w:r w:rsidRPr="00F049F0">
        <w:rPr>
          <w:rFonts w:eastAsia="Times New Roman"/>
          <w:szCs w:val="24"/>
          <w:lang w:eastAsia="ru-RU"/>
        </w:rPr>
        <w:t>извещателей</w:t>
      </w:r>
      <w:proofErr w:type="spellEnd"/>
      <w:r w:rsidRPr="00F049F0">
        <w:rPr>
          <w:rFonts w:eastAsia="Times New Roman"/>
          <w:szCs w:val="24"/>
          <w:lang w:eastAsia="ru-RU"/>
        </w:rPr>
        <w:t xml:space="preserve"> многодетным семьям (охват 21 семья, выдано 72 </w:t>
      </w:r>
      <w:proofErr w:type="spellStart"/>
      <w:r w:rsidRPr="00F049F0">
        <w:rPr>
          <w:rFonts w:eastAsia="Times New Roman"/>
          <w:szCs w:val="24"/>
          <w:lang w:eastAsia="ru-RU"/>
        </w:rPr>
        <w:t>извещателя</w:t>
      </w:r>
      <w:proofErr w:type="spellEnd"/>
      <w:r w:rsidRPr="00F049F0">
        <w:rPr>
          <w:rFonts w:eastAsia="Times New Roman"/>
          <w:szCs w:val="24"/>
          <w:lang w:eastAsia="ru-RU"/>
        </w:rPr>
        <w:t>).</w:t>
      </w:r>
    </w:p>
    <w:p w:rsidR="00420E36" w:rsidRPr="00F049F0" w:rsidRDefault="00420E36" w:rsidP="00831074">
      <w:pPr>
        <w:spacing w:after="0" w:line="240" w:lineRule="auto"/>
        <w:ind w:firstLine="540"/>
        <w:jc w:val="both"/>
        <w:rPr>
          <w:rFonts w:eastAsia="Times New Roman"/>
          <w:szCs w:val="24"/>
          <w:lang w:eastAsia="ru-RU"/>
        </w:rPr>
      </w:pPr>
      <w:r w:rsidRPr="00F049F0">
        <w:rPr>
          <w:rFonts w:eastAsia="Times New Roman"/>
          <w:szCs w:val="24"/>
          <w:lang w:eastAsia="ru-RU"/>
        </w:rPr>
        <w:t>- проведено 15 межведомственны</w:t>
      </w:r>
      <w:r w:rsidR="00831074">
        <w:rPr>
          <w:rFonts w:eastAsia="Times New Roman"/>
          <w:szCs w:val="24"/>
          <w:lang w:eastAsia="ru-RU"/>
        </w:rPr>
        <w:t xml:space="preserve">х рейдов по асоциальным семьям </w:t>
      </w:r>
      <w:r w:rsidRPr="00F049F0">
        <w:rPr>
          <w:rFonts w:eastAsia="Times New Roman"/>
          <w:szCs w:val="24"/>
          <w:lang w:eastAsia="ru-RU"/>
        </w:rPr>
        <w:t>и семьям, находящимся в соци</w:t>
      </w:r>
      <w:r w:rsidR="00831074">
        <w:rPr>
          <w:rFonts w:eastAsia="Times New Roman"/>
          <w:szCs w:val="24"/>
          <w:lang w:eastAsia="ru-RU"/>
        </w:rPr>
        <w:t xml:space="preserve">ально опасном положении (охват </w:t>
      </w:r>
      <w:r w:rsidRPr="00F049F0">
        <w:rPr>
          <w:rFonts w:eastAsia="Times New Roman"/>
          <w:szCs w:val="24"/>
          <w:lang w:eastAsia="ru-RU"/>
        </w:rPr>
        <w:t xml:space="preserve">36 семей). </w:t>
      </w:r>
    </w:p>
    <w:p w:rsidR="00420E36" w:rsidRPr="00F049F0" w:rsidRDefault="00420E36" w:rsidP="00420E36">
      <w:pPr>
        <w:spacing w:after="0" w:line="240" w:lineRule="auto"/>
        <w:ind w:firstLine="540"/>
        <w:jc w:val="both"/>
        <w:rPr>
          <w:rFonts w:eastAsia="Times New Roman"/>
          <w:szCs w:val="24"/>
          <w:lang w:eastAsia="ru-RU"/>
        </w:rPr>
      </w:pPr>
      <w:r w:rsidRPr="00F049F0">
        <w:rPr>
          <w:rFonts w:eastAsia="Times New Roman"/>
          <w:szCs w:val="24"/>
          <w:lang w:eastAsia="ru-RU"/>
        </w:rPr>
        <w:t>- проведение совместных посещений с сотрудниками пожарной спасательной части (ПСЧ) семей «группы риска». (9 рейдов, охват 29 семей).</w:t>
      </w:r>
    </w:p>
    <w:p w:rsidR="00420E36" w:rsidRPr="00F049F0" w:rsidRDefault="00420E36" w:rsidP="00831074">
      <w:pPr>
        <w:spacing w:after="0" w:line="240" w:lineRule="auto"/>
        <w:ind w:firstLine="540"/>
        <w:jc w:val="both"/>
        <w:rPr>
          <w:rFonts w:eastAsia="Times New Roman"/>
          <w:szCs w:val="24"/>
          <w:lang w:eastAsia="ru-RU"/>
        </w:rPr>
      </w:pPr>
      <w:r w:rsidRPr="00F049F0">
        <w:rPr>
          <w:rFonts w:eastAsia="Times New Roman"/>
          <w:szCs w:val="24"/>
          <w:lang w:eastAsia="ru-RU"/>
        </w:rPr>
        <w:t xml:space="preserve">- оказание содействия ЦЗН г. </w:t>
      </w:r>
      <w:r w:rsidR="00831074">
        <w:rPr>
          <w:rFonts w:eastAsia="Times New Roman"/>
          <w:szCs w:val="24"/>
          <w:lang w:eastAsia="ru-RU"/>
        </w:rPr>
        <w:t xml:space="preserve">Сосновоборска в информировании </w:t>
      </w:r>
      <w:r w:rsidRPr="00F049F0">
        <w:rPr>
          <w:rFonts w:eastAsia="Times New Roman"/>
          <w:szCs w:val="24"/>
          <w:lang w:eastAsia="ru-RU"/>
        </w:rPr>
        <w:t>и возможности оказания государственной услуги по содействию в поиске подходящей работы, с учетом рекомендуемых видов и условий труда, предусмотренных ИПРА (охват 66 инвалидов).</w:t>
      </w:r>
    </w:p>
    <w:p w:rsidR="00420E36" w:rsidRPr="00F049F0" w:rsidRDefault="00420E36" w:rsidP="00AD07F9">
      <w:pPr>
        <w:spacing w:after="0" w:line="240" w:lineRule="auto"/>
        <w:ind w:firstLine="540"/>
        <w:jc w:val="both"/>
        <w:rPr>
          <w:rFonts w:eastAsia="Times New Roman"/>
          <w:szCs w:val="24"/>
          <w:lang w:eastAsia="ru-RU"/>
        </w:rPr>
      </w:pPr>
      <w:r w:rsidRPr="00F049F0">
        <w:rPr>
          <w:rFonts w:eastAsia="Times New Roman"/>
          <w:szCs w:val="24"/>
          <w:lang w:eastAsia="ru-RU"/>
        </w:rPr>
        <w:lastRenderedPageBreak/>
        <w:t>- проводится разъяснительная рабо</w:t>
      </w:r>
      <w:r w:rsidR="00AD07F9">
        <w:rPr>
          <w:rFonts w:eastAsia="Times New Roman"/>
          <w:szCs w:val="24"/>
          <w:lang w:eastAsia="ru-RU"/>
        </w:rPr>
        <w:t>та по реализации ИПРА инвалида,</w:t>
      </w:r>
      <w:r w:rsidRPr="00F049F0">
        <w:rPr>
          <w:rFonts w:eastAsia="Times New Roman"/>
          <w:szCs w:val="24"/>
          <w:lang w:eastAsia="ru-RU"/>
        </w:rPr>
        <w:t xml:space="preserve"> в том числе ребенка-инвалида (охват 389 инвалидов, 37 детей-инвалидов).</w:t>
      </w:r>
    </w:p>
    <w:p w:rsidR="00420E36" w:rsidRPr="00F049F0" w:rsidRDefault="00420E36" w:rsidP="00AD07F9">
      <w:pPr>
        <w:spacing w:after="0" w:line="240" w:lineRule="auto"/>
        <w:ind w:firstLine="540"/>
        <w:jc w:val="both"/>
        <w:rPr>
          <w:rFonts w:eastAsia="Times New Roman"/>
          <w:szCs w:val="24"/>
          <w:lang w:eastAsia="ru-RU"/>
        </w:rPr>
      </w:pPr>
      <w:r w:rsidRPr="00F049F0">
        <w:rPr>
          <w:rFonts w:eastAsia="Times New Roman"/>
          <w:szCs w:val="24"/>
          <w:lang w:eastAsia="ru-RU"/>
        </w:rPr>
        <w:t>Специалисты МАУ КЦСОН в течен</w:t>
      </w:r>
      <w:r w:rsidR="00AD07F9">
        <w:rPr>
          <w:rFonts w:eastAsia="Times New Roman"/>
          <w:szCs w:val="24"/>
          <w:lang w:eastAsia="ru-RU"/>
        </w:rPr>
        <w:t xml:space="preserve">ие 2019 года принимали участие </w:t>
      </w:r>
      <w:r w:rsidRPr="00F049F0">
        <w:rPr>
          <w:rFonts w:eastAsia="Times New Roman"/>
          <w:szCs w:val="24"/>
          <w:lang w:eastAsia="ru-RU"/>
        </w:rPr>
        <w:t>в проводимых городских и краевых семи</w:t>
      </w:r>
      <w:r w:rsidR="00AD07F9">
        <w:rPr>
          <w:rFonts w:eastAsia="Times New Roman"/>
          <w:szCs w:val="24"/>
          <w:lang w:eastAsia="ru-RU"/>
        </w:rPr>
        <w:t xml:space="preserve">нарах, круглых столах, </w:t>
      </w:r>
      <w:proofErr w:type="spellStart"/>
      <w:proofErr w:type="gramStart"/>
      <w:r w:rsidR="00AD07F9">
        <w:rPr>
          <w:rFonts w:eastAsia="Times New Roman"/>
          <w:szCs w:val="24"/>
          <w:lang w:eastAsia="ru-RU"/>
        </w:rPr>
        <w:t>форумах,</w:t>
      </w:r>
      <w:r w:rsidRPr="00F049F0">
        <w:rPr>
          <w:rFonts w:eastAsia="Times New Roman"/>
          <w:szCs w:val="24"/>
          <w:lang w:eastAsia="ru-RU"/>
        </w:rPr>
        <w:t>и</w:t>
      </w:r>
      <w:proofErr w:type="spellEnd"/>
      <w:proofErr w:type="gramEnd"/>
      <w:r w:rsidRPr="00F049F0">
        <w:rPr>
          <w:rFonts w:eastAsia="Times New Roman"/>
          <w:szCs w:val="24"/>
          <w:lang w:eastAsia="ru-RU"/>
        </w:rPr>
        <w:t xml:space="preserve"> т.д. </w:t>
      </w:r>
    </w:p>
    <w:p w:rsidR="00420E36" w:rsidRPr="00F049F0" w:rsidRDefault="00420E36" w:rsidP="00420E36">
      <w:pPr>
        <w:spacing w:after="0" w:line="240" w:lineRule="auto"/>
        <w:ind w:firstLine="540"/>
        <w:jc w:val="both"/>
        <w:rPr>
          <w:rFonts w:eastAsia="Times New Roman"/>
          <w:szCs w:val="24"/>
          <w:lang w:eastAsia="ru-RU"/>
        </w:rPr>
      </w:pPr>
      <w:r w:rsidRPr="00F049F0">
        <w:rPr>
          <w:rFonts w:eastAsia="Times New Roman"/>
          <w:szCs w:val="24"/>
          <w:lang w:eastAsia="ru-RU"/>
        </w:rPr>
        <w:t>За 9 месяцев 2019 года реализация мероп</w:t>
      </w:r>
      <w:r w:rsidR="00D40CFD" w:rsidRPr="00F049F0">
        <w:rPr>
          <w:rFonts w:eastAsia="Times New Roman"/>
          <w:szCs w:val="24"/>
          <w:lang w:eastAsia="ru-RU"/>
        </w:rPr>
        <w:t xml:space="preserve">риятий муниципальной программы </w:t>
      </w:r>
      <w:r w:rsidRPr="00F049F0">
        <w:rPr>
          <w:rFonts w:eastAsia="Times New Roman"/>
          <w:szCs w:val="24"/>
          <w:lang w:eastAsia="ru-RU"/>
        </w:rPr>
        <w:t>позволила своевременно и в полном объеме выполнить все возложенные на Управление обязательства, проведены системные мероприятия, направленные на усиление социальной поддержки граждан, повышение качества и эффективности работы, достигнуты следующие результаты:</w:t>
      </w:r>
    </w:p>
    <w:p w:rsidR="00420E36" w:rsidRPr="00F049F0" w:rsidRDefault="00420E36" w:rsidP="00420E36">
      <w:pPr>
        <w:spacing w:after="0" w:line="240" w:lineRule="auto"/>
        <w:ind w:firstLine="540"/>
        <w:jc w:val="both"/>
        <w:rPr>
          <w:rFonts w:eastAsia="Times New Roman"/>
          <w:szCs w:val="24"/>
          <w:lang w:eastAsia="ru-RU"/>
        </w:rPr>
      </w:pPr>
      <w:r w:rsidRPr="00F049F0">
        <w:rPr>
          <w:rFonts w:eastAsia="Times New Roman"/>
          <w:szCs w:val="24"/>
          <w:lang w:eastAsia="ru-RU"/>
        </w:rPr>
        <w:t>доля граждан, получивших услуги в учреждениях социального обслуживания населения, в общем числе граждан, обратившихся за их получением, 100%;</w:t>
      </w:r>
    </w:p>
    <w:p w:rsidR="00420E36" w:rsidRPr="00F049F0" w:rsidRDefault="00420E36" w:rsidP="00420E36">
      <w:pPr>
        <w:spacing w:after="0" w:line="240" w:lineRule="auto"/>
        <w:ind w:firstLine="540"/>
        <w:jc w:val="both"/>
        <w:rPr>
          <w:rFonts w:eastAsia="Times New Roman"/>
          <w:szCs w:val="24"/>
          <w:lang w:eastAsia="ru-RU"/>
        </w:rPr>
      </w:pPr>
      <w:r w:rsidRPr="00F049F0">
        <w:rPr>
          <w:rFonts w:eastAsia="Times New Roman"/>
          <w:szCs w:val="24"/>
          <w:lang w:eastAsia="ru-RU"/>
        </w:rPr>
        <w:t>удельный вес граждан, получающих меры социальной поддержки адресно (с учетом доходности), в общей численности граждан, имеющих на них право, 34%.</w:t>
      </w:r>
    </w:p>
    <w:p w:rsidR="00420E36" w:rsidRPr="00F049F0" w:rsidRDefault="00420E36" w:rsidP="00420E36">
      <w:pPr>
        <w:spacing w:after="0" w:line="240" w:lineRule="auto"/>
        <w:ind w:firstLine="540"/>
        <w:jc w:val="both"/>
        <w:rPr>
          <w:rFonts w:eastAsia="Times New Roman"/>
          <w:szCs w:val="24"/>
          <w:lang w:eastAsia="ru-RU"/>
        </w:rPr>
      </w:pPr>
      <w:r w:rsidRPr="00F049F0">
        <w:rPr>
          <w:rFonts w:eastAsia="Times New Roman"/>
          <w:szCs w:val="24"/>
          <w:lang w:eastAsia="ru-RU"/>
        </w:rPr>
        <w:t>По итогам 2019 года в целом по программе показатели результативности выполнены, за исключением:</w:t>
      </w:r>
    </w:p>
    <w:p w:rsidR="00420E36" w:rsidRPr="00F049F0" w:rsidRDefault="00420E36" w:rsidP="00420E36">
      <w:pPr>
        <w:spacing w:after="0" w:line="240" w:lineRule="auto"/>
        <w:ind w:firstLine="540"/>
        <w:jc w:val="both"/>
        <w:rPr>
          <w:rFonts w:eastAsia="Times New Roman"/>
          <w:szCs w:val="24"/>
          <w:lang w:eastAsia="ru-RU"/>
        </w:rPr>
      </w:pPr>
      <w:r w:rsidRPr="00F049F0">
        <w:rPr>
          <w:rFonts w:eastAsia="Times New Roman"/>
          <w:szCs w:val="24"/>
          <w:lang w:eastAsia="ru-RU"/>
        </w:rPr>
        <w:t>- охвата граждан пожилого возраста и инвалидов всеми видами социального обслуживания на дому (на 1000 пенсионеров) – 13 при плане 20, в связи с повышением размеров пенсий, уменьшается численность обслужи</w:t>
      </w:r>
      <w:r w:rsidR="00D40CFD" w:rsidRPr="00F049F0">
        <w:rPr>
          <w:rFonts w:eastAsia="Times New Roman"/>
          <w:szCs w:val="24"/>
          <w:lang w:eastAsia="ru-RU"/>
        </w:rPr>
        <w:t xml:space="preserve">ваемых безвозмездно, а платное </w:t>
      </w:r>
      <w:r w:rsidRPr="00F049F0">
        <w:rPr>
          <w:rFonts w:eastAsia="Times New Roman"/>
          <w:szCs w:val="24"/>
          <w:lang w:eastAsia="ru-RU"/>
        </w:rPr>
        <w:t>обслуживания снижает спрос среди пенсионеров, второй причиной неисполнения показателя является смена учреждением уровня бюджета с 01.10.2019г.;</w:t>
      </w:r>
    </w:p>
    <w:p w:rsidR="00420E36" w:rsidRPr="00F049F0" w:rsidRDefault="00420E36" w:rsidP="00420E36">
      <w:pPr>
        <w:spacing w:after="0" w:line="240" w:lineRule="auto"/>
        <w:ind w:firstLine="540"/>
        <w:jc w:val="both"/>
        <w:rPr>
          <w:rFonts w:eastAsia="Times New Roman"/>
          <w:szCs w:val="24"/>
          <w:lang w:eastAsia="ru-RU"/>
        </w:rPr>
      </w:pPr>
      <w:r w:rsidRPr="00F049F0">
        <w:rPr>
          <w:rFonts w:eastAsia="Times New Roman"/>
          <w:szCs w:val="24"/>
          <w:lang w:eastAsia="ru-RU"/>
        </w:rPr>
        <w:t>- уровня удовлетворенности жителей города качеством предоставления г</w:t>
      </w:r>
      <w:r w:rsidR="00075DE9" w:rsidRPr="00F049F0">
        <w:rPr>
          <w:rFonts w:eastAsia="Times New Roman"/>
          <w:szCs w:val="24"/>
          <w:lang w:eastAsia="ru-RU"/>
        </w:rPr>
        <w:t xml:space="preserve">осударственных и муниципальных </w:t>
      </w:r>
      <w:r w:rsidRPr="00F049F0">
        <w:rPr>
          <w:rFonts w:eastAsia="Times New Roman"/>
          <w:szCs w:val="24"/>
          <w:lang w:eastAsia="ru-RU"/>
        </w:rPr>
        <w:t>услуг в сфере социальной поддержки населения) -98,8% вместо плановых 99%, в связи с неудовлетворенностью 3-х получателей объемом предоставленных мер социальной поддержки.</w:t>
      </w:r>
    </w:p>
    <w:p w:rsidR="00420E36" w:rsidRPr="00F049F0" w:rsidRDefault="00420E36" w:rsidP="00420E36">
      <w:pPr>
        <w:spacing w:after="0" w:line="240" w:lineRule="auto"/>
        <w:ind w:firstLine="540"/>
        <w:jc w:val="both"/>
        <w:rPr>
          <w:rFonts w:eastAsia="Times New Roman"/>
          <w:szCs w:val="24"/>
          <w:lang w:eastAsia="ru-RU"/>
        </w:rPr>
      </w:pPr>
      <w:r w:rsidRPr="00F049F0">
        <w:rPr>
          <w:rFonts w:eastAsia="Times New Roman"/>
          <w:szCs w:val="24"/>
          <w:lang w:eastAsia="ru-RU"/>
        </w:rPr>
        <w:t>Информация о целевых показателях и показателях результативности приведена в приложении 1 к отчету.</w:t>
      </w:r>
    </w:p>
    <w:p w:rsidR="00420E36" w:rsidRPr="00F049F0" w:rsidRDefault="00420E36" w:rsidP="00420E36">
      <w:pPr>
        <w:spacing w:after="0" w:line="240" w:lineRule="auto"/>
        <w:ind w:firstLine="540"/>
        <w:jc w:val="both"/>
        <w:rPr>
          <w:rFonts w:eastAsia="Times New Roman"/>
          <w:szCs w:val="24"/>
          <w:lang w:eastAsia="ru-RU"/>
        </w:rPr>
      </w:pPr>
      <w:r w:rsidRPr="00F049F0">
        <w:rPr>
          <w:rFonts w:eastAsia="Times New Roman"/>
          <w:szCs w:val="24"/>
          <w:lang w:eastAsia="ru-RU"/>
        </w:rPr>
        <w:t>В ходе реализации программы отдельные мероприятия, в части финансового обеспечения, исполнены не в полном объеме:</w:t>
      </w:r>
    </w:p>
    <w:p w:rsidR="00420E36" w:rsidRPr="00F049F0" w:rsidRDefault="00420E36" w:rsidP="00420E36">
      <w:pPr>
        <w:spacing w:after="0" w:line="240" w:lineRule="auto"/>
        <w:ind w:firstLine="540"/>
        <w:jc w:val="both"/>
        <w:rPr>
          <w:rFonts w:eastAsia="Times New Roman"/>
          <w:szCs w:val="24"/>
          <w:lang w:eastAsia="ru-RU"/>
        </w:rPr>
      </w:pPr>
      <w:r w:rsidRPr="00F049F0">
        <w:rPr>
          <w:rFonts w:eastAsia="Times New Roman"/>
          <w:szCs w:val="24"/>
          <w:lang w:eastAsia="ru-RU"/>
        </w:rPr>
        <w:t xml:space="preserve">- в подпрограмме «Повышение качества жизни отдельных категорий граждан, граждан пожилого возраста, семей, имеющих детей, степени их социальной защищенности»: </w:t>
      </w:r>
    </w:p>
    <w:p w:rsidR="00420E36" w:rsidRPr="00F049F0" w:rsidRDefault="00420E36" w:rsidP="00420E36">
      <w:pPr>
        <w:spacing w:after="0" w:line="240" w:lineRule="auto"/>
        <w:ind w:firstLine="540"/>
        <w:jc w:val="both"/>
        <w:rPr>
          <w:rFonts w:eastAsia="Times New Roman"/>
          <w:szCs w:val="24"/>
          <w:lang w:eastAsia="ru-RU"/>
        </w:rPr>
      </w:pPr>
      <w:r w:rsidRPr="00F049F0">
        <w:rPr>
          <w:rFonts w:eastAsia="Times New Roman"/>
          <w:szCs w:val="24"/>
          <w:lang w:eastAsia="ru-RU"/>
        </w:rPr>
        <w:tab/>
        <w:t xml:space="preserve">мероприятие 1.6 «Субвенция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Законом о края от 9 декабря 2010 года № 11-5397»). За 2019 год исполнение составило 233,2 тыс. рублей или 99,2,0% от плана бюджетных ассигнований. </w:t>
      </w:r>
    </w:p>
    <w:p w:rsidR="00420E36" w:rsidRPr="00F049F0" w:rsidRDefault="00420E36" w:rsidP="00420E36">
      <w:pPr>
        <w:spacing w:after="0" w:line="240" w:lineRule="auto"/>
        <w:ind w:firstLine="540"/>
        <w:jc w:val="both"/>
        <w:rPr>
          <w:rFonts w:eastAsia="Times New Roman"/>
          <w:szCs w:val="24"/>
          <w:lang w:eastAsia="ru-RU"/>
        </w:rPr>
      </w:pPr>
      <w:r w:rsidRPr="00F049F0">
        <w:rPr>
          <w:rFonts w:eastAsia="Times New Roman"/>
          <w:szCs w:val="24"/>
          <w:lang w:eastAsia="ru-RU"/>
        </w:rPr>
        <w:t>Оплата по заключенным муниципальным контрактам произведена полностью.</w:t>
      </w:r>
    </w:p>
    <w:p w:rsidR="00420E36" w:rsidRPr="00F049F0" w:rsidRDefault="00420E36" w:rsidP="00420E36">
      <w:pPr>
        <w:spacing w:after="0" w:line="240" w:lineRule="auto"/>
        <w:ind w:firstLine="540"/>
        <w:jc w:val="both"/>
        <w:rPr>
          <w:rFonts w:eastAsia="Times New Roman"/>
          <w:szCs w:val="24"/>
          <w:lang w:eastAsia="ru-RU"/>
        </w:rPr>
      </w:pPr>
      <w:r w:rsidRPr="00F049F0">
        <w:rPr>
          <w:rFonts w:eastAsia="Times New Roman"/>
          <w:szCs w:val="24"/>
          <w:lang w:eastAsia="ru-RU"/>
        </w:rPr>
        <w:tab/>
        <w:t>Остаток бюджетных ассигнований в сумме 2,2 тыс. рублей, сложившаяся экономия от заключенных контактов, возвращен в краевой бюджет в сентябре 2019 года.</w:t>
      </w:r>
    </w:p>
    <w:p w:rsidR="00420E36" w:rsidRPr="00F049F0" w:rsidRDefault="00420E36" w:rsidP="008649E6">
      <w:pPr>
        <w:spacing w:after="0" w:line="240" w:lineRule="auto"/>
        <w:ind w:firstLine="540"/>
        <w:jc w:val="both"/>
        <w:rPr>
          <w:rFonts w:eastAsia="Times New Roman"/>
          <w:szCs w:val="24"/>
          <w:lang w:eastAsia="ru-RU"/>
        </w:rPr>
      </w:pPr>
      <w:r w:rsidRPr="00F049F0">
        <w:rPr>
          <w:rFonts w:eastAsia="Times New Roman"/>
          <w:szCs w:val="24"/>
          <w:lang w:eastAsia="ru-RU"/>
        </w:rPr>
        <w:t>- в подпрограмме «Обеспечение своевременного и качественного исполнения переданных государственных полномочий по приему граждан, сбору документов, ведению базы данных</w:t>
      </w:r>
      <w:r w:rsidR="008649E6" w:rsidRPr="00F049F0">
        <w:rPr>
          <w:rFonts w:eastAsia="Times New Roman"/>
          <w:szCs w:val="24"/>
          <w:lang w:eastAsia="ru-RU"/>
        </w:rPr>
        <w:t xml:space="preserve"> получателей социальной помощи </w:t>
      </w:r>
      <w:r w:rsidRPr="00F049F0">
        <w:rPr>
          <w:rFonts w:eastAsia="Times New Roman"/>
          <w:szCs w:val="24"/>
          <w:lang w:eastAsia="ru-RU"/>
        </w:rPr>
        <w:t>и организации социального обслуживания и прочие мероприятия»:</w:t>
      </w:r>
    </w:p>
    <w:p w:rsidR="00420E36" w:rsidRPr="00F049F0" w:rsidRDefault="00420E36" w:rsidP="00420E36">
      <w:pPr>
        <w:spacing w:after="0" w:line="240" w:lineRule="auto"/>
        <w:ind w:firstLine="540"/>
        <w:jc w:val="both"/>
        <w:rPr>
          <w:rFonts w:eastAsia="Times New Roman"/>
          <w:szCs w:val="24"/>
          <w:lang w:eastAsia="ru-RU"/>
        </w:rPr>
      </w:pPr>
      <w:r w:rsidRPr="00F049F0">
        <w:rPr>
          <w:rFonts w:eastAsia="Times New Roman"/>
          <w:szCs w:val="24"/>
          <w:lang w:eastAsia="ru-RU"/>
        </w:rPr>
        <w:t>мероприятие 1.1 «Субвенция на осуществление государственных полномочий по организации деятельности органов управления системой социальной защиты населения». Фактическое исполнение за 2019 год составило 10 220,1 тыс. рублей или 97% при плане – 10 535,4 тыс. рублей. Неисполнение в сумме 315,3 тыс. рублей обусловлено возмещением страховых взносов фондом социального страхования и расторжением договоров (снятием бюджетных обязательств) в связи с ликвидацией учреждения. Неиспользованные средства возвращены в бюджет Красноярского края в декабре 2019 года в полном объеме.</w:t>
      </w:r>
    </w:p>
    <w:p w:rsidR="00420E36" w:rsidRPr="00F049F0" w:rsidRDefault="00420E36" w:rsidP="00420E36">
      <w:pPr>
        <w:spacing w:after="0" w:line="240" w:lineRule="auto"/>
        <w:ind w:firstLine="540"/>
        <w:jc w:val="both"/>
        <w:rPr>
          <w:rFonts w:eastAsia="Times New Roman"/>
          <w:szCs w:val="24"/>
          <w:lang w:eastAsia="ru-RU"/>
        </w:rPr>
      </w:pPr>
      <w:r w:rsidRPr="00F049F0">
        <w:rPr>
          <w:rFonts w:eastAsia="Times New Roman"/>
          <w:szCs w:val="24"/>
          <w:lang w:eastAsia="ru-RU"/>
        </w:rPr>
        <w:t>Информация об использовании бюджетных ассигнований и иных средств на реализацию программы приведена в приложениях 2, 3 к отчету.</w:t>
      </w:r>
    </w:p>
    <w:p w:rsidR="00420E36" w:rsidRPr="00F049F0" w:rsidRDefault="00420E36" w:rsidP="00420E36">
      <w:pPr>
        <w:spacing w:after="0" w:line="240" w:lineRule="auto"/>
        <w:ind w:firstLine="540"/>
        <w:jc w:val="both"/>
        <w:rPr>
          <w:rFonts w:eastAsia="Times New Roman"/>
          <w:szCs w:val="24"/>
          <w:lang w:eastAsia="ru-RU"/>
        </w:rPr>
      </w:pPr>
      <w:r w:rsidRPr="00F049F0">
        <w:rPr>
          <w:rFonts w:eastAsia="Times New Roman"/>
          <w:szCs w:val="24"/>
          <w:lang w:eastAsia="ru-RU"/>
        </w:rPr>
        <w:t>В 2019 году капитальное строительство не проводилось.</w:t>
      </w:r>
    </w:p>
    <w:p w:rsidR="00420E36" w:rsidRPr="00F049F0" w:rsidRDefault="00420E36" w:rsidP="00831074">
      <w:pPr>
        <w:spacing w:after="0" w:line="240" w:lineRule="auto"/>
        <w:ind w:firstLine="540"/>
        <w:jc w:val="both"/>
        <w:rPr>
          <w:rFonts w:eastAsia="Times New Roman"/>
          <w:szCs w:val="24"/>
          <w:lang w:eastAsia="ru-RU"/>
        </w:rPr>
      </w:pPr>
      <w:r w:rsidRPr="00F049F0">
        <w:rPr>
          <w:rFonts w:eastAsia="Times New Roman"/>
          <w:szCs w:val="24"/>
          <w:lang w:eastAsia="ru-RU"/>
        </w:rPr>
        <w:t>Таким образом, в 2019 году вып</w:t>
      </w:r>
      <w:r w:rsidR="00831074">
        <w:rPr>
          <w:rFonts w:eastAsia="Times New Roman"/>
          <w:szCs w:val="24"/>
          <w:lang w:eastAsia="ru-RU"/>
        </w:rPr>
        <w:t xml:space="preserve">олнены публичные обязательства </w:t>
      </w:r>
      <w:r w:rsidRPr="00F049F0">
        <w:rPr>
          <w:rFonts w:eastAsia="Times New Roman"/>
          <w:szCs w:val="24"/>
          <w:lang w:eastAsia="ru-RU"/>
        </w:rPr>
        <w:t xml:space="preserve">по социальной поддержке 13 486 граждан в соответствии с федеральным, краевым законодательством и </w:t>
      </w:r>
      <w:r w:rsidRPr="00F049F0">
        <w:rPr>
          <w:rFonts w:eastAsia="Times New Roman"/>
          <w:szCs w:val="24"/>
          <w:lang w:eastAsia="ru-RU"/>
        </w:rPr>
        <w:lastRenderedPageBreak/>
        <w:t xml:space="preserve">нормативно-правовыми актами города, 2 532 человека воспользовались услугами МАУ КЦСОН </w:t>
      </w:r>
      <w:proofErr w:type="spellStart"/>
      <w:r w:rsidRPr="00F049F0">
        <w:rPr>
          <w:rFonts w:eastAsia="Times New Roman"/>
          <w:szCs w:val="24"/>
          <w:lang w:eastAsia="ru-RU"/>
        </w:rPr>
        <w:t>г.Сосновоборска</w:t>
      </w:r>
      <w:proofErr w:type="spellEnd"/>
      <w:r w:rsidRPr="00F049F0">
        <w:rPr>
          <w:rFonts w:eastAsia="Times New Roman"/>
          <w:szCs w:val="24"/>
          <w:lang w:eastAsia="ru-RU"/>
        </w:rPr>
        <w:t>.</w:t>
      </w:r>
    </w:p>
    <w:p w:rsidR="00420E36" w:rsidRPr="00F049F0" w:rsidRDefault="00420E36" w:rsidP="00420E36">
      <w:pPr>
        <w:spacing w:after="0" w:line="240" w:lineRule="auto"/>
        <w:ind w:firstLine="540"/>
        <w:jc w:val="both"/>
        <w:rPr>
          <w:rFonts w:eastAsia="Times New Roman"/>
          <w:szCs w:val="24"/>
          <w:lang w:eastAsia="ru-RU"/>
        </w:rPr>
      </w:pPr>
      <w:r w:rsidRPr="00F049F0">
        <w:rPr>
          <w:rFonts w:eastAsia="Times New Roman"/>
          <w:szCs w:val="24"/>
          <w:lang w:eastAsia="ru-RU"/>
        </w:rPr>
        <w:t xml:space="preserve">Уровень эффективности программы запланированный. </w:t>
      </w:r>
    </w:p>
    <w:p w:rsidR="008A616C" w:rsidRPr="00F049F0" w:rsidRDefault="00420E36" w:rsidP="00420E36">
      <w:pPr>
        <w:spacing w:after="0" w:line="240" w:lineRule="auto"/>
        <w:ind w:firstLine="540"/>
        <w:jc w:val="both"/>
        <w:rPr>
          <w:rFonts w:eastAsia="Times New Roman"/>
          <w:szCs w:val="24"/>
          <w:lang w:eastAsia="ru-RU"/>
        </w:rPr>
      </w:pPr>
      <w:r w:rsidRPr="00F049F0">
        <w:rPr>
          <w:rFonts w:eastAsia="Times New Roman"/>
          <w:szCs w:val="24"/>
          <w:lang w:eastAsia="ru-RU"/>
        </w:rPr>
        <w:t>Индекс эффективности подпрограмм находится в диапазоне от 0,93 до 1,48, таким образом, значения, характеризующие эффективность подпрограмм, находятся в диапазоне 0,9&lt;=</w:t>
      </w:r>
      <w:proofErr w:type="spellStart"/>
      <w:r w:rsidRPr="00F049F0">
        <w:rPr>
          <w:rFonts w:eastAsia="Times New Roman"/>
          <w:szCs w:val="24"/>
          <w:lang w:eastAsia="ru-RU"/>
        </w:rPr>
        <w:t>I</w:t>
      </w:r>
      <w:proofErr w:type="gramStart"/>
      <w:r w:rsidRPr="00F049F0">
        <w:rPr>
          <w:rFonts w:eastAsia="Times New Roman"/>
          <w:szCs w:val="24"/>
          <w:lang w:eastAsia="ru-RU"/>
        </w:rPr>
        <w:t>э</w:t>
      </w:r>
      <w:proofErr w:type="spellEnd"/>
      <w:r w:rsidRPr="00F049F0">
        <w:rPr>
          <w:rFonts w:eastAsia="Times New Roman"/>
          <w:szCs w:val="24"/>
          <w:lang w:eastAsia="ru-RU"/>
        </w:rPr>
        <w:t>&lt;</w:t>
      </w:r>
      <w:proofErr w:type="gramEnd"/>
      <w:r w:rsidRPr="00F049F0">
        <w:rPr>
          <w:rFonts w:eastAsia="Times New Roman"/>
          <w:szCs w:val="24"/>
          <w:lang w:eastAsia="ru-RU"/>
        </w:rPr>
        <w:t>=1,1, что означает высокий уровень подпрограмм.</w:t>
      </w:r>
    </w:p>
    <w:p w:rsidR="00420E36" w:rsidRPr="00F049F0" w:rsidRDefault="00420E36" w:rsidP="00420E36">
      <w:pPr>
        <w:spacing w:after="0" w:line="240" w:lineRule="auto"/>
        <w:ind w:firstLine="540"/>
        <w:rPr>
          <w:szCs w:val="24"/>
        </w:rPr>
      </w:pPr>
    </w:p>
    <w:p w:rsidR="00D477FF" w:rsidRPr="00F049F0" w:rsidRDefault="00D477FF" w:rsidP="00A80066">
      <w:pPr>
        <w:pStyle w:val="a6"/>
        <w:numPr>
          <w:ilvl w:val="0"/>
          <w:numId w:val="16"/>
        </w:numPr>
        <w:jc w:val="center"/>
        <w:rPr>
          <w:b/>
        </w:rPr>
      </w:pPr>
      <w:r w:rsidRPr="00F049F0">
        <w:rPr>
          <w:b/>
        </w:rPr>
        <w:t>«Строительство ремонт и содержание объектов</w:t>
      </w:r>
    </w:p>
    <w:p w:rsidR="00D477FF" w:rsidRPr="00F049F0" w:rsidRDefault="00D477FF" w:rsidP="000B02A1">
      <w:pPr>
        <w:spacing w:after="0" w:line="240" w:lineRule="auto"/>
        <w:ind w:firstLine="540"/>
        <w:jc w:val="center"/>
        <w:rPr>
          <w:b/>
          <w:szCs w:val="24"/>
        </w:rPr>
      </w:pPr>
      <w:r w:rsidRPr="00F049F0">
        <w:rPr>
          <w:b/>
          <w:szCs w:val="24"/>
        </w:rPr>
        <w:t>муниципальной собственности»</w:t>
      </w:r>
    </w:p>
    <w:p w:rsidR="00BA71B8" w:rsidRPr="00F049F0" w:rsidRDefault="00BA71B8" w:rsidP="00BA71B8">
      <w:pPr>
        <w:spacing w:after="0" w:line="240" w:lineRule="auto"/>
        <w:ind w:firstLine="540"/>
        <w:jc w:val="both"/>
        <w:rPr>
          <w:rFonts w:eastAsia="Times New Roman"/>
          <w:szCs w:val="24"/>
          <w:lang w:eastAsia="ru-RU"/>
        </w:rPr>
      </w:pPr>
      <w:r w:rsidRPr="00F049F0">
        <w:rPr>
          <w:rFonts w:eastAsia="Times New Roman"/>
          <w:szCs w:val="24"/>
          <w:lang w:eastAsia="ru-RU"/>
        </w:rPr>
        <w:t>Главным распорядителем бюджетных средств, реализующий муниципальную программу «Строительство ремонт и содержание объектов муниципальной собст</w:t>
      </w:r>
      <w:r w:rsidR="00075DE9" w:rsidRPr="00F049F0">
        <w:rPr>
          <w:rFonts w:eastAsia="Times New Roman"/>
          <w:szCs w:val="24"/>
          <w:lang w:eastAsia="ru-RU"/>
        </w:rPr>
        <w:t xml:space="preserve">венности» (далее - программа), </w:t>
      </w:r>
      <w:r w:rsidRPr="00F049F0">
        <w:rPr>
          <w:rFonts w:eastAsia="Times New Roman"/>
          <w:szCs w:val="24"/>
          <w:lang w:eastAsia="ru-RU"/>
        </w:rPr>
        <w:t xml:space="preserve">является Отдел капитального строительства и жилищно-коммунального хозяйства администрации города Сосновоборска (далее ОКС и ЖКХ). </w:t>
      </w:r>
    </w:p>
    <w:p w:rsidR="00BA71B8" w:rsidRPr="00A80066" w:rsidRDefault="00BA71B8" w:rsidP="00BA71B8">
      <w:pPr>
        <w:spacing w:after="0" w:line="240" w:lineRule="auto"/>
        <w:ind w:firstLine="567"/>
        <w:jc w:val="both"/>
        <w:rPr>
          <w:rFonts w:eastAsia="Times New Roman"/>
          <w:szCs w:val="24"/>
          <w:lang w:eastAsia="ru-RU"/>
        </w:rPr>
      </w:pPr>
      <w:r w:rsidRPr="00A80066">
        <w:rPr>
          <w:rFonts w:eastAsia="Times New Roman"/>
          <w:szCs w:val="24"/>
          <w:lang w:eastAsia="ru-RU"/>
        </w:rPr>
        <w:t>На реализацию программы города в 2</w:t>
      </w:r>
      <w:r w:rsidR="00075DE9" w:rsidRPr="00A80066">
        <w:rPr>
          <w:rFonts w:eastAsia="Times New Roman"/>
          <w:szCs w:val="24"/>
          <w:lang w:eastAsia="ru-RU"/>
        </w:rPr>
        <w:t xml:space="preserve">019 году предусмотрены расходы </w:t>
      </w:r>
      <w:r w:rsidRPr="00A80066">
        <w:rPr>
          <w:rFonts w:eastAsia="Times New Roman"/>
          <w:szCs w:val="24"/>
          <w:lang w:eastAsia="ru-RU"/>
        </w:rPr>
        <w:t xml:space="preserve">в сумме 83 876,9 тыс. рублей, в том числе за счет средств: </w:t>
      </w:r>
    </w:p>
    <w:p w:rsidR="00BA71B8" w:rsidRPr="00A80066" w:rsidRDefault="00BA71B8" w:rsidP="00BA71B8">
      <w:pPr>
        <w:spacing w:after="0" w:line="240" w:lineRule="auto"/>
        <w:ind w:firstLine="567"/>
        <w:jc w:val="both"/>
        <w:rPr>
          <w:rFonts w:eastAsia="Times New Roman"/>
          <w:szCs w:val="24"/>
          <w:lang w:eastAsia="ru-RU"/>
        </w:rPr>
      </w:pPr>
      <w:r w:rsidRPr="00A80066">
        <w:rPr>
          <w:rFonts w:eastAsia="Times New Roman"/>
          <w:szCs w:val="24"/>
          <w:lang w:eastAsia="ru-RU"/>
        </w:rPr>
        <w:t xml:space="preserve">- краевого бюджета - 42 502,0 тыс. рублей; </w:t>
      </w:r>
    </w:p>
    <w:p w:rsidR="00BA71B8" w:rsidRPr="00A80066" w:rsidRDefault="00075DE9" w:rsidP="00BA71B8">
      <w:pPr>
        <w:spacing w:after="0" w:line="240" w:lineRule="auto"/>
        <w:ind w:firstLine="567"/>
        <w:jc w:val="both"/>
        <w:rPr>
          <w:rFonts w:eastAsia="Times New Roman"/>
          <w:szCs w:val="24"/>
          <w:lang w:eastAsia="ru-RU"/>
        </w:rPr>
      </w:pPr>
      <w:r w:rsidRPr="00A80066">
        <w:rPr>
          <w:rFonts w:eastAsia="Times New Roman"/>
          <w:szCs w:val="24"/>
          <w:lang w:eastAsia="ru-RU"/>
        </w:rPr>
        <w:t xml:space="preserve">- бюджета города </w:t>
      </w:r>
      <w:r w:rsidR="00BA71B8" w:rsidRPr="00A80066">
        <w:rPr>
          <w:rFonts w:eastAsia="Times New Roman"/>
          <w:szCs w:val="24"/>
          <w:lang w:eastAsia="ru-RU"/>
        </w:rPr>
        <w:t xml:space="preserve">-  41 374,9 тыс. рублей.  </w:t>
      </w:r>
    </w:p>
    <w:p w:rsidR="00BA71B8" w:rsidRPr="00A80066" w:rsidRDefault="00BA71B8" w:rsidP="00BA71B8">
      <w:pPr>
        <w:spacing w:after="0" w:line="240" w:lineRule="auto"/>
        <w:ind w:firstLine="567"/>
        <w:jc w:val="both"/>
        <w:rPr>
          <w:rFonts w:eastAsia="Times New Roman"/>
          <w:szCs w:val="24"/>
          <w:lang w:eastAsia="ru-RU"/>
        </w:rPr>
      </w:pPr>
      <w:r w:rsidRPr="00A80066">
        <w:rPr>
          <w:rFonts w:eastAsia="Times New Roman"/>
          <w:szCs w:val="24"/>
          <w:lang w:eastAsia="ru-RU"/>
        </w:rPr>
        <w:t xml:space="preserve">Исполнение составило 80,01% </w:t>
      </w:r>
      <w:proofErr w:type="gramStart"/>
      <w:r w:rsidRPr="00A80066">
        <w:rPr>
          <w:rFonts w:eastAsia="Times New Roman"/>
          <w:szCs w:val="24"/>
          <w:lang w:eastAsia="ru-RU"/>
        </w:rPr>
        <w:t>или  67</w:t>
      </w:r>
      <w:proofErr w:type="gramEnd"/>
      <w:r w:rsidRPr="00A80066">
        <w:rPr>
          <w:rFonts w:eastAsia="Times New Roman"/>
          <w:szCs w:val="24"/>
          <w:lang w:eastAsia="ru-RU"/>
        </w:rPr>
        <w:t xml:space="preserve"> 113,5 тыс. рублей. </w:t>
      </w:r>
    </w:p>
    <w:p w:rsidR="00BA71B8" w:rsidRPr="00A80066" w:rsidRDefault="00BA71B8" w:rsidP="00BA71B8">
      <w:pPr>
        <w:spacing w:after="0" w:line="240" w:lineRule="auto"/>
        <w:ind w:firstLine="567"/>
        <w:jc w:val="both"/>
        <w:rPr>
          <w:rFonts w:eastAsia="Times New Roman"/>
          <w:szCs w:val="24"/>
          <w:lang w:eastAsia="ru-RU"/>
        </w:rPr>
      </w:pPr>
      <w:r w:rsidRPr="00A80066">
        <w:rPr>
          <w:rFonts w:eastAsia="Times New Roman"/>
          <w:szCs w:val="24"/>
          <w:lang w:eastAsia="ru-RU"/>
        </w:rPr>
        <w:t>Основная причина снижения процента исполнения программы за 2019 год в основном является не выполнение работ по устройству уличного освещения и электроснабжение индивидуальной жилой застройки 30-31 микрорайона города Сосновоборска, из-за отсутствия положительного заключения государственной экспертизы проектно-сметной документации, где были предусмотрены средства краевого бюджет</w:t>
      </w:r>
      <w:r w:rsidR="00150A96" w:rsidRPr="00A80066">
        <w:rPr>
          <w:rFonts w:eastAsia="Times New Roman"/>
          <w:szCs w:val="24"/>
          <w:lang w:eastAsia="ru-RU"/>
        </w:rPr>
        <w:t>а 14 362,2 тыс. рублей. А также</w:t>
      </w:r>
      <w:r w:rsidRPr="00A80066">
        <w:rPr>
          <w:rFonts w:eastAsia="Times New Roman"/>
          <w:szCs w:val="24"/>
          <w:lang w:eastAsia="ru-RU"/>
        </w:rPr>
        <w:t xml:space="preserve"> за счет падения цен контрактов на аукционах. </w:t>
      </w:r>
    </w:p>
    <w:p w:rsidR="00BA71B8" w:rsidRPr="00A80066" w:rsidRDefault="00BA71B8" w:rsidP="00BA71B8">
      <w:pPr>
        <w:tabs>
          <w:tab w:val="num" w:pos="1134"/>
        </w:tabs>
        <w:spacing w:after="0" w:line="240" w:lineRule="auto"/>
        <w:ind w:firstLine="567"/>
        <w:jc w:val="both"/>
        <w:rPr>
          <w:rFonts w:eastAsia="Times New Roman"/>
          <w:szCs w:val="24"/>
          <w:lang w:eastAsia="ru-RU"/>
        </w:rPr>
      </w:pPr>
      <w:r w:rsidRPr="00A80066">
        <w:rPr>
          <w:rFonts w:eastAsia="Times New Roman"/>
          <w:szCs w:val="24"/>
          <w:lang w:eastAsia="ru-RU"/>
        </w:rPr>
        <w:t xml:space="preserve">По итогам реализации программы целевые показатели в большинстве достигнуты (приложение 1, 2, 3, 4). </w:t>
      </w:r>
    </w:p>
    <w:p w:rsidR="00BA71B8" w:rsidRPr="00A80066" w:rsidRDefault="00BA71B8" w:rsidP="00BA71B8">
      <w:pPr>
        <w:tabs>
          <w:tab w:val="num" w:pos="1134"/>
        </w:tabs>
        <w:spacing w:after="0" w:line="240" w:lineRule="auto"/>
        <w:ind w:firstLine="567"/>
        <w:jc w:val="both"/>
        <w:rPr>
          <w:rFonts w:eastAsia="Times New Roman"/>
          <w:szCs w:val="24"/>
          <w:lang w:eastAsia="ru-RU"/>
        </w:rPr>
      </w:pPr>
    </w:p>
    <w:tbl>
      <w:tblPr>
        <w:tblW w:w="7937" w:type="dxa"/>
        <w:tblInd w:w="959" w:type="dxa"/>
        <w:tblLook w:val="04A0" w:firstRow="1" w:lastRow="0" w:firstColumn="1" w:lastColumn="0" w:noHBand="0" w:noVBand="1"/>
      </w:tblPr>
      <w:tblGrid>
        <w:gridCol w:w="2551"/>
        <w:gridCol w:w="1560"/>
        <w:gridCol w:w="1842"/>
        <w:gridCol w:w="1984"/>
      </w:tblGrid>
      <w:tr w:rsidR="00BA71B8" w:rsidRPr="00A80066" w:rsidTr="00BA71B8">
        <w:trPr>
          <w:trHeight w:val="300"/>
        </w:trPr>
        <w:tc>
          <w:tcPr>
            <w:tcW w:w="2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Источники финансирования</w:t>
            </w:r>
          </w:p>
        </w:tc>
        <w:tc>
          <w:tcPr>
            <w:tcW w:w="5386" w:type="dxa"/>
            <w:gridSpan w:val="3"/>
            <w:tcBorders>
              <w:top w:val="single" w:sz="4" w:space="0" w:color="auto"/>
              <w:left w:val="nil"/>
              <w:bottom w:val="single" w:sz="4" w:space="0" w:color="auto"/>
              <w:right w:val="single" w:sz="4" w:space="0" w:color="auto"/>
            </w:tcBorders>
            <w:shd w:val="clear" w:color="auto" w:fill="auto"/>
            <w:vAlign w:val="center"/>
            <w:hideMark/>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Оценка расходов 2019 года</w:t>
            </w:r>
          </w:p>
        </w:tc>
      </w:tr>
      <w:tr w:rsidR="00BA71B8" w:rsidRPr="00A80066" w:rsidTr="00BA71B8">
        <w:trPr>
          <w:trHeight w:val="300"/>
        </w:trPr>
        <w:tc>
          <w:tcPr>
            <w:tcW w:w="2551" w:type="dxa"/>
            <w:vMerge/>
            <w:tcBorders>
              <w:top w:val="single" w:sz="4" w:space="0" w:color="auto"/>
              <w:left w:val="single" w:sz="4" w:space="0" w:color="auto"/>
              <w:bottom w:val="single" w:sz="4" w:space="0" w:color="000000"/>
              <w:right w:val="single" w:sz="4" w:space="0" w:color="auto"/>
            </w:tcBorders>
            <w:vAlign w:val="center"/>
            <w:hideMark/>
          </w:tcPr>
          <w:p w:rsidR="00BA71B8" w:rsidRPr="00A80066" w:rsidRDefault="00BA71B8" w:rsidP="00BA71B8">
            <w:pPr>
              <w:spacing w:after="0" w:line="240" w:lineRule="auto"/>
              <w:rPr>
                <w:rFonts w:eastAsia="Times New Roman"/>
                <w:szCs w:val="24"/>
                <w:lang w:eastAsia="ru-RU"/>
              </w:rPr>
            </w:pPr>
          </w:p>
        </w:tc>
        <w:tc>
          <w:tcPr>
            <w:tcW w:w="5386" w:type="dxa"/>
            <w:gridSpan w:val="3"/>
            <w:tcBorders>
              <w:top w:val="single" w:sz="4" w:space="0" w:color="auto"/>
              <w:left w:val="nil"/>
              <w:bottom w:val="single" w:sz="4" w:space="0" w:color="auto"/>
              <w:right w:val="single" w:sz="4" w:space="0" w:color="auto"/>
            </w:tcBorders>
            <w:shd w:val="clear" w:color="auto" w:fill="auto"/>
            <w:vAlign w:val="center"/>
            <w:hideMark/>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(тыс. руб.),</w:t>
            </w:r>
          </w:p>
        </w:tc>
      </w:tr>
      <w:tr w:rsidR="00BA71B8" w:rsidRPr="00A80066" w:rsidTr="00BA71B8">
        <w:trPr>
          <w:trHeight w:val="390"/>
        </w:trPr>
        <w:tc>
          <w:tcPr>
            <w:tcW w:w="2551" w:type="dxa"/>
            <w:vMerge/>
            <w:tcBorders>
              <w:top w:val="single" w:sz="4" w:space="0" w:color="auto"/>
              <w:left w:val="single" w:sz="4" w:space="0" w:color="auto"/>
              <w:bottom w:val="single" w:sz="4" w:space="0" w:color="000000"/>
              <w:right w:val="single" w:sz="4" w:space="0" w:color="auto"/>
            </w:tcBorders>
            <w:vAlign w:val="center"/>
            <w:hideMark/>
          </w:tcPr>
          <w:p w:rsidR="00BA71B8" w:rsidRPr="00A80066" w:rsidRDefault="00BA71B8" w:rsidP="00BA71B8">
            <w:pPr>
              <w:spacing w:after="0" w:line="240" w:lineRule="auto"/>
              <w:rPr>
                <w:rFonts w:eastAsia="Times New Roman"/>
                <w:szCs w:val="2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План</w:t>
            </w:r>
          </w:p>
        </w:tc>
        <w:tc>
          <w:tcPr>
            <w:tcW w:w="1842" w:type="dxa"/>
            <w:tcBorders>
              <w:top w:val="nil"/>
              <w:left w:val="nil"/>
              <w:bottom w:val="single" w:sz="4" w:space="0" w:color="auto"/>
              <w:right w:val="single" w:sz="4" w:space="0" w:color="auto"/>
            </w:tcBorders>
            <w:shd w:val="clear" w:color="auto" w:fill="auto"/>
            <w:vAlign w:val="center"/>
            <w:hideMark/>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Факт</w:t>
            </w:r>
          </w:p>
        </w:tc>
        <w:tc>
          <w:tcPr>
            <w:tcW w:w="1984" w:type="dxa"/>
            <w:tcBorders>
              <w:top w:val="nil"/>
              <w:left w:val="nil"/>
              <w:bottom w:val="single" w:sz="4" w:space="0" w:color="auto"/>
              <w:right w:val="single" w:sz="4" w:space="0" w:color="auto"/>
            </w:tcBorders>
            <w:shd w:val="clear" w:color="auto" w:fill="auto"/>
            <w:vAlign w:val="center"/>
            <w:hideMark/>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отклонение, %</w:t>
            </w:r>
          </w:p>
        </w:tc>
      </w:tr>
      <w:tr w:rsidR="00BA71B8" w:rsidRPr="00A80066" w:rsidTr="00BA71B8">
        <w:trPr>
          <w:trHeight w:val="300"/>
        </w:trPr>
        <w:tc>
          <w:tcPr>
            <w:tcW w:w="2551" w:type="dxa"/>
            <w:tcBorders>
              <w:top w:val="nil"/>
              <w:left w:val="single" w:sz="4" w:space="0" w:color="auto"/>
              <w:bottom w:val="single" w:sz="4" w:space="0" w:color="auto"/>
              <w:right w:val="single" w:sz="4" w:space="0" w:color="auto"/>
            </w:tcBorders>
            <w:shd w:val="clear" w:color="auto" w:fill="auto"/>
            <w:hideMark/>
          </w:tcPr>
          <w:p w:rsidR="00BA71B8" w:rsidRPr="00A80066" w:rsidRDefault="00BA71B8" w:rsidP="00BA71B8">
            <w:pPr>
              <w:spacing w:after="0" w:line="240" w:lineRule="auto"/>
              <w:rPr>
                <w:rFonts w:eastAsia="Times New Roman"/>
                <w:szCs w:val="24"/>
                <w:lang w:eastAsia="ru-RU"/>
              </w:rPr>
            </w:pPr>
            <w:r w:rsidRPr="00A80066">
              <w:rPr>
                <w:rFonts w:eastAsia="Times New Roman"/>
                <w:szCs w:val="24"/>
                <w:lang w:eastAsia="ru-RU"/>
              </w:rPr>
              <w:t>Всего</w:t>
            </w:r>
          </w:p>
        </w:tc>
        <w:tc>
          <w:tcPr>
            <w:tcW w:w="1560" w:type="dxa"/>
            <w:tcBorders>
              <w:top w:val="nil"/>
              <w:left w:val="nil"/>
              <w:bottom w:val="single" w:sz="4" w:space="0" w:color="auto"/>
              <w:right w:val="single" w:sz="4" w:space="0" w:color="auto"/>
            </w:tcBorders>
            <w:shd w:val="clear" w:color="auto" w:fill="auto"/>
            <w:noWrap/>
            <w:vAlign w:val="center"/>
            <w:hideMark/>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83 876,9</w:t>
            </w:r>
          </w:p>
        </w:tc>
        <w:tc>
          <w:tcPr>
            <w:tcW w:w="1842" w:type="dxa"/>
            <w:tcBorders>
              <w:top w:val="nil"/>
              <w:left w:val="nil"/>
              <w:bottom w:val="single" w:sz="4" w:space="0" w:color="auto"/>
              <w:right w:val="single" w:sz="4" w:space="0" w:color="auto"/>
            </w:tcBorders>
            <w:shd w:val="clear" w:color="auto" w:fill="auto"/>
            <w:noWrap/>
            <w:vAlign w:val="center"/>
            <w:hideMark/>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67 113,5</w:t>
            </w:r>
          </w:p>
        </w:tc>
        <w:tc>
          <w:tcPr>
            <w:tcW w:w="1984" w:type="dxa"/>
            <w:tcBorders>
              <w:top w:val="nil"/>
              <w:left w:val="nil"/>
              <w:bottom w:val="single" w:sz="4" w:space="0" w:color="auto"/>
              <w:right w:val="single" w:sz="4" w:space="0" w:color="auto"/>
            </w:tcBorders>
            <w:shd w:val="clear" w:color="auto" w:fill="auto"/>
            <w:noWrap/>
            <w:vAlign w:val="center"/>
            <w:hideMark/>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80,01%</w:t>
            </w:r>
          </w:p>
        </w:tc>
      </w:tr>
      <w:tr w:rsidR="00BA71B8" w:rsidRPr="00A80066" w:rsidTr="00BA71B8">
        <w:trPr>
          <w:trHeight w:val="147"/>
        </w:trPr>
        <w:tc>
          <w:tcPr>
            <w:tcW w:w="2551" w:type="dxa"/>
            <w:tcBorders>
              <w:top w:val="nil"/>
              <w:left w:val="single" w:sz="4" w:space="0" w:color="auto"/>
              <w:bottom w:val="single" w:sz="4" w:space="0" w:color="auto"/>
              <w:right w:val="single" w:sz="4" w:space="0" w:color="auto"/>
            </w:tcBorders>
            <w:shd w:val="clear" w:color="auto" w:fill="auto"/>
            <w:hideMark/>
          </w:tcPr>
          <w:p w:rsidR="00BA71B8" w:rsidRPr="00A80066" w:rsidRDefault="00BA71B8" w:rsidP="00BA71B8">
            <w:pPr>
              <w:spacing w:after="0" w:line="240" w:lineRule="auto"/>
              <w:rPr>
                <w:rFonts w:eastAsia="Times New Roman"/>
                <w:szCs w:val="24"/>
                <w:lang w:eastAsia="ru-RU"/>
              </w:rPr>
            </w:pPr>
            <w:r w:rsidRPr="00A80066">
              <w:rPr>
                <w:rFonts w:eastAsia="Times New Roman"/>
                <w:szCs w:val="24"/>
                <w:lang w:eastAsia="ru-RU"/>
              </w:rPr>
              <w:t>в том числе:</w:t>
            </w:r>
          </w:p>
        </w:tc>
        <w:tc>
          <w:tcPr>
            <w:tcW w:w="1560" w:type="dxa"/>
            <w:tcBorders>
              <w:top w:val="nil"/>
              <w:left w:val="nil"/>
              <w:bottom w:val="single" w:sz="4" w:space="0" w:color="auto"/>
              <w:right w:val="single" w:sz="4" w:space="0" w:color="auto"/>
            </w:tcBorders>
            <w:shd w:val="clear" w:color="auto" w:fill="auto"/>
            <w:noWrap/>
            <w:vAlign w:val="center"/>
            <w:hideMark/>
          </w:tcPr>
          <w:p w:rsidR="00BA71B8" w:rsidRPr="00A80066" w:rsidRDefault="00BA71B8" w:rsidP="00BA71B8">
            <w:pPr>
              <w:spacing w:after="0" w:line="240" w:lineRule="auto"/>
              <w:jc w:val="center"/>
              <w:rPr>
                <w:rFonts w:eastAsia="Times New Roman"/>
                <w:szCs w:val="24"/>
                <w:lang w:eastAsia="ru-RU"/>
              </w:rPr>
            </w:pPr>
          </w:p>
        </w:tc>
        <w:tc>
          <w:tcPr>
            <w:tcW w:w="1842" w:type="dxa"/>
            <w:tcBorders>
              <w:top w:val="nil"/>
              <w:left w:val="nil"/>
              <w:bottom w:val="single" w:sz="4" w:space="0" w:color="auto"/>
              <w:right w:val="single" w:sz="4" w:space="0" w:color="auto"/>
            </w:tcBorders>
            <w:shd w:val="clear" w:color="auto" w:fill="auto"/>
            <w:noWrap/>
            <w:vAlign w:val="center"/>
            <w:hideMark/>
          </w:tcPr>
          <w:p w:rsidR="00BA71B8" w:rsidRPr="00A80066" w:rsidRDefault="00BA71B8" w:rsidP="00BA71B8">
            <w:pPr>
              <w:spacing w:after="0" w:line="240" w:lineRule="auto"/>
              <w:jc w:val="center"/>
              <w:rPr>
                <w:rFonts w:eastAsia="Times New Roman"/>
                <w:szCs w:val="24"/>
                <w:lang w:eastAsia="ru-RU"/>
              </w:rPr>
            </w:pPr>
          </w:p>
        </w:tc>
        <w:tc>
          <w:tcPr>
            <w:tcW w:w="1984" w:type="dxa"/>
            <w:tcBorders>
              <w:top w:val="nil"/>
              <w:left w:val="nil"/>
              <w:bottom w:val="single" w:sz="4" w:space="0" w:color="auto"/>
              <w:right w:val="single" w:sz="4" w:space="0" w:color="auto"/>
            </w:tcBorders>
            <w:shd w:val="clear" w:color="auto" w:fill="auto"/>
            <w:noWrap/>
            <w:vAlign w:val="center"/>
            <w:hideMark/>
          </w:tcPr>
          <w:p w:rsidR="00BA71B8" w:rsidRPr="00A80066" w:rsidRDefault="00BA71B8" w:rsidP="00BA71B8">
            <w:pPr>
              <w:spacing w:after="0" w:line="240" w:lineRule="auto"/>
              <w:jc w:val="center"/>
              <w:rPr>
                <w:rFonts w:eastAsia="Times New Roman"/>
                <w:szCs w:val="24"/>
                <w:lang w:eastAsia="ru-RU"/>
              </w:rPr>
            </w:pPr>
          </w:p>
        </w:tc>
      </w:tr>
      <w:tr w:rsidR="00BA71B8" w:rsidRPr="00A80066" w:rsidTr="00BA71B8">
        <w:trPr>
          <w:trHeight w:val="300"/>
        </w:trPr>
        <w:tc>
          <w:tcPr>
            <w:tcW w:w="2551" w:type="dxa"/>
            <w:tcBorders>
              <w:top w:val="nil"/>
              <w:left w:val="single" w:sz="4" w:space="0" w:color="auto"/>
              <w:bottom w:val="single" w:sz="4" w:space="0" w:color="auto"/>
              <w:right w:val="single" w:sz="4" w:space="0" w:color="auto"/>
            </w:tcBorders>
            <w:shd w:val="clear" w:color="auto" w:fill="auto"/>
            <w:hideMark/>
          </w:tcPr>
          <w:p w:rsidR="00BA71B8" w:rsidRPr="00A80066" w:rsidRDefault="00BA71B8" w:rsidP="00BA71B8">
            <w:pPr>
              <w:spacing w:after="0" w:line="240" w:lineRule="auto"/>
              <w:rPr>
                <w:rFonts w:eastAsia="Times New Roman"/>
                <w:szCs w:val="24"/>
                <w:lang w:eastAsia="ru-RU"/>
              </w:rPr>
            </w:pPr>
            <w:r w:rsidRPr="00A80066">
              <w:rPr>
                <w:rFonts w:eastAsia="Times New Roman"/>
                <w:szCs w:val="24"/>
                <w:lang w:eastAsia="ru-RU"/>
              </w:rPr>
              <w:t>Краевой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42 502,0</w:t>
            </w:r>
          </w:p>
        </w:tc>
        <w:tc>
          <w:tcPr>
            <w:tcW w:w="1842" w:type="dxa"/>
            <w:tcBorders>
              <w:top w:val="nil"/>
              <w:left w:val="nil"/>
              <w:bottom w:val="single" w:sz="4" w:space="0" w:color="auto"/>
              <w:right w:val="single" w:sz="4" w:space="0" w:color="auto"/>
            </w:tcBorders>
            <w:shd w:val="clear" w:color="auto" w:fill="auto"/>
            <w:noWrap/>
            <w:vAlign w:val="center"/>
            <w:hideMark/>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26 802,9</w:t>
            </w:r>
          </w:p>
        </w:tc>
        <w:tc>
          <w:tcPr>
            <w:tcW w:w="1984" w:type="dxa"/>
            <w:tcBorders>
              <w:top w:val="nil"/>
              <w:left w:val="nil"/>
              <w:bottom w:val="single" w:sz="4" w:space="0" w:color="auto"/>
              <w:right w:val="single" w:sz="4" w:space="0" w:color="auto"/>
            </w:tcBorders>
            <w:shd w:val="clear" w:color="auto" w:fill="auto"/>
            <w:noWrap/>
            <w:vAlign w:val="center"/>
            <w:hideMark/>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63,06%</w:t>
            </w:r>
          </w:p>
        </w:tc>
      </w:tr>
      <w:tr w:rsidR="00BA71B8" w:rsidRPr="00A80066" w:rsidTr="00BA71B8">
        <w:trPr>
          <w:trHeight w:val="283"/>
        </w:trPr>
        <w:tc>
          <w:tcPr>
            <w:tcW w:w="2551" w:type="dxa"/>
            <w:tcBorders>
              <w:top w:val="nil"/>
              <w:left w:val="single" w:sz="4" w:space="0" w:color="auto"/>
              <w:bottom w:val="single" w:sz="4" w:space="0" w:color="auto"/>
              <w:right w:val="single" w:sz="4" w:space="0" w:color="auto"/>
            </w:tcBorders>
            <w:shd w:val="clear" w:color="auto" w:fill="auto"/>
            <w:hideMark/>
          </w:tcPr>
          <w:p w:rsidR="00BA71B8" w:rsidRPr="00A80066" w:rsidRDefault="00BA71B8" w:rsidP="00BA71B8">
            <w:pPr>
              <w:spacing w:after="0" w:line="240" w:lineRule="auto"/>
              <w:rPr>
                <w:rFonts w:eastAsia="Times New Roman"/>
                <w:szCs w:val="24"/>
                <w:lang w:eastAsia="ru-RU"/>
              </w:rPr>
            </w:pPr>
            <w:r w:rsidRPr="00A80066">
              <w:rPr>
                <w:rFonts w:eastAsia="Times New Roman"/>
                <w:szCs w:val="24"/>
                <w:lang w:eastAsia="ru-RU"/>
              </w:rPr>
              <w:t>Муниципальный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41 374,9</w:t>
            </w:r>
          </w:p>
        </w:tc>
        <w:tc>
          <w:tcPr>
            <w:tcW w:w="1842" w:type="dxa"/>
            <w:tcBorders>
              <w:top w:val="nil"/>
              <w:left w:val="nil"/>
              <w:bottom w:val="single" w:sz="4" w:space="0" w:color="auto"/>
              <w:right w:val="single" w:sz="4" w:space="0" w:color="auto"/>
            </w:tcBorders>
            <w:shd w:val="clear" w:color="auto" w:fill="auto"/>
            <w:noWrap/>
            <w:vAlign w:val="center"/>
            <w:hideMark/>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40 310,6</w:t>
            </w:r>
          </w:p>
        </w:tc>
        <w:tc>
          <w:tcPr>
            <w:tcW w:w="1984" w:type="dxa"/>
            <w:tcBorders>
              <w:top w:val="nil"/>
              <w:left w:val="nil"/>
              <w:bottom w:val="single" w:sz="4" w:space="0" w:color="auto"/>
              <w:right w:val="single" w:sz="4" w:space="0" w:color="auto"/>
            </w:tcBorders>
            <w:shd w:val="clear" w:color="auto" w:fill="auto"/>
            <w:noWrap/>
            <w:vAlign w:val="center"/>
            <w:hideMark/>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97,43%</w:t>
            </w:r>
          </w:p>
        </w:tc>
      </w:tr>
    </w:tbl>
    <w:p w:rsidR="00BA71B8" w:rsidRPr="00A80066" w:rsidRDefault="00BA71B8" w:rsidP="00BA71B8">
      <w:pPr>
        <w:spacing w:after="0" w:line="240" w:lineRule="auto"/>
        <w:ind w:left="57" w:firstLine="567"/>
        <w:jc w:val="both"/>
        <w:rPr>
          <w:rFonts w:eastAsia="Times New Roman"/>
          <w:szCs w:val="24"/>
          <w:lang w:eastAsia="ru-RU"/>
        </w:rPr>
      </w:pPr>
    </w:p>
    <w:p w:rsidR="00BA71B8" w:rsidRPr="00A80066" w:rsidRDefault="00150A96" w:rsidP="00BA71B8">
      <w:pPr>
        <w:spacing w:after="0" w:line="240" w:lineRule="auto"/>
        <w:ind w:left="57" w:firstLine="567"/>
        <w:jc w:val="both"/>
        <w:rPr>
          <w:rFonts w:eastAsia="Times New Roman"/>
          <w:szCs w:val="24"/>
          <w:lang w:eastAsia="ru-RU"/>
        </w:rPr>
      </w:pPr>
      <w:r w:rsidRPr="00A80066">
        <w:rPr>
          <w:rFonts w:eastAsia="Times New Roman"/>
          <w:szCs w:val="24"/>
          <w:lang w:eastAsia="ru-RU"/>
        </w:rPr>
        <w:t xml:space="preserve">Подпрограмма </w:t>
      </w:r>
      <w:r w:rsidR="00BA71B8" w:rsidRPr="00A80066">
        <w:rPr>
          <w:rFonts w:eastAsia="Times New Roman"/>
          <w:szCs w:val="24"/>
          <w:lang w:eastAsia="ru-RU"/>
        </w:rPr>
        <w:t xml:space="preserve">1 </w:t>
      </w:r>
    </w:p>
    <w:p w:rsidR="00BA71B8" w:rsidRPr="00A80066" w:rsidRDefault="00BA71B8" w:rsidP="00BA71B8">
      <w:pPr>
        <w:spacing w:after="0" w:line="240" w:lineRule="auto"/>
        <w:ind w:left="57" w:firstLine="567"/>
        <w:jc w:val="both"/>
        <w:rPr>
          <w:rFonts w:eastAsia="Times New Roman"/>
          <w:szCs w:val="24"/>
          <w:lang w:eastAsia="ru-RU"/>
        </w:rPr>
      </w:pPr>
      <w:r w:rsidRPr="00A80066">
        <w:rPr>
          <w:rFonts w:eastAsia="Times New Roman"/>
          <w:szCs w:val="24"/>
          <w:lang w:eastAsia="ru-RU"/>
        </w:rPr>
        <w:t xml:space="preserve">«Дорожный фонд города Сосновоборска»  </w:t>
      </w:r>
    </w:p>
    <w:p w:rsidR="00BA71B8" w:rsidRPr="00A80066" w:rsidRDefault="00BA71B8" w:rsidP="00BA71B8">
      <w:pPr>
        <w:spacing w:after="0" w:line="240" w:lineRule="auto"/>
        <w:ind w:left="57" w:firstLine="567"/>
        <w:jc w:val="both"/>
        <w:rPr>
          <w:rFonts w:eastAsia="Times New Roman"/>
          <w:szCs w:val="24"/>
          <w:lang w:eastAsia="ru-RU"/>
        </w:rPr>
      </w:pPr>
      <w:r w:rsidRPr="00A80066">
        <w:rPr>
          <w:rFonts w:eastAsia="Times New Roman"/>
          <w:szCs w:val="24"/>
          <w:lang w:eastAsia="ru-RU"/>
        </w:rPr>
        <w:t>На реализацию подпрограммы в 2</w:t>
      </w:r>
      <w:r w:rsidR="00150A96" w:rsidRPr="00A80066">
        <w:rPr>
          <w:rFonts w:eastAsia="Times New Roman"/>
          <w:szCs w:val="24"/>
          <w:lang w:eastAsia="ru-RU"/>
        </w:rPr>
        <w:t xml:space="preserve">019 году предусмотрены расходы </w:t>
      </w:r>
      <w:r w:rsidR="0039466E">
        <w:rPr>
          <w:rFonts w:eastAsia="Times New Roman"/>
          <w:szCs w:val="24"/>
          <w:lang w:eastAsia="ru-RU"/>
        </w:rPr>
        <w:t xml:space="preserve">в сумме </w:t>
      </w:r>
      <w:r w:rsidRPr="00A80066">
        <w:rPr>
          <w:rFonts w:eastAsia="Times New Roman"/>
          <w:szCs w:val="24"/>
          <w:lang w:eastAsia="ru-RU"/>
        </w:rPr>
        <w:t xml:space="preserve">40 609,1 тыс. рублей, в том числе за счет средств краевого бюджета – 14 095,1 тыс. рублей и городского бюджета – 26 514,0 </w:t>
      </w:r>
      <w:proofErr w:type="spellStart"/>
      <w:proofErr w:type="gramStart"/>
      <w:r w:rsidRPr="00A80066">
        <w:rPr>
          <w:rFonts w:eastAsia="Times New Roman"/>
          <w:szCs w:val="24"/>
          <w:lang w:eastAsia="ru-RU"/>
        </w:rPr>
        <w:t>тыс.рублей</w:t>
      </w:r>
      <w:proofErr w:type="spellEnd"/>
      <w:proofErr w:type="gramEnd"/>
      <w:r w:rsidRPr="00A80066">
        <w:rPr>
          <w:rFonts w:eastAsia="Times New Roman"/>
          <w:szCs w:val="24"/>
          <w:lang w:eastAsia="ru-RU"/>
        </w:rPr>
        <w:t xml:space="preserve">, исполнение бюджетных ассигнований составило - 97,92% или 39 765,1 </w:t>
      </w:r>
      <w:proofErr w:type="spellStart"/>
      <w:r w:rsidRPr="00A80066">
        <w:rPr>
          <w:rFonts w:eastAsia="Times New Roman"/>
          <w:szCs w:val="24"/>
          <w:lang w:eastAsia="ru-RU"/>
        </w:rPr>
        <w:t>тыс.рублей</w:t>
      </w:r>
      <w:proofErr w:type="spellEnd"/>
      <w:r w:rsidRPr="00A80066">
        <w:rPr>
          <w:rFonts w:eastAsia="Times New Roman"/>
          <w:szCs w:val="24"/>
          <w:lang w:eastAsia="ru-RU"/>
        </w:rPr>
        <w:t>, а не исполнение бюджетных ассигнований связано с падением цены контрактов.</w:t>
      </w:r>
    </w:p>
    <w:p w:rsidR="00BA71B8" w:rsidRPr="00A80066" w:rsidRDefault="00BA71B8" w:rsidP="00BA71B8">
      <w:pPr>
        <w:spacing w:after="0" w:line="240" w:lineRule="auto"/>
        <w:ind w:left="57" w:firstLine="567"/>
        <w:jc w:val="right"/>
        <w:rPr>
          <w:rFonts w:eastAsia="Times New Roman"/>
          <w:szCs w:val="24"/>
          <w:lang w:eastAsia="ru-RU"/>
        </w:rPr>
      </w:pPr>
      <w:r w:rsidRPr="00A80066">
        <w:rPr>
          <w:rFonts w:eastAsia="Times New Roman"/>
          <w:szCs w:val="24"/>
          <w:lang w:eastAsia="ru-RU"/>
        </w:rPr>
        <w:t>тыс. рублей</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528"/>
        <w:gridCol w:w="1163"/>
        <w:gridCol w:w="1275"/>
        <w:gridCol w:w="1134"/>
      </w:tblGrid>
      <w:tr w:rsidR="00BA71B8" w:rsidRPr="00A80066" w:rsidTr="006D7DCA">
        <w:trPr>
          <w:trHeight w:val="846"/>
        </w:trPr>
        <w:tc>
          <w:tcPr>
            <w:tcW w:w="568" w:type="dxa"/>
            <w:tcBorders>
              <w:bottom w:val="single" w:sz="4" w:space="0" w:color="auto"/>
            </w:tcBorders>
            <w:vAlign w:val="center"/>
          </w:tcPr>
          <w:p w:rsidR="00BA71B8" w:rsidRPr="00A80066" w:rsidRDefault="00BA71B8" w:rsidP="00BA71B8">
            <w:pPr>
              <w:spacing w:after="0" w:line="240" w:lineRule="auto"/>
              <w:jc w:val="center"/>
              <w:rPr>
                <w:rFonts w:eastAsia="Times New Roman"/>
                <w:i/>
                <w:szCs w:val="24"/>
                <w:lang w:eastAsia="ru-RU"/>
              </w:rPr>
            </w:pPr>
            <w:r w:rsidRPr="00A80066">
              <w:rPr>
                <w:rFonts w:eastAsia="Times New Roman"/>
                <w:i/>
                <w:szCs w:val="24"/>
                <w:lang w:eastAsia="ru-RU"/>
              </w:rPr>
              <w:t>№ п/п</w:t>
            </w:r>
          </w:p>
        </w:tc>
        <w:tc>
          <w:tcPr>
            <w:tcW w:w="5528" w:type="dxa"/>
            <w:tcBorders>
              <w:bottom w:val="single" w:sz="4" w:space="0" w:color="auto"/>
            </w:tcBorders>
            <w:vAlign w:val="bottom"/>
          </w:tcPr>
          <w:p w:rsidR="00BA71B8" w:rsidRPr="00A80066" w:rsidRDefault="00BA71B8" w:rsidP="00BA71B8">
            <w:pPr>
              <w:spacing w:after="120" w:line="240" w:lineRule="auto"/>
              <w:jc w:val="center"/>
              <w:rPr>
                <w:rFonts w:eastAsia="Times New Roman"/>
                <w:i/>
                <w:szCs w:val="24"/>
                <w:lang w:eastAsia="ru-RU"/>
              </w:rPr>
            </w:pPr>
            <w:r w:rsidRPr="00A80066">
              <w:rPr>
                <w:rFonts w:eastAsia="Times New Roman"/>
                <w:i/>
                <w:szCs w:val="24"/>
                <w:lang w:eastAsia="ru-RU"/>
              </w:rPr>
              <w:t>Наименование мероприятий</w:t>
            </w:r>
          </w:p>
        </w:tc>
        <w:tc>
          <w:tcPr>
            <w:tcW w:w="1163" w:type="dxa"/>
            <w:tcBorders>
              <w:bottom w:val="single" w:sz="4" w:space="0" w:color="auto"/>
            </w:tcBorders>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План</w:t>
            </w:r>
          </w:p>
        </w:tc>
        <w:tc>
          <w:tcPr>
            <w:tcW w:w="1275" w:type="dxa"/>
            <w:tcBorders>
              <w:bottom w:val="single" w:sz="4" w:space="0" w:color="auto"/>
            </w:tcBorders>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Исполнение</w:t>
            </w:r>
          </w:p>
        </w:tc>
        <w:tc>
          <w:tcPr>
            <w:tcW w:w="1134" w:type="dxa"/>
            <w:tcBorders>
              <w:bottom w:val="single" w:sz="4" w:space="0" w:color="auto"/>
            </w:tcBorders>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 исполнения</w:t>
            </w:r>
          </w:p>
        </w:tc>
      </w:tr>
      <w:tr w:rsidR="00BA71B8" w:rsidRPr="00A80066" w:rsidTr="006D7DCA">
        <w:tc>
          <w:tcPr>
            <w:tcW w:w="6096" w:type="dxa"/>
            <w:gridSpan w:val="2"/>
          </w:tcPr>
          <w:p w:rsidR="00BA71B8" w:rsidRPr="00A80066" w:rsidRDefault="00BA71B8" w:rsidP="00BA71B8">
            <w:pPr>
              <w:spacing w:after="120" w:line="240" w:lineRule="auto"/>
              <w:jc w:val="center"/>
              <w:rPr>
                <w:rFonts w:eastAsia="Times New Roman"/>
                <w:szCs w:val="24"/>
                <w:lang w:eastAsia="ru-RU"/>
              </w:rPr>
            </w:pPr>
            <w:r w:rsidRPr="00A80066">
              <w:rPr>
                <w:rFonts w:eastAsia="Times New Roman"/>
                <w:szCs w:val="24"/>
                <w:lang w:eastAsia="ru-RU"/>
              </w:rPr>
              <w:t>Средства краевого бюджета</w:t>
            </w:r>
          </w:p>
        </w:tc>
        <w:tc>
          <w:tcPr>
            <w:tcW w:w="1163" w:type="dxa"/>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14 095,1</w:t>
            </w:r>
          </w:p>
        </w:tc>
        <w:tc>
          <w:tcPr>
            <w:tcW w:w="1275" w:type="dxa"/>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14 095,1</w:t>
            </w:r>
          </w:p>
        </w:tc>
        <w:tc>
          <w:tcPr>
            <w:tcW w:w="1134" w:type="dxa"/>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100%</w:t>
            </w:r>
          </w:p>
        </w:tc>
      </w:tr>
      <w:tr w:rsidR="00BA71B8" w:rsidRPr="00A80066" w:rsidTr="006D7DCA">
        <w:tc>
          <w:tcPr>
            <w:tcW w:w="568" w:type="dxa"/>
          </w:tcPr>
          <w:p w:rsidR="00BA71B8" w:rsidRPr="00A80066" w:rsidRDefault="00BA71B8" w:rsidP="00BA71B8">
            <w:pPr>
              <w:spacing w:after="0" w:line="240" w:lineRule="auto"/>
              <w:rPr>
                <w:rFonts w:eastAsia="Times New Roman"/>
                <w:szCs w:val="24"/>
                <w:lang w:eastAsia="ru-RU"/>
              </w:rPr>
            </w:pPr>
            <w:r w:rsidRPr="00A80066">
              <w:rPr>
                <w:rFonts w:eastAsia="Times New Roman"/>
                <w:szCs w:val="24"/>
                <w:lang w:eastAsia="ru-RU"/>
              </w:rPr>
              <w:t>1</w:t>
            </w:r>
          </w:p>
        </w:tc>
        <w:tc>
          <w:tcPr>
            <w:tcW w:w="5528" w:type="dxa"/>
          </w:tcPr>
          <w:p w:rsidR="00BA71B8" w:rsidRPr="00A80066" w:rsidRDefault="00BA71B8" w:rsidP="00BA71B8">
            <w:pPr>
              <w:spacing w:after="0" w:line="240" w:lineRule="auto"/>
              <w:jc w:val="both"/>
              <w:rPr>
                <w:rFonts w:eastAsia="Times New Roman"/>
                <w:i/>
                <w:szCs w:val="24"/>
                <w:lang w:eastAsia="ru-RU"/>
              </w:rPr>
            </w:pPr>
            <w:r w:rsidRPr="00A80066">
              <w:rPr>
                <w:rFonts w:eastAsia="Times New Roman"/>
                <w:szCs w:val="24"/>
                <w:lang w:eastAsia="ru-RU"/>
              </w:rPr>
              <w:t>Субсидии на содержание автомобильных дорог общего пользования местного значения городских округов, городских и сельских поселений. Механизированная уборка</w:t>
            </w:r>
            <w:r w:rsidRPr="00A80066">
              <w:rPr>
                <w:rFonts w:eastAsia="Times New Roman"/>
                <w:i/>
                <w:szCs w:val="24"/>
                <w:lang w:eastAsia="ru-RU"/>
              </w:rPr>
              <w:t xml:space="preserve"> </w:t>
            </w:r>
            <w:r w:rsidRPr="00A80066">
              <w:rPr>
                <w:rFonts w:eastAsia="Times New Roman"/>
                <w:szCs w:val="24"/>
                <w:lang w:eastAsia="ru-RU"/>
              </w:rPr>
              <w:t xml:space="preserve">дорог города – 15,9 км (очистка тротуаров, обочин, дороги от снега; очистка покрытий с увлажнением; полив дорог; </w:t>
            </w:r>
            <w:r w:rsidRPr="00A80066">
              <w:rPr>
                <w:rFonts w:eastAsia="Times New Roman"/>
                <w:szCs w:val="24"/>
                <w:lang w:eastAsia="ru-RU"/>
              </w:rPr>
              <w:lastRenderedPageBreak/>
              <w:t>профилирование гравийных дорог; подсыпка дорог гравием; промывка колодцев водой), Ручная уборка (очистка тротуаров от снега и льда; россыпь песка на тротуарах; очистка кромки проезжей части вдоль БК от грязи и мусора, водоотводных лотков, водоприемных колодцев, ограждений от пыли и грязи, автобусных остановок; уборка опавших листьев).</w:t>
            </w:r>
            <w:r w:rsidRPr="00A80066">
              <w:rPr>
                <w:rFonts w:eastAsia="Times New Roman"/>
                <w:i/>
                <w:szCs w:val="24"/>
                <w:lang w:eastAsia="ru-RU"/>
              </w:rPr>
              <w:t xml:space="preserve"> </w:t>
            </w:r>
          </w:p>
        </w:tc>
        <w:tc>
          <w:tcPr>
            <w:tcW w:w="1163"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lastRenderedPageBreak/>
              <w:t>3 334,4</w:t>
            </w:r>
          </w:p>
        </w:tc>
        <w:tc>
          <w:tcPr>
            <w:tcW w:w="1275"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3 334,4</w:t>
            </w:r>
          </w:p>
        </w:tc>
        <w:tc>
          <w:tcPr>
            <w:tcW w:w="1134"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100</w:t>
            </w:r>
          </w:p>
        </w:tc>
      </w:tr>
      <w:tr w:rsidR="00BA71B8" w:rsidRPr="00A80066" w:rsidTr="006D7DCA">
        <w:trPr>
          <w:trHeight w:val="600"/>
        </w:trPr>
        <w:tc>
          <w:tcPr>
            <w:tcW w:w="568" w:type="dxa"/>
          </w:tcPr>
          <w:p w:rsidR="00BA71B8" w:rsidRPr="00A80066" w:rsidRDefault="00BA71B8" w:rsidP="00BA71B8">
            <w:pPr>
              <w:spacing w:after="0" w:line="240" w:lineRule="auto"/>
              <w:rPr>
                <w:rFonts w:eastAsia="Times New Roman"/>
                <w:szCs w:val="24"/>
                <w:lang w:eastAsia="ru-RU"/>
              </w:rPr>
            </w:pPr>
            <w:r w:rsidRPr="00A80066">
              <w:rPr>
                <w:rFonts w:eastAsia="Times New Roman"/>
                <w:szCs w:val="24"/>
                <w:lang w:eastAsia="ru-RU"/>
              </w:rPr>
              <w:t>2</w:t>
            </w:r>
          </w:p>
        </w:tc>
        <w:tc>
          <w:tcPr>
            <w:tcW w:w="5528" w:type="dxa"/>
          </w:tcPr>
          <w:p w:rsidR="00BA71B8" w:rsidRPr="00A80066" w:rsidRDefault="00BA71B8" w:rsidP="00BA71B8">
            <w:pPr>
              <w:spacing w:after="0" w:line="240" w:lineRule="auto"/>
              <w:jc w:val="both"/>
              <w:rPr>
                <w:rFonts w:eastAsia="Times New Roman"/>
                <w:szCs w:val="24"/>
                <w:lang w:eastAsia="ru-RU"/>
              </w:rPr>
            </w:pPr>
            <w:r w:rsidRPr="00A80066">
              <w:rPr>
                <w:rFonts w:eastAsia="Times New Roman"/>
                <w:szCs w:val="24"/>
                <w:lang w:eastAsia="ru-RU"/>
              </w:rPr>
              <w:t>Субсидии на реализацию  мероприятий, направленных на повышение безопасности дорожного движения (</w:t>
            </w:r>
            <w:r w:rsidRPr="00A80066">
              <w:rPr>
                <w:rFonts w:eastAsia="Times New Roman"/>
                <w:i/>
                <w:szCs w:val="24"/>
                <w:lang w:eastAsia="ru-RU"/>
              </w:rPr>
              <w:t xml:space="preserve">нанесение дорожной разметки на дорожную сеть 19,7км и разметки  </w:t>
            </w:r>
            <w:r w:rsidRPr="00A80066">
              <w:rPr>
                <w:rFonts w:eastAsia="Times New Roman"/>
                <w:szCs w:val="24"/>
                <w:lang w:eastAsia="ru-RU"/>
              </w:rPr>
              <w:t xml:space="preserve"> пешеходные переходы - </w:t>
            </w:r>
            <w:r w:rsidRPr="00A80066">
              <w:rPr>
                <w:rFonts w:eastAsia="Times New Roman"/>
                <w:i/>
                <w:szCs w:val="24"/>
                <w:lang w:eastAsia="ru-RU"/>
              </w:rPr>
              <w:t>74шт.)</w:t>
            </w:r>
          </w:p>
        </w:tc>
        <w:tc>
          <w:tcPr>
            <w:tcW w:w="1163"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430,6</w:t>
            </w:r>
          </w:p>
        </w:tc>
        <w:tc>
          <w:tcPr>
            <w:tcW w:w="1275"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430,6</w:t>
            </w:r>
          </w:p>
        </w:tc>
        <w:tc>
          <w:tcPr>
            <w:tcW w:w="1134"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100</w:t>
            </w:r>
          </w:p>
        </w:tc>
      </w:tr>
      <w:tr w:rsidR="00BA71B8" w:rsidRPr="00A80066" w:rsidTr="006D7DCA">
        <w:trPr>
          <w:trHeight w:val="1155"/>
        </w:trPr>
        <w:tc>
          <w:tcPr>
            <w:tcW w:w="568" w:type="dxa"/>
          </w:tcPr>
          <w:p w:rsidR="00BA71B8" w:rsidRPr="00A80066" w:rsidRDefault="00BA71B8" w:rsidP="00BA71B8">
            <w:pPr>
              <w:spacing w:after="0" w:line="240" w:lineRule="auto"/>
              <w:rPr>
                <w:rFonts w:eastAsia="Times New Roman"/>
                <w:szCs w:val="24"/>
                <w:lang w:eastAsia="ru-RU"/>
              </w:rPr>
            </w:pPr>
            <w:r w:rsidRPr="00A80066">
              <w:rPr>
                <w:rFonts w:eastAsia="Times New Roman"/>
                <w:szCs w:val="24"/>
                <w:lang w:eastAsia="ru-RU"/>
              </w:rPr>
              <w:t>3</w:t>
            </w:r>
          </w:p>
        </w:tc>
        <w:tc>
          <w:tcPr>
            <w:tcW w:w="5528" w:type="dxa"/>
          </w:tcPr>
          <w:p w:rsidR="00BA71B8" w:rsidRPr="00A80066" w:rsidRDefault="00BA71B8" w:rsidP="00BA71B8">
            <w:pPr>
              <w:spacing w:after="0" w:line="240" w:lineRule="auto"/>
              <w:jc w:val="both"/>
              <w:rPr>
                <w:rFonts w:eastAsia="Times New Roman"/>
                <w:szCs w:val="24"/>
                <w:lang w:eastAsia="ru-RU"/>
              </w:rPr>
            </w:pPr>
            <w:r w:rsidRPr="00A80066">
              <w:rPr>
                <w:rFonts w:eastAsia="Times New Roman"/>
                <w:szCs w:val="24"/>
                <w:lang w:eastAsia="ru-RU"/>
              </w:rPr>
              <w:t>Субсидии на капитальный ремонт и ремонт автомобильных дорог общего пользования местного значения за счет средств Дорожного фонда Красноярского края (</w:t>
            </w:r>
            <w:r w:rsidRPr="00A80066">
              <w:rPr>
                <w:rFonts w:eastAsia="Times New Roman"/>
                <w:i/>
                <w:szCs w:val="24"/>
                <w:lang w:eastAsia="ru-RU"/>
              </w:rPr>
              <w:t>ремонт дорожного покрытия по улицам города протяженностью 1,8 км)</w:t>
            </w:r>
          </w:p>
        </w:tc>
        <w:tc>
          <w:tcPr>
            <w:tcW w:w="1163"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10 330,1</w:t>
            </w:r>
          </w:p>
        </w:tc>
        <w:tc>
          <w:tcPr>
            <w:tcW w:w="1275"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10 330,1</w:t>
            </w:r>
          </w:p>
        </w:tc>
        <w:tc>
          <w:tcPr>
            <w:tcW w:w="1134"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100</w:t>
            </w:r>
          </w:p>
        </w:tc>
      </w:tr>
      <w:tr w:rsidR="00BA71B8" w:rsidRPr="00A80066" w:rsidTr="006D7DCA">
        <w:tc>
          <w:tcPr>
            <w:tcW w:w="6096" w:type="dxa"/>
            <w:gridSpan w:val="2"/>
          </w:tcPr>
          <w:p w:rsidR="00BA71B8" w:rsidRPr="00A80066" w:rsidRDefault="00BA71B8" w:rsidP="00BA71B8">
            <w:pPr>
              <w:spacing w:after="0" w:line="240" w:lineRule="auto"/>
              <w:rPr>
                <w:rFonts w:eastAsia="Times New Roman"/>
                <w:szCs w:val="24"/>
                <w:lang w:eastAsia="ru-RU"/>
              </w:rPr>
            </w:pPr>
            <w:r w:rsidRPr="00A80066">
              <w:rPr>
                <w:rFonts w:eastAsia="Times New Roman"/>
                <w:szCs w:val="24"/>
                <w:lang w:eastAsia="ru-RU"/>
              </w:rPr>
              <w:t>Средства бюджета города Сосновоборска</w:t>
            </w:r>
          </w:p>
        </w:tc>
        <w:tc>
          <w:tcPr>
            <w:tcW w:w="1163" w:type="dxa"/>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26 514,0</w:t>
            </w:r>
          </w:p>
        </w:tc>
        <w:tc>
          <w:tcPr>
            <w:tcW w:w="1275" w:type="dxa"/>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25 670,0</w:t>
            </w:r>
          </w:p>
        </w:tc>
        <w:tc>
          <w:tcPr>
            <w:tcW w:w="1134"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96,82%</w:t>
            </w:r>
          </w:p>
        </w:tc>
      </w:tr>
      <w:tr w:rsidR="00BA71B8" w:rsidRPr="00A80066" w:rsidTr="006D7DCA">
        <w:tc>
          <w:tcPr>
            <w:tcW w:w="568" w:type="dxa"/>
          </w:tcPr>
          <w:p w:rsidR="00BA71B8" w:rsidRPr="00A80066" w:rsidRDefault="00BA71B8" w:rsidP="00BA71B8">
            <w:pPr>
              <w:spacing w:after="0" w:line="240" w:lineRule="auto"/>
              <w:rPr>
                <w:rFonts w:eastAsia="Times New Roman"/>
                <w:szCs w:val="24"/>
                <w:lang w:eastAsia="ru-RU"/>
              </w:rPr>
            </w:pPr>
            <w:r w:rsidRPr="00A80066">
              <w:rPr>
                <w:rFonts w:eastAsia="Times New Roman"/>
                <w:szCs w:val="24"/>
                <w:lang w:eastAsia="ru-RU"/>
              </w:rPr>
              <w:t>1</w:t>
            </w:r>
          </w:p>
        </w:tc>
        <w:tc>
          <w:tcPr>
            <w:tcW w:w="5528" w:type="dxa"/>
          </w:tcPr>
          <w:p w:rsidR="00BA71B8" w:rsidRPr="00A80066" w:rsidRDefault="00BA71B8" w:rsidP="00BA71B8">
            <w:pPr>
              <w:spacing w:after="0" w:line="240" w:lineRule="auto"/>
              <w:jc w:val="both"/>
              <w:rPr>
                <w:rFonts w:eastAsia="Times New Roman"/>
                <w:szCs w:val="24"/>
                <w:lang w:eastAsia="ru-RU"/>
              </w:rPr>
            </w:pPr>
            <w:proofErr w:type="spellStart"/>
            <w:r w:rsidRPr="00A80066">
              <w:rPr>
                <w:rFonts w:eastAsia="Times New Roman"/>
                <w:szCs w:val="24"/>
                <w:lang w:eastAsia="ru-RU"/>
              </w:rPr>
              <w:t>Софинансирование</w:t>
            </w:r>
            <w:proofErr w:type="spellEnd"/>
            <w:r w:rsidRPr="00A80066">
              <w:rPr>
                <w:rFonts w:eastAsia="Times New Roman"/>
                <w:szCs w:val="24"/>
                <w:lang w:eastAsia="ru-RU"/>
              </w:rPr>
              <w:t xml:space="preserve"> субсидии на содержание автомобильных дорог общего пользования местного значения городских округов, городских и сельских поселений </w:t>
            </w:r>
            <w:r w:rsidRPr="00A80066">
              <w:rPr>
                <w:rFonts w:eastAsia="Times New Roman"/>
                <w:i/>
                <w:szCs w:val="24"/>
                <w:lang w:eastAsia="ru-RU"/>
              </w:rPr>
              <w:t>(механизированная уборка дорог города – 15,9 км)</w:t>
            </w:r>
          </w:p>
        </w:tc>
        <w:tc>
          <w:tcPr>
            <w:tcW w:w="1163"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33,3</w:t>
            </w:r>
          </w:p>
        </w:tc>
        <w:tc>
          <w:tcPr>
            <w:tcW w:w="1275"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33,3</w:t>
            </w:r>
          </w:p>
        </w:tc>
        <w:tc>
          <w:tcPr>
            <w:tcW w:w="1134"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100</w:t>
            </w:r>
          </w:p>
        </w:tc>
      </w:tr>
      <w:tr w:rsidR="00BA71B8" w:rsidRPr="00A80066" w:rsidTr="006D7DCA">
        <w:tc>
          <w:tcPr>
            <w:tcW w:w="568" w:type="dxa"/>
          </w:tcPr>
          <w:p w:rsidR="00BA71B8" w:rsidRPr="00A80066" w:rsidRDefault="00BA71B8" w:rsidP="00BA71B8">
            <w:pPr>
              <w:spacing w:after="0" w:line="240" w:lineRule="auto"/>
              <w:rPr>
                <w:rFonts w:eastAsia="Times New Roman"/>
                <w:szCs w:val="24"/>
                <w:lang w:eastAsia="ru-RU"/>
              </w:rPr>
            </w:pPr>
            <w:r w:rsidRPr="00A80066">
              <w:rPr>
                <w:rFonts w:eastAsia="Times New Roman"/>
                <w:szCs w:val="24"/>
                <w:lang w:eastAsia="ru-RU"/>
              </w:rPr>
              <w:t>2</w:t>
            </w:r>
          </w:p>
        </w:tc>
        <w:tc>
          <w:tcPr>
            <w:tcW w:w="5528" w:type="dxa"/>
          </w:tcPr>
          <w:p w:rsidR="00BA71B8" w:rsidRPr="00A80066" w:rsidRDefault="00BA71B8" w:rsidP="00BA71B8">
            <w:pPr>
              <w:spacing w:after="0" w:line="240" w:lineRule="auto"/>
              <w:jc w:val="both"/>
              <w:rPr>
                <w:rFonts w:eastAsia="Times New Roman"/>
                <w:szCs w:val="24"/>
                <w:lang w:eastAsia="ru-RU"/>
              </w:rPr>
            </w:pPr>
            <w:proofErr w:type="spellStart"/>
            <w:r w:rsidRPr="00A80066">
              <w:rPr>
                <w:rFonts w:eastAsia="Times New Roman"/>
                <w:szCs w:val="24"/>
                <w:lang w:eastAsia="ru-RU"/>
              </w:rPr>
              <w:t>Софинансирование</w:t>
            </w:r>
            <w:proofErr w:type="spellEnd"/>
            <w:r w:rsidRPr="00A80066">
              <w:rPr>
                <w:rFonts w:eastAsia="Times New Roman"/>
                <w:szCs w:val="24"/>
                <w:lang w:eastAsia="ru-RU"/>
              </w:rPr>
              <w:t xml:space="preserve"> субсидии на капитальный ремонт и ремонт автомобильных дорог общего пользования местного значения за счет средств Дорожного фонда Красноярского края (</w:t>
            </w:r>
            <w:r w:rsidRPr="00A80066">
              <w:rPr>
                <w:rFonts w:eastAsia="Times New Roman"/>
                <w:i/>
                <w:szCs w:val="24"/>
                <w:lang w:eastAsia="ru-RU"/>
              </w:rPr>
              <w:t>ремонт дорожного покрытия по улицам города протяженностью 1,8 км)</w:t>
            </w:r>
          </w:p>
        </w:tc>
        <w:tc>
          <w:tcPr>
            <w:tcW w:w="1163"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103,3</w:t>
            </w:r>
          </w:p>
        </w:tc>
        <w:tc>
          <w:tcPr>
            <w:tcW w:w="1275"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103,3</w:t>
            </w:r>
          </w:p>
        </w:tc>
        <w:tc>
          <w:tcPr>
            <w:tcW w:w="1134"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100</w:t>
            </w:r>
          </w:p>
        </w:tc>
      </w:tr>
      <w:tr w:rsidR="00BA71B8" w:rsidRPr="00A80066" w:rsidTr="006D7DCA">
        <w:tc>
          <w:tcPr>
            <w:tcW w:w="568" w:type="dxa"/>
          </w:tcPr>
          <w:p w:rsidR="00BA71B8" w:rsidRPr="00A80066" w:rsidRDefault="00BA71B8" w:rsidP="00BA71B8">
            <w:pPr>
              <w:spacing w:after="0" w:line="240" w:lineRule="auto"/>
              <w:rPr>
                <w:rFonts w:eastAsia="Times New Roman"/>
                <w:szCs w:val="24"/>
                <w:lang w:eastAsia="ru-RU"/>
              </w:rPr>
            </w:pPr>
            <w:r w:rsidRPr="00A80066">
              <w:rPr>
                <w:rFonts w:eastAsia="Times New Roman"/>
                <w:szCs w:val="24"/>
                <w:lang w:eastAsia="ru-RU"/>
              </w:rPr>
              <w:t>3</w:t>
            </w:r>
          </w:p>
        </w:tc>
        <w:tc>
          <w:tcPr>
            <w:tcW w:w="5528" w:type="dxa"/>
          </w:tcPr>
          <w:p w:rsidR="00BA71B8" w:rsidRPr="00A80066" w:rsidRDefault="00BA71B8" w:rsidP="00BA71B8">
            <w:pPr>
              <w:spacing w:after="0" w:line="240" w:lineRule="auto"/>
              <w:jc w:val="both"/>
              <w:rPr>
                <w:rFonts w:eastAsia="Times New Roman"/>
                <w:szCs w:val="24"/>
                <w:lang w:eastAsia="ru-RU"/>
              </w:rPr>
            </w:pPr>
            <w:proofErr w:type="spellStart"/>
            <w:r w:rsidRPr="00A80066">
              <w:rPr>
                <w:rFonts w:eastAsia="Times New Roman"/>
                <w:szCs w:val="24"/>
                <w:lang w:eastAsia="ru-RU"/>
              </w:rPr>
              <w:t>Софинансирование</w:t>
            </w:r>
            <w:proofErr w:type="spellEnd"/>
            <w:r w:rsidRPr="00A80066">
              <w:rPr>
                <w:rFonts w:eastAsia="Times New Roman"/>
                <w:szCs w:val="24"/>
                <w:lang w:eastAsia="ru-RU"/>
              </w:rPr>
              <w:t xml:space="preserve"> субсидии на реализацию  мероприятий, направленных на повышение безопасности дорожного движения (</w:t>
            </w:r>
            <w:r w:rsidRPr="00A80066">
              <w:rPr>
                <w:rFonts w:eastAsia="Times New Roman"/>
                <w:i/>
                <w:szCs w:val="24"/>
                <w:lang w:eastAsia="ru-RU"/>
              </w:rPr>
              <w:t xml:space="preserve">нанесение дорожной разметки на дорожную сеть 19,7км и разметки  </w:t>
            </w:r>
            <w:r w:rsidRPr="00A80066">
              <w:rPr>
                <w:rFonts w:eastAsia="Times New Roman"/>
                <w:szCs w:val="24"/>
                <w:lang w:eastAsia="ru-RU"/>
              </w:rPr>
              <w:t xml:space="preserve"> пешеходные переходы - </w:t>
            </w:r>
            <w:r w:rsidRPr="00A80066">
              <w:rPr>
                <w:rFonts w:eastAsia="Times New Roman"/>
                <w:i/>
                <w:szCs w:val="24"/>
                <w:lang w:eastAsia="ru-RU"/>
              </w:rPr>
              <w:t>74шт.)</w:t>
            </w:r>
          </w:p>
        </w:tc>
        <w:tc>
          <w:tcPr>
            <w:tcW w:w="1163"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86,1</w:t>
            </w:r>
          </w:p>
        </w:tc>
        <w:tc>
          <w:tcPr>
            <w:tcW w:w="1275"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86,1</w:t>
            </w:r>
          </w:p>
        </w:tc>
        <w:tc>
          <w:tcPr>
            <w:tcW w:w="1134"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100</w:t>
            </w:r>
          </w:p>
        </w:tc>
      </w:tr>
      <w:tr w:rsidR="00BA71B8" w:rsidRPr="00A80066" w:rsidTr="006D7DCA">
        <w:trPr>
          <w:trHeight w:val="608"/>
        </w:trPr>
        <w:tc>
          <w:tcPr>
            <w:tcW w:w="568" w:type="dxa"/>
            <w:vMerge w:val="restart"/>
          </w:tcPr>
          <w:p w:rsidR="00BA71B8" w:rsidRPr="00A80066" w:rsidRDefault="00BA71B8" w:rsidP="00BA71B8">
            <w:pPr>
              <w:spacing w:after="0" w:line="240" w:lineRule="auto"/>
              <w:rPr>
                <w:rFonts w:eastAsia="Times New Roman"/>
                <w:szCs w:val="24"/>
                <w:lang w:eastAsia="ru-RU"/>
              </w:rPr>
            </w:pPr>
            <w:r w:rsidRPr="00A80066">
              <w:rPr>
                <w:rFonts w:eastAsia="Times New Roman"/>
                <w:szCs w:val="24"/>
                <w:lang w:eastAsia="ru-RU"/>
              </w:rPr>
              <w:t>4</w:t>
            </w:r>
          </w:p>
        </w:tc>
        <w:tc>
          <w:tcPr>
            <w:tcW w:w="5528" w:type="dxa"/>
          </w:tcPr>
          <w:p w:rsidR="00BA71B8" w:rsidRPr="00A80066" w:rsidRDefault="00BA71B8" w:rsidP="00BA71B8">
            <w:pPr>
              <w:spacing w:after="0" w:line="240" w:lineRule="auto"/>
              <w:rPr>
                <w:rFonts w:eastAsia="Times New Roman"/>
                <w:i/>
                <w:szCs w:val="24"/>
                <w:lang w:eastAsia="ru-RU"/>
              </w:rPr>
            </w:pPr>
            <w:r w:rsidRPr="00A80066">
              <w:rPr>
                <w:rFonts w:eastAsia="Times New Roman"/>
                <w:szCs w:val="24"/>
                <w:lang w:eastAsia="ru-RU"/>
              </w:rPr>
              <w:t>Содержание автомобильных дорог и инженерных сооружений на них в границах городских округов и поселений в том числе:</w:t>
            </w:r>
          </w:p>
        </w:tc>
        <w:tc>
          <w:tcPr>
            <w:tcW w:w="1163"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14 313,9</w:t>
            </w:r>
          </w:p>
        </w:tc>
        <w:tc>
          <w:tcPr>
            <w:tcW w:w="1275"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13 590,5</w:t>
            </w:r>
          </w:p>
        </w:tc>
        <w:tc>
          <w:tcPr>
            <w:tcW w:w="1134"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94,95</w:t>
            </w:r>
          </w:p>
        </w:tc>
      </w:tr>
      <w:tr w:rsidR="00BA71B8" w:rsidRPr="00A80066" w:rsidTr="006D7DCA">
        <w:trPr>
          <w:trHeight w:val="608"/>
        </w:trPr>
        <w:tc>
          <w:tcPr>
            <w:tcW w:w="568" w:type="dxa"/>
            <w:vMerge/>
          </w:tcPr>
          <w:p w:rsidR="00BA71B8" w:rsidRPr="00A80066" w:rsidRDefault="00BA71B8" w:rsidP="00BA71B8">
            <w:pPr>
              <w:spacing w:after="0" w:line="240" w:lineRule="auto"/>
              <w:rPr>
                <w:rFonts w:eastAsia="Times New Roman"/>
                <w:szCs w:val="24"/>
                <w:lang w:eastAsia="ru-RU"/>
              </w:rPr>
            </w:pPr>
          </w:p>
        </w:tc>
        <w:tc>
          <w:tcPr>
            <w:tcW w:w="5528" w:type="dxa"/>
          </w:tcPr>
          <w:p w:rsidR="00BA71B8" w:rsidRPr="00A80066" w:rsidRDefault="00BA71B8" w:rsidP="00BA71B8">
            <w:pPr>
              <w:spacing w:after="0" w:line="240" w:lineRule="auto"/>
              <w:rPr>
                <w:rFonts w:eastAsia="Times New Roman"/>
                <w:i/>
                <w:szCs w:val="24"/>
                <w:lang w:eastAsia="ru-RU"/>
              </w:rPr>
            </w:pPr>
            <w:r w:rsidRPr="00A80066">
              <w:rPr>
                <w:rFonts w:eastAsia="Times New Roman"/>
                <w:i/>
                <w:szCs w:val="24"/>
                <w:lang w:eastAsia="ru-RU"/>
              </w:rPr>
              <w:t xml:space="preserve">оплата за электрическую энергию вдоль центральных дорог; содержание, ремонт и техническое обслуживание объектов уличного освещения  </w:t>
            </w:r>
          </w:p>
        </w:tc>
        <w:tc>
          <w:tcPr>
            <w:tcW w:w="1163"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3 801,8</w:t>
            </w:r>
          </w:p>
        </w:tc>
        <w:tc>
          <w:tcPr>
            <w:tcW w:w="1275"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3 078,8</w:t>
            </w:r>
          </w:p>
        </w:tc>
        <w:tc>
          <w:tcPr>
            <w:tcW w:w="1134"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80,98</w:t>
            </w:r>
          </w:p>
        </w:tc>
      </w:tr>
      <w:tr w:rsidR="00BA71B8" w:rsidRPr="00A80066" w:rsidTr="006D7DCA">
        <w:trPr>
          <w:trHeight w:val="608"/>
        </w:trPr>
        <w:tc>
          <w:tcPr>
            <w:tcW w:w="568" w:type="dxa"/>
            <w:vMerge/>
          </w:tcPr>
          <w:p w:rsidR="00BA71B8" w:rsidRPr="00A80066" w:rsidRDefault="00BA71B8" w:rsidP="00BA71B8">
            <w:pPr>
              <w:spacing w:after="0" w:line="240" w:lineRule="auto"/>
              <w:rPr>
                <w:rFonts w:eastAsia="Times New Roman"/>
                <w:szCs w:val="24"/>
                <w:lang w:eastAsia="ru-RU"/>
              </w:rPr>
            </w:pPr>
          </w:p>
        </w:tc>
        <w:tc>
          <w:tcPr>
            <w:tcW w:w="5528" w:type="dxa"/>
          </w:tcPr>
          <w:p w:rsidR="00BA71B8" w:rsidRPr="00A80066" w:rsidRDefault="00BA71B8" w:rsidP="00BA71B8">
            <w:pPr>
              <w:spacing w:after="0" w:line="240" w:lineRule="auto"/>
              <w:rPr>
                <w:rFonts w:eastAsia="Times New Roman"/>
                <w:i/>
                <w:szCs w:val="24"/>
                <w:lang w:eastAsia="ru-RU"/>
              </w:rPr>
            </w:pPr>
            <w:r w:rsidRPr="00A80066">
              <w:rPr>
                <w:rFonts w:eastAsia="Times New Roman"/>
                <w:i/>
                <w:szCs w:val="24"/>
                <w:lang w:eastAsia="ru-RU"/>
              </w:rPr>
              <w:t xml:space="preserve">Механизированная дорог 19,7км, ручная уборка вдоль центральных дорог  и пешеходных дорог, прочие работы  в рамках контракта по содержанию из средств местного бюджета </w:t>
            </w:r>
          </w:p>
        </w:tc>
        <w:tc>
          <w:tcPr>
            <w:tcW w:w="1163"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8 259,4</w:t>
            </w:r>
          </w:p>
        </w:tc>
        <w:tc>
          <w:tcPr>
            <w:tcW w:w="1275"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8 259,3</w:t>
            </w:r>
          </w:p>
        </w:tc>
        <w:tc>
          <w:tcPr>
            <w:tcW w:w="1134"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100</w:t>
            </w:r>
          </w:p>
        </w:tc>
      </w:tr>
      <w:tr w:rsidR="00BA71B8" w:rsidRPr="00A80066" w:rsidTr="006D7DCA">
        <w:trPr>
          <w:trHeight w:val="608"/>
        </w:trPr>
        <w:tc>
          <w:tcPr>
            <w:tcW w:w="568" w:type="dxa"/>
            <w:vMerge/>
          </w:tcPr>
          <w:p w:rsidR="00BA71B8" w:rsidRPr="00A80066" w:rsidRDefault="00BA71B8" w:rsidP="00BA71B8">
            <w:pPr>
              <w:spacing w:after="0" w:line="240" w:lineRule="auto"/>
              <w:rPr>
                <w:rFonts w:eastAsia="Times New Roman"/>
                <w:szCs w:val="24"/>
                <w:lang w:eastAsia="ru-RU"/>
              </w:rPr>
            </w:pPr>
          </w:p>
        </w:tc>
        <w:tc>
          <w:tcPr>
            <w:tcW w:w="5528" w:type="dxa"/>
          </w:tcPr>
          <w:p w:rsidR="00BA71B8" w:rsidRPr="00A80066" w:rsidRDefault="00BA71B8" w:rsidP="00BA71B8">
            <w:pPr>
              <w:spacing w:after="0" w:line="240" w:lineRule="auto"/>
              <w:rPr>
                <w:rFonts w:eastAsia="Times New Roman"/>
                <w:i/>
                <w:szCs w:val="24"/>
                <w:lang w:eastAsia="ru-RU"/>
              </w:rPr>
            </w:pPr>
            <w:r w:rsidRPr="00A80066">
              <w:rPr>
                <w:rFonts w:eastAsia="Times New Roman"/>
                <w:i/>
                <w:szCs w:val="24"/>
                <w:lang w:eastAsia="ru-RU"/>
              </w:rPr>
              <w:t>озеленение и посадка деревьев вдоль дорог города (посадка сосен, валка деревьев, корчевание пней, перевозка грунта)</w:t>
            </w:r>
          </w:p>
        </w:tc>
        <w:tc>
          <w:tcPr>
            <w:tcW w:w="1163"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425,4</w:t>
            </w:r>
          </w:p>
        </w:tc>
        <w:tc>
          <w:tcPr>
            <w:tcW w:w="1275"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425,2</w:t>
            </w:r>
          </w:p>
        </w:tc>
        <w:tc>
          <w:tcPr>
            <w:tcW w:w="1134"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99,96</w:t>
            </w:r>
          </w:p>
        </w:tc>
      </w:tr>
      <w:tr w:rsidR="00BA71B8" w:rsidRPr="00A80066" w:rsidTr="006D7DCA">
        <w:trPr>
          <w:trHeight w:val="429"/>
        </w:trPr>
        <w:tc>
          <w:tcPr>
            <w:tcW w:w="568" w:type="dxa"/>
            <w:vMerge/>
          </w:tcPr>
          <w:p w:rsidR="00BA71B8" w:rsidRPr="00A80066" w:rsidRDefault="00BA71B8" w:rsidP="00BA71B8">
            <w:pPr>
              <w:spacing w:after="0" w:line="240" w:lineRule="auto"/>
              <w:rPr>
                <w:rFonts w:eastAsia="Times New Roman"/>
                <w:szCs w:val="24"/>
                <w:lang w:eastAsia="ru-RU"/>
              </w:rPr>
            </w:pPr>
          </w:p>
        </w:tc>
        <w:tc>
          <w:tcPr>
            <w:tcW w:w="5528" w:type="dxa"/>
          </w:tcPr>
          <w:p w:rsidR="00BA71B8" w:rsidRPr="00A80066" w:rsidRDefault="00BA71B8" w:rsidP="00BA71B8">
            <w:pPr>
              <w:spacing w:after="0" w:line="240" w:lineRule="auto"/>
              <w:rPr>
                <w:rFonts w:eastAsia="Times New Roman"/>
                <w:i/>
                <w:szCs w:val="24"/>
                <w:lang w:eastAsia="ru-RU"/>
              </w:rPr>
            </w:pPr>
            <w:r w:rsidRPr="00A80066">
              <w:rPr>
                <w:rFonts w:eastAsia="Times New Roman"/>
                <w:i/>
                <w:szCs w:val="24"/>
                <w:lang w:eastAsia="ru-RU"/>
              </w:rPr>
              <w:t>уборка несанкционированного мусора</w:t>
            </w:r>
          </w:p>
        </w:tc>
        <w:tc>
          <w:tcPr>
            <w:tcW w:w="1163"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22,7</w:t>
            </w:r>
          </w:p>
        </w:tc>
        <w:tc>
          <w:tcPr>
            <w:tcW w:w="1275"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22,6</w:t>
            </w:r>
          </w:p>
        </w:tc>
        <w:tc>
          <w:tcPr>
            <w:tcW w:w="1134"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99,56</w:t>
            </w:r>
          </w:p>
        </w:tc>
      </w:tr>
      <w:tr w:rsidR="00BA71B8" w:rsidRPr="00A80066" w:rsidTr="006D7DCA">
        <w:trPr>
          <w:trHeight w:val="429"/>
        </w:trPr>
        <w:tc>
          <w:tcPr>
            <w:tcW w:w="568" w:type="dxa"/>
            <w:vMerge/>
          </w:tcPr>
          <w:p w:rsidR="00BA71B8" w:rsidRPr="00A80066" w:rsidRDefault="00BA71B8" w:rsidP="00BA71B8">
            <w:pPr>
              <w:spacing w:after="0" w:line="240" w:lineRule="auto"/>
              <w:rPr>
                <w:rFonts w:eastAsia="Times New Roman"/>
                <w:szCs w:val="24"/>
                <w:lang w:eastAsia="ru-RU"/>
              </w:rPr>
            </w:pPr>
          </w:p>
        </w:tc>
        <w:tc>
          <w:tcPr>
            <w:tcW w:w="5528" w:type="dxa"/>
          </w:tcPr>
          <w:p w:rsidR="00BA71B8" w:rsidRPr="00A80066" w:rsidRDefault="00BA71B8" w:rsidP="00BA71B8">
            <w:pPr>
              <w:spacing w:after="0" w:line="240" w:lineRule="auto"/>
              <w:rPr>
                <w:rFonts w:eastAsia="Times New Roman"/>
                <w:i/>
                <w:szCs w:val="24"/>
                <w:lang w:eastAsia="ru-RU"/>
              </w:rPr>
            </w:pPr>
            <w:r w:rsidRPr="00A80066">
              <w:rPr>
                <w:rFonts w:eastAsia="Times New Roman"/>
                <w:i/>
                <w:szCs w:val="24"/>
                <w:lang w:eastAsia="ru-RU"/>
              </w:rPr>
              <w:t>техническое  обслуживание 8 шт. светофорных объектов, перенос светофора</w:t>
            </w:r>
          </w:p>
        </w:tc>
        <w:tc>
          <w:tcPr>
            <w:tcW w:w="1163"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277,9</w:t>
            </w:r>
          </w:p>
        </w:tc>
        <w:tc>
          <w:tcPr>
            <w:tcW w:w="1275"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277,8</w:t>
            </w:r>
          </w:p>
        </w:tc>
        <w:tc>
          <w:tcPr>
            <w:tcW w:w="1134"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99,96</w:t>
            </w:r>
          </w:p>
        </w:tc>
      </w:tr>
      <w:tr w:rsidR="00BA71B8" w:rsidRPr="00A80066" w:rsidTr="006D7DCA">
        <w:trPr>
          <w:trHeight w:val="608"/>
        </w:trPr>
        <w:tc>
          <w:tcPr>
            <w:tcW w:w="568" w:type="dxa"/>
            <w:vMerge/>
          </w:tcPr>
          <w:p w:rsidR="00BA71B8" w:rsidRPr="00A80066" w:rsidRDefault="00BA71B8" w:rsidP="00BA71B8">
            <w:pPr>
              <w:spacing w:after="0" w:line="240" w:lineRule="auto"/>
              <w:rPr>
                <w:rFonts w:eastAsia="Times New Roman"/>
                <w:szCs w:val="24"/>
                <w:lang w:eastAsia="ru-RU"/>
              </w:rPr>
            </w:pPr>
          </w:p>
        </w:tc>
        <w:tc>
          <w:tcPr>
            <w:tcW w:w="5528" w:type="dxa"/>
          </w:tcPr>
          <w:p w:rsidR="00BA71B8" w:rsidRPr="00A80066" w:rsidRDefault="00BA71B8" w:rsidP="00BA71B8">
            <w:pPr>
              <w:spacing w:after="0" w:line="240" w:lineRule="auto"/>
              <w:rPr>
                <w:rFonts w:eastAsia="Times New Roman"/>
                <w:i/>
                <w:szCs w:val="24"/>
                <w:lang w:eastAsia="ru-RU"/>
              </w:rPr>
            </w:pPr>
            <w:r w:rsidRPr="00A80066">
              <w:rPr>
                <w:rFonts w:eastAsia="Times New Roman"/>
                <w:i/>
                <w:szCs w:val="24"/>
                <w:lang w:eastAsia="ru-RU"/>
              </w:rPr>
              <w:t>устройство недостающих  светофорных объектов</w:t>
            </w:r>
          </w:p>
        </w:tc>
        <w:tc>
          <w:tcPr>
            <w:tcW w:w="1163"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319,1</w:t>
            </w:r>
          </w:p>
        </w:tc>
        <w:tc>
          <w:tcPr>
            <w:tcW w:w="1275"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319,1</w:t>
            </w:r>
          </w:p>
        </w:tc>
        <w:tc>
          <w:tcPr>
            <w:tcW w:w="1134"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100</w:t>
            </w:r>
          </w:p>
        </w:tc>
      </w:tr>
      <w:tr w:rsidR="00BA71B8" w:rsidRPr="00A80066" w:rsidTr="006D7DCA">
        <w:trPr>
          <w:trHeight w:val="336"/>
        </w:trPr>
        <w:tc>
          <w:tcPr>
            <w:tcW w:w="568" w:type="dxa"/>
            <w:vMerge/>
          </w:tcPr>
          <w:p w:rsidR="00BA71B8" w:rsidRPr="00A80066" w:rsidRDefault="00BA71B8" w:rsidP="00BA71B8">
            <w:pPr>
              <w:spacing w:after="0" w:line="240" w:lineRule="auto"/>
              <w:rPr>
                <w:rFonts w:eastAsia="Times New Roman"/>
                <w:szCs w:val="24"/>
                <w:lang w:eastAsia="ru-RU"/>
              </w:rPr>
            </w:pPr>
          </w:p>
        </w:tc>
        <w:tc>
          <w:tcPr>
            <w:tcW w:w="5528" w:type="dxa"/>
          </w:tcPr>
          <w:p w:rsidR="00BA71B8" w:rsidRPr="00A80066" w:rsidRDefault="00BA71B8" w:rsidP="00BA71B8">
            <w:pPr>
              <w:spacing w:after="0" w:line="240" w:lineRule="auto"/>
              <w:rPr>
                <w:rFonts w:eastAsia="Times New Roman"/>
                <w:i/>
                <w:szCs w:val="24"/>
                <w:lang w:eastAsia="ru-RU"/>
              </w:rPr>
            </w:pPr>
            <w:r w:rsidRPr="00A80066">
              <w:rPr>
                <w:rFonts w:eastAsia="Times New Roman"/>
                <w:i/>
                <w:szCs w:val="24"/>
                <w:lang w:eastAsia="ru-RU"/>
              </w:rPr>
              <w:t>техническое  обслуживание и ремонт уличного освещения вдоль дорог</w:t>
            </w:r>
          </w:p>
        </w:tc>
        <w:tc>
          <w:tcPr>
            <w:tcW w:w="1163"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498,6</w:t>
            </w:r>
          </w:p>
        </w:tc>
        <w:tc>
          <w:tcPr>
            <w:tcW w:w="1275"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498,6</w:t>
            </w:r>
          </w:p>
        </w:tc>
        <w:tc>
          <w:tcPr>
            <w:tcW w:w="1134"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100</w:t>
            </w:r>
          </w:p>
        </w:tc>
      </w:tr>
      <w:tr w:rsidR="00BA71B8" w:rsidRPr="00A80066" w:rsidTr="006D7DCA">
        <w:trPr>
          <w:trHeight w:val="336"/>
        </w:trPr>
        <w:tc>
          <w:tcPr>
            <w:tcW w:w="568" w:type="dxa"/>
            <w:vMerge/>
          </w:tcPr>
          <w:p w:rsidR="00BA71B8" w:rsidRPr="00A80066" w:rsidRDefault="00BA71B8" w:rsidP="00BA71B8">
            <w:pPr>
              <w:spacing w:after="0" w:line="240" w:lineRule="auto"/>
              <w:rPr>
                <w:rFonts w:eastAsia="Times New Roman"/>
                <w:szCs w:val="24"/>
                <w:lang w:eastAsia="ru-RU"/>
              </w:rPr>
            </w:pPr>
          </w:p>
        </w:tc>
        <w:tc>
          <w:tcPr>
            <w:tcW w:w="5528" w:type="dxa"/>
          </w:tcPr>
          <w:p w:rsidR="00BA71B8" w:rsidRPr="00A80066" w:rsidRDefault="00BA71B8" w:rsidP="00BA71B8">
            <w:pPr>
              <w:spacing w:after="0" w:line="240" w:lineRule="auto"/>
              <w:rPr>
                <w:rFonts w:eastAsia="Times New Roman"/>
                <w:i/>
                <w:szCs w:val="24"/>
                <w:lang w:eastAsia="ru-RU"/>
              </w:rPr>
            </w:pPr>
            <w:r w:rsidRPr="00A80066">
              <w:rPr>
                <w:rFonts w:eastAsia="Times New Roman"/>
                <w:i/>
                <w:szCs w:val="24"/>
                <w:lang w:eastAsia="ru-RU"/>
              </w:rPr>
              <w:t>работы по установке дорожных знаков</w:t>
            </w:r>
          </w:p>
        </w:tc>
        <w:tc>
          <w:tcPr>
            <w:tcW w:w="1163"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143,1</w:t>
            </w:r>
          </w:p>
        </w:tc>
        <w:tc>
          <w:tcPr>
            <w:tcW w:w="1275"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143,1</w:t>
            </w:r>
          </w:p>
        </w:tc>
        <w:tc>
          <w:tcPr>
            <w:tcW w:w="1134"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100</w:t>
            </w:r>
          </w:p>
        </w:tc>
      </w:tr>
      <w:tr w:rsidR="00BA71B8" w:rsidRPr="00A80066" w:rsidTr="006D7DCA">
        <w:trPr>
          <w:trHeight w:val="336"/>
        </w:trPr>
        <w:tc>
          <w:tcPr>
            <w:tcW w:w="568" w:type="dxa"/>
            <w:vMerge/>
          </w:tcPr>
          <w:p w:rsidR="00BA71B8" w:rsidRPr="00A80066" w:rsidRDefault="00BA71B8" w:rsidP="00BA71B8">
            <w:pPr>
              <w:spacing w:after="0" w:line="240" w:lineRule="auto"/>
              <w:rPr>
                <w:rFonts w:eastAsia="Times New Roman"/>
                <w:szCs w:val="24"/>
                <w:lang w:eastAsia="ru-RU"/>
              </w:rPr>
            </w:pPr>
          </w:p>
        </w:tc>
        <w:tc>
          <w:tcPr>
            <w:tcW w:w="5528" w:type="dxa"/>
          </w:tcPr>
          <w:p w:rsidR="00BA71B8" w:rsidRPr="00A80066" w:rsidRDefault="00BA71B8" w:rsidP="00BA71B8">
            <w:pPr>
              <w:spacing w:after="0" w:line="240" w:lineRule="auto"/>
              <w:rPr>
                <w:rFonts w:eastAsia="Times New Roman"/>
                <w:i/>
                <w:szCs w:val="24"/>
                <w:lang w:eastAsia="ru-RU"/>
              </w:rPr>
            </w:pPr>
            <w:r w:rsidRPr="00A80066">
              <w:rPr>
                <w:rFonts w:eastAsia="Times New Roman"/>
                <w:i/>
                <w:szCs w:val="24"/>
                <w:lang w:eastAsia="ru-RU"/>
              </w:rPr>
              <w:t>услуги по внесению изменений в проект организации дорожного движения</w:t>
            </w:r>
          </w:p>
        </w:tc>
        <w:tc>
          <w:tcPr>
            <w:tcW w:w="1163"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98,0</w:t>
            </w:r>
          </w:p>
        </w:tc>
        <w:tc>
          <w:tcPr>
            <w:tcW w:w="1275"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98,0</w:t>
            </w:r>
          </w:p>
        </w:tc>
        <w:tc>
          <w:tcPr>
            <w:tcW w:w="1134"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100</w:t>
            </w:r>
          </w:p>
        </w:tc>
      </w:tr>
      <w:tr w:rsidR="00BA71B8" w:rsidRPr="00A80066" w:rsidTr="006D7DCA">
        <w:trPr>
          <w:trHeight w:val="336"/>
        </w:trPr>
        <w:tc>
          <w:tcPr>
            <w:tcW w:w="568" w:type="dxa"/>
            <w:vMerge/>
          </w:tcPr>
          <w:p w:rsidR="00BA71B8" w:rsidRPr="00A80066" w:rsidRDefault="00BA71B8" w:rsidP="00BA71B8">
            <w:pPr>
              <w:spacing w:after="0" w:line="240" w:lineRule="auto"/>
              <w:rPr>
                <w:rFonts w:eastAsia="Times New Roman"/>
                <w:szCs w:val="24"/>
                <w:lang w:eastAsia="ru-RU"/>
              </w:rPr>
            </w:pPr>
          </w:p>
        </w:tc>
        <w:tc>
          <w:tcPr>
            <w:tcW w:w="5528" w:type="dxa"/>
          </w:tcPr>
          <w:p w:rsidR="00BA71B8" w:rsidRPr="00A80066" w:rsidRDefault="00BA71B8" w:rsidP="00BA71B8">
            <w:pPr>
              <w:spacing w:after="0" w:line="240" w:lineRule="auto"/>
              <w:rPr>
                <w:rFonts w:eastAsia="Times New Roman"/>
                <w:i/>
                <w:szCs w:val="24"/>
                <w:lang w:eastAsia="ru-RU"/>
              </w:rPr>
            </w:pPr>
            <w:r w:rsidRPr="00A80066">
              <w:rPr>
                <w:rFonts w:eastAsia="Times New Roman"/>
                <w:i/>
                <w:szCs w:val="24"/>
                <w:lang w:eastAsia="ru-RU"/>
              </w:rPr>
              <w:t>нанесение дорожной разметки  19,7км</w:t>
            </w:r>
          </w:p>
        </w:tc>
        <w:tc>
          <w:tcPr>
            <w:tcW w:w="1163"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368,0</w:t>
            </w:r>
          </w:p>
        </w:tc>
        <w:tc>
          <w:tcPr>
            <w:tcW w:w="1275"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368,0</w:t>
            </w:r>
          </w:p>
        </w:tc>
        <w:tc>
          <w:tcPr>
            <w:tcW w:w="1134"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100</w:t>
            </w:r>
          </w:p>
        </w:tc>
      </w:tr>
      <w:tr w:rsidR="00BA71B8" w:rsidRPr="00A80066" w:rsidTr="006D7DCA">
        <w:trPr>
          <w:trHeight w:val="367"/>
        </w:trPr>
        <w:tc>
          <w:tcPr>
            <w:tcW w:w="568" w:type="dxa"/>
            <w:vMerge/>
          </w:tcPr>
          <w:p w:rsidR="00BA71B8" w:rsidRPr="00A80066" w:rsidRDefault="00BA71B8" w:rsidP="00BA71B8">
            <w:pPr>
              <w:spacing w:after="0" w:line="240" w:lineRule="auto"/>
              <w:rPr>
                <w:rFonts w:eastAsia="Times New Roman"/>
                <w:szCs w:val="24"/>
                <w:lang w:eastAsia="ru-RU"/>
              </w:rPr>
            </w:pPr>
          </w:p>
        </w:tc>
        <w:tc>
          <w:tcPr>
            <w:tcW w:w="5528" w:type="dxa"/>
          </w:tcPr>
          <w:p w:rsidR="00BA71B8" w:rsidRPr="00A80066" w:rsidRDefault="00BA71B8" w:rsidP="00BA71B8">
            <w:pPr>
              <w:spacing w:after="0" w:line="240" w:lineRule="auto"/>
              <w:rPr>
                <w:rFonts w:eastAsia="Times New Roman"/>
                <w:i/>
                <w:szCs w:val="24"/>
                <w:lang w:eastAsia="ru-RU"/>
              </w:rPr>
            </w:pPr>
            <w:r w:rsidRPr="00A80066">
              <w:rPr>
                <w:rFonts w:eastAsia="Times New Roman"/>
                <w:i/>
                <w:szCs w:val="24"/>
                <w:lang w:eastAsia="ru-RU"/>
              </w:rPr>
              <w:t xml:space="preserve">текущий ямочный ремонт </w:t>
            </w:r>
          </w:p>
        </w:tc>
        <w:tc>
          <w:tcPr>
            <w:tcW w:w="1163"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99,9</w:t>
            </w:r>
          </w:p>
        </w:tc>
        <w:tc>
          <w:tcPr>
            <w:tcW w:w="1275"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99,9</w:t>
            </w:r>
          </w:p>
        </w:tc>
        <w:tc>
          <w:tcPr>
            <w:tcW w:w="1134"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100</w:t>
            </w:r>
          </w:p>
        </w:tc>
      </w:tr>
      <w:tr w:rsidR="00BA71B8" w:rsidRPr="00A80066" w:rsidTr="006D7DCA">
        <w:trPr>
          <w:trHeight w:val="608"/>
        </w:trPr>
        <w:tc>
          <w:tcPr>
            <w:tcW w:w="568" w:type="dxa"/>
          </w:tcPr>
          <w:p w:rsidR="00BA71B8" w:rsidRPr="00A80066" w:rsidRDefault="00BA71B8" w:rsidP="00BA71B8">
            <w:pPr>
              <w:spacing w:after="0" w:line="240" w:lineRule="auto"/>
              <w:rPr>
                <w:rFonts w:eastAsia="Times New Roman"/>
                <w:szCs w:val="24"/>
                <w:lang w:eastAsia="ru-RU"/>
              </w:rPr>
            </w:pPr>
            <w:r w:rsidRPr="00A80066">
              <w:rPr>
                <w:rFonts w:eastAsia="Times New Roman"/>
                <w:szCs w:val="24"/>
                <w:lang w:eastAsia="ru-RU"/>
              </w:rPr>
              <w:t>5</w:t>
            </w:r>
          </w:p>
        </w:tc>
        <w:tc>
          <w:tcPr>
            <w:tcW w:w="5528" w:type="dxa"/>
          </w:tcPr>
          <w:p w:rsidR="00BA71B8" w:rsidRPr="00A80066" w:rsidRDefault="00BA71B8" w:rsidP="00BA71B8">
            <w:pPr>
              <w:spacing w:after="0" w:line="240" w:lineRule="auto"/>
              <w:rPr>
                <w:rFonts w:eastAsia="Times New Roman"/>
                <w:szCs w:val="24"/>
                <w:lang w:eastAsia="ru-RU"/>
              </w:rPr>
            </w:pPr>
            <w:r w:rsidRPr="00A80066">
              <w:rPr>
                <w:rFonts w:eastAsia="Times New Roman"/>
                <w:szCs w:val="24"/>
                <w:lang w:eastAsia="ru-RU"/>
              </w:rPr>
              <w:t xml:space="preserve">Устройство и ремонт уличного освещения вдоль дороги: контракт 2018г. по ул. Ленинского Комсомола; </w:t>
            </w:r>
            <w:proofErr w:type="spellStart"/>
            <w:r w:rsidRPr="00A80066">
              <w:rPr>
                <w:rFonts w:eastAsia="Times New Roman"/>
                <w:szCs w:val="24"/>
                <w:lang w:eastAsia="ru-RU"/>
              </w:rPr>
              <w:t>ул.Мира</w:t>
            </w:r>
            <w:proofErr w:type="spellEnd"/>
            <w:r w:rsidRPr="00A80066">
              <w:rPr>
                <w:rFonts w:eastAsia="Times New Roman"/>
                <w:szCs w:val="24"/>
                <w:lang w:eastAsia="ru-RU"/>
              </w:rPr>
              <w:t xml:space="preserve"> до </w:t>
            </w:r>
            <w:proofErr w:type="spellStart"/>
            <w:r w:rsidRPr="00A80066">
              <w:rPr>
                <w:rFonts w:eastAsia="Times New Roman"/>
                <w:szCs w:val="24"/>
                <w:lang w:eastAsia="ru-RU"/>
              </w:rPr>
              <w:t>ул.Энтузиастов</w:t>
            </w:r>
            <w:proofErr w:type="spellEnd"/>
          </w:p>
        </w:tc>
        <w:tc>
          <w:tcPr>
            <w:tcW w:w="1163"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1328,1</w:t>
            </w:r>
          </w:p>
        </w:tc>
        <w:tc>
          <w:tcPr>
            <w:tcW w:w="1275"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1328,1</w:t>
            </w:r>
          </w:p>
        </w:tc>
        <w:tc>
          <w:tcPr>
            <w:tcW w:w="1134"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100</w:t>
            </w:r>
          </w:p>
        </w:tc>
      </w:tr>
      <w:tr w:rsidR="00BA71B8" w:rsidRPr="00A80066" w:rsidTr="006D7DCA">
        <w:trPr>
          <w:trHeight w:val="608"/>
        </w:trPr>
        <w:tc>
          <w:tcPr>
            <w:tcW w:w="568" w:type="dxa"/>
            <w:vMerge w:val="restart"/>
          </w:tcPr>
          <w:p w:rsidR="00BA71B8" w:rsidRPr="00A80066" w:rsidRDefault="00BA71B8" w:rsidP="00BA71B8">
            <w:pPr>
              <w:spacing w:after="0" w:line="240" w:lineRule="auto"/>
              <w:rPr>
                <w:rFonts w:eastAsia="Times New Roman"/>
                <w:szCs w:val="24"/>
                <w:lang w:eastAsia="ru-RU"/>
              </w:rPr>
            </w:pPr>
          </w:p>
          <w:p w:rsidR="00BA71B8" w:rsidRPr="00A80066" w:rsidRDefault="00BA71B8" w:rsidP="00BA71B8">
            <w:pPr>
              <w:spacing w:after="0" w:line="240" w:lineRule="auto"/>
              <w:rPr>
                <w:rFonts w:eastAsia="Times New Roman"/>
                <w:szCs w:val="24"/>
                <w:lang w:eastAsia="ru-RU"/>
              </w:rPr>
            </w:pPr>
            <w:r w:rsidRPr="00A80066">
              <w:rPr>
                <w:rFonts w:eastAsia="Times New Roman"/>
                <w:szCs w:val="24"/>
                <w:lang w:eastAsia="ru-RU"/>
              </w:rPr>
              <w:t>6</w:t>
            </w:r>
          </w:p>
        </w:tc>
        <w:tc>
          <w:tcPr>
            <w:tcW w:w="5528" w:type="dxa"/>
          </w:tcPr>
          <w:p w:rsidR="00BA71B8" w:rsidRPr="00A80066" w:rsidRDefault="00BA71B8" w:rsidP="00BA71B8">
            <w:pPr>
              <w:spacing w:after="0" w:line="240" w:lineRule="auto"/>
              <w:rPr>
                <w:rFonts w:eastAsia="Times New Roman"/>
                <w:szCs w:val="24"/>
                <w:lang w:eastAsia="ru-RU"/>
              </w:rPr>
            </w:pPr>
            <w:r w:rsidRPr="00A80066">
              <w:rPr>
                <w:rFonts w:eastAsia="Times New Roman"/>
                <w:szCs w:val="24"/>
                <w:lang w:eastAsia="ru-RU"/>
              </w:rPr>
              <w:t xml:space="preserve">Устройство, ремонт остановок, пешеходных ограждений, дорог и тротуаров на территории </w:t>
            </w:r>
            <w:proofErr w:type="spellStart"/>
            <w:r w:rsidRPr="00A80066">
              <w:rPr>
                <w:rFonts w:eastAsia="Times New Roman"/>
                <w:szCs w:val="24"/>
                <w:lang w:eastAsia="ru-RU"/>
              </w:rPr>
              <w:t>г.Сосновоборска,в</w:t>
            </w:r>
            <w:proofErr w:type="spellEnd"/>
            <w:r w:rsidRPr="00A80066">
              <w:rPr>
                <w:rFonts w:eastAsia="Times New Roman"/>
                <w:szCs w:val="24"/>
                <w:lang w:eastAsia="ru-RU"/>
              </w:rPr>
              <w:t xml:space="preserve"> том числе:</w:t>
            </w:r>
          </w:p>
        </w:tc>
        <w:tc>
          <w:tcPr>
            <w:tcW w:w="1163"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10 602,3</w:t>
            </w:r>
          </w:p>
        </w:tc>
        <w:tc>
          <w:tcPr>
            <w:tcW w:w="1275"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10 528,7</w:t>
            </w:r>
          </w:p>
        </w:tc>
        <w:tc>
          <w:tcPr>
            <w:tcW w:w="1134"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99,31</w:t>
            </w:r>
          </w:p>
        </w:tc>
      </w:tr>
      <w:tr w:rsidR="00BA71B8" w:rsidRPr="00A80066" w:rsidTr="006D7DCA">
        <w:trPr>
          <w:trHeight w:val="353"/>
        </w:trPr>
        <w:tc>
          <w:tcPr>
            <w:tcW w:w="568" w:type="dxa"/>
            <w:vMerge/>
          </w:tcPr>
          <w:p w:rsidR="00BA71B8" w:rsidRPr="00A80066" w:rsidRDefault="00BA71B8" w:rsidP="00BA71B8">
            <w:pPr>
              <w:spacing w:after="0" w:line="240" w:lineRule="auto"/>
              <w:rPr>
                <w:rFonts w:eastAsia="Times New Roman"/>
                <w:szCs w:val="24"/>
                <w:lang w:eastAsia="ru-RU"/>
              </w:rPr>
            </w:pPr>
          </w:p>
        </w:tc>
        <w:tc>
          <w:tcPr>
            <w:tcW w:w="5528" w:type="dxa"/>
          </w:tcPr>
          <w:p w:rsidR="00BA71B8" w:rsidRPr="00A80066" w:rsidRDefault="00BA71B8" w:rsidP="00BA71B8">
            <w:pPr>
              <w:spacing w:after="0" w:line="240" w:lineRule="auto"/>
              <w:rPr>
                <w:rFonts w:eastAsia="Times New Roman"/>
                <w:i/>
                <w:szCs w:val="24"/>
                <w:lang w:eastAsia="ru-RU"/>
              </w:rPr>
            </w:pPr>
            <w:r w:rsidRPr="00A80066">
              <w:rPr>
                <w:rFonts w:eastAsia="Times New Roman"/>
                <w:i/>
                <w:szCs w:val="24"/>
                <w:lang w:eastAsia="ru-RU"/>
              </w:rPr>
              <w:t>ремонт автомобильных дорог с заменой бордюрного камня</w:t>
            </w:r>
          </w:p>
        </w:tc>
        <w:tc>
          <w:tcPr>
            <w:tcW w:w="1163"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2 783,1</w:t>
            </w:r>
          </w:p>
        </w:tc>
        <w:tc>
          <w:tcPr>
            <w:tcW w:w="1275"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2 766,1</w:t>
            </w:r>
          </w:p>
        </w:tc>
        <w:tc>
          <w:tcPr>
            <w:tcW w:w="1134"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99,39</w:t>
            </w:r>
          </w:p>
        </w:tc>
      </w:tr>
      <w:tr w:rsidR="00BA71B8" w:rsidRPr="00A80066" w:rsidTr="006D7DCA">
        <w:trPr>
          <w:trHeight w:val="433"/>
        </w:trPr>
        <w:tc>
          <w:tcPr>
            <w:tcW w:w="568" w:type="dxa"/>
            <w:vMerge/>
          </w:tcPr>
          <w:p w:rsidR="00BA71B8" w:rsidRPr="00A80066" w:rsidRDefault="00BA71B8" w:rsidP="00BA71B8">
            <w:pPr>
              <w:spacing w:after="0" w:line="240" w:lineRule="auto"/>
              <w:rPr>
                <w:rFonts w:eastAsia="Times New Roman"/>
                <w:szCs w:val="24"/>
                <w:lang w:eastAsia="ru-RU"/>
              </w:rPr>
            </w:pPr>
          </w:p>
        </w:tc>
        <w:tc>
          <w:tcPr>
            <w:tcW w:w="5528" w:type="dxa"/>
          </w:tcPr>
          <w:p w:rsidR="00BA71B8" w:rsidRPr="00A80066" w:rsidRDefault="00BA71B8" w:rsidP="00BA71B8">
            <w:pPr>
              <w:spacing w:after="0" w:line="240" w:lineRule="auto"/>
              <w:rPr>
                <w:rFonts w:eastAsia="Times New Roman"/>
                <w:i/>
                <w:szCs w:val="24"/>
                <w:lang w:eastAsia="ru-RU"/>
              </w:rPr>
            </w:pPr>
            <w:r w:rsidRPr="00A80066">
              <w:rPr>
                <w:rFonts w:eastAsia="Times New Roman"/>
                <w:szCs w:val="24"/>
                <w:lang w:eastAsia="ru-RU"/>
              </w:rPr>
              <w:t>устройство и ремонт тротуаров вдоль дорог:</w:t>
            </w:r>
            <w:r w:rsidRPr="00A80066">
              <w:rPr>
                <w:rFonts w:eastAsia="Times New Roman"/>
                <w:i/>
                <w:szCs w:val="24"/>
                <w:lang w:eastAsia="ru-RU"/>
              </w:rPr>
              <w:t xml:space="preserve"> ремонт асфальтобетонного покрытия 476,6 м², устройство бортового камня - 669м,</w:t>
            </w:r>
          </w:p>
          <w:p w:rsidR="00BA71B8" w:rsidRPr="00A80066" w:rsidRDefault="00BA71B8" w:rsidP="00BA71B8">
            <w:pPr>
              <w:spacing w:after="0" w:line="240" w:lineRule="auto"/>
              <w:rPr>
                <w:rFonts w:eastAsia="Times New Roman"/>
                <w:i/>
                <w:szCs w:val="24"/>
                <w:lang w:eastAsia="ru-RU"/>
              </w:rPr>
            </w:pPr>
            <w:r w:rsidRPr="00A80066">
              <w:rPr>
                <w:rFonts w:eastAsia="Times New Roman"/>
                <w:i/>
                <w:szCs w:val="24"/>
                <w:lang w:eastAsia="ru-RU"/>
              </w:rPr>
              <w:t>устройство тротуарной плитки – 1147,9 м².</w:t>
            </w:r>
          </w:p>
        </w:tc>
        <w:tc>
          <w:tcPr>
            <w:tcW w:w="1163"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2 635,5</w:t>
            </w:r>
          </w:p>
        </w:tc>
        <w:tc>
          <w:tcPr>
            <w:tcW w:w="1275"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2 580,1</w:t>
            </w:r>
          </w:p>
        </w:tc>
        <w:tc>
          <w:tcPr>
            <w:tcW w:w="1134"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97,90</w:t>
            </w:r>
          </w:p>
        </w:tc>
      </w:tr>
      <w:tr w:rsidR="00BA71B8" w:rsidRPr="00A80066" w:rsidTr="006D7DCA">
        <w:trPr>
          <w:trHeight w:val="433"/>
        </w:trPr>
        <w:tc>
          <w:tcPr>
            <w:tcW w:w="568" w:type="dxa"/>
            <w:vMerge/>
          </w:tcPr>
          <w:p w:rsidR="00BA71B8" w:rsidRPr="00A80066" w:rsidRDefault="00BA71B8" w:rsidP="00BA71B8">
            <w:pPr>
              <w:spacing w:after="0" w:line="240" w:lineRule="auto"/>
              <w:rPr>
                <w:rFonts w:eastAsia="Times New Roman"/>
                <w:szCs w:val="24"/>
                <w:lang w:eastAsia="ru-RU"/>
              </w:rPr>
            </w:pPr>
          </w:p>
        </w:tc>
        <w:tc>
          <w:tcPr>
            <w:tcW w:w="5528" w:type="dxa"/>
          </w:tcPr>
          <w:p w:rsidR="00BA71B8" w:rsidRPr="00A80066" w:rsidRDefault="00BA71B8" w:rsidP="00BA71B8">
            <w:pPr>
              <w:spacing w:after="0" w:line="240" w:lineRule="auto"/>
              <w:rPr>
                <w:rFonts w:eastAsia="Times New Roman"/>
                <w:i/>
                <w:szCs w:val="24"/>
                <w:lang w:eastAsia="ru-RU"/>
              </w:rPr>
            </w:pPr>
            <w:r w:rsidRPr="00A80066">
              <w:rPr>
                <w:rFonts w:eastAsia="Times New Roman"/>
                <w:i/>
                <w:szCs w:val="24"/>
                <w:lang w:eastAsia="ru-RU"/>
              </w:rPr>
              <w:t>устройство остановочных павильонов 10 шт.</w:t>
            </w:r>
          </w:p>
        </w:tc>
        <w:tc>
          <w:tcPr>
            <w:tcW w:w="1163"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677,7</w:t>
            </w:r>
          </w:p>
        </w:tc>
        <w:tc>
          <w:tcPr>
            <w:tcW w:w="1275"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677,7</w:t>
            </w:r>
          </w:p>
        </w:tc>
        <w:tc>
          <w:tcPr>
            <w:tcW w:w="1134"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100</w:t>
            </w:r>
          </w:p>
        </w:tc>
      </w:tr>
      <w:tr w:rsidR="00BA71B8" w:rsidRPr="00A80066" w:rsidTr="006D7DCA">
        <w:trPr>
          <w:trHeight w:val="608"/>
        </w:trPr>
        <w:tc>
          <w:tcPr>
            <w:tcW w:w="568" w:type="dxa"/>
            <w:vMerge/>
          </w:tcPr>
          <w:p w:rsidR="00BA71B8" w:rsidRPr="00A80066" w:rsidRDefault="00BA71B8" w:rsidP="00BA71B8">
            <w:pPr>
              <w:spacing w:after="0" w:line="240" w:lineRule="auto"/>
              <w:rPr>
                <w:rFonts w:eastAsia="Times New Roman"/>
                <w:szCs w:val="24"/>
                <w:lang w:eastAsia="ru-RU"/>
              </w:rPr>
            </w:pPr>
          </w:p>
        </w:tc>
        <w:tc>
          <w:tcPr>
            <w:tcW w:w="5528" w:type="dxa"/>
          </w:tcPr>
          <w:p w:rsidR="00BA71B8" w:rsidRPr="00A80066" w:rsidRDefault="00BA71B8" w:rsidP="00BA71B8">
            <w:pPr>
              <w:spacing w:after="0" w:line="240" w:lineRule="auto"/>
              <w:rPr>
                <w:rFonts w:eastAsia="Times New Roman"/>
                <w:i/>
                <w:szCs w:val="24"/>
                <w:lang w:eastAsia="ru-RU"/>
              </w:rPr>
            </w:pPr>
            <w:r w:rsidRPr="00A80066">
              <w:rPr>
                <w:rFonts w:eastAsia="Times New Roman"/>
                <w:i/>
                <w:szCs w:val="24"/>
                <w:lang w:eastAsia="ru-RU"/>
              </w:rPr>
              <w:t xml:space="preserve">устройство 942 шт. и замена 365м. металлических ограждений и замена 188 стоек </w:t>
            </w:r>
          </w:p>
        </w:tc>
        <w:tc>
          <w:tcPr>
            <w:tcW w:w="1163"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4 244,5</w:t>
            </w:r>
          </w:p>
        </w:tc>
        <w:tc>
          <w:tcPr>
            <w:tcW w:w="1275"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4 243,3</w:t>
            </w:r>
          </w:p>
        </w:tc>
        <w:tc>
          <w:tcPr>
            <w:tcW w:w="1134"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99,97</w:t>
            </w:r>
          </w:p>
        </w:tc>
      </w:tr>
      <w:tr w:rsidR="00BA71B8" w:rsidRPr="00A80066" w:rsidTr="006D7DCA">
        <w:trPr>
          <w:trHeight w:val="397"/>
        </w:trPr>
        <w:tc>
          <w:tcPr>
            <w:tcW w:w="568" w:type="dxa"/>
            <w:vMerge/>
          </w:tcPr>
          <w:p w:rsidR="00BA71B8" w:rsidRPr="00A80066" w:rsidRDefault="00BA71B8" w:rsidP="00BA71B8">
            <w:pPr>
              <w:spacing w:after="0" w:line="240" w:lineRule="auto"/>
              <w:rPr>
                <w:rFonts w:eastAsia="Times New Roman"/>
                <w:szCs w:val="24"/>
                <w:lang w:eastAsia="ru-RU"/>
              </w:rPr>
            </w:pPr>
          </w:p>
        </w:tc>
        <w:tc>
          <w:tcPr>
            <w:tcW w:w="5528" w:type="dxa"/>
          </w:tcPr>
          <w:p w:rsidR="00BA71B8" w:rsidRPr="00A80066" w:rsidRDefault="00BA71B8" w:rsidP="00BA71B8">
            <w:pPr>
              <w:spacing w:after="0" w:line="240" w:lineRule="auto"/>
              <w:rPr>
                <w:rFonts w:eastAsia="Times New Roman"/>
                <w:i/>
                <w:szCs w:val="24"/>
                <w:lang w:eastAsia="ru-RU"/>
              </w:rPr>
            </w:pPr>
            <w:r w:rsidRPr="00A80066">
              <w:rPr>
                <w:rFonts w:eastAsia="Times New Roman"/>
                <w:i/>
                <w:szCs w:val="24"/>
                <w:lang w:eastAsia="ru-RU"/>
              </w:rPr>
              <w:t>оплата штрафа по контракту 2018г.</w:t>
            </w:r>
          </w:p>
        </w:tc>
        <w:tc>
          <w:tcPr>
            <w:tcW w:w="1163"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261,5</w:t>
            </w:r>
          </w:p>
        </w:tc>
        <w:tc>
          <w:tcPr>
            <w:tcW w:w="1275"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261,5</w:t>
            </w:r>
          </w:p>
        </w:tc>
        <w:tc>
          <w:tcPr>
            <w:tcW w:w="1134"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100</w:t>
            </w:r>
          </w:p>
        </w:tc>
      </w:tr>
      <w:tr w:rsidR="00BA71B8" w:rsidRPr="00A80066" w:rsidTr="006D7DCA">
        <w:trPr>
          <w:trHeight w:val="397"/>
        </w:trPr>
        <w:tc>
          <w:tcPr>
            <w:tcW w:w="568" w:type="dxa"/>
          </w:tcPr>
          <w:p w:rsidR="00BA71B8" w:rsidRPr="00A80066" w:rsidRDefault="00BA71B8" w:rsidP="00BA71B8">
            <w:pPr>
              <w:spacing w:after="0" w:line="240" w:lineRule="auto"/>
              <w:rPr>
                <w:rFonts w:eastAsia="Times New Roman"/>
                <w:szCs w:val="24"/>
                <w:lang w:eastAsia="ru-RU"/>
              </w:rPr>
            </w:pPr>
            <w:r w:rsidRPr="00A80066">
              <w:rPr>
                <w:rFonts w:eastAsia="Times New Roman"/>
                <w:szCs w:val="24"/>
                <w:lang w:eastAsia="ru-RU"/>
              </w:rPr>
              <w:t>7</w:t>
            </w:r>
          </w:p>
        </w:tc>
        <w:tc>
          <w:tcPr>
            <w:tcW w:w="5528" w:type="dxa"/>
          </w:tcPr>
          <w:p w:rsidR="00BA71B8" w:rsidRPr="00A80066" w:rsidRDefault="00BA71B8" w:rsidP="00BA71B8">
            <w:pPr>
              <w:spacing w:after="0" w:line="240" w:lineRule="auto"/>
              <w:rPr>
                <w:rFonts w:eastAsia="Times New Roman"/>
                <w:szCs w:val="24"/>
                <w:lang w:eastAsia="ru-RU"/>
              </w:rPr>
            </w:pPr>
            <w:r w:rsidRPr="00A80066">
              <w:rPr>
                <w:rFonts w:eastAsia="Times New Roman"/>
                <w:szCs w:val="24"/>
                <w:lang w:eastAsia="ru-RU"/>
              </w:rPr>
              <w:t>Разработка проектов и изыскательных работ, проведение экспертизы объектов транспортной инфраструктуры (</w:t>
            </w:r>
            <w:r w:rsidRPr="00A80066">
              <w:rPr>
                <w:rFonts w:eastAsia="Times New Roman"/>
                <w:i/>
                <w:position w:val="2"/>
                <w:szCs w:val="24"/>
                <w:lang w:eastAsia="ru-RU"/>
              </w:rPr>
              <w:t xml:space="preserve">дорога </w:t>
            </w:r>
            <w:proofErr w:type="spellStart"/>
            <w:r w:rsidRPr="00A80066">
              <w:rPr>
                <w:rFonts w:eastAsia="Times New Roman"/>
                <w:i/>
                <w:position w:val="2"/>
                <w:szCs w:val="24"/>
                <w:lang w:eastAsia="ru-RU"/>
              </w:rPr>
              <w:t>ул.Мира</w:t>
            </w:r>
            <w:proofErr w:type="spellEnd"/>
            <w:r w:rsidRPr="00A80066">
              <w:rPr>
                <w:rFonts w:eastAsia="Times New Roman"/>
                <w:i/>
                <w:position w:val="2"/>
                <w:szCs w:val="24"/>
                <w:lang w:eastAsia="ru-RU"/>
              </w:rPr>
              <w:t xml:space="preserve"> – </w:t>
            </w:r>
            <w:proofErr w:type="spellStart"/>
            <w:r w:rsidRPr="00A80066">
              <w:rPr>
                <w:rFonts w:eastAsia="Times New Roman"/>
                <w:i/>
                <w:position w:val="2"/>
                <w:szCs w:val="24"/>
                <w:lang w:eastAsia="ru-RU"/>
              </w:rPr>
              <w:t>ул.Солнечная</w:t>
            </w:r>
            <w:proofErr w:type="spellEnd"/>
            <w:r w:rsidRPr="00A80066">
              <w:rPr>
                <w:rFonts w:eastAsia="Times New Roman"/>
                <w:i/>
                <w:position w:val="2"/>
                <w:szCs w:val="24"/>
                <w:lang w:eastAsia="ru-RU"/>
              </w:rPr>
              <w:t>)</w:t>
            </w:r>
          </w:p>
        </w:tc>
        <w:tc>
          <w:tcPr>
            <w:tcW w:w="1163"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47,0</w:t>
            </w:r>
          </w:p>
        </w:tc>
        <w:tc>
          <w:tcPr>
            <w:tcW w:w="1275"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0</w:t>
            </w:r>
          </w:p>
        </w:tc>
        <w:tc>
          <w:tcPr>
            <w:tcW w:w="1134"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0</w:t>
            </w:r>
          </w:p>
        </w:tc>
      </w:tr>
      <w:tr w:rsidR="00BA71B8" w:rsidRPr="00A80066" w:rsidTr="006D7DCA">
        <w:trPr>
          <w:trHeight w:val="210"/>
        </w:trPr>
        <w:tc>
          <w:tcPr>
            <w:tcW w:w="6096" w:type="dxa"/>
            <w:gridSpan w:val="2"/>
          </w:tcPr>
          <w:p w:rsidR="00BA71B8" w:rsidRPr="00A80066" w:rsidRDefault="00BA71B8" w:rsidP="00BA71B8">
            <w:pPr>
              <w:spacing w:after="0" w:line="240" w:lineRule="auto"/>
              <w:jc w:val="both"/>
              <w:rPr>
                <w:rFonts w:eastAsia="Times New Roman"/>
                <w:szCs w:val="24"/>
                <w:lang w:eastAsia="ru-RU"/>
              </w:rPr>
            </w:pPr>
            <w:r w:rsidRPr="00A80066">
              <w:rPr>
                <w:rFonts w:eastAsia="Times New Roman"/>
                <w:szCs w:val="24"/>
                <w:lang w:eastAsia="ru-RU"/>
              </w:rPr>
              <w:t>Всего:</w:t>
            </w:r>
          </w:p>
        </w:tc>
        <w:tc>
          <w:tcPr>
            <w:tcW w:w="1163"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40 609,1</w:t>
            </w:r>
          </w:p>
        </w:tc>
        <w:tc>
          <w:tcPr>
            <w:tcW w:w="1275"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39 765,1</w:t>
            </w:r>
          </w:p>
        </w:tc>
        <w:tc>
          <w:tcPr>
            <w:tcW w:w="1134"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97,92%</w:t>
            </w:r>
          </w:p>
        </w:tc>
      </w:tr>
    </w:tbl>
    <w:p w:rsidR="00BA71B8" w:rsidRPr="00A80066" w:rsidRDefault="00BA71B8" w:rsidP="00BA71B8">
      <w:pPr>
        <w:spacing w:after="0" w:line="240" w:lineRule="auto"/>
        <w:ind w:firstLine="567"/>
        <w:jc w:val="both"/>
        <w:rPr>
          <w:rFonts w:eastAsia="Times New Roman"/>
          <w:szCs w:val="24"/>
          <w:lang w:eastAsia="ru-RU"/>
        </w:rPr>
      </w:pPr>
      <w:r w:rsidRPr="00A80066">
        <w:rPr>
          <w:rFonts w:eastAsia="Times New Roman"/>
          <w:szCs w:val="24"/>
          <w:lang w:eastAsia="ru-RU"/>
        </w:rPr>
        <w:t>Уровень эффективности по подпрограмме «Дорожный фонд города Сосновоборска» равен 0,98 (т.е. запланированный).</w:t>
      </w:r>
    </w:p>
    <w:p w:rsidR="00BA71B8" w:rsidRPr="00A80066" w:rsidRDefault="00BA71B8" w:rsidP="00BA71B8">
      <w:pPr>
        <w:spacing w:after="0" w:line="240" w:lineRule="auto"/>
        <w:ind w:firstLine="567"/>
        <w:jc w:val="both"/>
        <w:rPr>
          <w:rFonts w:eastAsia="Times New Roman"/>
          <w:szCs w:val="24"/>
          <w:lang w:eastAsia="ru-RU"/>
        </w:rPr>
      </w:pPr>
    </w:p>
    <w:p w:rsidR="00BA71B8" w:rsidRPr="00A80066" w:rsidRDefault="00BA71B8" w:rsidP="00BA71B8">
      <w:pPr>
        <w:spacing w:after="0" w:line="240" w:lineRule="auto"/>
        <w:ind w:firstLine="567"/>
        <w:jc w:val="both"/>
        <w:rPr>
          <w:rFonts w:eastAsia="Times New Roman"/>
          <w:szCs w:val="24"/>
          <w:lang w:eastAsia="ru-RU"/>
        </w:rPr>
      </w:pPr>
      <w:r w:rsidRPr="00A80066">
        <w:rPr>
          <w:rFonts w:eastAsia="Times New Roman"/>
          <w:szCs w:val="24"/>
          <w:lang w:eastAsia="ru-RU"/>
        </w:rPr>
        <w:t xml:space="preserve">Подпрограмма 2 </w:t>
      </w:r>
    </w:p>
    <w:p w:rsidR="00BA71B8" w:rsidRPr="00A80066" w:rsidRDefault="00BA71B8" w:rsidP="00BA71B8">
      <w:pPr>
        <w:spacing w:after="0" w:line="240" w:lineRule="auto"/>
        <w:ind w:firstLine="567"/>
        <w:jc w:val="both"/>
        <w:rPr>
          <w:rFonts w:eastAsia="Times New Roman"/>
          <w:szCs w:val="24"/>
          <w:lang w:eastAsia="ru-RU"/>
        </w:rPr>
      </w:pPr>
      <w:r w:rsidRPr="00A80066">
        <w:rPr>
          <w:rFonts w:eastAsia="Times New Roman"/>
          <w:szCs w:val="24"/>
          <w:lang w:eastAsia="ru-RU"/>
        </w:rPr>
        <w:t>«Благоустройство территории города Сосновоборска»</w:t>
      </w:r>
    </w:p>
    <w:p w:rsidR="00BA71B8" w:rsidRPr="00A80066" w:rsidRDefault="00BA71B8" w:rsidP="00BA71B8">
      <w:pPr>
        <w:spacing w:after="0" w:line="240" w:lineRule="auto"/>
        <w:ind w:firstLine="567"/>
        <w:jc w:val="both"/>
        <w:rPr>
          <w:rFonts w:eastAsia="Times New Roman"/>
          <w:szCs w:val="24"/>
          <w:lang w:eastAsia="ru-RU"/>
        </w:rPr>
      </w:pPr>
      <w:r w:rsidRPr="00A80066">
        <w:rPr>
          <w:rFonts w:eastAsia="Times New Roman"/>
          <w:szCs w:val="24"/>
          <w:lang w:eastAsia="ru-RU"/>
        </w:rPr>
        <w:t>По данной подпрограмме запланированы расходы на создание наиболее благоприятной среды обитания для жителе</w:t>
      </w:r>
      <w:r w:rsidR="00150A96" w:rsidRPr="00A80066">
        <w:rPr>
          <w:rFonts w:eastAsia="Times New Roman"/>
          <w:szCs w:val="24"/>
          <w:lang w:eastAsia="ru-RU"/>
        </w:rPr>
        <w:t xml:space="preserve">й города Сосновоборска в сумме </w:t>
      </w:r>
      <w:r w:rsidRPr="00A80066">
        <w:rPr>
          <w:rFonts w:eastAsia="Times New Roman"/>
          <w:szCs w:val="24"/>
          <w:lang w:eastAsia="ru-RU"/>
        </w:rPr>
        <w:t>7 854,4 тыс. рублей, в том числе за счет средств краевого бюджета – 793,3 тыс. рублей и городского бюджета – 7 061,1 тыс. рублей, исполнение составило 97,69% или 7 672,7 тыс. рублей.</w:t>
      </w:r>
    </w:p>
    <w:p w:rsidR="00BA71B8" w:rsidRPr="00A80066" w:rsidRDefault="00BA71B8" w:rsidP="00150A96">
      <w:pPr>
        <w:spacing w:after="0" w:line="240" w:lineRule="auto"/>
        <w:ind w:firstLine="567"/>
        <w:jc w:val="both"/>
        <w:rPr>
          <w:rFonts w:eastAsia="Times New Roman"/>
          <w:szCs w:val="24"/>
          <w:lang w:eastAsia="ru-RU"/>
        </w:rPr>
      </w:pPr>
      <w:r w:rsidRPr="00A80066">
        <w:rPr>
          <w:rFonts w:eastAsia="Times New Roman"/>
          <w:szCs w:val="24"/>
          <w:lang w:eastAsia="ru-RU"/>
        </w:rPr>
        <w:t xml:space="preserve"> Причина снижения процента исполнения бюджетных ассигнований в основном в связи с тем, что в законодательную базу внесены изменения по содержанию иному обращению с безнадзорными домашними животными (</w:t>
      </w:r>
      <w:r w:rsidRPr="00A80066">
        <w:rPr>
          <w:rFonts w:eastAsia="Times New Roman"/>
          <w:i/>
          <w:szCs w:val="24"/>
          <w:lang w:eastAsia="ru-RU"/>
        </w:rPr>
        <w:t>гуманное обращение с животными, количество отлова снизилось</w:t>
      </w:r>
      <w:r w:rsidRPr="00A80066">
        <w:rPr>
          <w:rFonts w:eastAsia="Times New Roman"/>
          <w:szCs w:val="24"/>
          <w:lang w:eastAsia="ru-RU"/>
        </w:rPr>
        <w:t>), а также ненадлежащее исполнение работ по муниципальному контракту на устройство ограждений территории городского кладбища (</w:t>
      </w:r>
      <w:r w:rsidRPr="00A80066">
        <w:rPr>
          <w:rFonts w:eastAsia="Times New Roman"/>
          <w:i/>
          <w:szCs w:val="24"/>
          <w:lang w:eastAsia="ru-RU"/>
        </w:rPr>
        <w:t>не выполнены работы по устройству</w:t>
      </w:r>
      <w:r w:rsidRPr="00A80066">
        <w:rPr>
          <w:rFonts w:eastAsia="Times New Roman"/>
          <w:szCs w:val="24"/>
          <w:lang w:eastAsia="ru-RU"/>
        </w:rPr>
        <w:t xml:space="preserve"> </w:t>
      </w:r>
      <w:r w:rsidRPr="00A80066">
        <w:rPr>
          <w:rFonts w:eastAsia="Times New Roman"/>
          <w:i/>
          <w:szCs w:val="24"/>
          <w:lang w:eastAsia="ru-RU"/>
        </w:rPr>
        <w:t>панелей 5,4 м2 и грунтовка, окраска металлической поверхности 232,7 м2</w:t>
      </w:r>
      <w:r w:rsidR="00150A96" w:rsidRPr="00A80066">
        <w:rPr>
          <w:rFonts w:eastAsia="Times New Roman"/>
          <w:szCs w:val="24"/>
          <w:lang w:eastAsia="ru-RU"/>
        </w:rPr>
        <w:t>).</w:t>
      </w:r>
    </w:p>
    <w:p w:rsidR="00BA71B8" w:rsidRPr="00A80066" w:rsidRDefault="00BA71B8" w:rsidP="00BA71B8">
      <w:pPr>
        <w:spacing w:after="0" w:line="240" w:lineRule="auto"/>
        <w:ind w:firstLine="567"/>
        <w:jc w:val="both"/>
        <w:rPr>
          <w:rFonts w:eastAsia="Times New Roman"/>
          <w:szCs w:val="24"/>
          <w:lang w:eastAsia="ru-RU"/>
        </w:rPr>
      </w:pPr>
      <w:r w:rsidRPr="00A80066">
        <w:rPr>
          <w:rFonts w:eastAsia="Times New Roman"/>
          <w:szCs w:val="24"/>
          <w:lang w:eastAsia="ru-RU"/>
        </w:rPr>
        <w:t>Средства по данной подпрограмме реализованы на следующие мероприятия:</w:t>
      </w:r>
    </w:p>
    <w:p w:rsidR="00BA71B8" w:rsidRPr="00A80066" w:rsidRDefault="00BA71B8" w:rsidP="00BA71B8">
      <w:pPr>
        <w:spacing w:after="0" w:line="240" w:lineRule="auto"/>
        <w:ind w:left="57" w:firstLine="567"/>
        <w:jc w:val="right"/>
        <w:rPr>
          <w:rFonts w:eastAsia="Times New Roman"/>
          <w:szCs w:val="24"/>
          <w:lang w:eastAsia="ru-RU"/>
        </w:rPr>
      </w:pPr>
      <w:r w:rsidRPr="00A80066">
        <w:rPr>
          <w:rFonts w:eastAsia="Times New Roman"/>
          <w:szCs w:val="24"/>
          <w:lang w:eastAsia="ru-RU"/>
        </w:rPr>
        <w:t>тыс. рублей</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386"/>
        <w:gridCol w:w="1021"/>
        <w:gridCol w:w="1276"/>
        <w:gridCol w:w="1134"/>
      </w:tblGrid>
      <w:tr w:rsidR="00BA71B8" w:rsidRPr="00A80066" w:rsidTr="006D7DCA">
        <w:tc>
          <w:tcPr>
            <w:tcW w:w="568" w:type="dxa"/>
          </w:tcPr>
          <w:p w:rsidR="00BA71B8" w:rsidRPr="00A80066" w:rsidRDefault="00BA71B8" w:rsidP="00BA71B8">
            <w:pPr>
              <w:spacing w:after="0" w:line="240" w:lineRule="auto"/>
              <w:rPr>
                <w:rFonts w:eastAsia="Times New Roman"/>
                <w:i/>
                <w:szCs w:val="24"/>
                <w:lang w:eastAsia="ru-RU"/>
              </w:rPr>
            </w:pPr>
            <w:r w:rsidRPr="00A80066">
              <w:rPr>
                <w:rFonts w:eastAsia="Times New Roman"/>
                <w:i/>
                <w:szCs w:val="24"/>
                <w:lang w:eastAsia="ru-RU"/>
              </w:rPr>
              <w:t>№ п/п</w:t>
            </w:r>
          </w:p>
        </w:tc>
        <w:tc>
          <w:tcPr>
            <w:tcW w:w="5386" w:type="dxa"/>
            <w:vAlign w:val="bottom"/>
          </w:tcPr>
          <w:p w:rsidR="00BA71B8" w:rsidRPr="00A80066" w:rsidRDefault="00BA71B8" w:rsidP="00BA71B8">
            <w:pPr>
              <w:spacing w:after="120" w:line="240" w:lineRule="auto"/>
              <w:jc w:val="center"/>
              <w:rPr>
                <w:rFonts w:eastAsia="Times New Roman"/>
                <w:i/>
                <w:szCs w:val="24"/>
                <w:lang w:eastAsia="ru-RU"/>
              </w:rPr>
            </w:pPr>
            <w:r w:rsidRPr="00A80066">
              <w:rPr>
                <w:rFonts w:eastAsia="Times New Roman"/>
                <w:i/>
                <w:szCs w:val="24"/>
                <w:lang w:eastAsia="ru-RU"/>
              </w:rPr>
              <w:t>Наименование мероприятий</w:t>
            </w:r>
          </w:p>
        </w:tc>
        <w:tc>
          <w:tcPr>
            <w:tcW w:w="1021"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План</w:t>
            </w:r>
          </w:p>
        </w:tc>
        <w:tc>
          <w:tcPr>
            <w:tcW w:w="1276"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Исполнение</w:t>
            </w:r>
          </w:p>
        </w:tc>
        <w:tc>
          <w:tcPr>
            <w:tcW w:w="1134"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 исполнения</w:t>
            </w:r>
          </w:p>
        </w:tc>
      </w:tr>
      <w:tr w:rsidR="00BA71B8" w:rsidRPr="00A80066" w:rsidTr="006D7DCA">
        <w:tc>
          <w:tcPr>
            <w:tcW w:w="5954" w:type="dxa"/>
            <w:gridSpan w:val="2"/>
          </w:tcPr>
          <w:p w:rsidR="00BA71B8" w:rsidRPr="00A80066" w:rsidRDefault="00BA71B8" w:rsidP="00BA71B8">
            <w:pPr>
              <w:spacing w:after="120" w:line="240" w:lineRule="auto"/>
              <w:jc w:val="center"/>
              <w:rPr>
                <w:rFonts w:eastAsia="Times New Roman"/>
                <w:szCs w:val="24"/>
                <w:lang w:eastAsia="ru-RU"/>
              </w:rPr>
            </w:pPr>
            <w:r w:rsidRPr="00A80066">
              <w:rPr>
                <w:rFonts w:eastAsia="Times New Roman"/>
                <w:szCs w:val="24"/>
                <w:lang w:eastAsia="ru-RU"/>
              </w:rPr>
              <w:t>Средства краевого бюджета</w:t>
            </w:r>
          </w:p>
        </w:tc>
        <w:tc>
          <w:tcPr>
            <w:tcW w:w="1021" w:type="dxa"/>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793,3</w:t>
            </w:r>
          </w:p>
        </w:tc>
        <w:tc>
          <w:tcPr>
            <w:tcW w:w="1276" w:type="dxa"/>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693,0</w:t>
            </w:r>
          </w:p>
        </w:tc>
        <w:tc>
          <w:tcPr>
            <w:tcW w:w="1134" w:type="dxa"/>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87,36%</w:t>
            </w:r>
          </w:p>
        </w:tc>
      </w:tr>
      <w:tr w:rsidR="00BA71B8" w:rsidRPr="00A80066" w:rsidTr="006D7DCA">
        <w:tc>
          <w:tcPr>
            <w:tcW w:w="568" w:type="dxa"/>
          </w:tcPr>
          <w:p w:rsidR="00BA71B8" w:rsidRPr="00A80066" w:rsidRDefault="00BA71B8" w:rsidP="00BA71B8">
            <w:pPr>
              <w:spacing w:after="0" w:line="240" w:lineRule="auto"/>
              <w:rPr>
                <w:rFonts w:eastAsia="Times New Roman"/>
                <w:szCs w:val="24"/>
                <w:lang w:eastAsia="ru-RU"/>
              </w:rPr>
            </w:pPr>
            <w:r w:rsidRPr="00A80066">
              <w:rPr>
                <w:rFonts w:eastAsia="Times New Roman"/>
                <w:szCs w:val="24"/>
                <w:lang w:eastAsia="ru-RU"/>
              </w:rPr>
              <w:lastRenderedPageBreak/>
              <w:t>1</w:t>
            </w:r>
          </w:p>
        </w:tc>
        <w:tc>
          <w:tcPr>
            <w:tcW w:w="5386" w:type="dxa"/>
          </w:tcPr>
          <w:p w:rsidR="00BA71B8" w:rsidRPr="00A80066" w:rsidRDefault="00BA71B8" w:rsidP="00BA71B8">
            <w:pPr>
              <w:spacing w:after="0" w:line="240" w:lineRule="auto"/>
              <w:rPr>
                <w:rFonts w:eastAsia="Times New Roman"/>
                <w:szCs w:val="24"/>
                <w:lang w:eastAsia="ru-RU"/>
              </w:rPr>
            </w:pPr>
            <w:r w:rsidRPr="00A80066">
              <w:rPr>
                <w:rFonts w:eastAsia="Times New Roman"/>
                <w:szCs w:val="24"/>
                <w:lang w:eastAsia="ru-RU"/>
              </w:rPr>
              <w:t xml:space="preserve">Субвенция по организации проведение  мероприятий  по отлову, учету, содержанию иному обращению с безнадзорными домашними животными </w:t>
            </w:r>
            <w:r w:rsidRPr="00A80066">
              <w:rPr>
                <w:rFonts w:eastAsia="Times New Roman"/>
                <w:i/>
                <w:szCs w:val="24"/>
                <w:lang w:eastAsia="ru-RU"/>
              </w:rPr>
              <w:t>(отловлено и осмотрено 277 животных, подвергнуто стерилизации, вакцинировано и выпущено 55 животных, подвергнуто эвтаназии и утилизировано 222 животных).</w:t>
            </w:r>
          </w:p>
        </w:tc>
        <w:tc>
          <w:tcPr>
            <w:tcW w:w="1021" w:type="dxa"/>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679,7</w:t>
            </w:r>
          </w:p>
        </w:tc>
        <w:tc>
          <w:tcPr>
            <w:tcW w:w="1276" w:type="dxa"/>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579,4</w:t>
            </w:r>
          </w:p>
        </w:tc>
        <w:tc>
          <w:tcPr>
            <w:tcW w:w="1134" w:type="dxa"/>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85,25</w:t>
            </w:r>
          </w:p>
        </w:tc>
      </w:tr>
      <w:tr w:rsidR="00BA71B8" w:rsidRPr="00A80066" w:rsidTr="006D7DCA">
        <w:tc>
          <w:tcPr>
            <w:tcW w:w="568" w:type="dxa"/>
          </w:tcPr>
          <w:p w:rsidR="00BA71B8" w:rsidRPr="00A80066" w:rsidRDefault="00BA71B8" w:rsidP="00BA71B8">
            <w:pPr>
              <w:spacing w:after="0" w:line="240" w:lineRule="auto"/>
              <w:rPr>
                <w:rFonts w:eastAsia="Times New Roman"/>
                <w:szCs w:val="24"/>
                <w:lang w:eastAsia="ru-RU"/>
              </w:rPr>
            </w:pPr>
            <w:r w:rsidRPr="00A80066">
              <w:rPr>
                <w:rFonts w:eastAsia="Times New Roman"/>
                <w:szCs w:val="24"/>
                <w:lang w:eastAsia="ru-RU"/>
              </w:rPr>
              <w:t>2</w:t>
            </w:r>
          </w:p>
        </w:tc>
        <w:tc>
          <w:tcPr>
            <w:tcW w:w="5386" w:type="dxa"/>
          </w:tcPr>
          <w:p w:rsidR="00BA71B8" w:rsidRPr="00A80066" w:rsidRDefault="00BA71B8" w:rsidP="00BA71B8">
            <w:pPr>
              <w:spacing w:after="0" w:line="240" w:lineRule="auto"/>
              <w:rPr>
                <w:rFonts w:eastAsia="Times New Roman"/>
                <w:szCs w:val="24"/>
                <w:lang w:eastAsia="ru-RU"/>
              </w:rPr>
            </w:pPr>
            <w:r w:rsidRPr="00A80066">
              <w:rPr>
                <w:rFonts w:eastAsia="Times New Roman"/>
                <w:szCs w:val="24"/>
                <w:lang w:eastAsia="ru-RU"/>
              </w:rPr>
              <w:t xml:space="preserve">Субсидии  на организацию и проведение </w:t>
            </w:r>
            <w:proofErr w:type="spellStart"/>
            <w:r w:rsidRPr="00A80066">
              <w:rPr>
                <w:rFonts w:eastAsia="Times New Roman"/>
                <w:szCs w:val="24"/>
                <w:lang w:eastAsia="ru-RU"/>
              </w:rPr>
              <w:t>акарицидных</w:t>
            </w:r>
            <w:proofErr w:type="spellEnd"/>
            <w:r w:rsidRPr="00A80066">
              <w:rPr>
                <w:rFonts w:eastAsia="Times New Roman"/>
                <w:szCs w:val="24"/>
                <w:lang w:eastAsia="ru-RU"/>
              </w:rPr>
              <w:t xml:space="preserve"> обработок мест массового отдыха населения </w:t>
            </w:r>
            <w:r w:rsidRPr="00A80066">
              <w:rPr>
                <w:rFonts w:eastAsia="Times New Roman"/>
                <w:i/>
                <w:szCs w:val="24"/>
                <w:lang w:eastAsia="ru-RU"/>
              </w:rPr>
              <w:t>(обработано территория лесопарка, зона участка лыжной базы «Снежинка», аллея «Славы» и кладбища - 35Га)</w:t>
            </w:r>
            <w:r w:rsidRPr="00A80066">
              <w:rPr>
                <w:rFonts w:eastAsia="Times New Roman"/>
                <w:szCs w:val="24"/>
                <w:lang w:eastAsia="ru-RU"/>
              </w:rPr>
              <w:t xml:space="preserve"> </w:t>
            </w:r>
          </w:p>
        </w:tc>
        <w:tc>
          <w:tcPr>
            <w:tcW w:w="1021" w:type="dxa"/>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113,6</w:t>
            </w:r>
          </w:p>
        </w:tc>
        <w:tc>
          <w:tcPr>
            <w:tcW w:w="1276" w:type="dxa"/>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113,6</w:t>
            </w:r>
          </w:p>
        </w:tc>
        <w:tc>
          <w:tcPr>
            <w:tcW w:w="1134" w:type="dxa"/>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100</w:t>
            </w:r>
          </w:p>
        </w:tc>
      </w:tr>
      <w:tr w:rsidR="00BA71B8" w:rsidRPr="00A80066" w:rsidTr="006D7DCA">
        <w:tc>
          <w:tcPr>
            <w:tcW w:w="5954" w:type="dxa"/>
            <w:gridSpan w:val="2"/>
          </w:tcPr>
          <w:p w:rsidR="00BA71B8" w:rsidRPr="00A80066" w:rsidRDefault="00BA71B8" w:rsidP="00BA71B8">
            <w:pPr>
              <w:spacing w:after="0" w:line="240" w:lineRule="auto"/>
              <w:rPr>
                <w:rFonts w:eastAsia="Times New Roman"/>
                <w:szCs w:val="24"/>
                <w:lang w:eastAsia="ru-RU"/>
              </w:rPr>
            </w:pPr>
            <w:r w:rsidRPr="00A80066">
              <w:rPr>
                <w:rFonts w:eastAsia="Times New Roman"/>
                <w:szCs w:val="24"/>
                <w:lang w:eastAsia="ru-RU"/>
              </w:rPr>
              <w:t>Средства бюджета города Сосновоборска</w:t>
            </w:r>
          </w:p>
        </w:tc>
        <w:tc>
          <w:tcPr>
            <w:tcW w:w="1021" w:type="dxa"/>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7 061,1</w:t>
            </w:r>
          </w:p>
        </w:tc>
        <w:tc>
          <w:tcPr>
            <w:tcW w:w="1276" w:type="dxa"/>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6 979,7</w:t>
            </w:r>
          </w:p>
        </w:tc>
        <w:tc>
          <w:tcPr>
            <w:tcW w:w="1134" w:type="dxa"/>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98,85%</w:t>
            </w:r>
          </w:p>
        </w:tc>
      </w:tr>
      <w:tr w:rsidR="00BA71B8" w:rsidRPr="00A80066" w:rsidTr="006D7DCA">
        <w:tc>
          <w:tcPr>
            <w:tcW w:w="568" w:type="dxa"/>
          </w:tcPr>
          <w:p w:rsidR="00BA71B8" w:rsidRPr="00A80066" w:rsidRDefault="00BA71B8" w:rsidP="00BA71B8">
            <w:pPr>
              <w:spacing w:after="0" w:line="240" w:lineRule="auto"/>
              <w:rPr>
                <w:rFonts w:eastAsia="Times New Roman"/>
                <w:szCs w:val="24"/>
                <w:lang w:eastAsia="ru-RU"/>
              </w:rPr>
            </w:pPr>
            <w:r w:rsidRPr="00A80066">
              <w:rPr>
                <w:rFonts w:eastAsia="Times New Roman"/>
                <w:szCs w:val="24"/>
                <w:lang w:eastAsia="ru-RU"/>
              </w:rPr>
              <w:t>1</w:t>
            </w:r>
          </w:p>
        </w:tc>
        <w:tc>
          <w:tcPr>
            <w:tcW w:w="5386" w:type="dxa"/>
          </w:tcPr>
          <w:p w:rsidR="00BA71B8" w:rsidRPr="00A80066" w:rsidRDefault="00BA71B8" w:rsidP="00BA71B8">
            <w:pPr>
              <w:spacing w:after="0" w:line="240" w:lineRule="auto"/>
              <w:jc w:val="both"/>
              <w:rPr>
                <w:rFonts w:eastAsia="Times New Roman"/>
                <w:szCs w:val="24"/>
                <w:lang w:eastAsia="ru-RU"/>
              </w:rPr>
            </w:pPr>
            <w:r w:rsidRPr="00A80066">
              <w:rPr>
                <w:rFonts w:eastAsia="Times New Roman"/>
                <w:szCs w:val="24"/>
                <w:lang w:eastAsia="ru-RU"/>
              </w:rPr>
              <w:t xml:space="preserve">Организация, содержание и охрана мест захоронения </w:t>
            </w:r>
            <w:r w:rsidRPr="00A80066">
              <w:rPr>
                <w:rFonts w:eastAsia="Times New Roman"/>
                <w:i/>
                <w:szCs w:val="24"/>
                <w:lang w:eastAsia="ru-RU"/>
              </w:rPr>
              <w:t>(уборка снега, мусора, чистка дорог, скашивание травы и вырезка деревьев на территории 20,2Га, а также устройство ограждений и мусорных площадок на территории кладбища)</w:t>
            </w:r>
          </w:p>
        </w:tc>
        <w:tc>
          <w:tcPr>
            <w:tcW w:w="1021" w:type="dxa"/>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1495,1</w:t>
            </w:r>
          </w:p>
        </w:tc>
        <w:tc>
          <w:tcPr>
            <w:tcW w:w="1276" w:type="dxa"/>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1469,6</w:t>
            </w:r>
          </w:p>
        </w:tc>
        <w:tc>
          <w:tcPr>
            <w:tcW w:w="1134" w:type="dxa"/>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98,30</w:t>
            </w:r>
          </w:p>
        </w:tc>
      </w:tr>
      <w:tr w:rsidR="00BA71B8" w:rsidRPr="00A80066" w:rsidTr="006D7DCA">
        <w:tc>
          <w:tcPr>
            <w:tcW w:w="568" w:type="dxa"/>
            <w:vMerge w:val="restart"/>
          </w:tcPr>
          <w:p w:rsidR="00BA71B8" w:rsidRPr="00A80066" w:rsidRDefault="00BA71B8" w:rsidP="00BA71B8">
            <w:pPr>
              <w:spacing w:after="0" w:line="240" w:lineRule="auto"/>
              <w:rPr>
                <w:rFonts w:eastAsia="Times New Roman"/>
                <w:szCs w:val="24"/>
                <w:lang w:eastAsia="ru-RU"/>
              </w:rPr>
            </w:pPr>
            <w:r w:rsidRPr="00A80066">
              <w:rPr>
                <w:rFonts w:eastAsia="Times New Roman"/>
                <w:szCs w:val="24"/>
                <w:lang w:eastAsia="ru-RU"/>
              </w:rPr>
              <w:t>2</w:t>
            </w:r>
          </w:p>
        </w:tc>
        <w:tc>
          <w:tcPr>
            <w:tcW w:w="5386" w:type="dxa"/>
          </w:tcPr>
          <w:p w:rsidR="00BA71B8" w:rsidRPr="00A80066" w:rsidRDefault="00BA71B8" w:rsidP="00BA71B8">
            <w:pPr>
              <w:spacing w:after="0" w:line="240" w:lineRule="auto"/>
              <w:rPr>
                <w:rFonts w:eastAsia="Times New Roman"/>
                <w:szCs w:val="24"/>
                <w:lang w:eastAsia="ru-RU"/>
              </w:rPr>
            </w:pPr>
            <w:r w:rsidRPr="00A80066">
              <w:rPr>
                <w:rFonts w:eastAsia="Times New Roman"/>
                <w:szCs w:val="24"/>
                <w:lang w:eastAsia="ru-RU"/>
              </w:rPr>
              <w:t xml:space="preserve">Реализация мероприятий, проектов по благоустройству территории города в том числе: </w:t>
            </w:r>
          </w:p>
        </w:tc>
        <w:tc>
          <w:tcPr>
            <w:tcW w:w="1021" w:type="dxa"/>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4 983,3</w:t>
            </w:r>
          </w:p>
          <w:p w:rsidR="00BA71B8" w:rsidRPr="00A80066" w:rsidRDefault="00BA71B8" w:rsidP="00BA71B8">
            <w:pPr>
              <w:spacing w:after="0" w:line="240" w:lineRule="auto"/>
              <w:jc w:val="center"/>
              <w:rPr>
                <w:rFonts w:eastAsia="Times New Roman"/>
                <w:szCs w:val="24"/>
                <w:lang w:eastAsia="ru-RU"/>
              </w:rPr>
            </w:pPr>
          </w:p>
        </w:tc>
        <w:tc>
          <w:tcPr>
            <w:tcW w:w="1276" w:type="dxa"/>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4979,0</w:t>
            </w:r>
          </w:p>
          <w:p w:rsidR="00BA71B8" w:rsidRPr="00A80066" w:rsidRDefault="00BA71B8" w:rsidP="00BA71B8">
            <w:pPr>
              <w:spacing w:after="0" w:line="240" w:lineRule="auto"/>
              <w:jc w:val="center"/>
              <w:rPr>
                <w:rFonts w:eastAsia="Times New Roman"/>
                <w:szCs w:val="24"/>
                <w:lang w:eastAsia="ru-RU"/>
              </w:rPr>
            </w:pPr>
          </w:p>
        </w:tc>
        <w:tc>
          <w:tcPr>
            <w:tcW w:w="1134" w:type="dxa"/>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99,91</w:t>
            </w:r>
          </w:p>
        </w:tc>
      </w:tr>
      <w:tr w:rsidR="00BA71B8" w:rsidRPr="00A80066" w:rsidTr="006D7DCA">
        <w:tc>
          <w:tcPr>
            <w:tcW w:w="568" w:type="dxa"/>
            <w:vMerge/>
          </w:tcPr>
          <w:p w:rsidR="00BA71B8" w:rsidRPr="00A80066" w:rsidRDefault="00BA71B8" w:rsidP="00BA71B8">
            <w:pPr>
              <w:spacing w:after="0" w:line="240" w:lineRule="auto"/>
              <w:rPr>
                <w:rFonts w:eastAsia="Times New Roman"/>
                <w:szCs w:val="24"/>
                <w:lang w:eastAsia="ru-RU"/>
              </w:rPr>
            </w:pPr>
          </w:p>
        </w:tc>
        <w:tc>
          <w:tcPr>
            <w:tcW w:w="5386" w:type="dxa"/>
          </w:tcPr>
          <w:p w:rsidR="00BA71B8" w:rsidRPr="00A80066" w:rsidRDefault="00BA71B8" w:rsidP="00BA71B8">
            <w:pPr>
              <w:spacing w:after="0" w:line="240" w:lineRule="auto"/>
              <w:rPr>
                <w:rFonts w:eastAsia="Times New Roman"/>
                <w:i/>
                <w:szCs w:val="24"/>
                <w:lang w:eastAsia="ru-RU"/>
              </w:rPr>
            </w:pPr>
            <w:r w:rsidRPr="00A80066">
              <w:rPr>
                <w:rFonts w:eastAsia="Times New Roman"/>
                <w:i/>
                <w:szCs w:val="24"/>
                <w:lang w:eastAsia="ru-RU"/>
              </w:rPr>
              <w:t>устройство лестницы в районе ул. Л.Комсомола,2 с противоскользящим покрытием 27,5 м2</w:t>
            </w:r>
          </w:p>
        </w:tc>
        <w:tc>
          <w:tcPr>
            <w:tcW w:w="1021" w:type="dxa"/>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321,4</w:t>
            </w:r>
          </w:p>
        </w:tc>
        <w:tc>
          <w:tcPr>
            <w:tcW w:w="1276" w:type="dxa"/>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318,2</w:t>
            </w:r>
          </w:p>
        </w:tc>
        <w:tc>
          <w:tcPr>
            <w:tcW w:w="1134" w:type="dxa"/>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98,99</w:t>
            </w:r>
          </w:p>
        </w:tc>
      </w:tr>
      <w:tr w:rsidR="00BA71B8" w:rsidRPr="00A80066" w:rsidTr="006D7DCA">
        <w:tc>
          <w:tcPr>
            <w:tcW w:w="568" w:type="dxa"/>
            <w:vMerge/>
          </w:tcPr>
          <w:p w:rsidR="00BA71B8" w:rsidRPr="00A80066" w:rsidRDefault="00BA71B8" w:rsidP="00BA71B8">
            <w:pPr>
              <w:spacing w:after="0" w:line="240" w:lineRule="auto"/>
              <w:rPr>
                <w:rFonts w:eastAsia="Times New Roman"/>
                <w:szCs w:val="24"/>
                <w:lang w:eastAsia="ru-RU"/>
              </w:rPr>
            </w:pPr>
          </w:p>
        </w:tc>
        <w:tc>
          <w:tcPr>
            <w:tcW w:w="5386" w:type="dxa"/>
          </w:tcPr>
          <w:p w:rsidR="00BA71B8" w:rsidRPr="00A80066" w:rsidRDefault="00BA71B8" w:rsidP="00BA71B8">
            <w:pPr>
              <w:spacing w:after="0" w:line="240" w:lineRule="auto"/>
              <w:rPr>
                <w:rFonts w:eastAsia="Times New Roman"/>
                <w:i/>
                <w:szCs w:val="24"/>
                <w:lang w:eastAsia="ru-RU"/>
              </w:rPr>
            </w:pPr>
            <w:r w:rsidRPr="00A80066">
              <w:rPr>
                <w:rFonts w:eastAsia="Times New Roman"/>
                <w:i/>
                <w:szCs w:val="24"/>
                <w:lang w:eastAsia="ru-RU"/>
              </w:rPr>
              <w:t>ремонт городского фонтана в районе ул. Л.Комсомола,21</w:t>
            </w:r>
          </w:p>
        </w:tc>
        <w:tc>
          <w:tcPr>
            <w:tcW w:w="1021" w:type="dxa"/>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1700,0</w:t>
            </w:r>
          </w:p>
        </w:tc>
        <w:tc>
          <w:tcPr>
            <w:tcW w:w="1276" w:type="dxa"/>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1700,0</w:t>
            </w:r>
          </w:p>
        </w:tc>
        <w:tc>
          <w:tcPr>
            <w:tcW w:w="1134" w:type="dxa"/>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100</w:t>
            </w:r>
          </w:p>
        </w:tc>
      </w:tr>
      <w:tr w:rsidR="00BA71B8" w:rsidRPr="00A80066" w:rsidTr="006D7DCA">
        <w:tc>
          <w:tcPr>
            <w:tcW w:w="568" w:type="dxa"/>
            <w:vMerge/>
          </w:tcPr>
          <w:p w:rsidR="00BA71B8" w:rsidRPr="00A80066" w:rsidRDefault="00BA71B8" w:rsidP="00BA71B8">
            <w:pPr>
              <w:spacing w:after="0" w:line="240" w:lineRule="auto"/>
              <w:rPr>
                <w:rFonts w:eastAsia="Times New Roman"/>
                <w:szCs w:val="24"/>
                <w:lang w:eastAsia="ru-RU"/>
              </w:rPr>
            </w:pPr>
          </w:p>
        </w:tc>
        <w:tc>
          <w:tcPr>
            <w:tcW w:w="5386" w:type="dxa"/>
          </w:tcPr>
          <w:p w:rsidR="00BA71B8" w:rsidRPr="00A80066" w:rsidRDefault="00BA71B8" w:rsidP="00BA71B8">
            <w:pPr>
              <w:spacing w:after="0" w:line="240" w:lineRule="auto"/>
              <w:rPr>
                <w:rFonts w:eastAsia="Times New Roman"/>
                <w:szCs w:val="24"/>
                <w:lang w:eastAsia="ru-RU"/>
              </w:rPr>
            </w:pPr>
            <w:r w:rsidRPr="00A80066">
              <w:rPr>
                <w:rFonts w:eastAsia="Times New Roman"/>
                <w:szCs w:val="24"/>
                <w:lang w:eastAsia="ru-RU"/>
              </w:rPr>
              <w:t>устройство и ремонт МАФ</w:t>
            </w:r>
            <w:r w:rsidRPr="00A80066">
              <w:rPr>
                <w:rFonts w:eastAsia="Times New Roman"/>
                <w:i/>
                <w:szCs w:val="24"/>
                <w:lang w:eastAsia="ru-RU"/>
              </w:rPr>
              <w:t xml:space="preserve"> в районе ул. Л.Комсомола,21, 28 в кол-ве 33шт.</w:t>
            </w:r>
          </w:p>
        </w:tc>
        <w:tc>
          <w:tcPr>
            <w:tcW w:w="1021" w:type="dxa"/>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2 400,0</w:t>
            </w:r>
          </w:p>
        </w:tc>
        <w:tc>
          <w:tcPr>
            <w:tcW w:w="1276" w:type="dxa"/>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2 400,0</w:t>
            </w:r>
          </w:p>
        </w:tc>
        <w:tc>
          <w:tcPr>
            <w:tcW w:w="1134" w:type="dxa"/>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100</w:t>
            </w:r>
          </w:p>
        </w:tc>
      </w:tr>
      <w:tr w:rsidR="00BA71B8" w:rsidRPr="00A80066" w:rsidTr="006D7DCA">
        <w:tc>
          <w:tcPr>
            <w:tcW w:w="568" w:type="dxa"/>
            <w:vMerge/>
          </w:tcPr>
          <w:p w:rsidR="00BA71B8" w:rsidRPr="00A80066" w:rsidRDefault="00BA71B8" w:rsidP="00BA71B8">
            <w:pPr>
              <w:spacing w:after="0" w:line="240" w:lineRule="auto"/>
              <w:rPr>
                <w:rFonts w:eastAsia="Times New Roman"/>
                <w:szCs w:val="24"/>
                <w:lang w:eastAsia="ru-RU"/>
              </w:rPr>
            </w:pPr>
          </w:p>
        </w:tc>
        <w:tc>
          <w:tcPr>
            <w:tcW w:w="5386" w:type="dxa"/>
          </w:tcPr>
          <w:p w:rsidR="00BA71B8" w:rsidRPr="00A80066" w:rsidRDefault="00BA71B8" w:rsidP="00BA71B8">
            <w:pPr>
              <w:spacing w:after="0" w:line="240" w:lineRule="auto"/>
              <w:rPr>
                <w:rFonts w:eastAsia="Times New Roman"/>
                <w:szCs w:val="24"/>
                <w:lang w:eastAsia="ru-RU"/>
              </w:rPr>
            </w:pPr>
            <w:r w:rsidRPr="00A80066">
              <w:rPr>
                <w:rFonts w:eastAsia="Times New Roman"/>
                <w:szCs w:val="24"/>
                <w:lang w:eastAsia="ru-RU"/>
              </w:rPr>
              <w:t xml:space="preserve">содержание и обслуживание системы видеонаблюдения, а также установка 13шт. камер и прокладка кабеля 305м. </w:t>
            </w:r>
          </w:p>
        </w:tc>
        <w:tc>
          <w:tcPr>
            <w:tcW w:w="1021" w:type="dxa"/>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208,9</w:t>
            </w:r>
          </w:p>
        </w:tc>
        <w:tc>
          <w:tcPr>
            <w:tcW w:w="1276" w:type="dxa"/>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208,8</w:t>
            </w:r>
          </w:p>
        </w:tc>
        <w:tc>
          <w:tcPr>
            <w:tcW w:w="1134" w:type="dxa"/>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99,98</w:t>
            </w:r>
          </w:p>
        </w:tc>
      </w:tr>
      <w:tr w:rsidR="00BA71B8" w:rsidRPr="00A80066" w:rsidTr="006D7DCA">
        <w:tc>
          <w:tcPr>
            <w:tcW w:w="568" w:type="dxa"/>
            <w:vMerge/>
          </w:tcPr>
          <w:p w:rsidR="00BA71B8" w:rsidRPr="00A80066" w:rsidRDefault="00BA71B8" w:rsidP="00BA71B8">
            <w:pPr>
              <w:spacing w:after="0" w:line="240" w:lineRule="auto"/>
              <w:rPr>
                <w:rFonts w:eastAsia="Times New Roman"/>
                <w:szCs w:val="24"/>
                <w:lang w:eastAsia="ru-RU"/>
              </w:rPr>
            </w:pPr>
          </w:p>
        </w:tc>
        <w:tc>
          <w:tcPr>
            <w:tcW w:w="5386" w:type="dxa"/>
          </w:tcPr>
          <w:p w:rsidR="00BA71B8" w:rsidRPr="00A80066" w:rsidRDefault="00BA71B8" w:rsidP="00BA71B8">
            <w:pPr>
              <w:spacing w:after="0" w:line="240" w:lineRule="auto"/>
              <w:rPr>
                <w:rFonts w:eastAsia="Times New Roman"/>
                <w:szCs w:val="24"/>
                <w:lang w:eastAsia="ru-RU"/>
              </w:rPr>
            </w:pPr>
            <w:r w:rsidRPr="00A80066">
              <w:rPr>
                <w:rFonts w:eastAsia="Times New Roman"/>
                <w:szCs w:val="24"/>
                <w:lang w:eastAsia="ru-RU"/>
              </w:rPr>
              <w:t>уборка несанкционированных свалок (</w:t>
            </w:r>
            <w:r w:rsidRPr="00A80066">
              <w:rPr>
                <w:rFonts w:eastAsia="Times New Roman"/>
                <w:i/>
                <w:szCs w:val="24"/>
                <w:lang w:eastAsia="ru-RU"/>
              </w:rPr>
              <w:t>вывезено 437,12тн. строительного и бытового мусора</w:t>
            </w:r>
            <w:r w:rsidRPr="00A80066">
              <w:rPr>
                <w:rFonts w:eastAsia="Times New Roman"/>
                <w:szCs w:val="24"/>
                <w:lang w:eastAsia="ru-RU"/>
              </w:rPr>
              <w:t>)</w:t>
            </w:r>
          </w:p>
        </w:tc>
        <w:tc>
          <w:tcPr>
            <w:tcW w:w="1021" w:type="dxa"/>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239,0</w:t>
            </w:r>
          </w:p>
        </w:tc>
        <w:tc>
          <w:tcPr>
            <w:tcW w:w="1276" w:type="dxa"/>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239,0</w:t>
            </w:r>
          </w:p>
        </w:tc>
        <w:tc>
          <w:tcPr>
            <w:tcW w:w="1134" w:type="dxa"/>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100</w:t>
            </w:r>
          </w:p>
        </w:tc>
      </w:tr>
      <w:tr w:rsidR="00BA71B8" w:rsidRPr="00A80066" w:rsidTr="006D7DCA">
        <w:tc>
          <w:tcPr>
            <w:tcW w:w="568" w:type="dxa"/>
            <w:vMerge/>
          </w:tcPr>
          <w:p w:rsidR="00BA71B8" w:rsidRPr="00A80066" w:rsidRDefault="00BA71B8" w:rsidP="00BA71B8">
            <w:pPr>
              <w:spacing w:after="0" w:line="240" w:lineRule="auto"/>
              <w:rPr>
                <w:rFonts w:eastAsia="Times New Roman"/>
                <w:szCs w:val="24"/>
                <w:lang w:eastAsia="ru-RU"/>
              </w:rPr>
            </w:pPr>
          </w:p>
        </w:tc>
        <w:tc>
          <w:tcPr>
            <w:tcW w:w="5386" w:type="dxa"/>
          </w:tcPr>
          <w:p w:rsidR="00BA71B8" w:rsidRPr="00A80066" w:rsidRDefault="00BA71B8" w:rsidP="00BA71B8">
            <w:pPr>
              <w:spacing w:after="0" w:line="240" w:lineRule="auto"/>
              <w:rPr>
                <w:rFonts w:eastAsia="Times New Roman"/>
                <w:szCs w:val="24"/>
                <w:lang w:eastAsia="ru-RU"/>
              </w:rPr>
            </w:pPr>
            <w:r w:rsidRPr="00A80066">
              <w:rPr>
                <w:rFonts w:eastAsia="Times New Roman"/>
                <w:szCs w:val="24"/>
                <w:lang w:eastAsia="ru-RU"/>
              </w:rPr>
              <w:t xml:space="preserve">поставка  </w:t>
            </w:r>
            <w:proofErr w:type="spellStart"/>
            <w:r w:rsidRPr="00A80066">
              <w:rPr>
                <w:rFonts w:eastAsia="Times New Roman"/>
                <w:szCs w:val="24"/>
                <w:lang w:eastAsia="ru-RU"/>
              </w:rPr>
              <w:t>МАФов</w:t>
            </w:r>
            <w:proofErr w:type="spellEnd"/>
            <w:r w:rsidRPr="00A80066">
              <w:rPr>
                <w:rFonts w:eastAsia="Times New Roman"/>
                <w:szCs w:val="24"/>
                <w:lang w:eastAsia="ru-RU"/>
              </w:rPr>
              <w:t xml:space="preserve"> (5шт.скамеек)</w:t>
            </w:r>
          </w:p>
        </w:tc>
        <w:tc>
          <w:tcPr>
            <w:tcW w:w="1021" w:type="dxa"/>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114,0</w:t>
            </w:r>
          </w:p>
        </w:tc>
        <w:tc>
          <w:tcPr>
            <w:tcW w:w="1276" w:type="dxa"/>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113,0</w:t>
            </w:r>
          </w:p>
        </w:tc>
        <w:tc>
          <w:tcPr>
            <w:tcW w:w="1134" w:type="dxa"/>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99,12</w:t>
            </w:r>
          </w:p>
        </w:tc>
      </w:tr>
      <w:tr w:rsidR="00BA71B8" w:rsidRPr="00A80066" w:rsidTr="006D7DCA">
        <w:tc>
          <w:tcPr>
            <w:tcW w:w="568" w:type="dxa"/>
          </w:tcPr>
          <w:p w:rsidR="00BA71B8" w:rsidRPr="00A80066" w:rsidRDefault="00BA71B8" w:rsidP="00BA71B8">
            <w:pPr>
              <w:spacing w:after="0" w:line="240" w:lineRule="auto"/>
              <w:rPr>
                <w:rFonts w:eastAsia="Times New Roman"/>
                <w:szCs w:val="24"/>
                <w:lang w:eastAsia="ru-RU"/>
              </w:rPr>
            </w:pPr>
            <w:r w:rsidRPr="00A80066">
              <w:rPr>
                <w:rFonts w:eastAsia="Times New Roman"/>
                <w:szCs w:val="24"/>
                <w:lang w:eastAsia="ru-RU"/>
              </w:rPr>
              <w:t>3</w:t>
            </w:r>
          </w:p>
        </w:tc>
        <w:tc>
          <w:tcPr>
            <w:tcW w:w="5386" w:type="dxa"/>
          </w:tcPr>
          <w:p w:rsidR="00BA71B8" w:rsidRPr="00A80066" w:rsidRDefault="00BA71B8" w:rsidP="00BA71B8">
            <w:pPr>
              <w:spacing w:after="0" w:line="240" w:lineRule="auto"/>
              <w:rPr>
                <w:rFonts w:eastAsia="Times New Roman"/>
                <w:szCs w:val="24"/>
                <w:lang w:eastAsia="ru-RU"/>
              </w:rPr>
            </w:pPr>
            <w:proofErr w:type="spellStart"/>
            <w:r w:rsidRPr="00A80066">
              <w:rPr>
                <w:rFonts w:eastAsia="Times New Roman"/>
                <w:szCs w:val="24"/>
                <w:lang w:eastAsia="ru-RU"/>
              </w:rPr>
              <w:t>Софинансирование</w:t>
            </w:r>
            <w:proofErr w:type="spellEnd"/>
            <w:r w:rsidRPr="00A80066">
              <w:rPr>
                <w:rFonts w:eastAsia="Times New Roman"/>
                <w:szCs w:val="24"/>
                <w:lang w:eastAsia="ru-RU"/>
              </w:rPr>
              <w:t xml:space="preserve"> субсидии по организации и проведению </w:t>
            </w:r>
            <w:proofErr w:type="spellStart"/>
            <w:r w:rsidRPr="00A80066">
              <w:rPr>
                <w:rFonts w:eastAsia="Times New Roman"/>
                <w:szCs w:val="24"/>
                <w:lang w:eastAsia="ru-RU"/>
              </w:rPr>
              <w:t>акарицидных</w:t>
            </w:r>
            <w:proofErr w:type="spellEnd"/>
            <w:r w:rsidRPr="00A80066">
              <w:rPr>
                <w:rFonts w:eastAsia="Times New Roman"/>
                <w:szCs w:val="24"/>
                <w:lang w:eastAsia="ru-RU"/>
              </w:rPr>
              <w:t xml:space="preserve"> обработок мест массового отдыха населения за счет средств городского бюджета</w:t>
            </w:r>
          </w:p>
        </w:tc>
        <w:tc>
          <w:tcPr>
            <w:tcW w:w="1021" w:type="dxa"/>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14,8</w:t>
            </w:r>
          </w:p>
        </w:tc>
        <w:tc>
          <w:tcPr>
            <w:tcW w:w="1276" w:type="dxa"/>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14,8</w:t>
            </w:r>
          </w:p>
        </w:tc>
        <w:tc>
          <w:tcPr>
            <w:tcW w:w="1134" w:type="dxa"/>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100</w:t>
            </w:r>
          </w:p>
        </w:tc>
      </w:tr>
      <w:tr w:rsidR="00BA71B8" w:rsidRPr="00A80066" w:rsidTr="006D7DCA">
        <w:tc>
          <w:tcPr>
            <w:tcW w:w="568" w:type="dxa"/>
          </w:tcPr>
          <w:p w:rsidR="00BA71B8" w:rsidRPr="00A80066" w:rsidRDefault="00BA71B8" w:rsidP="00BA71B8">
            <w:pPr>
              <w:spacing w:after="0" w:line="240" w:lineRule="auto"/>
              <w:rPr>
                <w:rFonts w:eastAsia="Times New Roman"/>
                <w:szCs w:val="24"/>
                <w:lang w:eastAsia="ru-RU"/>
              </w:rPr>
            </w:pPr>
            <w:r w:rsidRPr="00A80066">
              <w:rPr>
                <w:rFonts w:eastAsia="Times New Roman"/>
                <w:szCs w:val="24"/>
                <w:lang w:eastAsia="ru-RU"/>
              </w:rPr>
              <w:t>4</w:t>
            </w:r>
          </w:p>
        </w:tc>
        <w:tc>
          <w:tcPr>
            <w:tcW w:w="5386" w:type="dxa"/>
          </w:tcPr>
          <w:p w:rsidR="00BA71B8" w:rsidRPr="00A80066" w:rsidRDefault="00BA71B8" w:rsidP="00BA71B8">
            <w:pPr>
              <w:spacing w:after="0" w:line="240" w:lineRule="auto"/>
              <w:rPr>
                <w:rFonts w:eastAsia="Times New Roman"/>
                <w:szCs w:val="24"/>
                <w:lang w:eastAsia="ru-RU"/>
              </w:rPr>
            </w:pPr>
            <w:r w:rsidRPr="00A80066">
              <w:rPr>
                <w:rFonts w:eastAsia="Times New Roman"/>
                <w:szCs w:val="24"/>
                <w:lang w:eastAsia="ru-RU"/>
              </w:rPr>
              <w:t xml:space="preserve">Ремонт объектов уличного освещения </w:t>
            </w:r>
            <w:r w:rsidRPr="00A80066">
              <w:rPr>
                <w:rFonts w:eastAsia="Times New Roman"/>
                <w:i/>
                <w:szCs w:val="24"/>
                <w:lang w:eastAsia="ru-RU"/>
              </w:rPr>
              <w:t>(прокладка кабеля 300 м., установка светильников 30 шт., смена плафонов 150 шт., смена ламп 400 шт.)</w:t>
            </w:r>
          </w:p>
        </w:tc>
        <w:tc>
          <w:tcPr>
            <w:tcW w:w="1021" w:type="dxa"/>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567,9</w:t>
            </w:r>
          </w:p>
        </w:tc>
        <w:tc>
          <w:tcPr>
            <w:tcW w:w="1276" w:type="dxa"/>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516,2</w:t>
            </w:r>
          </w:p>
        </w:tc>
        <w:tc>
          <w:tcPr>
            <w:tcW w:w="1134" w:type="dxa"/>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90,91</w:t>
            </w:r>
          </w:p>
        </w:tc>
      </w:tr>
      <w:tr w:rsidR="00BA71B8" w:rsidRPr="00A80066" w:rsidTr="006D7DCA">
        <w:trPr>
          <w:trHeight w:val="210"/>
        </w:trPr>
        <w:tc>
          <w:tcPr>
            <w:tcW w:w="5954" w:type="dxa"/>
            <w:gridSpan w:val="2"/>
          </w:tcPr>
          <w:p w:rsidR="00BA71B8" w:rsidRPr="00A80066" w:rsidRDefault="00BA71B8" w:rsidP="00BA71B8">
            <w:pPr>
              <w:spacing w:after="0" w:line="240" w:lineRule="auto"/>
              <w:jc w:val="both"/>
              <w:rPr>
                <w:rFonts w:eastAsia="Times New Roman"/>
                <w:szCs w:val="24"/>
                <w:lang w:eastAsia="ru-RU"/>
              </w:rPr>
            </w:pPr>
            <w:r w:rsidRPr="00A80066">
              <w:rPr>
                <w:rFonts w:eastAsia="Times New Roman"/>
                <w:szCs w:val="24"/>
                <w:lang w:eastAsia="ru-RU"/>
              </w:rPr>
              <w:t>Всего:</w:t>
            </w:r>
          </w:p>
        </w:tc>
        <w:tc>
          <w:tcPr>
            <w:tcW w:w="1021" w:type="dxa"/>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7 854,4</w:t>
            </w:r>
          </w:p>
        </w:tc>
        <w:tc>
          <w:tcPr>
            <w:tcW w:w="1276" w:type="dxa"/>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7 672,7</w:t>
            </w:r>
          </w:p>
        </w:tc>
        <w:tc>
          <w:tcPr>
            <w:tcW w:w="1134" w:type="dxa"/>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97,69%</w:t>
            </w:r>
          </w:p>
        </w:tc>
      </w:tr>
    </w:tbl>
    <w:p w:rsidR="00BA71B8" w:rsidRPr="00A80066" w:rsidRDefault="00BA71B8" w:rsidP="00150A96">
      <w:pPr>
        <w:spacing w:after="0" w:line="240" w:lineRule="auto"/>
        <w:ind w:firstLine="567"/>
        <w:jc w:val="both"/>
        <w:rPr>
          <w:rFonts w:eastAsia="Times New Roman"/>
          <w:szCs w:val="24"/>
          <w:lang w:eastAsia="ru-RU"/>
        </w:rPr>
      </w:pPr>
      <w:r w:rsidRPr="00A80066">
        <w:rPr>
          <w:rFonts w:eastAsia="Times New Roman"/>
          <w:szCs w:val="24"/>
          <w:lang w:eastAsia="ru-RU"/>
        </w:rPr>
        <w:t>Уровень эффективности по подпрограмме «Благоустройство территории города Сосновоборска» ра</w:t>
      </w:r>
      <w:r w:rsidR="00150A96" w:rsidRPr="00A80066">
        <w:rPr>
          <w:rFonts w:eastAsia="Times New Roman"/>
          <w:szCs w:val="24"/>
          <w:lang w:eastAsia="ru-RU"/>
        </w:rPr>
        <w:t>вен 0,93(т.е. запланированный).</w:t>
      </w:r>
    </w:p>
    <w:p w:rsidR="00BA71B8" w:rsidRPr="00A80066" w:rsidRDefault="00BA71B8" w:rsidP="00BA71B8">
      <w:pPr>
        <w:spacing w:after="0" w:line="240" w:lineRule="auto"/>
        <w:ind w:firstLine="567"/>
        <w:jc w:val="both"/>
        <w:rPr>
          <w:rFonts w:eastAsia="Times New Roman"/>
          <w:szCs w:val="24"/>
          <w:lang w:eastAsia="ru-RU"/>
        </w:rPr>
      </w:pPr>
      <w:r w:rsidRPr="00A80066">
        <w:rPr>
          <w:rFonts w:eastAsia="Times New Roman"/>
          <w:szCs w:val="24"/>
          <w:lang w:eastAsia="ru-RU"/>
        </w:rPr>
        <w:t>Подпрограмма 3</w:t>
      </w:r>
    </w:p>
    <w:p w:rsidR="00BA71B8" w:rsidRPr="00A80066" w:rsidRDefault="00BA71B8" w:rsidP="00BA71B8">
      <w:pPr>
        <w:spacing w:after="0" w:line="240" w:lineRule="auto"/>
        <w:ind w:firstLine="567"/>
        <w:jc w:val="both"/>
        <w:rPr>
          <w:rFonts w:eastAsia="Times New Roman"/>
          <w:szCs w:val="24"/>
          <w:lang w:eastAsia="ru-RU"/>
        </w:rPr>
      </w:pPr>
      <w:r w:rsidRPr="00A80066">
        <w:rPr>
          <w:rFonts w:eastAsia="Times New Roman"/>
          <w:szCs w:val="24"/>
          <w:lang w:eastAsia="ru-RU"/>
        </w:rPr>
        <w:t>«Строительство, модернизация, реконструкция и капитальный ремонт объектов коммунальной инфраструктуры города Сосновоборска».</w:t>
      </w:r>
    </w:p>
    <w:p w:rsidR="00BA71B8" w:rsidRPr="00A80066" w:rsidRDefault="00BA71B8" w:rsidP="00BA71B8">
      <w:pPr>
        <w:spacing w:after="0" w:line="240" w:lineRule="auto"/>
        <w:ind w:firstLine="567"/>
        <w:jc w:val="both"/>
        <w:rPr>
          <w:rFonts w:eastAsia="Times New Roman"/>
          <w:szCs w:val="24"/>
          <w:lang w:eastAsia="ru-RU"/>
        </w:rPr>
      </w:pPr>
      <w:r w:rsidRPr="00A80066">
        <w:rPr>
          <w:rFonts w:eastAsia="Times New Roman"/>
          <w:szCs w:val="24"/>
          <w:lang w:eastAsia="ru-RU"/>
        </w:rPr>
        <w:t>На реализацию подпрограммы предусмотрены расходы в сумме 26 674,</w:t>
      </w:r>
      <w:proofErr w:type="gramStart"/>
      <w:r w:rsidRPr="00A80066">
        <w:rPr>
          <w:rFonts w:eastAsia="Times New Roman"/>
          <w:szCs w:val="24"/>
          <w:lang w:eastAsia="ru-RU"/>
        </w:rPr>
        <w:t>6  тыс.</w:t>
      </w:r>
      <w:proofErr w:type="gramEnd"/>
      <w:r w:rsidRPr="00A80066">
        <w:rPr>
          <w:rFonts w:eastAsia="Times New Roman"/>
          <w:szCs w:val="24"/>
          <w:lang w:eastAsia="ru-RU"/>
        </w:rPr>
        <w:t> рублей в том числе за счет средств:</w:t>
      </w:r>
    </w:p>
    <w:p w:rsidR="00BA71B8" w:rsidRPr="00A80066" w:rsidRDefault="00BA71B8" w:rsidP="00BA71B8">
      <w:pPr>
        <w:spacing w:after="0" w:line="240" w:lineRule="auto"/>
        <w:ind w:firstLine="567"/>
        <w:jc w:val="both"/>
        <w:rPr>
          <w:rFonts w:eastAsia="Times New Roman"/>
          <w:szCs w:val="24"/>
          <w:lang w:eastAsia="ru-RU"/>
        </w:rPr>
      </w:pPr>
      <w:r w:rsidRPr="00A80066">
        <w:rPr>
          <w:rFonts w:eastAsia="Times New Roman"/>
          <w:szCs w:val="24"/>
          <w:lang w:eastAsia="ru-RU"/>
        </w:rPr>
        <w:t xml:space="preserve">- краевого бюджета – 22 038,8 тыс. рублей; </w:t>
      </w:r>
    </w:p>
    <w:p w:rsidR="00BA71B8" w:rsidRPr="00A80066" w:rsidRDefault="00BA71B8" w:rsidP="00BA71B8">
      <w:pPr>
        <w:spacing w:after="0" w:line="240" w:lineRule="auto"/>
        <w:ind w:firstLine="567"/>
        <w:jc w:val="both"/>
        <w:rPr>
          <w:rFonts w:eastAsia="Times New Roman"/>
          <w:szCs w:val="24"/>
          <w:lang w:eastAsia="ru-RU"/>
        </w:rPr>
      </w:pPr>
      <w:r w:rsidRPr="00A80066">
        <w:rPr>
          <w:rFonts w:eastAsia="Times New Roman"/>
          <w:szCs w:val="24"/>
          <w:lang w:eastAsia="ru-RU"/>
        </w:rPr>
        <w:t>- городского бюджета – 4 635,8 тыс. рублей.</w:t>
      </w:r>
    </w:p>
    <w:p w:rsidR="00BA71B8" w:rsidRPr="00A80066" w:rsidRDefault="00BA71B8" w:rsidP="00BA71B8">
      <w:pPr>
        <w:spacing w:after="0" w:line="240" w:lineRule="auto"/>
        <w:ind w:firstLine="708"/>
        <w:jc w:val="both"/>
        <w:rPr>
          <w:rFonts w:eastAsia="Times New Roman"/>
          <w:szCs w:val="24"/>
          <w:lang w:eastAsia="ru-RU"/>
        </w:rPr>
      </w:pPr>
      <w:r w:rsidRPr="00A80066">
        <w:rPr>
          <w:rFonts w:eastAsia="Times New Roman"/>
          <w:szCs w:val="24"/>
          <w:lang w:eastAsia="ru-RU"/>
        </w:rPr>
        <w:t xml:space="preserve">Исполнение бюджетных ассигнований по данной подпрограмме составило 44,38% или 11 838,7 тыс. рублей. </w:t>
      </w:r>
    </w:p>
    <w:p w:rsidR="00BA71B8" w:rsidRPr="00A80066" w:rsidRDefault="00BA71B8" w:rsidP="00BA71B8">
      <w:pPr>
        <w:spacing w:after="0" w:line="240" w:lineRule="auto"/>
        <w:ind w:firstLine="624"/>
        <w:jc w:val="both"/>
        <w:rPr>
          <w:rFonts w:eastAsia="Times New Roman"/>
          <w:szCs w:val="24"/>
          <w:lang w:eastAsia="ru-RU"/>
        </w:rPr>
      </w:pPr>
      <w:r w:rsidRPr="00A80066">
        <w:rPr>
          <w:rFonts w:eastAsia="Times New Roman"/>
          <w:szCs w:val="24"/>
          <w:lang w:eastAsia="ru-RU"/>
        </w:rPr>
        <w:lastRenderedPageBreak/>
        <w:t>В соответствии с постановлением Правительства Красноярского края № 514-п от 30.09.2013г. на устройство уличного освещения и электроснабжение индивидуальной жилой застройки 30-31 микрорайона города Сосновоборска в 2019 году были предусмотрены бюджетные ассигнования в сумме 14 362,2 тыс. рублей. В связи с отсутствием положительного заключения государственной экспертизы проектно-смет</w:t>
      </w:r>
      <w:r w:rsidR="00150A96" w:rsidRPr="00A80066">
        <w:rPr>
          <w:rFonts w:eastAsia="Times New Roman"/>
          <w:szCs w:val="24"/>
          <w:lang w:eastAsia="ru-RU"/>
        </w:rPr>
        <w:t>ной документации повлияло на не</w:t>
      </w:r>
      <w:r w:rsidRPr="00A80066">
        <w:rPr>
          <w:rFonts w:eastAsia="Times New Roman"/>
          <w:szCs w:val="24"/>
          <w:lang w:eastAsia="ru-RU"/>
        </w:rPr>
        <w:t xml:space="preserve">выполнение работ по данному мероприятию, а также на снижение процента исполнения в целом по подпрограмме 3. </w:t>
      </w:r>
    </w:p>
    <w:p w:rsidR="00BA71B8" w:rsidRPr="00A80066" w:rsidRDefault="00BA71B8" w:rsidP="00BA71B8">
      <w:pPr>
        <w:spacing w:after="0" w:line="240" w:lineRule="auto"/>
        <w:ind w:left="57" w:firstLine="567"/>
        <w:jc w:val="both"/>
        <w:rPr>
          <w:rFonts w:eastAsia="Times New Roman"/>
          <w:szCs w:val="24"/>
          <w:lang w:eastAsia="ru-RU"/>
        </w:rPr>
      </w:pPr>
      <w:r w:rsidRPr="00A80066">
        <w:rPr>
          <w:rFonts w:eastAsia="Times New Roman"/>
          <w:szCs w:val="24"/>
          <w:lang w:eastAsia="ru-RU"/>
        </w:rPr>
        <w:t>Средства по данной подпрограмме реализованы на следующие мероприятия:</w:t>
      </w:r>
    </w:p>
    <w:p w:rsidR="00BA71B8" w:rsidRPr="00A80066" w:rsidRDefault="00BA71B8" w:rsidP="00BA71B8">
      <w:pPr>
        <w:spacing w:after="0" w:line="240" w:lineRule="auto"/>
        <w:ind w:left="57" w:firstLine="567"/>
        <w:jc w:val="right"/>
        <w:rPr>
          <w:rFonts w:eastAsia="Times New Roman"/>
          <w:szCs w:val="24"/>
          <w:lang w:eastAsia="ru-RU"/>
        </w:rPr>
      </w:pPr>
      <w:r w:rsidRPr="00A80066">
        <w:rPr>
          <w:rFonts w:eastAsia="Times New Roman"/>
          <w:szCs w:val="24"/>
          <w:lang w:eastAsia="ru-RU"/>
        </w:rPr>
        <w:t>тыс. рублей</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386"/>
        <w:gridCol w:w="1163"/>
        <w:gridCol w:w="1134"/>
        <w:gridCol w:w="1134"/>
      </w:tblGrid>
      <w:tr w:rsidR="00BA71B8" w:rsidRPr="00A80066" w:rsidTr="006D7DCA">
        <w:tc>
          <w:tcPr>
            <w:tcW w:w="568" w:type="dxa"/>
          </w:tcPr>
          <w:p w:rsidR="00BA71B8" w:rsidRPr="00A80066" w:rsidRDefault="00BA71B8" w:rsidP="00BA71B8">
            <w:pPr>
              <w:spacing w:after="0" w:line="240" w:lineRule="auto"/>
              <w:rPr>
                <w:rFonts w:eastAsia="Times New Roman"/>
                <w:i/>
                <w:szCs w:val="24"/>
                <w:lang w:eastAsia="ru-RU"/>
              </w:rPr>
            </w:pPr>
            <w:r w:rsidRPr="00A80066">
              <w:rPr>
                <w:rFonts w:eastAsia="Times New Roman"/>
                <w:i/>
                <w:szCs w:val="24"/>
                <w:lang w:eastAsia="ru-RU"/>
              </w:rPr>
              <w:t>№ п/п</w:t>
            </w:r>
          </w:p>
        </w:tc>
        <w:tc>
          <w:tcPr>
            <w:tcW w:w="5386" w:type="dxa"/>
            <w:vAlign w:val="bottom"/>
          </w:tcPr>
          <w:p w:rsidR="00BA71B8" w:rsidRPr="00A80066" w:rsidRDefault="00BA71B8" w:rsidP="00BA71B8">
            <w:pPr>
              <w:spacing w:after="120" w:line="240" w:lineRule="auto"/>
              <w:jc w:val="center"/>
              <w:rPr>
                <w:rFonts w:eastAsia="Times New Roman"/>
                <w:i/>
                <w:szCs w:val="24"/>
                <w:lang w:eastAsia="ru-RU"/>
              </w:rPr>
            </w:pPr>
            <w:r w:rsidRPr="00A80066">
              <w:rPr>
                <w:rFonts w:eastAsia="Times New Roman"/>
                <w:i/>
                <w:szCs w:val="24"/>
                <w:lang w:eastAsia="ru-RU"/>
              </w:rPr>
              <w:t>Наименование мероприятий</w:t>
            </w:r>
          </w:p>
        </w:tc>
        <w:tc>
          <w:tcPr>
            <w:tcW w:w="1163"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План</w:t>
            </w:r>
          </w:p>
        </w:tc>
        <w:tc>
          <w:tcPr>
            <w:tcW w:w="1134"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Исполнение</w:t>
            </w:r>
          </w:p>
        </w:tc>
        <w:tc>
          <w:tcPr>
            <w:tcW w:w="1134"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 исполнения</w:t>
            </w:r>
          </w:p>
        </w:tc>
      </w:tr>
      <w:tr w:rsidR="00BA71B8" w:rsidRPr="00A80066" w:rsidTr="006D7DCA">
        <w:tc>
          <w:tcPr>
            <w:tcW w:w="5954" w:type="dxa"/>
            <w:gridSpan w:val="2"/>
          </w:tcPr>
          <w:p w:rsidR="00BA71B8" w:rsidRPr="00A80066" w:rsidRDefault="00BA71B8" w:rsidP="00BA71B8">
            <w:pPr>
              <w:spacing w:after="120" w:line="240" w:lineRule="auto"/>
              <w:jc w:val="center"/>
              <w:rPr>
                <w:rFonts w:eastAsia="Times New Roman"/>
                <w:szCs w:val="24"/>
                <w:lang w:eastAsia="ru-RU"/>
              </w:rPr>
            </w:pPr>
            <w:r w:rsidRPr="00A80066">
              <w:rPr>
                <w:rFonts w:eastAsia="Times New Roman"/>
                <w:szCs w:val="24"/>
                <w:lang w:eastAsia="ru-RU"/>
              </w:rPr>
              <w:t>Средства краевого бюджета</w:t>
            </w:r>
          </w:p>
        </w:tc>
        <w:tc>
          <w:tcPr>
            <w:tcW w:w="1163" w:type="dxa"/>
            <w:vAlign w:val="center"/>
          </w:tcPr>
          <w:p w:rsidR="00BA71B8" w:rsidRPr="00A80066" w:rsidRDefault="00BA71B8" w:rsidP="00BA71B8">
            <w:pPr>
              <w:spacing w:after="0" w:line="240" w:lineRule="auto"/>
              <w:ind w:left="34" w:right="34"/>
              <w:jc w:val="center"/>
              <w:rPr>
                <w:rFonts w:eastAsia="Times New Roman"/>
                <w:szCs w:val="24"/>
                <w:lang w:eastAsia="ru-RU"/>
              </w:rPr>
            </w:pPr>
            <w:r w:rsidRPr="00A80066">
              <w:rPr>
                <w:rFonts w:eastAsia="Times New Roman"/>
                <w:szCs w:val="24"/>
                <w:lang w:eastAsia="ru-RU"/>
              </w:rPr>
              <w:t>22 038,8</w:t>
            </w:r>
          </w:p>
        </w:tc>
        <w:tc>
          <w:tcPr>
            <w:tcW w:w="1134" w:type="dxa"/>
            <w:vAlign w:val="center"/>
          </w:tcPr>
          <w:p w:rsidR="00BA71B8" w:rsidRPr="00A80066" w:rsidRDefault="00BA71B8" w:rsidP="00BA71B8">
            <w:pPr>
              <w:spacing w:after="0" w:line="240" w:lineRule="auto"/>
              <w:ind w:left="34" w:right="34"/>
              <w:jc w:val="center"/>
              <w:rPr>
                <w:rFonts w:eastAsia="Times New Roman"/>
                <w:szCs w:val="24"/>
                <w:lang w:eastAsia="ru-RU"/>
              </w:rPr>
            </w:pPr>
            <w:r w:rsidRPr="00A80066">
              <w:rPr>
                <w:rFonts w:eastAsia="Times New Roman"/>
                <w:szCs w:val="24"/>
                <w:lang w:eastAsia="ru-RU"/>
              </w:rPr>
              <w:t>7 291,0</w:t>
            </w:r>
          </w:p>
        </w:tc>
        <w:tc>
          <w:tcPr>
            <w:tcW w:w="1134" w:type="dxa"/>
            <w:vAlign w:val="center"/>
          </w:tcPr>
          <w:p w:rsidR="00BA71B8" w:rsidRPr="00A80066" w:rsidRDefault="00BA71B8" w:rsidP="00BA71B8">
            <w:pPr>
              <w:spacing w:after="0" w:line="240" w:lineRule="auto"/>
              <w:ind w:left="34" w:right="34"/>
              <w:jc w:val="center"/>
              <w:rPr>
                <w:rFonts w:eastAsia="Times New Roman"/>
                <w:szCs w:val="24"/>
                <w:lang w:eastAsia="ru-RU"/>
              </w:rPr>
            </w:pPr>
            <w:r w:rsidRPr="00A80066">
              <w:rPr>
                <w:rFonts w:eastAsia="Times New Roman"/>
                <w:szCs w:val="24"/>
                <w:lang w:eastAsia="ru-RU"/>
              </w:rPr>
              <w:t>33,08</w:t>
            </w:r>
          </w:p>
        </w:tc>
      </w:tr>
      <w:tr w:rsidR="00BA71B8" w:rsidRPr="00A80066" w:rsidTr="006D7DCA">
        <w:tc>
          <w:tcPr>
            <w:tcW w:w="568" w:type="dxa"/>
          </w:tcPr>
          <w:p w:rsidR="00BA71B8" w:rsidRPr="00A80066" w:rsidRDefault="00BA71B8" w:rsidP="00BA71B8">
            <w:pPr>
              <w:spacing w:after="0" w:line="240" w:lineRule="auto"/>
              <w:ind w:left="-108"/>
              <w:rPr>
                <w:rFonts w:eastAsia="Times New Roman"/>
                <w:szCs w:val="24"/>
                <w:lang w:eastAsia="ru-RU"/>
              </w:rPr>
            </w:pPr>
            <w:r w:rsidRPr="00A80066">
              <w:rPr>
                <w:rFonts w:eastAsia="Times New Roman"/>
                <w:szCs w:val="24"/>
                <w:lang w:eastAsia="ru-RU"/>
              </w:rPr>
              <w:t xml:space="preserve">  1</w:t>
            </w:r>
          </w:p>
        </w:tc>
        <w:tc>
          <w:tcPr>
            <w:tcW w:w="5386" w:type="dxa"/>
            <w:vAlign w:val="center"/>
          </w:tcPr>
          <w:p w:rsidR="00BA71B8" w:rsidRPr="00A80066" w:rsidRDefault="00BA71B8" w:rsidP="00BA71B8">
            <w:pPr>
              <w:spacing w:after="0" w:line="240" w:lineRule="auto"/>
              <w:jc w:val="both"/>
              <w:rPr>
                <w:rFonts w:eastAsia="Times New Roman"/>
                <w:szCs w:val="24"/>
                <w:lang w:eastAsia="ru-RU"/>
              </w:rPr>
            </w:pPr>
            <w:r w:rsidRPr="00A80066">
              <w:rPr>
                <w:rFonts w:eastAsia="Times New Roman"/>
                <w:szCs w:val="24"/>
                <w:lang w:eastAsia="ru-RU"/>
              </w:rPr>
              <w:t xml:space="preserve">Субсидия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электрического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w:t>
            </w:r>
            <w:r w:rsidRPr="00A80066">
              <w:rPr>
                <w:rFonts w:eastAsia="Times New Roman"/>
                <w:i/>
                <w:szCs w:val="24"/>
                <w:lang w:eastAsia="ru-RU"/>
              </w:rPr>
              <w:t xml:space="preserve">(капитальный ремонт тепловых сетей в проходном коллекторе от ТКЗ, установка регуляторов давления в ТК-19 и ТК-17 </w:t>
            </w:r>
            <w:proofErr w:type="spellStart"/>
            <w:r w:rsidRPr="00A80066">
              <w:rPr>
                <w:rFonts w:eastAsia="Times New Roman"/>
                <w:i/>
                <w:szCs w:val="24"/>
                <w:lang w:eastAsia="ru-RU"/>
              </w:rPr>
              <w:t>г.Сосновоборска</w:t>
            </w:r>
            <w:proofErr w:type="spellEnd"/>
            <w:r w:rsidRPr="00A80066">
              <w:rPr>
                <w:rFonts w:eastAsia="Times New Roman"/>
                <w:i/>
                <w:szCs w:val="24"/>
                <w:lang w:eastAsia="ru-RU"/>
              </w:rPr>
              <w:t>)</w:t>
            </w:r>
          </w:p>
        </w:tc>
        <w:tc>
          <w:tcPr>
            <w:tcW w:w="1163"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4 400,0</w:t>
            </w:r>
          </w:p>
        </w:tc>
        <w:tc>
          <w:tcPr>
            <w:tcW w:w="1134"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4 378,0</w:t>
            </w:r>
          </w:p>
        </w:tc>
        <w:tc>
          <w:tcPr>
            <w:tcW w:w="1134"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99,50</w:t>
            </w:r>
          </w:p>
        </w:tc>
      </w:tr>
      <w:tr w:rsidR="00BA71B8" w:rsidRPr="00A80066" w:rsidTr="006D7DCA">
        <w:tc>
          <w:tcPr>
            <w:tcW w:w="568" w:type="dxa"/>
          </w:tcPr>
          <w:p w:rsidR="00BA71B8" w:rsidRPr="00A80066" w:rsidRDefault="00BA71B8" w:rsidP="00BA71B8">
            <w:pPr>
              <w:spacing w:after="0" w:line="240" w:lineRule="auto"/>
              <w:rPr>
                <w:rFonts w:eastAsia="Times New Roman"/>
                <w:szCs w:val="24"/>
                <w:lang w:eastAsia="ru-RU"/>
              </w:rPr>
            </w:pPr>
            <w:r w:rsidRPr="00A80066">
              <w:rPr>
                <w:rFonts w:eastAsia="Times New Roman"/>
                <w:szCs w:val="24"/>
                <w:lang w:eastAsia="ru-RU"/>
              </w:rPr>
              <w:t>2</w:t>
            </w:r>
          </w:p>
        </w:tc>
        <w:tc>
          <w:tcPr>
            <w:tcW w:w="5386" w:type="dxa"/>
          </w:tcPr>
          <w:p w:rsidR="00BA71B8" w:rsidRPr="00A80066" w:rsidRDefault="00BA71B8" w:rsidP="00BA71B8">
            <w:pPr>
              <w:spacing w:after="0" w:line="240" w:lineRule="auto"/>
              <w:jc w:val="both"/>
              <w:rPr>
                <w:rFonts w:eastAsia="Times New Roman"/>
                <w:szCs w:val="24"/>
                <w:lang w:eastAsia="ru-RU"/>
              </w:rPr>
            </w:pPr>
            <w:r w:rsidRPr="00A80066">
              <w:rPr>
                <w:rFonts w:eastAsia="Times New Roman"/>
                <w:szCs w:val="24"/>
                <w:lang w:eastAsia="ru-RU"/>
              </w:rPr>
              <w:t>Субсидия на строительство муниципальных объектов коммунальной и транспортной инфраструктуры за счет средств краевого бюджета (</w:t>
            </w:r>
            <w:r w:rsidRPr="00A80066">
              <w:rPr>
                <w:rFonts w:eastAsia="Times New Roman"/>
                <w:i/>
                <w:szCs w:val="24"/>
                <w:lang w:eastAsia="ru-RU"/>
              </w:rPr>
              <w:t xml:space="preserve">оплата контракта 2018г. по строительству наружных сетей электроснабжения 30-31 </w:t>
            </w:r>
            <w:proofErr w:type="spellStart"/>
            <w:r w:rsidRPr="00A80066">
              <w:rPr>
                <w:rFonts w:eastAsia="Times New Roman"/>
                <w:i/>
                <w:szCs w:val="24"/>
                <w:lang w:eastAsia="ru-RU"/>
              </w:rPr>
              <w:t>мкрн</w:t>
            </w:r>
            <w:proofErr w:type="spellEnd"/>
            <w:r w:rsidRPr="00A80066">
              <w:rPr>
                <w:rFonts w:eastAsia="Times New Roman"/>
                <w:i/>
                <w:szCs w:val="24"/>
                <w:lang w:eastAsia="ru-RU"/>
              </w:rPr>
              <w:t>.</w:t>
            </w:r>
            <w:r w:rsidRPr="00A80066">
              <w:rPr>
                <w:rFonts w:eastAsia="Times New Roman"/>
                <w:szCs w:val="24"/>
                <w:lang w:eastAsia="ru-RU"/>
              </w:rPr>
              <w:t>)</w:t>
            </w:r>
          </w:p>
        </w:tc>
        <w:tc>
          <w:tcPr>
            <w:tcW w:w="1163"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17 638,8</w:t>
            </w:r>
          </w:p>
        </w:tc>
        <w:tc>
          <w:tcPr>
            <w:tcW w:w="1134"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2 913,0</w:t>
            </w:r>
          </w:p>
        </w:tc>
        <w:tc>
          <w:tcPr>
            <w:tcW w:w="1134"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16,52</w:t>
            </w:r>
          </w:p>
        </w:tc>
      </w:tr>
      <w:tr w:rsidR="00BA71B8" w:rsidRPr="00A80066" w:rsidTr="006D7DCA">
        <w:tc>
          <w:tcPr>
            <w:tcW w:w="5954" w:type="dxa"/>
            <w:gridSpan w:val="2"/>
          </w:tcPr>
          <w:p w:rsidR="00BA71B8" w:rsidRPr="00A80066" w:rsidRDefault="00BA71B8" w:rsidP="00BA71B8">
            <w:pPr>
              <w:spacing w:after="0" w:line="240" w:lineRule="auto"/>
              <w:rPr>
                <w:rFonts w:eastAsia="Times New Roman"/>
                <w:szCs w:val="24"/>
                <w:lang w:eastAsia="ru-RU"/>
              </w:rPr>
            </w:pPr>
            <w:r w:rsidRPr="00A80066">
              <w:rPr>
                <w:rFonts w:eastAsia="Times New Roman"/>
                <w:szCs w:val="24"/>
                <w:lang w:eastAsia="ru-RU"/>
              </w:rPr>
              <w:t>Средства бюджета города Сосновоборска</w:t>
            </w:r>
          </w:p>
        </w:tc>
        <w:tc>
          <w:tcPr>
            <w:tcW w:w="1163"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4 635,8</w:t>
            </w:r>
          </w:p>
        </w:tc>
        <w:tc>
          <w:tcPr>
            <w:tcW w:w="1134"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4 547,6</w:t>
            </w:r>
          </w:p>
        </w:tc>
        <w:tc>
          <w:tcPr>
            <w:tcW w:w="1134"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98,10</w:t>
            </w:r>
          </w:p>
        </w:tc>
      </w:tr>
      <w:tr w:rsidR="00BA71B8" w:rsidRPr="00A80066" w:rsidTr="006D7DCA">
        <w:tc>
          <w:tcPr>
            <w:tcW w:w="568" w:type="dxa"/>
          </w:tcPr>
          <w:p w:rsidR="00BA71B8" w:rsidRPr="00A80066" w:rsidRDefault="00BA71B8" w:rsidP="00BA71B8">
            <w:pPr>
              <w:spacing w:after="0" w:line="240" w:lineRule="auto"/>
              <w:rPr>
                <w:rFonts w:eastAsia="Times New Roman"/>
                <w:szCs w:val="24"/>
                <w:lang w:eastAsia="ru-RU"/>
              </w:rPr>
            </w:pPr>
            <w:r w:rsidRPr="00A80066">
              <w:rPr>
                <w:rFonts w:eastAsia="Times New Roman"/>
                <w:szCs w:val="24"/>
                <w:lang w:eastAsia="ru-RU"/>
              </w:rPr>
              <w:t>1</w:t>
            </w:r>
          </w:p>
        </w:tc>
        <w:tc>
          <w:tcPr>
            <w:tcW w:w="5386" w:type="dxa"/>
          </w:tcPr>
          <w:p w:rsidR="00BA71B8" w:rsidRPr="00A80066" w:rsidRDefault="00BA71B8" w:rsidP="00BA71B8">
            <w:pPr>
              <w:spacing w:after="0" w:line="240" w:lineRule="auto"/>
              <w:rPr>
                <w:rFonts w:eastAsia="Times New Roman"/>
                <w:szCs w:val="24"/>
                <w:lang w:eastAsia="ru-RU"/>
              </w:rPr>
            </w:pPr>
            <w:proofErr w:type="spellStart"/>
            <w:r w:rsidRPr="00A80066">
              <w:rPr>
                <w:rFonts w:eastAsia="Times New Roman"/>
                <w:szCs w:val="24"/>
                <w:lang w:eastAsia="ru-RU"/>
              </w:rPr>
              <w:t>Софинансирование</w:t>
            </w:r>
            <w:proofErr w:type="spellEnd"/>
            <w:r w:rsidRPr="00A80066">
              <w:rPr>
                <w:rFonts w:eastAsia="Times New Roman"/>
                <w:szCs w:val="24"/>
                <w:lang w:eastAsia="ru-RU"/>
              </w:rPr>
              <w:t xml:space="preserve"> субсидии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электрического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w:t>
            </w:r>
            <w:r w:rsidRPr="00A80066">
              <w:rPr>
                <w:rFonts w:eastAsia="Times New Roman"/>
                <w:i/>
                <w:szCs w:val="24"/>
                <w:lang w:eastAsia="ru-RU"/>
              </w:rPr>
              <w:t xml:space="preserve">(капитальный ремонт тепловых сетей в проходном коллекторе от ТКЗ, установка регуляторов давления в ТК-19 и ТК-17 </w:t>
            </w:r>
            <w:proofErr w:type="spellStart"/>
            <w:r w:rsidRPr="00A80066">
              <w:rPr>
                <w:rFonts w:eastAsia="Times New Roman"/>
                <w:i/>
                <w:szCs w:val="24"/>
                <w:lang w:eastAsia="ru-RU"/>
              </w:rPr>
              <w:t>г.Сосновоборска</w:t>
            </w:r>
            <w:proofErr w:type="spellEnd"/>
            <w:r w:rsidRPr="00A80066">
              <w:rPr>
                <w:rFonts w:eastAsia="Times New Roman"/>
                <w:i/>
                <w:szCs w:val="24"/>
                <w:lang w:eastAsia="ru-RU"/>
              </w:rPr>
              <w:t>)</w:t>
            </w:r>
          </w:p>
        </w:tc>
        <w:tc>
          <w:tcPr>
            <w:tcW w:w="1163"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81,7</w:t>
            </w:r>
          </w:p>
        </w:tc>
        <w:tc>
          <w:tcPr>
            <w:tcW w:w="1134"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81,3</w:t>
            </w:r>
          </w:p>
        </w:tc>
        <w:tc>
          <w:tcPr>
            <w:tcW w:w="1134"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99,51</w:t>
            </w:r>
          </w:p>
        </w:tc>
      </w:tr>
      <w:tr w:rsidR="00BA71B8" w:rsidRPr="00A80066" w:rsidTr="006D7DCA">
        <w:tc>
          <w:tcPr>
            <w:tcW w:w="568" w:type="dxa"/>
          </w:tcPr>
          <w:p w:rsidR="00BA71B8" w:rsidRPr="00A80066" w:rsidRDefault="00BA71B8" w:rsidP="00BA71B8">
            <w:pPr>
              <w:spacing w:after="0" w:line="240" w:lineRule="auto"/>
              <w:rPr>
                <w:rFonts w:eastAsia="Times New Roman"/>
                <w:szCs w:val="24"/>
                <w:lang w:eastAsia="ru-RU"/>
              </w:rPr>
            </w:pPr>
            <w:r w:rsidRPr="00A80066">
              <w:rPr>
                <w:rFonts w:eastAsia="Times New Roman"/>
                <w:szCs w:val="24"/>
                <w:lang w:eastAsia="ru-RU"/>
              </w:rPr>
              <w:t>2</w:t>
            </w:r>
          </w:p>
        </w:tc>
        <w:tc>
          <w:tcPr>
            <w:tcW w:w="5386" w:type="dxa"/>
          </w:tcPr>
          <w:p w:rsidR="00BA71B8" w:rsidRPr="00A80066" w:rsidRDefault="00BA71B8" w:rsidP="00BA71B8">
            <w:pPr>
              <w:spacing w:after="0" w:line="240" w:lineRule="auto"/>
              <w:rPr>
                <w:rFonts w:eastAsia="Times New Roman"/>
                <w:szCs w:val="24"/>
                <w:lang w:eastAsia="ru-RU"/>
              </w:rPr>
            </w:pPr>
            <w:r w:rsidRPr="00A80066">
              <w:rPr>
                <w:rFonts w:eastAsia="Times New Roman"/>
                <w:szCs w:val="24"/>
                <w:lang w:eastAsia="ru-RU"/>
              </w:rPr>
              <w:t>Устройство,  содержание и ремонт  муниципальных объектов, объектов коммунальной инфраструктуры (</w:t>
            </w:r>
            <w:r w:rsidRPr="00A80066">
              <w:rPr>
                <w:rFonts w:eastAsia="Times New Roman"/>
                <w:i/>
                <w:szCs w:val="24"/>
                <w:lang w:eastAsia="ru-RU"/>
              </w:rPr>
              <w:t>поверка ИПУ и ремонт муниципальной квартиры по адресу ул. Новоселов, дом 6 – 68</w:t>
            </w:r>
            <w:r w:rsidRPr="00A80066">
              <w:rPr>
                <w:rFonts w:eastAsia="Times New Roman"/>
                <w:szCs w:val="24"/>
                <w:lang w:eastAsia="ru-RU"/>
              </w:rPr>
              <w:t>)</w:t>
            </w:r>
          </w:p>
        </w:tc>
        <w:tc>
          <w:tcPr>
            <w:tcW w:w="1163"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423,2</w:t>
            </w:r>
          </w:p>
        </w:tc>
        <w:tc>
          <w:tcPr>
            <w:tcW w:w="1134"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387,4</w:t>
            </w:r>
          </w:p>
        </w:tc>
        <w:tc>
          <w:tcPr>
            <w:tcW w:w="1134"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91,55</w:t>
            </w:r>
          </w:p>
        </w:tc>
      </w:tr>
      <w:tr w:rsidR="00BA71B8" w:rsidRPr="00A80066" w:rsidTr="006D7DCA">
        <w:tc>
          <w:tcPr>
            <w:tcW w:w="568" w:type="dxa"/>
          </w:tcPr>
          <w:p w:rsidR="00BA71B8" w:rsidRPr="00A80066" w:rsidRDefault="00BA71B8" w:rsidP="00BA71B8">
            <w:pPr>
              <w:spacing w:after="0" w:line="240" w:lineRule="auto"/>
              <w:rPr>
                <w:rFonts w:eastAsia="Times New Roman"/>
                <w:szCs w:val="24"/>
                <w:lang w:eastAsia="ru-RU"/>
              </w:rPr>
            </w:pPr>
            <w:r w:rsidRPr="00A80066">
              <w:rPr>
                <w:rFonts w:eastAsia="Times New Roman"/>
                <w:szCs w:val="24"/>
                <w:lang w:eastAsia="ru-RU"/>
              </w:rPr>
              <w:t>3</w:t>
            </w:r>
          </w:p>
        </w:tc>
        <w:tc>
          <w:tcPr>
            <w:tcW w:w="5386" w:type="dxa"/>
          </w:tcPr>
          <w:p w:rsidR="00BA71B8" w:rsidRPr="00A80066" w:rsidRDefault="00BA71B8" w:rsidP="00BA71B8">
            <w:pPr>
              <w:spacing w:after="0" w:line="240" w:lineRule="auto"/>
              <w:rPr>
                <w:rFonts w:eastAsia="Times New Roman"/>
                <w:szCs w:val="24"/>
                <w:lang w:eastAsia="ru-RU"/>
              </w:rPr>
            </w:pPr>
            <w:r w:rsidRPr="00A80066">
              <w:rPr>
                <w:rFonts w:eastAsia="Times New Roman"/>
                <w:szCs w:val="24"/>
                <w:lang w:eastAsia="ru-RU"/>
              </w:rPr>
              <w:t>Корректировка проекта "Зал универсального физкультурного-оздоровительного комплекса"</w:t>
            </w:r>
          </w:p>
        </w:tc>
        <w:tc>
          <w:tcPr>
            <w:tcW w:w="1163"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2 200,0</w:t>
            </w:r>
          </w:p>
        </w:tc>
        <w:tc>
          <w:tcPr>
            <w:tcW w:w="1134"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2 200,0</w:t>
            </w:r>
          </w:p>
        </w:tc>
        <w:tc>
          <w:tcPr>
            <w:tcW w:w="1134"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100</w:t>
            </w:r>
          </w:p>
        </w:tc>
      </w:tr>
      <w:tr w:rsidR="00BA71B8" w:rsidRPr="00A80066" w:rsidTr="006D7DCA">
        <w:trPr>
          <w:trHeight w:val="210"/>
        </w:trPr>
        <w:tc>
          <w:tcPr>
            <w:tcW w:w="568" w:type="dxa"/>
          </w:tcPr>
          <w:p w:rsidR="00BA71B8" w:rsidRPr="00A80066" w:rsidRDefault="00BA71B8" w:rsidP="00BA71B8">
            <w:pPr>
              <w:spacing w:after="0" w:line="240" w:lineRule="auto"/>
              <w:jc w:val="both"/>
              <w:rPr>
                <w:rFonts w:eastAsia="Times New Roman"/>
                <w:szCs w:val="24"/>
                <w:lang w:eastAsia="ru-RU"/>
              </w:rPr>
            </w:pPr>
            <w:r w:rsidRPr="00A80066">
              <w:rPr>
                <w:rFonts w:eastAsia="Times New Roman"/>
                <w:szCs w:val="24"/>
                <w:lang w:eastAsia="ru-RU"/>
              </w:rPr>
              <w:t>4</w:t>
            </w:r>
          </w:p>
        </w:tc>
        <w:tc>
          <w:tcPr>
            <w:tcW w:w="5386" w:type="dxa"/>
          </w:tcPr>
          <w:p w:rsidR="00BA71B8" w:rsidRPr="00A80066" w:rsidRDefault="00BA71B8" w:rsidP="00BA71B8">
            <w:pPr>
              <w:spacing w:after="0" w:line="240" w:lineRule="auto"/>
              <w:jc w:val="both"/>
              <w:rPr>
                <w:rFonts w:eastAsia="Times New Roman"/>
                <w:szCs w:val="24"/>
                <w:lang w:eastAsia="ru-RU"/>
              </w:rPr>
            </w:pPr>
            <w:r w:rsidRPr="00A80066">
              <w:rPr>
                <w:rFonts w:eastAsia="Times New Roman"/>
                <w:szCs w:val="24"/>
                <w:lang w:eastAsia="ru-RU"/>
              </w:rPr>
              <w:t xml:space="preserve">Государственная экспертиза результатов инженерных изысканий и проектной </w:t>
            </w:r>
            <w:r w:rsidRPr="00A80066">
              <w:rPr>
                <w:rFonts w:eastAsia="Times New Roman"/>
                <w:szCs w:val="24"/>
                <w:lang w:eastAsia="ru-RU"/>
              </w:rPr>
              <w:lastRenderedPageBreak/>
              <w:t>документации объектов капитального строительства и проверка достоверности определения сметной стоимости на "Устройство уличного освещения и электроснабжения" и "Устройство кольцевого водопровода для обеспечения водоснабжения" в 30 и 31 микрорайонах города</w:t>
            </w:r>
          </w:p>
        </w:tc>
        <w:tc>
          <w:tcPr>
            <w:tcW w:w="1163"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lastRenderedPageBreak/>
              <w:t>1 930,9</w:t>
            </w:r>
          </w:p>
        </w:tc>
        <w:tc>
          <w:tcPr>
            <w:tcW w:w="1134"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1 878,9</w:t>
            </w:r>
          </w:p>
        </w:tc>
        <w:tc>
          <w:tcPr>
            <w:tcW w:w="1134"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97,31</w:t>
            </w:r>
          </w:p>
        </w:tc>
      </w:tr>
      <w:tr w:rsidR="00BA71B8" w:rsidRPr="00A80066" w:rsidTr="006D7DCA">
        <w:trPr>
          <w:trHeight w:val="210"/>
        </w:trPr>
        <w:tc>
          <w:tcPr>
            <w:tcW w:w="5954" w:type="dxa"/>
            <w:gridSpan w:val="2"/>
          </w:tcPr>
          <w:p w:rsidR="00BA71B8" w:rsidRPr="00A80066" w:rsidRDefault="00BA71B8" w:rsidP="00BA71B8">
            <w:pPr>
              <w:spacing w:after="0" w:line="240" w:lineRule="auto"/>
              <w:jc w:val="both"/>
              <w:rPr>
                <w:rFonts w:eastAsia="Times New Roman"/>
                <w:szCs w:val="24"/>
                <w:lang w:eastAsia="ru-RU"/>
              </w:rPr>
            </w:pPr>
            <w:r w:rsidRPr="00A80066">
              <w:rPr>
                <w:rFonts w:eastAsia="Times New Roman"/>
                <w:szCs w:val="24"/>
                <w:lang w:eastAsia="ru-RU"/>
              </w:rPr>
              <w:t>Всего:</w:t>
            </w:r>
          </w:p>
        </w:tc>
        <w:tc>
          <w:tcPr>
            <w:tcW w:w="1163"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26 674,6</w:t>
            </w:r>
          </w:p>
        </w:tc>
        <w:tc>
          <w:tcPr>
            <w:tcW w:w="1134"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11 838,7</w:t>
            </w:r>
          </w:p>
        </w:tc>
        <w:tc>
          <w:tcPr>
            <w:tcW w:w="1134"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44,38</w:t>
            </w:r>
          </w:p>
        </w:tc>
      </w:tr>
    </w:tbl>
    <w:p w:rsidR="00BA71B8" w:rsidRPr="00A80066" w:rsidRDefault="00BA71B8" w:rsidP="0039466E">
      <w:pPr>
        <w:spacing w:after="0" w:line="240" w:lineRule="auto"/>
        <w:ind w:firstLine="567"/>
        <w:jc w:val="both"/>
        <w:rPr>
          <w:rFonts w:eastAsia="Times New Roman"/>
          <w:szCs w:val="24"/>
          <w:lang w:eastAsia="ru-RU"/>
        </w:rPr>
      </w:pPr>
      <w:r w:rsidRPr="00A80066">
        <w:rPr>
          <w:rFonts w:eastAsia="Times New Roman"/>
          <w:szCs w:val="24"/>
          <w:lang w:eastAsia="ru-RU"/>
        </w:rPr>
        <w:t xml:space="preserve">Уровень эффективности по подпрограмме «Строительство, модернизация, реконструкция и капитальный ремонт объектов коммунальной инфраструктуры города Сосновоборска» равен </w:t>
      </w:r>
      <w:r w:rsidR="0039466E">
        <w:rPr>
          <w:rFonts w:eastAsia="Times New Roman"/>
          <w:szCs w:val="24"/>
          <w:lang w:eastAsia="ru-RU"/>
        </w:rPr>
        <w:t>0,44 (т.е. низкий).</w:t>
      </w:r>
    </w:p>
    <w:p w:rsidR="00BA71B8" w:rsidRPr="00A80066" w:rsidRDefault="00BA71B8" w:rsidP="00BA71B8">
      <w:pPr>
        <w:spacing w:after="0" w:line="240" w:lineRule="auto"/>
        <w:ind w:firstLine="567"/>
        <w:rPr>
          <w:rFonts w:eastAsia="Times New Roman"/>
          <w:szCs w:val="24"/>
          <w:lang w:eastAsia="ru-RU"/>
        </w:rPr>
      </w:pPr>
      <w:r w:rsidRPr="00A80066">
        <w:rPr>
          <w:rFonts w:eastAsia="Times New Roman"/>
          <w:szCs w:val="24"/>
          <w:lang w:eastAsia="ru-RU"/>
        </w:rPr>
        <w:t>Подпрограмма 4</w:t>
      </w:r>
    </w:p>
    <w:p w:rsidR="00BA71B8" w:rsidRPr="00A80066" w:rsidRDefault="00BA71B8" w:rsidP="00BA71B8">
      <w:pPr>
        <w:spacing w:after="0" w:line="240" w:lineRule="auto"/>
        <w:ind w:firstLine="567"/>
        <w:rPr>
          <w:rFonts w:eastAsia="Times New Roman"/>
          <w:szCs w:val="24"/>
          <w:lang w:eastAsia="ru-RU"/>
        </w:rPr>
      </w:pPr>
      <w:r w:rsidRPr="00A80066">
        <w:rPr>
          <w:rFonts w:eastAsia="Times New Roman"/>
          <w:szCs w:val="24"/>
          <w:lang w:eastAsia="ru-RU"/>
        </w:rPr>
        <w:t>«Обеспечение условий реализация программы»</w:t>
      </w:r>
    </w:p>
    <w:p w:rsidR="00BA71B8" w:rsidRPr="00A80066" w:rsidRDefault="00BA71B8" w:rsidP="00BA71B8">
      <w:pPr>
        <w:spacing w:after="0" w:line="240" w:lineRule="auto"/>
        <w:ind w:firstLine="567"/>
        <w:jc w:val="both"/>
        <w:rPr>
          <w:rFonts w:eastAsia="Times New Roman"/>
          <w:szCs w:val="24"/>
          <w:lang w:eastAsia="ru-RU"/>
        </w:rPr>
      </w:pPr>
      <w:r w:rsidRPr="00A80066">
        <w:rPr>
          <w:rFonts w:eastAsia="Times New Roman"/>
          <w:szCs w:val="24"/>
          <w:lang w:eastAsia="ru-RU"/>
        </w:rPr>
        <w:t>В штате Отдела капитального строительства и жилищно-коммунального хозяйства администрации г. Сосновоборска находится 5 единиц. На 2019 год в рамках данной подпрограммы запланированы средства на обеспечение деятельности в размере 3 232,4 тыс. рублей в том числе за счет средств:</w:t>
      </w:r>
    </w:p>
    <w:p w:rsidR="00BA71B8" w:rsidRPr="00A80066" w:rsidRDefault="00BA71B8" w:rsidP="00BA71B8">
      <w:pPr>
        <w:spacing w:after="0" w:line="240" w:lineRule="auto"/>
        <w:ind w:firstLine="567"/>
        <w:jc w:val="both"/>
        <w:rPr>
          <w:rFonts w:eastAsia="Times New Roman"/>
          <w:szCs w:val="24"/>
          <w:lang w:eastAsia="ru-RU"/>
        </w:rPr>
      </w:pPr>
      <w:r w:rsidRPr="00A80066">
        <w:rPr>
          <w:rFonts w:eastAsia="Times New Roman"/>
          <w:szCs w:val="24"/>
          <w:lang w:eastAsia="ru-RU"/>
        </w:rPr>
        <w:t xml:space="preserve">- краевого бюджета – 68,3 тыс. рублей: </w:t>
      </w:r>
    </w:p>
    <w:p w:rsidR="00BA71B8" w:rsidRPr="00A80066" w:rsidRDefault="00BA71B8" w:rsidP="00BA71B8">
      <w:pPr>
        <w:spacing w:after="0" w:line="240" w:lineRule="auto"/>
        <w:ind w:firstLine="567"/>
        <w:jc w:val="both"/>
        <w:rPr>
          <w:rFonts w:eastAsia="Times New Roman"/>
          <w:szCs w:val="24"/>
          <w:lang w:eastAsia="ru-RU"/>
        </w:rPr>
      </w:pPr>
      <w:r w:rsidRPr="00A80066">
        <w:rPr>
          <w:rFonts w:eastAsia="Times New Roman"/>
          <w:szCs w:val="24"/>
          <w:lang w:eastAsia="ru-RU"/>
        </w:rPr>
        <w:t>- городского бюджета – 3 164,1 тыс. рублей.</w:t>
      </w:r>
    </w:p>
    <w:p w:rsidR="00BA71B8" w:rsidRPr="00A80066" w:rsidRDefault="00BA71B8" w:rsidP="00BA71B8">
      <w:pPr>
        <w:spacing w:after="0" w:line="240" w:lineRule="auto"/>
        <w:ind w:firstLine="567"/>
        <w:jc w:val="both"/>
        <w:rPr>
          <w:rFonts w:eastAsia="Times New Roman"/>
          <w:szCs w:val="24"/>
          <w:lang w:eastAsia="ru-RU"/>
        </w:rPr>
      </w:pPr>
      <w:r w:rsidRPr="00A80066">
        <w:rPr>
          <w:rFonts w:eastAsia="Times New Roman"/>
          <w:szCs w:val="24"/>
          <w:lang w:eastAsia="ru-RU"/>
        </w:rPr>
        <w:t xml:space="preserve">Исполнение составило 98,43% от плана или 3 181,5 тыс. рублей. </w:t>
      </w:r>
    </w:p>
    <w:p w:rsidR="00BA71B8" w:rsidRPr="00A80066" w:rsidRDefault="00BA71B8" w:rsidP="00BA71B8">
      <w:pPr>
        <w:spacing w:after="0" w:line="240" w:lineRule="auto"/>
        <w:ind w:firstLine="567"/>
        <w:jc w:val="both"/>
        <w:rPr>
          <w:rFonts w:eastAsia="Times New Roman"/>
          <w:szCs w:val="24"/>
          <w:lang w:eastAsia="ru-RU"/>
        </w:rPr>
      </w:pPr>
      <w:r w:rsidRPr="00A80066">
        <w:rPr>
          <w:rFonts w:eastAsia="Times New Roman"/>
          <w:szCs w:val="24"/>
          <w:lang w:eastAsia="ru-RU"/>
        </w:rPr>
        <w:t xml:space="preserve">Процент исполнения бюджетных ассигнований снижен, так как работники ОКС И ЖКХ работают без больничных листов. </w:t>
      </w:r>
    </w:p>
    <w:p w:rsidR="00BA71B8" w:rsidRPr="00A80066" w:rsidRDefault="00BA71B8" w:rsidP="00BA71B8">
      <w:pPr>
        <w:spacing w:after="0" w:line="240" w:lineRule="auto"/>
        <w:ind w:firstLine="567"/>
        <w:jc w:val="both"/>
        <w:rPr>
          <w:rFonts w:eastAsia="Times New Roman"/>
          <w:szCs w:val="24"/>
          <w:lang w:eastAsia="ru-RU"/>
        </w:rPr>
      </w:pPr>
      <w:r w:rsidRPr="00A80066">
        <w:rPr>
          <w:rFonts w:eastAsia="Times New Roman"/>
          <w:szCs w:val="24"/>
          <w:lang w:eastAsia="ru-RU"/>
        </w:rPr>
        <w:t>Средства по данной подпрограмме реализованы на следующие мероприятия:</w:t>
      </w:r>
    </w:p>
    <w:p w:rsidR="00BA71B8" w:rsidRPr="00A80066" w:rsidRDefault="00BA71B8" w:rsidP="00BA71B8">
      <w:pPr>
        <w:spacing w:after="0" w:line="240" w:lineRule="auto"/>
        <w:ind w:left="57" w:firstLine="567"/>
        <w:jc w:val="right"/>
        <w:rPr>
          <w:rFonts w:eastAsia="Times New Roman"/>
          <w:szCs w:val="24"/>
          <w:lang w:eastAsia="ru-RU"/>
        </w:rPr>
      </w:pPr>
      <w:r w:rsidRPr="00A80066">
        <w:rPr>
          <w:rFonts w:eastAsia="Times New Roman"/>
          <w:szCs w:val="24"/>
          <w:lang w:eastAsia="ru-RU"/>
        </w:rPr>
        <w:t>тыс. рублей</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990"/>
        <w:gridCol w:w="1134"/>
        <w:gridCol w:w="1560"/>
        <w:gridCol w:w="1134"/>
      </w:tblGrid>
      <w:tr w:rsidR="00BA71B8" w:rsidRPr="00A80066" w:rsidTr="006D7DCA">
        <w:trPr>
          <w:trHeight w:val="791"/>
        </w:trPr>
        <w:tc>
          <w:tcPr>
            <w:tcW w:w="567" w:type="dxa"/>
          </w:tcPr>
          <w:p w:rsidR="00BA71B8" w:rsidRPr="00A80066" w:rsidRDefault="00BA71B8" w:rsidP="00BA71B8">
            <w:pPr>
              <w:spacing w:after="0" w:line="240" w:lineRule="auto"/>
              <w:rPr>
                <w:rFonts w:eastAsia="Times New Roman"/>
                <w:i/>
                <w:szCs w:val="24"/>
                <w:lang w:eastAsia="ru-RU"/>
              </w:rPr>
            </w:pPr>
            <w:r w:rsidRPr="00A80066">
              <w:rPr>
                <w:rFonts w:eastAsia="Times New Roman"/>
                <w:i/>
                <w:szCs w:val="24"/>
                <w:lang w:eastAsia="ru-RU"/>
              </w:rPr>
              <w:t>№ п/п</w:t>
            </w:r>
          </w:p>
        </w:tc>
        <w:tc>
          <w:tcPr>
            <w:tcW w:w="4990" w:type="dxa"/>
            <w:vAlign w:val="bottom"/>
          </w:tcPr>
          <w:p w:rsidR="00BA71B8" w:rsidRPr="00A80066" w:rsidRDefault="00BA71B8" w:rsidP="00BA71B8">
            <w:pPr>
              <w:spacing w:after="120" w:line="240" w:lineRule="auto"/>
              <w:jc w:val="center"/>
              <w:rPr>
                <w:rFonts w:eastAsia="Times New Roman"/>
                <w:i/>
                <w:szCs w:val="24"/>
                <w:lang w:eastAsia="ru-RU"/>
              </w:rPr>
            </w:pPr>
            <w:r w:rsidRPr="00A80066">
              <w:rPr>
                <w:rFonts w:eastAsia="Times New Roman"/>
                <w:i/>
                <w:szCs w:val="24"/>
                <w:lang w:eastAsia="ru-RU"/>
              </w:rPr>
              <w:t>Наименование мероприятий</w:t>
            </w:r>
          </w:p>
        </w:tc>
        <w:tc>
          <w:tcPr>
            <w:tcW w:w="1134" w:type="dxa"/>
            <w:vAlign w:val="center"/>
          </w:tcPr>
          <w:p w:rsidR="00BA71B8" w:rsidRPr="00A80066" w:rsidRDefault="00BA71B8" w:rsidP="00BA71B8">
            <w:pPr>
              <w:spacing w:after="0" w:line="240" w:lineRule="auto"/>
              <w:jc w:val="center"/>
              <w:rPr>
                <w:rFonts w:eastAsia="Times New Roman"/>
                <w:i/>
                <w:szCs w:val="24"/>
                <w:lang w:eastAsia="ru-RU"/>
              </w:rPr>
            </w:pPr>
            <w:r w:rsidRPr="00A80066">
              <w:rPr>
                <w:rFonts w:eastAsia="Times New Roman"/>
                <w:i/>
                <w:szCs w:val="24"/>
                <w:lang w:eastAsia="ru-RU"/>
              </w:rPr>
              <w:t>План</w:t>
            </w:r>
          </w:p>
        </w:tc>
        <w:tc>
          <w:tcPr>
            <w:tcW w:w="1560" w:type="dxa"/>
            <w:vAlign w:val="center"/>
          </w:tcPr>
          <w:p w:rsidR="00BA71B8" w:rsidRPr="00A80066" w:rsidRDefault="00BA71B8" w:rsidP="00BA71B8">
            <w:pPr>
              <w:spacing w:after="0" w:line="240" w:lineRule="auto"/>
              <w:jc w:val="center"/>
              <w:rPr>
                <w:rFonts w:eastAsia="Times New Roman"/>
                <w:i/>
                <w:szCs w:val="24"/>
                <w:lang w:eastAsia="ru-RU"/>
              </w:rPr>
            </w:pPr>
            <w:r w:rsidRPr="00A80066">
              <w:rPr>
                <w:rFonts w:eastAsia="Times New Roman"/>
                <w:i/>
                <w:szCs w:val="24"/>
                <w:lang w:eastAsia="ru-RU"/>
              </w:rPr>
              <w:t>Исполнение</w:t>
            </w:r>
          </w:p>
        </w:tc>
        <w:tc>
          <w:tcPr>
            <w:tcW w:w="1134" w:type="dxa"/>
            <w:vAlign w:val="center"/>
          </w:tcPr>
          <w:p w:rsidR="00BA71B8" w:rsidRPr="00A80066" w:rsidRDefault="00BA71B8" w:rsidP="00BA71B8">
            <w:pPr>
              <w:spacing w:after="0" w:line="240" w:lineRule="auto"/>
              <w:jc w:val="center"/>
              <w:rPr>
                <w:rFonts w:eastAsia="Times New Roman"/>
                <w:i/>
                <w:szCs w:val="24"/>
                <w:lang w:eastAsia="ru-RU"/>
              </w:rPr>
            </w:pPr>
            <w:r w:rsidRPr="00A80066">
              <w:rPr>
                <w:rFonts w:eastAsia="Times New Roman"/>
                <w:i/>
                <w:szCs w:val="24"/>
                <w:lang w:eastAsia="ru-RU"/>
              </w:rPr>
              <w:t>%. исполнения</w:t>
            </w:r>
          </w:p>
        </w:tc>
      </w:tr>
      <w:tr w:rsidR="00BA71B8" w:rsidRPr="00A80066" w:rsidTr="006D7DCA">
        <w:tc>
          <w:tcPr>
            <w:tcW w:w="5557" w:type="dxa"/>
            <w:gridSpan w:val="2"/>
          </w:tcPr>
          <w:p w:rsidR="00BA71B8" w:rsidRPr="00A80066" w:rsidRDefault="00BA71B8" w:rsidP="00BA71B8">
            <w:pPr>
              <w:spacing w:after="120" w:line="240" w:lineRule="auto"/>
              <w:jc w:val="center"/>
              <w:rPr>
                <w:rFonts w:eastAsia="Times New Roman"/>
                <w:szCs w:val="24"/>
                <w:lang w:eastAsia="ru-RU"/>
              </w:rPr>
            </w:pPr>
            <w:r w:rsidRPr="00A80066">
              <w:rPr>
                <w:rFonts w:eastAsia="Times New Roman"/>
                <w:szCs w:val="24"/>
                <w:lang w:eastAsia="ru-RU"/>
              </w:rPr>
              <w:t>Средства краевого бюджета</w:t>
            </w:r>
          </w:p>
        </w:tc>
        <w:tc>
          <w:tcPr>
            <w:tcW w:w="1134"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68,3</w:t>
            </w:r>
          </w:p>
        </w:tc>
        <w:tc>
          <w:tcPr>
            <w:tcW w:w="1560"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68,3</w:t>
            </w:r>
          </w:p>
        </w:tc>
        <w:tc>
          <w:tcPr>
            <w:tcW w:w="1134"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100</w:t>
            </w:r>
          </w:p>
        </w:tc>
      </w:tr>
      <w:tr w:rsidR="00BA71B8" w:rsidRPr="00A80066" w:rsidTr="006D7DCA">
        <w:tc>
          <w:tcPr>
            <w:tcW w:w="567" w:type="dxa"/>
          </w:tcPr>
          <w:p w:rsidR="00BA71B8" w:rsidRPr="00A80066" w:rsidRDefault="00BA71B8" w:rsidP="00BA71B8">
            <w:pPr>
              <w:spacing w:after="0" w:line="240" w:lineRule="auto"/>
              <w:rPr>
                <w:rFonts w:eastAsia="Times New Roman"/>
                <w:szCs w:val="24"/>
                <w:lang w:eastAsia="ru-RU"/>
              </w:rPr>
            </w:pPr>
            <w:r w:rsidRPr="00A80066">
              <w:rPr>
                <w:rFonts w:eastAsia="Times New Roman"/>
                <w:szCs w:val="24"/>
                <w:lang w:eastAsia="ru-RU"/>
              </w:rPr>
              <w:t>1</w:t>
            </w:r>
          </w:p>
        </w:tc>
        <w:tc>
          <w:tcPr>
            <w:tcW w:w="4990" w:type="dxa"/>
          </w:tcPr>
          <w:p w:rsidR="00BA71B8" w:rsidRPr="00A80066" w:rsidRDefault="00BA71B8" w:rsidP="00BA71B8">
            <w:pPr>
              <w:spacing w:after="0" w:line="240" w:lineRule="auto"/>
              <w:rPr>
                <w:rFonts w:eastAsia="Times New Roman"/>
                <w:szCs w:val="24"/>
                <w:lang w:eastAsia="ru-RU"/>
              </w:rPr>
            </w:pPr>
            <w:r w:rsidRPr="00A80066">
              <w:rPr>
                <w:rFonts w:eastAsia="Times New Roman"/>
                <w:szCs w:val="24"/>
                <w:lang w:eastAsia="ru-RU"/>
              </w:rPr>
              <w:t xml:space="preserve">Средства на повышение размеров оплаты труда работников ОКС И ЖКХ администрации </w:t>
            </w:r>
            <w:proofErr w:type="spellStart"/>
            <w:r w:rsidRPr="00A80066">
              <w:rPr>
                <w:rFonts w:eastAsia="Times New Roman"/>
                <w:szCs w:val="24"/>
                <w:lang w:eastAsia="ru-RU"/>
              </w:rPr>
              <w:t>г.Сосновоборска</w:t>
            </w:r>
            <w:proofErr w:type="spellEnd"/>
          </w:p>
        </w:tc>
        <w:tc>
          <w:tcPr>
            <w:tcW w:w="1134"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68,3</w:t>
            </w:r>
          </w:p>
        </w:tc>
        <w:tc>
          <w:tcPr>
            <w:tcW w:w="1560"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68,3</w:t>
            </w:r>
          </w:p>
        </w:tc>
        <w:tc>
          <w:tcPr>
            <w:tcW w:w="1134"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100</w:t>
            </w:r>
          </w:p>
        </w:tc>
      </w:tr>
      <w:tr w:rsidR="00BA71B8" w:rsidRPr="00A80066" w:rsidTr="006D7DCA">
        <w:tc>
          <w:tcPr>
            <w:tcW w:w="5557" w:type="dxa"/>
            <w:gridSpan w:val="2"/>
          </w:tcPr>
          <w:p w:rsidR="00BA71B8" w:rsidRPr="00A80066" w:rsidRDefault="00BA71B8" w:rsidP="00BA71B8">
            <w:pPr>
              <w:spacing w:after="0" w:line="240" w:lineRule="auto"/>
              <w:rPr>
                <w:rFonts w:eastAsia="Times New Roman"/>
                <w:szCs w:val="24"/>
                <w:lang w:eastAsia="ru-RU"/>
              </w:rPr>
            </w:pPr>
            <w:r w:rsidRPr="00A80066">
              <w:rPr>
                <w:rFonts w:eastAsia="Times New Roman"/>
                <w:szCs w:val="24"/>
                <w:lang w:eastAsia="ru-RU"/>
              </w:rPr>
              <w:t>Средства бюджета города Сосновоборска</w:t>
            </w:r>
          </w:p>
        </w:tc>
        <w:tc>
          <w:tcPr>
            <w:tcW w:w="1134"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3 164,1</w:t>
            </w:r>
          </w:p>
        </w:tc>
        <w:tc>
          <w:tcPr>
            <w:tcW w:w="1560"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3 113,2</w:t>
            </w:r>
          </w:p>
        </w:tc>
        <w:tc>
          <w:tcPr>
            <w:tcW w:w="1134"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98,39</w:t>
            </w:r>
          </w:p>
        </w:tc>
      </w:tr>
      <w:tr w:rsidR="00BA71B8" w:rsidRPr="00A80066" w:rsidTr="006D7DCA">
        <w:tc>
          <w:tcPr>
            <w:tcW w:w="567" w:type="dxa"/>
          </w:tcPr>
          <w:p w:rsidR="00BA71B8" w:rsidRPr="00A80066" w:rsidRDefault="00BA71B8" w:rsidP="00BA71B8">
            <w:pPr>
              <w:spacing w:after="0" w:line="240" w:lineRule="auto"/>
              <w:rPr>
                <w:rFonts w:eastAsia="Times New Roman"/>
                <w:szCs w:val="24"/>
                <w:lang w:eastAsia="ru-RU"/>
              </w:rPr>
            </w:pPr>
            <w:r w:rsidRPr="00A80066">
              <w:rPr>
                <w:rFonts w:eastAsia="Times New Roman"/>
                <w:szCs w:val="24"/>
                <w:lang w:eastAsia="ru-RU"/>
              </w:rPr>
              <w:t>1</w:t>
            </w:r>
          </w:p>
        </w:tc>
        <w:tc>
          <w:tcPr>
            <w:tcW w:w="4990" w:type="dxa"/>
            <w:vAlign w:val="center"/>
          </w:tcPr>
          <w:p w:rsidR="00BA71B8" w:rsidRPr="00A80066" w:rsidRDefault="00BA71B8" w:rsidP="00BA71B8">
            <w:pPr>
              <w:spacing w:after="0" w:line="240" w:lineRule="auto"/>
              <w:rPr>
                <w:rFonts w:eastAsia="Times New Roman"/>
                <w:i/>
                <w:szCs w:val="24"/>
                <w:lang w:eastAsia="ru-RU"/>
              </w:rPr>
            </w:pPr>
            <w:r w:rsidRPr="00A80066">
              <w:rPr>
                <w:rFonts w:eastAsia="Times New Roman"/>
                <w:i/>
                <w:szCs w:val="24"/>
                <w:lang w:eastAsia="ru-RU"/>
              </w:rPr>
              <w:t xml:space="preserve">Руководство и управление в сфере установленных функций ОКС И ЖКХ администрации </w:t>
            </w:r>
            <w:proofErr w:type="spellStart"/>
            <w:r w:rsidRPr="00A80066">
              <w:rPr>
                <w:rFonts w:eastAsia="Times New Roman"/>
                <w:i/>
                <w:szCs w:val="24"/>
                <w:lang w:eastAsia="ru-RU"/>
              </w:rPr>
              <w:t>г.Сосновоборска</w:t>
            </w:r>
            <w:proofErr w:type="spellEnd"/>
          </w:p>
        </w:tc>
        <w:tc>
          <w:tcPr>
            <w:tcW w:w="1134"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2 902,7</w:t>
            </w:r>
          </w:p>
        </w:tc>
        <w:tc>
          <w:tcPr>
            <w:tcW w:w="1560"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2 852,6</w:t>
            </w:r>
          </w:p>
        </w:tc>
        <w:tc>
          <w:tcPr>
            <w:tcW w:w="1134"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98,27</w:t>
            </w:r>
          </w:p>
        </w:tc>
      </w:tr>
      <w:tr w:rsidR="00BA71B8" w:rsidRPr="00A80066" w:rsidTr="006D7DCA">
        <w:tc>
          <w:tcPr>
            <w:tcW w:w="567" w:type="dxa"/>
          </w:tcPr>
          <w:p w:rsidR="00BA71B8" w:rsidRPr="00A80066" w:rsidRDefault="00BA71B8" w:rsidP="00BA71B8">
            <w:pPr>
              <w:spacing w:after="0" w:line="240" w:lineRule="auto"/>
              <w:rPr>
                <w:rFonts w:eastAsia="Times New Roman"/>
                <w:szCs w:val="24"/>
                <w:lang w:eastAsia="ru-RU"/>
              </w:rPr>
            </w:pPr>
            <w:r w:rsidRPr="00A80066">
              <w:rPr>
                <w:rFonts w:eastAsia="Times New Roman"/>
                <w:szCs w:val="24"/>
                <w:lang w:eastAsia="ru-RU"/>
              </w:rPr>
              <w:t>2</w:t>
            </w:r>
          </w:p>
        </w:tc>
        <w:tc>
          <w:tcPr>
            <w:tcW w:w="4990" w:type="dxa"/>
            <w:vAlign w:val="center"/>
          </w:tcPr>
          <w:p w:rsidR="00BA71B8" w:rsidRPr="00A80066" w:rsidRDefault="00BA71B8" w:rsidP="00BA71B8">
            <w:pPr>
              <w:spacing w:after="0" w:line="240" w:lineRule="auto"/>
              <w:rPr>
                <w:rFonts w:eastAsia="Times New Roman"/>
                <w:i/>
                <w:szCs w:val="24"/>
                <w:lang w:eastAsia="ru-RU"/>
              </w:rPr>
            </w:pPr>
            <w:r w:rsidRPr="00A80066">
              <w:rPr>
                <w:rFonts w:eastAsia="Times New Roman"/>
                <w:i/>
                <w:szCs w:val="24"/>
                <w:lang w:eastAsia="ru-RU"/>
              </w:rPr>
              <w:t>Прочие расходы, работы, услуги по содержанию имущества</w:t>
            </w:r>
          </w:p>
        </w:tc>
        <w:tc>
          <w:tcPr>
            <w:tcW w:w="1134"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261,4</w:t>
            </w:r>
          </w:p>
        </w:tc>
        <w:tc>
          <w:tcPr>
            <w:tcW w:w="1560"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260,6</w:t>
            </w:r>
          </w:p>
        </w:tc>
        <w:tc>
          <w:tcPr>
            <w:tcW w:w="1134"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99,71</w:t>
            </w:r>
          </w:p>
        </w:tc>
      </w:tr>
      <w:tr w:rsidR="00BA71B8" w:rsidRPr="00A80066" w:rsidTr="006D7DCA">
        <w:tc>
          <w:tcPr>
            <w:tcW w:w="567" w:type="dxa"/>
          </w:tcPr>
          <w:p w:rsidR="00BA71B8" w:rsidRPr="00A80066" w:rsidRDefault="00BA71B8" w:rsidP="00BA71B8">
            <w:pPr>
              <w:spacing w:after="0" w:line="240" w:lineRule="auto"/>
              <w:rPr>
                <w:rFonts w:eastAsia="Times New Roman"/>
                <w:szCs w:val="24"/>
                <w:lang w:eastAsia="ru-RU"/>
              </w:rPr>
            </w:pPr>
          </w:p>
        </w:tc>
        <w:tc>
          <w:tcPr>
            <w:tcW w:w="4990" w:type="dxa"/>
          </w:tcPr>
          <w:p w:rsidR="00BA71B8" w:rsidRPr="00A80066" w:rsidRDefault="00BA71B8" w:rsidP="00BA71B8">
            <w:pPr>
              <w:spacing w:after="0" w:line="240" w:lineRule="auto"/>
              <w:jc w:val="both"/>
              <w:rPr>
                <w:rFonts w:eastAsia="Times New Roman"/>
                <w:szCs w:val="24"/>
                <w:lang w:eastAsia="ru-RU"/>
              </w:rPr>
            </w:pPr>
            <w:r w:rsidRPr="00A80066">
              <w:rPr>
                <w:rFonts w:eastAsia="Times New Roman"/>
                <w:szCs w:val="24"/>
                <w:lang w:eastAsia="ru-RU"/>
              </w:rPr>
              <w:t>Всего:</w:t>
            </w:r>
          </w:p>
        </w:tc>
        <w:tc>
          <w:tcPr>
            <w:tcW w:w="1134"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3 232,4</w:t>
            </w:r>
          </w:p>
        </w:tc>
        <w:tc>
          <w:tcPr>
            <w:tcW w:w="1560"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3 181,5</w:t>
            </w:r>
          </w:p>
        </w:tc>
        <w:tc>
          <w:tcPr>
            <w:tcW w:w="1134" w:type="dxa"/>
            <w:vAlign w:val="center"/>
          </w:tcPr>
          <w:p w:rsidR="00BA71B8" w:rsidRPr="00A80066" w:rsidRDefault="00BA71B8" w:rsidP="00BA71B8">
            <w:pPr>
              <w:spacing w:after="0" w:line="240" w:lineRule="auto"/>
              <w:jc w:val="center"/>
              <w:rPr>
                <w:rFonts w:eastAsia="Times New Roman"/>
                <w:szCs w:val="24"/>
                <w:lang w:eastAsia="ru-RU"/>
              </w:rPr>
            </w:pPr>
            <w:r w:rsidRPr="00A80066">
              <w:rPr>
                <w:rFonts w:eastAsia="Times New Roman"/>
                <w:szCs w:val="24"/>
                <w:lang w:eastAsia="ru-RU"/>
              </w:rPr>
              <w:t>98,43</w:t>
            </w:r>
          </w:p>
        </w:tc>
      </w:tr>
    </w:tbl>
    <w:p w:rsidR="00BA71B8" w:rsidRPr="00A80066" w:rsidRDefault="00BA71B8" w:rsidP="0039466E">
      <w:pPr>
        <w:spacing w:after="0" w:line="240" w:lineRule="auto"/>
        <w:ind w:firstLine="567"/>
        <w:jc w:val="both"/>
        <w:rPr>
          <w:rFonts w:eastAsia="Times New Roman"/>
          <w:szCs w:val="24"/>
          <w:lang w:eastAsia="ru-RU"/>
        </w:rPr>
      </w:pPr>
      <w:r w:rsidRPr="00A80066">
        <w:rPr>
          <w:rFonts w:eastAsia="Times New Roman"/>
          <w:szCs w:val="24"/>
          <w:lang w:eastAsia="ru-RU"/>
        </w:rPr>
        <w:t>Уровень эффективности по подпрограмме «Обеспечение условий реализация программы» рав</w:t>
      </w:r>
      <w:r w:rsidR="0039466E">
        <w:rPr>
          <w:rFonts w:eastAsia="Times New Roman"/>
          <w:szCs w:val="24"/>
          <w:lang w:eastAsia="ru-RU"/>
        </w:rPr>
        <w:t>ен 0,98 (т.е. запланированный).</w:t>
      </w:r>
    </w:p>
    <w:p w:rsidR="00BA71B8" w:rsidRPr="00A80066" w:rsidRDefault="00BA71B8" w:rsidP="00BA71B8">
      <w:pPr>
        <w:widowControl w:val="0"/>
        <w:autoSpaceDE w:val="0"/>
        <w:autoSpaceDN w:val="0"/>
        <w:spacing w:after="0" w:line="240" w:lineRule="auto"/>
        <w:ind w:firstLine="567"/>
        <w:jc w:val="both"/>
        <w:rPr>
          <w:rFonts w:eastAsia="Times New Roman"/>
          <w:i/>
          <w:szCs w:val="24"/>
          <w:lang w:eastAsia="ru-RU"/>
        </w:rPr>
      </w:pPr>
      <w:r w:rsidRPr="00A80066">
        <w:rPr>
          <w:rFonts w:eastAsia="Times New Roman"/>
          <w:i/>
          <w:szCs w:val="24"/>
          <w:lang w:eastAsia="ru-RU"/>
        </w:rPr>
        <w:t>По отдельным мероприятиям:</w:t>
      </w:r>
    </w:p>
    <w:p w:rsidR="00BA71B8" w:rsidRPr="00A80066" w:rsidRDefault="00BA71B8" w:rsidP="00BA71B8">
      <w:pPr>
        <w:spacing w:after="0" w:line="240" w:lineRule="auto"/>
        <w:ind w:firstLine="567"/>
        <w:jc w:val="both"/>
        <w:rPr>
          <w:szCs w:val="24"/>
          <w:lang w:eastAsia="ru-RU"/>
        </w:rPr>
      </w:pPr>
      <w:r w:rsidRPr="00A80066">
        <w:rPr>
          <w:szCs w:val="24"/>
          <w:lang w:eastAsia="ru-RU"/>
        </w:rPr>
        <w:t xml:space="preserve">На территории города Сосновоборска </w:t>
      </w:r>
      <w:r w:rsidRPr="00A80066">
        <w:rPr>
          <w:rFonts w:eastAsia="Times New Roman"/>
          <w:szCs w:val="24"/>
          <w:lang w:eastAsia="ru-RU"/>
        </w:rPr>
        <w:t>8</w:t>
      </w:r>
      <w:r w:rsidRPr="00A80066">
        <w:rPr>
          <w:szCs w:val="24"/>
          <w:lang w:eastAsia="ru-RU"/>
        </w:rPr>
        <w:t xml:space="preserve"> исполнителей коммунальных услуг с общей площадью жилого фонда </w:t>
      </w:r>
      <w:r w:rsidRPr="00A80066">
        <w:rPr>
          <w:rFonts w:eastAsia="Times New Roman"/>
          <w:szCs w:val="24"/>
          <w:lang w:eastAsia="ru-RU"/>
        </w:rPr>
        <w:t xml:space="preserve">962,4 </w:t>
      </w:r>
      <w:proofErr w:type="spellStart"/>
      <w:r w:rsidRPr="00A80066">
        <w:rPr>
          <w:rFonts w:eastAsia="Times New Roman"/>
          <w:szCs w:val="24"/>
          <w:lang w:eastAsia="ru-RU"/>
        </w:rPr>
        <w:t>тыс.</w:t>
      </w:r>
      <w:r w:rsidRPr="00A80066">
        <w:rPr>
          <w:szCs w:val="24"/>
          <w:lang w:eastAsia="ru-RU"/>
        </w:rPr>
        <w:t>кв.м</w:t>
      </w:r>
      <w:proofErr w:type="spellEnd"/>
      <w:r w:rsidRPr="00A80066">
        <w:rPr>
          <w:szCs w:val="24"/>
          <w:lang w:eastAsia="ru-RU"/>
        </w:rPr>
        <w:t xml:space="preserve">. </w:t>
      </w:r>
    </w:p>
    <w:p w:rsidR="00BA71B8" w:rsidRPr="00A80066" w:rsidRDefault="00BA71B8" w:rsidP="00BA71B8">
      <w:pPr>
        <w:widowControl w:val="0"/>
        <w:autoSpaceDE w:val="0"/>
        <w:autoSpaceDN w:val="0"/>
        <w:spacing w:after="0" w:line="240" w:lineRule="auto"/>
        <w:ind w:firstLine="567"/>
        <w:jc w:val="both"/>
        <w:rPr>
          <w:rFonts w:eastAsia="Times New Roman"/>
          <w:szCs w:val="24"/>
          <w:lang w:eastAsia="ru-RU"/>
        </w:rPr>
      </w:pPr>
      <w:r w:rsidRPr="00A80066">
        <w:rPr>
          <w:rFonts w:eastAsia="Times New Roman"/>
          <w:szCs w:val="24"/>
          <w:lang w:eastAsia="ru-RU"/>
        </w:rPr>
        <w:t>В 2019 году подали заявки на компенсацию части платы граждан за коммунальные услуги в форме субсидий 5 исполнителей коммунальных услуг:</w:t>
      </w:r>
    </w:p>
    <w:p w:rsidR="00BA71B8" w:rsidRPr="00A80066" w:rsidRDefault="00BA71B8" w:rsidP="00BA71B8">
      <w:pPr>
        <w:widowControl w:val="0"/>
        <w:autoSpaceDE w:val="0"/>
        <w:autoSpaceDN w:val="0"/>
        <w:spacing w:after="0" w:line="240" w:lineRule="auto"/>
        <w:ind w:firstLine="567"/>
        <w:jc w:val="both"/>
        <w:rPr>
          <w:rFonts w:eastAsia="Times New Roman"/>
          <w:szCs w:val="24"/>
          <w:lang w:eastAsia="ru-RU"/>
        </w:rPr>
      </w:pPr>
      <w:r w:rsidRPr="00A80066">
        <w:rPr>
          <w:rFonts w:eastAsia="Times New Roman"/>
          <w:szCs w:val="24"/>
          <w:lang w:eastAsia="ru-RU"/>
        </w:rPr>
        <w:t>· 2 - управляющие компании (ООО УК «</w:t>
      </w:r>
      <w:proofErr w:type="spellStart"/>
      <w:r w:rsidRPr="00A80066">
        <w:rPr>
          <w:rFonts w:eastAsia="Times New Roman"/>
          <w:szCs w:val="24"/>
          <w:lang w:eastAsia="ru-RU"/>
        </w:rPr>
        <w:t>Жилкомсервис</w:t>
      </w:r>
      <w:proofErr w:type="spellEnd"/>
      <w:r w:rsidRPr="00A80066">
        <w:rPr>
          <w:rFonts w:eastAsia="Times New Roman"/>
          <w:szCs w:val="24"/>
          <w:lang w:eastAsia="ru-RU"/>
        </w:rPr>
        <w:t>», ООО УК «</w:t>
      </w:r>
      <w:proofErr w:type="spellStart"/>
      <w:r w:rsidRPr="00A80066">
        <w:rPr>
          <w:rFonts w:eastAsia="Times New Roman"/>
          <w:szCs w:val="24"/>
          <w:lang w:eastAsia="ru-RU"/>
        </w:rPr>
        <w:t>ЖилКомЦентр</w:t>
      </w:r>
      <w:proofErr w:type="spellEnd"/>
      <w:r w:rsidRPr="00A80066">
        <w:rPr>
          <w:rFonts w:eastAsia="Times New Roman"/>
          <w:szCs w:val="24"/>
          <w:lang w:eastAsia="ru-RU"/>
        </w:rPr>
        <w:t>);</w:t>
      </w:r>
    </w:p>
    <w:p w:rsidR="00BA71B8" w:rsidRPr="00A80066" w:rsidRDefault="00BA71B8" w:rsidP="00BA71B8">
      <w:pPr>
        <w:widowControl w:val="0"/>
        <w:autoSpaceDE w:val="0"/>
        <w:autoSpaceDN w:val="0"/>
        <w:spacing w:after="0" w:line="240" w:lineRule="auto"/>
        <w:ind w:firstLine="567"/>
        <w:jc w:val="both"/>
        <w:rPr>
          <w:rFonts w:eastAsia="Times New Roman"/>
          <w:szCs w:val="24"/>
          <w:lang w:eastAsia="ru-RU"/>
        </w:rPr>
      </w:pPr>
      <w:r w:rsidRPr="00A80066">
        <w:rPr>
          <w:rFonts w:eastAsia="Times New Roman"/>
          <w:szCs w:val="24"/>
          <w:lang w:eastAsia="ru-RU"/>
        </w:rPr>
        <w:t xml:space="preserve">· 1 - жилищно-строительный кооператив (ЖСК «РУСТ»); </w:t>
      </w:r>
    </w:p>
    <w:p w:rsidR="00BA71B8" w:rsidRPr="00A80066" w:rsidRDefault="00BA71B8" w:rsidP="00BA71B8">
      <w:pPr>
        <w:spacing w:after="0" w:line="240" w:lineRule="auto"/>
        <w:ind w:firstLine="567"/>
        <w:jc w:val="both"/>
        <w:rPr>
          <w:rFonts w:eastAsia="Times New Roman"/>
          <w:szCs w:val="24"/>
          <w:lang w:eastAsia="ru-RU"/>
        </w:rPr>
      </w:pPr>
      <w:r w:rsidRPr="00A80066">
        <w:rPr>
          <w:szCs w:val="24"/>
          <w:lang w:eastAsia="ru-RU"/>
        </w:rPr>
        <w:t xml:space="preserve">· </w:t>
      </w:r>
      <w:r w:rsidRPr="00A80066">
        <w:rPr>
          <w:rFonts w:eastAsia="Times New Roman"/>
          <w:szCs w:val="24"/>
          <w:lang w:eastAsia="ru-RU"/>
        </w:rPr>
        <w:t>1</w:t>
      </w:r>
      <w:r w:rsidRPr="00A80066">
        <w:rPr>
          <w:szCs w:val="24"/>
          <w:lang w:eastAsia="ru-RU"/>
        </w:rPr>
        <w:t xml:space="preserve"> - товариществ собственников жилья (ТСЖ «Изумруд»)</w:t>
      </w:r>
      <w:r w:rsidRPr="00A80066">
        <w:rPr>
          <w:rFonts w:eastAsia="Times New Roman"/>
          <w:szCs w:val="24"/>
          <w:lang w:eastAsia="ru-RU"/>
        </w:rPr>
        <w:t xml:space="preserve">; </w:t>
      </w:r>
    </w:p>
    <w:p w:rsidR="00BA71B8" w:rsidRPr="00A80066" w:rsidRDefault="00BA71B8" w:rsidP="00BA71B8">
      <w:pPr>
        <w:spacing w:after="0" w:line="240" w:lineRule="auto"/>
        <w:ind w:firstLine="567"/>
        <w:jc w:val="both"/>
        <w:rPr>
          <w:rFonts w:eastAsia="Times New Roman"/>
          <w:bCs/>
          <w:szCs w:val="24"/>
          <w:lang w:eastAsia="ru-RU"/>
        </w:rPr>
      </w:pPr>
      <w:r w:rsidRPr="00A80066">
        <w:rPr>
          <w:szCs w:val="24"/>
          <w:lang w:eastAsia="ru-RU"/>
        </w:rPr>
        <w:t xml:space="preserve">· </w:t>
      </w:r>
      <w:r w:rsidRPr="00A80066">
        <w:rPr>
          <w:rFonts w:eastAsia="Times New Roman"/>
          <w:szCs w:val="24"/>
          <w:lang w:eastAsia="ru-RU"/>
        </w:rPr>
        <w:t>1</w:t>
      </w:r>
      <w:r w:rsidRPr="00A80066">
        <w:rPr>
          <w:szCs w:val="24"/>
          <w:lang w:eastAsia="ru-RU"/>
        </w:rPr>
        <w:t xml:space="preserve"> </w:t>
      </w:r>
      <w:r w:rsidRPr="00A80066">
        <w:rPr>
          <w:rFonts w:eastAsia="Times New Roman"/>
          <w:szCs w:val="24"/>
          <w:lang w:eastAsia="ru-RU"/>
        </w:rPr>
        <w:t>-</w:t>
      </w:r>
      <w:r w:rsidRPr="00A80066">
        <w:rPr>
          <w:szCs w:val="24"/>
          <w:lang w:eastAsia="ru-RU"/>
        </w:rPr>
        <w:t xml:space="preserve"> </w:t>
      </w:r>
      <w:proofErr w:type="spellStart"/>
      <w:r w:rsidRPr="00A80066">
        <w:rPr>
          <w:rFonts w:eastAsia="Times New Roman"/>
          <w:szCs w:val="24"/>
          <w:lang w:eastAsia="ru-RU"/>
        </w:rPr>
        <w:t>ресурсоснабжающая</w:t>
      </w:r>
      <w:proofErr w:type="spellEnd"/>
      <w:r w:rsidRPr="00A80066">
        <w:rPr>
          <w:rFonts w:eastAsia="Times New Roman"/>
          <w:szCs w:val="24"/>
          <w:lang w:eastAsia="ru-RU"/>
        </w:rPr>
        <w:t xml:space="preserve"> организация</w:t>
      </w:r>
      <w:r w:rsidRPr="00A80066">
        <w:rPr>
          <w:szCs w:val="24"/>
          <w:lang w:eastAsia="ru-RU"/>
        </w:rPr>
        <w:t xml:space="preserve"> (</w:t>
      </w:r>
      <w:r w:rsidRPr="00A80066">
        <w:rPr>
          <w:rFonts w:eastAsia="Times New Roman"/>
          <w:szCs w:val="24"/>
          <w:lang w:eastAsia="ru-RU"/>
        </w:rPr>
        <w:t>МУП</w:t>
      </w:r>
      <w:r w:rsidRPr="00A80066">
        <w:rPr>
          <w:szCs w:val="24"/>
          <w:lang w:eastAsia="ru-RU"/>
        </w:rPr>
        <w:t xml:space="preserve"> «</w:t>
      </w:r>
      <w:proofErr w:type="spellStart"/>
      <w:r w:rsidRPr="00A80066">
        <w:rPr>
          <w:rFonts w:eastAsia="Times New Roman"/>
          <w:szCs w:val="24"/>
          <w:lang w:eastAsia="ru-RU"/>
        </w:rPr>
        <w:t>Жилкомсервис</w:t>
      </w:r>
      <w:proofErr w:type="spellEnd"/>
      <w:r w:rsidRPr="00A80066">
        <w:rPr>
          <w:szCs w:val="24"/>
          <w:lang w:eastAsia="ru-RU"/>
        </w:rPr>
        <w:t>»).</w:t>
      </w:r>
    </w:p>
    <w:p w:rsidR="00BA71B8" w:rsidRPr="00A80066" w:rsidRDefault="00BA71B8" w:rsidP="00BA71B8">
      <w:pPr>
        <w:autoSpaceDE w:val="0"/>
        <w:autoSpaceDN w:val="0"/>
        <w:adjustRightInd w:val="0"/>
        <w:spacing w:after="0" w:line="240" w:lineRule="auto"/>
        <w:jc w:val="both"/>
        <w:rPr>
          <w:rFonts w:eastAsia="Times New Roman"/>
          <w:szCs w:val="24"/>
          <w:lang w:eastAsia="ru-RU"/>
        </w:rPr>
      </w:pPr>
      <w:r w:rsidRPr="00A80066">
        <w:rPr>
          <w:rFonts w:eastAsia="Times New Roman"/>
          <w:szCs w:val="24"/>
          <w:lang w:eastAsia="ru-RU"/>
        </w:rPr>
        <w:t xml:space="preserve"> </w:t>
      </w:r>
      <w:r w:rsidRPr="00A80066">
        <w:rPr>
          <w:rFonts w:eastAsia="Times New Roman"/>
          <w:szCs w:val="24"/>
          <w:lang w:eastAsia="ru-RU"/>
        </w:rPr>
        <w:tab/>
        <w:t xml:space="preserve">Законом Красноярского края № 6-2299 от 06.12.2018 для города Сосновоборска предусмотрена сумма субвенции на 2019 год в размере – 5 506,5 тыс. рублей. </w:t>
      </w:r>
      <w:proofErr w:type="gramStart"/>
      <w:r w:rsidRPr="00A80066">
        <w:rPr>
          <w:rFonts w:eastAsia="Microsoft YaHei"/>
          <w:color w:val="000000"/>
          <w:szCs w:val="24"/>
          <w:lang w:eastAsia="ru-RU"/>
        </w:rPr>
        <w:t>Сумма</w:t>
      </w:r>
      <w:r w:rsidR="00150A96" w:rsidRPr="00A80066">
        <w:rPr>
          <w:rFonts w:eastAsia="Times New Roman"/>
          <w:szCs w:val="24"/>
          <w:lang w:eastAsia="ru-RU"/>
        </w:rPr>
        <w:t xml:space="preserve"> </w:t>
      </w:r>
      <w:r w:rsidRPr="00A80066">
        <w:rPr>
          <w:rFonts w:eastAsia="Times New Roman"/>
          <w:szCs w:val="24"/>
          <w:lang w:eastAsia="ru-RU"/>
        </w:rPr>
        <w:t>субвенции</w:t>
      </w:r>
      <w:proofErr w:type="gramEnd"/>
      <w:r w:rsidRPr="00A80066">
        <w:rPr>
          <w:rFonts w:eastAsia="Microsoft YaHei"/>
          <w:color w:val="000000"/>
          <w:szCs w:val="24"/>
          <w:lang w:eastAsia="ru-RU"/>
        </w:rPr>
        <w:t xml:space="preserve"> профинансированная в 2019 году – 4 655,4</w:t>
      </w:r>
      <w:r w:rsidRPr="00A80066">
        <w:rPr>
          <w:rFonts w:eastAsia="Times New Roman"/>
          <w:szCs w:val="24"/>
          <w:lang w:eastAsia="ru-RU"/>
        </w:rPr>
        <w:t xml:space="preserve"> тыс. рублей.</w:t>
      </w:r>
    </w:p>
    <w:p w:rsidR="00BA71B8" w:rsidRPr="00A80066" w:rsidRDefault="00BA71B8" w:rsidP="00BA71B8">
      <w:pPr>
        <w:autoSpaceDE w:val="0"/>
        <w:autoSpaceDN w:val="0"/>
        <w:adjustRightInd w:val="0"/>
        <w:spacing w:after="0" w:line="240" w:lineRule="auto"/>
        <w:ind w:firstLine="708"/>
        <w:jc w:val="both"/>
        <w:rPr>
          <w:rFonts w:eastAsia="Times New Roman"/>
          <w:szCs w:val="24"/>
          <w:lang w:eastAsia="ru-RU"/>
        </w:rPr>
      </w:pPr>
      <w:r w:rsidRPr="00A80066">
        <w:rPr>
          <w:rFonts w:eastAsia="Times New Roman"/>
          <w:szCs w:val="24"/>
          <w:lang w:eastAsia="ru-RU"/>
        </w:rPr>
        <w:t xml:space="preserve">На основании годового </w:t>
      </w:r>
      <w:r w:rsidRPr="00A80066">
        <w:rPr>
          <w:rFonts w:eastAsia="Microsoft YaHei"/>
          <w:bCs/>
          <w:szCs w:val="24"/>
          <w:lang w:eastAsia="ru-RU"/>
        </w:rPr>
        <w:t>отчета о фактическом размере средств субсидии на комп</w:t>
      </w:r>
      <w:r w:rsidR="00150A96" w:rsidRPr="00A80066">
        <w:rPr>
          <w:rFonts w:eastAsia="Microsoft YaHei"/>
          <w:bCs/>
          <w:szCs w:val="24"/>
          <w:lang w:eastAsia="ru-RU"/>
        </w:rPr>
        <w:t xml:space="preserve">енсацию части платы граждан за </w:t>
      </w:r>
      <w:r w:rsidRPr="00A80066">
        <w:rPr>
          <w:rFonts w:eastAsia="Microsoft YaHei"/>
          <w:bCs/>
          <w:szCs w:val="24"/>
          <w:lang w:eastAsia="ru-RU"/>
        </w:rPr>
        <w:t xml:space="preserve">коммунальные услуги </w:t>
      </w:r>
      <w:r w:rsidR="00150A96" w:rsidRPr="00A80066">
        <w:rPr>
          <w:rFonts w:eastAsia="Microsoft YaHei"/>
          <w:bCs/>
          <w:szCs w:val="24"/>
          <w:lang w:eastAsia="ru-RU"/>
        </w:rPr>
        <w:t xml:space="preserve">для жилых помещений, в которых </w:t>
      </w:r>
      <w:r w:rsidRPr="00A80066">
        <w:rPr>
          <w:rFonts w:eastAsia="Microsoft YaHei"/>
          <w:bCs/>
          <w:szCs w:val="24"/>
          <w:lang w:eastAsia="ru-RU"/>
        </w:rPr>
        <w:t xml:space="preserve">услуга по отоплению предоставляется равномерно в течение календарного года по </w:t>
      </w:r>
      <w:r w:rsidRPr="00A80066">
        <w:rPr>
          <w:rFonts w:eastAsia="Microsoft YaHei"/>
          <w:bCs/>
          <w:szCs w:val="24"/>
          <w:lang w:eastAsia="ru-RU"/>
        </w:rPr>
        <w:lastRenderedPageBreak/>
        <w:t xml:space="preserve">исполнителям коммунальных услуг на территории города Сосновоборска </w:t>
      </w:r>
      <w:r w:rsidRPr="00A80066">
        <w:rPr>
          <w:rFonts w:eastAsia="Times New Roman"/>
          <w:szCs w:val="24"/>
          <w:lang w:eastAsia="ru-RU"/>
        </w:rPr>
        <w:t>общая сумма субсидии</w:t>
      </w:r>
      <w:r w:rsidRPr="00A80066">
        <w:rPr>
          <w:rFonts w:eastAsia="Microsoft YaHei"/>
          <w:bCs/>
          <w:szCs w:val="24"/>
          <w:lang w:eastAsia="ru-RU"/>
        </w:rPr>
        <w:t xml:space="preserve"> за 2019 год</w:t>
      </w:r>
      <w:r w:rsidR="00150A96" w:rsidRPr="00A80066">
        <w:rPr>
          <w:rFonts w:eastAsia="Times New Roman"/>
          <w:szCs w:val="24"/>
          <w:lang w:eastAsia="ru-RU"/>
        </w:rPr>
        <w:t xml:space="preserve"> </w:t>
      </w:r>
      <w:r w:rsidRPr="00A80066">
        <w:rPr>
          <w:rFonts w:eastAsia="Times New Roman"/>
          <w:szCs w:val="24"/>
          <w:lang w:eastAsia="ru-RU"/>
        </w:rPr>
        <w:t xml:space="preserve">составила 4 281,790 тыс. рублей. </w:t>
      </w:r>
    </w:p>
    <w:p w:rsidR="00BA71B8" w:rsidRPr="00A80066" w:rsidRDefault="00BA71B8" w:rsidP="00BA71B8">
      <w:pPr>
        <w:spacing w:after="0" w:line="240" w:lineRule="auto"/>
        <w:ind w:firstLine="708"/>
        <w:jc w:val="both"/>
        <w:rPr>
          <w:rFonts w:eastAsia="Times New Roman"/>
          <w:szCs w:val="24"/>
          <w:lang w:eastAsia="ru-RU"/>
        </w:rPr>
      </w:pPr>
      <w:r w:rsidRPr="00A80066">
        <w:rPr>
          <w:rFonts w:eastAsia="Times New Roman"/>
          <w:szCs w:val="24"/>
          <w:lang w:eastAsia="ru-RU"/>
        </w:rPr>
        <w:t>Не исполнение средств субвенции предусмотренных Законом в 2019 году составляет 1224,7 тыс. рублей (или 22,2%).</w:t>
      </w:r>
    </w:p>
    <w:p w:rsidR="00BA71B8" w:rsidRPr="00A80066" w:rsidRDefault="00BA71B8" w:rsidP="00BA71B8">
      <w:pPr>
        <w:spacing w:after="0" w:line="240" w:lineRule="auto"/>
        <w:ind w:firstLine="708"/>
        <w:jc w:val="both"/>
        <w:rPr>
          <w:rFonts w:eastAsia="Times New Roman"/>
          <w:szCs w:val="24"/>
          <w:lang w:eastAsia="ru-RU"/>
        </w:rPr>
      </w:pPr>
      <w:r w:rsidRPr="00A80066">
        <w:rPr>
          <w:rFonts w:eastAsia="Times New Roman"/>
          <w:szCs w:val="24"/>
          <w:lang w:eastAsia="ru-RU"/>
        </w:rPr>
        <w:t xml:space="preserve">Отклонение от профинансированной суммы субвенции к сумме </w:t>
      </w:r>
      <w:r w:rsidR="00150A96" w:rsidRPr="00A80066">
        <w:rPr>
          <w:rFonts w:eastAsia="Times New Roman"/>
          <w:szCs w:val="24"/>
          <w:lang w:eastAsia="ru-RU"/>
        </w:rPr>
        <w:t xml:space="preserve">по годовому отчету за 2019 год </w:t>
      </w:r>
      <w:r w:rsidRPr="00A80066">
        <w:rPr>
          <w:rFonts w:eastAsia="Times New Roman"/>
          <w:szCs w:val="24"/>
          <w:lang w:eastAsia="ru-RU"/>
        </w:rPr>
        <w:t>составила 373,608 тыс. рублей (или 8,03%), так как планируемый объем потребления коммунальных ресурсов был рассчитан согласно данным базовому периоду, а фактическое потребление по исполн</w:t>
      </w:r>
      <w:r w:rsidR="00A80066" w:rsidRPr="00A80066">
        <w:rPr>
          <w:rFonts w:eastAsia="Times New Roman"/>
          <w:szCs w:val="24"/>
          <w:lang w:eastAsia="ru-RU"/>
        </w:rPr>
        <w:t xml:space="preserve">ителям </w:t>
      </w:r>
      <w:proofErr w:type="gramStart"/>
      <w:r w:rsidR="00A80066" w:rsidRPr="00A80066">
        <w:rPr>
          <w:rFonts w:eastAsia="Times New Roman"/>
          <w:szCs w:val="24"/>
          <w:lang w:eastAsia="ru-RU"/>
        </w:rPr>
        <w:t>коммунальных</w:t>
      </w:r>
      <w:r w:rsidR="0039466E">
        <w:rPr>
          <w:rFonts w:eastAsia="Times New Roman"/>
          <w:szCs w:val="24"/>
          <w:lang w:eastAsia="ru-RU"/>
        </w:rPr>
        <w:t xml:space="preserve"> </w:t>
      </w:r>
      <w:r w:rsidRPr="00A80066">
        <w:rPr>
          <w:rFonts w:eastAsia="Times New Roman"/>
          <w:szCs w:val="24"/>
          <w:lang w:eastAsia="ru-RU"/>
        </w:rPr>
        <w:t>услуг</w:t>
      </w:r>
      <w:proofErr w:type="gramEnd"/>
      <w:r w:rsidRPr="00A80066">
        <w:rPr>
          <w:rFonts w:eastAsia="Times New Roman"/>
          <w:szCs w:val="24"/>
          <w:lang w:eastAsia="ru-RU"/>
        </w:rPr>
        <w:t xml:space="preserve"> предоставленных гражданам на территории города Сосновоборска в целом снизились. </w:t>
      </w:r>
      <w:r w:rsidRPr="00A80066">
        <w:rPr>
          <w:rFonts w:eastAsia="Times New Roman"/>
          <w:szCs w:val="24"/>
          <w:lang w:eastAsia="ru-RU"/>
        </w:rPr>
        <w:tab/>
      </w:r>
    </w:p>
    <w:p w:rsidR="00123330" w:rsidRPr="00A80066" w:rsidRDefault="00123330" w:rsidP="0039466E">
      <w:pPr>
        <w:pStyle w:val="a4"/>
        <w:rPr>
          <w:szCs w:val="24"/>
        </w:rPr>
      </w:pPr>
    </w:p>
    <w:p w:rsidR="008D57FE" w:rsidRPr="00A80066" w:rsidRDefault="008D57FE" w:rsidP="00A80066">
      <w:pPr>
        <w:pStyle w:val="a4"/>
        <w:numPr>
          <w:ilvl w:val="0"/>
          <w:numId w:val="16"/>
        </w:numPr>
        <w:ind w:left="0" w:firstLine="709"/>
        <w:jc w:val="center"/>
        <w:rPr>
          <w:b/>
          <w:bCs/>
          <w:szCs w:val="24"/>
        </w:rPr>
      </w:pPr>
      <w:r w:rsidRPr="00A80066">
        <w:rPr>
          <w:b/>
          <w:szCs w:val="24"/>
        </w:rPr>
        <w:t>«Развитие градостроительства, управление имуществом и земельными ресурсами муниципального образования город Сосновоборск»</w:t>
      </w:r>
    </w:p>
    <w:p w:rsidR="000006E9" w:rsidRPr="00A80066" w:rsidRDefault="000006E9" w:rsidP="00A80066">
      <w:pPr>
        <w:spacing w:after="0" w:line="240" w:lineRule="auto"/>
        <w:ind w:firstLine="709"/>
        <w:jc w:val="both"/>
        <w:rPr>
          <w:szCs w:val="24"/>
        </w:rPr>
      </w:pPr>
      <w:r w:rsidRPr="00A80066">
        <w:rPr>
          <w:szCs w:val="24"/>
        </w:rPr>
        <w:t>Целью муниципальной программы «Развитие градостроительства, управление имуществом и земельными ресурсами муниципального образования город Сосновоборск» является:</w:t>
      </w:r>
    </w:p>
    <w:p w:rsidR="000006E9" w:rsidRPr="00A80066" w:rsidRDefault="000006E9" w:rsidP="00A80066">
      <w:pPr>
        <w:pStyle w:val="ConsPlusCell"/>
        <w:widowControl/>
        <w:numPr>
          <w:ilvl w:val="0"/>
          <w:numId w:val="4"/>
        </w:numPr>
        <w:tabs>
          <w:tab w:val="left" w:pos="459"/>
        </w:tabs>
        <w:snapToGrid w:val="0"/>
        <w:spacing w:line="240" w:lineRule="auto"/>
        <w:ind w:left="0" w:firstLine="709"/>
        <w:jc w:val="both"/>
        <w:rPr>
          <w:rFonts w:ascii="Times New Roman" w:hAnsi="Times New Roman" w:cs="Times New Roman"/>
          <w:sz w:val="24"/>
          <w:szCs w:val="24"/>
        </w:rPr>
      </w:pPr>
      <w:r w:rsidRPr="00A80066">
        <w:rPr>
          <w:rFonts w:ascii="Times New Roman" w:hAnsi="Times New Roman" w:cs="Times New Roman"/>
          <w:sz w:val="24"/>
          <w:szCs w:val="24"/>
        </w:rPr>
        <w:t>Обеспечение реализации полномочий органов местного самоуправления в Обеспечение реализации полномочий органов местного</w:t>
      </w:r>
      <w:r w:rsidR="00A80066" w:rsidRPr="00A80066">
        <w:rPr>
          <w:rFonts w:ascii="Times New Roman" w:hAnsi="Times New Roman" w:cs="Times New Roman"/>
          <w:sz w:val="24"/>
          <w:szCs w:val="24"/>
        </w:rPr>
        <w:t xml:space="preserve"> самоуправления в области </w:t>
      </w:r>
      <w:r w:rsidRPr="00A80066">
        <w:rPr>
          <w:rFonts w:ascii="Times New Roman" w:hAnsi="Times New Roman" w:cs="Times New Roman"/>
          <w:sz w:val="24"/>
          <w:szCs w:val="24"/>
        </w:rPr>
        <w:t xml:space="preserve">градостроительной деятельности         </w:t>
      </w:r>
    </w:p>
    <w:p w:rsidR="000006E9" w:rsidRPr="00A80066" w:rsidRDefault="000006E9" w:rsidP="00A80066">
      <w:pPr>
        <w:pStyle w:val="ConsPlusCell"/>
        <w:widowControl/>
        <w:numPr>
          <w:ilvl w:val="0"/>
          <w:numId w:val="4"/>
        </w:numPr>
        <w:tabs>
          <w:tab w:val="left" w:pos="459"/>
        </w:tabs>
        <w:spacing w:line="240" w:lineRule="auto"/>
        <w:ind w:left="0" w:firstLine="709"/>
        <w:jc w:val="both"/>
        <w:rPr>
          <w:rFonts w:ascii="Times New Roman" w:hAnsi="Times New Roman" w:cs="Times New Roman"/>
          <w:sz w:val="24"/>
          <w:szCs w:val="24"/>
        </w:rPr>
      </w:pPr>
      <w:r w:rsidRPr="00A80066">
        <w:rPr>
          <w:rFonts w:ascii="Times New Roman" w:hAnsi="Times New Roman" w:cs="Times New Roman"/>
          <w:sz w:val="24"/>
          <w:szCs w:val="24"/>
        </w:rPr>
        <w:t xml:space="preserve">Повышение эффективности использования муниципального имущества и земельных участков на основе рыночных механизмов в земельно-имущественных отношениях </w:t>
      </w:r>
    </w:p>
    <w:p w:rsidR="000006E9" w:rsidRPr="00A80066" w:rsidRDefault="000006E9" w:rsidP="00A80066">
      <w:pPr>
        <w:numPr>
          <w:ilvl w:val="0"/>
          <w:numId w:val="4"/>
        </w:numPr>
        <w:autoSpaceDE w:val="0"/>
        <w:autoSpaceDN w:val="0"/>
        <w:adjustRightInd w:val="0"/>
        <w:spacing w:after="0" w:line="240" w:lineRule="auto"/>
        <w:ind w:left="0" w:firstLine="709"/>
        <w:jc w:val="both"/>
        <w:rPr>
          <w:szCs w:val="24"/>
        </w:rPr>
      </w:pPr>
      <w:r w:rsidRPr="00A80066">
        <w:rPr>
          <w:szCs w:val="24"/>
        </w:rPr>
        <w:t xml:space="preserve">Оказание содействия в улучшении жилищных условий </w:t>
      </w:r>
    </w:p>
    <w:p w:rsidR="000006E9" w:rsidRPr="00A80066" w:rsidRDefault="000006E9" w:rsidP="00A80066">
      <w:pPr>
        <w:tabs>
          <w:tab w:val="left" w:pos="459"/>
        </w:tabs>
        <w:spacing w:after="0" w:line="240" w:lineRule="auto"/>
        <w:ind w:firstLine="709"/>
        <w:jc w:val="both"/>
        <w:rPr>
          <w:szCs w:val="24"/>
        </w:rPr>
      </w:pPr>
      <w:r w:rsidRPr="00A80066">
        <w:rPr>
          <w:szCs w:val="24"/>
        </w:rPr>
        <w:t xml:space="preserve">молодых семей, признанных в установленном порядке нуждающимися в жилых помещениях </w:t>
      </w:r>
    </w:p>
    <w:p w:rsidR="000006E9" w:rsidRPr="00A80066" w:rsidRDefault="000006E9" w:rsidP="00A80066">
      <w:pPr>
        <w:pStyle w:val="ConsPlusCell"/>
        <w:widowControl/>
        <w:numPr>
          <w:ilvl w:val="0"/>
          <w:numId w:val="4"/>
        </w:numPr>
        <w:tabs>
          <w:tab w:val="left" w:pos="459"/>
        </w:tabs>
        <w:snapToGrid w:val="0"/>
        <w:spacing w:line="240" w:lineRule="auto"/>
        <w:ind w:left="0" w:firstLine="709"/>
        <w:jc w:val="both"/>
        <w:rPr>
          <w:rFonts w:ascii="Times New Roman" w:hAnsi="Times New Roman" w:cs="Times New Roman"/>
          <w:sz w:val="24"/>
          <w:szCs w:val="24"/>
        </w:rPr>
      </w:pPr>
      <w:r w:rsidRPr="00A80066">
        <w:rPr>
          <w:rFonts w:ascii="Times New Roman" w:hAnsi="Times New Roman" w:cs="Times New Roman"/>
          <w:sz w:val="24"/>
          <w:szCs w:val="24"/>
        </w:rPr>
        <w:t>Выполнение мероприятий, направленных на организ</w:t>
      </w:r>
      <w:r w:rsidR="00A80066" w:rsidRPr="00A80066">
        <w:rPr>
          <w:rFonts w:ascii="Times New Roman" w:hAnsi="Times New Roman" w:cs="Times New Roman"/>
          <w:sz w:val="24"/>
          <w:szCs w:val="24"/>
        </w:rPr>
        <w:t xml:space="preserve">ационно-финансовое обеспечение </w:t>
      </w:r>
      <w:r w:rsidRPr="00A80066">
        <w:rPr>
          <w:rFonts w:ascii="Times New Roman" w:hAnsi="Times New Roman" w:cs="Times New Roman"/>
          <w:sz w:val="24"/>
          <w:szCs w:val="24"/>
        </w:rPr>
        <w:t>УГИЗО</w:t>
      </w:r>
    </w:p>
    <w:p w:rsidR="000006E9" w:rsidRPr="00A80066" w:rsidRDefault="000006E9" w:rsidP="00A80066">
      <w:pPr>
        <w:pStyle w:val="ConsPlusCell"/>
        <w:widowControl/>
        <w:tabs>
          <w:tab w:val="left" w:pos="459"/>
        </w:tabs>
        <w:snapToGrid w:val="0"/>
        <w:spacing w:line="240" w:lineRule="auto"/>
        <w:ind w:firstLine="709"/>
        <w:jc w:val="both"/>
        <w:rPr>
          <w:rFonts w:ascii="Times New Roman" w:hAnsi="Times New Roman" w:cs="Times New Roman"/>
          <w:sz w:val="24"/>
          <w:szCs w:val="24"/>
        </w:rPr>
      </w:pPr>
      <w:r w:rsidRPr="00A80066">
        <w:rPr>
          <w:rFonts w:ascii="Times New Roman" w:hAnsi="Times New Roman" w:cs="Times New Roman"/>
          <w:sz w:val="24"/>
          <w:szCs w:val="24"/>
        </w:rPr>
        <w:tab/>
        <w:t xml:space="preserve">Задачами муниципальной программы является: </w:t>
      </w:r>
    </w:p>
    <w:p w:rsidR="000006E9" w:rsidRPr="00A80066" w:rsidRDefault="00A80066" w:rsidP="00A80066">
      <w:pPr>
        <w:pStyle w:val="ConsPlusCell"/>
        <w:snapToGrid w:val="0"/>
        <w:spacing w:line="240" w:lineRule="auto"/>
        <w:ind w:firstLine="709"/>
        <w:jc w:val="both"/>
        <w:rPr>
          <w:rFonts w:ascii="Times New Roman" w:hAnsi="Times New Roman" w:cs="Times New Roman"/>
          <w:sz w:val="24"/>
          <w:szCs w:val="24"/>
        </w:rPr>
      </w:pPr>
      <w:r w:rsidRPr="00A80066">
        <w:rPr>
          <w:rFonts w:ascii="Times New Roman" w:hAnsi="Times New Roman" w:cs="Times New Roman"/>
          <w:sz w:val="24"/>
          <w:szCs w:val="24"/>
        </w:rPr>
        <w:t xml:space="preserve">1. Мероприятия по </w:t>
      </w:r>
      <w:r w:rsidR="000006E9" w:rsidRPr="00A80066">
        <w:rPr>
          <w:rFonts w:ascii="Times New Roman" w:hAnsi="Times New Roman" w:cs="Times New Roman"/>
          <w:sz w:val="24"/>
          <w:szCs w:val="24"/>
        </w:rPr>
        <w:t xml:space="preserve">землеустройству </w:t>
      </w:r>
    </w:p>
    <w:p w:rsidR="000006E9" w:rsidRPr="00A80066" w:rsidRDefault="000006E9" w:rsidP="00A80066">
      <w:pPr>
        <w:pStyle w:val="ConsPlusCell"/>
        <w:snapToGrid w:val="0"/>
        <w:spacing w:line="240" w:lineRule="auto"/>
        <w:ind w:firstLine="709"/>
        <w:jc w:val="both"/>
        <w:rPr>
          <w:rFonts w:ascii="Times New Roman" w:hAnsi="Times New Roman" w:cs="Times New Roman"/>
          <w:sz w:val="24"/>
          <w:szCs w:val="24"/>
        </w:rPr>
      </w:pPr>
      <w:r w:rsidRPr="00A80066">
        <w:rPr>
          <w:rFonts w:ascii="Times New Roman" w:hAnsi="Times New Roman" w:cs="Times New Roman"/>
          <w:sz w:val="24"/>
          <w:szCs w:val="24"/>
        </w:rPr>
        <w:t>2. Мероприятия по актуализации генерального плана и правил землепользования и застройки муниципального образования городского округа город Сосновоборск</w:t>
      </w:r>
    </w:p>
    <w:p w:rsidR="000006E9" w:rsidRPr="00A80066" w:rsidRDefault="000006E9" w:rsidP="00A80066">
      <w:pPr>
        <w:spacing w:after="0" w:line="240" w:lineRule="auto"/>
        <w:ind w:firstLine="709"/>
        <w:jc w:val="both"/>
        <w:rPr>
          <w:szCs w:val="24"/>
        </w:rPr>
      </w:pPr>
      <w:r w:rsidRPr="00A80066">
        <w:rPr>
          <w:szCs w:val="24"/>
        </w:rPr>
        <w:t>3.  Проведение кадастровых работ в отношении недвижимого имущества</w:t>
      </w:r>
    </w:p>
    <w:p w:rsidR="000006E9" w:rsidRPr="00A80066" w:rsidRDefault="000006E9" w:rsidP="00A80066">
      <w:pPr>
        <w:spacing w:after="0" w:line="240" w:lineRule="auto"/>
        <w:ind w:firstLine="709"/>
        <w:jc w:val="both"/>
        <w:rPr>
          <w:szCs w:val="24"/>
        </w:rPr>
      </w:pPr>
      <w:r w:rsidRPr="00A80066">
        <w:rPr>
          <w:szCs w:val="24"/>
        </w:rPr>
        <w:t>4. Оценка муниципального имущест</w:t>
      </w:r>
      <w:r w:rsidR="00A80066" w:rsidRPr="00A80066">
        <w:rPr>
          <w:szCs w:val="24"/>
        </w:rPr>
        <w:t xml:space="preserve">ва </w:t>
      </w:r>
      <w:r w:rsidRPr="00A80066">
        <w:rPr>
          <w:szCs w:val="24"/>
        </w:rPr>
        <w:t xml:space="preserve">и земельных участков, либо прав </w:t>
      </w:r>
      <w:r w:rsidR="00A80066" w:rsidRPr="00A80066">
        <w:rPr>
          <w:szCs w:val="24"/>
        </w:rPr>
        <w:t xml:space="preserve">на заключение договоров аренды </w:t>
      </w:r>
      <w:r w:rsidRPr="00A80066">
        <w:rPr>
          <w:szCs w:val="24"/>
        </w:rPr>
        <w:t xml:space="preserve">муниципального имущества, земельных участков </w:t>
      </w:r>
    </w:p>
    <w:p w:rsidR="000006E9" w:rsidRPr="00A80066" w:rsidRDefault="000006E9" w:rsidP="00A80066">
      <w:pPr>
        <w:spacing w:after="0" w:line="240" w:lineRule="auto"/>
        <w:ind w:firstLine="709"/>
        <w:jc w:val="both"/>
        <w:rPr>
          <w:szCs w:val="24"/>
        </w:rPr>
      </w:pPr>
      <w:r w:rsidRPr="00A80066">
        <w:rPr>
          <w:szCs w:val="24"/>
        </w:rPr>
        <w:t>5. Уплата налога на добавле</w:t>
      </w:r>
      <w:r w:rsidR="00A80066" w:rsidRPr="00A80066">
        <w:rPr>
          <w:szCs w:val="24"/>
        </w:rPr>
        <w:t xml:space="preserve">нную стоимость при реализации, </w:t>
      </w:r>
      <w:r w:rsidRPr="00A80066">
        <w:rPr>
          <w:szCs w:val="24"/>
        </w:rPr>
        <w:t>аренде муниципального имущества физическим лицам, не являющимися индивидуальными предпринимателями</w:t>
      </w:r>
    </w:p>
    <w:p w:rsidR="000006E9" w:rsidRPr="00A80066" w:rsidRDefault="000006E9" w:rsidP="00A80066">
      <w:pPr>
        <w:pStyle w:val="ConsPlusCell"/>
        <w:spacing w:line="240" w:lineRule="auto"/>
        <w:ind w:firstLine="709"/>
        <w:jc w:val="both"/>
        <w:rPr>
          <w:rFonts w:ascii="Times New Roman" w:hAnsi="Times New Roman" w:cs="Times New Roman"/>
          <w:sz w:val="24"/>
          <w:szCs w:val="24"/>
        </w:rPr>
      </w:pPr>
      <w:r w:rsidRPr="00A80066">
        <w:rPr>
          <w:rFonts w:ascii="Times New Roman" w:hAnsi="Times New Roman" w:cs="Times New Roman"/>
          <w:sz w:val="24"/>
          <w:szCs w:val="24"/>
        </w:rPr>
        <w:t>6.  Предоставление социальных выплат на приобретение жилья или строительство индивидуального жилого дома молодым семьям - участникам подпрограммы;</w:t>
      </w:r>
    </w:p>
    <w:p w:rsidR="000006E9" w:rsidRPr="00A80066" w:rsidRDefault="000006E9" w:rsidP="00A80066">
      <w:pPr>
        <w:spacing w:after="0" w:line="240" w:lineRule="auto"/>
        <w:ind w:firstLine="709"/>
        <w:jc w:val="both"/>
        <w:rPr>
          <w:szCs w:val="24"/>
        </w:rPr>
      </w:pPr>
      <w:r w:rsidRPr="00A80066">
        <w:rPr>
          <w:szCs w:val="24"/>
        </w:rPr>
        <w:t>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p w:rsidR="000006E9" w:rsidRPr="00A80066" w:rsidRDefault="000006E9" w:rsidP="00A80066">
      <w:pPr>
        <w:pStyle w:val="ConsPlusCell"/>
        <w:snapToGrid w:val="0"/>
        <w:spacing w:line="240" w:lineRule="auto"/>
        <w:ind w:firstLine="709"/>
        <w:jc w:val="both"/>
        <w:rPr>
          <w:rFonts w:ascii="Times New Roman" w:hAnsi="Times New Roman" w:cs="Times New Roman"/>
          <w:sz w:val="24"/>
          <w:szCs w:val="24"/>
        </w:rPr>
      </w:pPr>
      <w:r w:rsidRPr="00A80066">
        <w:rPr>
          <w:rFonts w:ascii="Times New Roman" w:hAnsi="Times New Roman" w:cs="Times New Roman"/>
          <w:sz w:val="24"/>
          <w:szCs w:val="24"/>
        </w:rPr>
        <w:t xml:space="preserve">7. Содержание УГИЗО </w:t>
      </w:r>
    </w:p>
    <w:p w:rsidR="000006E9" w:rsidRPr="00A80066" w:rsidRDefault="000006E9" w:rsidP="00A80066">
      <w:pPr>
        <w:pStyle w:val="ConsPlusCell"/>
        <w:snapToGrid w:val="0"/>
        <w:spacing w:line="240" w:lineRule="auto"/>
        <w:ind w:firstLine="709"/>
        <w:jc w:val="both"/>
        <w:rPr>
          <w:rFonts w:ascii="Times New Roman" w:hAnsi="Times New Roman" w:cs="Times New Roman"/>
          <w:sz w:val="24"/>
          <w:szCs w:val="24"/>
        </w:rPr>
      </w:pPr>
      <w:r w:rsidRPr="00A80066">
        <w:rPr>
          <w:rFonts w:ascii="Times New Roman" w:hAnsi="Times New Roman" w:cs="Times New Roman"/>
          <w:sz w:val="24"/>
          <w:szCs w:val="24"/>
        </w:rPr>
        <w:t xml:space="preserve">Муниципальная программа включает в себя 4 Подпрограммы: </w:t>
      </w:r>
    </w:p>
    <w:p w:rsidR="000006E9" w:rsidRPr="00A80066" w:rsidRDefault="000006E9" w:rsidP="00A80066">
      <w:pPr>
        <w:spacing w:after="0" w:line="240" w:lineRule="auto"/>
        <w:ind w:firstLine="709"/>
        <w:jc w:val="both"/>
        <w:rPr>
          <w:szCs w:val="24"/>
        </w:rPr>
      </w:pPr>
      <w:r w:rsidRPr="00A80066">
        <w:rPr>
          <w:szCs w:val="24"/>
          <w:u w:val="single"/>
        </w:rPr>
        <w:t>Подпрограмма 1:</w:t>
      </w:r>
      <w:r w:rsidRPr="00A80066">
        <w:rPr>
          <w:szCs w:val="24"/>
        </w:rPr>
        <w:t xml:space="preserve"> «Разработка документов территориального планирования, градостроительном зонировании и документации по планировке территории»</w:t>
      </w:r>
    </w:p>
    <w:p w:rsidR="000006E9" w:rsidRPr="00A80066" w:rsidRDefault="000006E9" w:rsidP="00A80066">
      <w:pPr>
        <w:spacing w:after="0" w:line="240" w:lineRule="auto"/>
        <w:ind w:firstLine="709"/>
        <w:jc w:val="both"/>
        <w:rPr>
          <w:szCs w:val="24"/>
        </w:rPr>
      </w:pPr>
      <w:r w:rsidRPr="00A80066">
        <w:rPr>
          <w:szCs w:val="24"/>
        </w:rPr>
        <w:t>Целью подпрограммы является обеспечение реализации полномочий органов мес</w:t>
      </w:r>
      <w:r w:rsidR="00A80066" w:rsidRPr="00A80066">
        <w:rPr>
          <w:szCs w:val="24"/>
        </w:rPr>
        <w:t xml:space="preserve">тного самоуправления в области </w:t>
      </w:r>
      <w:r w:rsidRPr="00A80066">
        <w:rPr>
          <w:szCs w:val="24"/>
        </w:rPr>
        <w:t>градостроительной деятельности.</w:t>
      </w:r>
    </w:p>
    <w:p w:rsidR="000006E9" w:rsidRPr="00A80066" w:rsidRDefault="000006E9" w:rsidP="00A80066">
      <w:pPr>
        <w:spacing w:after="0" w:line="240" w:lineRule="auto"/>
        <w:ind w:firstLine="709"/>
        <w:jc w:val="both"/>
        <w:rPr>
          <w:szCs w:val="24"/>
        </w:rPr>
      </w:pPr>
      <w:r w:rsidRPr="00A80066">
        <w:rPr>
          <w:szCs w:val="24"/>
        </w:rPr>
        <w:t xml:space="preserve">Ожидаемые и фактические результаты, предусмотренные на 2019 год. </w:t>
      </w:r>
    </w:p>
    <w:tbl>
      <w:tblPr>
        <w:tblStyle w:val="a7"/>
        <w:tblW w:w="9345" w:type="dxa"/>
        <w:tblLayout w:type="fixed"/>
        <w:tblLook w:val="04A0" w:firstRow="1" w:lastRow="0" w:firstColumn="1" w:lastColumn="0" w:noHBand="0" w:noVBand="1"/>
      </w:tblPr>
      <w:tblGrid>
        <w:gridCol w:w="5524"/>
        <w:gridCol w:w="992"/>
        <w:gridCol w:w="850"/>
        <w:gridCol w:w="993"/>
        <w:gridCol w:w="986"/>
      </w:tblGrid>
      <w:tr w:rsidR="000006E9" w:rsidRPr="00A80066" w:rsidTr="001F59A5">
        <w:tc>
          <w:tcPr>
            <w:tcW w:w="5524" w:type="dxa"/>
            <w:vMerge w:val="restart"/>
          </w:tcPr>
          <w:p w:rsidR="000006E9" w:rsidRPr="00A80066" w:rsidRDefault="000006E9" w:rsidP="001F59A5">
            <w:pPr>
              <w:jc w:val="both"/>
              <w:rPr>
                <w:szCs w:val="24"/>
              </w:rPr>
            </w:pPr>
            <w:r w:rsidRPr="00A80066">
              <w:rPr>
                <w:szCs w:val="24"/>
              </w:rPr>
              <w:t>Наименование мероприятия</w:t>
            </w:r>
          </w:p>
        </w:tc>
        <w:tc>
          <w:tcPr>
            <w:tcW w:w="1842" w:type="dxa"/>
            <w:gridSpan w:val="2"/>
          </w:tcPr>
          <w:p w:rsidR="000006E9" w:rsidRPr="00A80066" w:rsidRDefault="000006E9" w:rsidP="001F59A5">
            <w:pPr>
              <w:jc w:val="both"/>
              <w:rPr>
                <w:szCs w:val="24"/>
              </w:rPr>
            </w:pPr>
            <w:r w:rsidRPr="00A80066">
              <w:rPr>
                <w:szCs w:val="24"/>
              </w:rPr>
              <w:t>Целевой показатель результативности (ед.)</w:t>
            </w:r>
          </w:p>
        </w:tc>
        <w:tc>
          <w:tcPr>
            <w:tcW w:w="1979" w:type="dxa"/>
            <w:gridSpan w:val="2"/>
          </w:tcPr>
          <w:p w:rsidR="000006E9" w:rsidRPr="00A80066" w:rsidRDefault="000006E9" w:rsidP="001F59A5">
            <w:pPr>
              <w:jc w:val="both"/>
              <w:rPr>
                <w:szCs w:val="24"/>
              </w:rPr>
            </w:pPr>
            <w:r w:rsidRPr="00A80066">
              <w:rPr>
                <w:szCs w:val="24"/>
              </w:rPr>
              <w:t>Использовано бюджетных  средств (</w:t>
            </w:r>
            <w:proofErr w:type="spellStart"/>
            <w:r w:rsidRPr="00A80066">
              <w:rPr>
                <w:szCs w:val="24"/>
              </w:rPr>
              <w:t>тыс.руб</w:t>
            </w:r>
            <w:proofErr w:type="spellEnd"/>
            <w:r w:rsidRPr="00A80066">
              <w:rPr>
                <w:szCs w:val="24"/>
              </w:rPr>
              <w:t>.)</w:t>
            </w:r>
          </w:p>
        </w:tc>
      </w:tr>
      <w:tr w:rsidR="000006E9" w:rsidRPr="00A80066" w:rsidTr="001F59A5">
        <w:tc>
          <w:tcPr>
            <w:tcW w:w="5524" w:type="dxa"/>
            <w:vMerge/>
          </w:tcPr>
          <w:p w:rsidR="000006E9" w:rsidRPr="00A80066" w:rsidRDefault="000006E9" w:rsidP="001F59A5">
            <w:pPr>
              <w:jc w:val="both"/>
              <w:rPr>
                <w:szCs w:val="24"/>
              </w:rPr>
            </w:pPr>
          </w:p>
        </w:tc>
        <w:tc>
          <w:tcPr>
            <w:tcW w:w="992" w:type="dxa"/>
          </w:tcPr>
          <w:p w:rsidR="000006E9" w:rsidRPr="00A80066" w:rsidRDefault="000006E9" w:rsidP="001F59A5">
            <w:pPr>
              <w:jc w:val="both"/>
              <w:rPr>
                <w:szCs w:val="24"/>
              </w:rPr>
            </w:pPr>
            <w:r w:rsidRPr="00A80066">
              <w:rPr>
                <w:szCs w:val="24"/>
              </w:rPr>
              <w:t>план</w:t>
            </w:r>
          </w:p>
        </w:tc>
        <w:tc>
          <w:tcPr>
            <w:tcW w:w="850" w:type="dxa"/>
          </w:tcPr>
          <w:p w:rsidR="000006E9" w:rsidRPr="00A80066" w:rsidRDefault="000006E9" w:rsidP="001F59A5">
            <w:pPr>
              <w:jc w:val="both"/>
              <w:rPr>
                <w:szCs w:val="24"/>
              </w:rPr>
            </w:pPr>
            <w:r w:rsidRPr="00A80066">
              <w:rPr>
                <w:szCs w:val="24"/>
              </w:rPr>
              <w:t>факт</w:t>
            </w:r>
          </w:p>
        </w:tc>
        <w:tc>
          <w:tcPr>
            <w:tcW w:w="993" w:type="dxa"/>
          </w:tcPr>
          <w:p w:rsidR="000006E9" w:rsidRPr="00A80066" w:rsidRDefault="000006E9" w:rsidP="001F59A5">
            <w:pPr>
              <w:jc w:val="both"/>
              <w:rPr>
                <w:szCs w:val="24"/>
              </w:rPr>
            </w:pPr>
            <w:r w:rsidRPr="00A80066">
              <w:rPr>
                <w:szCs w:val="24"/>
              </w:rPr>
              <w:t>план</w:t>
            </w:r>
          </w:p>
        </w:tc>
        <w:tc>
          <w:tcPr>
            <w:tcW w:w="986" w:type="dxa"/>
          </w:tcPr>
          <w:p w:rsidR="000006E9" w:rsidRPr="00A80066" w:rsidRDefault="000006E9" w:rsidP="001F59A5">
            <w:pPr>
              <w:jc w:val="both"/>
              <w:rPr>
                <w:szCs w:val="24"/>
              </w:rPr>
            </w:pPr>
            <w:r w:rsidRPr="00A80066">
              <w:rPr>
                <w:szCs w:val="24"/>
              </w:rPr>
              <w:t>факт</w:t>
            </w:r>
          </w:p>
        </w:tc>
      </w:tr>
      <w:tr w:rsidR="000006E9" w:rsidRPr="00A80066" w:rsidTr="001F59A5">
        <w:tc>
          <w:tcPr>
            <w:tcW w:w="5524" w:type="dxa"/>
          </w:tcPr>
          <w:p w:rsidR="000006E9" w:rsidRPr="00A80066" w:rsidRDefault="000006E9" w:rsidP="001F59A5">
            <w:pPr>
              <w:jc w:val="both"/>
              <w:rPr>
                <w:szCs w:val="24"/>
              </w:rPr>
            </w:pPr>
            <w:r w:rsidRPr="00A80066">
              <w:t>Мероприятия по землеустройству</w:t>
            </w:r>
          </w:p>
        </w:tc>
        <w:tc>
          <w:tcPr>
            <w:tcW w:w="992" w:type="dxa"/>
          </w:tcPr>
          <w:p w:rsidR="000006E9" w:rsidRPr="00A80066" w:rsidRDefault="000006E9" w:rsidP="001F59A5">
            <w:pPr>
              <w:jc w:val="both"/>
              <w:rPr>
                <w:szCs w:val="24"/>
              </w:rPr>
            </w:pPr>
            <w:r w:rsidRPr="00A80066">
              <w:rPr>
                <w:szCs w:val="24"/>
              </w:rPr>
              <w:t>10</w:t>
            </w:r>
          </w:p>
        </w:tc>
        <w:tc>
          <w:tcPr>
            <w:tcW w:w="850" w:type="dxa"/>
          </w:tcPr>
          <w:p w:rsidR="000006E9" w:rsidRPr="00A80066" w:rsidRDefault="000006E9" w:rsidP="001F59A5">
            <w:pPr>
              <w:jc w:val="both"/>
              <w:rPr>
                <w:szCs w:val="24"/>
              </w:rPr>
            </w:pPr>
            <w:r w:rsidRPr="00A80066">
              <w:rPr>
                <w:szCs w:val="24"/>
              </w:rPr>
              <w:t>72</w:t>
            </w:r>
          </w:p>
        </w:tc>
        <w:tc>
          <w:tcPr>
            <w:tcW w:w="993" w:type="dxa"/>
          </w:tcPr>
          <w:p w:rsidR="000006E9" w:rsidRPr="00A80066" w:rsidRDefault="000006E9" w:rsidP="001F59A5">
            <w:pPr>
              <w:jc w:val="both"/>
              <w:rPr>
                <w:szCs w:val="24"/>
              </w:rPr>
            </w:pPr>
            <w:r w:rsidRPr="00A80066">
              <w:rPr>
                <w:szCs w:val="24"/>
              </w:rPr>
              <w:t>100,0</w:t>
            </w:r>
          </w:p>
        </w:tc>
        <w:tc>
          <w:tcPr>
            <w:tcW w:w="986" w:type="dxa"/>
          </w:tcPr>
          <w:p w:rsidR="000006E9" w:rsidRPr="00A80066" w:rsidRDefault="000006E9" w:rsidP="001F59A5">
            <w:pPr>
              <w:jc w:val="both"/>
              <w:rPr>
                <w:szCs w:val="24"/>
              </w:rPr>
            </w:pPr>
            <w:r w:rsidRPr="00A80066">
              <w:rPr>
                <w:szCs w:val="24"/>
              </w:rPr>
              <w:t>99,99</w:t>
            </w:r>
          </w:p>
        </w:tc>
      </w:tr>
      <w:tr w:rsidR="000006E9" w:rsidRPr="00A80066" w:rsidTr="001F59A5">
        <w:tc>
          <w:tcPr>
            <w:tcW w:w="5524" w:type="dxa"/>
          </w:tcPr>
          <w:p w:rsidR="000006E9" w:rsidRPr="00A80066" w:rsidRDefault="000006E9" w:rsidP="001F59A5">
            <w:pPr>
              <w:rPr>
                <w:szCs w:val="24"/>
              </w:rPr>
            </w:pPr>
            <w:r w:rsidRPr="00A80066">
              <w:rPr>
                <w:szCs w:val="24"/>
              </w:rPr>
              <w:t>Мероприятия по актуализации генерального плана и правил землепользования и застройки муниципального образования городского округа город Сосновоборск</w:t>
            </w:r>
          </w:p>
        </w:tc>
        <w:tc>
          <w:tcPr>
            <w:tcW w:w="992" w:type="dxa"/>
          </w:tcPr>
          <w:p w:rsidR="000006E9" w:rsidRPr="00A80066" w:rsidRDefault="000006E9" w:rsidP="001F59A5">
            <w:pPr>
              <w:jc w:val="both"/>
              <w:rPr>
                <w:szCs w:val="24"/>
              </w:rPr>
            </w:pPr>
            <w:r w:rsidRPr="00A80066">
              <w:rPr>
                <w:szCs w:val="24"/>
              </w:rPr>
              <w:t>1</w:t>
            </w:r>
          </w:p>
        </w:tc>
        <w:tc>
          <w:tcPr>
            <w:tcW w:w="850" w:type="dxa"/>
          </w:tcPr>
          <w:p w:rsidR="000006E9" w:rsidRPr="00A80066" w:rsidRDefault="000006E9" w:rsidP="001F59A5">
            <w:pPr>
              <w:jc w:val="both"/>
              <w:rPr>
                <w:szCs w:val="24"/>
              </w:rPr>
            </w:pPr>
            <w:r w:rsidRPr="00A80066">
              <w:rPr>
                <w:szCs w:val="24"/>
              </w:rPr>
              <w:t>1</w:t>
            </w:r>
          </w:p>
        </w:tc>
        <w:tc>
          <w:tcPr>
            <w:tcW w:w="993" w:type="dxa"/>
          </w:tcPr>
          <w:p w:rsidR="000006E9" w:rsidRPr="00A80066" w:rsidRDefault="000006E9" w:rsidP="001F59A5">
            <w:pPr>
              <w:jc w:val="both"/>
              <w:rPr>
                <w:szCs w:val="24"/>
              </w:rPr>
            </w:pPr>
            <w:r w:rsidRPr="00A80066">
              <w:rPr>
                <w:szCs w:val="24"/>
              </w:rPr>
              <w:t>1370,8</w:t>
            </w:r>
          </w:p>
        </w:tc>
        <w:tc>
          <w:tcPr>
            <w:tcW w:w="986" w:type="dxa"/>
          </w:tcPr>
          <w:p w:rsidR="000006E9" w:rsidRPr="00A80066" w:rsidRDefault="000006E9" w:rsidP="001F59A5">
            <w:pPr>
              <w:jc w:val="both"/>
              <w:rPr>
                <w:szCs w:val="24"/>
              </w:rPr>
            </w:pPr>
            <w:r w:rsidRPr="00A80066">
              <w:rPr>
                <w:szCs w:val="24"/>
              </w:rPr>
              <w:t>0</w:t>
            </w:r>
          </w:p>
        </w:tc>
      </w:tr>
      <w:tr w:rsidR="000006E9" w:rsidRPr="00A80066" w:rsidTr="001F59A5">
        <w:tc>
          <w:tcPr>
            <w:tcW w:w="5524" w:type="dxa"/>
          </w:tcPr>
          <w:p w:rsidR="000006E9" w:rsidRPr="00A80066" w:rsidRDefault="000006E9" w:rsidP="001F59A5">
            <w:pPr>
              <w:rPr>
                <w:szCs w:val="24"/>
              </w:rPr>
            </w:pPr>
            <w:r w:rsidRPr="00A80066">
              <w:rPr>
                <w:szCs w:val="24"/>
              </w:rPr>
              <w:t>ИТОГО:</w:t>
            </w:r>
          </w:p>
        </w:tc>
        <w:tc>
          <w:tcPr>
            <w:tcW w:w="992" w:type="dxa"/>
          </w:tcPr>
          <w:p w:rsidR="000006E9" w:rsidRPr="00A80066" w:rsidRDefault="000006E9" w:rsidP="001F59A5">
            <w:pPr>
              <w:jc w:val="both"/>
              <w:rPr>
                <w:szCs w:val="24"/>
              </w:rPr>
            </w:pPr>
            <w:r w:rsidRPr="00A80066">
              <w:rPr>
                <w:szCs w:val="24"/>
              </w:rPr>
              <w:t>11</w:t>
            </w:r>
          </w:p>
        </w:tc>
        <w:tc>
          <w:tcPr>
            <w:tcW w:w="850" w:type="dxa"/>
          </w:tcPr>
          <w:p w:rsidR="000006E9" w:rsidRPr="00A80066" w:rsidRDefault="000006E9" w:rsidP="001F59A5">
            <w:pPr>
              <w:jc w:val="both"/>
              <w:rPr>
                <w:szCs w:val="24"/>
              </w:rPr>
            </w:pPr>
            <w:r w:rsidRPr="00A80066">
              <w:rPr>
                <w:szCs w:val="24"/>
              </w:rPr>
              <w:t>73</w:t>
            </w:r>
          </w:p>
        </w:tc>
        <w:tc>
          <w:tcPr>
            <w:tcW w:w="993" w:type="dxa"/>
          </w:tcPr>
          <w:p w:rsidR="000006E9" w:rsidRPr="00A80066" w:rsidRDefault="000006E9" w:rsidP="001F59A5">
            <w:pPr>
              <w:jc w:val="both"/>
              <w:rPr>
                <w:szCs w:val="24"/>
              </w:rPr>
            </w:pPr>
            <w:r w:rsidRPr="00A80066">
              <w:rPr>
                <w:szCs w:val="24"/>
              </w:rPr>
              <w:t>1470,8</w:t>
            </w:r>
          </w:p>
        </w:tc>
        <w:tc>
          <w:tcPr>
            <w:tcW w:w="986" w:type="dxa"/>
          </w:tcPr>
          <w:p w:rsidR="000006E9" w:rsidRPr="00A80066" w:rsidRDefault="000006E9" w:rsidP="001F59A5">
            <w:pPr>
              <w:jc w:val="both"/>
              <w:rPr>
                <w:szCs w:val="24"/>
              </w:rPr>
            </w:pPr>
            <w:r w:rsidRPr="00A80066">
              <w:rPr>
                <w:szCs w:val="24"/>
              </w:rPr>
              <w:t>99,99</w:t>
            </w:r>
          </w:p>
        </w:tc>
      </w:tr>
    </w:tbl>
    <w:p w:rsidR="000006E9" w:rsidRPr="00A80066" w:rsidRDefault="000006E9" w:rsidP="000006E9">
      <w:pPr>
        <w:spacing w:after="0" w:line="240" w:lineRule="auto"/>
        <w:ind w:firstLine="317"/>
        <w:jc w:val="both"/>
        <w:rPr>
          <w:szCs w:val="24"/>
        </w:rPr>
      </w:pPr>
      <w:r w:rsidRPr="00A80066">
        <w:rPr>
          <w:szCs w:val="24"/>
        </w:rPr>
        <w:t xml:space="preserve">Неисполнение денежных средств в сумме 1370,8руб. на мероприятие по актуализации генерального плана и правил землепользования и застройки муниципального образования городского округа город Сосновоборск произошло по следующим основаниям. </w:t>
      </w:r>
    </w:p>
    <w:p w:rsidR="000006E9" w:rsidRPr="00A80066" w:rsidRDefault="000006E9" w:rsidP="000006E9">
      <w:pPr>
        <w:spacing w:after="0" w:line="240" w:lineRule="auto"/>
        <w:ind w:firstLine="317"/>
        <w:jc w:val="both"/>
        <w:rPr>
          <w:szCs w:val="24"/>
        </w:rPr>
      </w:pPr>
      <w:r w:rsidRPr="00A80066">
        <w:rPr>
          <w:iCs/>
          <w:szCs w:val="24"/>
        </w:rPr>
        <w:t xml:space="preserve">Во исполнение решения Арбитражного суда Красноярского края от 16.08.2019 г. Дело № А33-36113/2018 постановлением администрации города Сосновоборска  от </w:t>
      </w:r>
      <w:r w:rsidRPr="00A80066">
        <w:rPr>
          <w:szCs w:val="24"/>
        </w:rPr>
        <w:t>10.12.2019 № 1939  были внесены изменения в муниципальную программу   в муниципальную программу  «Развитие градостроительства, управление имуществом и земельными ресурсами муниципального образования город Сосновоборск»  в части дополнения средствами в сумме   1 370 800 руб. на оплату обществу с ограниченной ответственности «Научно-проектная организация «Научно-проектная организация «Южный градостроительный центр» задолженности по муниципальному контракту №40 от 05.09.2017 на актуализацию генерального плана  и правил землепользования и застройки муниципального образования городского округа город Сосновоборск.</w:t>
      </w:r>
    </w:p>
    <w:p w:rsidR="000006E9" w:rsidRPr="00A80066" w:rsidRDefault="000006E9" w:rsidP="000006E9">
      <w:pPr>
        <w:spacing w:after="0" w:line="240" w:lineRule="auto"/>
        <w:ind w:firstLine="317"/>
        <w:jc w:val="both"/>
        <w:rPr>
          <w:szCs w:val="24"/>
        </w:rPr>
      </w:pPr>
      <w:r w:rsidRPr="00A80066">
        <w:rPr>
          <w:szCs w:val="24"/>
        </w:rPr>
        <w:t>27.12.2019 г.  взыскателем в УФК по Красноярскому краю был направлен исполнительный лист.</w:t>
      </w:r>
    </w:p>
    <w:p w:rsidR="000006E9" w:rsidRPr="00A80066" w:rsidRDefault="000006E9" w:rsidP="000006E9">
      <w:pPr>
        <w:spacing w:after="0" w:line="240" w:lineRule="auto"/>
        <w:ind w:firstLine="317"/>
        <w:jc w:val="both"/>
        <w:rPr>
          <w:szCs w:val="24"/>
        </w:rPr>
      </w:pPr>
      <w:r w:rsidRPr="00A80066">
        <w:rPr>
          <w:szCs w:val="24"/>
        </w:rPr>
        <w:t>31.12.2019 г.  в связи с не</w:t>
      </w:r>
      <w:r w:rsidR="00A80066" w:rsidRPr="00A80066">
        <w:rPr>
          <w:szCs w:val="24"/>
        </w:rPr>
        <w:t xml:space="preserve"> </w:t>
      </w:r>
      <w:r w:rsidRPr="00A80066">
        <w:rPr>
          <w:szCs w:val="24"/>
        </w:rPr>
        <w:t>пр</w:t>
      </w:r>
      <w:r w:rsidR="00A80066" w:rsidRPr="00A80066">
        <w:rPr>
          <w:szCs w:val="24"/>
        </w:rPr>
        <w:t xml:space="preserve">охождением контроля документов </w:t>
      </w:r>
      <w:r w:rsidRPr="00A80066">
        <w:rPr>
          <w:szCs w:val="24"/>
        </w:rPr>
        <w:t>УФК по Крас</w:t>
      </w:r>
      <w:r w:rsidR="00A80066" w:rsidRPr="00A80066">
        <w:rPr>
          <w:szCs w:val="24"/>
        </w:rPr>
        <w:t xml:space="preserve">ноярскому краю было направлено Уведомление о возврате взыскателю </w:t>
      </w:r>
      <w:r w:rsidRPr="00A80066">
        <w:rPr>
          <w:szCs w:val="24"/>
        </w:rPr>
        <w:t xml:space="preserve">документов </w:t>
      </w:r>
      <w:r w:rsidR="00A80066" w:rsidRPr="00A80066">
        <w:rPr>
          <w:szCs w:val="24"/>
        </w:rPr>
        <w:t xml:space="preserve">без исполнения. В связи, с чем </w:t>
      </w:r>
      <w:r w:rsidRPr="00A80066">
        <w:rPr>
          <w:szCs w:val="24"/>
        </w:rPr>
        <w:t xml:space="preserve">денежные средства в сумме 1370800 руб. не были освоены в 2019 </w:t>
      </w:r>
      <w:r w:rsidR="00A80066" w:rsidRPr="00A80066">
        <w:rPr>
          <w:szCs w:val="24"/>
        </w:rPr>
        <w:t xml:space="preserve">г. Денежные средства освоены в </w:t>
      </w:r>
      <w:r w:rsidRPr="00A80066">
        <w:rPr>
          <w:szCs w:val="24"/>
        </w:rPr>
        <w:t xml:space="preserve">феврале 2020 года. </w:t>
      </w:r>
    </w:p>
    <w:p w:rsidR="000006E9" w:rsidRPr="00A80066" w:rsidRDefault="000006E9" w:rsidP="000006E9">
      <w:pPr>
        <w:spacing w:after="0"/>
        <w:ind w:firstLine="318"/>
        <w:jc w:val="both"/>
        <w:rPr>
          <w:rFonts w:eastAsia="Times New Roman"/>
          <w:szCs w:val="24"/>
        </w:rPr>
      </w:pPr>
      <w:r w:rsidRPr="00A80066">
        <w:rPr>
          <w:rFonts w:eastAsia="Times New Roman"/>
          <w:szCs w:val="24"/>
        </w:rPr>
        <w:t xml:space="preserve">В результате проведенной оценки муниципальная подпрограмма реализована со степенью эффективности 0,28. В соответствии с методикой оценки эффективности, степень оценки принята как низкий уровень эффективности. </w:t>
      </w:r>
    </w:p>
    <w:p w:rsidR="000006E9" w:rsidRPr="00A80066" w:rsidRDefault="000006E9" w:rsidP="000006E9">
      <w:pPr>
        <w:spacing w:after="0"/>
        <w:ind w:firstLine="317"/>
        <w:jc w:val="both"/>
        <w:rPr>
          <w:szCs w:val="24"/>
        </w:rPr>
      </w:pPr>
      <w:r w:rsidRPr="00A80066">
        <w:rPr>
          <w:szCs w:val="24"/>
          <w:u w:val="single"/>
        </w:rPr>
        <w:t>Подпрограмма 2:</w:t>
      </w:r>
      <w:r w:rsidRPr="00A80066">
        <w:rPr>
          <w:szCs w:val="24"/>
        </w:rPr>
        <w:t xml:space="preserve"> «Управление муниципальным имуществом и земельными ресурсами на территории города Сосновоборска»</w:t>
      </w:r>
    </w:p>
    <w:p w:rsidR="000006E9" w:rsidRPr="00A80066" w:rsidRDefault="000006E9" w:rsidP="000006E9">
      <w:pPr>
        <w:pStyle w:val="ConsPlusCell"/>
        <w:widowControl/>
        <w:tabs>
          <w:tab w:val="left" w:pos="459"/>
        </w:tabs>
        <w:jc w:val="both"/>
        <w:rPr>
          <w:rFonts w:ascii="Times New Roman" w:hAnsi="Times New Roman" w:cs="Times New Roman"/>
          <w:sz w:val="24"/>
          <w:szCs w:val="24"/>
        </w:rPr>
      </w:pPr>
      <w:r w:rsidRPr="00A80066">
        <w:rPr>
          <w:rFonts w:ascii="Times New Roman" w:hAnsi="Times New Roman" w:cs="Times New Roman"/>
          <w:sz w:val="24"/>
          <w:szCs w:val="24"/>
        </w:rPr>
        <w:tab/>
        <w:t xml:space="preserve">Целью подпрограммы является повышение эффективности использования муниципального имущества и земельных участков на основе рыночных механизмов </w:t>
      </w:r>
      <w:proofErr w:type="gramStart"/>
      <w:r w:rsidRPr="00A80066">
        <w:rPr>
          <w:rFonts w:ascii="Times New Roman" w:hAnsi="Times New Roman" w:cs="Times New Roman"/>
          <w:sz w:val="24"/>
          <w:szCs w:val="24"/>
        </w:rPr>
        <w:t>в  земельно</w:t>
      </w:r>
      <w:proofErr w:type="gramEnd"/>
      <w:r w:rsidRPr="00A80066">
        <w:rPr>
          <w:rFonts w:ascii="Times New Roman" w:hAnsi="Times New Roman" w:cs="Times New Roman"/>
          <w:sz w:val="24"/>
          <w:szCs w:val="24"/>
        </w:rPr>
        <w:t>-имущественных отношениях.</w:t>
      </w:r>
    </w:p>
    <w:p w:rsidR="000006E9" w:rsidRPr="00A80066" w:rsidRDefault="000006E9" w:rsidP="000006E9">
      <w:pPr>
        <w:spacing w:after="0" w:line="240" w:lineRule="auto"/>
        <w:ind w:firstLine="317"/>
        <w:jc w:val="both"/>
        <w:rPr>
          <w:szCs w:val="24"/>
        </w:rPr>
      </w:pPr>
      <w:r w:rsidRPr="00A80066">
        <w:rPr>
          <w:szCs w:val="24"/>
        </w:rPr>
        <w:t xml:space="preserve">Ожидаемые и фактические результаты, предусмотренные на 2019 год. </w:t>
      </w:r>
    </w:p>
    <w:tbl>
      <w:tblPr>
        <w:tblStyle w:val="a7"/>
        <w:tblW w:w="0" w:type="auto"/>
        <w:tblLayout w:type="fixed"/>
        <w:tblLook w:val="04A0" w:firstRow="1" w:lastRow="0" w:firstColumn="1" w:lastColumn="0" w:noHBand="0" w:noVBand="1"/>
      </w:tblPr>
      <w:tblGrid>
        <w:gridCol w:w="5524"/>
        <w:gridCol w:w="992"/>
        <w:gridCol w:w="850"/>
        <w:gridCol w:w="993"/>
        <w:gridCol w:w="986"/>
      </w:tblGrid>
      <w:tr w:rsidR="000006E9" w:rsidRPr="00A80066" w:rsidTr="001F59A5">
        <w:tc>
          <w:tcPr>
            <w:tcW w:w="5524" w:type="dxa"/>
            <w:vMerge w:val="restart"/>
          </w:tcPr>
          <w:p w:rsidR="000006E9" w:rsidRPr="00A80066" w:rsidRDefault="000006E9" w:rsidP="001F59A5">
            <w:pPr>
              <w:jc w:val="both"/>
              <w:rPr>
                <w:szCs w:val="24"/>
              </w:rPr>
            </w:pPr>
            <w:r w:rsidRPr="00A80066">
              <w:rPr>
                <w:szCs w:val="24"/>
              </w:rPr>
              <w:t>Наименование мероприятия</w:t>
            </w:r>
          </w:p>
        </w:tc>
        <w:tc>
          <w:tcPr>
            <w:tcW w:w="1842" w:type="dxa"/>
            <w:gridSpan w:val="2"/>
          </w:tcPr>
          <w:p w:rsidR="000006E9" w:rsidRPr="00A80066" w:rsidRDefault="000006E9" w:rsidP="001F59A5">
            <w:pPr>
              <w:jc w:val="both"/>
              <w:rPr>
                <w:szCs w:val="24"/>
              </w:rPr>
            </w:pPr>
            <w:r w:rsidRPr="00A80066">
              <w:rPr>
                <w:szCs w:val="24"/>
              </w:rPr>
              <w:t>Целевой показатель результативности (ед.)</w:t>
            </w:r>
          </w:p>
        </w:tc>
        <w:tc>
          <w:tcPr>
            <w:tcW w:w="1979" w:type="dxa"/>
            <w:gridSpan w:val="2"/>
          </w:tcPr>
          <w:p w:rsidR="000006E9" w:rsidRPr="00A80066" w:rsidRDefault="000006E9" w:rsidP="001F59A5">
            <w:pPr>
              <w:jc w:val="both"/>
              <w:rPr>
                <w:szCs w:val="24"/>
              </w:rPr>
            </w:pPr>
            <w:r w:rsidRPr="00A80066">
              <w:rPr>
                <w:szCs w:val="24"/>
              </w:rPr>
              <w:t>Использовано бюджетных  средств (</w:t>
            </w:r>
            <w:proofErr w:type="spellStart"/>
            <w:r w:rsidRPr="00A80066">
              <w:rPr>
                <w:szCs w:val="24"/>
              </w:rPr>
              <w:t>тыс.руб</w:t>
            </w:r>
            <w:proofErr w:type="spellEnd"/>
            <w:r w:rsidRPr="00A80066">
              <w:rPr>
                <w:szCs w:val="24"/>
              </w:rPr>
              <w:t>.)</w:t>
            </w:r>
          </w:p>
        </w:tc>
      </w:tr>
      <w:tr w:rsidR="000006E9" w:rsidRPr="00A80066" w:rsidTr="001F59A5">
        <w:tc>
          <w:tcPr>
            <w:tcW w:w="5524" w:type="dxa"/>
            <w:vMerge/>
          </w:tcPr>
          <w:p w:rsidR="000006E9" w:rsidRPr="00A80066" w:rsidRDefault="000006E9" w:rsidP="001F59A5">
            <w:pPr>
              <w:jc w:val="both"/>
              <w:rPr>
                <w:szCs w:val="24"/>
              </w:rPr>
            </w:pPr>
          </w:p>
        </w:tc>
        <w:tc>
          <w:tcPr>
            <w:tcW w:w="992" w:type="dxa"/>
          </w:tcPr>
          <w:p w:rsidR="000006E9" w:rsidRPr="00A80066" w:rsidRDefault="000006E9" w:rsidP="001F59A5">
            <w:pPr>
              <w:jc w:val="both"/>
              <w:rPr>
                <w:szCs w:val="24"/>
              </w:rPr>
            </w:pPr>
            <w:r w:rsidRPr="00A80066">
              <w:rPr>
                <w:szCs w:val="24"/>
              </w:rPr>
              <w:t>план</w:t>
            </w:r>
          </w:p>
        </w:tc>
        <w:tc>
          <w:tcPr>
            <w:tcW w:w="850" w:type="dxa"/>
          </w:tcPr>
          <w:p w:rsidR="000006E9" w:rsidRPr="00A80066" w:rsidRDefault="000006E9" w:rsidP="001F59A5">
            <w:pPr>
              <w:jc w:val="both"/>
              <w:rPr>
                <w:szCs w:val="24"/>
              </w:rPr>
            </w:pPr>
            <w:r w:rsidRPr="00A80066">
              <w:rPr>
                <w:szCs w:val="24"/>
              </w:rPr>
              <w:t>факт</w:t>
            </w:r>
          </w:p>
        </w:tc>
        <w:tc>
          <w:tcPr>
            <w:tcW w:w="993" w:type="dxa"/>
          </w:tcPr>
          <w:p w:rsidR="000006E9" w:rsidRPr="00A80066" w:rsidRDefault="000006E9" w:rsidP="001F59A5">
            <w:pPr>
              <w:jc w:val="both"/>
              <w:rPr>
                <w:szCs w:val="24"/>
              </w:rPr>
            </w:pPr>
            <w:r w:rsidRPr="00A80066">
              <w:rPr>
                <w:szCs w:val="24"/>
              </w:rPr>
              <w:t>план</w:t>
            </w:r>
          </w:p>
        </w:tc>
        <w:tc>
          <w:tcPr>
            <w:tcW w:w="986" w:type="dxa"/>
          </w:tcPr>
          <w:p w:rsidR="000006E9" w:rsidRPr="00A80066" w:rsidRDefault="000006E9" w:rsidP="001F59A5">
            <w:pPr>
              <w:jc w:val="both"/>
              <w:rPr>
                <w:szCs w:val="24"/>
              </w:rPr>
            </w:pPr>
            <w:r w:rsidRPr="00A80066">
              <w:rPr>
                <w:szCs w:val="24"/>
              </w:rPr>
              <w:t>факт</w:t>
            </w:r>
          </w:p>
        </w:tc>
      </w:tr>
      <w:tr w:rsidR="000006E9" w:rsidRPr="00A80066" w:rsidTr="001F59A5">
        <w:tc>
          <w:tcPr>
            <w:tcW w:w="5524" w:type="dxa"/>
          </w:tcPr>
          <w:p w:rsidR="000006E9" w:rsidRPr="00A80066" w:rsidRDefault="000006E9" w:rsidP="000006E9">
            <w:pPr>
              <w:pStyle w:val="ConsPlusNormal"/>
              <w:jc w:val="both"/>
              <w:rPr>
                <w:rFonts w:ascii="Times New Roman" w:eastAsia="Calibri" w:hAnsi="Times New Roman" w:cs="Times New Roman"/>
                <w:sz w:val="24"/>
                <w:szCs w:val="24"/>
              </w:rPr>
            </w:pPr>
            <w:r w:rsidRPr="00A80066">
              <w:rPr>
                <w:rFonts w:ascii="Times New Roman" w:hAnsi="Times New Roman" w:cs="Times New Roman"/>
                <w:sz w:val="24"/>
                <w:szCs w:val="24"/>
              </w:rPr>
              <w:t>Проведение кадастровых работ в отношении недвижимого имущества</w:t>
            </w:r>
          </w:p>
        </w:tc>
        <w:tc>
          <w:tcPr>
            <w:tcW w:w="992" w:type="dxa"/>
          </w:tcPr>
          <w:p w:rsidR="000006E9" w:rsidRPr="00A80066" w:rsidRDefault="000006E9" w:rsidP="000006E9">
            <w:pPr>
              <w:rPr>
                <w:szCs w:val="24"/>
              </w:rPr>
            </w:pPr>
            <w:r w:rsidRPr="00A80066">
              <w:rPr>
                <w:szCs w:val="24"/>
              </w:rPr>
              <w:t>1</w:t>
            </w:r>
          </w:p>
        </w:tc>
        <w:tc>
          <w:tcPr>
            <w:tcW w:w="850" w:type="dxa"/>
          </w:tcPr>
          <w:p w:rsidR="000006E9" w:rsidRPr="00A80066" w:rsidRDefault="000006E9" w:rsidP="000006E9">
            <w:pPr>
              <w:rPr>
                <w:szCs w:val="24"/>
              </w:rPr>
            </w:pPr>
            <w:r w:rsidRPr="00A80066">
              <w:rPr>
                <w:szCs w:val="24"/>
              </w:rPr>
              <w:t>0</w:t>
            </w:r>
          </w:p>
        </w:tc>
        <w:tc>
          <w:tcPr>
            <w:tcW w:w="993" w:type="dxa"/>
          </w:tcPr>
          <w:p w:rsidR="000006E9" w:rsidRPr="00A80066" w:rsidRDefault="000006E9" w:rsidP="000006E9">
            <w:pPr>
              <w:rPr>
                <w:szCs w:val="24"/>
              </w:rPr>
            </w:pPr>
            <w:r w:rsidRPr="00A80066">
              <w:rPr>
                <w:szCs w:val="24"/>
              </w:rPr>
              <w:t>25,0</w:t>
            </w:r>
          </w:p>
        </w:tc>
        <w:tc>
          <w:tcPr>
            <w:tcW w:w="986" w:type="dxa"/>
          </w:tcPr>
          <w:p w:rsidR="000006E9" w:rsidRPr="00A80066" w:rsidRDefault="000006E9" w:rsidP="000006E9">
            <w:pPr>
              <w:rPr>
                <w:szCs w:val="24"/>
              </w:rPr>
            </w:pPr>
            <w:r w:rsidRPr="00A80066">
              <w:rPr>
                <w:szCs w:val="24"/>
              </w:rPr>
              <w:t>0</w:t>
            </w:r>
          </w:p>
        </w:tc>
      </w:tr>
      <w:tr w:rsidR="000006E9" w:rsidRPr="00A80066" w:rsidTr="001F59A5">
        <w:tc>
          <w:tcPr>
            <w:tcW w:w="5524" w:type="dxa"/>
          </w:tcPr>
          <w:p w:rsidR="000006E9" w:rsidRPr="00A80066" w:rsidRDefault="000006E9" w:rsidP="000006E9">
            <w:pPr>
              <w:pStyle w:val="ConsPlusNormal"/>
              <w:jc w:val="both"/>
              <w:rPr>
                <w:rFonts w:ascii="Times New Roman" w:eastAsia="Calibri" w:hAnsi="Times New Roman" w:cs="Times New Roman"/>
                <w:sz w:val="24"/>
                <w:szCs w:val="24"/>
              </w:rPr>
            </w:pPr>
            <w:r w:rsidRPr="00A80066">
              <w:rPr>
                <w:rFonts w:ascii="Times New Roman" w:eastAsia="Calibri" w:hAnsi="Times New Roman" w:cs="Times New Roman"/>
                <w:sz w:val="24"/>
                <w:szCs w:val="24"/>
              </w:rPr>
              <w:t>Оценка муниципального имущества и земельных участков</w:t>
            </w:r>
          </w:p>
        </w:tc>
        <w:tc>
          <w:tcPr>
            <w:tcW w:w="992" w:type="dxa"/>
          </w:tcPr>
          <w:p w:rsidR="000006E9" w:rsidRPr="00A80066" w:rsidRDefault="000006E9" w:rsidP="000006E9">
            <w:pPr>
              <w:rPr>
                <w:szCs w:val="24"/>
              </w:rPr>
            </w:pPr>
            <w:r w:rsidRPr="00A80066">
              <w:rPr>
                <w:szCs w:val="24"/>
              </w:rPr>
              <w:t>30</w:t>
            </w:r>
          </w:p>
        </w:tc>
        <w:tc>
          <w:tcPr>
            <w:tcW w:w="850" w:type="dxa"/>
          </w:tcPr>
          <w:p w:rsidR="000006E9" w:rsidRPr="00A80066" w:rsidRDefault="000006E9" w:rsidP="000006E9">
            <w:pPr>
              <w:rPr>
                <w:szCs w:val="24"/>
              </w:rPr>
            </w:pPr>
            <w:r w:rsidRPr="00A80066">
              <w:rPr>
                <w:szCs w:val="24"/>
              </w:rPr>
              <w:t>43</w:t>
            </w:r>
          </w:p>
        </w:tc>
        <w:tc>
          <w:tcPr>
            <w:tcW w:w="993" w:type="dxa"/>
          </w:tcPr>
          <w:p w:rsidR="000006E9" w:rsidRPr="00A80066" w:rsidRDefault="000006E9" w:rsidP="000006E9">
            <w:pPr>
              <w:rPr>
                <w:szCs w:val="24"/>
              </w:rPr>
            </w:pPr>
            <w:r w:rsidRPr="00A80066">
              <w:rPr>
                <w:szCs w:val="24"/>
              </w:rPr>
              <w:t>81,3</w:t>
            </w:r>
          </w:p>
        </w:tc>
        <w:tc>
          <w:tcPr>
            <w:tcW w:w="986" w:type="dxa"/>
          </w:tcPr>
          <w:p w:rsidR="000006E9" w:rsidRPr="00A80066" w:rsidRDefault="000006E9" w:rsidP="000006E9">
            <w:pPr>
              <w:rPr>
                <w:szCs w:val="24"/>
              </w:rPr>
            </w:pPr>
            <w:r w:rsidRPr="00A80066">
              <w:rPr>
                <w:szCs w:val="24"/>
              </w:rPr>
              <w:t>66,0</w:t>
            </w:r>
          </w:p>
        </w:tc>
      </w:tr>
      <w:tr w:rsidR="000006E9" w:rsidRPr="00A80066" w:rsidTr="001F59A5">
        <w:tc>
          <w:tcPr>
            <w:tcW w:w="5524" w:type="dxa"/>
          </w:tcPr>
          <w:p w:rsidR="000006E9" w:rsidRPr="00A80066" w:rsidRDefault="000006E9" w:rsidP="000006E9">
            <w:pPr>
              <w:pStyle w:val="ConsPlusNormal"/>
              <w:jc w:val="both"/>
              <w:rPr>
                <w:rFonts w:ascii="Times New Roman" w:eastAsia="Calibri" w:hAnsi="Times New Roman" w:cs="Times New Roman"/>
                <w:sz w:val="24"/>
                <w:szCs w:val="24"/>
              </w:rPr>
            </w:pPr>
            <w:r w:rsidRPr="00A80066">
              <w:rPr>
                <w:rFonts w:ascii="Times New Roman" w:hAnsi="Times New Roman" w:cs="Times New Roman"/>
                <w:sz w:val="24"/>
                <w:szCs w:val="24"/>
              </w:rPr>
              <w:t>Уплата налога на добавленную стоимость при реализации,  аренде муниципального имущества физическим лицам, не являющимися индивидуальными предпринимателями</w:t>
            </w:r>
          </w:p>
        </w:tc>
        <w:tc>
          <w:tcPr>
            <w:tcW w:w="992" w:type="dxa"/>
          </w:tcPr>
          <w:p w:rsidR="000006E9" w:rsidRPr="00A80066" w:rsidRDefault="000006E9" w:rsidP="000006E9">
            <w:pPr>
              <w:rPr>
                <w:szCs w:val="24"/>
              </w:rPr>
            </w:pPr>
            <w:r w:rsidRPr="00A80066">
              <w:rPr>
                <w:szCs w:val="24"/>
              </w:rPr>
              <w:t>1</w:t>
            </w:r>
          </w:p>
        </w:tc>
        <w:tc>
          <w:tcPr>
            <w:tcW w:w="850" w:type="dxa"/>
          </w:tcPr>
          <w:p w:rsidR="000006E9" w:rsidRPr="00A80066" w:rsidRDefault="000006E9" w:rsidP="000006E9">
            <w:pPr>
              <w:rPr>
                <w:szCs w:val="24"/>
              </w:rPr>
            </w:pPr>
            <w:r w:rsidRPr="00A80066">
              <w:rPr>
                <w:szCs w:val="24"/>
              </w:rPr>
              <w:t>1</w:t>
            </w:r>
          </w:p>
        </w:tc>
        <w:tc>
          <w:tcPr>
            <w:tcW w:w="993" w:type="dxa"/>
          </w:tcPr>
          <w:p w:rsidR="000006E9" w:rsidRPr="00A80066" w:rsidRDefault="000006E9" w:rsidP="000006E9">
            <w:pPr>
              <w:rPr>
                <w:szCs w:val="24"/>
              </w:rPr>
            </w:pPr>
            <w:r w:rsidRPr="00A80066">
              <w:rPr>
                <w:szCs w:val="24"/>
              </w:rPr>
              <w:t>3,7</w:t>
            </w:r>
          </w:p>
        </w:tc>
        <w:tc>
          <w:tcPr>
            <w:tcW w:w="986" w:type="dxa"/>
          </w:tcPr>
          <w:p w:rsidR="000006E9" w:rsidRPr="00A80066" w:rsidRDefault="000006E9" w:rsidP="000006E9">
            <w:pPr>
              <w:rPr>
                <w:szCs w:val="24"/>
              </w:rPr>
            </w:pPr>
            <w:r w:rsidRPr="00A80066">
              <w:rPr>
                <w:szCs w:val="24"/>
              </w:rPr>
              <w:t>3,66</w:t>
            </w:r>
          </w:p>
        </w:tc>
      </w:tr>
      <w:tr w:rsidR="000006E9" w:rsidRPr="00A80066" w:rsidTr="001F59A5">
        <w:tc>
          <w:tcPr>
            <w:tcW w:w="5524" w:type="dxa"/>
          </w:tcPr>
          <w:p w:rsidR="000006E9" w:rsidRPr="00A80066" w:rsidRDefault="000006E9" w:rsidP="000006E9">
            <w:pPr>
              <w:pStyle w:val="ConsPlusNormal"/>
              <w:jc w:val="both"/>
              <w:rPr>
                <w:rFonts w:ascii="Times New Roman" w:hAnsi="Times New Roman" w:cs="Times New Roman"/>
                <w:sz w:val="24"/>
                <w:szCs w:val="24"/>
              </w:rPr>
            </w:pPr>
            <w:r w:rsidRPr="00A80066">
              <w:rPr>
                <w:rFonts w:ascii="Times New Roman" w:hAnsi="Times New Roman" w:cs="Times New Roman"/>
                <w:sz w:val="24"/>
                <w:szCs w:val="24"/>
              </w:rPr>
              <w:lastRenderedPageBreak/>
              <w:t>ИТОГО:</w:t>
            </w:r>
          </w:p>
        </w:tc>
        <w:tc>
          <w:tcPr>
            <w:tcW w:w="992" w:type="dxa"/>
          </w:tcPr>
          <w:p w:rsidR="000006E9" w:rsidRPr="00A80066" w:rsidRDefault="000006E9" w:rsidP="000006E9">
            <w:pPr>
              <w:rPr>
                <w:szCs w:val="24"/>
              </w:rPr>
            </w:pPr>
            <w:r w:rsidRPr="00A80066">
              <w:rPr>
                <w:szCs w:val="24"/>
              </w:rPr>
              <w:t>32</w:t>
            </w:r>
          </w:p>
        </w:tc>
        <w:tc>
          <w:tcPr>
            <w:tcW w:w="850" w:type="dxa"/>
          </w:tcPr>
          <w:p w:rsidR="000006E9" w:rsidRPr="00A80066" w:rsidRDefault="000006E9" w:rsidP="000006E9">
            <w:pPr>
              <w:rPr>
                <w:szCs w:val="24"/>
              </w:rPr>
            </w:pPr>
            <w:r w:rsidRPr="00A80066">
              <w:rPr>
                <w:szCs w:val="24"/>
              </w:rPr>
              <w:t>44</w:t>
            </w:r>
          </w:p>
        </w:tc>
        <w:tc>
          <w:tcPr>
            <w:tcW w:w="993" w:type="dxa"/>
          </w:tcPr>
          <w:p w:rsidR="000006E9" w:rsidRPr="00A80066" w:rsidRDefault="000006E9" w:rsidP="000006E9">
            <w:pPr>
              <w:rPr>
                <w:szCs w:val="24"/>
              </w:rPr>
            </w:pPr>
            <w:r w:rsidRPr="00A80066">
              <w:rPr>
                <w:szCs w:val="24"/>
              </w:rPr>
              <w:t>110,0</w:t>
            </w:r>
          </w:p>
        </w:tc>
        <w:tc>
          <w:tcPr>
            <w:tcW w:w="986" w:type="dxa"/>
          </w:tcPr>
          <w:p w:rsidR="000006E9" w:rsidRPr="00A80066" w:rsidRDefault="000006E9" w:rsidP="000006E9">
            <w:pPr>
              <w:rPr>
                <w:szCs w:val="24"/>
              </w:rPr>
            </w:pPr>
            <w:r w:rsidRPr="00A80066">
              <w:rPr>
                <w:szCs w:val="24"/>
              </w:rPr>
              <w:t>69,66</w:t>
            </w:r>
          </w:p>
        </w:tc>
      </w:tr>
    </w:tbl>
    <w:p w:rsidR="000006E9" w:rsidRPr="00A80066" w:rsidRDefault="000006E9" w:rsidP="000006E9">
      <w:pPr>
        <w:spacing w:after="0" w:line="240" w:lineRule="auto"/>
        <w:ind w:firstLine="709"/>
        <w:jc w:val="both"/>
        <w:rPr>
          <w:rFonts w:eastAsia="Times New Roman"/>
          <w:szCs w:val="24"/>
        </w:rPr>
      </w:pPr>
      <w:r w:rsidRPr="00A80066">
        <w:rPr>
          <w:rFonts w:eastAsia="Times New Roman"/>
          <w:szCs w:val="24"/>
        </w:rPr>
        <w:t xml:space="preserve">Сумма распределенных бюджетных средств на реализацию подпрограммы составляет 63,33%. В результате проведенной оценки муниципальная подпрограмма реализована со степенью эффективности 0,5. В соответствии с методикой оценки эффективности, степень оценки принята как низкий уровень эффективности. </w:t>
      </w:r>
    </w:p>
    <w:p w:rsidR="000006E9" w:rsidRPr="00A80066" w:rsidRDefault="000006E9" w:rsidP="000006E9">
      <w:pPr>
        <w:spacing w:after="0" w:line="240" w:lineRule="auto"/>
        <w:ind w:firstLine="708"/>
        <w:jc w:val="both"/>
        <w:rPr>
          <w:szCs w:val="24"/>
        </w:rPr>
      </w:pPr>
      <w:r w:rsidRPr="00A80066">
        <w:rPr>
          <w:szCs w:val="24"/>
          <w:u w:val="single"/>
        </w:rPr>
        <w:t>Подпрограмма 3:</w:t>
      </w:r>
      <w:r w:rsidRPr="00A80066">
        <w:rPr>
          <w:szCs w:val="24"/>
        </w:rPr>
        <w:t xml:space="preserve"> «Обеспечение жильем молодых семей в городе Сосновоборске».</w:t>
      </w:r>
    </w:p>
    <w:p w:rsidR="000006E9" w:rsidRPr="00A80066" w:rsidRDefault="000006E9" w:rsidP="000006E9">
      <w:pPr>
        <w:spacing w:after="0" w:line="240" w:lineRule="auto"/>
        <w:ind w:firstLine="708"/>
        <w:jc w:val="both"/>
        <w:rPr>
          <w:szCs w:val="24"/>
        </w:rPr>
      </w:pPr>
      <w:r w:rsidRPr="00A80066">
        <w:rPr>
          <w:szCs w:val="24"/>
        </w:rPr>
        <w:t>Целью подпрограммы является поддержка молодых семей, признанных в установленном порядке нуждающимися в жилых помещениях.</w:t>
      </w:r>
    </w:p>
    <w:p w:rsidR="000006E9" w:rsidRPr="00A80066" w:rsidRDefault="000006E9" w:rsidP="000006E9">
      <w:pPr>
        <w:spacing w:after="0" w:line="240" w:lineRule="auto"/>
        <w:ind w:left="708"/>
        <w:jc w:val="both"/>
        <w:rPr>
          <w:szCs w:val="24"/>
        </w:rPr>
      </w:pPr>
      <w:r w:rsidRPr="00A80066">
        <w:rPr>
          <w:szCs w:val="24"/>
        </w:rPr>
        <w:t xml:space="preserve">Ожидаемые и фактические результаты, предусмотренные на 2019год. </w:t>
      </w:r>
    </w:p>
    <w:tbl>
      <w:tblPr>
        <w:tblStyle w:val="a7"/>
        <w:tblW w:w="0" w:type="auto"/>
        <w:tblLayout w:type="fixed"/>
        <w:tblLook w:val="04A0" w:firstRow="1" w:lastRow="0" w:firstColumn="1" w:lastColumn="0" w:noHBand="0" w:noVBand="1"/>
      </w:tblPr>
      <w:tblGrid>
        <w:gridCol w:w="5524"/>
        <w:gridCol w:w="992"/>
        <w:gridCol w:w="850"/>
        <w:gridCol w:w="993"/>
        <w:gridCol w:w="986"/>
      </w:tblGrid>
      <w:tr w:rsidR="000006E9" w:rsidRPr="00A80066" w:rsidTr="001F59A5">
        <w:tc>
          <w:tcPr>
            <w:tcW w:w="5524" w:type="dxa"/>
            <w:vMerge w:val="restart"/>
          </w:tcPr>
          <w:p w:rsidR="000006E9" w:rsidRPr="00A80066" w:rsidRDefault="000006E9" w:rsidP="001F59A5">
            <w:pPr>
              <w:jc w:val="both"/>
              <w:rPr>
                <w:szCs w:val="24"/>
              </w:rPr>
            </w:pPr>
            <w:r w:rsidRPr="00A80066">
              <w:rPr>
                <w:szCs w:val="24"/>
              </w:rPr>
              <w:t>Наименование мероприятия</w:t>
            </w:r>
          </w:p>
        </w:tc>
        <w:tc>
          <w:tcPr>
            <w:tcW w:w="1842" w:type="dxa"/>
            <w:gridSpan w:val="2"/>
          </w:tcPr>
          <w:p w:rsidR="000006E9" w:rsidRPr="00A80066" w:rsidRDefault="000006E9" w:rsidP="001F59A5">
            <w:pPr>
              <w:jc w:val="both"/>
              <w:rPr>
                <w:szCs w:val="24"/>
              </w:rPr>
            </w:pPr>
            <w:r w:rsidRPr="00A80066">
              <w:rPr>
                <w:szCs w:val="24"/>
              </w:rPr>
              <w:t>Целевой показатель результативности (ед.)</w:t>
            </w:r>
          </w:p>
        </w:tc>
        <w:tc>
          <w:tcPr>
            <w:tcW w:w="1979" w:type="dxa"/>
            <w:gridSpan w:val="2"/>
          </w:tcPr>
          <w:p w:rsidR="000006E9" w:rsidRPr="00A80066" w:rsidRDefault="000006E9" w:rsidP="001F59A5">
            <w:pPr>
              <w:jc w:val="both"/>
              <w:rPr>
                <w:szCs w:val="24"/>
              </w:rPr>
            </w:pPr>
            <w:r w:rsidRPr="00A80066">
              <w:rPr>
                <w:szCs w:val="24"/>
              </w:rPr>
              <w:t>Использовано бюджетных  средств (</w:t>
            </w:r>
            <w:proofErr w:type="spellStart"/>
            <w:r w:rsidRPr="00A80066">
              <w:rPr>
                <w:szCs w:val="24"/>
              </w:rPr>
              <w:t>тыс.руб</w:t>
            </w:r>
            <w:proofErr w:type="spellEnd"/>
            <w:r w:rsidRPr="00A80066">
              <w:rPr>
                <w:szCs w:val="24"/>
              </w:rPr>
              <w:t>.)</w:t>
            </w:r>
          </w:p>
        </w:tc>
      </w:tr>
      <w:tr w:rsidR="000006E9" w:rsidRPr="00A80066" w:rsidTr="001F59A5">
        <w:tc>
          <w:tcPr>
            <w:tcW w:w="5524" w:type="dxa"/>
            <w:vMerge/>
          </w:tcPr>
          <w:p w:rsidR="000006E9" w:rsidRPr="00A80066" w:rsidRDefault="000006E9" w:rsidP="001F59A5">
            <w:pPr>
              <w:jc w:val="both"/>
              <w:rPr>
                <w:szCs w:val="24"/>
              </w:rPr>
            </w:pPr>
          </w:p>
        </w:tc>
        <w:tc>
          <w:tcPr>
            <w:tcW w:w="992" w:type="dxa"/>
          </w:tcPr>
          <w:p w:rsidR="000006E9" w:rsidRPr="00A80066" w:rsidRDefault="000006E9" w:rsidP="001F59A5">
            <w:pPr>
              <w:jc w:val="both"/>
              <w:rPr>
                <w:szCs w:val="24"/>
              </w:rPr>
            </w:pPr>
            <w:r w:rsidRPr="00A80066">
              <w:rPr>
                <w:szCs w:val="24"/>
              </w:rPr>
              <w:t>план</w:t>
            </w:r>
          </w:p>
        </w:tc>
        <w:tc>
          <w:tcPr>
            <w:tcW w:w="850" w:type="dxa"/>
          </w:tcPr>
          <w:p w:rsidR="000006E9" w:rsidRPr="00A80066" w:rsidRDefault="000006E9" w:rsidP="001F59A5">
            <w:pPr>
              <w:jc w:val="both"/>
              <w:rPr>
                <w:szCs w:val="24"/>
              </w:rPr>
            </w:pPr>
            <w:r w:rsidRPr="00A80066">
              <w:rPr>
                <w:szCs w:val="24"/>
              </w:rPr>
              <w:t>факт</w:t>
            </w:r>
          </w:p>
        </w:tc>
        <w:tc>
          <w:tcPr>
            <w:tcW w:w="993" w:type="dxa"/>
          </w:tcPr>
          <w:p w:rsidR="000006E9" w:rsidRPr="00A80066" w:rsidRDefault="000006E9" w:rsidP="001F59A5">
            <w:pPr>
              <w:jc w:val="both"/>
              <w:rPr>
                <w:szCs w:val="24"/>
              </w:rPr>
            </w:pPr>
            <w:r w:rsidRPr="00A80066">
              <w:rPr>
                <w:szCs w:val="24"/>
              </w:rPr>
              <w:t>план</w:t>
            </w:r>
          </w:p>
        </w:tc>
        <w:tc>
          <w:tcPr>
            <w:tcW w:w="986" w:type="dxa"/>
          </w:tcPr>
          <w:p w:rsidR="000006E9" w:rsidRPr="00A80066" w:rsidRDefault="000006E9" w:rsidP="001F59A5">
            <w:pPr>
              <w:jc w:val="both"/>
              <w:rPr>
                <w:szCs w:val="24"/>
              </w:rPr>
            </w:pPr>
            <w:r w:rsidRPr="00A80066">
              <w:rPr>
                <w:szCs w:val="24"/>
              </w:rPr>
              <w:t>факт</w:t>
            </w:r>
          </w:p>
        </w:tc>
      </w:tr>
      <w:tr w:rsidR="000006E9" w:rsidRPr="00A80066" w:rsidTr="001F59A5">
        <w:tc>
          <w:tcPr>
            <w:tcW w:w="5524" w:type="dxa"/>
          </w:tcPr>
          <w:p w:rsidR="000006E9" w:rsidRPr="00A80066" w:rsidRDefault="000006E9" w:rsidP="001F59A5">
            <w:pPr>
              <w:pStyle w:val="ConsPlusNormal"/>
              <w:jc w:val="both"/>
              <w:rPr>
                <w:rFonts w:ascii="Times New Roman" w:eastAsia="Calibri" w:hAnsi="Times New Roman" w:cs="Times New Roman"/>
                <w:sz w:val="24"/>
                <w:szCs w:val="24"/>
              </w:rPr>
            </w:pPr>
            <w:r w:rsidRPr="00A80066">
              <w:rPr>
                <w:rFonts w:ascii="Times New Roman" w:hAnsi="Times New Roman" w:cs="Times New Roman"/>
                <w:sz w:val="24"/>
                <w:szCs w:val="24"/>
              </w:rPr>
              <w:t>Предоставление субсидии гражданам на приобретение жилья</w:t>
            </w:r>
          </w:p>
        </w:tc>
        <w:tc>
          <w:tcPr>
            <w:tcW w:w="992" w:type="dxa"/>
          </w:tcPr>
          <w:p w:rsidR="000006E9" w:rsidRPr="00A80066" w:rsidRDefault="000006E9" w:rsidP="001F59A5">
            <w:pPr>
              <w:jc w:val="both"/>
              <w:rPr>
                <w:szCs w:val="24"/>
              </w:rPr>
            </w:pPr>
            <w:r w:rsidRPr="00A80066">
              <w:rPr>
                <w:szCs w:val="24"/>
              </w:rPr>
              <w:t>9</w:t>
            </w:r>
          </w:p>
        </w:tc>
        <w:tc>
          <w:tcPr>
            <w:tcW w:w="850" w:type="dxa"/>
          </w:tcPr>
          <w:p w:rsidR="000006E9" w:rsidRPr="00A80066" w:rsidRDefault="000006E9" w:rsidP="001F59A5">
            <w:pPr>
              <w:jc w:val="both"/>
              <w:rPr>
                <w:szCs w:val="24"/>
              </w:rPr>
            </w:pPr>
            <w:r w:rsidRPr="00A80066">
              <w:rPr>
                <w:szCs w:val="24"/>
              </w:rPr>
              <w:t>9</w:t>
            </w:r>
          </w:p>
        </w:tc>
        <w:tc>
          <w:tcPr>
            <w:tcW w:w="993" w:type="dxa"/>
          </w:tcPr>
          <w:p w:rsidR="000006E9" w:rsidRPr="00A80066" w:rsidRDefault="000006E9" w:rsidP="001F59A5">
            <w:pPr>
              <w:jc w:val="both"/>
              <w:rPr>
                <w:szCs w:val="24"/>
              </w:rPr>
            </w:pPr>
            <w:r w:rsidRPr="00A80066">
              <w:rPr>
                <w:szCs w:val="24"/>
              </w:rPr>
              <w:t>8592,0</w:t>
            </w:r>
          </w:p>
        </w:tc>
        <w:tc>
          <w:tcPr>
            <w:tcW w:w="986" w:type="dxa"/>
          </w:tcPr>
          <w:p w:rsidR="000006E9" w:rsidRPr="00A80066" w:rsidRDefault="000006E9" w:rsidP="001F59A5">
            <w:pPr>
              <w:jc w:val="both"/>
              <w:rPr>
                <w:szCs w:val="24"/>
              </w:rPr>
            </w:pPr>
            <w:r w:rsidRPr="00A80066">
              <w:t>8592,0</w:t>
            </w:r>
          </w:p>
        </w:tc>
      </w:tr>
    </w:tbl>
    <w:p w:rsidR="000006E9" w:rsidRPr="00A80066" w:rsidRDefault="000006E9" w:rsidP="000006E9">
      <w:pPr>
        <w:spacing w:after="0" w:line="240" w:lineRule="auto"/>
        <w:ind w:firstLine="709"/>
        <w:jc w:val="both"/>
        <w:rPr>
          <w:rFonts w:eastAsia="Times New Roman"/>
          <w:szCs w:val="24"/>
        </w:rPr>
      </w:pPr>
      <w:r w:rsidRPr="00A80066">
        <w:rPr>
          <w:rFonts w:eastAsia="Times New Roman"/>
          <w:szCs w:val="24"/>
        </w:rPr>
        <w:t xml:space="preserve">Сумма распределенных бюджетных средств на реализацию подпрограммы составляет 100%. В результате проведенной оценки муниципальная подпрограмма реализована со степенью эффективности 1. В соответствии с методикой оценки эффективности, степень оценки принята как высокий уровень эффективности. </w:t>
      </w:r>
    </w:p>
    <w:p w:rsidR="000006E9" w:rsidRPr="00A80066" w:rsidRDefault="000006E9" w:rsidP="000006E9">
      <w:pPr>
        <w:spacing w:after="0" w:line="240" w:lineRule="auto"/>
        <w:jc w:val="both"/>
        <w:rPr>
          <w:szCs w:val="24"/>
        </w:rPr>
      </w:pPr>
      <w:r w:rsidRPr="00A80066">
        <w:rPr>
          <w:szCs w:val="24"/>
          <w:u w:val="single"/>
        </w:rPr>
        <w:t>Подпрограмма 4:</w:t>
      </w:r>
      <w:r w:rsidRPr="00A80066">
        <w:rPr>
          <w:szCs w:val="24"/>
        </w:rPr>
        <w:t xml:space="preserve"> «Обеспечение реализации муниципальной программы и прочие мероприятия».</w:t>
      </w:r>
    </w:p>
    <w:p w:rsidR="000006E9" w:rsidRPr="00A80066" w:rsidRDefault="000006E9" w:rsidP="000006E9">
      <w:pPr>
        <w:spacing w:after="0" w:line="240" w:lineRule="auto"/>
        <w:ind w:firstLine="708"/>
        <w:jc w:val="both"/>
        <w:rPr>
          <w:rFonts w:eastAsia="Arial CYR"/>
          <w:szCs w:val="24"/>
        </w:rPr>
      </w:pPr>
      <w:r w:rsidRPr="00A80066">
        <w:rPr>
          <w:szCs w:val="24"/>
        </w:rPr>
        <w:t xml:space="preserve">Целью подпрограммы является выполнение мероприятий, направленное на </w:t>
      </w:r>
      <w:r w:rsidRPr="00A80066">
        <w:rPr>
          <w:rFonts w:eastAsia="Arial CYR"/>
          <w:szCs w:val="24"/>
        </w:rPr>
        <w:t>организационно-финансовое обеспечение центрального аппарата УГИЗО.</w:t>
      </w:r>
    </w:p>
    <w:p w:rsidR="000006E9" w:rsidRPr="00A80066" w:rsidRDefault="000006E9" w:rsidP="00A80066">
      <w:pPr>
        <w:spacing w:after="0" w:line="240" w:lineRule="auto"/>
        <w:ind w:firstLine="708"/>
        <w:jc w:val="both"/>
        <w:rPr>
          <w:rFonts w:eastAsia="Arial CYR"/>
          <w:szCs w:val="24"/>
        </w:rPr>
      </w:pPr>
      <w:r w:rsidRPr="00A80066">
        <w:rPr>
          <w:rFonts w:eastAsia="Arial CYR"/>
          <w:szCs w:val="24"/>
        </w:rPr>
        <w:t xml:space="preserve">В рамках данной подпрограммы было запланировано 6046,069 </w:t>
      </w:r>
      <w:proofErr w:type="spellStart"/>
      <w:r w:rsidRPr="00A80066">
        <w:rPr>
          <w:rFonts w:eastAsia="Arial CYR"/>
          <w:szCs w:val="24"/>
        </w:rPr>
        <w:t>тыс.руб</w:t>
      </w:r>
      <w:proofErr w:type="spellEnd"/>
      <w:r w:rsidRPr="00A80066">
        <w:rPr>
          <w:rFonts w:eastAsia="Arial CYR"/>
          <w:szCs w:val="24"/>
        </w:rPr>
        <w:t xml:space="preserve">. фактически исполнено 5991,377 </w:t>
      </w:r>
      <w:proofErr w:type="spellStart"/>
      <w:r w:rsidRPr="00A80066">
        <w:rPr>
          <w:rFonts w:eastAsia="Arial CYR"/>
          <w:szCs w:val="24"/>
        </w:rPr>
        <w:t>тыс.руб</w:t>
      </w:r>
      <w:proofErr w:type="spellEnd"/>
      <w:r w:rsidRPr="00A80066">
        <w:rPr>
          <w:rFonts w:eastAsia="Arial CYR"/>
          <w:szCs w:val="24"/>
        </w:rPr>
        <w:t xml:space="preserve">. </w:t>
      </w:r>
      <w:r w:rsidRPr="00A80066">
        <w:rPr>
          <w:rFonts w:eastAsia="Times New Roman"/>
          <w:szCs w:val="24"/>
        </w:rPr>
        <w:t xml:space="preserve">Сумма распределенных бюджетных средств на реализацию подпрограммы составляет 99,1%. В результате проведенной оценки муниципальная подпрограмма реализована со степенью эффективности 0,99. В соответствии с методикой оценки эффективности, степень оценки принята как высокий уровень эффективности. </w:t>
      </w:r>
    </w:p>
    <w:p w:rsidR="000006E9" w:rsidRPr="00A80066" w:rsidRDefault="000006E9" w:rsidP="000006E9">
      <w:pPr>
        <w:spacing w:after="0" w:line="240" w:lineRule="auto"/>
        <w:ind w:firstLine="709"/>
        <w:jc w:val="both"/>
        <w:rPr>
          <w:rFonts w:eastAsia="Times New Roman"/>
          <w:szCs w:val="24"/>
        </w:rPr>
      </w:pPr>
      <w:r w:rsidRPr="00A80066">
        <w:rPr>
          <w:rFonts w:eastAsia="Times New Roman"/>
          <w:szCs w:val="24"/>
        </w:rPr>
        <w:t>Оценка эффективности реализации программы включает в себя анализ эффективности бюджетных ассигнований на реализацию подпрограмм и степень достижения показателей результативности подпрограмм, входящих в состав муниципальной программы.</w:t>
      </w:r>
    </w:p>
    <w:p w:rsidR="000006E9" w:rsidRPr="00A80066" w:rsidRDefault="000006E9" w:rsidP="000006E9">
      <w:pPr>
        <w:spacing w:after="0" w:line="240" w:lineRule="auto"/>
        <w:ind w:firstLine="709"/>
        <w:jc w:val="both"/>
        <w:rPr>
          <w:rFonts w:eastAsia="Times New Roman"/>
          <w:szCs w:val="24"/>
        </w:rPr>
      </w:pPr>
      <w:r w:rsidRPr="00A80066">
        <w:rPr>
          <w:rFonts w:eastAsia="Times New Roman"/>
          <w:szCs w:val="24"/>
        </w:rPr>
        <w:t>Сумма распределенных бюджетных средств на реализацию программы составляет 90,96%. В результате проведенной оценки муниципальная программа реализована со степенью эффективности в диапазоне 0,28 до 1.</w:t>
      </w:r>
    </w:p>
    <w:p w:rsidR="006E3EBC" w:rsidRPr="00A80066" w:rsidRDefault="006E3EBC" w:rsidP="000B02A1">
      <w:pPr>
        <w:spacing w:after="0" w:line="240" w:lineRule="auto"/>
        <w:jc w:val="both"/>
        <w:rPr>
          <w:szCs w:val="24"/>
        </w:rPr>
      </w:pPr>
    </w:p>
    <w:p w:rsidR="008663A8" w:rsidRPr="00F049F0" w:rsidRDefault="008663A8" w:rsidP="00A80066">
      <w:pPr>
        <w:pStyle w:val="a4"/>
        <w:numPr>
          <w:ilvl w:val="0"/>
          <w:numId w:val="16"/>
        </w:numPr>
        <w:jc w:val="center"/>
        <w:rPr>
          <w:b/>
          <w:szCs w:val="24"/>
        </w:rPr>
      </w:pPr>
      <w:r w:rsidRPr="00F049F0">
        <w:rPr>
          <w:b/>
          <w:szCs w:val="24"/>
        </w:rPr>
        <w:t>«Управление муниципальными финансами»</w:t>
      </w:r>
    </w:p>
    <w:p w:rsidR="004B0790" w:rsidRPr="00F049F0" w:rsidRDefault="004B0790" w:rsidP="004B0790">
      <w:pPr>
        <w:spacing w:after="0" w:line="240" w:lineRule="auto"/>
        <w:ind w:firstLine="709"/>
        <w:jc w:val="both"/>
        <w:rPr>
          <w:szCs w:val="24"/>
        </w:rPr>
      </w:pPr>
      <w:r w:rsidRPr="00F049F0">
        <w:rPr>
          <w:kern w:val="2"/>
          <w:szCs w:val="24"/>
        </w:rPr>
        <w:t>Программа "Управл</w:t>
      </w:r>
      <w:r w:rsidR="002C02F4" w:rsidRPr="00F049F0">
        <w:rPr>
          <w:kern w:val="2"/>
          <w:szCs w:val="24"/>
        </w:rPr>
        <w:t>ение муниципальными финансами"</w:t>
      </w:r>
      <w:r w:rsidR="0039466E">
        <w:rPr>
          <w:kern w:val="2"/>
          <w:szCs w:val="24"/>
        </w:rPr>
        <w:t xml:space="preserve"> </w:t>
      </w:r>
      <w:r w:rsidRPr="00F049F0">
        <w:rPr>
          <w:kern w:val="2"/>
          <w:szCs w:val="24"/>
        </w:rPr>
        <w:t>на 2019-2021 годы утверждена постановлением администрации горо</w:t>
      </w:r>
      <w:r w:rsidR="0039466E">
        <w:rPr>
          <w:kern w:val="2"/>
          <w:szCs w:val="24"/>
        </w:rPr>
        <w:t xml:space="preserve">да Сосновоборска от 19 октября </w:t>
      </w:r>
      <w:r w:rsidRPr="00F049F0">
        <w:rPr>
          <w:kern w:val="2"/>
          <w:szCs w:val="24"/>
        </w:rPr>
        <w:t xml:space="preserve">2018 </w:t>
      </w:r>
      <w:proofErr w:type="gramStart"/>
      <w:r w:rsidRPr="00F049F0">
        <w:rPr>
          <w:kern w:val="2"/>
          <w:szCs w:val="24"/>
        </w:rPr>
        <w:t>года  №</w:t>
      </w:r>
      <w:proofErr w:type="gramEnd"/>
      <w:r w:rsidRPr="00F049F0">
        <w:rPr>
          <w:kern w:val="2"/>
          <w:szCs w:val="24"/>
        </w:rPr>
        <w:t xml:space="preserve"> 1391  (далее – Программа) и </w:t>
      </w:r>
      <w:r w:rsidRPr="00F049F0">
        <w:rPr>
          <w:szCs w:val="24"/>
        </w:rPr>
        <w:t xml:space="preserve">направлена на оптимизацию управления бюджетными средствами и повышение результативности бюджетных расходов.  </w:t>
      </w:r>
    </w:p>
    <w:p w:rsidR="004B0790" w:rsidRPr="00F049F0" w:rsidRDefault="004B0790" w:rsidP="004B0790">
      <w:pPr>
        <w:spacing w:after="0" w:line="240" w:lineRule="auto"/>
        <w:ind w:firstLine="709"/>
        <w:jc w:val="both"/>
        <w:rPr>
          <w:kern w:val="2"/>
          <w:szCs w:val="24"/>
        </w:rPr>
      </w:pPr>
      <w:r w:rsidRPr="00F049F0">
        <w:rPr>
          <w:kern w:val="2"/>
          <w:szCs w:val="24"/>
        </w:rPr>
        <w:t>Основными задачами программы были заявлены:</w:t>
      </w:r>
    </w:p>
    <w:p w:rsidR="004B0790" w:rsidRPr="00F049F0" w:rsidRDefault="004B0790" w:rsidP="004B0790">
      <w:pPr>
        <w:spacing w:after="0" w:line="240" w:lineRule="auto"/>
        <w:ind w:firstLine="709"/>
        <w:jc w:val="both"/>
        <w:rPr>
          <w:szCs w:val="24"/>
          <w:lang w:eastAsia="ru-RU"/>
        </w:rPr>
      </w:pPr>
      <w:r w:rsidRPr="00F049F0">
        <w:rPr>
          <w:szCs w:val="24"/>
          <w:lang w:eastAsia="ru-RU"/>
        </w:rPr>
        <w:t>–эффективное управление муниципальным долгом города Сосновоборска;</w:t>
      </w:r>
    </w:p>
    <w:p w:rsidR="004B0790" w:rsidRPr="00F049F0" w:rsidRDefault="004B0790" w:rsidP="004B0790">
      <w:pPr>
        <w:spacing w:after="0" w:line="240" w:lineRule="auto"/>
        <w:ind w:firstLine="709"/>
        <w:jc w:val="both"/>
        <w:rPr>
          <w:szCs w:val="24"/>
          <w:lang w:eastAsia="ru-RU"/>
        </w:rPr>
      </w:pPr>
      <w:r w:rsidRPr="00F049F0">
        <w:rPr>
          <w:szCs w:val="24"/>
          <w:lang w:eastAsia="ru-RU"/>
        </w:rPr>
        <w:t>–своевременное осуществление муниципального финансового контроля по соблюдению законодательства в финансово-бюджетной сфере;</w:t>
      </w:r>
    </w:p>
    <w:p w:rsidR="004B0790" w:rsidRPr="00F049F0" w:rsidRDefault="004B0790" w:rsidP="004B0790">
      <w:pPr>
        <w:spacing w:after="0" w:line="240" w:lineRule="auto"/>
        <w:ind w:firstLine="709"/>
        <w:jc w:val="both"/>
        <w:rPr>
          <w:szCs w:val="24"/>
          <w:lang w:eastAsia="ru-RU"/>
        </w:rPr>
      </w:pPr>
      <w:r w:rsidRPr="00F049F0">
        <w:rPr>
          <w:szCs w:val="24"/>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городского бюджета.</w:t>
      </w:r>
    </w:p>
    <w:p w:rsidR="004B0790" w:rsidRPr="00F049F0" w:rsidRDefault="004B0790" w:rsidP="004B0790">
      <w:pPr>
        <w:autoSpaceDE w:val="0"/>
        <w:autoSpaceDN w:val="0"/>
        <w:adjustRightInd w:val="0"/>
        <w:spacing w:after="0" w:line="240" w:lineRule="auto"/>
        <w:ind w:firstLine="709"/>
        <w:jc w:val="both"/>
        <w:rPr>
          <w:szCs w:val="24"/>
          <w:u w:val="single"/>
          <w:lang w:eastAsia="ru-RU"/>
        </w:rPr>
      </w:pPr>
      <w:r w:rsidRPr="00F049F0">
        <w:rPr>
          <w:szCs w:val="24"/>
          <w:u w:val="single"/>
          <w:lang w:eastAsia="ru-RU"/>
        </w:rPr>
        <w:t>Целевые показатели для выполнения поставленных задач:</w:t>
      </w:r>
    </w:p>
    <w:p w:rsidR="004B0790" w:rsidRPr="00F049F0" w:rsidRDefault="004B0790" w:rsidP="004B0790">
      <w:pPr>
        <w:autoSpaceDE w:val="0"/>
        <w:autoSpaceDN w:val="0"/>
        <w:adjustRightInd w:val="0"/>
        <w:spacing w:after="0" w:line="240" w:lineRule="auto"/>
        <w:ind w:firstLine="709"/>
        <w:jc w:val="both"/>
        <w:rPr>
          <w:kern w:val="2"/>
          <w:szCs w:val="24"/>
        </w:rPr>
      </w:pPr>
      <w:r w:rsidRPr="00F049F0">
        <w:rPr>
          <w:szCs w:val="24"/>
          <w:lang w:eastAsia="ru-RU"/>
        </w:rPr>
        <w:t>1. Процент исполнения по налоговым и неналоговым доходам к первоначальному плану</w:t>
      </w:r>
      <w:r w:rsidRPr="00F049F0">
        <w:rPr>
          <w:kern w:val="2"/>
          <w:szCs w:val="24"/>
        </w:rPr>
        <w:t>:</w:t>
      </w:r>
    </w:p>
    <w:p w:rsidR="004B0790" w:rsidRPr="00F049F0" w:rsidRDefault="004B0790" w:rsidP="004B0790">
      <w:pPr>
        <w:tabs>
          <w:tab w:val="left" w:pos="3060"/>
          <w:tab w:val="left" w:pos="3420"/>
        </w:tabs>
        <w:autoSpaceDE w:val="0"/>
        <w:autoSpaceDN w:val="0"/>
        <w:adjustRightInd w:val="0"/>
        <w:spacing w:after="0" w:line="240" w:lineRule="auto"/>
        <w:ind w:firstLine="709"/>
        <w:jc w:val="both"/>
        <w:rPr>
          <w:szCs w:val="24"/>
          <w:lang w:eastAsia="ru-RU"/>
        </w:rPr>
      </w:pPr>
      <w:r w:rsidRPr="00F049F0">
        <w:rPr>
          <w:szCs w:val="24"/>
          <w:lang w:eastAsia="ru-RU"/>
        </w:rPr>
        <w:lastRenderedPageBreak/>
        <w:t>–плановое назначение:</w:t>
      </w:r>
      <w:r w:rsidR="0052090A" w:rsidRPr="00F049F0">
        <w:rPr>
          <w:szCs w:val="24"/>
          <w:lang w:eastAsia="ru-RU"/>
        </w:rPr>
        <w:t xml:space="preserve"> </w:t>
      </w:r>
      <w:r w:rsidRPr="00F049F0">
        <w:rPr>
          <w:szCs w:val="24"/>
          <w:lang w:eastAsia="ru-RU"/>
        </w:rPr>
        <w:t>не менее 97,0%,</w:t>
      </w:r>
    </w:p>
    <w:p w:rsidR="004B0790" w:rsidRPr="00F049F0" w:rsidRDefault="004B0790" w:rsidP="004B0790">
      <w:pPr>
        <w:autoSpaceDE w:val="0"/>
        <w:autoSpaceDN w:val="0"/>
        <w:adjustRightInd w:val="0"/>
        <w:spacing w:after="0" w:line="240" w:lineRule="auto"/>
        <w:ind w:firstLine="709"/>
        <w:jc w:val="both"/>
        <w:rPr>
          <w:szCs w:val="24"/>
          <w:lang w:eastAsia="ru-RU"/>
        </w:rPr>
      </w:pPr>
      <w:r w:rsidRPr="00F049F0">
        <w:rPr>
          <w:szCs w:val="24"/>
          <w:lang w:eastAsia="ru-RU"/>
        </w:rPr>
        <w:t>–фактическое выполнение: 108,1%.</w:t>
      </w:r>
    </w:p>
    <w:p w:rsidR="004B0790" w:rsidRPr="00F049F0" w:rsidRDefault="004B0790" w:rsidP="004B0790">
      <w:pPr>
        <w:autoSpaceDE w:val="0"/>
        <w:autoSpaceDN w:val="0"/>
        <w:adjustRightInd w:val="0"/>
        <w:spacing w:after="0" w:line="240" w:lineRule="auto"/>
        <w:ind w:firstLine="709"/>
        <w:jc w:val="both"/>
        <w:rPr>
          <w:szCs w:val="24"/>
        </w:rPr>
      </w:pPr>
      <w:r w:rsidRPr="00F049F0">
        <w:rPr>
          <w:szCs w:val="24"/>
        </w:rPr>
        <w:t>Пер</w:t>
      </w:r>
      <w:r w:rsidR="0052090A" w:rsidRPr="00F049F0">
        <w:rPr>
          <w:szCs w:val="24"/>
        </w:rPr>
        <w:t xml:space="preserve">евыполнение </w:t>
      </w:r>
      <w:r w:rsidRPr="00F049F0">
        <w:rPr>
          <w:szCs w:val="24"/>
        </w:rPr>
        <w:t xml:space="preserve">показателя сложилось за счет следующих объективных причин:              </w:t>
      </w:r>
    </w:p>
    <w:p w:rsidR="004B0790" w:rsidRPr="00F049F0" w:rsidRDefault="004B0790" w:rsidP="004B0790">
      <w:pPr>
        <w:autoSpaceDE w:val="0"/>
        <w:autoSpaceDN w:val="0"/>
        <w:adjustRightInd w:val="0"/>
        <w:spacing w:after="0" w:line="240" w:lineRule="auto"/>
        <w:ind w:firstLine="709"/>
        <w:jc w:val="both"/>
        <w:rPr>
          <w:szCs w:val="24"/>
        </w:rPr>
      </w:pPr>
      <w:r w:rsidRPr="00F049F0">
        <w:rPr>
          <w:szCs w:val="24"/>
        </w:rPr>
        <w:t xml:space="preserve">–по налогу с доходов физических лиц, источником которых является налоговый агент, (далее – НДФЛ) за счет </w:t>
      </w:r>
      <w:r w:rsidR="0052090A" w:rsidRPr="00F049F0">
        <w:rPr>
          <w:szCs w:val="24"/>
        </w:rPr>
        <w:t xml:space="preserve">поступлений </w:t>
      </w:r>
      <w:r w:rsidRPr="00F049F0">
        <w:rPr>
          <w:szCs w:val="24"/>
        </w:rPr>
        <w:t>недоимки по решению о взыскании налогового органа и пени от ООО «</w:t>
      </w:r>
      <w:proofErr w:type="spellStart"/>
      <w:r w:rsidRPr="00F049F0">
        <w:rPr>
          <w:szCs w:val="24"/>
        </w:rPr>
        <w:t>Красфан</w:t>
      </w:r>
      <w:proofErr w:type="spellEnd"/>
      <w:r w:rsidRPr="00F049F0">
        <w:rPr>
          <w:szCs w:val="24"/>
        </w:rPr>
        <w:t>», ООО «Шеф Полимер», ООО «Актив Инвест» всего на сумму 1 777,1 тыс. рублей и поступлений от новых налогоплательщиков</w:t>
      </w:r>
      <w:r w:rsidR="0052090A" w:rsidRPr="00F049F0">
        <w:rPr>
          <w:szCs w:val="24"/>
        </w:rPr>
        <w:t xml:space="preserve"> </w:t>
      </w:r>
      <w:r w:rsidRPr="00F049F0">
        <w:rPr>
          <w:szCs w:val="24"/>
        </w:rPr>
        <w:t>ООО «Промышленные</w:t>
      </w:r>
      <w:r w:rsidR="00A041FA" w:rsidRPr="00F049F0">
        <w:rPr>
          <w:szCs w:val="24"/>
        </w:rPr>
        <w:t xml:space="preserve"> системы», ООО «Омега» </w:t>
      </w:r>
      <w:r w:rsidR="002C02F4" w:rsidRPr="00F049F0">
        <w:rPr>
          <w:szCs w:val="24"/>
        </w:rPr>
        <w:t xml:space="preserve">на сумму </w:t>
      </w:r>
      <w:r w:rsidRPr="00F049F0">
        <w:rPr>
          <w:szCs w:val="24"/>
        </w:rPr>
        <w:t>2 777,2 тыс. рублей;</w:t>
      </w:r>
    </w:p>
    <w:p w:rsidR="004B0790" w:rsidRPr="00F049F0" w:rsidRDefault="004B0790" w:rsidP="004B0790">
      <w:pPr>
        <w:autoSpaceDE w:val="0"/>
        <w:autoSpaceDN w:val="0"/>
        <w:adjustRightInd w:val="0"/>
        <w:spacing w:after="0" w:line="240" w:lineRule="auto"/>
        <w:ind w:firstLine="709"/>
        <w:jc w:val="both"/>
        <w:rPr>
          <w:kern w:val="2"/>
          <w:szCs w:val="24"/>
        </w:rPr>
      </w:pPr>
      <w:r w:rsidRPr="00F049F0">
        <w:rPr>
          <w:kern w:val="2"/>
          <w:szCs w:val="24"/>
        </w:rPr>
        <w:t>–по доходам от перечисления части прибыли за счет поступлений от МУП «</w:t>
      </w:r>
      <w:proofErr w:type="spellStart"/>
      <w:r w:rsidRPr="00F049F0">
        <w:rPr>
          <w:kern w:val="2"/>
          <w:szCs w:val="24"/>
        </w:rPr>
        <w:t>Жилкомсервис</w:t>
      </w:r>
      <w:proofErr w:type="spellEnd"/>
      <w:r w:rsidRPr="00F049F0">
        <w:rPr>
          <w:kern w:val="2"/>
          <w:szCs w:val="24"/>
        </w:rPr>
        <w:t>» на сумму 3 345,8 тыс. рублей, так как предприятие по итогам деятельности за 2018 год получило прибыль;</w:t>
      </w:r>
    </w:p>
    <w:p w:rsidR="004B0790" w:rsidRPr="00F049F0" w:rsidRDefault="004B0790" w:rsidP="004B0790">
      <w:pPr>
        <w:spacing w:after="0" w:line="240" w:lineRule="auto"/>
        <w:ind w:firstLine="709"/>
        <w:jc w:val="both"/>
        <w:rPr>
          <w:szCs w:val="24"/>
        </w:rPr>
      </w:pPr>
      <w:r w:rsidRPr="00F049F0">
        <w:rPr>
          <w:kern w:val="2"/>
          <w:szCs w:val="24"/>
        </w:rPr>
        <w:t xml:space="preserve">         –по штрафам, санкциям, возмещению ущерба за счет поступлений </w:t>
      </w:r>
      <w:r w:rsidRPr="00F049F0">
        <w:rPr>
          <w:szCs w:val="24"/>
        </w:rPr>
        <w:t>восстановительной стоимости за снос зеленых насаждений</w:t>
      </w:r>
      <w:r w:rsidRPr="00F049F0">
        <w:rPr>
          <w:kern w:val="2"/>
          <w:szCs w:val="24"/>
        </w:rPr>
        <w:t xml:space="preserve"> </w:t>
      </w:r>
      <w:r w:rsidRPr="00F049F0">
        <w:rPr>
          <w:szCs w:val="24"/>
        </w:rPr>
        <w:t xml:space="preserve">по судебному делу № А33-27896/2018 между администрацией города Сосновоборска и федеральным государственным унитарным предприятием «Национальный оператор по обращению с радиоактивными отходами» (далее - ФГУП «НО РАО») на сумму 5 668,8 тыс. рублей.  </w:t>
      </w:r>
    </w:p>
    <w:p w:rsidR="004B0790" w:rsidRPr="00F049F0" w:rsidRDefault="004B0790" w:rsidP="004B0790">
      <w:pPr>
        <w:autoSpaceDE w:val="0"/>
        <w:autoSpaceDN w:val="0"/>
        <w:adjustRightInd w:val="0"/>
        <w:spacing w:after="0" w:line="240" w:lineRule="auto"/>
        <w:ind w:firstLine="709"/>
        <w:jc w:val="both"/>
        <w:rPr>
          <w:szCs w:val="24"/>
          <w:lang w:eastAsia="ru-RU"/>
        </w:rPr>
      </w:pPr>
      <w:r w:rsidRPr="00F049F0">
        <w:rPr>
          <w:kern w:val="2"/>
          <w:szCs w:val="24"/>
        </w:rPr>
        <w:t xml:space="preserve">2. </w:t>
      </w:r>
      <w:r w:rsidRPr="00F049F0">
        <w:rPr>
          <w:szCs w:val="24"/>
          <w:lang w:eastAsia="ru-RU"/>
        </w:rPr>
        <w:t>Доля расходов на обслуживание муниципального долга города Сосновоборска в объеме расходов городского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4B0790" w:rsidRPr="00F049F0" w:rsidRDefault="004B0790" w:rsidP="004B0790">
      <w:pPr>
        <w:autoSpaceDE w:val="0"/>
        <w:autoSpaceDN w:val="0"/>
        <w:adjustRightInd w:val="0"/>
        <w:spacing w:after="0" w:line="240" w:lineRule="auto"/>
        <w:ind w:firstLine="709"/>
        <w:jc w:val="both"/>
        <w:rPr>
          <w:szCs w:val="24"/>
          <w:lang w:eastAsia="ru-RU"/>
        </w:rPr>
      </w:pPr>
      <w:r w:rsidRPr="00F049F0">
        <w:rPr>
          <w:szCs w:val="24"/>
          <w:lang w:eastAsia="ru-RU"/>
        </w:rPr>
        <w:t>–</w:t>
      </w:r>
      <w:r w:rsidR="0052090A" w:rsidRPr="00F049F0">
        <w:rPr>
          <w:szCs w:val="24"/>
          <w:lang w:eastAsia="ru-RU"/>
        </w:rPr>
        <w:t xml:space="preserve">плановое назначение: </w:t>
      </w:r>
      <w:r w:rsidRPr="00F049F0">
        <w:rPr>
          <w:szCs w:val="24"/>
          <w:lang w:eastAsia="ru-RU"/>
        </w:rPr>
        <w:t>не более 5,0%,</w:t>
      </w:r>
    </w:p>
    <w:p w:rsidR="004B0790" w:rsidRPr="00F049F0" w:rsidRDefault="004B0790" w:rsidP="004B0790">
      <w:pPr>
        <w:tabs>
          <w:tab w:val="left" w:pos="3420"/>
        </w:tabs>
        <w:autoSpaceDE w:val="0"/>
        <w:autoSpaceDN w:val="0"/>
        <w:adjustRightInd w:val="0"/>
        <w:spacing w:after="0" w:line="240" w:lineRule="auto"/>
        <w:ind w:firstLine="709"/>
        <w:jc w:val="both"/>
        <w:rPr>
          <w:szCs w:val="24"/>
          <w:lang w:eastAsia="ru-RU"/>
        </w:rPr>
      </w:pPr>
      <w:r w:rsidRPr="00F049F0">
        <w:rPr>
          <w:szCs w:val="24"/>
          <w:lang w:eastAsia="ru-RU"/>
        </w:rPr>
        <w:t>–фактическое выполнение</w:t>
      </w:r>
      <w:r w:rsidR="0052090A" w:rsidRPr="00F049F0">
        <w:rPr>
          <w:szCs w:val="24"/>
          <w:lang w:eastAsia="ru-RU"/>
        </w:rPr>
        <w:t xml:space="preserve">: </w:t>
      </w:r>
      <w:r w:rsidRPr="00F049F0">
        <w:rPr>
          <w:szCs w:val="24"/>
          <w:lang w:eastAsia="ru-RU"/>
        </w:rPr>
        <w:t>0,0%.</w:t>
      </w:r>
    </w:p>
    <w:p w:rsidR="004B0790" w:rsidRPr="00F049F0" w:rsidRDefault="004B0790" w:rsidP="004B0790">
      <w:pPr>
        <w:spacing w:after="0" w:line="240" w:lineRule="auto"/>
        <w:ind w:firstLine="709"/>
        <w:jc w:val="both"/>
        <w:rPr>
          <w:kern w:val="2"/>
          <w:szCs w:val="24"/>
        </w:rPr>
      </w:pPr>
      <w:r w:rsidRPr="00F049F0">
        <w:rPr>
          <w:kern w:val="2"/>
          <w:szCs w:val="24"/>
        </w:rPr>
        <w:t>Расходы на обслуживание муниципального долга в 2019 году отсутствуют.</w:t>
      </w:r>
    </w:p>
    <w:p w:rsidR="004B0790" w:rsidRPr="00F049F0" w:rsidRDefault="004B0790" w:rsidP="004B0790">
      <w:pPr>
        <w:spacing w:after="0" w:line="240" w:lineRule="auto"/>
        <w:ind w:firstLine="709"/>
        <w:jc w:val="both"/>
        <w:rPr>
          <w:kern w:val="2"/>
          <w:szCs w:val="24"/>
        </w:rPr>
      </w:pPr>
      <w:r w:rsidRPr="00F049F0">
        <w:rPr>
          <w:kern w:val="2"/>
          <w:szCs w:val="24"/>
        </w:rPr>
        <w:t>Администрация города не привлекала в отчетно</w:t>
      </w:r>
      <w:r w:rsidR="0052090A" w:rsidRPr="00F049F0">
        <w:rPr>
          <w:kern w:val="2"/>
          <w:szCs w:val="24"/>
        </w:rPr>
        <w:t xml:space="preserve">м периоде бюджетные кредиты от </w:t>
      </w:r>
      <w:r w:rsidRPr="00F049F0">
        <w:rPr>
          <w:kern w:val="2"/>
          <w:szCs w:val="24"/>
        </w:rPr>
        <w:t>других бюджетов бюджетной системы РФ.</w:t>
      </w:r>
    </w:p>
    <w:p w:rsidR="004B0790" w:rsidRPr="00F049F0" w:rsidRDefault="004B0790" w:rsidP="004B0790">
      <w:pPr>
        <w:autoSpaceDE w:val="0"/>
        <w:autoSpaceDN w:val="0"/>
        <w:adjustRightInd w:val="0"/>
        <w:spacing w:after="0" w:line="240" w:lineRule="auto"/>
        <w:ind w:firstLine="709"/>
        <w:jc w:val="both"/>
        <w:rPr>
          <w:kern w:val="2"/>
          <w:szCs w:val="24"/>
        </w:rPr>
      </w:pPr>
      <w:r w:rsidRPr="00F049F0">
        <w:rPr>
          <w:szCs w:val="24"/>
        </w:rPr>
        <w:t>3. Соотношение оплаченных денежных обязательств к зарегистрированным:</w:t>
      </w:r>
      <w:r w:rsidRPr="00F049F0">
        <w:rPr>
          <w:kern w:val="2"/>
          <w:szCs w:val="24"/>
        </w:rPr>
        <w:t xml:space="preserve"> </w:t>
      </w:r>
    </w:p>
    <w:p w:rsidR="004B0790" w:rsidRPr="00F049F0" w:rsidRDefault="004B0790" w:rsidP="004B0790">
      <w:pPr>
        <w:autoSpaceDE w:val="0"/>
        <w:autoSpaceDN w:val="0"/>
        <w:adjustRightInd w:val="0"/>
        <w:spacing w:after="0" w:line="240" w:lineRule="auto"/>
        <w:ind w:firstLine="709"/>
        <w:jc w:val="both"/>
        <w:rPr>
          <w:szCs w:val="24"/>
          <w:lang w:eastAsia="ru-RU"/>
        </w:rPr>
      </w:pPr>
      <w:r w:rsidRPr="00F049F0">
        <w:rPr>
          <w:szCs w:val="24"/>
          <w:lang w:eastAsia="ru-RU"/>
        </w:rPr>
        <w:t xml:space="preserve">–плановое назначение: </w:t>
      </w:r>
      <w:r w:rsidR="0039466E">
        <w:rPr>
          <w:szCs w:val="24"/>
          <w:lang w:eastAsia="ru-RU"/>
        </w:rPr>
        <w:t xml:space="preserve">не менее </w:t>
      </w:r>
      <w:r w:rsidRPr="00F049F0">
        <w:rPr>
          <w:szCs w:val="24"/>
          <w:lang w:eastAsia="ru-RU"/>
        </w:rPr>
        <w:t>90,0%,</w:t>
      </w:r>
    </w:p>
    <w:p w:rsidR="004B0790" w:rsidRPr="00F049F0" w:rsidRDefault="004B0790" w:rsidP="004B0790">
      <w:pPr>
        <w:autoSpaceDE w:val="0"/>
        <w:autoSpaceDN w:val="0"/>
        <w:adjustRightInd w:val="0"/>
        <w:spacing w:after="0" w:line="240" w:lineRule="auto"/>
        <w:ind w:firstLine="709"/>
        <w:jc w:val="both"/>
        <w:rPr>
          <w:szCs w:val="24"/>
          <w:lang w:eastAsia="ru-RU"/>
        </w:rPr>
      </w:pPr>
      <w:r w:rsidRPr="00F049F0">
        <w:rPr>
          <w:szCs w:val="24"/>
          <w:lang w:eastAsia="ru-RU"/>
        </w:rPr>
        <w:t>–фактическое выполнение: 99,9%.</w:t>
      </w:r>
    </w:p>
    <w:p w:rsidR="004B0790" w:rsidRPr="00F049F0" w:rsidRDefault="004B0790" w:rsidP="004B0790">
      <w:pPr>
        <w:autoSpaceDE w:val="0"/>
        <w:autoSpaceDN w:val="0"/>
        <w:adjustRightInd w:val="0"/>
        <w:spacing w:after="0" w:line="240" w:lineRule="auto"/>
        <w:ind w:firstLine="709"/>
        <w:jc w:val="both"/>
        <w:rPr>
          <w:szCs w:val="24"/>
          <w:lang w:eastAsia="ru-RU"/>
        </w:rPr>
      </w:pPr>
      <w:r w:rsidRPr="00F049F0">
        <w:rPr>
          <w:szCs w:val="24"/>
          <w:lang w:eastAsia="ru-RU"/>
        </w:rPr>
        <w:t xml:space="preserve">Зарегистрировано денежных обязательств по </w:t>
      </w:r>
      <w:proofErr w:type="spellStart"/>
      <w:r w:rsidRPr="00F049F0">
        <w:rPr>
          <w:szCs w:val="24"/>
          <w:lang w:eastAsia="ru-RU"/>
        </w:rPr>
        <w:t>Горфу</w:t>
      </w:r>
      <w:proofErr w:type="spellEnd"/>
      <w:r w:rsidRPr="00F049F0">
        <w:rPr>
          <w:szCs w:val="24"/>
          <w:lang w:eastAsia="ru-RU"/>
        </w:rPr>
        <w:t xml:space="preserve"> 359,1 тыс. рублей, кассовое исполнение за год составило 358,8 тыс. рублей или 99,9%.</w:t>
      </w:r>
    </w:p>
    <w:p w:rsidR="004B0790" w:rsidRPr="00F049F0" w:rsidRDefault="004B0790" w:rsidP="004B0790">
      <w:pPr>
        <w:spacing w:after="0" w:line="240" w:lineRule="auto"/>
        <w:ind w:firstLine="709"/>
        <w:jc w:val="both"/>
        <w:rPr>
          <w:kern w:val="2"/>
          <w:szCs w:val="24"/>
        </w:rPr>
      </w:pPr>
      <w:r w:rsidRPr="00F049F0">
        <w:rPr>
          <w:kern w:val="2"/>
          <w:szCs w:val="24"/>
        </w:rPr>
        <w:t>4.</w:t>
      </w:r>
      <w:r w:rsidRPr="00F049F0">
        <w:rPr>
          <w:szCs w:val="24"/>
        </w:rPr>
        <w:t xml:space="preserve"> </w:t>
      </w:r>
      <w:r w:rsidRPr="00F049F0">
        <w:rPr>
          <w:kern w:val="2"/>
          <w:szCs w:val="24"/>
        </w:rPr>
        <w:t xml:space="preserve">Доля расходов городского бюджета, формируемых в рамках муниципальных программ города Сосновоборска, за 2019 год составила 94,9% при планируемом показателе не менее 95%, что в пределах </w:t>
      </w:r>
      <w:r w:rsidRPr="00F049F0">
        <w:rPr>
          <w:szCs w:val="24"/>
        </w:rPr>
        <w:t>запланированного</w:t>
      </w:r>
      <w:r w:rsidRPr="00F049F0">
        <w:rPr>
          <w:kern w:val="2"/>
          <w:szCs w:val="24"/>
        </w:rPr>
        <w:t xml:space="preserve"> показателя.</w:t>
      </w:r>
    </w:p>
    <w:p w:rsidR="004B0790" w:rsidRPr="00F049F0" w:rsidRDefault="004B0790" w:rsidP="004B0790">
      <w:pPr>
        <w:autoSpaceDE w:val="0"/>
        <w:autoSpaceDN w:val="0"/>
        <w:adjustRightInd w:val="0"/>
        <w:spacing w:after="0" w:line="240" w:lineRule="auto"/>
        <w:ind w:firstLine="709"/>
        <w:jc w:val="both"/>
        <w:rPr>
          <w:szCs w:val="24"/>
          <w:lang w:eastAsia="ru-RU"/>
        </w:rPr>
      </w:pPr>
      <w:r w:rsidRPr="00F049F0">
        <w:rPr>
          <w:kern w:val="2"/>
          <w:szCs w:val="24"/>
        </w:rPr>
        <w:t xml:space="preserve">5. </w:t>
      </w:r>
      <w:r w:rsidRPr="00F049F0">
        <w:rPr>
          <w:szCs w:val="24"/>
          <w:lang w:eastAsia="ru-RU"/>
        </w:rPr>
        <w:t>Отношение муниципального долга города Сосновоборска к доходам городского бюджета, за исключением безвозмездных поступлений:</w:t>
      </w:r>
    </w:p>
    <w:p w:rsidR="004B0790" w:rsidRPr="00F049F0" w:rsidRDefault="004B0790" w:rsidP="004B0790">
      <w:pPr>
        <w:autoSpaceDE w:val="0"/>
        <w:autoSpaceDN w:val="0"/>
        <w:adjustRightInd w:val="0"/>
        <w:spacing w:after="0" w:line="240" w:lineRule="auto"/>
        <w:ind w:firstLine="709"/>
        <w:jc w:val="both"/>
        <w:rPr>
          <w:szCs w:val="24"/>
          <w:lang w:eastAsia="ru-RU"/>
        </w:rPr>
      </w:pPr>
      <w:r w:rsidRPr="00F049F0">
        <w:rPr>
          <w:szCs w:val="24"/>
          <w:lang w:eastAsia="ru-RU"/>
        </w:rPr>
        <w:t xml:space="preserve">–плановое назначение: </w:t>
      </w:r>
      <w:r w:rsidR="000506DF">
        <w:rPr>
          <w:szCs w:val="24"/>
          <w:lang w:eastAsia="ru-RU"/>
        </w:rPr>
        <w:t xml:space="preserve">не более </w:t>
      </w:r>
      <w:r w:rsidRPr="00F049F0">
        <w:rPr>
          <w:szCs w:val="24"/>
          <w:lang w:eastAsia="ru-RU"/>
        </w:rPr>
        <w:t>100,0%,</w:t>
      </w:r>
    </w:p>
    <w:p w:rsidR="004B0790" w:rsidRPr="00F049F0" w:rsidRDefault="004B0790" w:rsidP="004B0790">
      <w:pPr>
        <w:autoSpaceDE w:val="0"/>
        <w:autoSpaceDN w:val="0"/>
        <w:adjustRightInd w:val="0"/>
        <w:spacing w:after="0" w:line="240" w:lineRule="auto"/>
        <w:ind w:firstLine="709"/>
        <w:jc w:val="both"/>
        <w:rPr>
          <w:szCs w:val="24"/>
          <w:lang w:eastAsia="ru-RU"/>
        </w:rPr>
      </w:pPr>
      <w:r w:rsidRPr="00F049F0">
        <w:rPr>
          <w:szCs w:val="24"/>
          <w:lang w:eastAsia="ru-RU"/>
        </w:rPr>
        <w:t>–фактическое выполнение:0,0%.</w:t>
      </w:r>
    </w:p>
    <w:p w:rsidR="004B0790" w:rsidRPr="00F049F0" w:rsidRDefault="004B0790" w:rsidP="004B0790">
      <w:pPr>
        <w:spacing w:after="0" w:line="240" w:lineRule="auto"/>
        <w:ind w:firstLine="709"/>
        <w:jc w:val="both"/>
        <w:rPr>
          <w:kern w:val="2"/>
          <w:szCs w:val="24"/>
        </w:rPr>
      </w:pPr>
      <w:r w:rsidRPr="00F049F0">
        <w:rPr>
          <w:szCs w:val="24"/>
        </w:rPr>
        <w:t xml:space="preserve">         По состоянию на 01.01.2020 года город Сосновоборск не имеет долговых обязательств.  </w:t>
      </w:r>
      <w:r w:rsidRPr="00F049F0">
        <w:rPr>
          <w:kern w:val="2"/>
          <w:szCs w:val="24"/>
        </w:rPr>
        <w:t>Администрация города не привлекала в отчетно</w:t>
      </w:r>
      <w:r w:rsidR="000506DF">
        <w:rPr>
          <w:kern w:val="2"/>
          <w:szCs w:val="24"/>
        </w:rPr>
        <w:t xml:space="preserve">м периоде бюджетные кредиты от </w:t>
      </w:r>
      <w:r w:rsidRPr="00F049F0">
        <w:rPr>
          <w:kern w:val="2"/>
          <w:szCs w:val="24"/>
        </w:rPr>
        <w:t>других бюджетов бюджетной системы РФ.</w:t>
      </w:r>
    </w:p>
    <w:p w:rsidR="004B0790" w:rsidRPr="00F049F0" w:rsidRDefault="004B0790" w:rsidP="004B0790">
      <w:pPr>
        <w:autoSpaceDE w:val="0"/>
        <w:autoSpaceDN w:val="0"/>
        <w:adjustRightInd w:val="0"/>
        <w:spacing w:after="0" w:line="240" w:lineRule="auto"/>
        <w:ind w:firstLine="709"/>
        <w:jc w:val="both"/>
        <w:rPr>
          <w:szCs w:val="24"/>
          <w:lang w:eastAsia="ru-RU"/>
        </w:rPr>
      </w:pPr>
      <w:r w:rsidRPr="00F049F0">
        <w:rPr>
          <w:szCs w:val="24"/>
          <w:lang w:eastAsia="ru-RU"/>
        </w:rPr>
        <w:t>6. Отношение годовой суммы платежей на погашение и обслуживание муниципального долга города Сосновоборска к доходам городского бюджета:</w:t>
      </w:r>
    </w:p>
    <w:p w:rsidR="004B0790" w:rsidRPr="00F049F0" w:rsidRDefault="004B0790" w:rsidP="004B0790">
      <w:pPr>
        <w:autoSpaceDE w:val="0"/>
        <w:autoSpaceDN w:val="0"/>
        <w:adjustRightInd w:val="0"/>
        <w:spacing w:after="0" w:line="240" w:lineRule="auto"/>
        <w:ind w:firstLine="709"/>
        <w:jc w:val="both"/>
        <w:rPr>
          <w:szCs w:val="24"/>
          <w:lang w:eastAsia="ru-RU"/>
        </w:rPr>
      </w:pPr>
      <w:r w:rsidRPr="00F049F0">
        <w:rPr>
          <w:szCs w:val="24"/>
          <w:lang w:eastAsia="ru-RU"/>
        </w:rPr>
        <w:t>–плановое назначение:</w:t>
      </w:r>
      <w:r w:rsidR="000506DF">
        <w:rPr>
          <w:szCs w:val="24"/>
          <w:lang w:eastAsia="ru-RU"/>
        </w:rPr>
        <w:t xml:space="preserve"> </w:t>
      </w:r>
      <w:r w:rsidRPr="00F049F0">
        <w:rPr>
          <w:szCs w:val="24"/>
          <w:lang w:eastAsia="ru-RU"/>
        </w:rPr>
        <w:t>не более 10,0%,</w:t>
      </w:r>
    </w:p>
    <w:p w:rsidR="004B0790" w:rsidRPr="00F049F0" w:rsidRDefault="004B0790" w:rsidP="004B0790">
      <w:pPr>
        <w:autoSpaceDE w:val="0"/>
        <w:autoSpaceDN w:val="0"/>
        <w:adjustRightInd w:val="0"/>
        <w:spacing w:after="0" w:line="240" w:lineRule="auto"/>
        <w:ind w:firstLine="709"/>
        <w:jc w:val="both"/>
        <w:rPr>
          <w:szCs w:val="24"/>
          <w:lang w:eastAsia="ru-RU"/>
        </w:rPr>
      </w:pPr>
      <w:r w:rsidRPr="00F049F0">
        <w:rPr>
          <w:szCs w:val="24"/>
          <w:lang w:eastAsia="ru-RU"/>
        </w:rPr>
        <w:t>–фактическое выполнение:</w:t>
      </w:r>
      <w:r w:rsidR="000506DF">
        <w:rPr>
          <w:szCs w:val="24"/>
          <w:lang w:eastAsia="ru-RU"/>
        </w:rPr>
        <w:t xml:space="preserve"> </w:t>
      </w:r>
      <w:r w:rsidRPr="00F049F0">
        <w:rPr>
          <w:szCs w:val="24"/>
          <w:lang w:eastAsia="ru-RU"/>
        </w:rPr>
        <w:t>0,0 %.</w:t>
      </w:r>
    </w:p>
    <w:p w:rsidR="004B0790" w:rsidRPr="00F049F0" w:rsidRDefault="004B0790" w:rsidP="004B0790">
      <w:pPr>
        <w:spacing w:after="0" w:line="240" w:lineRule="auto"/>
        <w:ind w:firstLine="709"/>
        <w:jc w:val="both"/>
        <w:rPr>
          <w:kern w:val="2"/>
          <w:szCs w:val="24"/>
        </w:rPr>
      </w:pPr>
      <w:r w:rsidRPr="00F049F0">
        <w:rPr>
          <w:kern w:val="2"/>
          <w:szCs w:val="24"/>
        </w:rPr>
        <w:t xml:space="preserve">         Администрация города не привлекала в отчетно</w:t>
      </w:r>
      <w:r w:rsidR="000506DF">
        <w:rPr>
          <w:kern w:val="2"/>
          <w:szCs w:val="24"/>
        </w:rPr>
        <w:t xml:space="preserve">м периоде бюджетные кредиты от </w:t>
      </w:r>
      <w:r w:rsidRPr="00F049F0">
        <w:rPr>
          <w:kern w:val="2"/>
          <w:szCs w:val="24"/>
        </w:rPr>
        <w:t>других бюджетов бюджетной системы РФ.</w:t>
      </w:r>
    </w:p>
    <w:p w:rsidR="004B0790" w:rsidRPr="00F049F0" w:rsidRDefault="004B0790" w:rsidP="004B0790">
      <w:pPr>
        <w:autoSpaceDE w:val="0"/>
        <w:autoSpaceDN w:val="0"/>
        <w:adjustRightInd w:val="0"/>
        <w:spacing w:after="0" w:line="240" w:lineRule="auto"/>
        <w:ind w:firstLine="709"/>
        <w:jc w:val="both"/>
        <w:rPr>
          <w:szCs w:val="24"/>
          <w:lang w:eastAsia="ru-RU"/>
        </w:rPr>
      </w:pPr>
      <w:r w:rsidRPr="00F049F0">
        <w:rPr>
          <w:szCs w:val="24"/>
          <w:lang w:eastAsia="ru-RU"/>
        </w:rPr>
        <w:t xml:space="preserve">         7. Просроченная задолженность по долговым обязательствам города Сосновоборска:</w:t>
      </w:r>
    </w:p>
    <w:p w:rsidR="004B0790" w:rsidRPr="00F049F0" w:rsidRDefault="004B0790" w:rsidP="004B0790">
      <w:pPr>
        <w:autoSpaceDE w:val="0"/>
        <w:autoSpaceDN w:val="0"/>
        <w:adjustRightInd w:val="0"/>
        <w:spacing w:after="0" w:line="240" w:lineRule="auto"/>
        <w:ind w:firstLine="709"/>
        <w:jc w:val="both"/>
        <w:rPr>
          <w:szCs w:val="24"/>
          <w:lang w:eastAsia="ru-RU"/>
        </w:rPr>
      </w:pPr>
      <w:r w:rsidRPr="00F049F0">
        <w:rPr>
          <w:szCs w:val="24"/>
          <w:lang w:eastAsia="ru-RU"/>
        </w:rPr>
        <w:t>–плановое назначение: 0,0%,</w:t>
      </w:r>
    </w:p>
    <w:p w:rsidR="004B0790" w:rsidRPr="00F049F0" w:rsidRDefault="004B0790" w:rsidP="004B0790">
      <w:pPr>
        <w:autoSpaceDE w:val="0"/>
        <w:autoSpaceDN w:val="0"/>
        <w:adjustRightInd w:val="0"/>
        <w:spacing w:after="0" w:line="240" w:lineRule="auto"/>
        <w:ind w:firstLine="709"/>
        <w:jc w:val="both"/>
        <w:rPr>
          <w:szCs w:val="24"/>
          <w:lang w:eastAsia="ru-RU"/>
        </w:rPr>
      </w:pPr>
      <w:r w:rsidRPr="00F049F0">
        <w:rPr>
          <w:szCs w:val="24"/>
          <w:lang w:eastAsia="ru-RU"/>
        </w:rPr>
        <w:t>–фактическое выполнение:</w:t>
      </w:r>
      <w:r w:rsidR="000506DF">
        <w:rPr>
          <w:szCs w:val="24"/>
          <w:lang w:eastAsia="ru-RU"/>
        </w:rPr>
        <w:t xml:space="preserve"> </w:t>
      </w:r>
      <w:r w:rsidRPr="00F049F0">
        <w:rPr>
          <w:szCs w:val="24"/>
          <w:lang w:eastAsia="ru-RU"/>
        </w:rPr>
        <w:t>0,0%.</w:t>
      </w:r>
    </w:p>
    <w:p w:rsidR="004B0790" w:rsidRPr="00F049F0" w:rsidRDefault="004B0790" w:rsidP="004B0790">
      <w:pPr>
        <w:spacing w:after="0" w:line="240" w:lineRule="auto"/>
        <w:ind w:firstLine="709"/>
        <w:jc w:val="both"/>
        <w:rPr>
          <w:kern w:val="2"/>
          <w:szCs w:val="24"/>
        </w:rPr>
      </w:pPr>
      <w:r w:rsidRPr="00F049F0">
        <w:rPr>
          <w:kern w:val="2"/>
          <w:szCs w:val="24"/>
        </w:rPr>
        <w:t>Администрация города</w:t>
      </w:r>
      <w:r w:rsidR="000506DF">
        <w:rPr>
          <w:kern w:val="2"/>
          <w:szCs w:val="24"/>
        </w:rPr>
        <w:t xml:space="preserve"> Сосновоборска по состоянию на </w:t>
      </w:r>
      <w:r w:rsidRPr="00F049F0">
        <w:rPr>
          <w:kern w:val="2"/>
          <w:szCs w:val="24"/>
        </w:rPr>
        <w:t>01.01.2020 не имеет задолженности по долговым обязательствам.</w:t>
      </w:r>
    </w:p>
    <w:p w:rsidR="004B0790" w:rsidRPr="00F049F0" w:rsidRDefault="004B0790" w:rsidP="004B0790">
      <w:pPr>
        <w:spacing w:after="0" w:line="240" w:lineRule="auto"/>
        <w:ind w:firstLine="709"/>
        <w:jc w:val="both"/>
        <w:rPr>
          <w:kern w:val="2"/>
          <w:szCs w:val="24"/>
        </w:rPr>
      </w:pPr>
      <w:r w:rsidRPr="00F049F0">
        <w:rPr>
          <w:kern w:val="2"/>
          <w:szCs w:val="24"/>
        </w:rPr>
        <w:t xml:space="preserve">  8. </w:t>
      </w:r>
      <w:r w:rsidRPr="00F049F0">
        <w:rPr>
          <w:szCs w:val="24"/>
        </w:rPr>
        <w:t>Соотношение количества фактически проведенных контрольных мероприятий к количеству запланированных:</w:t>
      </w:r>
      <w:r w:rsidRPr="00F049F0">
        <w:rPr>
          <w:kern w:val="2"/>
          <w:szCs w:val="24"/>
        </w:rPr>
        <w:t xml:space="preserve"> </w:t>
      </w:r>
    </w:p>
    <w:p w:rsidR="004B0790" w:rsidRPr="00F049F0" w:rsidRDefault="004B0790" w:rsidP="004B0790">
      <w:pPr>
        <w:autoSpaceDE w:val="0"/>
        <w:autoSpaceDN w:val="0"/>
        <w:adjustRightInd w:val="0"/>
        <w:spacing w:after="0" w:line="240" w:lineRule="auto"/>
        <w:ind w:firstLine="709"/>
        <w:jc w:val="both"/>
        <w:rPr>
          <w:szCs w:val="24"/>
          <w:lang w:eastAsia="ru-RU"/>
        </w:rPr>
      </w:pPr>
      <w:r w:rsidRPr="00F049F0">
        <w:rPr>
          <w:szCs w:val="24"/>
          <w:lang w:eastAsia="ru-RU"/>
        </w:rPr>
        <w:t>–плановое назначение:</w:t>
      </w:r>
      <w:r w:rsidR="000506DF">
        <w:rPr>
          <w:szCs w:val="24"/>
          <w:lang w:eastAsia="ru-RU"/>
        </w:rPr>
        <w:t xml:space="preserve"> </w:t>
      </w:r>
      <w:r w:rsidRPr="00F049F0">
        <w:rPr>
          <w:szCs w:val="24"/>
          <w:lang w:eastAsia="ru-RU"/>
        </w:rPr>
        <w:t>100,0%,</w:t>
      </w:r>
    </w:p>
    <w:p w:rsidR="004B0790" w:rsidRPr="00F049F0" w:rsidRDefault="004B0790" w:rsidP="004B0790">
      <w:pPr>
        <w:autoSpaceDE w:val="0"/>
        <w:autoSpaceDN w:val="0"/>
        <w:adjustRightInd w:val="0"/>
        <w:spacing w:after="0" w:line="240" w:lineRule="auto"/>
        <w:ind w:firstLine="709"/>
        <w:jc w:val="both"/>
        <w:rPr>
          <w:szCs w:val="24"/>
          <w:lang w:eastAsia="ru-RU"/>
        </w:rPr>
      </w:pPr>
      <w:r w:rsidRPr="00F049F0">
        <w:rPr>
          <w:szCs w:val="24"/>
          <w:lang w:eastAsia="ru-RU"/>
        </w:rPr>
        <w:lastRenderedPageBreak/>
        <w:t>–фактическое выполнение:111,1%.</w:t>
      </w:r>
    </w:p>
    <w:p w:rsidR="004B0790" w:rsidRPr="00F049F0" w:rsidRDefault="004B0790" w:rsidP="004B0790">
      <w:pPr>
        <w:autoSpaceDE w:val="0"/>
        <w:autoSpaceDN w:val="0"/>
        <w:adjustRightInd w:val="0"/>
        <w:spacing w:after="0" w:line="240" w:lineRule="auto"/>
        <w:ind w:firstLine="709"/>
        <w:jc w:val="both"/>
        <w:rPr>
          <w:szCs w:val="24"/>
        </w:rPr>
      </w:pPr>
      <w:r w:rsidRPr="00F049F0">
        <w:rPr>
          <w:kern w:val="2"/>
          <w:szCs w:val="24"/>
        </w:rPr>
        <w:t>За 2019 год проведено 10 контрольных мероприятий, от запланированных 9, в том числе 3 контрольных мероприятия проведено органом КСО, в муниципальных учреждениях бюджетной сферы города Сосновоборска (в Отделе капитального  строительства и жилищно-коммунального хозяйства администрации города Сосновоборска, Администрации города Сосновоборска, в автономных учреждениях, подведомственных Управлению образования: МАДОУ Детский сад №1, МАДОУ Детский сад №9, МАОУ Школа №5, в Управлении образования администрации города Сосновоборска, внеплановое контрольное мероприятие в отношении МАУ «Спортивные сооружения» г. Сосновоборска).</w:t>
      </w:r>
    </w:p>
    <w:p w:rsidR="004B0790" w:rsidRPr="00F049F0" w:rsidRDefault="004B0790" w:rsidP="004B0790">
      <w:pPr>
        <w:pStyle w:val="ConsPlusNormal"/>
        <w:ind w:firstLine="709"/>
        <w:jc w:val="both"/>
        <w:rPr>
          <w:rFonts w:ascii="Times New Roman" w:hAnsi="Times New Roman" w:cs="Times New Roman"/>
          <w:sz w:val="24"/>
          <w:szCs w:val="24"/>
        </w:rPr>
      </w:pPr>
      <w:r w:rsidRPr="00F049F0">
        <w:rPr>
          <w:rFonts w:ascii="Times New Roman" w:hAnsi="Times New Roman" w:cs="Times New Roman"/>
          <w:kern w:val="2"/>
          <w:sz w:val="24"/>
          <w:szCs w:val="24"/>
        </w:rPr>
        <w:t xml:space="preserve">9. </w:t>
      </w:r>
      <w:r w:rsidRPr="00F049F0">
        <w:rPr>
          <w:rFonts w:ascii="Times New Roman" w:hAnsi="Times New Roman" w:cs="Times New Roman"/>
          <w:sz w:val="24"/>
          <w:szCs w:val="24"/>
        </w:rPr>
        <w:t>Соотношение объема проверенных средств бюджета к общему объему расходов бюджета города Сосновоборска:</w:t>
      </w:r>
    </w:p>
    <w:p w:rsidR="004B0790" w:rsidRPr="00F049F0" w:rsidRDefault="004B0790" w:rsidP="004B0790">
      <w:pPr>
        <w:autoSpaceDE w:val="0"/>
        <w:autoSpaceDN w:val="0"/>
        <w:adjustRightInd w:val="0"/>
        <w:spacing w:after="0" w:line="240" w:lineRule="auto"/>
        <w:ind w:firstLine="709"/>
        <w:jc w:val="both"/>
        <w:rPr>
          <w:szCs w:val="24"/>
          <w:lang w:eastAsia="ru-RU"/>
        </w:rPr>
      </w:pPr>
      <w:r w:rsidRPr="00F049F0">
        <w:rPr>
          <w:szCs w:val="24"/>
          <w:lang w:eastAsia="ru-RU"/>
        </w:rPr>
        <w:t>–плановое назначение: не менее 10,0%,</w:t>
      </w:r>
    </w:p>
    <w:p w:rsidR="004B0790" w:rsidRPr="00F049F0" w:rsidRDefault="004B0790" w:rsidP="004B0790">
      <w:pPr>
        <w:autoSpaceDE w:val="0"/>
        <w:autoSpaceDN w:val="0"/>
        <w:adjustRightInd w:val="0"/>
        <w:spacing w:after="0" w:line="240" w:lineRule="auto"/>
        <w:ind w:firstLine="709"/>
        <w:jc w:val="both"/>
        <w:rPr>
          <w:szCs w:val="24"/>
          <w:lang w:eastAsia="ru-RU"/>
        </w:rPr>
      </w:pPr>
      <w:r w:rsidRPr="00F049F0">
        <w:rPr>
          <w:szCs w:val="24"/>
        </w:rPr>
        <w:t>–фактическое выполнение: 11,5%.</w:t>
      </w:r>
    </w:p>
    <w:p w:rsidR="004B0790" w:rsidRPr="00F049F0" w:rsidRDefault="004B0790" w:rsidP="004B0790">
      <w:pPr>
        <w:spacing w:after="0" w:line="240" w:lineRule="auto"/>
        <w:ind w:firstLine="709"/>
        <w:jc w:val="both"/>
        <w:rPr>
          <w:kern w:val="2"/>
          <w:szCs w:val="24"/>
        </w:rPr>
      </w:pPr>
      <w:r w:rsidRPr="00F049F0">
        <w:rPr>
          <w:kern w:val="2"/>
          <w:szCs w:val="24"/>
        </w:rPr>
        <w:t>Объем проверенных средств бюджета составил 1</w:t>
      </w:r>
      <w:r w:rsidR="00584EE2">
        <w:rPr>
          <w:kern w:val="2"/>
          <w:szCs w:val="24"/>
        </w:rPr>
        <w:t xml:space="preserve">10 992,6 тыс. рублей или 11,5% </w:t>
      </w:r>
      <w:r w:rsidRPr="00F049F0">
        <w:rPr>
          <w:kern w:val="2"/>
          <w:szCs w:val="24"/>
        </w:rPr>
        <w:t>от общего об</w:t>
      </w:r>
      <w:r w:rsidR="00584EE2">
        <w:rPr>
          <w:kern w:val="2"/>
          <w:szCs w:val="24"/>
        </w:rPr>
        <w:t xml:space="preserve">ъема расходов бюджета, который </w:t>
      </w:r>
      <w:r w:rsidRPr="00F049F0">
        <w:rPr>
          <w:kern w:val="2"/>
          <w:szCs w:val="24"/>
        </w:rPr>
        <w:t>составил 962 012,1 тыс. рублей.</w:t>
      </w:r>
    </w:p>
    <w:p w:rsidR="004B0790" w:rsidRPr="00F049F0" w:rsidRDefault="004B0790" w:rsidP="004B0790">
      <w:pPr>
        <w:spacing w:after="0" w:line="240" w:lineRule="auto"/>
        <w:ind w:firstLine="709"/>
        <w:jc w:val="both"/>
        <w:rPr>
          <w:kern w:val="2"/>
          <w:szCs w:val="24"/>
        </w:rPr>
      </w:pPr>
      <w:r w:rsidRPr="00F049F0">
        <w:rPr>
          <w:kern w:val="2"/>
          <w:szCs w:val="24"/>
        </w:rPr>
        <w:t>Перевыполнение показателя п</w:t>
      </w:r>
      <w:r w:rsidR="00584EE2">
        <w:rPr>
          <w:kern w:val="2"/>
          <w:szCs w:val="24"/>
        </w:rPr>
        <w:t xml:space="preserve">роизошло по причине проведения внеплановой проверки за </w:t>
      </w:r>
      <w:r w:rsidRPr="00F049F0">
        <w:rPr>
          <w:kern w:val="2"/>
          <w:szCs w:val="24"/>
        </w:rPr>
        <w:t>три отчетных периода по распоряжению Главы города.</w:t>
      </w:r>
    </w:p>
    <w:p w:rsidR="004B0790" w:rsidRPr="00F049F0" w:rsidRDefault="00584EE2" w:rsidP="004B0790">
      <w:pPr>
        <w:pStyle w:val="Default"/>
        <w:ind w:firstLine="709"/>
        <w:jc w:val="both"/>
        <w:rPr>
          <w:kern w:val="2"/>
        </w:rPr>
      </w:pPr>
      <w:r>
        <w:rPr>
          <w:kern w:val="2"/>
        </w:rPr>
        <w:t xml:space="preserve">10. Соотношение объема </w:t>
      </w:r>
      <w:proofErr w:type="gramStart"/>
      <w:r w:rsidR="004B0790" w:rsidRPr="00F049F0">
        <w:rPr>
          <w:kern w:val="2"/>
        </w:rPr>
        <w:t>средств</w:t>
      </w:r>
      <w:proofErr w:type="gramEnd"/>
      <w:r w:rsidR="004B0790" w:rsidRPr="00F049F0">
        <w:rPr>
          <w:kern w:val="2"/>
        </w:rPr>
        <w:t xml:space="preserve"> возмещенных в бюджет город</w:t>
      </w:r>
      <w:r>
        <w:rPr>
          <w:kern w:val="2"/>
        </w:rPr>
        <w:t xml:space="preserve">а к общему </w:t>
      </w:r>
      <w:r w:rsidR="004B0790" w:rsidRPr="00F049F0">
        <w:rPr>
          <w:kern w:val="2"/>
        </w:rPr>
        <w:t>объему взысканий, вынесенных по результатам контрольных мероприятий:</w:t>
      </w:r>
    </w:p>
    <w:p w:rsidR="004B0790" w:rsidRPr="00F049F0" w:rsidRDefault="004B0790" w:rsidP="004B0790">
      <w:pPr>
        <w:pStyle w:val="Default"/>
        <w:ind w:firstLine="709"/>
        <w:jc w:val="both"/>
        <w:rPr>
          <w:kern w:val="2"/>
        </w:rPr>
      </w:pPr>
      <w:r w:rsidRPr="00F049F0">
        <w:rPr>
          <w:kern w:val="2"/>
        </w:rPr>
        <w:t>- общий объем взысканий: 100%</w:t>
      </w:r>
    </w:p>
    <w:p w:rsidR="004B0790" w:rsidRPr="00F049F0" w:rsidRDefault="004B0790" w:rsidP="004B0790">
      <w:pPr>
        <w:pStyle w:val="Default"/>
        <w:ind w:firstLine="709"/>
        <w:jc w:val="both"/>
        <w:rPr>
          <w:kern w:val="2"/>
        </w:rPr>
      </w:pPr>
      <w:r w:rsidRPr="00F049F0">
        <w:rPr>
          <w:kern w:val="2"/>
        </w:rPr>
        <w:t>- объем возмещенных средств:19,2%.</w:t>
      </w:r>
    </w:p>
    <w:p w:rsidR="004B0790" w:rsidRPr="00F049F0" w:rsidRDefault="004B0790" w:rsidP="004B0790">
      <w:pPr>
        <w:pStyle w:val="Default"/>
        <w:ind w:firstLine="709"/>
        <w:jc w:val="both"/>
      </w:pPr>
      <w:r w:rsidRPr="00F049F0">
        <w:t>По итогам контрольных мероприятий за 2019г. было составлено и направлено объекту контроля 1 предписание об устранении нарушени</w:t>
      </w:r>
      <w:r w:rsidR="00584EE2">
        <w:t xml:space="preserve">й бюджетного законодательства, </w:t>
      </w:r>
      <w:r w:rsidRPr="00F049F0">
        <w:t xml:space="preserve">данное предписание предъявлено по нарушениям и недостаткам, не предусматривающим возврат средств в бюджет. </w:t>
      </w:r>
    </w:p>
    <w:p w:rsidR="004B0790" w:rsidRPr="00F049F0" w:rsidRDefault="004B0790" w:rsidP="004B0790">
      <w:pPr>
        <w:pStyle w:val="Default"/>
        <w:ind w:firstLine="709"/>
        <w:jc w:val="both"/>
      </w:pPr>
      <w:r w:rsidRPr="00F049F0">
        <w:t>Предписанием в 2018 году был предусмотрен возврат в бюджет города Сосновоборска средств в размере 76 616,06 рублей, установленных как незаконное (неправомерное) расходование бюджетных средств при начислении и выплате заработной платы. В 2019 году по предписанию по возврату средств частично устранено, так в бюджет города поступили средства в размере 14 669,44 рублей или 19,2% от общего объема взысканий.</w:t>
      </w:r>
    </w:p>
    <w:p w:rsidR="004B0790" w:rsidRPr="00F049F0" w:rsidRDefault="004B0790" w:rsidP="004B0790">
      <w:pPr>
        <w:pStyle w:val="Default"/>
        <w:ind w:firstLine="709"/>
        <w:jc w:val="both"/>
      </w:pPr>
      <w:r w:rsidRPr="00F049F0">
        <w:t>Финансовым органом контролируется исполнение предписания по дальнейшему возврату остатков средств от МАУ ДО «детская школа искусств» г. Сосновоборска. Директором Михайловским А.З. предоставлено письмо с пояснениями, о сроке окончательного погашения долга.</w:t>
      </w:r>
    </w:p>
    <w:p w:rsidR="004B0790" w:rsidRPr="00F049F0" w:rsidRDefault="004B0790" w:rsidP="004B0790">
      <w:pPr>
        <w:spacing w:after="0" w:line="240" w:lineRule="auto"/>
        <w:ind w:firstLine="709"/>
        <w:jc w:val="both"/>
        <w:rPr>
          <w:kern w:val="2"/>
          <w:szCs w:val="24"/>
        </w:rPr>
      </w:pPr>
      <w:r w:rsidRPr="00F049F0">
        <w:rPr>
          <w:kern w:val="2"/>
          <w:szCs w:val="24"/>
        </w:rPr>
        <w:t>11.</w:t>
      </w:r>
      <w:r w:rsidRPr="00F049F0">
        <w:rPr>
          <w:szCs w:val="24"/>
        </w:rPr>
        <w:t xml:space="preserve"> </w:t>
      </w:r>
      <w:r w:rsidRPr="00F049F0">
        <w:rPr>
          <w:kern w:val="2"/>
          <w:szCs w:val="24"/>
        </w:rPr>
        <w:t>Обеспечение исполнения расходных обязательств города за счет собственных доходов без учета безво</w:t>
      </w:r>
      <w:r w:rsidR="00584EE2">
        <w:rPr>
          <w:kern w:val="2"/>
          <w:szCs w:val="24"/>
        </w:rPr>
        <w:t xml:space="preserve">змездных поступлений составило </w:t>
      </w:r>
      <w:r w:rsidRPr="00F049F0">
        <w:rPr>
          <w:kern w:val="2"/>
          <w:szCs w:val="24"/>
        </w:rPr>
        <w:t>97,7% при плане не менее 95,0 %. По состоянию на 01.01.2020 года сложилась кредиторская задолженность по расходам бюджета города и составила 6 0</w:t>
      </w:r>
      <w:r w:rsidR="00584EE2">
        <w:rPr>
          <w:kern w:val="2"/>
          <w:szCs w:val="24"/>
        </w:rPr>
        <w:t xml:space="preserve">02,5 тыс. рублей. Просроченной </w:t>
      </w:r>
      <w:r w:rsidRPr="00F049F0">
        <w:rPr>
          <w:kern w:val="2"/>
          <w:szCs w:val="24"/>
        </w:rPr>
        <w:t>кредиторской задолженности нет.</w:t>
      </w:r>
    </w:p>
    <w:p w:rsidR="004B0790" w:rsidRPr="00F049F0" w:rsidRDefault="004B0790" w:rsidP="004B0790">
      <w:pPr>
        <w:spacing w:after="0" w:line="240" w:lineRule="auto"/>
        <w:ind w:firstLine="709"/>
        <w:jc w:val="both"/>
        <w:rPr>
          <w:kern w:val="2"/>
          <w:szCs w:val="24"/>
        </w:rPr>
      </w:pPr>
      <w:r w:rsidRPr="00F049F0">
        <w:rPr>
          <w:kern w:val="2"/>
          <w:szCs w:val="24"/>
        </w:rPr>
        <w:t>12. Доля утвержденных на городском Совете депутатов проектов нормативных правовых актов, касающихся принятия городского бюджета, внесения в него изменений, а также утверждения отчета об его исполнении, подготавливаемых финансовым Управлением, составила 100%.</w:t>
      </w:r>
    </w:p>
    <w:p w:rsidR="004B0790" w:rsidRPr="00F049F0" w:rsidRDefault="004B0790" w:rsidP="004B0790">
      <w:pPr>
        <w:spacing w:after="0" w:line="240" w:lineRule="auto"/>
        <w:ind w:firstLine="709"/>
        <w:jc w:val="both"/>
        <w:rPr>
          <w:kern w:val="2"/>
          <w:szCs w:val="24"/>
        </w:rPr>
      </w:pPr>
      <w:r w:rsidRPr="00F049F0">
        <w:rPr>
          <w:kern w:val="2"/>
          <w:szCs w:val="24"/>
        </w:rPr>
        <w:t xml:space="preserve">13. Исполнение расходов по программе "Управление муниципальными финансами составило 6 178,5 тыс. рублей или 97,0% от плановых показателей.  </w:t>
      </w:r>
    </w:p>
    <w:p w:rsidR="004B0790" w:rsidRPr="00F049F0" w:rsidRDefault="004B0790" w:rsidP="004B0790">
      <w:pPr>
        <w:spacing w:after="0" w:line="240" w:lineRule="auto"/>
        <w:ind w:firstLine="709"/>
        <w:jc w:val="both"/>
        <w:rPr>
          <w:szCs w:val="24"/>
        </w:rPr>
      </w:pPr>
      <w:r w:rsidRPr="00F049F0">
        <w:rPr>
          <w:szCs w:val="24"/>
        </w:rPr>
        <w:t>14. Уровень эффективности реа</w:t>
      </w:r>
      <w:r w:rsidR="00584EE2">
        <w:rPr>
          <w:szCs w:val="24"/>
        </w:rPr>
        <w:t>лизации муниципальной программы</w:t>
      </w:r>
      <w:r w:rsidRPr="00F049F0">
        <w:rPr>
          <w:szCs w:val="24"/>
        </w:rPr>
        <w:t xml:space="preserve"> </w:t>
      </w:r>
      <w:proofErr w:type="gramStart"/>
      <w:r w:rsidRPr="00F049F0">
        <w:rPr>
          <w:szCs w:val="24"/>
        </w:rPr>
        <w:t>соответствует  диапазону</w:t>
      </w:r>
      <w:proofErr w:type="gramEnd"/>
      <w:r w:rsidRPr="00F049F0">
        <w:rPr>
          <w:szCs w:val="24"/>
        </w:rPr>
        <w:t xml:space="preserve">  значений от 0,9 до 1,0.</w:t>
      </w:r>
    </w:p>
    <w:p w:rsidR="00345BE3" w:rsidRPr="00F049F0" w:rsidRDefault="00345BE3" w:rsidP="00624330">
      <w:pPr>
        <w:spacing w:after="0" w:line="240" w:lineRule="auto"/>
        <w:rPr>
          <w:b/>
          <w:szCs w:val="24"/>
        </w:rPr>
      </w:pPr>
    </w:p>
    <w:p w:rsidR="00C77728" w:rsidRPr="00F049F0" w:rsidRDefault="00C77728" w:rsidP="00A80066">
      <w:pPr>
        <w:pStyle w:val="a6"/>
        <w:numPr>
          <w:ilvl w:val="0"/>
          <w:numId w:val="16"/>
        </w:numPr>
        <w:jc w:val="center"/>
        <w:rPr>
          <w:b/>
        </w:rPr>
      </w:pPr>
      <w:r w:rsidRPr="00F049F0">
        <w:rPr>
          <w:b/>
        </w:rPr>
        <w:t xml:space="preserve">«Молодежь города Сосновоборска» </w:t>
      </w:r>
    </w:p>
    <w:p w:rsidR="00066755" w:rsidRPr="00F049F0" w:rsidRDefault="00066755" w:rsidP="00066755">
      <w:pPr>
        <w:spacing w:after="0" w:line="240" w:lineRule="auto"/>
        <w:ind w:firstLine="709"/>
        <w:jc w:val="both"/>
        <w:rPr>
          <w:color w:val="000000"/>
          <w:sz w:val="26"/>
          <w:szCs w:val="26"/>
          <w:shd w:val="clear" w:color="auto" w:fill="FFFFFF"/>
        </w:rPr>
      </w:pPr>
      <w:r w:rsidRPr="00F049F0">
        <w:rPr>
          <w:sz w:val="26"/>
          <w:szCs w:val="26"/>
        </w:rPr>
        <w:t xml:space="preserve">Программа «Молодежь города Сосновоборска» направлена на решение следующих задач: вовлечение молодежи от 14 до 30 лет в общественную деятельность; развитие и совершенствование системы патриотического воспитания на территории города; формирование социальной активности молодежи через добровольческую деятельность; поддержка инициатив молодых людей, отвечающих </w:t>
      </w:r>
      <w:r w:rsidRPr="00F049F0">
        <w:rPr>
          <w:sz w:val="26"/>
          <w:szCs w:val="26"/>
        </w:rPr>
        <w:lastRenderedPageBreak/>
        <w:t>направлениям флагманских программ. Эти задачи реализовывались в течение 2019 года.</w:t>
      </w:r>
      <w:r w:rsidRPr="00F049F0">
        <w:rPr>
          <w:color w:val="000000"/>
          <w:sz w:val="26"/>
          <w:szCs w:val="26"/>
          <w:shd w:val="clear" w:color="auto" w:fill="FFFFFF"/>
        </w:rPr>
        <w:t xml:space="preserve"> </w:t>
      </w:r>
    </w:p>
    <w:p w:rsidR="00066755" w:rsidRPr="00F049F0" w:rsidRDefault="00066755" w:rsidP="00066755">
      <w:pPr>
        <w:spacing w:after="0" w:line="240" w:lineRule="auto"/>
        <w:ind w:firstLine="709"/>
        <w:jc w:val="both"/>
        <w:rPr>
          <w:rFonts w:eastAsia="Times New Roman"/>
          <w:color w:val="000000"/>
          <w:sz w:val="26"/>
          <w:szCs w:val="26"/>
        </w:rPr>
      </w:pPr>
      <w:r w:rsidRPr="00F049F0">
        <w:rPr>
          <w:color w:val="000000"/>
          <w:sz w:val="26"/>
          <w:szCs w:val="26"/>
          <w:shd w:val="clear" w:color="auto" w:fill="FFFFFF"/>
        </w:rPr>
        <w:t xml:space="preserve">В рамках муниципальной программы «Молодежь города Сосновоборска» было реализовано </w:t>
      </w:r>
      <w:r w:rsidRPr="00F049F0">
        <w:rPr>
          <w:sz w:val="26"/>
          <w:szCs w:val="26"/>
        </w:rPr>
        <w:t xml:space="preserve">7 266,80 </w:t>
      </w:r>
      <w:r w:rsidRPr="00F049F0">
        <w:rPr>
          <w:rFonts w:eastAsia="Times New Roman"/>
          <w:color w:val="0D0D0D"/>
          <w:sz w:val="26"/>
          <w:szCs w:val="26"/>
        </w:rPr>
        <w:t xml:space="preserve">тыс. </w:t>
      </w:r>
      <w:r w:rsidRPr="00F049F0">
        <w:rPr>
          <w:color w:val="000000"/>
          <w:sz w:val="26"/>
          <w:szCs w:val="26"/>
          <w:shd w:val="clear" w:color="auto" w:fill="FFFFFF"/>
        </w:rPr>
        <w:t xml:space="preserve">рублей, в том числе </w:t>
      </w:r>
      <w:r w:rsidRPr="00F049F0">
        <w:rPr>
          <w:sz w:val="26"/>
          <w:szCs w:val="26"/>
        </w:rPr>
        <w:t xml:space="preserve">1 002,11 тыс. </w:t>
      </w:r>
      <w:r w:rsidRPr="00F049F0">
        <w:rPr>
          <w:rFonts w:eastAsia="Times New Roman"/>
          <w:color w:val="000000"/>
          <w:sz w:val="26"/>
          <w:szCs w:val="26"/>
        </w:rPr>
        <w:t>рублей из краевого бюджета (с</w:t>
      </w:r>
      <w:r w:rsidRPr="00F049F0">
        <w:rPr>
          <w:color w:val="000000"/>
          <w:sz w:val="26"/>
          <w:szCs w:val="26"/>
        </w:rPr>
        <w:t>убсидия на поддержку деятельности муниципальных молодежных центров, субсидия на развитие системы военно-патриотического воспитания в рамках деятельности муниципальных молодежных центров, субсидия на лучшую муниципальную программу (подпрограмму) поддержки СОНКО</w:t>
      </w:r>
      <w:r w:rsidRPr="00F049F0">
        <w:rPr>
          <w:rFonts w:eastAsia="Times New Roman"/>
          <w:color w:val="000000"/>
          <w:sz w:val="26"/>
          <w:szCs w:val="26"/>
        </w:rPr>
        <w:t xml:space="preserve">) и </w:t>
      </w:r>
      <w:r w:rsidRPr="00F049F0">
        <w:rPr>
          <w:sz w:val="26"/>
          <w:szCs w:val="26"/>
        </w:rPr>
        <w:t>6 264,69</w:t>
      </w:r>
      <w:r w:rsidRPr="00F049F0">
        <w:rPr>
          <w:color w:val="000000"/>
          <w:sz w:val="26"/>
          <w:szCs w:val="26"/>
        </w:rPr>
        <w:t xml:space="preserve"> </w:t>
      </w:r>
      <w:r w:rsidRPr="00F049F0">
        <w:rPr>
          <w:sz w:val="26"/>
          <w:szCs w:val="26"/>
        </w:rPr>
        <w:t>тыс.</w:t>
      </w:r>
      <w:r w:rsidRPr="00F049F0">
        <w:rPr>
          <w:rFonts w:eastAsia="Times New Roman"/>
          <w:color w:val="000000"/>
          <w:sz w:val="26"/>
          <w:szCs w:val="26"/>
        </w:rPr>
        <w:t xml:space="preserve"> рублей из местного бюджета.</w:t>
      </w:r>
    </w:p>
    <w:p w:rsidR="00066755" w:rsidRPr="00F049F0" w:rsidRDefault="00066755" w:rsidP="00066755">
      <w:pPr>
        <w:spacing w:after="0" w:line="240" w:lineRule="auto"/>
        <w:ind w:firstLine="709"/>
        <w:jc w:val="both"/>
        <w:rPr>
          <w:sz w:val="26"/>
          <w:szCs w:val="26"/>
        </w:rPr>
      </w:pPr>
      <w:r w:rsidRPr="00F049F0">
        <w:rPr>
          <w:color w:val="000000"/>
          <w:sz w:val="26"/>
          <w:szCs w:val="26"/>
          <w:shd w:val="clear" w:color="auto" w:fill="FFFFFF"/>
        </w:rPr>
        <w:t>В ходе реализации подпрограммы 1 «</w:t>
      </w:r>
      <w:r w:rsidRPr="00F049F0">
        <w:rPr>
          <w:sz w:val="26"/>
          <w:szCs w:val="26"/>
        </w:rPr>
        <w:t xml:space="preserve">Вовлечение молодежи г. Сосновоборска в социальную практику» </w:t>
      </w:r>
      <w:r w:rsidRPr="00F049F0">
        <w:rPr>
          <w:color w:val="000000"/>
          <w:sz w:val="26"/>
          <w:szCs w:val="26"/>
          <w:shd w:val="clear" w:color="auto" w:fill="FFFFFF"/>
        </w:rPr>
        <w:t xml:space="preserve">муниципальной программы «Молодежь города Сосновоборска» в 2019 году на территории города было проведено 66 мероприятий городского и краевого уровня. 36 из них были </w:t>
      </w:r>
      <w:r w:rsidRPr="00F049F0">
        <w:rPr>
          <w:sz w:val="26"/>
          <w:szCs w:val="26"/>
        </w:rPr>
        <w:t>направлены на профилактику</w:t>
      </w:r>
      <w:r w:rsidR="00584EE2">
        <w:rPr>
          <w:sz w:val="26"/>
          <w:szCs w:val="26"/>
        </w:rPr>
        <w:t xml:space="preserve"> асоциального и деструктивного </w:t>
      </w:r>
      <w:r w:rsidRPr="00F049F0">
        <w:rPr>
          <w:sz w:val="26"/>
          <w:szCs w:val="26"/>
        </w:rPr>
        <w:t>поведения подростков и молодежи, поддержку детей и молодежи, находящейся в социально-опасном положении</w:t>
      </w:r>
      <w:r w:rsidRPr="00F049F0">
        <w:rPr>
          <w:color w:val="000000"/>
          <w:sz w:val="26"/>
          <w:szCs w:val="26"/>
          <w:shd w:val="clear" w:color="auto" w:fill="FFFFFF"/>
        </w:rPr>
        <w:t>.</w:t>
      </w:r>
      <w:r w:rsidRPr="00F049F0">
        <w:rPr>
          <w:rStyle w:val="apple-converted-space"/>
          <w:color w:val="000000"/>
          <w:sz w:val="26"/>
          <w:szCs w:val="26"/>
          <w:shd w:val="clear" w:color="auto" w:fill="FFFFFF"/>
        </w:rPr>
        <w:t> </w:t>
      </w:r>
      <w:r w:rsidR="00584EE2">
        <w:rPr>
          <w:sz w:val="26"/>
          <w:szCs w:val="26"/>
        </w:rPr>
        <w:t xml:space="preserve">Количество </w:t>
      </w:r>
      <w:proofErr w:type="gramStart"/>
      <w:r w:rsidRPr="00F049F0">
        <w:rPr>
          <w:sz w:val="26"/>
          <w:szCs w:val="26"/>
        </w:rPr>
        <w:t>молодежи</w:t>
      </w:r>
      <w:proofErr w:type="gramEnd"/>
      <w:r w:rsidRPr="00F049F0">
        <w:rPr>
          <w:sz w:val="26"/>
          <w:szCs w:val="26"/>
        </w:rPr>
        <w:t xml:space="preserve"> участвующей в городских мероприятиях, конкурсах, проектах составило 2700 человек, всего зрителями и участниками мероприятий стали более 5000 человек.</w:t>
      </w:r>
    </w:p>
    <w:p w:rsidR="00066755" w:rsidRPr="00F049F0" w:rsidRDefault="00066755" w:rsidP="00066755">
      <w:pPr>
        <w:pStyle w:val="a6"/>
        <w:ind w:left="0" w:firstLine="709"/>
        <w:jc w:val="both"/>
        <w:rPr>
          <w:sz w:val="26"/>
          <w:szCs w:val="26"/>
        </w:rPr>
      </w:pPr>
      <w:r w:rsidRPr="00F049F0">
        <w:rPr>
          <w:sz w:val="26"/>
          <w:szCs w:val="26"/>
        </w:rPr>
        <w:t xml:space="preserve">В 2019 году прошли 2 сессии краевого инфраструктурного проекта «Территория 2020», направленные на поддержку инициатив молодых людей. По результатам конкурса были поддержаны 24 проекта, отвечающих направлениям флагманских программ, на общую сумму 273 720,00 рублей. Участниками проектных команд стали 66 молодых людей. </w:t>
      </w:r>
    </w:p>
    <w:p w:rsidR="00066755" w:rsidRPr="00F049F0" w:rsidRDefault="00066755" w:rsidP="00066755">
      <w:pPr>
        <w:pStyle w:val="a6"/>
        <w:ind w:left="0" w:firstLine="709"/>
        <w:jc w:val="both"/>
        <w:rPr>
          <w:sz w:val="26"/>
          <w:szCs w:val="26"/>
        </w:rPr>
      </w:pPr>
      <w:r w:rsidRPr="00F049F0">
        <w:rPr>
          <w:sz w:val="26"/>
          <w:szCs w:val="26"/>
        </w:rPr>
        <w:t xml:space="preserve">В течение 2019 года было организовано 11 мероприятий по гражданскому и патриотическому воспитанию молодежи. Это акции, приуроченные к государственным праздникам, военно-спортивные игры, исторические </w:t>
      </w:r>
      <w:proofErr w:type="spellStart"/>
      <w:r w:rsidRPr="00F049F0">
        <w:rPr>
          <w:sz w:val="26"/>
          <w:szCs w:val="26"/>
        </w:rPr>
        <w:t>квесты</w:t>
      </w:r>
      <w:proofErr w:type="spellEnd"/>
      <w:r w:rsidRPr="00F049F0">
        <w:rPr>
          <w:sz w:val="26"/>
          <w:szCs w:val="26"/>
        </w:rPr>
        <w:t>, мероприятия общероссийского детско-юношеского военно-патриотического движения «</w:t>
      </w:r>
      <w:proofErr w:type="spellStart"/>
      <w:r w:rsidRPr="00F049F0">
        <w:rPr>
          <w:sz w:val="26"/>
          <w:szCs w:val="26"/>
        </w:rPr>
        <w:t>Юнармия</w:t>
      </w:r>
      <w:proofErr w:type="spellEnd"/>
      <w:r w:rsidRPr="00F049F0">
        <w:rPr>
          <w:sz w:val="26"/>
          <w:szCs w:val="26"/>
        </w:rPr>
        <w:t>». В 2019 году ряды ВВПОД «</w:t>
      </w:r>
      <w:proofErr w:type="spellStart"/>
      <w:r w:rsidRPr="00F049F0">
        <w:rPr>
          <w:sz w:val="26"/>
          <w:szCs w:val="26"/>
        </w:rPr>
        <w:t>Юнармия</w:t>
      </w:r>
      <w:proofErr w:type="spellEnd"/>
      <w:r w:rsidRPr="00F049F0">
        <w:rPr>
          <w:sz w:val="26"/>
          <w:szCs w:val="26"/>
        </w:rPr>
        <w:t>» города Сосновоборска пополнили более 100 молодых людей, общее количество юнармейцев в</w:t>
      </w:r>
      <w:r w:rsidR="00584EE2">
        <w:rPr>
          <w:sz w:val="26"/>
          <w:szCs w:val="26"/>
        </w:rPr>
        <w:t xml:space="preserve"> конце 2019 года составило 208 </w:t>
      </w:r>
      <w:r w:rsidRPr="00F049F0">
        <w:rPr>
          <w:sz w:val="26"/>
          <w:szCs w:val="26"/>
        </w:rPr>
        <w:t xml:space="preserve">человек. </w:t>
      </w:r>
    </w:p>
    <w:p w:rsidR="00066755" w:rsidRPr="00F049F0" w:rsidRDefault="00066755" w:rsidP="00066755">
      <w:pPr>
        <w:spacing w:after="0" w:line="240" w:lineRule="auto"/>
        <w:ind w:firstLine="709"/>
        <w:jc w:val="both"/>
        <w:rPr>
          <w:color w:val="000000"/>
          <w:sz w:val="26"/>
          <w:szCs w:val="26"/>
          <w:shd w:val="clear" w:color="auto" w:fill="FFFFFF"/>
        </w:rPr>
      </w:pPr>
      <w:r w:rsidRPr="00F049F0">
        <w:rPr>
          <w:sz w:val="26"/>
          <w:szCs w:val="26"/>
        </w:rPr>
        <w:t>Проведены 11 мероприятий,</w:t>
      </w:r>
      <w:r w:rsidRPr="00F049F0">
        <w:rPr>
          <w:sz w:val="28"/>
          <w:szCs w:val="28"/>
        </w:rPr>
        <w:t xml:space="preserve"> </w:t>
      </w:r>
      <w:r w:rsidRPr="00F049F0">
        <w:rPr>
          <w:sz w:val="26"/>
          <w:szCs w:val="26"/>
        </w:rPr>
        <w:t xml:space="preserve">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Это недели добра, добровольческие акции «Марафон добрых дел», «Лампочка добра», «День донора», мастер-классы, </w:t>
      </w:r>
      <w:proofErr w:type="spellStart"/>
      <w:r w:rsidRPr="00F049F0">
        <w:rPr>
          <w:sz w:val="26"/>
          <w:szCs w:val="26"/>
        </w:rPr>
        <w:t>квизы</w:t>
      </w:r>
      <w:proofErr w:type="spellEnd"/>
      <w:r w:rsidRPr="00F049F0">
        <w:rPr>
          <w:sz w:val="26"/>
          <w:szCs w:val="26"/>
        </w:rPr>
        <w:t xml:space="preserve"> для детей с ОВЗ, социальная помощь пожилым людям, инвалидам</w:t>
      </w:r>
    </w:p>
    <w:p w:rsidR="00066755" w:rsidRPr="00F049F0" w:rsidRDefault="00066755" w:rsidP="00066755">
      <w:pPr>
        <w:pStyle w:val="a6"/>
        <w:ind w:left="0" w:firstLine="709"/>
        <w:jc w:val="both"/>
        <w:rPr>
          <w:sz w:val="26"/>
          <w:szCs w:val="26"/>
        </w:rPr>
      </w:pPr>
      <w:r w:rsidRPr="00F049F0">
        <w:rPr>
          <w:sz w:val="26"/>
          <w:szCs w:val="26"/>
        </w:rPr>
        <w:t>На развитие гражданской активности молодежи и формирование здорового образа жизни были направлены такие мероприятия, как фитнес-фестиваль, акции к всемирному Дню здоровья, фестиваль здорового образа жизни и экстремального спорта, спортивные соревнования и турниры, акция «Субботник 2.0».</w:t>
      </w:r>
    </w:p>
    <w:p w:rsidR="00066755" w:rsidRPr="00F049F0" w:rsidRDefault="00066755" w:rsidP="00066755">
      <w:pPr>
        <w:pStyle w:val="a6"/>
        <w:ind w:left="0" w:firstLine="709"/>
        <w:jc w:val="both"/>
        <w:rPr>
          <w:sz w:val="26"/>
          <w:szCs w:val="26"/>
        </w:rPr>
      </w:pPr>
    </w:p>
    <w:p w:rsidR="00066755" w:rsidRPr="00F049F0" w:rsidRDefault="00066755" w:rsidP="00066755">
      <w:pPr>
        <w:pStyle w:val="a6"/>
        <w:ind w:left="0" w:firstLine="709"/>
        <w:jc w:val="both"/>
        <w:rPr>
          <w:sz w:val="26"/>
          <w:szCs w:val="26"/>
        </w:rPr>
      </w:pPr>
      <w:r w:rsidRPr="00F049F0">
        <w:rPr>
          <w:sz w:val="26"/>
          <w:szCs w:val="26"/>
        </w:rPr>
        <w:t xml:space="preserve">В течение года было организовано и проведено 8 крупных мероприятий, направленных на поддержку творческих инициатив молодежи. Это такие мероприятия, как фестиваль молодежного творчества «Арт-квадрат», </w:t>
      </w:r>
      <w:r w:rsidRPr="00F049F0">
        <w:rPr>
          <w:bCs/>
          <w:color w:val="000000"/>
          <w:sz w:val="26"/>
          <w:szCs w:val="26"/>
        </w:rPr>
        <w:t>сетевая акция "В объективе" к в</w:t>
      </w:r>
      <w:r w:rsidRPr="00F049F0">
        <w:rPr>
          <w:sz w:val="26"/>
          <w:szCs w:val="26"/>
        </w:rPr>
        <w:t xml:space="preserve">семирному Дню театра, битва ди-джеев, «День молодежи», музыкальный </w:t>
      </w:r>
      <w:proofErr w:type="spellStart"/>
      <w:r w:rsidRPr="00F049F0">
        <w:rPr>
          <w:sz w:val="26"/>
          <w:szCs w:val="26"/>
        </w:rPr>
        <w:t>квартирник</w:t>
      </w:r>
      <w:proofErr w:type="spellEnd"/>
      <w:r w:rsidRPr="00F049F0">
        <w:rPr>
          <w:sz w:val="26"/>
          <w:szCs w:val="26"/>
        </w:rPr>
        <w:t>, молодежный фестиваль «Че</w:t>
      </w:r>
      <w:r w:rsidRPr="00F049F0">
        <w:rPr>
          <w:sz w:val="26"/>
          <w:szCs w:val="26"/>
          <w:lang w:val="en-US"/>
        </w:rPr>
        <w:t>fun</w:t>
      </w:r>
      <w:r w:rsidRPr="00F049F0">
        <w:rPr>
          <w:sz w:val="26"/>
          <w:szCs w:val="26"/>
        </w:rPr>
        <w:t>», концерты рок и рэп музыки.</w:t>
      </w:r>
    </w:p>
    <w:p w:rsidR="00066755" w:rsidRPr="00F049F0" w:rsidRDefault="00066755" w:rsidP="00066755">
      <w:pPr>
        <w:pStyle w:val="a6"/>
        <w:ind w:left="0" w:firstLine="709"/>
        <w:jc w:val="both"/>
        <w:rPr>
          <w:sz w:val="26"/>
          <w:szCs w:val="26"/>
        </w:rPr>
      </w:pPr>
      <w:r w:rsidRPr="00F049F0">
        <w:rPr>
          <w:sz w:val="26"/>
          <w:szCs w:val="26"/>
        </w:rPr>
        <w:t xml:space="preserve">В летний период 2019 года в рамках флагманской программы «Моя территория» были трудоустроены 120 несовершеннолетних граждан города Сосновоборска за счет средств местного бюджета. </w:t>
      </w:r>
    </w:p>
    <w:p w:rsidR="00066755" w:rsidRPr="00F049F0" w:rsidRDefault="00066755" w:rsidP="00066755">
      <w:pPr>
        <w:pStyle w:val="a6"/>
        <w:ind w:left="0" w:firstLine="709"/>
        <w:jc w:val="both"/>
        <w:rPr>
          <w:sz w:val="26"/>
          <w:szCs w:val="26"/>
        </w:rPr>
      </w:pPr>
      <w:r w:rsidRPr="00F049F0">
        <w:rPr>
          <w:sz w:val="26"/>
          <w:szCs w:val="26"/>
        </w:rPr>
        <w:lastRenderedPageBreak/>
        <w:t xml:space="preserve">В 2019 году продолжилось активное развитие флагманских программ молодежной политики в рамках Российского движения школьников. 280 участников и активистов РДШ со всех школ Сосновоборска стали участниками творческих, спортивных и развлекательных мероприятий, организованных молодежным центром. </w:t>
      </w:r>
    </w:p>
    <w:p w:rsidR="00066755" w:rsidRPr="00F049F0" w:rsidRDefault="00066755" w:rsidP="00066755">
      <w:pPr>
        <w:pStyle w:val="a6"/>
        <w:ind w:left="0" w:firstLine="709"/>
        <w:jc w:val="both"/>
        <w:rPr>
          <w:sz w:val="26"/>
          <w:szCs w:val="26"/>
        </w:rPr>
      </w:pPr>
      <w:r w:rsidRPr="00F049F0">
        <w:rPr>
          <w:sz w:val="26"/>
          <w:szCs w:val="26"/>
        </w:rPr>
        <w:t xml:space="preserve">В целях организации досуга детей, подростков и молодежи в открытом пространстве молодежного центра в течение года проводились тематические вечера, лекции, мастер-классы, конкурсы. На базе молодежного центра активно работают 8 клубных формирований и объединений. </w:t>
      </w:r>
    </w:p>
    <w:p w:rsidR="00066755" w:rsidRPr="00F049F0" w:rsidRDefault="00066755" w:rsidP="00066755">
      <w:pPr>
        <w:pStyle w:val="a6"/>
        <w:ind w:left="0" w:firstLine="709"/>
        <w:jc w:val="both"/>
        <w:rPr>
          <w:sz w:val="26"/>
          <w:szCs w:val="26"/>
        </w:rPr>
      </w:pPr>
      <w:r w:rsidRPr="00F049F0">
        <w:rPr>
          <w:sz w:val="26"/>
          <w:szCs w:val="26"/>
        </w:rPr>
        <w:t>Делегации молодежи города участвовали в краевых проектах «ТИМ Юниор», «ТИМ Бирюса», «Новый Фарватер», ЦДП «ЮНАРМИЯ», краевом военно-патриотическом фестивале «Сибирский щит», региональном «</w:t>
      </w:r>
      <w:proofErr w:type="spellStart"/>
      <w:r w:rsidRPr="00F049F0">
        <w:rPr>
          <w:sz w:val="26"/>
          <w:szCs w:val="26"/>
        </w:rPr>
        <w:t>Доброфоруме</w:t>
      </w:r>
      <w:proofErr w:type="spellEnd"/>
      <w:r w:rsidRPr="00F049F0">
        <w:rPr>
          <w:sz w:val="26"/>
          <w:szCs w:val="26"/>
        </w:rPr>
        <w:t xml:space="preserve">», молодежном Конвенте, краевой Ёлке РДШ и </w:t>
      </w:r>
      <w:proofErr w:type="spellStart"/>
      <w:r w:rsidRPr="00F049F0">
        <w:rPr>
          <w:sz w:val="26"/>
          <w:szCs w:val="26"/>
        </w:rPr>
        <w:t>Юнармии</w:t>
      </w:r>
      <w:proofErr w:type="spellEnd"/>
      <w:r w:rsidRPr="00F049F0">
        <w:rPr>
          <w:sz w:val="26"/>
          <w:szCs w:val="26"/>
        </w:rPr>
        <w:t>, других краевых конференциях и фестивалях.</w:t>
      </w:r>
    </w:p>
    <w:p w:rsidR="00066755" w:rsidRPr="00F049F0" w:rsidRDefault="00066755" w:rsidP="00066755">
      <w:pPr>
        <w:pStyle w:val="a6"/>
        <w:ind w:left="0" w:firstLine="709"/>
        <w:jc w:val="both"/>
        <w:rPr>
          <w:rFonts w:eastAsia="Times New Roman"/>
          <w:sz w:val="26"/>
          <w:szCs w:val="26"/>
          <w:lang w:eastAsia="ru-RU"/>
        </w:rPr>
      </w:pPr>
      <w:r w:rsidRPr="00F049F0">
        <w:rPr>
          <w:sz w:val="26"/>
          <w:szCs w:val="26"/>
        </w:rPr>
        <w:t>В ходе реализации задач подпрограммы «</w:t>
      </w:r>
      <w:r w:rsidRPr="00F049F0">
        <w:rPr>
          <w:rFonts w:eastAsia="Times New Roman"/>
          <w:sz w:val="26"/>
          <w:szCs w:val="26"/>
          <w:lang w:eastAsia="ru-RU"/>
        </w:rPr>
        <w:t>Поддержка социально ориентированных некоммерческих организаций г. Сосновоборска</w:t>
      </w:r>
      <w:r w:rsidRPr="00F049F0">
        <w:rPr>
          <w:sz w:val="26"/>
          <w:szCs w:val="26"/>
        </w:rPr>
        <w:t>» осуществлены мероприятия по финансовой, имущественной, информацион</w:t>
      </w:r>
      <w:r w:rsidR="00584EE2">
        <w:rPr>
          <w:sz w:val="26"/>
          <w:szCs w:val="26"/>
        </w:rPr>
        <w:t xml:space="preserve">но, консультационной поддержке </w:t>
      </w:r>
      <w:r w:rsidRPr="00F049F0">
        <w:rPr>
          <w:rFonts w:eastAsia="Times New Roman"/>
          <w:sz w:val="26"/>
          <w:szCs w:val="26"/>
          <w:lang w:eastAsia="ru-RU"/>
        </w:rPr>
        <w:t xml:space="preserve">социально ориентированных некоммерческих организаций г. Сосновоборска. </w:t>
      </w:r>
    </w:p>
    <w:p w:rsidR="00066755" w:rsidRPr="00F049F0" w:rsidRDefault="00066755" w:rsidP="00066755">
      <w:pPr>
        <w:pStyle w:val="a6"/>
        <w:ind w:left="0" w:firstLine="709"/>
        <w:jc w:val="both"/>
        <w:rPr>
          <w:sz w:val="26"/>
          <w:szCs w:val="26"/>
        </w:rPr>
      </w:pPr>
      <w:r w:rsidRPr="00F049F0">
        <w:rPr>
          <w:sz w:val="26"/>
          <w:szCs w:val="26"/>
        </w:rPr>
        <w:t xml:space="preserve"> </w:t>
      </w:r>
      <w:r w:rsidRPr="00F049F0">
        <w:rPr>
          <w:rStyle w:val="29pt"/>
          <w:color w:val="000000"/>
          <w:sz w:val="26"/>
          <w:szCs w:val="26"/>
        </w:rPr>
        <w:t xml:space="preserve">Проведен муниципальный </w:t>
      </w:r>
      <w:proofErr w:type="spellStart"/>
      <w:r w:rsidRPr="00F049F0">
        <w:rPr>
          <w:rStyle w:val="29pt"/>
          <w:color w:val="000000"/>
          <w:sz w:val="26"/>
          <w:szCs w:val="26"/>
        </w:rPr>
        <w:t>грантовый</w:t>
      </w:r>
      <w:proofErr w:type="spellEnd"/>
      <w:r w:rsidRPr="00F049F0">
        <w:rPr>
          <w:rStyle w:val="29pt"/>
          <w:color w:val="000000"/>
          <w:sz w:val="26"/>
          <w:szCs w:val="26"/>
        </w:rPr>
        <w:t xml:space="preserve"> конкурс социальных проектов для некоммерческих организаций. Поддержаны 4 проекта от трех некоммерческих организаций на общую сумму 331, 15 тысяч рублей.</w:t>
      </w:r>
    </w:p>
    <w:p w:rsidR="00066755" w:rsidRPr="00F049F0" w:rsidRDefault="00066755" w:rsidP="00066755">
      <w:pPr>
        <w:pStyle w:val="a6"/>
        <w:ind w:left="0" w:firstLine="709"/>
        <w:jc w:val="both"/>
        <w:rPr>
          <w:sz w:val="26"/>
          <w:szCs w:val="26"/>
        </w:rPr>
      </w:pPr>
      <w:r w:rsidRPr="00F049F0">
        <w:rPr>
          <w:sz w:val="26"/>
          <w:szCs w:val="26"/>
        </w:rPr>
        <w:t>Выделены два дополнительных помещения некоммерческим организациям по договорам безвозмездного пользования, шести некоммерческим организациям предоставляются помещения и оборудование для проведения собраний, занятий, мероприятий в рамках договоров о сотрудничестве, заключенных между организациями и УКСТМ.</w:t>
      </w:r>
    </w:p>
    <w:p w:rsidR="00066755" w:rsidRPr="00F049F0" w:rsidRDefault="00066755" w:rsidP="00066755">
      <w:pPr>
        <w:pStyle w:val="a6"/>
        <w:ind w:left="0" w:firstLine="709"/>
        <w:jc w:val="both"/>
        <w:rPr>
          <w:sz w:val="26"/>
          <w:szCs w:val="26"/>
        </w:rPr>
      </w:pPr>
      <w:r w:rsidRPr="00F049F0">
        <w:rPr>
          <w:sz w:val="26"/>
          <w:szCs w:val="26"/>
        </w:rPr>
        <w:t xml:space="preserve">В течение 2019 года было проведено 4 обучающих семинара для представителей социально ориентированных некоммерческих организаций </w:t>
      </w:r>
      <w:proofErr w:type="spellStart"/>
      <w:r w:rsidRPr="00F049F0">
        <w:rPr>
          <w:sz w:val="26"/>
          <w:szCs w:val="26"/>
        </w:rPr>
        <w:t>г.Сосновоборска</w:t>
      </w:r>
      <w:proofErr w:type="spellEnd"/>
      <w:r w:rsidRPr="00F049F0">
        <w:rPr>
          <w:sz w:val="26"/>
          <w:szCs w:val="26"/>
        </w:rPr>
        <w:t xml:space="preserve">. Участниками семинаров стали 54 человека. </w:t>
      </w:r>
    </w:p>
    <w:p w:rsidR="00066755" w:rsidRPr="00F049F0" w:rsidRDefault="00066755" w:rsidP="00066755">
      <w:pPr>
        <w:pStyle w:val="a6"/>
        <w:ind w:left="0" w:firstLine="709"/>
        <w:jc w:val="both"/>
        <w:rPr>
          <w:sz w:val="26"/>
          <w:szCs w:val="26"/>
        </w:rPr>
      </w:pPr>
      <w:r w:rsidRPr="00F049F0">
        <w:rPr>
          <w:sz w:val="26"/>
          <w:szCs w:val="26"/>
        </w:rPr>
        <w:t xml:space="preserve">26 представителей СО НКО, инициативных граждан получили консультации территориального координатора программы поддержки СОНКО. </w:t>
      </w:r>
    </w:p>
    <w:p w:rsidR="00066755" w:rsidRPr="00F049F0" w:rsidRDefault="00066755" w:rsidP="00066755">
      <w:pPr>
        <w:pStyle w:val="a6"/>
        <w:ind w:left="0" w:firstLine="709"/>
        <w:jc w:val="both"/>
        <w:rPr>
          <w:rFonts w:eastAsia="Times New Roman"/>
          <w:bCs/>
          <w:sz w:val="26"/>
          <w:szCs w:val="26"/>
        </w:rPr>
      </w:pPr>
      <w:r w:rsidRPr="00F049F0">
        <w:rPr>
          <w:rFonts w:eastAsia="Times New Roman"/>
          <w:bCs/>
          <w:sz w:val="26"/>
          <w:szCs w:val="26"/>
        </w:rPr>
        <w:t>Деятельность шести некоммерческих организаций освещалась в средствах массовой информ</w:t>
      </w:r>
      <w:r w:rsidR="00584EE2">
        <w:rPr>
          <w:rFonts w:eastAsia="Times New Roman"/>
          <w:bCs/>
          <w:sz w:val="26"/>
          <w:szCs w:val="26"/>
        </w:rPr>
        <w:t>ации в количестве 24 публикаций</w:t>
      </w:r>
      <w:r w:rsidRPr="00F049F0">
        <w:rPr>
          <w:rFonts w:eastAsia="Times New Roman"/>
          <w:bCs/>
          <w:sz w:val="26"/>
          <w:szCs w:val="26"/>
        </w:rPr>
        <w:t>.</w:t>
      </w:r>
    </w:p>
    <w:p w:rsidR="00066755" w:rsidRPr="00F049F0" w:rsidRDefault="00066755" w:rsidP="00584EE2">
      <w:pPr>
        <w:pStyle w:val="a6"/>
        <w:ind w:left="0" w:firstLine="709"/>
        <w:jc w:val="both"/>
        <w:rPr>
          <w:sz w:val="26"/>
          <w:szCs w:val="26"/>
        </w:rPr>
      </w:pPr>
      <w:r w:rsidRPr="00F049F0">
        <w:rPr>
          <w:sz w:val="26"/>
          <w:szCs w:val="26"/>
        </w:rPr>
        <w:t xml:space="preserve">Отмечается рост числа зарегистрированных в Минюсте некоммерческих организаций на территории </w:t>
      </w:r>
      <w:proofErr w:type="spellStart"/>
      <w:r w:rsidRPr="00F049F0">
        <w:rPr>
          <w:sz w:val="26"/>
          <w:szCs w:val="26"/>
        </w:rPr>
        <w:t>г.Сосновоборска</w:t>
      </w:r>
      <w:proofErr w:type="spellEnd"/>
      <w:r w:rsidRPr="00F049F0">
        <w:rPr>
          <w:sz w:val="26"/>
          <w:szCs w:val="26"/>
        </w:rPr>
        <w:t xml:space="preserve"> и рост числа поданных проектов на краевые и </w:t>
      </w:r>
      <w:r w:rsidR="00584EE2">
        <w:rPr>
          <w:sz w:val="26"/>
          <w:szCs w:val="26"/>
        </w:rPr>
        <w:t xml:space="preserve">федеральный </w:t>
      </w:r>
      <w:proofErr w:type="spellStart"/>
      <w:r w:rsidR="00584EE2">
        <w:rPr>
          <w:sz w:val="26"/>
          <w:szCs w:val="26"/>
        </w:rPr>
        <w:t>грантовые</w:t>
      </w:r>
      <w:proofErr w:type="spellEnd"/>
      <w:r w:rsidR="00584EE2">
        <w:rPr>
          <w:sz w:val="26"/>
          <w:szCs w:val="26"/>
        </w:rPr>
        <w:t xml:space="preserve"> конкурсы.</w:t>
      </w:r>
    </w:p>
    <w:p w:rsidR="00066755" w:rsidRPr="00F049F0" w:rsidRDefault="00066755" w:rsidP="00584EE2">
      <w:pPr>
        <w:pStyle w:val="a6"/>
        <w:ind w:left="0" w:firstLine="709"/>
        <w:rPr>
          <w:sz w:val="26"/>
          <w:szCs w:val="26"/>
        </w:rPr>
      </w:pPr>
      <w:r w:rsidRPr="00F049F0">
        <w:rPr>
          <w:sz w:val="26"/>
          <w:szCs w:val="26"/>
        </w:rPr>
        <w:t xml:space="preserve">Анализ плановых и фактических значений целевых показателей реализации </w:t>
      </w:r>
      <w:proofErr w:type="gramStart"/>
      <w:r w:rsidRPr="00F049F0">
        <w:rPr>
          <w:sz w:val="26"/>
          <w:szCs w:val="26"/>
        </w:rPr>
        <w:t>подпрограммы  «</w:t>
      </w:r>
      <w:proofErr w:type="gramEnd"/>
      <w:r w:rsidRPr="00F049F0">
        <w:rPr>
          <w:sz w:val="26"/>
          <w:szCs w:val="26"/>
        </w:rPr>
        <w:t>Вовлечение молодежи города Сосновоборска в социальную практику» программы «Молодежь города Сосновоборска» за 2019 год</w:t>
      </w:r>
    </w:p>
    <w:p w:rsidR="00066755" w:rsidRPr="00F049F0" w:rsidRDefault="00066755" w:rsidP="00066755">
      <w:pPr>
        <w:pStyle w:val="a6"/>
        <w:ind w:left="0" w:firstLine="709"/>
        <w:jc w:val="center"/>
        <w:rPr>
          <w:sz w:val="26"/>
          <w:szCs w:val="26"/>
        </w:rPr>
      </w:pPr>
    </w:p>
    <w:tbl>
      <w:tblPr>
        <w:tblStyle w:val="a7"/>
        <w:tblW w:w="0" w:type="auto"/>
        <w:tblLook w:val="04A0" w:firstRow="1" w:lastRow="0" w:firstColumn="1" w:lastColumn="0" w:noHBand="0" w:noVBand="1"/>
      </w:tblPr>
      <w:tblGrid>
        <w:gridCol w:w="3235"/>
        <w:gridCol w:w="1344"/>
        <w:gridCol w:w="1539"/>
        <w:gridCol w:w="1625"/>
        <w:gridCol w:w="1601"/>
      </w:tblGrid>
      <w:tr w:rsidR="00066755" w:rsidRPr="00F049F0" w:rsidTr="00D56984">
        <w:tc>
          <w:tcPr>
            <w:tcW w:w="3510" w:type="dxa"/>
          </w:tcPr>
          <w:p w:rsidR="00066755" w:rsidRPr="00F049F0" w:rsidRDefault="00066755" w:rsidP="00D56984">
            <w:pPr>
              <w:pStyle w:val="a6"/>
              <w:ind w:left="0"/>
              <w:jc w:val="center"/>
            </w:pPr>
            <w:r w:rsidRPr="00F049F0">
              <w:t>Показатель результативности подпрограммы</w:t>
            </w:r>
          </w:p>
        </w:tc>
        <w:tc>
          <w:tcPr>
            <w:tcW w:w="1406" w:type="dxa"/>
          </w:tcPr>
          <w:p w:rsidR="00066755" w:rsidRPr="00F049F0" w:rsidRDefault="00066755" w:rsidP="00D56984">
            <w:pPr>
              <w:pStyle w:val="a6"/>
              <w:ind w:left="0"/>
              <w:jc w:val="center"/>
            </w:pPr>
            <w:r w:rsidRPr="00F049F0">
              <w:t xml:space="preserve">Плановое значение, </w:t>
            </w:r>
            <w:r w:rsidRPr="00F049F0">
              <w:rPr>
                <w:lang w:val="en-US"/>
              </w:rPr>
              <w:t>R</w:t>
            </w:r>
            <w:r w:rsidRPr="00F049F0">
              <w:t>п</w:t>
            </w:r>
          </w:p>
        </w:tc>
        <w:tc>
          <w:tcPr>
            <w:tcW w:w="1429" w:type="dxa"/>
          </w:tcPr>
          <w:p w:rsidR="00066755" w:rsidRPr="00F049F0" w:rsidRDefault="00066755" w:rsidP="00D56984">
            <w:pPr>
              <w:pStyle w:val="a6"/>
              <w:ind w:left="0"/>
              <w:jc w:val="center"/>
            </w:pPr>
            <w:r w:rsidRPr="00F049F0">
              <w:t xml:space="preserve">Фактическое значение, </w:t>
            </w:r>
            <w:r w:rsidRPr="00F049F0">
              <w:rPr>
                <w:lang w:val="en-US"/>
              </w:rPr>
              <w:t>R</w:t>
            </w:r>
            <w:r w:rsidRPr="00F049F0">
              <w:t>ф</w:t>
            </w:r>
          </w:p>
        </w:tc>
        <w:tc>
          <w:tcPr>
            <w:tcW w:w="1560" w:type="dxa"/>
          </w:tcPr>
          <w:p w:rsidR="00066755" w:rsidRPr="00F049F0" w:rsidRDefault="00066755" w:rsidP="00D56984">
            <w:pPr>
              <w:pStyle w:val="a6"/>
              <w:ind w:left="0"/>
              <w:jc w:val="center"/>
            </w:pPr>
            <w:r w:rsidRPr="00F049F0">
              <w:t xml:space="preserve">Соотношение достигнутых и плановых результатов, </w:t>
            </w:r>
            <w:r w:rsidRPr="00F049F0">
              <w:rPr>
                <w:lang w:val="en-US"/>
              </w:rPr>
              <w:t>S</w:t>
            </w:r>
            <w:r w:rsidRPr="00F049F0">
              <w:t>=</w:t>
            </w:r>
            <w:r w:rsidRPr="00F049F0">
              <w:rPr>
                <w:lang w:val="en-US"/>
              </w:rPr>
              <w:t>R</w:t>
            </w:r>
            <w:r w:rsidRPr="00F049F0">
              <w:t>ф/</w:t>
            </w:r>
            <w:r w:rsidRPr="00F049F0">
              <w:rPr>
                <w:lang w:val="en-US"/>
              </w:rPr>
              <w:t>R</w:t>
            </w:r>
            <w:r w:rsidRPr="00F049F0">
              <w:t>п</w:t>
            </w:r>
          </w:p>
        </w:tc>
        <w:tc>
          <w:tcPr>
            <w:tcW w:w="1665" w:type="dxa"/>
          </w:tcPr>
          <w:p w:rsidR="00066755" w:rsidRPr="00F049F0" w:rsidRDefault="00066755" w:rsidP="00D56984">
            <w:pPr>
              <w:pStyle w:val="a6"/>
              <w:ind w:left="0"/>
              <w:jc w:val="center"/>
            </w:pPr>
            <w:r w:rsidRPr="00F049F0">
              <w:t xml:space="preserve">Весовое значение показателя, </w:t>
            </w:r>
            <w:proofErr w:type="spellStart"/>
            <w:r w:rsidRPr="00F049F0">
              <w:t>Мн</w:t>
            </w:r>
            <w:proofErr w:type="spellEnd"/>
            <w:r w:rsidRPr="00F049F0">
              <w:t>=1/</w:t>
            </w:r>
            <w:r w:rsidRPr="00F049F0">
              <w:rPr>
                <w:lang w:val="en-US"/>
              </w:rPr>
              <w:t>N</w:t>
            </w:r>
            <w:r w:rsidRPr="00F049F0">
              <w:t xml:space="preserve">, где </w:t>
            </w:r>
            <w:r w:rsidRPr="00F049F0">
              <w:rPr>
                <w:lang w:val="en-US"/>
              </w:rPr>
              <w:t>N</w:t>
            </w:r>
            <w:r w:rsidRPr="00F049F0">
              <w:t>-число показателей</w:t>
            </w:r>
          </w:p>
        </w:tc>
      </w:tr>
      <w:tr w:rsidR="00066755" w:rsidRPr="00F049F0" w:rsidTr="00D56984">
        <w:tc>
          <w:tcPr>
            <w:tcW w:w="3510" w:type="dxa"/>
          </w:tcPr>
          <w:p w:rsidR="00066755" w:rsidRPr="00F049F0" w:rsidRDefault="00066755" w:rsidP="00D56984">
            <w:pPr>
              <w:pStyle w:val="a6"/>
              <w:ind w:left="0"/>
              <w:jc w:val="center"/>
            </w:pPr>
            <w:r w:rsidRPr="00F049F0">
              <w:t>количество социально-экономических проектов, реализуемых молодежью</w:t>
            </w:r>
          </w:p>
        </w:tc>
        <w:tc>
          <w:tcPr>
            <w:tcW w:w="1406" w:type="dxa"/>
            <w:vAlign w:val="center"/>
          </w:tcPr>
          <w:p w:rsidR="00066755" w:rsidRPr="00F049F0" w:rsidRDefault="00066755" w:rsidP="00D56984">
            <w:pPr>
              <w:pStyle w:val="a6"/>
              <w:ind w:left="0"/>
              <w:jc w:val="center"/>
            </w:pPr>
            <w:r w:rsidRPr="00F049F0">
              <w:t>20</w:t>
            </w:r>
          </w:p>
        </w:tc>
        <w:tc>
          <w:tcPr>
            <w:tcW w:w="1429" w:type="dxa"/>
            <w:vAlign w:val="center"/>
          </w:tcPr>
          <w:p w:rsidR="00066755" w:rsidRPr="00F049F0" w:rsidRDefault="00066755" w:rsidP="00D56984">
            <w:pPr>
              <w:pStyle w:val="a6"/>
              <w:ind w:left="0"/>
              <w:jc w:val="center"/>
            </w:pPr>
            <w:r w:rsidRPr="00F049F0">
              <w:t>24</w:t>
            </w:r>
          </w:p>
        </w:tc>
        <w:tc>
          <w:tcPr>
            <w:tcW w:w="1560" w:type="dxa"/>
            <w:vAlign w:val="center"/>
          </w:tcPr>
          <w:p w:rsidR="00066755" w:rsidRPr="00F049F0" w:rsidRDefault="00066755" w:rsidP="00D56984">
            <w:pPr>
              <w:pStyle w:val="a6"/>
              <w:ind w:left="0"/>
              <w:jc w:val="center"/>
            </w:pPr>
            <w:r w:rsidRPr="00F049F0">
              <w:t>1,2</w:t>
            </w:r>
          </w:p>
        </w:tc>
        <w:tc>
          <w:tcPr>
            <w:tcW w:w="1665" w:type="dxa"/>
            <w:vAlign w:val="center"/>
          </w:tcPr>
          <w:p w:rsidR="00066755" w:rsidRPr="00F049F0" w:rsidRDefault="00066755" w:rsidP="00D56984">
            <w:pPr>
              <w:pStyle w:val="a6"/>
              <w:ind w:left="0"/>
              <w:jc w:val="center"/>
            </w:pPr>
            <w:r w:rsidRPr="00F049F0">
              <w:t>0,125</w:t>
            </w:r>
          </w:p>
        </w:tc>
      </w:tr>
      <w:tr w:rsidR="00066755" w:rsidRPr="00F049F0" w:rsidTr="00D56984">
        <w:tc>
          <w:tcPr>
            <w:tcW w:w="3510" w:type="dxa"/>
          </w:tcPr>
          <w:p w:rsidR="00066755" w:rsidRPr="00F049F0" w:rsidRDefault="00066755" w:rsidP="00D56984">
            <w:pPr>
              <w:pStyle w:val="a6"/>
              <w:ind w:left="0"/>
              <w:jc w:val="center"/>
            </w:pPr>
            <w:r w:rsidRPr="00F049F0">
              <w:t xml:space="preserve">количество участников проектных команд </w:t>
            </w:r>
            <w:r w:rsidRPr="00F049F0">
              <w:lastRenderedPageBreak/>
              <w:t>молодежных социально-экономических проектов</w:t>
            </w:r>
          </w:p>
        </w:tc>
        <w:tc>
          <w:tcPr>
            <w:tcW w:w="1406" w:type="dxa"/>
            <w:vAlign w:val="center"/>
          </w:tcPr>
          <w:p w:rsidR="00066755" w:rsidRPr="00F049F0" w:rsidRDefault="00066755" w:rsidP="00D56984">
            <w:pPr>
              <w:pStyle w:val="a6"/>
              <w:ind w:left="0"/>
              <w:jc w:val="center"/>
            </w:pPr>
            <w:r w:rsidRPr="00F049F0">
              <w:lastRenderedPageBreak/>
              <w:t>60</w:t>
            </w:r>
          </w:p>
        </w:tc>
        <w:tc>
          <w:tcPr>
            <w:tcW w:w="1429" w:type="dxa"/>
            <w:vAlign w:val="center"/>
          </w:tcPr>
          <w:p w:rsidR="00066755" w:rsidRPr="00F049F0" w:rsidRDefault="00066755" w:rsidP="00D56984">
            <w:pPr>
              <w:pStyle w:val="a6"/>
              <w:ind w:left="0"/>
              <w:jc w:val="center"/>
            </w:pPr>
            <w:r w:rsidRPr="00F049F0">
              <w:t>66</w:t>
            </w:r>
          </w:p>
        </w:tc>
        <w:tc>
          <w:tcPr>
            <w:tcW w:w="1560" w:type="dxa"/>
            <w:vAlign w:val="center"/>
          </w:tcPr>
          <w:p w:rsidR="00066755" w:rsidRPr="00F049F0" w:rsidRDefault="00066755" w:rsidP="00D56984">
            <w:pPr>
              <w:pStyle w:val="a6"/>
              <w:ind w:left="0"/>
              <w:jc w:val="center"/>
            </w:pPr>
            <w:r w:rsidRPr="00F049F0">
              <w:t>1,1</w:t>
            </w:r>
          </w:p>
        </w:tc>
        <w:tc>
          <w:tcPr>
            <w:tcW w:w="1665" w:type="dxa"/>
            <w:vAlign w:val="center"/>
          </w:tcPr>
          <w:p w:rsidR="00066755" w:rsidRPr="00F049F0" w:rsidRDefault="00066755" w:rsidP="00D56984">
            <w:pPr>
              <w:pStyle w:val="a6"/>
              <w:ind w:left="0"/>
              <w:jc w:val="center"/>
            </w:pPr>
            <w:r w:rsidRPr="00F049F0">
              <w:t>0,125</w:t>
            </w:r>
          </w:p>
        </w:tc>
      </w:tr>
      <w:tr w:rsidR="00066755" w:rsidRPr="00F049F0" w:rsidTr="00D56984">
        <w:tc>
          <w:tcPr>
            <w:tcW w:w="3510" w:type="dxa"/>
          </w:tcPr>
          <w:p w:rsidR="00066755" w:rsidRPr="00F049F0" w:rsidRDefault="00066755" w:rsidP="00D56984">
            <w:pPr>
              <w:pStyle w:val="a6"/>
              <w:ind w:left="0"/>
              <w:jc w:val="center"/>
            </w:pPr>
            <w:r w:rsidRPr="00F049F0">
              <w:t>количество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tc>
        <w:tc>
          <w:tcPr>
            <w:tcW w:w="1406" w:type="dxa"/>
            <w:vAlign w:val="center"/>
          </w:tcPr>
          <w:p w:rsidR="00066755" w:rsidRPr="00F049F0" w:rsidRDefault="00066755" w:rsidP="00D56984">
            <w:pPr>
              <w:pStyle w:val="a6"/>
              <w:ind w:left="0"/>
              <w:jc w:val="center"/>
            </w:pPr>
            <w:r w:rsidRPr="00F049F0">
              <w:t>36</w:t>
            </w:r>
          </w:p>
        </w:tc>
        <w:tc>
          <w:tcPr>
            <w:tcW w:w="1429" w:type="dxa"/>
            <w:vAlign w:val="center"/>
          </w:tcPr>
          <w:p w:rsidR="00066755" w:rsidRPr="00F049F0" w:rsidRDefault="00066755" w:rsidP="00D56984">
            <w:pPr>
              <w:pStyle w:val="a6"/>
              <w:ind w:left="0"/>
              <w:jc w:val="center"/>
            </w:pPr>
            <w:r w:rsidRPr="00F049F0">
              <w:t>36</w:t>
            </w:r>
          </w:p>
        </w:tc>
        <w:tc>
          <w:tcPr>
            <w:tcW w:w="1560" w:type="dxa"/>
            <w:vAlign w:val="center"/>
          </w:tcPr>
          <w:p w:rsidR="00066755" w:rsidRPr="00F049F0" w:rsidRDefault="00066755" w:rsidP="00D56984">
            <w:pPr>
              <w:pStyle w:val="a6"/>
              <w:ind w:left="0"/>
              <w:jc w:val="center"/>
            </w:pPr>
            <w:r w:rsidRPr="00F049F0">
              <w:t>1</w:t>
            </w:r>
          </w:p>
        </w:tc>
        <w:tc>
          <w:tcPr>
            <w:tcW w:w="1665" w:type="dxa"/>
            <w:vAlign w:val="center"/>
          </w:tcPr>
          <w:p w:rsidR="00066755" w:rsidRPr="00F049F0" w:rsidRDefault="00066755" w:rsidP="00D56984">
            <w:pPr>
              <w:pStyle w:val="a6"/>
              <w:ind w:left="0"/>
              <w:jc w:val="center"/>
            </w:pPr>
            <w:r w:rsidRPr="00F049F0">
              <w:t>0,125</w:t>
            </w:r>
          </w:p>
        </w:tc>
      </w:tr>
      <w:tr w:rsidR="00066755" w:rsidRPr="00F049F0" w:rsidTr="00D56984">
        <w:tc>
          <w:tcPr>
            <w:tcW w:w="3510" w:type="dxa"/>
          </w:tcPr>
          <w:p w:rsidR="00066755" w:rsidRPr="00F049F0" w:rsidRDefault="00066755" w:rsidP="00D56984">
            <w:pPr>
              <w:pStyle w:val="a6"/>
              <w:ind w:left="0"/>
              <w:jc w:val="center"/>
            </w:pPr>
            <w:r w:rsidRPr="00F049F0">
              <w:t>количество общественных объединений на базе МАУ «Молодежный центр»</w:t>
            </w:r>
          </w:p>
        </w:tc>
        <w:tc>
          <w:tcPr>
            <w:tcW w:w="1406" w:type="dxa"/>
            <w:vAlign w:val="center"/>
          </w:tcPr>
          <w:p w:rsidR="00066755" w:rsidRPr="00F049F0" w:rsidRDefault="00066755" w:rsidP="00D56984">
            <w:pPr>
              <w:pStyle w:val="a6"/>
              <w:ind w:left="0"/>
              <w:jc w:val="center"/>
            </w:pPr>
            <w:r w:rsidRPr="00F049F0">
              <w:t>8</w:t>
            </w:r>
          </w:p>
        </w:tc>
        <w:tc>
          <w:tcPr>
            <w:tcW w:w="1429" w:type="dxa"/>
            <w:vAlign w:val="center"/>
          </w:tcPr>
          <w:p w:rsidR="00066755" w:rsidRPr="00F049F0" w:rsidRDefault="00066755" w:rsidP="00D56984">
            <w:pPr>
              <w:pStyle w:val="a6"/>
              <w:ind w:left="0"/>
              <w:jc w:val="center"/>
            </w:pPr>
            <w:r w:rsidRPr="00F049F0">
              <w:t>8</w:t>
            </w:r>
          </w:p>
        </w:tc>
        <w:tc>
          <w:tcPr>
            <w:tcW w:w="1560" w:type="dxa"/>
            <w:vAlign w:val="center"/>
          </w:tcPr>
          <w:p w:rsidR="00066755" w:rsidRPr="00F049F0" w:rsidRDefault="00066755" w:rsidP="00D56984">
            <w:pPr>
              <w:pStyle w:val="a6"/>
              <w:ind w:left="0"/>
              <w:jc w:val="center"/>
            </w:pPr>
            <w:r w:rsidRPr="00F049F0">
              <w:t>1</w:t>
            </w:r>
          </w:p>
        </w:tc>
        <w:tc>
          <w:tcPr>
            <w:tcW w:w="1665" w:type="dxa"/>
            <w:vAlign w:val="center"/>
          </w:tcPr>
          <w:p w:rsidR="00066755" w:rsidRPr="00F049F0" w:rsidRDefault="00066755" w:rsidP="00D56984">
            <w:pPr>
              <w:pStyle w:val="a6"/>
              <w:ind w:left="0"/>
              <w:jc w:val="center"/>
            </w:pPr>
            <w:r w:rsidRPr="00F049F0">
              <w:t>0,125</w:t>
            </w:r>
          </w:p>
        </w:tc>
      </w:tr>
      <w:tr w:rsidR="00066755" w:rsidRPr="00F049F0" w:rsidTr="00D56984">
        <w:tc>
          <w:tcPr>
            <w:tcW w:w="3510" w:type="dxa"/>
          </w:tcPr>
          <w:p w:rsidR="00066755" w:rsidRPr="00F049F0" w:rsidRDefault="00066755" w:rsidP="00D56984">
            <w:pPr>
              <w:pStyle w:val="a6"/>
              <w:ind w:left="0"/>
              <w:jc w:val="center"/>
            </w:pPr>
            <w:r w:rsidRPr="00F049F0">
              <w:t>количество человек, ставших участниками мероприятий</w:t>
            </w:r>
          </w:p>
        </w:tc>
        <w:tc>
          <w:tcPr>
            <w:tcW w:w="1406" w:type="dxa"/>
            <w:vAlign w:val="center"/>
          </w:tcPr>
          <w:p w:rsidR="00066755" w:rsidRPr="00F049F0" w:rsidRDefault="00066755" w:rsidP="00D56984">
            <w:pPr>
              <w:pStyle w:val="a6"/>
              <w:ind w:left="0"/>
              <w:jc w:val="center"/>
            </w:pPr>
            <w:r w:rsidRPr="00F049F0">
              <w:t>2400</w:t>
            </w:r>
          </w:p>
        </w:tc>
        <w:tc>
          <w:tcPr>
            <w:tcW w:w="1429" w:type="dxa"/>
            <w:vAlign w:val="center"/>
          </w:tcPr>
          <w:p w:rsidR="00066755" w:rsidRPr="00F049F0" w:rsidRDefault="00066755" w:rsidP="00D56984">
            <w:pPr>
              <w:pStyle w:val="a6"/>
              <w:ind w:left="0"/>
              <w:jc w:val="center"/>
            </w:pPr>
            <w:r w:rsidRPr="00F049F0">
              <w:t>2700</w:t>
            </w:r>
          </w:p>
        </w:tc>
        <w:tc>
          <w:tcPr>
            <w:tcW w:w="1560" w:type="dxa"/>
            <w:vAlign w:val="center"/>
          </w:tcPr>
          <w:p w:rsidR="00066755" w:rsidRPr="00F049F0" w:rsidRDefault="00066755" w:rsidP="00D56984">
            <w:pPr>
              <w:pStyle w:val="a6"/>
              <w:ind w:left="0"/>
              <w:jc w:val="center"/>
            </w:pPr>
            <w:r w:rsidRPr="00F049F0">
              <w:t>1,13</w:t>
            </w:r>
          </w:p>
        </w:tc>
        <w:tc>
          <w:tcPr>
            <w:tcW w:w="1665" w:type="dxa"/>
            <w:vAlign w:val="center"/>
          </w:tcPr>
          <w:p w:rsidR="00066755" w:rsidRPr="00F049F0" w:rsidRDefault="00066755" w:rsidP="00D56984">
            <w:pPr>
              <w:pStyle w:val="a6"/>
              <w:ind w:left="0"/>
              <w:jc w:val="center"/>
            </w:pPr>
            <w:r w:rsidRPr="00F049F0">
              <w:t>0,125</w:t>
            </w:r>
          </w:p>
        </w:tc>
      </w:tr>
      <w:tr w:rsidR="00066755" w:rsidRPr="00F049F0" w:rsidTr="00D56984">
        <w:tc>
          <w:tcPr>
            <w:tcW w:w="3510" w:type="dxa"/>
          </w:tcPr>
          <w:p w:rsidR="00066755" w:rsidRPr="00F049F0" w:rsidRDefault="00066755" w:rsidP="00D56984">
            <w:pPr>
              <w:pStyle w:val="a6"/>
              <w:ind w:left="0"/>
              <w:jc w:val="center"/>
            </w:pPr>
            <w:r w:rsidRPr="00F049F0">
              <w:t>количество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1406" w:type="dxa"/>
            <w:vAlign w:val="center"/>
          </w:tcPr>
          <w:p w:rsidR="00066755" w:rsidRPr="00F049F0" w:rsidRDefault="00066755" w:rsidP="00D56984">
            <w:pPr>
              <w:pStyle w:val="a6"/>
              <w:ind w:left="0"/>
              <w:jc w:val="center"/>
            </w:pPr>
            <w:r w:rsidRPr="00F049F0">
              <w:t>11</w:t>
            </w:r>
          </w:p>
        </w:tc>
        <w:tc>
          <w:tcPr>
            <w:tcW w:w="1429" w:type="dxa"/>
            <w:vAlign w:val="center"/>
          </w:tcPr>
          <w:p w:rsidR="00066755" w:rsidRPr="00F049F0" w:rsidRDefault="00066755" w:rsidP="00D56984">
            <w:pPr>
              <w:pStyle w:val="a6"/>
              <w:ind w:left="0"/>
              <w:jc w:val="center"/>
            </w:pPr>
            <w:r w:rsidRPr="00F049F0">
              <w:t>11</w:t>
            </w:r>
          </w:p>
        </w:tc>
        <w:tc>
          <w:tcPr>
            <w:tcW w:w="1560" w:type="dxa"/>
            <w:vAlign w:val="center"/>
          </w:tcPr>
          <w:p w:rsidR="00066755" w:rsidRPr="00F049F0" w:rsidRDefault="00066755" w:rsidP="00D56984">
            <w:pPr>
              <w:pStyle w:val="a6"/>
              <w:ind w:left="0"/>
              <w:jc w:val="center"/>
            </w:pPr>
            <w:r w:rsidRPr="00F049F0">
              <w:t>1</w:t>
            </w:r>
          </w:p>
        </w:tc>
        <w:tc>
          <w:tcPr>
            <w:tcW w:w="1665" w:type="dxa"/>
            <w:vAlign w:val="center"/>
          </w:tcPr>
          <w:p w:rsidR="00066755" w:rsidRPr="00F049F0" w:rsidRDefault="00066755" w:rsidP="00D56984">
            <w:pPr>
              <w:pStyle w:val="a6"/>
              <w:ind w:left="0"/>
              <w:jc w:val="center"/>
            </w:pPr>
            <w:r w:rsidRPr="00F049F0">
              <w:t>0,125</w:t>
            </w:r>
          </w:p>
        </w:tc>
      </w:tr>
      <w:tr w:rsidR="00066755" w:rsidRPr="00F049F0" w:rsidTr="00D56984">
        <w:tc>
          <w:tcPr>
            <w:tcW w:w="3510" w:type="dxa"/>
          </w:tcPr>
          <w:p w:rsidR="00066755" w:rsidRPr="00F049F0" w:rsidRDefault="00066755" w:rsidP="00D56984">
            <w:pPr>
              <w:pStyle w:val="a6"/>
              <w:ind w:left="0"/>
              <w:jc w:val="center"/>
            </w:pPr>
            <w:r w:rsidRPr="00F049F0">
              <w:t>количество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1406" w:type="dxa"/>
            <w:vAlign w:val="center"/>
          </w:tcPr>
          <w:p w:rsidR="00066755" w:rsidRPr="00F049F0" w:rsidRDefault="00066755" w:rsidP="00D56984">
            <w:pPr>
              <w:pStyle w:val="a6"/>
              <w:ind w:left="0"/>
              <w:jc w:val="center"/>
            </w:pPr>
            <w:r w:rsidRPr="00F049F0">
              <w:t>11</w:t>
            </w:r>
          </w:p>
        </w:tc>
        <w:tc>
          <w:tcPr>
            <w:tcW w:w="1429" w:type="dxa"/>
            <w:vAlign w:val="center"/>
          </w:tcPr>
          <w:p w:rsidR="00066755" w:rsidRPr="00F049F0" w:rsidRDefault="00066755" w:rsidP="00D56984">
            <w:pPr>
              <w:pStyle w:val="a6"/>
              <w:ind w:left="0"/>
              <w:jc w:val="center"/>
            </w:pPr>
            <w:r w:rsidRPr="00F049F0">
              <w:t>11</w:t>
            </w:r>
          </w:p>
        </w:tc>
        <w:tc>
          <w:tcPr>
            <w:tcW w:w="1560" w:type="dxa"/>
            <w:vAlign w:val="center"/>
          </w:tcPr>
          <w:p w:rsidR="00066755" w:rsidRPr="00F049F0" w:rsidRDefault="00066755" w:rsidP="00D56984">
            <w:pPr>
              <w:pStyle w:val="a6"/>
              <w:ind w:left="0"/>
              <w:jc w:val="center"/>
            </w:pPr>
            <w:r w:rsidRPr="00F049F0">
              <w:t>1</w:t>
            </w:r>
          </w:p>
        </w:tc>
        <w:tc>
          <w:tcPr>
            <w:tcW w:w="1665" w:type="dxa"/>
            <w:vAlign w:val="center"/>
          </w:tcPr>
          <w:p w:rsidR="00066755" w:rsidRPr="00F049F0" w:rsidRDefault="00066755" w:rsidP="00D56984">
            <w:pPr>
              <w:pStyle w:val="a6"/>
              <w:ind w:left="0"/>
              <w:jc w:val="center"/>
            </w:pPr>
            <w:r w:rsidRPr="00F049F0">
              <w:t>0,125</w:t>
            </w:r>
          </w:p>
        </w:tc>
      </w:tr>
      <w:tr w:rsidR="00066755" w:rsidRPr="00F049F0" w:rsidTr="00D56984">
        <w:tc>
          <w:tcPr>
            <w:tcW w:w="3510" w:type="dxa"/>
          </w:tcPr>
          <w:p w:rsidR="00066755" w:rsidRPr="00F049F0" w:rsidRDefault="00066755" w:rsidP="00D56984">
            <w:pPr>
              <w:pStyle w:val="a6"/>
              <w:ind w:left="0"/>
              <w:jc w:val="center"/>
            </w:pPr>
            <w:r w:rsidRPr="00F049F0">
              <w:t>количество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молодежи</w:t>
            </w:r>
          </w:p>
        </w:tc>
        <w:tc>
          <w:tcPr>
            <w:tcW w:w="1406" w:type="dxa"/>
            <w:vAlign w:val="center"/>
          </w:tcPr>
          <w:p w:rsidR="00066755" w:rsidRPr="00F049F0" w:rsidRDefault="00066755" w:rsidP="00D56984">
            <w:pPr>
              <w:pStyle w:val="a6"/>
              <w:ind w:left="0"/>
              <w:jc w:val="center"/>
            </w:pPr>
            <w:r w:rsidRPr="00F049F0">
              <w:t>8</w:t>
            </w:r>
          </w:p>
        </w:tc>
        <w:tc>
          <w:tcPr>
            <w:tcW w:w="1429" w:type="dxa"/>
            <w:vAlign w:val="center"/>
          </w:tcPr>
          <w:p w:rsidR="00066755" w:rsidRPr="00F049F0" w:rsidRDefault="00066755" w:rsidP="00D56984">
            <w:pPr>
              <w:pStyle w:val="a6"/>
              <w:ind w:left="0"/>
              <w:jc w:val="center"/>
            </w:pPr>
            <w:r w:rsidRPr="00F049F0">
              <w:t>8</w:t>
            </w:r>
          </w:p>
        </w:tc>
        <w:tc>
          <w:tcPr>
            <w:tcW w:w="1560" w:type="dxa"/>
            <w:vAlign w:val="center"/>
          </w:tcPr>
          <w:p w:rsidR="00066755" w:rsidRPr="00F049F0" w:rsidRDefault="00066755" w:rsidP="00D56984">
            <w:pPr>
              <w:pStyle w:val="a6"/>
              <w:ind w:left="0"/>
              <w:jc w:val="center"/>
            </w:pPr>
            <w:r w:rsidRPr="00F049F0">
              <w:t>1</w:t>
            </w:r>
          </w:p>
        </w:tc>
        <w:tc>
          <w:tcPr>
            <w:tcW w:w="1665" w:type="dxa"/>
            <w:vAlign w:val="center"/>
          </w:tcPr>
          <w:p w:rsidR="00066755" w:rsidRPr="00F049F0" w:rsidRDefault="00066755" w:rsidP="00D56984">
            <w:pPr>
              <w:pStyle w:val="a6"/>
              <w:ind w:left="0"/>
              <w:jc w:val="center"/>
            </w:pPr>
          </w:p>
          <w:p w:rsidR="00066755" w:rsidRPr="00F049F0" w:rsidRDefault="00066755" w:rsidP="00D56984">
            <w:pPr>
              <w:pStyle w:val="a6"/>
              <w:ind w:left="0"/>
              <w:jc w:val="center"/>
            </w:pPr>
          </w:p>
          <w:p w:rsidR="00066755" w:rsidRPr="00F049F0" w:rsidRDefault="00066755" w:rsidP="00D56984">
            <w:pPr>
              <w:pStyle w:val="a6"/>
              <w:ind w:left="0"/>
              <w:jc w:val="center"/>
            </w:pPr>
            <w:r w:rsidRPr="00F049F0">
              <w:t>0,125</w:t>
            </w:r>
          </w:p>
          <w:p w:rsidR="00066755" w:rsidRPr="00F049F0" w:rsidRDefault="00066755" w:rsidP="00D56984">
            <w:pPr>
              <w:pStyle w:val="a6"/>
              <w:ind w:left="0"/>
              <w:jc w:val="center"/>
            </w:pPr>
          </w:p>
          <w:p w:rsidR="00066755" w:rsidRPr="00F049F0" w:rsidRDefault="00066755" w:rsidP="00D56984">
            <w:pPr>
              <w:pStyle w:val="a6"/>
              <w:ind w:left="0"/>
              <w:jc w:val="center"/>
            </w:pPr>
          </w:p>
        </w:tc>
      </w:tr>
    </w:tbl>
    <w:p w:rsidR="00066755" w:rsidRPr="00F049F0" w:rsidRDefault="00066755" w:rsidP="00066755">
      <w:pPr>
        <w:pStyle w:val="a6"/>
        <w:ind w:left="0" w:firstLine="709"/>
        <w:jc w:val="both"/>
      </w:pPr>
    </w:p>
    <w:p w:rsidR="00066755" w:rsidRPr="00F049F0" w:rsidRDefault="00066755" w:rsidP="00066755">
      <w:pPr>
        <w:pStyle w:val="a6"/>
        <w:ind w:left="0" w:firstLine="709"/>
        <w:jc w:val="both"/>
        <w:rPr>
          <w:sz w:val="26"/>
          <w:szCs w:val="26"/>
        </w:rPr>
      </w:pPr>
      <w:r w:rsidRPr="00F049F0">
        <w:rPr>
          <w:sz w:val="26"/>
          <w:szCs w:val="26"/>
        </w:rPr>
        <w:t xml:space="preserve">Индекс результативности подпрограммы   </w:t>
      </w:r>
      <w:r w:rsidRPr="00F049F0">
        <w:rPr>
          <w:sz w:val="26"/>
          <w:szCs w:val="26"/>
          <w:lang w:val="en-US"/>
        </w:rPr>
        <w:t>I</w:t>
      </w:r>
      <w:r w:rsidRPr="00F049F0">
        <w:rPr>
          <w:sz w:val="26"/>
          <w:szCs w:val="26"/>
        </w:rPr>
        <w:t>р=</w:t>
      </w:r>
      <w:r w:rsidRPr="00F049F0">
        <w:rPr>
          <w:sz w:val="26"/>
          <w:szCs w:val="26"/>
          <w:lang w:val="en-US"/>
        </w:rPr>
        <w:t>SUM</w:t>
      </w:r>
      <w:r w:rsidRPr="00F049F0">
        <w:rPr>
          <w:sz w:val="26"/>
          <w:szCs w:val="26"/>
        </w:rPr>
        <w:t xml:space="preserve"> (</w:t>
      </w:r>
      <w:r w:rsidRPr="00F049F0">
        <w:rPr>
          <w:sz w:val="26"/>
          <w:szCs w:val="26"/>
          <w:lang w:val="en-US"/>
        </w:rPr>
        <w:t>M</w:t>
      </w:r>
      <w:r w:rsidRPr="00F049F0">
        <w:rPr>
          <w:sz w:val="26"/>
          <w:szCs w:val="26"/>
        </w:rPr>
        <w:t xml:space="preserve">п х </w:t>
      </w:r>
      <w:r w:rsidRPr="00F049F0">
        <w:rPr>
          <w:sz w:val="26"/>
          <w:szCs w:val="26"/>
          <w:lang w:val="en-US"/>
        </w:rPr>
        <w:t>S</w:t>
      </w:r>
      <w:r w:rsidRPr="00F049F0">
        <w:rPr>
          <w:sz w:val="26"/>
          <w:szCs w:val="26"/>
        </w:rPr>
        <w:t>)</w:t>
      </w:r>
    </w:p>
    <w:p w:rsidR="00066755" w:rsidRPr="00F049F0" w:rsidRDefault="00066755" w:rsidP="00066755">
      <w:pPr>
        <w:pStyle w:val="a6"/>
        <w:ind w:left="0" w:firstLine="709"/>
        <w:jc w:val="both"/>
        <w:rPr>
          <w:sz w:val="26"/>
          <w:szCs w:val="26"/>
        </w:rPr>
      </w:pPr>
      <w:r w:rsidRPr="00F049F0">
        <w:rPr>
          <w:sz w:val="26"/>
          <w:szCs w:val="26"/>
        </w:rPr>
        <w:t xml:space="preserve"> </w:t>
      </w:r>
      <w:r w:rsidRPr="00F049F0">
        <w:rPr>
          <w:sz w:val="26"/>
          <w:szCs w:val="26"/>
          <w:lang w:val="en-US"/>
        </w:rPr>
        <w:t>I</w:t>
      </w:r>
      <w:r w:rsidRPr="00F049F0">
        <w:rPr>
          <w:sz w:val="26"/>
          <w:szCs w:val="26"/>
        </w:rPr>
        <w:t>р = 8</w:t>
      </w:r>
      <w:proofErr w:type="gramStart"/>
      <w:r w:rsidRPr="00F049F0">
        <w:rPr>
          <w:sz w:val="26"/>
          <w:szCs w:val="26"/>
        </w:rPr>
        <w:t>,43</w:t>
      </w:r>
      <w:proofErr w:type="gramEnd"/>
      <w:r w:rsidRPr="00F049F0">
        <w:rPr>
          <w:sz w:val="26"/>
          <w:szCs w:val="26"/>
        </w:rPr>
        <w:t xml:space="preserve"> х 0.125=1,054</w:t>
      </w:r>
    </w:p>
    <w:p w:rsidR="00066755" w:rsidRPr="00F049F0" w:rsidRDefault="00066755" w:rsidP="00066755">
      <w:pPr>
        <w:pStyle w:val="a6"/>
        <w:ind w:left="0" w:firstLine="709"/>
        <w:jc w:val="both"/>
        <w:rPr>
          <w:sz w:val="26"/>
          <w:szCs w:val="26"/>
        </w:rPr>
      </w:pPr>
      <w:r w:rsidRPr="00F049F0">
        <w:rPr>
          <w:sz w:val="26"/>
          <w:szCs w:val="26"/>
        </w:rPr>
        <w:lastRenderedPageBreak/>
        <w:t xml:space="preserve">Оценка эффективности реализации </w:t>
      </w:r>
      <w:proofErr w:type="gramStart"/>
      <w:r w:rsidRPr="00F049F0">
        <w:rPr>
          <w:sz w:val="26"/>
          <w:szCs w:val="26"/>
        </w:rPr>
        <w:t xml:space="preserve">подпрограммы  </w:t>
      </w:r>
      <w:r w:rsidRPr="00F049F0">
        <w:rPr>
          <w:sz w:val="26"/>
          <w:szCs w:val="26"/>
          <w:lang w:val="en-US"/>
        </w:rPr>
        <w:t>I</w:t>
      </w:r>
      <w:proofErr w:type="gramEnd"/>
      <w:r w:rsidRPr="00F049F0">
        <w:rPr>
          <w:sz w:val="26"/>
          <w:szCs w:val="26"/>
        </w:rPr>
        <w:t>э=(</w:t>
      </w:r>
      <w:proofErr w:type="spellStart"/>
      <w:r w:rsidRPr="00F049F0">
        <w:rPr>
          <w:sz w:val="26"/>
          <w:szCs w:val="26"/>
        </w:rPr>
        <w:t>Vфх</w:t>
      </w:r>
      <w:proofErr w:type="spellEnd"/>
      <w:r w:rsidRPr="00F049F0">
        <w:rPr>
          <w:sz w:val="26"/>
          <w:szCs w:val="26"/>
          <w:lang w:val="en-US"/>
        </w:rPr>
        <w:t>I</w:t>
      </w:r>
      <w:r w:rsidRPr="00F049F0">
        <w:rPr>
          <w:sz w:val="26"/>
          <w:szCs w:val="26"/>
        </w:rPr>
        <w:t>р)/</w:t>
      </w:r>
      <w:r w:rsidRPr="00F049F0">
        <w:rPr>
          <w:sz w:val="26"/>
          <w:szCs w:val="26"/>
          <w:lang w:val="en-US"/>
        </w:rPr>
        <w:t>V</w:t>
      </w:r>
      <w:r w:rsidRPr="00F049F0">
        <w:rPr>
          <w:sz w:val="26"/>
          <w:szCs w:val="26"/>
        </w:rPr>
        <w:t xml:space="preserve">п, где: </w:t>
      </w:r>
    </w:p>
    <w:p w:rsidR="00066755" w:rsidRPr="00F049F0" w:rsidRDefault="00066755" w:rsidP="00066755">
      <w:pPr>
        <w:pStyle w:val="a6"/>
        <w:ind w:left="0" w:firstLine="709"/>
        <w:jc w:val="both"/>
        <w:rPr>
          <w:sz w:val="26"/>
          <w:szCs w:val="26"/>
        </w:rPr>
      </w:pPr>
      <w:r w:rsidRPr="00F049F0">
        <w:rPr>
          <w:sz w:val="26"/>
          <w:szCs w:val="26"/>
          <w:lang w:val="en-US"/>
        </w:rPr>
        <w:t>V</w:t>
      </w:r>
      <w:r w:rsidRPr="00F049F0">
        <w:rPr>
          <w:sz w:val="26"/>
          <w:szCs w:val="26"/>
        </w:rPr>
        <w:t xml:space="preserve">ф - объем фактического совокупного финансирования подпрограммы, </w:t>
      </w:r>
      <w:proofErr w:type="spellStart"/>
      <w:r w:rsidRPr="00F049F0">
        <w:rPr>
          <w:sz w:val="26"/>
          <w:szCs w:val="26"/>
        </w:rPr>
        <w:t>тыс.руб</w:t>
      </w:r>
      <w:proofErr w:type="spellEnd"/>
      <w:r w:rsidRPr="00F049F0">
        <w:rPr>
          <w:sz w:val="26"/>
          <w:szCs w:val="26"/>
        </w:rPr>
        <w:t>;</w:t>
      </w:r>
    </w:p>
    <w:p w:rsidR="00066755" w:rsidRPr="00F049F0" w:rsidRDefault="00066755" w:rsidP="00066755">
      <w:pPr>
        <w:pStyle w:val="a6"/>
        <w:ind w:left="0" w:firstLine="709"/>
        <w:jc w:val="both"/>
        <w:rPr>
          <w:sz w:val="26"/>
          <w:szCs w:val="26"/>
        </w:rPr>
      </w:pPr>
      <w:r w:rsidRPr="00F049F0">
        <w:rPr>
          <w:sz w:val="26"/>
          <w:szCs w:val="26"/>
          <w:lang w:val="en-US"/>
        </w:rPr>
        <w:t>V</w:t>
      </w:r>
      <w:r w:rsidRPr="00F049F0">
        <w:rPr>
          <w:sz w:val="26"/>
          <w:szCs w:val="26"/>
        </w:rPr>
        <w:t xml:space="preserve">п - объем запланированного совокупного финансирования подпрограммы, </w:t>
      </w:r>
      <w:proofErr w:type="spellStart"/>
      <w:r w:rsidRPr="00F049F0">
        <w:rPr>
          <w:sz w:val="26"/>
          <w:szCs w:val="26"/>
        </w:rPr>
        <w:t>тыс.руб</w:t>
      </w:r>
      <w:proofErr w:type="spellEnd"/>
      <w:r w:rsidRPr="00F049F0">
        <w:rPr>
          <w:sz w:val="26"/>
          <w:szCs w:val="26"/>
        </w:rPr>
        <w:t>.</w:t>
      </w:r>
    </w:p>
    <w:p w:rsidR="00066755" w:rsidRPr="00F049F0" w:rsidRDefault="00066755" w:rsidP="00066755">
      <w:pPr>
        <w:pStyle w:val="a6"/>
        <w:ind w:left="0" w:firstLine="709"/>
        <w:jc w:val="both"/>
        <w:rPr>
          <w:sz w:val="26"/>
          <w:szCs w:val="26"/>
        </w:rPr>
      </w:pPr>
      <w:r w:rsidRPr="00F049F0">
        <w:rPr>
          <w:sz w:val="26"/>
          <w:szCs w:val="26"/>
          <w:lang w:val="en-US"/>
        </w:rPr>
        <w:t>I</w:t>
      </w:r>
      <w:r w:rsidRPr="00F049F0">
        <w:rPr>
          <w:sz w:val="26"/>
          <w:szCs w:val="26"/>
        </w:rPr>
        <w:t xml:space="preserve">э= </w:t>
      </w:r>
      <w:r w:rsidRPr="00F049F0">
        <w:rPr>
          <w:rFonts w:eastAsia="Times New Roman"/>
          <w:color w:val="0D0D0D"/>
          <w:sz w:val="26"/>
          <w:szCs w:val="26"/>
        </w:rPr>
        <w:t>6827</w:t>
      </w:r>
      <w:proofErr w:type="gramStart"/>
      <w:r w:rsidRPr="00F049F0">
        <w:rPr>
          <w:rFonts w:eastAsia="Times New Roman"/>
          <w:color w:val="0D0D0D"/>
          <w:sz w:val="26"/>
          <w:szCs w:val="26"/>
        </w:rPr>
        <w:t>,65</w:t>
      </w:r>
      <w:proofErr w:type="gramEnd"/>
      <w:r w:rsidRPr="00F049F0">
        <w:rPr>
          <w:rFonts w:eastAsia="Times New Roman"/>
          <w:color w:val="0D0D0D"/>
          <w:sz w:val="26"/>
          <w:szCs w:val="26"/>
        </w:rPr>
        <w:t xml:space="preserve"> </w:t>
      </w:r>
      <w:r w:rsidRPr="00F049F0">
        <w:rPr>
          <w:sz w:val="26"/>
          <w:szCs w:val="26"/>
        </w:rPr>
        <w:t>х 1,054/ 6 935,65 = 1,04</w:t>
      </w:r>
    </w:p>
    <w:p w:rsidR="00066755" w:rsidRPr="00F049F0" w:rsidRDefault="00066755" w:rsidP="00066755">
      <w:pPr>
        <w:pStyle w:val="a6"/>
        <w:ind w:left="0" w:firstLine="709"/>
        <w:jc w:val="both"/>
        <w:rPr>
          <w:sz w:val="26"/>
          <w:szCs w:val="26"/>
        </w:rPr>
      </w:pPr>
      <w:r w:rsidRPr="00F049F0">
        <w:rPr>
          <w:sz w:val="26"/>
          <w:szCs w:val="26"/>
        </w:rPr>
        <w:t>Значение показателя соответствует высокому уровню эффективности реализации подпрограммы «Вовлечение молодежи города Сосновоборска в социальную практику» в 2019 году.</w:t>
      </w:r>
    </w:p>
    <w:p w:rsidR="00066755" w:rsidRDefault="00066755" w:rsidP="006B031C">
      <w:pPr>
        <w:pStyle w:val="a6"/>
        <w:ind w:left="0" w:firstLine="709"/>
        <w:jc w:val="center"/>
        <w:rPr>
          <w:sz w:val="26"/>
          <w:szCs w:val="26"/>
        </w:rPr>
      </w:pPr>
      <w:r w:rsidRPr="00F049F0">
        <w:rPr>
          <w:sz w:val="26"/>
          <w:szCs w:val="26"/>
        </w:rPr>
        <w:t>Анализ плановых и фактических значений целевых показателей реализации подпр</w:t>
      </w:r>
      <w:r w:rsidR="006B031C">
        <w:rPr>
          <w:sz w:val="26"/>
          <w:szCs w:val="26"/>
        </w:rPr>
        <w:t xml:space="preserve">ограммы </w:t>
      </w:r>
      <w:r w:rsidRPr="00F049F0">
        <w:rPr>
          <w:sz w:val="26"/>
          <w:szCs w:val="26"/>
        </w:rPr>
        <w:t>«</w:t>
      </w:r>
      <w:r w:rsidRPr="00F049F0">
        <w:rPr>
          <w:rFonts w:eastAsia="Times New Roman"/>
          <w:sz w:val="26"/>
          <w:szCs w:val="26"/>
          <w:lang w:eastAsia="ru-RU"/>
        </w:rPr>
        <w:t>Поддержка социально ориентированных некоммерческих организаций г. Сосновоборска</w:t>
      </w:r>
      <w:r w:rsidRPr="00F049F0">
        <w:rPr>
          <w:sz w:val="26"/>
          <w:szCs w:val="26"/>
        </w:rPr>
        <w:t>» программы «Молодежь города Сосновоборска» за 2019 год</w:t>
      </w:r>
    </w:p>
    <w:p w:rsidR="006B031C" w:rsidRPr="006B031C" w:rsidRDefault="006B031C" w:rsidP="006B031C">
      <w:pPr>
        <w:pStyle w:val="a6"/>
        <w:ind w:left="0" w:firstLine="709"/>
        <w:jc w:val="center"/>
        <w:rPr>
          <w:sz w:val="26"/>
          <w:szCs w:val="26"/>
        </w:rPr>
      </w:pPr>
    </w:p>
    <w:tbl>
      <w:tblPr>
        <w:tblStyle w:val="a7"/>
        <w:tblW w:w="0" w:type="auto"/>
        <w:tblLook w:val="04A0" w:firstRow="1" w:lastRow="0" w:firstColumn="1" w:lastColumn="0" w:noHBand="0" w:noVBand="1"/>
      </w:tblPr>
      <w:tblGrid>
        <w:gridCol w:w="3206"/>
        <w:gridCol w:w="1358"/>
        <w:gridCol w:w="1539"/>
        <w:gridCol w:w="1625"/>
        <w:gridCol w:w="1616"/>
      </w:tblGrid>
      <w:tr w:rsidR="00066755" w:rsidRPr="00F049F0" w:rsidTr="00D56984">
        <w:tc>
          <w:tcPr>
            <w:tcW w:w="3373" w:type="dxa"/>
          </w:tcPr>
          <w:p w:rsidR="00066755" w:rsidRPr="00F049F0" w:rsidRDefault="00066755" w:rsidP="00D56984">
            <w:pPr>
              <w:pStyle w:val="a6"/>
              <w:ind w:left="0"/>
              <w:jc w:val="center"/>
            </w:pPr>
            <w:r w:rsidRPr="00F049F0">
              <w:t>Показатель результативности подпрограммы</w:t>
            </w:r>
          </w:p>
        </w:tc>
        <w:tc>
          <w:tcPr>
            <w:tcW w:w="1387" w:type="dxa"/>
          </w:tcPr>
          <w:p w:rsidR="00066755" w:rsidRPr="00F049F0" w:rsidRDefault="00066755" w:rsidP="00D56984">
            <w:pPr>
              <w:pStyle w:val="a6"/>
              <w:ind w:left="0"/>
              <w:jc w:val="center"/>
            </w:pPr>
            <w:r w:rsidRPr="00F049F0">
              <w:t xml:space="preserve">Плановое значение, </w:t>
            </w:r>
            <w:r w:rsidRPr="00F049F0">
              <w:rPr>
                <w:lang w:val="en-US"/>
              </w:rPr>
              <w:t>R</w:t>
            </w:r>
            <w:r w:rsidRPr="00F049F0">
              <w:t>п</w:t>
            </w:r>
          </w:p>
        </w:tc>
        <w:tc>
          <w:tcPr>
            <w:tcW w:w="1539" w:type="dxa"/>
          </w:tcPr>
          <w:p w:rsidR="00066755" w:rsidRPr="00F049F0" w:rsidRDefault="00066755" w:rsidP="00D56984">
            <w:pPr>
              <w:pStyle w:val="a6"/>
              <w:ind w:left="0"/>
              <w:jc w:val="center"/>
            </w:pPr>
            <w:r w:rsidRPr="00F049F0">
              <w:t xml:space="preserve">Фактическое значение, </w:t>
            </w:r>
            <w:r w:rsidRPr="00F049F0">
              <w:rPr>
                <w:lang w:val="en-US"/>
              </w:rPr>
              <w:t>R</w:t>
            </w:r>
            <w:r w:rsidRPr="00F049F0">
              <w:t>ф</w:t>
            </w:r>
          </w:p>
        </w:tc>
        <w:tc>
          <w:tcPr>
            <w:tcW w:w="1625" w:type="dxa"/>
          </w:tcPr>
          <w:p w:rsidR="00066755" w:rsidRPr="00F049F0" w:rsidRDefault="00066755" w:rsidP="00D56984">
            <w:pPr>
              <w:pStyle w:val="a6"/>
              <w:ind w:left="0"/>
              <w:jc w:val="center"/>
            </w:pPr>
            <w:r w:rsidRPr="00F049F0">
              <w:t xml:space="preserve">Соотношение достигнутых и плановых результатов, </w:t>
            </w:r>
            <w:r w:rsidRPr="00F049F0">
              <w:rPr>
                <w:lang w:val="en-US"/>
              </w:rPr>
              <w:t>S</w:t>
            </w:r>
            <w:r w:rsidRPr="00F049F0">
              <w:t>=</w:t>
            </w:r>
            <w:r w:rsidRPr="00F049F0">
              <w:rPr>
                <w:lang w:val="en-US"/>
              </w:rPr>
              <w:t>R</w:t>
            </w:r>
            <w:r w:rsidRPr="00F049F0">
              <w:t>ф/</w:t>
            </w:r>
            <w:r w:rsidRPr="00F049F0">
              <w:rPr>
                <w:lang w:val="en-US"/>
              </w:rPr>
              <w:t>R</w:t>
            </w:r>
            <w:r w:rsidRPr="00F049F0">
              <w:t>п</w:t>
            </w:r>
          </w:p>
        </w:tc>
        <w:tc>
          <w:tcPr>
            <w:tcW w:w="1646" w:type="dxa"/>
          </w:tcPr>
          <w:p w:rsidR="00066755" w:rsidRPr="00F049F0" w:rsidRDefault="00066755" w:rsidP="00D56984">
            <w:pPr>
              <w:pStyle w:val="a6"/>
              <w:ind w:left="0"/>
              <w:jc w:val="center"/>
            </w:pPr>
            <w:r w:rsidRPr="00F049F0">
              <w:t xml:space="preserve">Весовое значение показателя, </w:t>
            </w:r>
            <w:proofErr w:type="spellStart"/>
            <w:r w:rsidRPr="00F049F0">
              <w:t>Мн</w:t>
            </w:r>
            <w:proofErr w:type="spellEnd"/>
            <w:r w:rsidRPr="00F049F0">
              <w:t>=1/</w:t>
            </w:r>
            <w:r w:rsidRPr="00F049F0">
              <w:rPr>
                <w:lang w:val="en-US"/>
              </w:rPr>
              <w:t>N</w:t>
            </w:r>
            <w:r w:rsidRPr="00F049F0">
              <w:t xml:space="preserve">, где </w:t>
            </w:r>
            <w:r w:rsidRPr="00F049F0">
              <w:rPr>
                <w:lang w:val="en-US"/>
              </w:rPr>
              <w:t>N</w:t>
            </w:r>
            <w:r w:rsidRPr="00F049F0">
              <w:t>-число показателей</w:t>
            </w:r>
          </w:p>
        </w:tc>
      </w:tr>
      <w:tr w:rsidR="00066755" w:rsidRPr="00F049F0" w:rsidTr="00D56984">
        <w:tc>
          <w:tcPr>
            <w:tcW w:w="3373" w:type="dxa"/>
          </w:tcPr>
          <w:p w:rsidR="00066755" w:rsidRPr="00F049F0" w:rsidRDefault="00066755" w:rsidP="00D56984">
            <w:pPr>
              <w:autoSpaceDE w:val="0"/>
              <w:autoSpaceDN w:val="0"/>
              <w:adjustRightInd w:val="0"/>
              <w:rPr>
                <w:rFonts w:eastAsia="Times New Roman"/>
                <w:bCs/>
                <w:szCs w:val="24"/>
              </w:rPr>
            </w:pPr>
            <w:r w:rsidRPr="00F049F0">
              <w:rPr>
                <w:rFonts w:eastAsia="Times New Roman"/>
                <w:bCs/>
                <w:szCs w:val="24"/>
              </w:rPr>
              <w:t xml:space="preserve">Количество социальных проектов, реализованных на территории города за счет городского </w:t>
            </w:r>
            <w:proofErr w:type="spellStart"/>
            <w:r w:rsidRPr="00F049F0">
              <w:rPr>
                <w:rFonts w:eastAsia="Times New Roman"/>
                <w:bCs/>
                <w:szCs w:val="24"/>
              </w:rPr>
              <w:t>грантового</w:t>
            </w:r>
            <w:proofErr w:type="spellEnd"/>
            <w:r w:rsidRPr="00F049F0">
              <w:rPr>
                <w:rFonts w:eastAsia="Times New Roman"/>
                <w:bCs/>
                <w:szCs w:val="24"/>
              </w:rPr>
              <w:t xml:space="preserve"> конкурса</w:t>
            </w:r>
          </w:p>
        </w:tc>
        <w:tc>
          <w:tcPr>
            <w:tcW w:w="1387" w:type="dxa"/>
            <w:vAlign w:val="center"/>
          </w:tcPr>
          <w:p w:rsidR="00066755" w:rsidRPr="00F049F0" w:rsidRDefault="00066755" w:rsidP="00D56984">
            <w:pPr>
              <w:autoSpaceDE w:val="0"/>
              <w:autoSpaceDN w:val="0"/>
              <w:adjustRightInd w:val="0"/>
              <w:jc w:val="center"/>
              <w:rPr>
                <w:szCs w:val="24"/>
              </w:rPr>
            </w:pPr>
            <w:r w:rsidRPr="00F049F0">
              <w:rPr>
                <w:szCs w:val="24"/>
              </w:rPr>
              <w:t>2</w:t>
            </w:r>
          </w:p>
        </w:tc>
        <w:tc>
          <w:tcPr>
            <w:tcW w:w="1539" w:type="dxa"/>
            <w:vAlign w:val="center"/>
          </w:tcPr>
          <w:p w:rsidR="00066755" w:rsidRPr="00F049F0" w:rsidRDefault="00066755" w:rsidP="00D56984">
            <w:pPr>
              <w:autoSpaceDE w:val="0"/>
              <w:autoSpaceDN w:val="0"/>
              <w:adjustRightInd w:val="0"/>
              <w:jc w:val="center"/>
              <w:rPr>
                <w:szCs w:val="24"/>
              </w:rPr>
            </w:pPr>
            <w:r w:rsidRPr="00F049F0">
              <w:rPr>
                <w:szCs w:val="24"/>
              </w:rPr>
              <w:t>4</w:t>
            </w:r>
          </w:p>
        </w:tc>
        <w:tc>
          <w:tcPr>
            <w:tcW w:w="1625" w:type="dxa"/>
            <w:vAlign w:val="center"/>
          </w:tcPr>
          <w:p w:rsidR="00066755" w:rsidRPr="00F049F0" w:rsidRDefault="00066755" w:rsidP="00D56984">
            <w:pPr>
              <w:pStyle w:val="a6"/>
              <w:ind w:left="0"/>
              <w:jc w:val="center"/>
            </w:pPr>
            <w:r w:rsidRPr="00F049F0">
              <w:t>2</w:t>
            </w:r>
          </w:p>
        </w:tc>
        <w:tc>
          <w:tcPr>
            <w:tcW w:w="1646" w:type="dxa"/>
            <w:vAlign w:val="center"/>
          </w:tcPr>
          <w:p w:rsidR="00066755" w:rsidRPr="00F049F0" w:rsidRDefault="00066755" w:rsidP="00D56984">
            <w:pPr>
              <w:pStyle w:val="a6"/>
              <w:ind w:left="0"/>
              <w:jc w:val="center"/>
            </w:pPr>
            <w:r w:rsidRPr="00F049F0">
              <w:t>0,1</w:t>
            </w:r>
          </w:p>
        </w:tc>
      </w:tr>
      <w:tr w:rsidR="00066755" w:rsidRPr="00F049F0" w:rsidTr="00D56984">
        <w:tc>
          <w:tcPr>
            <w:tcW w:w="3373" w:type="dxa"/>
          </w:tcPr>
          <w:p w:rsidR="00066755" w:rsidRPr="00F049F0" w:rsidRDefault="00066755" w:rsidP="00D56984">
            <w:pPr>
              <w:autoSpaceDE w:val="0"/>
              <w:autoSpaceDN w:val="0"/>
              <w:adjustRightInd w:val="0"/>
              <w:rPr>
                <w:rFonts w:eastAsia="Times New Roman"/>
                <w:bCs/>
                <w:szCs w:val="24"/>
              </w:rPr>
            </w:pPr>
            <w:r w:rsidRPr="00F049F0">
              <w:rPr>
                <w:szCs w:val="24"/>
              </w:rPr>
              <w:t xml:space="preserve">Количество местных инициатив, реализованных при поддержке администрации города </w:t>
            </w:r>
          </w:p>
        </w:tc>
        <w:tc>
          <w:tcPr>
            <w:tcW w:w="1387" w:type="dxa"/>
            <w:vAlign w:val="center"/>
          </w:tcPr>
          <w:p w:rsidR="00066755" w:rsidRPr="00F049F0" w:rsidRDefault="00066755" w:rsidP="00D56984">
            <w:pPr>
              <w:autoSpaceDE w:val="0"/>
              <w:autoSpaceDN w:val="0"/>
              <w:adjustRightInd w:val="0"/>
              <w:jc w:val="center"/>
              <w:rPr>
                <w:szCs w:val="24"/>
              </w:rPr>
            </w:pPr>
            <w:r w:rsidRPr="00F049F0">
              <w:rPr>
                <w:szCs w:val="24"/>
              </w:rPr>
              <w:t>8</w:t>
            </w:r>
          </w:p>
        </w:tc>
        <w:tc>
          <w:tcPr>
            <w:tcW w:w="1539" w:type="dxa"/>
            <w:vAlign w:val="center"/>
          </w:tcPr>
          <w:p w:rsidR="00066755" w:rsidRPr="00F049F0" w:rsidRDefault="00066755" w:rsidP="00D56984">
            <w:pPr>
              <w:autoSpaceDE w:val="0"/>
              <w:autoSpaceDN w:val="0"/>
              <w:adjustRightInd w:val="0"/>
              <w:jc w:val="center"/>
              <w:rPr>
                <w:szCs w:val="24"/>
              </w:rPr>
            </w:pPr>
            <w:r w:rsidRPr="00F049F0">
              <w:rPr>
                <w:szCs w:val="24"/>
              </w:rPr>
              <w:t>8</w:t>
            </w:r>
          </w:p>
        </w:tc>
        <w:tc>
          <w:tcPr>
            <w:tcW w:w="1625" w:type="dxa"/>
            <w:vAlign w:val="center"/>
          </w:tcPr>
          <w:p w:rsidR="00066755" w:rsidRPr="00F049F0" w:rsidRDefault="00066755" w:rsidP="00D56984">
            <w:pPr>
              <w:pStyle w:val="a6"/>
              <w:ind w:left="0"/>
              <w:jc w:val="center"/>
            </w:pPr>
            <w:r w:rsidRPr="00F049F0">
              <w:t>1</w:t>
            </w:r>
          </w:p>
        </w:tc>
        <w:tc>
          <w:tcPr>
            <w:tcW w:w="1646" w:type="dxa"/>
            <w:vAlign w:val="center"/>
          </w:tcPr>
          <w:p w:rsidR="00066755" w:rsidRPr="00F049F0" w:rsidRDefault="00066755" w:rsidP="00D56984">
            <w:pPr>
              <w:pStyle w:val="a6"/>
              <w:ind w:left="0"/>
              <w:jc w:val="center"/>
            </w:pPr>
            <w:r w:rsidRPr="00F049F0">
              <w:t>0,1</w:t>
            </w:r>
          </w:p>
        </w:tc>
      </w:tr>
      <w:tr w:rsidR="00066755" w:rsidRPr="00F049F0" w:rsidTr="00D56984">
        <w:tc>
          <w:tcPr>
            <w:tcW w:w="3373" w:type="dxa"/>
          </w:tcPr>
          <w:p w:rsidR="00066755" w:rsidRPr="00F049F0" w:rsidRDefault="00066755" w:rsidP="00D56984">
            <w:pPr>
              <w:autoSpaceDE w:val="0"/>
              <w:autoSpaceDN w:val="0"/>
              <w:adjustRightInd w:val="0"/>
              <w:rPr>
                <w:szCs w:val="24"/>
              </w:rPr>
            </w:pPr>
            <w:r w:rsidRPr="00F049F0">
              <w:rPr>
                <w:szCs w:val="24"/>
              </w:rPr>
              <w:t>Число СО НКО, органов ТОС, получающих имущественную поддержку</w:t>
            </w:r>
          </w:p>
        </w:tc>
        <w:tc>
          <w:tcPr>
            <w:tcW w:w="1387" w:type="dxa"/>
            <w:vAlign w:val="center"/>
          </w:tcPr>
          <w:p w:rsidR="00066755" w:rsidRPr="00F049F0" w:rsidRDefault="00066755" w:rsidP="00D56984">
            <w:pPr>
              <w:autoSpaceDE w:val="0"/>
              <w:autoSpaceDN w:val="0"/>
              <w:adjustRightInd w:val="0"/>
              <w:jc w:val="center"/>
              <w:rPr>
                <w:szCs w:val="24"/>
              </w:rPr>
            </w:pPr>
            <w:r w:rsidRPr="00F049F0">
              <w:rPr>
                <w:szCs w:val="24"/>
              </w:rPr>
              <w:t>10</w:t>
            </w:r>
          </w:p>
        </w:tc>
        <w:tc>
          <w:tcPr>
            <w:tcW w:w="1539" w:type="dxa"/>
            <w:vAlign w:val="center"/>
          </w:tcPr>
          <w:p w:rsidR="00066755" w:rsidRPr="00F049F0" w:rsidRDefault="00066755" w:rsidP="00D56984">
            <w:pPr>
              <w:autoSpaceDE w:val="0"/>
              <w:autoSpaceDN w:val="0"/>
              <w:adjustRightInd w:val="0"/>
              <w:jc w:val="center"/>
              <w:rPr>
                <w:szCs w:val="24"/>
              </w:rPr>
            </w:pPr>
            <w:r w:rsidRPr="00F049F0">
              <w:rPr>
                <w:szCs w:val="24"/>
              </w:rPr>
              <w:t>10</w:t>
            </w:r>
          </w:p>
        </w:tc>
        <w:tc>
          <w:tcPr>
            <w:tcW w:w="1625" w:type="dxa"/>
            <w:vAlign w:val="center"/>
          </w:tcPr>
          <w:p w:rsidR="00066755" w:rsidRPr="00F049F0" w:rsidRDefault="00066755" w:rsidP="00D56984">
            <w:pPr>
              <w:pStyle w:val="a6"/>
              <w:ind w:left="0"/>
              <w:jc w:val="center"/>
            </w:pPr>
            <w:r w:rsidRPr="00F049F0">
              <w:t>1</w:t>
            </w:r>
          </w:p>
        </w:tc>
        <w:tc>
          <w:tcPr>
            <w:tcW w:w="1646" w:type="dxa"/>
            <w:vAlign w:val="center"/>
          </w:tcPr>
          <w:p w:rsidR="00066755" w:rsidRPr="00F049F0" w:rsidRDefault="00066755" w:rsidP="00D56984">
            <w:pPr>
              <w:pStyle w:val="a6"/>
              <w:ind w:left="0"/>
              <w:jc w:val="center"/>
            </w:pPr>
            <w:r w:rsidRPr="00F049F0">
              <w:t>0,1</w:t>
            </w:r>
          </w:p>
        </w:tc>
      </w:tr>
      <w:tr w:rsidR="00066755" w:rsidRPr="00F049F0" w:rsidTr="00D56984">
        <w:tc>
          <w:tcPr>
            <w:tcW w:w="3373" w:type="dxa"/>
          </w:tcPr>
          <w:p w:rsidR="00066755" w:rsidRPr="00F049F0" w:rsidRDefault="00066755" w:rsidP="00D56984">
            <w:pPr>
              <w:autoSpaceDE w:val="0"/>
              <w:autoSpaceDN w:val="0"/>
              <w:adjustRightInd w:val="0"/>
              <w:rPr>
                <w:rFonts w:eastAsia="Times New Roman"/>
                <w:szCs w:val="24"/>
              </w:rPr>
            </w:pPr>
            <w:r w:rsidRPr="00F049F0">
              <w:rPr>
                <w:rFonts w:eastAsia="Times New Roman"/>
                <w:bCs/>
                <w:szCs w:val="24"/>
              </w:rPr>
              <w:t xml:space="preserve">Количество некоммерческих организаций и инициативных групп города, получающих информационную поддержку </w:t>
            </w:r>
          </w:p>
        </w:tc>
        <w:tc>
          <w:tcPr>
            <w:tcW w:w="1387" w:type="dxa"/>
            <w:vAlign w:val="center"/>
          </w:tcPr>
          <w:p w:rsidR="00066755" w:rsidRPr="00F049F0" w:rsidRDefault="00066755" w:rsidP="00D56984">
            <w:pPr>
              <w:autoSpaceDE w:val="0"/>
              <w:autoSpaceDN w:val="0"/>
              <w:adjustRightInd w:val="0"/>
              <w:jc w:val="center"/>
              <w:rPr>
                <w:szCs w:val="24"/>
              </w:rPr>
            </w:pPr>
            <w:r w:rsidRPr="00F049F0">
              <w:rPr>
                <w:szCs w:val="24"/>
              </w:rPr>
              <w:t>4</w:t>
            </w:r>
          </w:p>
        </w:tc>
        <w:tc>
          <w:tcPr>
            <w:tcW w:w="1539" w:type="dxa"/>
            <w:vAlign w:val="center"/>
          </w:tcPr>
          <w:p w:rsidR="00066755" w:rsidRPr="00F049F0" w:rsidRDefault="00066755" w:rsidP="00D56984">
            <w:pPr>
              <w:autoSpaceDE w:val="0"/>
              <w:autoSpaceDN w:val="0"/>
              <w:adjustRightInd w:val="0"/>
              <w:jc w:val="center"/>
              <w:rPr>
                <w:szCs w:val="24"/>
              </w:rPr>
            </w:pPr>
            <w:r w:rsidRPr="00F049F0">
              <w:rPr>
                <w:szCs w:val="24"/>
              </w:rPr>
              <w:t>6</w:t>
            </w:r>
          </w:p>
        </w:tc>
        <w:tc>
          <w:tcPr>
            <w:tcW w:w="1625" w:type="dxa"/>
            <w:vAlign w:val="center"/>
          </w:tcPr>
          <w:p w:rsidR="00066755" w:rsidRPr="00F049F0" w:rsidRDefault="00066755" w:rsidP="00D56984">
            <w:pPr>
              <w:pStyle w:val="a6"/>
              <w:ind w:left="0"/>
              <w:jc w:val="center"/>
            </w:pPr>
            <w:r w:rsidRPr="00F049F0">
              <w:t>1,5</w:t>
            </w:r>
          </w:p>
        </w:tc>
        <w:tc>
          <w:tcPr>
            <w:tcW w:w="1646" w:type="dxa"/>
            <w:vAlign w:val="center"/>
          </w:tcPr>
          <w:p w:rsidR="00066755" w:rsidRPr="00F049F0" w:rsidRDefault="00066755" w:rsidP="00D56984">
            <w:pPr>
              <w:pStyle w:val="a6"/>
              <w:ind w:left="0"/>
              <w:jc w:val="center"/>
            </w:pPr>
            <w:r w:rsidRPr="00F049F0">
              <w:t>0,1</w:t>
            </w:r>
          </w:p>
        </w:tc>
      </w:tr>
      <w:tr w:rsidR="00066755" w:rsidRPr="00F049F0" w:rsidTr="00D56984">
        <w:tc>
          <w:tcPr>
            <w:tcW w:w="3373" w:type="dxa"/>
          </w:tcPr>
          <w:p w:rsidR="00066755" w:rsidRPr="00F049F0" w:rsidRDefault="00066755" w:rsidP="00D56984">
            <w:pPr>
              <w:autoSpaceDE w:val="0"/>
              <w:autoSpaceDN w:val="0"/>
              <w:adjustRightInd w:val="0"/>
              <w:rPr>
                <w:rFonts w:eastAsia="Times New Roman"/>
                <w:bCs/>
                <w:szCs w:val="24"/>
              </w:rPr>
            </w:pPr>
            <w:r w:rsidRPr="00F049F0">
              <w:rPr>
                <w:szCs w:val="24"/>
              </w:rPr>
              <w:t>Количество сообщений в городских  печатных средствах массовой информации о деятельности СО НКО, инициативных жителях, реализующих социально значимые инициативы</w:t>
            </w:r>
          </w:p>
        </w:tc>
        <w:tc>
          <w:tcPr>
            <w:tcW w:w="1387" w:type="dxa"/>
            <w:vAlign w:val="center"/>
          </w:tcPr>
          <w:p w:rsidR="00066755" w:rsidRPr="00F049F0" w:rsidRDefault="00066755" w:rsidP="00D56984">
            <w:pPr>
              <w:autoSpaceDE w:val="0"/>
              <w:autoSpaceDN w:val="0"/>
              <w:adjustRightInd w:val="0"/>
              <w:jc w:val="center"/>
              <w:rPr>
                <w:szCs w:val="24"/>
              </w:rPr>
            </w:pPr>
            <w:r w:rsidRPr="00F049F0">
              <w:rPr>
                <w:szCs w:val="24"/>
              </w:rPr>
              <w:t>6</w:t>
            </w:r>
          </w:p>
        </w:tc>
        <w:tc>
          <w:tcPr>
            <w:tcW w:w="1539" w:type="dxa"/>
            <w:vAlign w:val="center"/>
          </w:tcPr>
          <w:p w:rsidR="00066755" w:rsidRPr="00F049F0" w:rsidRDefault="00066755" w:rsidP="00D56984">
            <w:pPr>
              <w:autoSpaceDE w:val="0"/>
              <w:autoSpaceDN w:val="0"/>
              <w:adjustRightInd w:val="0"/>
              <w:jc w:val="center"/>
              <w:rPr>
                <w:szCs w:val="24"/>
              </w:rPr>
            </w:pPr>
            <w:r w:rsidRPr="00F049F0">
              <w:rPr>
                <w:szCs w:val="24"/>
              </w:rPr>
              <w:t>24</w:t>
            </w:r>
          </w:p>
        </w:tc>
        <w:tc>
          <w:tcPr>
            <w:tcW w:w="1625" w:type="dxa"/>
            <w:vAlign w:val="center"/>
          </w:tcPr>
          <w:p w:rsidR="00066755" w:rsidRPr="00F049F0" w:rsidRDefault="00066755" w:rsidP="00D56984">
            <w:pPr>
              <w:pStyle w:val="a6"/>
              <w:ind w:left="0"/>
              <w:jc w:val="center"/>
            </w:pPr>
            <w:r w:rsidRPr="00F049F0">
              <w:t>4</w:t>
            </w:r>
          </w:p>
        </w:tc>
        <w:tc>
          <w:tcPr>
            <w:tcW w:w="1646" w:type="dxa"/>
            <w:vAlign w:val="center"/>
          </w:tcPr>
          <w:p w:rsidR="00066755" w:rsidRPr="00F049F0" w:rsidRDefault="00066755" w:rsidP="00D56984">
            <w:pPr>
              <w:pStyle w:val="a6"/>
              <w:ind w:left="0"/>
              <w:jc w:val="center"/>
            </w:pPr>
            <w:r w:rsidRPr="00F049F0">
              <w:t>0,1</w:t>
            </w:r>
          </w:p>
        </w:tc>
      </w:tr>
      <w:tr w:rsidR="00066755" w:rsidRPr="00F049F0" w:rsidTr="00D56984">
        <w:tc>
          <w:tcPr>
            <w:tcW w:w="3373" w:type="dxa"/>
            <w:vAlign w:val="center"/>
          </w:tcPr>
          <w:p w:rsidR="00066755" w:rsidRPr="00F049F0" w:rsidRDefault="00066755" w:rsidP="00D56984">
            <w:pPr>
              <w:spacing w:line="233" w:lineRule="auto"/>
              <w:rPr>
                <w:rFonts w:eastAsia="Times New Roman"/>
                <w:bCs/>
                <w:szCs w:val="24"/>
              </w:rPr>
            </w:pPr>
            <w:r w:rsidRPr="00F049F0">
              <w:rPr>
                <w:szCs w:val="24"/>
              </w:rPr>
              <w:lastRenderedPageBreak/>
              <w:t>Количество городских «круглых столов», семинаров, направленных на повышение компетенций социально ориентированных некоммерческих организаций, инициативных групп граждан</w:t>
            </w:r>
          </w:p>
        </w:tc>
        <w:tc>
          <w:tcPr>
            <w:tcW w:w="1387" w:type="dxa"/>
            <w:vAlign w:val="center"/>
          </w:tcPr>
          <w:p w:rsidR="00066755" w:rsidRPr="00F049F0" w:rsidRDefault="00066755" w:rsidP="00D56984">
            <w:pPr>
              <w:autoSpaceDE w:val="0"/>
              <w:autoSpaceDN w:val="0"/>
              <w:adjustRightInd w:val="0"/>
              <w:jc w:val="center"/>
              <w:rPr>
                <w:szCs w:val="24"/>
              </w:rPr>
            </w:pPr>
            <w:r w:rsidRPr="00F049F0">
              <w:rPr>
                <w:szCs w:val="24"/>
              </w:rPr>
              <w:t>2</w:t>
            </w:r>
          </w:p>
        </w:tc>
        <w:tc>
          <w:tcPr>
            <w:tcW w:w="1539" w:type="dxa"/>
            <w:vAlign w:val="center"/>
          </w:tcPr>
          <w:p w:rsidR="00066755" w:rsidRPr="00F049F0" w:rsidRDefault="00066755" w:rsidP="00D56984">
            <w:pPr>
              <w:autoSpaceDE w:val="0"/>
              <w:autoSpaceDN w:val="0"/>
              <w:adjustRightInd w:val="0"/>
              <w:jc w:val="center"/>
              <w:rPr>
                <w:szCs w:val="24"/>
              </w:rPr>
            </w:pPr>
            <w:r w:rsidRPr="00F049F0">
              <w:rPr>
                <w:szCs w:val="24"/>
              </w:rPr>
              <w:t>4</w:t>
            </w:r>
          </w:p>
        </w:tc>
        <w:tc>
          <w:tcPr>
            <w:tcW w:w="1625" w:type="dxa"/>
            <w:vAlign w:val="center"/>
          </w:tcPr>
          <w:p w:rsidR="00066755" w:rsidRPr="00F049F0" w:rsidRDefault="00066755" w:rsidP="00D56984">
            <w:pPr>
              <w:pStyle w:val="a6"/>
              <w:ind w:left="0"/>
              <w:jc w:val="center"/>
            </w:pPr>
            <w:r w:rsidRPr="00F049F0">
              <w:t>2</w:t>
            </w:r>
          </w:p>
        </w:tc>
        <w:tc>
          <w:tcPr>
            <w:tcW w:w="1646" w:type="dxa"/>
            <w:vAlign w:val="center"/>
          </w:tcPr>
          <w:p w:rsidR="00066755" w:rsidRPr="00F049F0" w:rsidRDefault="00066755" w:rsidP="00D56984">
            <w:pPr>
              <w:pStyle w:val="a6"/>
              <w:ind w:left="0"/>
              <w:jc w:val="center"/>
            </w:pPr>
            <w:r w:rsidRPr="00F049F0">
              <w:t>0,1</w:t>
            </w:r>
          </w:p>
        </w:tc>
      </w:tr>
      <w:tr w:rsidR="00066755" w:rsidRPr="00F049F0" w:rsidTr="00D56984">
        <w:tc>
          <w:tcPr>
            <w:tcW w:w="3373" w:type="dxa"/>
            <w:vAlign w:val="center"/>
          </w:tcPr>
          <w:p w:rsidR="00066755" w:rsidRPr="00F049F0" w:rsidRDefault="00066755" w:rsidP="00D56984">
            <w:pPr>
              <w:autoSpaceDE w:val="0"/>
              <w:autoSpaceDN w:val="0"/>
              <w:adjustRightInd w:val="0"/>
              <w:rPr>
                <w:rFonts w:eastAsia="Times New Roman"/>
                <w:bCs/>
                <w:szCs w:val="24"/>
              </w:rPr>
            </w:pPr>
            <w:r w:rsidRPr="00F049F0">
              <w:rPr>
                <w:rFonts w:eastAsia="Times New Roman"/>
                <w:bCs/>
                <w:szCs w:val="24"/>
              </w:rPr>
              <w:t>Количество слушателей семинаров разного уровня по вопросам организации работы НКО и социального проектирования</w:t>
            </w:r>
          </w:p>
        </w:tc>
        <w:tc>
          <w:tcPr>
            <w:tcW w:w="1387" w:type="dxa"/>
            <w:vAlign w:val="center"/>
          </w:tcPr>
          <w:p w:rsidR="00066755" w:rsidRPr="00F049F0" w:rsidRDefault="00066755" w:rsidP="00D56984">
            <w:pPr>
              <w:autoSpaceDE w:val="0"/>
              <w:autoSpaceDN w:val="0"/>
              <w:adjustRightInd w:val="0"/>
              <w:jc w:val="center"/>
              <w:rPr>
                <w:szCs w:val="24"/>
              </w:rPr>
            </w:pPr>
            <w:r w:rsidRPr="00F049F0">
              <w:rPr>
                <w:szCs w:val="24"/>
              </w:rPr>
              <w:t>30</w:t>
            </w:r>
          </w:p>
        </w:tc>
        <w:tc>
          <w:tcPr>
            <w:tcW w:w="1539" w:type="dxa"/>
            <w:vAlign w:val="center"/>
          </w:tcPr>
          <w:p w:rsidR="00066755" w:rsidRPr="00F049F0" w:rsidRDefault="00066755" w:rsidP="00D56984">
            <w:pPr>
              <w:autoSpaceDE w:val="0"/>
              <w:autoSpaceDN w:val="0"/>
              <w:adjustRightInd w:val="0"/>
              <w:jc w:val="center"/>
              <w:rPr>
                <w:szCs w:val="24"/>
              </w:rPr>
            </w:pPr>
            <w:r w:rsidRPr="00F049F0">
              <w:rPr>
                <w:szCs w:val="24"/>
              </w:rPr>
              <w:t>54</w:t>
            </w:r>
          </w:p>
        </w:tc>
        <w:tc>
          <w:tcPr>
            <w:tcW w:w="1625" w:type="dxa"/>
            <w:vAlign w:val="center"/>
          </w:tcPr>
          <w:p w:rsidR="00066755" w:rsidRPr="00F049F0" w:rsidRDefault="00066755" w:rsidP="00D56984">
            <w:pPr>
              <w:pStyle w:val="a6"/>
              <w:ind w:left="0"/>
              <w:jc w:val="center"/>
            </w:pPr>
            <w:r w:rsidRPr="00F049F0">
              <w:t>1,8</w:t>
            </w:r>
          </w:p>
        </w:tc>
        <w:tc>
          <w:tcPr>
            <w:tcW w:w="1646" w:type="dxa"/>
            <w:vAlign w:val="center"/>
          </w:tcPr>
          <w:p w:rsidR="00066755" w:rsidRPr="00F049F0" w:rsidRDefault="00066755" w:rsidP="00D56984">
            <w:pPr>
              <w:pStyle w:val="a6"/>
              <w:ind w:left="0"/>
              <w:jc w:val="center"/>
            </w:pPr>
            <w:r w:rsidRPr="00F049F0">
              <w:t>0,1</w:t>
            </w:r>
          </w:p>
        </w:tc>
      </w:tr>
      <w:tr w:rsidR="00066755" w:rsidRPr="00F049F0" w:rsidTr="00D56984">
        <w:tc>
          <w:tcPr>
            <w:tcW w:w="3373" w:type="dxa"/>
            <w:vAlign w:val="center"/>
          </w:tcPr>
          <w:p w:rsidR="00066755" w:rsidRPr="00F049F0" w:rsidRDefault="00066755" w:rsidP="00D56984">
            <w:pPr>
              <w:autoSpaceDE w:val="0"/>
              <w:autoSpaceDN w:val="0"/>
              <w:adjustRightInd w:val="0"/>
              <w:rPr>
                <w:rFonts w:eastAsia="Times New Roman"/>
                <w:bCs/>
                <w:szCs w:val="24"/>
              </w:rPr>
            </w:pPr>
            <w:r w:rsidRPr="00F049F0">
              <w:rPr>
                <w:szCs w:val="24"/>
              </w:rPr>
              <w:t>Количество представителей СО НКО, органов ТОС, инициативных граждан, получивших консультации территориального координатора программы поддержки СОНКО на территории города</w:t>
            </w:r>
          </w:p>
        </w:tc>
        <w:tc>
          <w:tcPr>
            <w:tcW w:w="1387" w:type="dxa"/>
            <w:vAlign w:val="center"/>
          </w:tcPr>
          <w:p w:rsidR="00066755" w:rsidRPr="00F049F0" w:rsidRDefault="00066755" w:rsidP="00D56984">
            <w:pPr>
              <w:autoSpaceDE w:val="0"/>
              <w:autoSpaceDN w:val="0"/>
              <w:adjustRightInd w:val="0"/>
              <w:jc w:val="center"/>
              <w:rPr>
                <w:szCs w:val="24"/>
              </w:rPr>
            </w:pPr>
            <w:r w:rsidRPr="00F049F0">
              <w:rPr>
                <w:szCs w:val="24"/>
              </w:rPr>
              <w:t>10</w:t>
            </w:r>
          </w:p>
        </w:tc>
        <w:tc>
          <w:tcPr>
            <w:tcW w:w="1539" w:type="dxa"/>
            <w:vAlign w:val="center"/>
          </w:tcPr>
          <w:p w:rsidR="00066755" w:rsidRPr="00F049F0" w:rsidRDefault="00066755" w:rsidP="00D56984">
            <w:pPr>
              <w:autoSpaceDE w:val="0"/>
              <w:autoSpaceDN w:val="0"/>
              <w:adjustRightInd w:val="0"/>
              <w:jc w:val="center"/>
              <w:rPr>
                <w:szCs w:val="24"/>
              </w:rPr>
            </w:pPr>
            <w:r w:rsidRPr="00F049F0">
              <w:rPr>
                <w:szCs w:val="24"/>
              </w:rPr>
              <w:t>26</w:t>
            </w:r>
          </w:p>
        </w:tc>
        <w:tc>
          <w:tcPr>
            <w:tcW w:w="1625" w:type="dxa"/>
            <w:vAlign w:val="center"/>
          </w:tcPr>
          <w:p w:rsidR="00066755" w:rsidRPr="00F049F0" w:rsidRDefault="00066755" w:rsidP="00D56984">
            <w:pPr>
              <w:pStyle w:val="a6"/>
              <w:ind w:left="0"/>
              <w:jc w:val="center"/>
            </w:pPr>
            <w:r w:rsidRPr="00F049F0">
              <w:t>2,6</w:t>
            </w:r>
          </w:p>
        </w:tc>
        <w:tc>
          <w:tcPr>
            <w:tcW w:w="1646" w:type="dxa"/>
            <w:vAlign w:val="center"/>
          </w:tcPr>
          <w:p w:rsidR="00066755" w:rsidRPr="00F049F0" w:rsidRDefault="00066755" w:rsidP="00D56984">
            <w:pPr>
              <w:pStyle w:val="a6"/>
              <w:ind w:left="0"/>
              <w:jc w:val="center"/>
            </w:pPr>
            <w:r w:rsidRPr="00F049F0">
              <w:t>0,1</w:t>
            </w:r>
          </w:p>
        </w:tc>
      </w:tr>
      <w:tr w:rsidR="00066755" w:rsidRPr="00F049F0" w:rsidTr="00D56984">
        <w:tc>
          <w:tcPr>
            <w:tcW w:w="3373" w:type="dxa"/>
            <w:vAlign w:val="center"/>
          </w:tcPr>
          <w:p w:rsidR="00066755" w:rsidRPr="00F049F0" w:rsidRDefault="00066755" w:rsidP="00D56984">
            <w:pPr>
              <w:autoSpaceDE w:val="0"/>
              <w:autoSpaceDN w:val="0"/>
              <w:adjustRightInd w:val="0"/>
              <w:rPr>
                <w:rFonts w:eastAsia="Times New Roman"/>
                <w:bCs/>
                <w:szCs w:val="24"/>
              </w:rPr>
            </w:pPr>
            <w:r w:rsidRPr="00F049F0">
              <w:rPr>
                <w:rFonts w:eastAsia="Times New Roman"/>
                <w:bCs/>
                <w:szCs w:val="24"/>
              </w:rPr>
              <w:t>Количество некоммерческих организаций, зарегистрированных на территории города</w:t>
            </w:r>
          </w:p>
        </w:tc>
        <w:tc>
          <w:tcPr>
            <w:tcW w:w="1387" w:type="dxa"/>
            <w:vAlign w:val="center"/>
          </w:tcPr>
          <w:p w:rsidR="00066755" w:rsidRPr="00F049F0" w:rsidRDefault="00066755" w:rsidP="00D56984">
            <w:pPr>
              <w:autoSpaceDE w:val="0"/>
              <w:autoSpaceDN w:val="0"/>
              <w:adjustRightInd w:val="0"/>
              <w:jc w:val="center"/>
              <w:rPr>
                <w:szCs w:val="24"/>
              </w:rPr>
            </w:pPr>
            <w:r w:rsidRPr="00F049F0">
              <w:rPr>
                <w:szCs w:val="24"/>
              </w:rPr>
              <w:t>16</w:t>
            </w:r>
          </w:p>
        </w:tc>
        <w:tc>
          <w:tcPr>
            <w:tcW w:w="1539" w:type="dxa"/>
            <w:vAlign w:val="center"/>
          </w:tcPr>
          <w:p w:rsidR="00066755" w:rsidRPr="00F049F0" w:rsidRDefault="00066755" w:rsidP="00D56984">
            <w:pPr>
              <w:autoSpaceDE w:val="0"/>
              <w:autoSpaceDN w:val="0"/>
              <w:adjustRightInd w:val="0"/>
              <w:jc w:val="center"/>
              <w:rPr>
                <w:szCs w:val="24"/>
              </w:rPr>
            </w:pPr>
            <w:r w:rsidRPr="00F049F0">
              <w:rPr>
                <w:szCs w:val="24"/>
              </w:rPr>
              <w:t>20</w:t>
            </w:r>
          </w:p>
        </w:tc>
        <w:tc>
          <w:tcPr>
            <w:tcW w:w="1625" w:type="dxa"/>
            <w:vAlign w:val="center"/>
          </w:tcPr>
          <w:p w:rsidR="00066755" w:rsidRPr="00F049F0" w:rsidRDefault="00066755" w:rsidP="00D56984">
            <w:pPr>
              <w:pStyle w:val="a6"/>
              <w:ind w:left="0"/>
              <w:jc w:val="center"/>
            </w:pPr>
            <w:r w:rsidRPr="00F049F0">
              <w:t>1,25</w:t>
            </w:r>
          </w:p>
        </w:tc>
        <w:tc>
          <w:tcPr>
            <w:tcW w:w="1646" w:type="dxa"/>
            <w:vAlign w:val="center"/>
          </w:tcPr>
          <w:p w:rsidR="00066755" w:rsidRPr="00F049F0" w:rsidRDefault="00066755" w:rsidP="00D56984">
            <w:pPr>
              <w:pStyle w:val="a6"/>
              <w:ind w:left="0"/>
              <w:jc w:val="center"/>
            </w:pPr>
            <w:r w:rsidRPr="00F049F0">
              <w:t>0,1</w:t>
            </w:r>
          </w:p>
        </w:tc>
      </w:tr>
      <w:tr w:rsidR="00066755" w:rsidRPr="00F049F0" w:rsidTr="00D56984">
        <w:tc>
          <w:tcPr>
            <w:tcW w:w="3373" w:type="dxa"/>
            <w:vAlign w:val="center"/>
          </w:tcPr>
          <w:p w:rsidR="00066755" w:rsidRPr="00F049F0" w:rsidRDefault="00066755" w:rsidP="00D56984">
            <w:pPr>
              <w:autoSpaceDE w:val="0"/>
              <w:autoSpaceDN w:val="0"/>
              <w:adjustRightInd w:val="0"/>
              <w:rPr>
                <w:rFonts w:eastAsia="Times New Roman"/>
                <w:bCs/>
                <w:szCs w:val="24"/>
              </w:rPr>
            </w:pPr>
            <w:r w:rsidRPr="00F049F0">
              <w:rPr>
                <w:rFonts w:eastAsia="Times New Roman"/>
                <w:bCs/>
                <w:szCs w:val="24"/>
              </w:rPr>
              <w:t>Количество проектов, поданных на участие в конкурсе грантов для некоммерческих организаций Красноярского края «Партнерство»</w:t>
            </w:r>
          </w:p>
        </w:tc>
        <w:tc>
          <w:tcPr>
            <w:tcW w:w="1387" w:type="dxa"/>
            <w:vAlign w:val="center"/>
          </w:tcPr>
          <w:p w:rsidR="00066755" w:rsidRPr="00F049F0" w:rsidRDefault="00066755" w:rsidP="00D56984">
            <w:pPr>
              <w:autoSpaceDE w:val="0"/>
              <w:autoSpaceDN w:val="0"/>
              <w:adjustRightInd w:val="0"/>
              <w:jc w:val="center"/>
              <w:rPr>
                <w:szCs w:val="24"/>
              </w:rPr>
            </w:pPr>
            <w:r w:rsidRPr="00F049F0">
              <w:rPr>
                <w:szCs w:val="24"/>
              </w:rPr>
              <w:t>1</w:t>
            </w:r>
          </w:p>
        </w:tc>
        <w:tc>
          <w:tcPr>
            <w:tcW w:w="1539" w:type="dxa"/>
            <w:vAlign w:val="center"/>
          </w:tcPr>
          <w:p w:rsidR="00066755" w:rsidRPr="00F049F0" w:rsidRDefault="00066755" w:rsidP="00D56984">
            <w:pPr>
              <w:autoSpaceDE w:val="0"/>
              <w:autoSpaceDN w:val="0"/>
              <w:adjustRightInd w:val="0"/>
              <w:jc w:val="center"/>
              <w:rPr>
                <w:szCs w:val="24"/>
              </w:rPr>
            </w:pPr>
            <w:r w:rsidRPr="00F049F0">
              <w:rPr>
                <w:szCs w:val="24"/>
              </w:rPr>
              <w:t>1</w:t>
            </w:r>
          </w:p>
        </w:tc>
        <w:tc>
          <w:tcPr>
            <w:tcW w:w="1625" w:type="dxa"/>
            <w:vAlign w:val="center"/>
          </w:tcPr>
          <w:p w:rsidR="00066755" w:rsidRPr="00F049F0" w:rsidRDefault="00066755" w:rsidP="00D56984">
            <w:pPr>
              <w:pStyle w:val="a6"/>
              <w:ind w:left="0"/>
              <w:jc w:val="center"/>
            </w:pPr>
            <w:r w:rsidRPr="00F049F0">
              <w:t>1</w:t>
            </w:r>
          </w:p>
        </w:tc>
        <w:tc>
          <w:tcPr>
            <w:tcW w:w="1646" w:type="dxa"/>
            <w:vAlign w:val="center"/>
          </w:tcPr>
          <w:p w:rsidR="00066755" w:rsidRPr="00F049F0" w:rsidRDefault="00066755" w:rsidP="00D56984">
            <w:pPr>
              <w:pStyle w:val="a6"/>
              <w:ind w:left="0"/>
              <w:jc w:val="center"/>
            </w:pPr>
            <w:r w:rsidRPr="00F049F0">
              <w:t>0,1</w:t>
            </w:r>
          </w:p>
        </w:tc>
      </w:tr>
    </w:tbl>
    <w:p w:rsidR="00066755" w:rsidRPr="00F049F0" w:rsidRDefault="00066755" w:rsidP="00066755">
      <w:pPr>
        <w:ind w:firstLine="709"/>
        <w:jc w:val="both"/>
      </w:pPr>
    </w:p>
    <w:p w:rsidR="00066755" w:rsidRPr="00F049F0" w:rsidRDefault="00066755" w:rsidP="00DA1EC4">
      <w:pPr>
        <w:spacing w:after="0" w:line="240" w:lineRule="auto"/>
        <w:ind w:firstLine="709"/>
        <w:jc w:val="both"/>
        <w:rPr>
          <w:sz w:val="26"/>
          <w:szCs w:val="26"/>
        </w:rPr>
      </w:pPr>
      <w:r w:rsidRPr="00F049F0">
        <w:rPr>
          <w:sz w:val="26"/>
          <w:szCs w:val="26"/>
        </w:rPr>
        <w:t xml:space="preserve">Индекс результативности подпрограммы   </w:t>
      </w:r>
      <w:r w:rsidRPr="00F049F0">
        <w:rPr>
          <w:sz w:val="26"/>
          <w:szCs w:val="26"/>
          <w:lang w:val="en-US"/>
        </w:rPr>
        <w:t>I</w:t>
      </w:r>
      <w:r w:rsidRPr="00F049F0">
        <w:rPr>
          <w:sz w:val="26"/>
          <w:szCs w:val="26"/>
        </w:rPr>
        <w:t>р=</w:t>
      </w:r>
      <w:r w:rsidRPr="00F049F0">
        <w:rPr>
          <w:sz w:val="26"/>
          <w:szCs w:val="26"/>
          <w:lang w:val="en-US"/>
        </w:rPr>
        <w:t>SUM</w:t>
      </w:r>
      <w:r w:rsidRPr="00F049F0">
        <w:rPr>
          <w:sz w:val="26"/>
          <w:szCs w:val="26"/>
        </w:rPr>
        <w:t xml:space="preserve"> (</w:t>
      </w:r>
      <w:r w:rsidRPr="00F049F0">
        <w:rPr>
          <w:sz w:val="26"/>
          <w:szCs w:val="26"/>
          <w:lang w:val="en-US"/>
        </w:rPr>
        <w:t>M</w:t>
      </w:r>
      <w:r w:rsidRPr="00F049F0">
        <w:rPr>
          <w:sz w:val="26"/>
          <w:szCs w:val="26"/>
        </w:rPr>
        <w:t xml:space="preserve">п х </w:t>
      </w:r>
      <w:r w:rsidRPr="00F049F0">
        <w:rPr>
          <w:sz w:val="26"/>
          <w:szCs w:val="26"/>
          <w:lang w:val="en-US"/>
        </w:rPr>
        <w:t>S</w:t>
      </w:r>
      <w:r w:rsidRPr="00F049F0">
        <w:rPr>
          <w:sz w:val="26"/>
          <w:szCs w:val="26"/>
        </w:rPr>
        <w:t>)</w:t>
      </w:r>
    </w:p>
    <w:p w:rsidR="00066755" w:rsidRPr="00F049F0" w:rsidRDefault="00066755" w:rsidP="00DA1EC4">
      <w:pPr>
        <w:spacing w:after="0" w:line="240" w:lineRule="auto"/>
        <w:ind w:firstLine="709"/>
        <w:jc w:val="both"/>
        <w:rPr>
          <w:sz w:val="26"/>
          <w:szCs w:val="26"/>
        </w:rPr>
      </w:pPr>
      <w:r w:rsidRPr="00F049F0">
        <w:rPr>
          <w:sz w:val="26"/>
          <w:szCs w:val="26"/>
        </w:rPr>
        <w:t xml:space="preserve"> </w:t>
      </w:r>
      <w:r w:rsidRPr="00F049F0">
        <w:rPr>
          <w:sz w:val="26"/>
          <w:szCs w:val="26"/>
          <w:lang w:val="en-US"/>
        </w:rPr>
        <w:t>I</w:t>
      </w:r>
      <w:r w:rsidRPr="00F049F0">
        <w:rPr>
          <w:sz w:val="26"/>
          <w:szCs w:val="26"/>
        </w:rPr>
        <w:t>р = 18</w:t>
      </w:r>
      <w:proofErr w:type="gramStart"/>
      <w:r w:rsidRPr="00F049F0">
        <w:rPr>
          <w:sz w:val="26"/>
          <w:szCs w:val="26"/>
        </w:rPr>
        <w:t>,15</w:t>
      </w:r>
      <w:proofErr w:type="gramEnd"/>
      <w:r w:rsidRPr="00F049F0">
        <w:rPr>
          <w:sz w:val="26"/>
          <w:szCs w:val="26"/>
        </w:rPr>
        <w:t xml:space="preserve"> х 0.1=1,815</w:t>
      </w:r>
    </w:p>
    <w:p w:rsidR="00066755" w:rsidRPr="00F049F0" w:rsidRDefault="00066755" w:rsidP="00DA1EC4">
      <w:pPr>
        <w:pStyle w:val="a6"/>
        <w:ind w:left="0" w:firstLine="709"/>
        <w:jc w:val="both"/>
        <w:rPr>
          <w:sz w:val="26"/>
          <w:szCs w:val="26"/>
        </w:rPr>
      </w:pPr>
      <w:r w:rsidRPr="00F049F0">
        <w:rPr>
          <w:sz w:val="26"/>
          <w:szCs w:val="26"/>
        </w:rPr>
        <w:t>Оценка эффекти</w:t>
      </w:r>
      <w:r w:rsidR="00C55114">
        <w:rPr>
          <w:sz w:val="26"/>
          <w:szCs w:val="26"/>
        </w:rPr>
        <w:t xml:space="preserve">вности реализации подпрограммы </w:t>
      </w:r>
      <w:r w:rsidRPr="00F049F0">
        <w:rPr>
          <w:sz w:val="26"/>
          <w:szCs w:val="26"/>
          <w:lang w:val="en-US"/>
        </w:rPr>
        <w:t>I</w:t>
      </w:r>
      <w:r w:rsidRPr="00F049F0">
        <w:rPr>
          <w:sz w:val="26"/>
          <w:szCs w:val="26"/>
        </w:rPr>
        <w:t>э=(</w:t>
      </w:r>
      <w:proofErr w:type="spellStart"/>
      <w:r w:rsidRPr="00F049F0">
        <w:rPr>
          <w:sz w:val="26"/>
          <w:szCs w:val="26"/>
        </w:rPr>
        <w:t>Vфх</w:t>
      </w:r>
      <w:proofErr w:type="spellEnd"/>
      <w:r w:rsidRPr="00F049F0">
        <w:rPr>
          <w:sz w:val="26"/>
          <w:szCs w:val="26"/>
          <w:lang w:val="en-US"/>
        </w:rPr>
        <w:t>I</w:t>
      </w:r>
      <w:r w:rsidRPr="00F049F0">
        <w:rPr>
          <w:sz w:val="26"/>
          <w:szCs w:val="26"/>
        </w:rPr>
        <w:t>р)/</w:t>
      </w:r>
      <w:r w:rsidRPr="00F049F0">
        <w:rPr>
          <w:sz w:val="26"/>
          <w:szCs w:val="26"/>
          <w:lang w:val="en-US"/>
        </w:rPr>
        <w:t>V</w:t>
      </w:r>
      <w:r w:rsidRPr="00F049F0">
        <w:rPr>
          <w:sz w:val="26"/>
          <w:szCs w:val="26"/>
        </w:rPr>
        <w:t xml:space="preserve">п, где: </w:t>
      </w:r>
    </w:p>
    <w:p w:rsidR="00066755" w:rsidRPr="00F049F0" w:rsidRDefault="00066755" w:rsidP="00DA1EC4">
      <w:pPr>
        <w:pStyle w:val="a6"/>
        <w:ind w:left="0" w:firstLine="709"/>
        <w:jc w:val="both"/>
        <w:rPr>
          <w:sz w:val="26"/>
          <w:szCs w:val="26"/>
        </w:rPr>
      </w:pPr>
      <w:r w:rsidRPr="00F049F0">
        <w:rPr>
          <w:sz w:val="26"/>
          <w:szCs w:val="26"/>
          <w:lang w:val="en-US"/>
        </w:rPr>
        <w:t>V</w:t>
      </w:r>
      <w:r w:rsidRPr="00F049F0">
        <w:rPr>
          <w:sz w:val="26"/>
          <w:szCs w:val="26"/>
        </w:rPr>
        <w:t xml:space="preserve">ф - объем фактического совокупного финансирования подпрограммы, </w:t>
      </w:r>
      <w:proofErr w:type="spellStart"/>
      <w:r w:rsidRPr="00F049F0">
        <w:rPr>
          <w:sz w:val="26"/>
          <w:szCs w:val="26"/>
        </w:rPr>
        <w:t>тыс.руб</w:t>
      </w:r>
      <w:proofErr w:type="spellEnd"/>
      <w:r w:rsidRPr="00F049F0">
        <w:rPr>
          <w:sz w:val="26"/>
          <w:szCs w:val="26"/>
        </w:rPr>
        <w:t>;</w:t>
      </w:r>
    </w:p>
    <w:p w:rsidR="00066755" w:rsidRPr="00F049F0" w:rsidRDefault="00066755" w:rsidP="00066755">
      <w:pPr>
        <w:pStyle w:val="a6"/>
        <w:ind w:left="0" w:firstLine="709"/>
        <w:jc w:val="both"/>
        <w:rPr>
          <w:sz w:val="26"/>
          <w:szCs w:val="26"/>
        </w:rPr>
      </w:pPr>
      <w:r w:rsidRPr="00F049F0">
        <w:rPr>
          <w:sz w:val="26"/>
          <w:szCs w:val="26"/>
          <w:lang w:val="en-US"/>
        </w:rPr>
        <w:t>V</w:t>
      </w:r>
      <w:r w:rsidRPr="00F049F0">
        <w:rPr>
          <w:sz w:val="26"/>
          <w:szCs w:val="26"/>
        </w:rPr>
        <w:t xml:space="preserve">п - объем запланированного совокупного финансирования подпрограммы, </w:t>
      </w:r>
      <w:proofErr w:type="spellStart"/>
      <w:r w:rsidRPr="00F049F0">
        <w:rPr>
          <w:sz w:val="26"/>
          <w:szCs w:val="26"/>
        </w:rPr>
        <w:t>тыс.руб</w:t>
      </w:r>
      <w:proofErr w:type="spellEnd"/>
      <w:r w:rsidRPr="00F049F0">
        <w:rPr>
          <w:sz w:val="26"/>
          <w:szCs w:val="26"/>
        </w:rPr>
        <w:t>.</w:t>
      </w:r>
    </w:p>
    <w:p w:rsidR="00066755" w:rsidRPr="00F049F0" w:rsidRDefault="00066755" w:rsidP="00066755">
      <w:pPr>
        <w:pStyle w:val="a6"/>
        <w:ind w:left="0" w:firstLine="709"/>
        <w:jc w:val="both"/>
        <w:rPr>
          <w:sz w:val="26"/>
          <w:szCs w:val="26"/>
        </w:rPr>
      </w:pPr>
      <w:r w:rsidRPr="00F049F0">
        <w:rPr>
          <w:sz w:val="26"/>
          <w:szCs w:val="26"/>
          <w:lang w:val="en-US"/>
        </w:rPr>
        <w:t>I</w:t>
      </w:r>
      <w:r w:rsidRPr="00F049F0">
        <w:rPr>
          <w:sz w:val="26"/>
          <w:szCs w:val="26"/>
        </w:rPr>
        <w:t>э= 331</w:t>
      </w:r>
      <w:proofErr w:type="gramStart"/>
      <w:r w:rsidRPr="00F049F0">
        <w:rPr>
          <w:sz w:val="26"/>
          <w:szCs w:val="26"/>
        </w:rPr>
        <w:t>,15</w:t>
      </w:r>
      <w:proofErr w:type="gramEnd"/>
      <w:r w:rsidRPr="00F049F0">
        <w:rPr>
          <w:sz w:val="26"/>
          <w:szCs w:val="26"/>
        </w:rPr>
        <w:t xml:space="preserve"> х 1,82/ 331,15= 1,82</w:t>
      </w:r>
    </w:p>
    <w:p w:rsidR="00066755" w:rsidRPr="00F049F0" w:rsidRDefault="00066755" w:rsidP="00066755">
      <w:pPr>
        <w:pStyle w:val="a6"/>
        <w:ind w:left="0" w:firstLine="709"/>
        <w:jc w:val="both"/>
        <w:rPr>
          <w:sz w:val="26"/>
          <w:szCs w:val="26"/>
        </w:rPr>
      </w:pPr>
      <w:r w:rsidRPr="00F049F0">
        <w:rPr>
          <w:sz w:val="26"/>
          <w:szCs w:val="26"/>
        </w:rPr>
        <w:t>Значение показателя соответствует высокому уровню эффективности реализации подпрограммы «</w:t>
      </w:r>
      <w:r w:rsidRPr="00F049F0">
        <w:rPr>
          <w:rFonts w:eastAsia="Times New Roman"/>
          <w:sz w:val="26"/>
          <w:szCs w:val="26"/>
          <w:lang w:eastAsia="ru-RU"/>
        </w:rPr>
        <w:t>Поддержка социально ориентированных некоммерческих организаций г. Сосновоборска</w:t>
      </w:r>
      <w:r w:rsidRPr="00F049F0">
        <w:rPr>
          <w:sz w:val="26"/>
          <w:szCs w:val="26"/>
        </w:rPr>
        <w:t>» в 2019 году.</w:t>
      </w:r>
    </w:p>
    <w:p w:rsidR="00066755" w:rsidRPr="00F049F0" w:rsidRDefault="00066755" w:rsidP="00066755">
      <w:pPr>
        <w:pStyle w:val="a6"/>
        <w:ind w:left="0" w:firstLine="709"/>
        <w:jc w:val="both"/>
        <w:rPr>
          <w:sz w:val="26"/>
          <w:szCs w:val="26"/>
        </w:rPr>
      </w:pPr>
      <w:r w:rsidRPr="00F049F0">
        <w:rPr>
          <w:sz w:val="26"/>
          <w:szCs w:val="26"/>
        </w:rPr>
        <w:t xml:space="preserve">Высокий уровень эффективности реализации подпрограмм определяет высокий уровень реализации муниципальной программы </w:t>
      </w:r>
      <w:r w:rsidRPr="00F049F0">
        <w:rPr>
          <w:color w:val="000000"/>
          <w:sz w:val="26"/>
          <w:szCs w:val="26"/>
          <w:shd w:val="clear" w:color="auto" w:fill="FFFFFF"/>
        </w:rPr>
        <w:t>«Молодежь города Сосновоборска».</w:t>
      </w:r>
    </w:p>
    <w:p w:rsidR="005020B6" w:rsidRPr="00F049F0" w:rsidRDefault="005020B6" w:rsidP="005020B6">
      <w:pPr>
        <w:pStyle w:val="a6"/>
        <w:ind w:left="0" w:firstLine="709"/>
        <w:jc w:val="both"/>
      </w:pPr>
    </w:p>
    <w:p w:rsidR="005A26F9" w:rsidRPr="00F049F0" w:rsidRDefault="00C77728" w:rsidP="00A80066">
      <w:pPr>
        <w:pStyle w:val="a6"/>
        <w:widowControl w:val="0"/>
        <w:numPr>
          <w:ilvl w:val="0"/>
          <w:numId w:val="16"/>
        </w:numPr>
        <w:autoSpaceDE w:val="0"/>
        <w:autoSpaceDN w:val="0"/>
        <w:adjustRightInd w:val="0"/>
        <w:jc w:val="center"/>
        <w:rPr>
          <w:b/>
        </w:rPr>
      </w:pPr>
      <w:r w:rsidRPr="00F049F0">
        <w:rPr>
          <w:b/>
        </w:rPr>
        <w:t>«Культура города Сосновоборска»</w:t>
      </w:r>
    </w:p>
    <w:p w:rsidR="004C6A05" w:rsidRPr="00F049F0" w:rsidRDefault="004C6A05" w:rsidP="004C6A05">
      <w:pPr>
        <w:widowControl w:val="0"/>
        <w:autoSpaceDE w:val="0"/>
        <w:autoSpaceDN w:val="0"/>
        <w:adjustRightInd w:val="0"/>
        <w:spacing w:after="0"/>
        <w:ind w:firstLine="708"/>
        <w:jc w:val="both"/>
        <w:rPr>
          <w:rFonts w:eastAsiaTheme="minorEastAsia"/>
          <w:szCs w:val="24"/>
        </w:rPr>
      </w:pPr>
      <w:r w:rsidRPr="00F049F0">
        <w:rPr>
          <w:szCs w:val="24"/>
        </w:rPr>
        <w:t>По результатам реализации Программы в 2019 году основные показатели, запланированные к исполнению в течение года, имеют как положительную, так и отрицательную динамику, а именно:</w:t>
      </w:r>
    </w:p>
    <w:p w:rsidR="004C6A05" w:rsidRPr="00F049F0" w:rsidRDefault="004C6A05" w:rsidP="004C6A05">
      <w:pPr>
        <w:widowControl w:val="0"/>
        <w:autoSpaceDE w:val="0"/>
        <w:autoSpaceDN w:val="0"/>
        <w:adjustRightInd w:val="0"/>
        <w:spacing w:after="0"/>
        <w:ind w:firstLine="708"/>
        <w:jc w:val="both"/>
        <w:rPr>
          <w:szCs w:val="24"/>
        </w:rPr>
      </w:pPr>
      <w:r w:rsidRPr="00F049F0">
        <w:rPr>
          <w:szCs w:val="24"/>
        </w:rPr>
        <w:t>удельный вес населения, участвующего в платных культурно-досуговых мероприятиях, проводимых муниципальными учреждениями культуры, в 2019 году составил 62,66%, что ниже от запланированного на 10,38%;</w:t>
      </w:r>
      <w:r w:rsidRPr="00F049F0">
        <w:rPr>
          <w:color w:val="FF0000"/>
          <w:szCs w:val="24"/>
        </w:rPr>
        <w:t xml:space="preserve"> </w:t>
      </w:r>
    </w:p>
    <w:p w:rsidR="004C6A05" w:rsidRPr="00F049F0" w:rsidRDefault="004C6A05" w:rsidP="004C6A05">
      <w:pPr>
        <w:widowControl w:val="0"/>
        <w:autoSpaceDE w:val="0"/>
        <w:autoSpaceDN w:val="0"/>
        <w:adjustRightInd w:val="0"/>
        <w:spacing w:after="0"/>
        <w:ind w:firstLine="708"/>
        <w:jc w:val="both"/>
        <w:rPr>
          <w:szCs w:val="24"/>
        </w:rPr>
      </w:pPr>
      <w:r w:rsidRPr="00F049F0">
        <w:rPr>
          <w:bCs/>
          <w:szCs w:val="24"/>
        </w:rPr>
        <w:t>количество новых изданий, поступивших в библиотечные фонды муниципальных библиотек города на 1 тыс. человек населения в 2019 году составило 66,2 экз., что ниже от запланированного на 42,8 экз.;</w:t>
      </w:r>
    </w:p>
    <w:p w:rsidR="004C6A05" w:rsidRPr="00F049F0" w:rsidRDefault="004C6A05" w:rsidP="00C55114">
      <w:pPr>
        <w:widowControl w:val="0"/>
        <w:autoSpaceDE w:val="0"/>
        <w:autoSpaceDN w:val="0"/>
        <w:adjustRightInd w:val="0"/>
        <w:spacing w:after="0" w:line="240" w:lineRule="auto"/>
        <w:ind w:firstLine="709"/>
        <w:jc w:val="both"/>
        <w:rPr>
          <w:bCs/>
          <w:szCs w:val="24"/>
        </w:rPr>
      </w:pPr>
      <w:r w:rsidRPr="00F049F0">
        <w:rPr>
          <w:bCs/>
          <w:szCs w:val="24"/>
        </w:rPr>
        <w:t>доля детей, привлекаемых к участию в творческих мероприятиях, в общем чи</w:t>
      </w:r>
      <w:r w:rsidR="00C55114">
        <w:rPr>
          <w:bCs/>
          <w:szCs w:val="24"/>
        </w:rPr>
        <w:t>сле детей в 2019 году превышает</w:t>
      </w:r>
      <w:r w:rsidRPr="00F049F0">
        <w:rPr>
          <w:bCs/>
          <w:szCs w:val="24"/>
        </w:rPr>
        <w:t xml:space="preserve"> запланированное значение и составляет 5 %.</w:t>
      </w:r>
    </w:p>
    <w:p w:rsidR="004C6A05" w:rsidRPr="00F049F0" w:rsidRDefault="004C6A05" w:rsidP="00C55114">
      <w:pPr>
        <w:pStyle w:val="a6"/>
        <w:ind w:left="0" w:firstLine="709"/>
        <w:jc w:val="both"/>
      </w:pPr>
      <w:r w:rsidRPr="00F049F0">
        <w:t xml:space="preserve">Анализ плановых и фактических значений </w:t>
      </w:r>
      <w:r w:rsidR="00C55114">
        <w:t>целевых показателей реализации программы</w:t>
      </w:r>
      <w:r w:rsidRPr="00F049F0">
        <w:t xml:space="preserve"> </w:t>
      </w:r>
      <w:r w:rsidR="00C55114">
        <w:t>«Культура города Сосновоборска»</w:t>
      </w:r>
      <w:r w:rsidRPr="00F049F0">
        <w:t xml:space="preserve"> за 2019 год</w:t>
      </w:r>
      <w:r w:rsidR="00C55114">
        <w:t>.</w:t>
      </w:r>
    </w:p>
    <w:p w:rsidR="004C6A05" w:rsidRPr="00F049F0" w:rsidRDefault="004C6A05" w:rsidP="00C55114">
      <w:pPr>
        <w:widowControl w:val="0"/>
        <w:autoSpaceDE w:val="0"/>
        <w:autoSpaceDN w:val="0"/>
        <w:adjustRightInd w:val="0"/>
        <w:spacing w:after="0" w:line="240" w:lineRule="auto"/>
        <w:ind w:firstLine="709"/>
        <w:jc w:val="both"/>
        <w:rPr>
          <w:szCs w:val="24"/>
        </w:rPr>
      </w:pPr>
      <w:r w:rsidRPr="00F049F0">
        <w:rPr>
          <w:szCs w:val="24"/>
        </w:rPr>
        <w:t>Для достижения цели и решения задач Программы в течение 2019 года велась реализация четырёх подпрограмм.</w:t>
      </w:r>
    </w:p>
    <w:p w:rsidR="004C6A05" w:rsidRPr="00F049F0" w:rsidRDefault="004C6A05" w:rsidP="004C6A05">
      <w:pPr>
        <w:widowControl w:val="0"/>
        <w:autoSpaceDE w:val="0"/>
        <w:autoSpaceDN w:val="0"/>
        <w:adjustRightInd w:val="0"/>
        <w:spacing w:after="0"/>
        <w:ind w:firstLine="708"/>
        <w:jc w:val="both"/>
        <w:rPr>
          <w:szCs w:val="24"/>
        </w:rPr>
      </w:pPr>
    </w:p>
    <w:p w:rsidR="004C6A05" w:rsidRPr="00F049F0" w:rsidRDefault="004C6A05" w:rsidP="004C6A05">
      <w:pPr>
        <w:widowControl w:val="0"/>
        <w:autoSpaceDE w:val="0"/>
        <w:autoSpaceDN w:val="0"/>
        <w:adjustRightInd w:val="0"/>
        <w:spacing w:after="0"/>
        <w:ind w:firstLine="708"/>
        <w:jc w:val="center"/>
        <w:rPr>
          <w:szCs w:val="24"/>
        </w:rPr>
      </w:pPr>
      <w:r w:rsidRPr="00F049F0">
        <w:rPr>
          <w:b/>
          <w:szCs w:val="24"/>
        </w:rPr>
        <w:t>Подпрограмма 1. «Развитие библиотечного и музейного дела» (далее - подпрограмма).</w:t>
      </w:r>
    </w:p>
    <w:p w:rsidR="004C6A05" w:rsidRPr="00F049F0" w:rsidRDefault="004C6A05" w:rsidP="00C55114">
      <w:pPr>
        <w:widowControl w:val="0"/>
        <w:autoSpaceDE w:val="0"/>
        <w:autoSpaceDN w:val="0"/>
        <w:adjustRightInd w:val="0"/>
        <w:spacing w:after="0" w:line="240" w:lineRule="auto"/>
        <w:ind w:firstLine="709"/>
        <w:jc w:val="both"/>
        <w:rPr>
          <w:szCs w:val="24"/>
        </w:rPr>
      </w:pPr>
      <w:r w:rsidRPr="00F049F0">
        <w:rPr>
          <w:szCs w:val="24"/>
        </w:rPr>
        <w:t xml:space="preserve">Цель подпрограммы: создание условий для развития библиотечного </w:t>
      </w:r>
      <w:r w:rsidRPr="00F049F0">
        <w:rPr>
          <w:szCs w:val="24"/>
        </w:rPr>
        <w:br/>
        <w:t>и музейного дела на территории г. Сосновоборска. В рамках подпрограммы были решены следующие задачи:</w:t>
      </w:r>
    </w:p>
    <w:p w:rsidR="004C6A05" w:rsidRPr="00F049F0" w:rsidRDefault="004C6A05" w:rsidP="00C55114">
      <w:pPr>
        <w:widowControl w:val="0"/>
        <w:autoSpaceDE w:val="0"/>
        <w:autoSpaceDN w:val="0"/>
        <w:adjustRightInd w:val="0"/>
        <w:spacing w:after="0" w:line="240" w:lineRule="auto"/>
        <w:ind w:firstLine="709"/>
        <w:jc w:val="both"/>
        <w:rPr>
          <w:szCs w:val="24"/>
        </w:rPr>
      </w:pPr>
      <w:r w:rsidRPr="00F049F0">
        <w:rPr>
          <w:szCs w:val="24"/>
        </w:rPr>
        <w:t>организация библиотечного обслуживания и публичное экспонирование музейного фонда;</w:t>
      </w:r>
    </w:p>
    <w:p w:rsidR="004C6A05" w:rsidRPr="00F049F0" w:rsidRDefault="004C6A05" w:rsidP="00C55114">
      <w:pPr>
        <w:widowControl w:val="0"/>
        <w:autoSpaceDE w:val="0"/>
        <w:autoSpaceDN w:val="0"/>
        <w:adjustRightInd w:val="0"/>
        <w:spacing w:after="0" w:line="240" w:lineRule="auto"/>
        <w:ind w:firstLine="709"/>
        <w:jc w:val="both"/>
        <w:rPr>
          <w:szCs w:val="24"/>
        </w:rPr>
      </w:pPr>
      <w:r w:rsidRPr="00F049F0">
        <w:rPr>
          <w:szCs w:val="24"/>
        </w:rPr>
        <w:t>комплектование и обеспечение сохранности книжных фондов муниципальных библиотек г. Сосновоборска;</w:t>
      </w:r>
    </w:p>
    <w:p w:rsidR="004C6A05" w:rsidRPr="00F049F0" w:rsidRDefault="004C6A05" w:rsidP="00C55114">
      <w:pPr>
        <w:widowControl w:val="0"/>
        <w:autoSpaceDE w:val="0"/>
        <w:autoSpaceDN w:val="0"/>
        <w:adjustRightInd w:val="0"/>
        <w:spacing w:after="0" w:line="240" w:lineRule="auto"/>
        <w:ind w:firstLine="709"/>
        <w:jc w:val="both"/>
        <w:rPr>
          <w:szCs w:val="24"/>
        </w:rPr>
      </w:pPr>
      <w:r w:rsidRPr="00F049F0">
        <w:rPr>
          <w:szCs w:val="24"/>
        </w:rPr>
        <w:t>поддержка комплексного развития муниципальных учреждений культуры;</w:t>
      </w:r>
    </w:p>
    <w:p w:rsidR="004C6A05" w:rsidRPr="00F049F0" w:rsidRDefault="004C6A05" w:rsidP="00C55114">
      <w:pPr>
        <w:widowControl w:val="0"/>
        <w:autoSpaceDE w:val="0"/>
        <w:autoSpaceDN w:val="0"/>
        <w:adjustRightInd w:val="0"/>
        <w:spacing w:after="0" w:line="240" w:lineRule="auto"/>
        <w:ind w:firstLine="709"/>
        <w:jc w:val="both"/>
        <w:rPr>
          <w:szCs w:val="24"/>
        </w:rPr>
      </w:pPr>
      <w:r w:rsidRPr="00F049F0">
        <w:rPr>
          <w:szCs w:val="24"/>
        </w:rPr>
        <w:t>реализация творческих инициатив населения, творческих союзов и организаций культуры;</w:t>
      </w:r>
    </w:p>
    <w:p w:rsidR="004C6A05" w:rsidRPr="00F049F0" w:rsidRDefault="004C6A05" w:rsidP="00C55114">
      <w:pPr>
        <w:widowControl w:val="0"/>
        <w:autoSpaceDE w:val="0"/>
        <w:autoSpaceDN w:val="0"/>
        <w:adjustRightInd w:val="0"/>
        <w:spacing w:after="0" w:line="240" w:lineRule="auto"/>
        <w:ind w:firstLine="709"/>
        <w:jc w:val="both"/>
        <w:rPr>
          <w:szCs w:val="24"/>
        </w:rPr>
      </w:pPr>
      <w:r w:rsidRPr="00F049F0">
        <w:rPr>
          <w:szCs w:val="24"/>
        </w:rPr>
        <w:t>создание безопасных комфортных условий функционирования муниципальных учреждений культуры.</w:t>
      </w:r>
    </w:p>
    <w:p w:rsidR="004C6A05" w:rsidRPr="00F049F0" w:rsidRDefault="004C6A05" w:rsidP="00C55114">
      <w:pPr>
        <w:widowControl w:val="0"/>
        <w:autoSpaceDE w:val="0"/>
        <w:autoSpaceDN w:val="0"/>
        <w:adjustRightInd w:val="0"/>
        <w:spacing w:after="0" w:line="240" w:lineRule="auto"/>
        <w:ind w:firstLine="709"/>
        <w:jc w:val="both"/>
        <w:rPr>
          <w:szCs w:val="24"/>
        </w:rPr>
      </w:pPr>
      <w:r w:rsidRPr="00F049F0">
        <w:rPr>
          <w:szCs w:val="24"/>
        </w:rPr>
        <w:t>В результате реализации подпрограммы были достигнуты следующие результаты:</w:t>
      </w:r>
    </w:p>
    <w:p w:rsidR="004C6A05" w:rsidRPr="00F049F0" w:rsidRDefault="004C6A05" w:rsidP="00C55114">
      <w:pPr>
        <w:widowControl w:val="0"/>
        <w:autoSpaceDE w:val="0"/>
        <w:autoSpaceDN w:val="0"/>
        <w:adjustRightInd w:val="0"/>
        <w:spacing w:after="0" w:line="240" w:lineRule="auto"/>
        <w:ind w:firstLine="709"/>
        <w:jc w:val="both"/>
        <w:rPr>
          <w:szCs w:val="24"/>
        </w:rPr>
      </w:pPr>
      <w:r w:rsidRPr="00F049F0">
        <w:rPr>
          <w:szCs w:val="24"/>
        </w:rPr>
        <w:t xml:space="preserve">книговыдача в библиотеках составила 222 931 экз., что на 8,6 % выше плановых показателей; </w:t>
      </w:r>
    </w:p>
    <w:p w:rsidR="004C6A05" w:rsidRPr="00F049F0" w:rsidRDefault="004C6A05" w:rsidP="00C55114">
      <w:pPr>
        <w:widowControl w:val="0"/>
        <w:autoSpaceDE w:val="0"/>
        <w:autoSpaceDN w:val="0"/>
        <w:adjustRightInd w:val="0"/>
        <w:spacing w:after="0" w:line="240" w:lineRule="auto"/>
        <w:ind w:firstLine="709"/>
        <w:jc w:val="both"/>
        <w:rPr>
          <w:szCs w:val="24"/>
        </w:rPr>
      </w:pPr>
      <w:r w:rsidRPr="00F049F0">
        <w:rPr>
          <w:szCs w:val="24"/>
        </w:rPr>
        <w:t>число посещений городских библиотек составило 78 402 человек, что больше от запланированного на 15 502 посещение;</w:t>
      </w:r>
    </w:p>
    <w:p w:rsidR="004C6A05" w:rsidRPr="00F049F0" w:rsidRDefault="004C6A05" w:rsidP="00C55114">
      <w:pPr>
        <w:widowControl w:val="0"/>
        <w:autoSpaceDE w:val="0"/>
        <w:autoSpaceDN w:val="0"/>
        <w:adjustRightInd w:val="0"/>
        <w:spacing w:after="0" w:line="240" w:lineRule="auto"/>
        <w:ind w:firstLine="709"/>
        <w:jc w:val="both"/>
        <w:rPr>
          <w:szCs w:val="24"/>
        </w:rPr>
      </w:pPr>
      <w:r w:rsidRPr="00F049F0">
        <w:rPr>
          <w:szCs w:val="24"/>
        </w:rPr>
        <w:t>количество новых изданий, поступивших в библиотечные фонды городских библиотек составило 2 689 экз.</w:t>
      </w:r>
    </w:p>
    <w:p w:rsidR="004C6A05" w:rsidRPr="00F049F0" w:rsidRDefault="004C6A05" w:rsidP="00C55114">
      <w:pPr>
        <w:widowControl w:val="0"/>
        <w:autoSpaceDE w:val="0"/>
        <w:autoSpaceDN w:val="0"/>
        <w:adjustRightInd w:val="0"/>
        <w:spacing w:after="0" w:line="240" w:lineRule="auto"/>
        <w:ind w:firstLine="709"/>
        <w:jc w:val="both"/>
        <w:rPr>
          <w:rFonts w:cstheme="minorBidi"/>
          <w:szCs w:val="24"/>
        </w:rPr>
      </w:pPr>
      <w:r w:rsidRPr="00F049F0">
        <w:rPr>
          <w:szCs w:val="24"/>
        </w:rPr>
        <w:t>доля библиотек нашего города, подключенных к сети Интернет, остается на уровне 100%;</w:t>
      </w:r>
    </w:p>
    <w:p w:rsidR="004C6A05" w:rsidRPr="00F049F0" w:rsidRDefault="004C6A05" w:rsidP="00C55114">
      <w:pPr>
        <w:widowControl w:val="0"/>
        <w:autoSpaceDE w:val="0"/>
        <w:autoSpaceDN w:val="0"/>
        <w:adjustRightInd w:val="0"/>
        <w:spacing w:after="0" w:line="240" w:lineRule="auto"/>
        <w:ind w:firstLine="709"/>
        <w:jc w:val="both"/>
        <w:rPr>
          <w:szCs w:val="24"/>
        </w:rPr>
      </w:pPr>
      <w:r w:rsidRPr="00F049F0">
        <w:rPr>
          <w:szCs w:val="24"/>
        </w:rPr>
        <w:t>доля представленных (во всех формах) зрителю музейных предметов в общем количестве музейных предметов основного фонда равна 5,9% (в связи с низким контролем со стороны руководителя за исполнением муниципальной программы и муниципального задания);</w:t>
      </w:r>
    </w:p>
    <w:p w:rsidR="004C6A05" w:rsidRPr="00F049F0" w:rsidRDefault="004C6A05" w:rsidP="00C55114">
      <w:pPr>
        <w:widowControl w:val="0"/>
        <w:autoSpaceDE w:val="0"/>
        <w:autoSpaceDN w:val="0"/>
        <w:adjustRightInd w:val="0"/>
        <w:spacing w:after="0" w:line="240" w:lineRule="auto"/>
        <w:ind w:firstLine="709"/>
        <w:jc w:val="both"/>
        <w:rPr>
          <w:szCs w:val="24"/>
        </w:rPr>
      </w:pPr>
      <w:r w:rsidRPr="00F049F0">
        <w:rPr>
          <w:szCs w:val="24"/>
        </w:rPr>
        <w:t>количество выставочных проектов, реализуемых на территории города по итогам 2019 года составило 13 проектов, что на 5 проектов меньше чем в 2018 году;</w:t>
      </w:r>
    </w:p>
    <w:p w:rsidR="004C6A05" w:rsidRPr="00C55114" w:rsidRDefault="004C6A05" w:rsidP="00C55114">
      <w:pPr>
        <w:widowControl w:val="0"/>
        <w:autoSpaceDE w:val="0"/>
        <w:autoSpaceDN w:val="0"/>
        <w:adjustRightInd w:val="0"/>
        <w:spacing w:after="0" w:line="240" w:lineRule="auto"/>
        <w:ind w:firstLine="709"/>
        <w:jc w:val="both"/>
        <w:rPr>
          <w:szCs w:val="24"/>
        </w:rPr>
      </w:pPr>
      <w:r w:rsidRPr="00F049F0">
        <w:rPr>
          <w:szCs w:val="24"/>
        </w:rPr>
        <w:t xml:space="preserve">объем библиотечных фондов, переведенных в </w:t>
      </w:r>
      <w:proofErr w:type="gramStart"/>
      <w:r w:rsidRPr="00F049F0">
        <w:rPr>
          <w:szCs w:val="24"/>
        </w:rPr>
        <w:t>электронную форму</w:t>
      </w:r>
      <w:proofErr w:type="gramEnd"/>
      <w:r w:rsidRPr="00F049F0">
        <w:rPr>
          <w:szCs w:val="24"/>
        </w:rPr>
        <w:t xml:space="preserve"> составляет 66 483, при запланированном показателе 52 000.</w:t>
      </w:r>
    </w:p>
    <w:p w:rsidR="004C6A05" w:rsidRPr="00F049F0" w:rsidRDefault="004C6A05" w:rsidP="00C55114">
      <w:pPr>
        <w:pStyle w:val="a6"/>
        <w:ind w:left="0" w:firstLine="709"/>
        <w:jc w:val="center"/>
      </w:pPr>
      <w:r w:rsidRPr="00F049F0">
        <w:t xml:space="preserve">Анализ плановых и фактических значений целевых показателей </w:t>
      </w:r>
      <w:proofErr w:type="gramStart"/>
      <w:r w:rsidRPr="00F049F0">
        <w:t>реализации  подпрограммы</w:t>
      </w:r>
      <w:proofErr w:type="gramEnd"/>
      <w:r w:rsidRPr="00F049F0">
        <w:t xml:space="preserve"> 1. «Развитие библиотечного и музейного дела»  за 2019 год</w:t>
      </w:r>
    </w:p>
    <w:tbl>
      <w:tblPr>
        <w:tblStyle w:val="a7"/>
        <w:tblW w:w="0" w:type="auto"/>
        <w:tblLook w:val="04A0" w:firstRow="1" w:lastRow="0" w:firstColumn="1" w:lastColumn="0" w:noHBand="0" w:noVBand="1"/>
      </w:tblPr>
      <w:tblGrid>
        <w:gridCol w:w="2578"/>
        <w:gridCol w:w="1498"/>
        <w:gridCol w:w="1635"/>
        <w:gridCol w:w="1845"/>
        <w:gridCol w:w="1788"/>
      </w:tblGrid>
      <w:tr w:rsidR="004C6A05" w:rsidRPr="00F049F0" w:rsidTr="004C6A05">
        <w:tc>
          <w:tcPr>
            <w:tcW w:w="2660" w:type="dxa"/>
            <w:tcBorders>
              <w:top w:val="single" w:sz="4" w:space="0" w:color="auto"/>
              <w:left w:val="single" w:sz="4" w:space="0" w:color="auto"/>
              <w:bottom w:val="single" w:sz="4" w:space="0" w:color="auto"/>
              <w:right w:val="single" w:sz="4" w:space="0" w:color="auto"/>
            </w:tcBorders>
            <w:hideMark/>
          </w:tcPr>
          <w:p w:rsidR="004C6A05" w:rsidRPr="00F049F0" w:rsidRDefault="004C6A05">
            <w:pPr>
              <w:pStyle w:val="a6"/>
              <w:ind w:left="0"/>
              <w:jc w:val="both"/>
              <w:rPr>
                <w:lang w:val="en-US"/>
              </w:rPr>
            </w:pPr>
            <w:proofErr w:type="spellStart"/>
            <w:r w:rsidRPr="00F049F0">
              <w:rPr>
                <w:lang w:val="en-US"/>
              </w:rPr>
              <w:t>Показатель</w:t>
            </w:r>
            <w:proofErr w:type="spellEnd"/>
            <w:r w:rsidRPr="00F049F0">
              <w:rPr>
                <w:lang w:val="en-US"/>
              </w:rPr>
              <w:t xml:space="preserve"> </w:t>
            </w:r>
            <w:proofErr w:type="spellStart"/>
            <w:r w:rsidRPr="00F049F0">
              <w:rPr>
                <w:lang w:val="en-US"/>
              </w:rPr>
              <w:t>результативности</w:t>
            </w:r>
            <w:proofErr w:type="spellEnd"/>
            <w:r w:rsidRPr="00F049F0">
              <w:rPr>
                <w:lang w:val="en-US"/>
              </w:rPr>
              <w:t xml:space="preserve"> </w:t>
            </w:r>
            <w:proofErr w:type="spellStart"/>
            <w:r w:rsidRPr="00F049F0">
              <w:rPr>
                <w:lang w:val="en-US"/>
              </w:rPr>
              <w:t>подпрограммы</w:t>
            </w:r>
            <w:proofErr w:type="spellEnd"/>
          </w:p>
        </w:tc>
        <w:tc>
          <w:tcPr>
            <w:tcW w:w="1543" w:type="dxa"/>
            <w:tcBorders>
              <w:top w:val="single" w:sz="4" w:space="0" w:color="auto"/>
              <w:left w:val="single" w:sz="4" w:space="0" w:color="auto"/>
              <w:bottom w:val="single" w:sz="4" w:space="0" w:color="auto"/>
              <w:right w:val="single" w:sz="4" w:space="0" w:color="auto"/>
            </w:tcBorders>
            <w:hideMark/>
          </w:tcPr>
          <w:p w:rsidR="004C6A05" w:rsidRPr="00F049F0" w:rsidRDefault="004C6A05">
            <w:pPr>
              <w:pStyle w:val="a6"/>
              <w:ind w:left="0"/>
              <w:jc w:val="both"/>
              <w:rPr>
                <w:lang w:val="en-US"/>
              </w:rPr>
            </w:pPr>
            <w:proofErr w:type="spellStart"/>
            <w:r w:rsidRPr="00F049F0">
              <w:rPr>
                <w:lang w:val="en-US"/>
              </w:rPr>
              <w:t>Плановое</w:t>
            </w:r>
            <w:proofErr w:type="spellEnd"/>
            <w:r w:rsidRPr="00F049F0">
              <w:rPr>
                <w:lang w:val="en-US"/>
              </w:rPr>
              <w:t xml:space="preserve"> </w:t>
            </w:r>
            <w:proofErr w:type="spellStart"/>
            <w:r w:rsidRPr="00F049F0">
              <w:rPr>
                <w:lang w:val="en-US"/>
              </w:rPr>
              <w:t>значение</w:t>
            </w:r>
            <w:proofErr w:type="spellEnd"/>
            <w:r w:rsidRPr="00F049F0">
              <w:rPr>
                <w:lang w:val="en-US"/>
              </w:rPr>
              <w:t xml:space="preserve">, </w:t>
            </w:r>
            <w:proofErr w:type="spellStart"/>
            <w:r w:rsidRPr="00F049F0">
              <w:rPr>
                <w:lang w:val="en-US"/>
              </w:rPr>
              <w:t>Rп</w:t>
            </w:r>
            <w:proofErr w:type="spellEnd"/>
          </w:p>
        </w:tc>
        <w:tc>
          <w:tcPr>
            <w:tcW w:w="1650" w:type="dxa"/>
            <w:tcBorders>
              <w:top w:val="single" w:sz="4" w:space="0" w:color="auto"/>
              <w:left w:val="single" w:sz="4" w:space="0" w:color="auto"/>
              <w:bottom w:val="single" w:sz="4" w:space="0" w:color="auto"/>
              <w:right w:val="single" w:sz="4" w:space="0" w:color="auto"/>
            </w:tcBorders>
            <w:hideMark/>
          </w:tcPr>
          <w:p w:rsidR="004C6A05" w:rsidRPr="00F049F0" w:rsidRDefault="004C6A05">
            <w:pPr>
              <w:pStyle w:val="a6"/>
              <w:ind w:left="0"/>
              <w:jc w:val="both"/>
              <w:rPr>
                <w:lang w:val="en-US"/>
              </w:rPr>
            </w:pPr>
            <w:proofErr w:type="spellStart"/>
            <w:r w:rsidRPr="00F049F0">
              <w:rPr>
                <w:lang w:val="en-US"/>
              </w:rPr>
              <w:t>Фактическое</w:t>
            </w:r>
            <w:proofErr w:type="spellEnd"/>
            <w:r w:rsidRPr="00F049F0">
              <w:rPr>
                <w:lang w:val="en-US"/>
              </w:rPr>
              <w:t xml:space="preserve"> </w:t>
            </w:r>
            <w:proofErr w:type="spellStart"/>
            <w:r w:rsidRPr="00F049F0">
              <w:rPr>
                <w:lang w:val="en-US"/>
              </w:rPr>
              <w:t>значение</w:t>
            </w:r>
            <w:proofErr w:type="spellEnd"/>
            <w:r w:rsidRPr="00F049F0">
              <w:rPr>
                <w:lang w:val="en-US"/>
              </w:rPr>
              <w:t xml:space="preserve">, </w:t>
            </w:r>
            <w:proofErr w:type="spellStart"/>
            <w:r w:rsidRPr="00F049F0">
              <w:rPr>
                <w:lang w:val="en-US"/>
              </w:rPr>
              <w:t>Rф</w:t>
            </w:r>
            <w:proofErr w:type="spellEnd"/>
          </w:p>
        </w:tc>
        <w:tc>
          <w:tcPr>
            <w:tcW w:w="1878" w:type="dxa"/>
            <w:tcBorders>
              <w:top w:val="single" w:sz="4" w:space="0" w:color="auto"/>
              <w:left w:val="single" w:sz="4" w:space="0" w:color="auto"/>
              <w:bottom w:val="single" w:sz="4" w:space="0" w:color="auto"/>
              <w:right w:val="single" w:sz="4" w:space="0" w:color="auto"/>
            </w:tcBorders>
            <w:hideMark/>
          </w:tcPr>
          <w:p w:rsidR="004C6A05" w:rsidRPr="00F049F0" w:rsidRDefault="004C6A05">
            <w:pPr>
              <w:pStyle w:val="a6"/>
              <w:ind w:left="0"/>
              <w:jc w:val="both"/>
            </w:pPr>
            <w:r w:rsidRPr="00F049F0">
              <w:t xml:space="preserve">Соотношение достигнутых и плановых </w:t>
            </w:r>
            <w:r w:rsidRPr="00F049F0">
              <w:lastRenderedPageBreak/>
              <w:t xml:space="preserve">результатов, </w:t>
            </w:r>
            <w:r w:rsidRPr="00F049F0">
              <w:rPr>
                <w:lang w:val="en-US"/>
              </w:rPr>
              <w:t>S</w:t>
            </w:r>
            <w:r w:rsidRPr="00F049F0">
              <w:t>=</w:t>
            </w:r>
            <w:r w:rsidRPr="00F049F0">
              <w:rPr>
                <w:lang w:val="en-US"/>
              </w:rPr>
              <w:t>R</w:t>
            </w:r>
            <w:r w:rsidRPr="00F049F0">
              <w:t>ф/</w:t>
            </w:r>
            <w:r w:rsidRPr="00F049F0">
              <w:rPr>
                <w:lang w:val="en-US"/>
              </w:rPr>
              <w:t>R</w:t>
            </w:r>
            <w:r w:rsidRPr="00F049F0">
              <w:t>п</w:t>
            </w:r>
          </w:p>
        </w:tc>
        <w:tc>
          <w:tcPr>
            <w:tcW w:w="1839" w:type="dxa"/>
            <w:tcBorders>
              <w:top w:val="single" w:sz="4" w:space="0" w:color="auto"/>
              <w:left w:val="single" w:sz="4" w:space="0" w:color="auto"/>
              <w:bottom w:val="single" w:sz="4" w:space="0" w:color="auto"/>
              <w:right w:val="single" w:sz="4" w:space="0" w:color="auto"/>
            </w:tcBorders>
            <w:hideMark/>
          </w:tcPr>
          <w:p w:rsidR="004C6A05" w:rsidRPr="00F049F0" w:rsidRDefault="004C6A05">
            <w:pPr>
              <w:pStyle w:val="a6"/>
              <w:ind w:left="0"/>
              <w:jc w:val="both"/>
            </w:pPr>
            <w:r w:rsidRPr="00F049F0">
              <w:lastRenderedPageBreak/>
              <w:t xml:space="preserve">Весовое значение показателя, </w:t>
            </w:r>
            <w:proofErr w:type="spellStart"/>
            <w:r w:rsidRPr="00F049F0">
              <w:lastRenderedPageBreak/>
              <w:t>Мп</w:t>
            </w:r>
            <w:proofErr w:type="spellEnd"/>
            <w:r w:rsidRPr="00F049F0">
              <w:t>=1/</w:t>
            </w:r>
            <w:r w:rsidRPr="00F049F0">
              <w:rPr>
                <w:lang w:val="en-US"/>
              </w:rPr>
              <w:t>N</w:t>
            </w:r>
            <w:r w:rsidRPr="00F049F0">
              <w:t xml:space="preserve">, где </w:t>
            </w:r>
            <w:r w:rsidRPr="00F049F0">
              <w:rPr>
                <w:lang w:val="en-US"/>
              </w:rPr>
              <w:t>N</w:t>
            </w:r>
            <w:r w:rsidRPr="00F049F0">
              <w:t>-число показателей</w:t>
            </w:r>
          </w:p>
        </w:tc>
      </w:tr>
      <w:tr w:rsidR="004C6A05" w:rsidRPr="00F049F0" w:rsidTr="004C6A05">
        <w:tc>
          <w:tcPr>
            <w:tcW w:w="2660" w:type="dxa"/>
            <w:tcBorders>
              <w:top w:val="single" w:sz="4" w:space="0" w:color="auto"/>
              <w:left w:val="single" w:sz="4" w:space="0" w:color="auto"/>
              <w:bottom w:val="single" w:sz="4" w:space="0" w:color="auto"/>
              <w:right w:val="single" w:sz="4" w:space="0" w:color="auto"/>
            </w:tcBorders>
            <w:hideMark/>
          </w:tcPr>
          <w:p w:rsidR="004C6A05" w:rsidRPr="00F049F0" w:rsidRDefault="004C6A05">
            <w:pPr>
              <w:pStyle w:val="a6"/>
              <w:ind w:left="0"/>
              <w:jc w:val="both"/>
              <w:rPr>
                <w:lang w:val="en-US"/>
              </w:rPr>
            </w:pPr>
            <w:proofErr w:type="spellStart"/>
            <w:r w:rsidRPr="00F049F0">
              <w:rPr>
                <w:lang w:val="en-US"/>
              </w:rPr>
              <w:lastRenderedPageBreak/>
              <w:t>Книговыдача</w:t>
            </w:r>
            <w:proofErr w:type="spellEnd"/>
            <w:r w:rsidRPr="00F049F0">
              <w:rPr>
                <w:lang w:val="en-US"/>
              </w:rPr>
              <w:t xml:space="preserve"> в </w:t>
            </w:r>
            <w:proofErr w:type="spellStart"/>
            <w:r w:rsidRPr="00F049F0">
              <w:rPr>
                <w:lang w:val="en-US"/>
              </w:rPr>
              <w:t>библиотеках</w:t>
            </w:r>
            <w:proofErr w:type="spellEnd"/>
            <w:r w:rsidRPr="00F049F0">
              <w:rPr>
                <w:lang w:val="en-US"/>
              </w:rPr>
              <w:t xml:space="preserve"> </w:t>
            </w:r>
            <w:proofErr w:type="spellStart"/>
            <w:r w:rsidRPr="00F049F0">
              <w:rPr>
                <w:lang w:val="en-US"/>
              </w:rPr>
              <w:t>города</w:t>
            </w:r>
            <w:proofErr w:type="spellEnd"/>
          </w:p>
        </w:tc>
        <w:tc>
          <w:tcPr>
            <w:tcW w:w="1543" w:type="dxa"/>
            <w:tcBorders>
              <w:top w:val="single" w:sz="4" w:space="0" w:color="auto"/>
              <w:left w:val="single" w:sz="4" w:space="0" w:color="auto"/>
              <w:bottom w:val="single" w:sz="4" w:space="0" w:color="auto"/>
              <w:right w:val="single" w:sz="4" w:space="0" w:color="auto"/>
            </w:tcBorders>
          </w:tcPr>
          <w:p w:rsidR="004C6A05" w:rsidRPr="00F049F0" w:rsidRDefault="004C6A05">
            <w:pPr>
              <w:pStyle w:val="a6"/>
              <w:ind w:left="0"/>
              <w:jc w:val="center"/>
              <w:rPr>
                <w:lang w:val="en-US"/>
              </w:rPr>
            </w:pPr>
          </w:p>
          <w:p w:rsidR="004C6A05" w:rsidRPr="00F049F0" w:rsidRDefault="004C6A05">
            <w:pPr>
              <w:pStyle w:val="a6"/>
              <w:ind w:left="0"/>
              <w:jc w:val="center"/>
              <w:rPr>
                <w:lang w:val="en-US"/>
              </w:rPr>
            </w:pPr>
            <w:r w:rsidRPr="00F049F0">
              <w:rPr>
                <w:lang w:val="en-US"/>
              </w:rPr>
              <w:t>205 350</w:t>
            </w:r>
          </w:p>
        </w:tc>
        <w:tc>
          <w:tcPr>
            <w:tcW w:w="1650" w:type="dxa"/>
            <w:tcBorders>
              <w:top w:val="single" w:sz="4" w:space="0" w:color="auto"/>
              <w:left w:val="single" w:sz="4" w:space="0" w:color="auto"/>
              <w:bottom w:val="single" w:sz="4" w:space="0" w:color="auto"/>
              <w:right w:val="single" w:sz="4" w:space="0" w:color="auto"/>
            </w:tcBorders>
          </w:tcPr>
          <w:p w:rsidR="004C6A05" w:rsidRPr="00F049F0" w:rsidRDefault="004C6A05">
            <w:pPr>
              <w:pStyle w:val="a6"/>
              <w:ind w:left="0"/>
              <w:jc w:val="center"/>
              <w:rPr>
                <w:lang w:val="en-US"/>
              </w:rPr>
            </w:pPr>
          </w:p>
          <w:p w:rsidR="004C6A05" w:rsidRPr="00F049F0" w:rsidRDefault="004C6A05">
            <w:pPr>
              <w:pStyle w:val="a6"/>
              <w:ind w:left="0"/>
              <w:jc w:val="center"/>
              <w:rPr>
                <w:lang w:val="en-US"/>
              </w:rPr>
            </w:pPr>
            <w:r w:rsidRPr="00F049F0">
              <w:rPr>
                <w:lang w:val="en-US"/>
              </w:rPr>
              <w:t>222 931</w:t>
            </w:r>
          </w:p>
        </w:tc>
        <w:tc>
          <w:tcPr>
            <w:tcW w:w="1878" w:type="dxa"/>
            <w:tcBorders>
              <w:top w:val="single" w:sz="4" w:space="0" w:color="auto"/>
              <w:left w:val="single" w:sz="4" w:space="0" w:color="auto"/>
              <w:bottom w:val="single" w:sz="4" w:space="0" w:color="auto"/>
              <w:right w:val="single" w:sz="4" w:space="0" w:color="auto"/>
            </w:tcBorders>
          </w:tcPr>
          <w:p w:rsidR="004C6A05" w:rsidRPr="00F049F0" w:rsidRDefault="004C6A05">
            <w:pPr>
              <w:pStyle w:val="a6"/>
              <w:ind w:left="0"/>
              <w:jc w:val="center"/>
              <w:rPr>
                <w:lang w:val="en-US"/>
              </w:rPr>
            </w:pPr>
          </w:p>
          <w:p w:rsidR="004C6A05" w:rsidRPr="00F049F0" w:rsidRDefault="004C6A05">
            <w:pPr>
              <w:pStyle w:val="a6"/>
              <w:ind w:left="0"/>
              <w:jc w:val="center"/>
              <w:rPr>
                <w:lang w:val="en-US"/>
              </w:rPr>
            </w:pPr>
            <w:r w:rsidRPr="00F049F0">
              <w:rPr>
                <w:lang w:val="en-US"/>
              </w:rPr>
              <w:t>1,09</w:t>
            </w:r>
          </w:p>
        </w:tc>
        <w:tc>
          <w:tcPr>
            <w:tcW w:w="1839" w:type="dxa"/>
            <w:tcBorders>
              <w:top w:val="single" w:sz="4" w:space="0" w:color="auto"/>
              <w:left w:val="single" w:sz="4" w:space="0" w:color="auto"/>
              <w:bottom w:val="single" w:sz="4" w:space="0" w:color="auto"/>
              <w:right w:val="single" w:sz="4" w:space="0" w:color="auto"/>
            </w:tcBorders>
          </w:tcPr>
          <w:p w:rsidR="004C6A05" w:rsidRPr="00F049F0" w:rsidRDefault="004C6A05">
            <w:pPr>
              <w:pStyle w:val="a6"/>
              <w:ind w:left="0"/>
              <w:jc w:val="center"/>
              <w:rPr>
                <w:lang w:val="en-US"/>
              </w:rPr>
            </w:pPr>
          </w:p>
          <w:p w:rsidR="004C6A05" w:rsidRPr="00F049F0" w:rsidRDefault="004C6A05">
            <w:pPr>
              <w:pStyle w:val="a6"/>
              <w:ind w:left="0"/>
              <w:jc w:val="center"/>
              <w:rPr>
                <w:lang w:val="en-US"/>
              </w:rPr>
            </w:pPr>
            <w:r w:rsidRPr="00F049F0">
              <w:rPr>
                <w:lang w:val="en-US"/>
              </w:rPr>
              <w:t>0,14</w:t>
            </w:r>
          </w:p>
        </w:tc>
      </w:tr>
      <w:tr w:rsidR="004C6A05" w:rsidRPr="00F049F0" w:rsidTr="004C6A05">
        <w:tc>
          <w:tcPr>
            <w:tcW w:w="2660" w:type="dxa"/>
            <w:tcBorders>
              <w:top w:val="single" w:sz="4" w:space="0" w:color="auto"/>
              <w:left w:val="single" w:sz="4" w:space="0" w:color="auto"/>
              <w:bottom w:val="single" w:sz="4" w:space="0" w:color="auto"/>
              <w:right w:val="single" w:sz="4" w:space="0" w:color="auto"/>
            </w:tcBorders>
            <w:hideMark/>
          </w:tcPr>
          <w:p w:rsidR="004C6A05" w:rsidRPr="00F049F0" w:rsidRDefault="004C6A05">
            <w:pPr>
              <w:pStyle w:val="a6"/>
              <w:ind w:left="0"/>
              <w:jc w:val="both"/>
              <w:rPr>
                <w:lang w:val="en-US"/>
              </w:rPr>
            </w:pPr>
            <w:proofErr w:type="spellStart"/>
            <w:r w:rsidRPr="00F049F0">
              <w:rPr>
                <w:lang w:val="en-US"/>
              </w:rPr>
              <w:t>Число</w:t>
            </w:r>
            <w:proofErr w:type="spellEnd"/>
            <w:r w:rsidRPr="00F049F0">
              <w:rPr>
                <w:lang w:val="en-US"/>
              </w:rPr>
              <w:t xml:space="preserve"> </w:t>
            </w:r>
            <w:proofErr w:type="spellStart"/>
            <w:r w:rsidRPr="00F049F0">
              <w:rPr>
                <w:lang w:val="en-US"/>
              </w:rPr>
              <w:t>посещений</w:t>
            </w:r>
            <w:proofErr w:type="spellEnd"/>
            <w:r w:rsidRPr="00F049F0">
              <w:rPr>
                <w:lang w:val="en-US"/>
              </w:rPr>
              <w:t xml:space="preserve"> </w:t>
            </w:r>
            <w:proofErr w:type="spellStart"/>
            <w:r w:rsidRPr="00F049F0">
              <w:rPr>
                <w:lang w:val="en-US"/>
              </w:rPr>
              <w:t>городских</w:t>
            </w:r>
            <w:proofErr w:type="spellEnd"/>
            <w:r w:rsidRPr="00F049F0">
              <w:rPr>
                <w:lang w:val="en-US"/>
              </w:rPr>
              <w:t xml:space="preserve"> </w:t>
            </w:r>
            <w:proofErr w:type="spellStart"/>
            <w:r w:rsidRPr="00F049F0">
              <w:rPr>
                <w:lang w:val="en-US"/>
              </w:rPr>
              <w:t>библиотек</w:t>
            </w:r>
            <w:proofErr w:type="spellEnd"/>
          </w:p>
        </w:tc>
        <w:tc>
          <w:tcPr>
            <w:tcW w:w="1543" w:type="dxa"/>
            <w:tcBorders>
              <w:top w:val="single" w:sz="4" w:space="0" w:color="auto"/>
              <w:left w:val="single" w:sz="4" w:space="0" w:color="auto"/>
              <w:bottom w:val="single" w:sz="4" w:space="0" w:color="auto"/>
              <w:right w:val="single" w:sz="4" w:space="0" w:color="auto"/>
            </w:tcBorders>
          </w:tcPr>
          <w:p w:rsidR="004C6A05" w:rsidRPr="00F049F0" w:rsidRDefault="004C6A05">
            <w:pPr>
              <w:pStyle w:val="a6"/>
              <w:ind w:left="0"/>
              <w:jc w:val="center"/>
              <w:rPr>
                <w:lang w:val="en-US"/>
              </w:rPr>
            </w:pPr>
          </w:p>
          <w:p w:rsidR="004C6A05" w:rsidRPr="00F049F0" w:rsidRDefault="004C6A05">
            <w:pPr>
              <w:pStyle w:val="a6"/>
              <w:ind w:left="0"/>
              <w:jc w:val="center"/>
              <w:rPr>
                <w:lang w:val="en-US"/>
              </w:rPr>
            </w:pPr>
            <w:r w:rsidRPr="00F049F0">
              <w:rPr>
                <w:lang w:val="en-US"/>
              </w:rPr>
              <w:t>62 900</w:t>
            </w:r>
          </w:p>
        </w:tc>
        <w:tc>
          <w:tcPr>
            <w:tcW w:w="1650" w:type="dxa"/>
            <w:tcBorders>
              <w:top w:val="single" w:sz="4" w:space="0" w:color="auto"/>
              <w:left w:val="single" w:sz="4" w:space="0" w:color="auto"/>
              <w:bottom w:val="single" w:sz="4" w:space="0" w:color="auto"/>
              <w:right w:val="single" w:sz="4" w:space="0" w:color="auto"/>
            </w:tcBorders>
          </w:tcPr>
          <w:p w:rsidR="004C6A05" w:rsidRPr="00F049F0" w:rsidRDefault="004C6A05">
            <w:pPr>
              <w:pStyle w:val="a6"/>
              <w:ind w:left="0"/>
              <w:jc w:val="center"/>
              <w:rPr>
                <w:lang w:val="en-US"/>
              </w:rPr>
            </w:pPr>
          </w:p>
          <w:p w:rsidR="004C6A05" w:rsidRPr="00F049F0" w:rsidRDefault="004C6A05">
            <w:pPr>
              <w:pStyle w:val="a6"/>
              <w:ind w:left="0"/>
              <w:jc w:val="center"/>
              <w:rPr>
                <w:lang w:val="en-US"/>
              </w:rPr>
            </w:pPr>
            <w:r w:rsidRPr="00F049F0">
              <w:rPr>
                <w:lang w:val="en-US"/>
              </w:rPr>
              <w:t>78 402</w:t>
            </w:r>
          </w:p>
        </w:tc>
        <w:tc>
          <w:tcPr>
            <w:tcW w:w="1878" w:type="dxa"/>
            <w:tcBorders>
              <w:top w:val="single" w:sz="4" w:space="0" w:color="auto"/>
              <w:left w:val="single" w:sz="4" w:space="0" w:color="auto"/>
              <w:bottom w:val="single" w:sz="4" w:space="0" w:color="auto"/>
              <w:right w:val="single" w:sz="4" w:space="0" w:color="auto"/>
            </w:tcBorders>
          </w:tcPr>
          <w:p w:rsidR="004C6A05" w:rsidRPr="00F049F0" w:rsidRDefault="004C6A05">
            <w:pPr>
              <w:pStyle w:val="a6"/>
              <w:ind w:left="0"/>
              <w:jc w:val="center"/>
              <w:rPr>
                <w:lang w:val="en-US"/>
              </w:rPr>
            </w:pPr>
          </w:p>
          <w:p w:rsidR="004C6A05" w:rsidRPr="00F049F0" w:rsidRDefault="004C6A05">
            <w:pPr>
              <w:pStyle w:val="a6"/>
              <w:ind w:left="0"/>
              <w:jc w:val="center"/>
              <w:rPr>
                <w:lang w:val="en-US"/>
              </w:rPr>
            </w:pPr>
            <w:r w:rsidRPr="00F049F0">
              <w:rPr>
                <w:lang w:val="en-US"/>
              </w:rPr>
              <w:t>1,25</w:t>
            </w:r>
          </w:p>
        </w:tc>
        <w:tc>
          <w:tcPr>
            <w:tcW w:w="1839" w:type="dxa"/>
            <w:tcBorders>
              <w:top w:val="single" w:sz="4" w:space="0" w:color="auto"/>
              <w:left w:val="single" w:sz="4" w:space="0" w:color="auto"/>
              <w:bottom w:val="single" w:sz="4" w:space="0" w:color="auto"/>
              <w:right w:val="single" w:sz="4" w:space="0" w:color="auto"/>
            </w:tcBorders>
          </w:tcPr>
          <w:p w:rsidR="004C6A05" w:rsidRPr="00F049F0" w:rsidRDefault="004C6A05">
            <w:pPr>
              <w:pStyle w:val="a6"/>
              <w:ind w:left="0"/>
              <w:jc w:val="center"/>
              <w:rPr>
                <w:lang w:val="en-US"/>
              </w:rPr>
            </w:pPr>
          </w:p>
          <w:p w:rsidR="004C6A05" w:rsidRPr="00F049F0" w:rsidRDefault="004C6A05">
            <w:pPr>
              <w:pStyle w:val="a6"/>
              <w:ind w:left="0"/>
              <w:jc w:val="center"/>
              <w:rPr>
                <w:lang w:val="en-US"/>
              </w:rPr>
            </w:pPr>
            <w:r w:rsidRPr="00F049F0">
              <w:rPr>
                <w:lang w:val="en-US"/>
              </w:rPr>
              <w:t>0,14</w:t>
            </w:r>
          </w:p>
        </w:tc>
      </w:tr>
      <w:tr w:rsidR="004C6A05" w:rsidRPr="00F049F0" w:rsidTr="004C6A05">
        <w:tc>
          <w:tcPr>
            <w:tcW w:w="2660" w:type="dxa"/>
            <w:tcBorders>
              <w:top w:val="single" w:sz="4" w:space="0" w:color="auto"/>
              <w:left w:val="single" w:sz="4" w:space="0" w:color="auto"/>
              <w:bottom w:val="single" w:sz="4" w:space="0" w:color="auto"/>
              <w:right w:val="single" w:sz="4" w:space="0" w:color="auto"/>
            </w:tcBorders>
            <w:hideMark/>
          </w:tcPr>
          <w:p w:rsidR="004C6A05" w:rsidRPr="00F049F0" w:rsidRDefault="004C6A05">
            <w:pPr>
              <w:pStyle w:val="a6"/>
              <w:ind w:left="0"/>
              <w:jc w:val="both"/>
            </w:pPr>
            <w:r w:rsidRPr="00F049F0">
              <w:t>Количество новых изданий, поступивших в библиотечные фонды городских библиотек</w:t>
            </w:r>
          </w:p>
        </w:tc>
        <w:tc>
          <w:tcPr>
            <w:tcW w:w="1543" w:type="dxa"/>
            <w:tcBorders>
              <w:top w:val="single" w:sz="4" w:space="0" w:color="auto"/>
              <w:left w:val="single" w:sz="4" w:space="0" w:color="auto"/>
              <w:bottom w:val="single" w:sz="4" w:space="0" w:color="auto"/>
              <w:right w:val="single" w:sz="4" w:space="0" w:color="auto"/>
            </w:tcBorders>
            <w:hideMark/>
          </w:tcPr>
          <w:p w:rsidR="004C6A05" w:rsidRPr="00F049F0" w:rsidRDefault="004C6A05">
            <w:pPr>
              <w:pStyle w:val="a6"/>
              <w:ind w:left="0"/>
              <w:jc w:val="center"/>
              <w:rPr>
                <w:lang w:val="en-US"/>
              </w:rPr>
            </w:pPr>
            <w:r w:rsidRPr="00F049F0">
              <w:rPr>
                <w:lang w:val="en-US"/>
              </w:rPr>
              <w:t>4 350</w:t>
            </w:r>
          </w:p>
        </w:tc>
        <w:tc>
          <w:tcPr>
            <w:tcW w:w="1650" w:type="dxa"/>
            <w:tcBorders>
              <w:top w:val="single" w:sz="4" w:space="0" w:color="auto"/>
              <w:left w:val="single" w:sz="4" w:space="0" w:color="auto"/>
              <w:bottom w:val="single" w:sz="4" w:space="0" w:color="auto"/>
              <w:right w:val="single" w:sz="4" w:space="0" w:color="auto"/>
            </w:tcBorders>
            <w:hideMark/>
          </w:tcPr>
          <w:p w:rsidR="004C6A05" w:rsidRPr="00F049F0" w:rsidRDefault="004C6A05">
            <w:pPr>
              <w:pStyle w:val="a6"/>
              <w:ind w:left="0"/>
              <w:jc w:val="center"/>
              <w:rPr>
                <w:lang w:val="en-US"/>
              </w:rPr>
            </w:pPr>
            <w:r w:rsidRPr="00F049F0">
              <w:rPr>
                <w:lang w:val="en-US"/>
              </w:rPr>
              <w:t>2 689</w:t>
            </w:r>
          </w:p>
        </w:tc>
        <w:tc>
          <w:tcPr>
            <w:tcW w:w="1878" w:type="dxa"/>
            <w:tcBorders>
              <w:top w:val="single" w:sz="4" w:space="0" w:color="auto"/>
              <w:left w:val="single" w:sz="4" w:space="0" w:color="auto"/>
              <w:bottom w:val="single" w:sz="4" w:space="0" w:color="auto"/>
              <w:right w:val="single" w:sz="4" w:space="0" w:color="auto"/>
            </w:tcBorders>
            <w:hideMark/>
          </w:tcPr>
          <w:p w:rsidR="004C6A05" w:rsidRPr="00F049F0" w:rsidRDefault="004C6A05">
            <w:pPr>
              <w:pStyle w:val="a6"/>
              <w:ind w:left="0"/>
              <w:jc w:val="center"/>
              <w:rPr>
                <w:lang w:val="en-US"/>
              </w:rPr>
            </w:pPr>
            <w:r w:rsidRPr="00F049F0">
              <w:rPr>
                <w:lang w:val="en-US"/>
              </w:rPr>
              <w:t>0,62</w:t>
            </w:r>
          </w:p>
        </w:tc>
        <w:tc>
          <w:tcPr>
            <w:tcW w:w="1839" w:type="dxa"/>
            <w:tcBorders>
              <w:top w:val="single" w:sz="4" w:space="0" w:color="auto"/>
              <w:left w:val="single" w:sz="4" w:space="0" w:color="auto"/>
              <w:bottom w:val="single" w:sz="4" w:space="0" w:color="auto"/>
              <w:right w:val="single" w:sz="4" w:space="0" w:color="auto"/>
            </w:tcBorders>
            <w:hideMark/>
          </w:tcPr>
          <w:p w:rsidR="004C6A05" w:rsidRPr="00F049F0" w:rsidRDefault="004C6A05">
            <w:pPr>
              <w:pStyle w:val="a6"/>
              <w:ind w:left="0"/>
              <w:jc w:val="center"/>
              <w:rPr>
                <w:lang w:val="en-US"/>
              </w:rPr>
            </w:pPr>
            <w:r w:rsidRPr="00F049F0">
              <w:rPr>
                <w:lang w:val="en-US"/>
              </w:rPr>
              <w:t>0,14</w:t>
            </w:r>
          </w:p>
        </w:tc>
      </w:tr>
      <w:tr w:rsidR="004C6A05" w:rsidRPr="00F049F0" w:rsidTr="004C6A05">
        <w:tc>
          <w:tcPr>
            <w:tcW w:w="2660" w:type="dxa"/>
            <w:tcBorders>
              <w:top w:val="single" w:sz="4" w:space="0" w:color="auto"/>
              <w:left w:val="single" w:sz="4" w:space="0" w:color="auto"/>
              <w:bottom w:val="single" w:sz="4" w:space="0" w:color="auto"/>
              <w:right w:val="single" w:sz="4" w:space="0" w:color="auto"/>
            </w:tcBorders>
            <w:hideMark/>
          </w:tcPr>
          <w:p w:rsidR="004C6A05" w:rsidRPr="00F049F0" w:rsidRDefault="004C6A05">
            <w:pPr>
              <w:pStyle w:val="a6"/>
              <w:ind w:left="0"/>
              <w:jc w:val="both"/>
            </w:pPr>
            <w:r w:rsidRPr="00F049F0">
              <w:t>Доля библиотек подключенных к сети интернет, в общем количестве городских библиотек</w:t>
            </w:r>
          </w:p>
        </w:tc>
        <w:tc>
          <w:tcPr>
            <w:tcW w:w="1543" w:type="dxa"/>
            <w:tcBorders>
              <w:top w:val="single" w:sz="4" w:space="0" w:color="auto"/>
              <w:left w:val="single" w:sz="4" w:space="0" w:color="auto"/>
              <w:bottom w:val="single" w:sz="4" w:space="0" w:color="auto"/>
              <w:right w:val="single" w:sz="4" w:space="0" w:color="auto"/>
            </w:tcBorders>
          </w:tcPr>
          <w:p w:rsidR="004C6A05" w:rsidRPr="00F049F0" w:rsidRDefault="004C6A05">
            <w:pPr>
              <w:pStyle w:val="a6"/>
              <w:ind w:left="0"/>
              <w:jc w:val="center"/>
            </w:pPr>
          </w:p>
          <w:p w:rsidR="004C6A05" w:rsidRPr="00F049F0" w:rsidRDefault="004C6A05">
            <w:pPr>
              <w:pStyle w:val="a6"/>
              <w:ind w:left="0"/>
              <w:jc w:val="center"/>
              <w:rPr>
                <w:lang w:val="en-US"/>
              </w:rPr>
            </w:pPr>
            <w:r w:rsidRPr="00F049F0">
              <w:rPr>
                <w:lang w:val="en-US"/>
              </w:rPr>
              <w:t>100</w:t>
            </w:r>
          </w:p>
        </w:tc>
        <w:tc>
          <w:tcPr>
            <w:tcW w:w="1650" w:type="dxa"/>
            <w:tcBorders>
              <w:top w:val="single" w:sz="4" w:space="0" w:color="auto"/>
              <w:left w:val="single" w:sz="4" w:space="0" w:color="auto"/>
              <w:bottom w:val="single" w:sz="4" w:space="0" w:color="auto"/>
              <w:right w:val="single" w:sz="4" w:space="0" w:color="auto"/>
            </w:tcBorders>
          </w:tcPr>
          <w:p w:rsidR="004C6A05" w:rsidRPr="00F049F0" w:rsidRDefault="004C6A05">
            <w:pPr>
              <w:pStyle w:val="a6"/>
              <w:ind w:left="0"/>
              <w:jc w:val="center"/>
              <w:rPr>
                <w:lang w:val="en-US"/>
              </w:rPr>
            </w:pPr>
          </w:p>
          <w:p w:rsidR="004C6A05" w:rsidRPr="00F049F0" w:rsidRDefault="004C6A05">
            <w:pPr>
              <w:pStyle w:val="a6"/>
              <w:ind w:left="0"/>
              <w:jc w:val="center"/>
              <w:rPr>
                <w:lang w:val="en-US"/>
              </w:rPr>
            </w:pPr>
            <w:r w:rsidRPr="00F049F0">
              <w:rPr>
                <w:lang w:val="en-US"/>
              </w:rPr>
              <w:t>100</w:t>
            </w:r>
          </w:p>
        </w:tc>
        <w:tc>
          <w:tcPr>
            <w:tcW w:w="1878" w:type="dxa"/>
            <w:tcBorders>
              <w:top w:val="single" w:sz="4" w:space="0" w:color="auto"/>
              <w:left w:val="single" w:sz="4" w:space="0" w:color="auto"/>
              <w:bottom w:val="single" w:sz="4" w:space="0" w:color="auto"/>
              <w:right w:val="single" w:sz="4" w:space="0" w:color="auto"/>
            </w:tcBorders>
          </w:tcPr>
          <w:p w:rsidR="004C6A05" w:rsidRPr="00F049F0" w:rsidRDefault="004C6A05">
            <w:pPr>
              <w:pStyle w:val="a6"/>
              <w:ind w:left="0"/>
              <w:jc w:val="center"/>
              <w:rPr>
                <w:lang w:val="en-US"/>
              </w:rPr>
            </w:pPr>
          </w:p>
          <w:p w:rsidR="004C6A05" w:rsidRPr="00F049F0" w:rsidRDefault="004C6A05">
            <w:pPr>
              <w:pStyle w:val="a6"/>
              <w:ind w:left="0"/>
              <w:jc w:val="center"/>
              <w:rPr>
                <w:lang w:val="en-US"/>
              </w:rPr>
            </w:pPr>
            <w:r w:rsidRPr="00F049F0">
              <w:rPr>
                <w:lang w:val="en-US"/>
              </w:rPr>
              <w:t>1</w:t>
            </w:r>
          </w:p>
        </w:tc>
        <w:tc>
          <w:tcPr>
            <w:tcW w:w="1839" w:type="dxa"/>
            <w:tcBorders>
              <w:top w:val="single" w:sz="4" w:space="0" w:color="auto"/>
              <w:left w:val="single" w:sz="4" w:space="0" w:color="auto"/>
              <w:bottom w:val="single" w:sz="4" w:space="0" w:color="auto"/>
              <w:right w:val="single" w:sz="4" w:space="0" w:color="auto"/>
            </w:tcBorders>
          </w:tcPr>
          <w:p w:rsidR="004C6A05" w:rsidRPr="00F049F0" w:rsidRDefault="004C6A05">
            <w:pPr>
              <w:pStyle w:val="a6"/>
              <w:ind w:left="0"/>
              <w:jc w:val="center"/>
              <w:rPr>
                <w:lang w:val="en-US"/>
              </w:rPr>
            </w:pPr>
          </w:p>
          <w:p w:rsidR="004C6A05" w:rsidRPr="00F049F0" w:rsidRDefault="004C6A05">
            <w:pPr>
              <w:pStyle w:val="a6"/>
              <w:ind w:left="0"/>
              <w:jc w:val="center"/>
              <w:rPr>
                <w:lang w:val="en-US"/>
              </w:rPr>
            </w:pPr>
            <w:r w:rsidRPr="00F049F0">
              <w:rPr>
                <w:lang w:val="en-US"/>
              </w:rPr>
              <w:t>0,14</w:t>
            </w:r>
          </w:p>
        </w:tc>
      </w:tr>
      <w:tr w:rsidR="004C6A05" w:rsidRPr="00F049F0" w:rsidTr="004C6A05">
        <w:tc>
          <w:tcPr>
            <w:tcW w:w="2660" w:type="dxa"/>
            <w:tcBorders>
              <w:top w:val="single" w:sz="4" w:space="0" w:color="auto"/>
              <w:left w:val="single" w:sz="4" w:space="0" w:color="auto"/>
              <w:bottom w:val="single" w:sz="4" w:space="0" w:color="auto"/>
              <w:right w:val="single" w:sz="4" w:space="0" w:color="auto"/>
            </w:tcBorders>
            <w:hideMark/>
          </w:tcPr>
          <w:p w:rsidR="004C6A05" w:rsidRPr="00F049F0" w:rsidRDefault="004C6A05">
            <w:pPr>
              <w:pStyle w:val="a6"/>
              <w:ind w:left="0"/>
              <w:jc w:val="both"/>
            </w:pPr>
            <w:r w:rsidRPr="00F049F0">
              <w:t>Доля представленных (во всех формах) зрителю музейных предметов в общем количестве музейных предметов основного фонда</w:t>
            </w:r>
          </w:p>
        </w:tc>
        <w:tc>
          <w:tcPr>
            <w:tcW w:w="1543" w:type="dxa"/>
            <w:tcBorders>
              <w:top w:val="single" w:sz="4" w:space="0" w:color="auto"/>
              <w:left w:val="single" w:sz="4" w:space="0" w:color="auto"/>
              <w:bottom w:val="single" w:sz="4" w:space="0" w:color="auto"/>
              <w:right w:val="single" w:sz="4" w:space="0" w:color="auto"/>
            </w:tcBorders>
          </w:tcPr>
          <w:p w:rsidR="004C6A05" w:rsidRPr="00F049F0" w:rsidRDefault="004C6A05">
            <w:pPr>
              <w:pStyle w:val="a6"/>
              <w:ind w:left="0"/>
              <w:jc w:val="center"/>
            </w:pPr>
          </w:p>
          <w:p w:rsidR="004C6A05" w:rsidRPr="00F049F0" w:rsidRDefault="004C6A05">
            <w:pPr>
              <w:pStyle w:val="a6"/>
              <w:ind w:left="0"/>
              <w:jc w:val="center"/>
            </w:pPr>
          </w:p>
          <w:p w:rsidR="004C6A05" w:rsidRPr="00F049F0" w:rsidRDefault="004C6A05">
            <w:pPr>
              <w:pStyle w:val="a6"/>
              <w:ind w:left="0"/>
              <w:jc w:val="center"/>
            </w:pPr>
          </w:p>
          <w:p w:rsidR="004C6A05" w:rsidRPr="00F049F0" w:rsidRDefault="004C6A05">
            <w:pPr>
              <w:pStyle w:val="a6"/>
              <w:ind w:left="0"/>
              <w:jc w:val="center"/>
              <w:rPr>
                <w:lang w:val="en-US"/>
              </w:rPr>
            </w:pPr>
            <w:r w:rsidRPr="00F049F0">
              <w:rPr>
                <w:lang w:val="en-US"/>
              </w:rPr>
              <w:t>12</w:t>
            </w:r>
          </w:p>
        </w:tc>
        <w:tc>
          <w:tcPr>
            <w:tcW w:w="1650" w:type="dxa"/>
            <w:tcBorders>
              <w:top w:val="single" w:sz="4" w:space="0" w:color="auto"/>
              <w:left w:val="single" w:sz="4" w:space="0" w:color="auto"/>
              <w:bottom w:val="single" w:sz="4" w:space="0" w:color="auto"/>
              <w:right w:val="single" w:sz="4" w:space="0" w:color="auto"/>
            </w:tcBorders>
          </w:tcPr>
          <w:p w:rsidR="004C6A05" w:rsidRPr="00F049F0" w:rsidRDefault="004C6A05">
            <w:pPr>
              <w:pStyle w:val="a6"/>
              <w:ind w:left="0"/>
              <w:jc w:val="center"/>
              <w:rPr>
                <w:lang w:val="en-US"/>
              </w:rPr>
            </w:pPr>
          </w:p>
          <w:p w:rsidR="004C6A05" w:rsidRPr="00F049F0" w:rsidRDefault="004C6A05">
            <w:pPr>
              <w:pStyle w:val="a6"/>
              <w:ind w:left="0"/>
              <w:jc w:val="center"/>
              <w:rPr>
                <w:lang w:val="en-US"/>
              </w:rPr>
            </w:pPr>
          </w:p>
          <w:p w:rsidR="004C6A05" w:rsidRPr="00F049F0" w:rsidRDefault="004C6A05">
            <w:pPr>
              <w:pStyle w:val="a6"/>
              <w:ind w:left="0"/>
              <w:jc w:val="center"/>
              <w:rPr>
                <w:lang w:val="en-US"/>
              </w:rPr>
            </w:pPr>
          </w:p>
          <w:p w:rsidR="004C6A05" w:rsidRPr="00F049F0" w:rsidRDefault="004C6A05">
            <w:pPr>
              <w:pStyle w:val="a6"/>
              <w:ind w:left="0"/>
              <w:jc w:val="center"/>
              <w:rPr>
                <w:lang w:val="en-US"/>
              </w:rPr>
            </w:pPr>
            <w:r w:rsidRPr="00F049F0">
              <w:rPr>
                <w:lang w:val="en-US"/>
              </w:rPr>
              <w:t>5,9</w:t>
            </w:r>
          </w:p>
        </w:tc>
        <w:tc>
          <w:tcPr>
            <w:tcW w:w="1878" w:type="dxa"/>
            <w:tcBorders>
              <w:top w:val="single" w:sz="4" w:space="0" w:color="auto"/>
              <w:left w:val="single" w:sz="4" w:space="0" w:color="auto"/>
              <w:bottom w:val="single" w:sz="4" w:space="0" w:color="auto"/>
              <w:right w:val="single" w:sz="4" w:space="0" w:color="auto"/>
            </w:tcBorders>
          </w:tcPr>
          <w:p w:rsidR="004C6A05" w:rsidRPr="00F049F0" w:rsidRDefault="004C6A05">
            <w:pPr>
              <w:pStyle w:val="a6"/>
              <w:ind w:left="0"/>
              <w:jc w:val="center"/>
              <w:rPr>
                <w:lang w:val="en-US"/>
              </w:rPr>
            </w:pPr>
          </w:p>
          <w:p w:rsidR="004C6A05" w:rsidRPr="00F049F0" w:rsidRDefault="004C6A05">
            <w:pPr>
              <w:pStyle w:val="a6"/>
              <w:ind w:left="0"/>
              <w:jc w:val="center"/>
              <w:rPr>
                <w:lang w:val="en-US"/>
              </w:rPr>
            </w:pPr>
          </w:p>
          <w:p w:rsidR="004C6A05" w:rsidRPr="00F049F0" w:rsidRDefault="004C6A05">
            <w:pPr>
              <w:pStyle w:val="a6"/>
              <w:ind w:left="0"/>
              <w:jc w:val="center"/>
              <w:rPr>
                <w:lang w:val="en-US"/>
              </w:rPr>
            </w:pPr>
          </w:p>
          <w:p w:rsidR="004C6A05" w:rsidRPr="00F049F0" w:rsidRDefault="004C6A05">
            <w:pPr>
              <w:pStyle w:val="a6"/>
              <w:ind w:left="0"/>
              <w:jc w:val="center"/>
              <w:rPr>
                <w:lang w:val="en-US"/>
              </w:rPr>
            </w:pPr>
            <w:r w:rsidRPr="00F049F0">
              <w:rPr>
                <w:lang w:val="en-US"/>
              </w:rPr>
              <w:t>0,49</w:t>
            </w:r>
          </w:p>
        </w:tc>
        <w:tc>
          <w:tcPr>
            <w:tcW w:w="1839" w:type="dxa"/>
            <w:tcBorders>
              <w:top w:val="single" w:sz="4" w:space="0" w:color="auto"/>
              <w:left w:val="single" w:sz="4" w:space="0" w:color="auto"/>
              <w:bottom w:val="single" w:sz="4" w:space="0" w:color="auto"/>
              <w:right w:val="single" w:sz="4" w:space="0" w:color="auto"/>
            </w:tcBorders>
          </w:tcPr>
          <w:p w:rsidR="004C6A05" w:rsidRPr="00F049F0" w:rsidRDefault="004C6A05">
            <w:pPr>
              <w:pStyle w:val="a6"/>
              <w:ind w:left="0"/>
              <w:jc w:val="center"/>
              <w:rPr>
                <w:lang w:val="en-US"/>
              </w:rPr>
            </w:pPr>
          </w:p>
          <w:p w:rsidR="004C6A05" w:rsidRPr="00F049F0" w:rsidRDefault="004C6A05">
            <w:pPr>
              <w:pStyle w:val="a6"/>
              <w:ind w:left="0"/>
              <w:jc w:val="center"/>
              <w:rPr>
                <w:lang w:val="en-US"/>
              </w:rPr>
            </w:pPr>
          </w:p>
          <w:p w:rsidR="004C6A05" w:rsidRPr="00F049F0" w:rsidRDefault="004C6A05">
            <w:pPr>
              <w:pStyle w:val="a6"/>
              <w:ind w:left="0"/>
              <w:jc w:val="center"/>
              <w:rPr>
                <w:lang w:val="en-US"/>
              </w:rPr>
            </w:pPr>
          </w:p>
          <w:p w:rsidR="004C6A05" w:rsidRPr="00F049F0" w:rsidRDefault="004C6A05">
            <w:pPr>
              <w:pStyle w:val="a6"/>
              <w:ind w:left="0"/>
              <w:jc w:val="center"/>
              <w:rPr>
                <w:lang w:val="en-US"/>
              </w:rPr>
            </w:pPr>
            <w:r w:rsidRPr="00F049F0">
              <w:rPr>
                <w:lang w:val="en-US"/>
              </w:rPr>
              <w:t>0,14</w:t>
            </w:r>
          </w:p>
        </w:tc>
      </w:tr>
      <w:tr w:rsidR="004C6A05" w:rsidRPr="00F049F0" w:rsidTr="004C6A05">
        <w:tc>
          <w:tcPr>
            <w:tcW w:w="2660" w:type="dxa"/>
            <w:tcBorders>
              <w:top w:val="single" w:sz="4" w:space="0" w:color="auto"/>
              <w:left w:val="single" w:sz="4" w:space="0" w:color="auto"/>
              <w:bottom w:val="single" w:sz="4" w:space="0" w:color="auto"/>
              <w:right w:val="single" w:sz="4" w:space="0" w:color="auto"/>
            </w:tcBorders>
            <w:hideMark/>
          </w:tcPr>
          <w:p w:rsidR="004C6A05" w:rsidRPr="00F049F0" w:rsidRDefault="004C6A05">
            <w:pPr>
              <w:pStyle w:val="a6"/>
              <w:ind w:left="0"/>
              <w:jc w:val="both"/>
            </w:pPr>
            <w:r w:rsidRPr="00F049F0">
              <w:t xml:space="preserve">Увеличение выставочных проектов, реализуемых на территории </w:t>
            </w:r>
            <w:proofErr w:type="spellStart"/>
            <w:r w:rsidRPr="00F049F0">
              <w:t>г.Сосновоборска</w:t>
            </w:r>
            <w:proofErr w:type="spellEnd"/>
          </w:p>
        </w:tc>
        <w:tc>
          <w:tcPr>
            <w:tcW w:w="1543" w:type="dxa"/>
            <w:tcBorders>
              <w:top w:val="single" w:sz="4" w:space="0" w:color="auto"/>
              <w:left w:val="single" w:sz="4" w:space="0" w:color="auto"/>
              <w:bottom w:val="single" w:sz="4" w:space="0" w:color="auto"/>
              <w:right w:val="single" w:sz="4" w:space="0" w:color="auto"/>
            </w:tcBorders>
            <w:hideMark/>
          </w:tcPr>
          <w:p w:rsidR="004C6A05" w:rsidRPr="00F049F0" w:rsidRDefault="004C6A05">
            <w:pPr>
              <w:pStyle w:val="a6"/>
              <w:ind w:left="0"/>
              <w:jc w:val="center"/>
              <w:rPr>
                <w:lang w:val="en-US"/>
              </w:rPr>
            </w:pPr>
            <w:r w:rsidRPr="00F049F0">
              <w:rPr>
                <w:lang w:val="en-US"/>
              </w:rPr>
              <w:t>4,25</w:t>
            </w:r>
          </w:p>
        </w:tc>
        <w:tc>
          <w:tcPr>
            <w:tcW w:w="1650" w:type="dxa"/>
            <w:tcBorders>
              <w:top w:val="single" w:sz="4" w:space="0" w:color="auto"/>
              <w:left w:val="single" w:sz="4" w:space="0" w:color="auto"/>
              <w:bottom w:val="single" w:sz="4" w:space="0" w:color="auto"/>
              <w:right w:val="single" w:sz="4" w:space="0" w:color="auto"/>
            </w:tcBorders>
            <w:hideMark/>
          </w:tcPr>
          <w:p w:rsidR="004C6A05" w:rsidRPr="00F049F0" w:rsidRDefault="004C6A05">
            <w:pPr>
              <w:pStyle w:val="a6"/>
              <w:ind w:left="0"/>
              <w:jc w:val="center"/>
              <w:rPr>
                <w:lang w:val="en-US"/>
              </w:rPr>
            </w:pPr>
            <w:r w:rsidRPr="00F049F0">
              <w:rPr>
                <w:lang w:val="en-US"/>
              </w:rPr>
              <w:t>0</w:t>
            </w:r>
          </w:p>
        </w:tc>
        <w:tc>
          <w:tcPr>
            <w:tcW w:w="1878" w:type="dxa"/>
            <w:tcBorders>
              <w:top w:val="single" w:sz="4" w:space="0" w:color="auto"/>
              <w:left w:val="single" w:sz="4" w:space="0" w:color="auto"/>
              <w:bottom w:val="single" w:sz="4" w:space="0" w:color="auto"/>
              <w:right w:val="single" w:sz="4" w:space="0" w:color="auto"/>
            </w:tcBorders>
            <w:hideMark/>
          </w:tcPr>
          <w:p w:rsidR="004C6A05" w:rsidRPr="00F049F0" w:rsidRDefault="004C6A05">
            <w:pPr>
              <w:pStyle w:val="a6"/>
              <w:ind w:left="0"/>
              <w:jc w:val="center"/>
              <w:rPr>
                <w:lang w:val="en-US"/>
              </w:rPr>
            </w:pPr>
            <w:r w:rsidRPr="00F049F0">
              <w:rPr>
                <w:lang w:val="en-US"/>
              </w:rPr>
              <w:t>0</w:t>
            </w:r>
          </w:p>
        </w:tc>
        <w:tc>
          <w:tcPr>
            <w:tcW w:w="1839" w:type="dxa"/>
            <w:tcBorders>
              <w:top w:val="single" w:sz="4" w:space="0" w:color="auto"/>
              <w:left w:val="single" w:sz="4" w:space="0" w:color="auto"/>
              <w:bottom w:val="single" w:sz="4" w:space="0" w:color="auto"/>
              <w:right w:val="single" w:sz="4" w:space="0" w:color="auto"/>
            </w:tcBorders>
            <w:hideMark/>
          </w:tcPr>
          <w:p w:rsidR="004C6A05" w:rsidRPr="00F049F0" w:rsidRDefault="004C6A05">
            <w:pPr>
              <w:pStyle w:val="a6"/>
              <w:ind w:left="0"/>
              <w:jc w:val="center"/>
              <w:rPr>
                <w:lang w:val="en-US"/>
              </w:rPr>
            </w:pPr>
            <w:r w:rsidRPr="00F049F0">
              <w:rPr>
                <w:lang w:val="en-US"/>
              </w:rPr>
              <w:t>0,14</w:t>
            </w:r>
          </w:p>
        </w:tc>
      </w:tr>
      <w:tr w:rsidR="004C6A05" w:rsidRPr="00F049F0" w:rsidTr="004C6A05">
        <w:tc>
          <w:tcPr>
            <w:tcW w:w="2660" w:type="dxa"/>
            <w:tcBorders>
              <w:top w:val="single" w:sz="4" w:space="0" w:color="auto"/>
              <w:left w:val="single" w:sz="4" w:space="0" w:color="auto"/>
              <w:bottom w:val="single" w:sz="4" w:space="0" w:color="auto"/>
              <w:right w:val="single" w:sz="4" w:space="0" w:color="auto"/>
            </w:tcBorders>
            <w:hideMark/>
          </w:tcPr>
          <w:p w:rsidR="004C6A05" w:rsidRPr="00F049F0" w:rsidRDefault="004C6A05">
            <w:pPr>
              <w:pStyle w:val="a6"/>
              <w:ind w:left="0"/>
              <w:jc w:val="both"/>
              <w:rPr>
                <w:lang w:val="en-US"/>
              </w:rPr>
            </w:pPr>
            <w:proofErr w:type="spellStart"/>
            <w:r w:rsidRPr="00F049F0">
              <w:rPr>
                <w:lang w:val="en-US"/>
              </w:rPr>
              <w:t>Объем</w:t>
            </w:r>
            <w:proofErr w:type="spellEnd"/>
            <w:r w:rsidRPr="00F049F0">
              <w:rPr>
                <w:lang w:val="en-US"/>
              </w:rPr>
              <w:t xml:space="preserve"> </w:t>
            </w:r>
            <w:proofErr w:type="spellStart"/>
            <w:r w:rsidRPr="00F049F0">
              <w:rPr>
                <w:lang w:val="en-US"/>
              </w:rPr>
              <w:t>электронного</w:t>
            </w:r>
            <w:proofErr w:type="spellEnd"/>
            <w:r w:rsidRPr="00F049F0">
              <w:rPr>
                <w:lang w:val="en-US"/>
              </w:rPr>
              <w:t xml:space="preserve"> </w:t>
            </w:r>
            <w:proofErr w:type="spellStart"/>
            <w:r w:rsidRPr="00F049F0">
              <w:rPr>
                <w:lang w:val="en-US"/>
              </w:rPr>
              <w:t>каталога</w:t>
            </w:r>
            <w:proofErr w:type="spellEnd"/>
          </w:p>
        </w:tc>
        <w:tc>
          <w:tcPr>
            <w:tcW w:w="1543" w:type="dxa"/>
            <w:tcBorders>
              <w:top w:val="single" w:sz="4" w:space="0" w:color="auto"/>
              <w:left w:val="single" w:sz="4" w:space="0" w:color="auto"/>
              <w:bottom w:val="single" w:sz="4" w:space="0" w:color="auto"/>
              <w:right w:val="single" w:sz="4" w:space="0" w:color="auto"/>
            </w:tcBorders>
            <w:hideMark/>
          </w:tcPr>
          <w:p w:rsidR="004C6A05" w:rsidRPr="00F049F0" w:rsidRDefault="004C6A05">
            <w:pPr>
              <w:pStyle w:val="a6"/>
              <w:ind w:left="0"/>
              <w:jc w:val="center"/>
              <w:rPr>
                <w:lang w:val="en-US"/>
              </w:rPr>
            </w:pPr>
            <w:r w:rsidRPr="00F049F0">
              <w:rPr>
                <w:lang w:val="en-US"/>
              </w:rPr>
              <w:t>52 000</w:t>
            </w:r>
          </w:p>
        </w:tc>
        <w:tc>
          <w:tcPr>
            <w:tcW w:w="1650" w:type="dxa"/>
            <w:tcBorders>
              <w:top w:val="single" w:sz="4" w:space="0" w:color="auto"/>
              <w:left w:val="single" w:sz="4" w:space="0" w:color="auto"/>
              <w:bottom w:val="single" w:sz="4" w:space="0" w:color="auto"/>
              <w:right w:val="single" w:sz="4" w:space="0" w:color="auto"/>
            </w:tcBorders>
            <w:hideMark/>
          </w:tcPr>
          <w:p w:rsidR="004C6A05" w:rsidRPr="00F049F0" w:rsidRDefault="004C6A05">
            <w:pPr>
              <w:pStyle w:val="a6"/>
              <w:ind w:left="0"/>
              <w:jc w:val="center"/>
              <w:rPr>
                <w:lang w:val="en-US"/>
              </w:rPr>
            </w:pPr>
            <w:r w:rsidRPr="00F049F0">
              <w:rPr>
                <w:lang w:val="en-US"/>
              </w:rPr>
              <w:t>66 483</w:t>
            </w:r>
          </w:p>
        </w:tc>
        <w:tc>
          <w:tcPr>
            <w:tcW w:w="1878" w:type="dxa"/>
            <w:tcBorders>
              <w:top w:val="single" w:sz="4" w:space="0" w:color="auto"/>
              <w:left w:val="single" w:sz="4" w:space="0" w:color="auto"/>
              <w:bottom w:val="single" w:sz="4" w:space="0" w:color="auto"/>
              <w:right w:val="single" w:sz="4" w:space="0" w:color="auto"/>
            </w:tcBorders>
            <w:hideMark/>
          </w:tcPr>
          <w:p w:rsidR="004C6A05" w:rsidRPr="00F049F0" w:rsidRDefault="004C6A05">
            <w:pPr>
              <w:pStyle w:val="a6"/>
              <w:ind w:left="0"/>
              <w:jc w:val="center"/>
              <w:rPr>
                <w:lang w:val="en-US"/>
              </w:rPr>
            </w:pPr>
            <w:r w:rsidRPr="00F049F0">
              <w:rPr>
                <w:lang w:val="en-US"/>
              </w:rPr>
              <w:t>1,28</w:t>
            </w:r>
          </w:p>
        </w:tc>
        <w:tc>
          <w:tcPr>
            <w:tcW w:w="1839" w:type="dxa"/>
            <w:tcBorders>
              <w:top w:val="single" w:sz="4" w:space="0" w:color="auto"/>
              <w:left w:val="single" w:sz="4" w:space="0" w:color="auto"/>
              <w:bottom w:val="single" w:sz="4" w:space="0" w:color="auto"/>
              <w:right w:val="single" w:sz="4" w:space="0" w:color="auto"/>
            </w:tcBorders>
            <w:hideMark/>
          </w:tcPr>
          <w:p w:rsidR="004C6A05" w:rsidRPr="00F049F0" w:rsidRDefault="004C6A05">
            <w:pPr>
              <w:pStyle w:val="a6"/>
              <w:ind w:left="0"/>
              <w:jc w:val="center"/>
              <w:rPr>
                <w:lang w:val="en-US"/>
              </w:rPr>
            </w:pPr>
            <w:r w:rsidRPr="00F049F0">
              <w:rPr>
                <w:lang w:val="en-US"/>
              </w:rPr>
              <w:t>0,14</w:t>
            </w:r>
          </w:p>
        </w:tc>
      </w:tr>
    </w:tbl>
    <w:p w:rsidR="004C6A05" w:rsidRPr="00F049F0" w:rsidRDefault="004C6A05" w:rsidP="004C6A05">
      <w:pPr>
        <w:pStyle w:val="a6"/>
        <w:ind w:left="0" w:firstLine="709"/>
        <w:jc w:val="both"/>
        <w:rPr>
          <w:rFonts w:eastAsiaTheme="minorHAnsi"/>
        </w:rPr>
      </w:pPr>
    </w:p>
    <w:p w:rsidR="004C6A05" w:rsidRPr="00F049F0" w:rsidRDefault="004C6A05" w:rsidP="004C6A05">
      <w:pPr>
        <w:pStyle w:val="a6"/>
        <w:ind w:left="0" w:firstLine="709"/>
        <w:jc w:val="both"/>
      </w:pPr>
      <w:r w:rsidRPr="00F049F0">
        <w:t xml:space="preserve">Индекс результативности подпрограммы   </w:t>
      </w:r>
      <w:r w:rsidRPr="00F049F0">
        <w:rPr>
          <w:lang w:val="en-US"/>
        </w:rPr>
        <w:t>I</w:t>
      </w:r>
      <w:r w:rsidRPr="00F049F0">
        <w:t>р=</w:t>
      </w:r>
      <w:r w:rsidRPr="00F049F0">
        <w:rPr>
          <w:lang w:val="en-US"/>
        </w:rPr>
        <w:t>SUM</w:t>
      </w:r>
      <w:r w:rsidRPr="00F049F0">
        <w:t xml:space="preserve"> (</w:t>
      </w:r>
      <w:r w:rsidRPr="00F049F0">
        <w:rPr>
          <w:lang w:val="en-US"/>
        </w:rPr>
        <w:t>M</w:t>
      </w:r>
      <w:r w:rsidRPr="00F049F0">
        <w:t xml:space="preserve">п х </w:t>
      </w:r>
      <w:r w:rsidRPr="00F049F0">
        <w:rPr>
          <w:lang w:val="en-US"/>
        </w:rPr>
        <w:t>S</w:t>
      </w:r>
      <w:r w:rsidRPr="00F049F0">
        <w:t>)</w:t>
      </w:r>
    </w:p>
    <w:p w:rsidR="004C6A05" w:rsidRPr="00F049F0" w:rsidRDefault="004C6A05" w:rsidP="004C6A05">
      <w:pPr>
        <w:pStyle w:val="a6"/>
        <w:ind w:left="0" w:firstLine="709"/>
        <w:jc w:val="both"/>
      </w:pPr>
      <w:r w:rsidRPr="00F049F0">
        <w:t xml:space="preserve"> </w:t>
      </w:r>
      <w:r w:rsidRPr="00F049F0">
        <w:rPr>
          <w:lang w:val="en-US"/>
        </w:rPr>
        <w:t>I</w:t>
      </w:r>
      <w:r w:rsidRPr="00F049F0">
        <w:t>р = 5</w:t>
      </w:r>
      <w:proofErr w:type="gramStart"/>
      <w:r w:rsidRPr="00F049F0">
        <w:t>,73</w:t>
      </w:r>
      <w:proofErr w:type="gramEnd"/>
      <w:r w:rsidRPr="00F049F0">
        <w:t xml:space="preserve"> х 0,14=0,802</w:t>
      </w:r>
    </w:p>
    <w:p w:rsidR="004C6A05" w:rsidRPr="00F049F0" w:rsidRDefault="004C6A05" w:rsidP="004C6A05">
      <w:pPr>
        <w:pStyle w:val="a6"/>
        <w:ind w:left="0" w:firstLine="709"/>
        <w:jc w:val="both"/>
      </w:pPr>
      <w:r w:rsidRPr="00F049F0">
        <w:t xml:space="preserve">Эффективность реализации муниципальной программы определяется как оценка эффективности реализации </w:t>
      </w:r>
      <w:proofErr w:type="gramStart"/>
      <w:r w:rsidRPr="00F049F0">
        <w:t xml:space="preserve">подпрограммы  </w:t>
      </w:r>
      <w:r w:rsidRPr="00F049F0">
        <w:rPr>
          <w:lang w:val="en-US"/>
        </w:rPr>
        <w:t>I</w:t>
      </w:r>
      <w:proofErr w:type="gramEnd"/>
      <w:r w:rsidRPr="00F049F0">
        <w:t>э=(</w:t>
      </w:r>
      <w:proofErr w:type="spellStart"/>
      <w:r w:rsidRPr="00F049F0">
        <w:t>Vфх</w:t>
      </w:r>
      <w:proofErr w:type="spellEnd"/>
      <w:r w:rsidRPr="00F049F0">
        <w:rPr>
          <w:lang w:val="en-US"/>
        </w:rPr>
        <w:t>I</w:t>
      </w:r>
      <w:r w:rsidRPr="00F049F0">
        <w:t>р)/</w:t>
      </w:r>
      <w:r w:rsidRPr="00F049F0">
        <w:rPr>
          <w:lang w:val="en-US"/>
        </w:rPr>
        <w:t>V</w:t>
      </w:r>
      <w:r w:rsidRPr="00F049F0">
        <w:t xml:space="preserve">п, где: </w:t>
      </w:r>
    </w:p>
    <w:p w:rsidR="004C6A05" w:rsidRPr="00F049F0" w:rsidRDefault="004C6A05" w:rsidP="004C6A05">
      <w:pPr>
        <w:pStyle w:val="a6"/>
        <w:ind w:left="0" w:firstLine="709"/>
        <w:jc w:val="both"/>
      </w:pPr>
      <w:r w:rsidRPr="00F049F0">
        <w:rPr>
          <w:lang w:val="en-US"/>
        </w:rPr>
        <w:t>V</w:t>
      </w:r>
      <w:r w:rsidRPr="00F049F0">
        <w:t xml:space="preserve">ф - объем фактического совокупного финансирования подпрограммы, </w:t>
      </w:r>
      <w:proofErr w:type="spellStart"/>
      <w:r w:rsidRPr="00F049F0">
        <w:t>тыс.руб</w:t>
      </w:r>
      <w:proofErr w:type="spellEnd"/>
      <w:proofErr w:type="gramStart"/>
      <w:r w:rsidRPr="00F049F0">
        <w:t>.;</w:t>
      </w:r>
      <w:proofErr w:type="gramEnd"/>
    </w:p>
    <w:p w:rsidR="004C6A05" w:rsidRPr="00F049F0" w:rsidRDefault="004C6A05" w:rsidP="004C6A05">
      <w:pPr>
        <w:pStyle w:val="a6"/>
        <w:ind w:left="0" w:firstLine="709"/>
        <w:jc w:val="both"/>
      </w:pPr>
      <w:r w:rsidRPr="00F049F0">
        <w:rPr>
          <w:lang w:val="en-US"/>
        </w:rPr>
        <w:t>V</w:t>
      </w:r>
      <w:r w:rsidRPr="00F049F0">
        <w:t xml:space="preserve">п - объем запланированного совокупного финансирования подпрограммы, </w:t>
      </w:r>
      <w:proofErr w:type="spellStart"/>
      <w:r w:rsidRPr="00F049F0">
        <w:t>тыс.руб</w:t>
      </w:r>
      <w:proofErr w:type="spellEnd"/>
      <w:r w:rsidRPr="00F049F0">
        <w:t>.</w:t>
      </w:r>
    </w:p>
    <w:p w:rsidR="004C6A05" w:rsidRPr="00F049F0" w:rsidRDefault="004C6A05" w:rsidP="004C6A05">
      <w:pPr>
        <w:pStyle w:val="a6"/>
        <w:ind w:left="0" w:firstLine="709"/>
        <w:jc w:val="both"/>
      </w:pPr>
      <w:r w:rsidRPr="00F049F0">
        <w:rPr>
          <w:lang w:val="en-US"/>
        </w:rPr>
        <w:t>I</w:t>
      </w:r>
      <w:r w:rsidRPr="00F049F0">
        <w:t>э= 13 783</w:t>
      </w:r>
      <w:proofErr w:type="gramStart"/>
      <w:r w:rsidRPr="00F049F0">
        <w:t>,27</w:t>
      </w:r>
      <w:proofErr w:type="gramEnd"/>
      <w:r w:rsidRPr="00F049F0">
        <w:t xml:space="preserve">  х 0,79/ 13 808,27 =0,802</w:t>
      </w:r>
    </w:p>
    <w:p w:rsidR="004C6A05" w:rsidRPr="00F049F0" w:rsidRDefault="004C6A05" w:rsidP="004C6A05">
      <w:pPr>
        <w:pStyle w:val="a6"/>
        <w:ind w:left="0" w:firstLine="709"/>
        <w:jc w:val="both"/>
      </w:pPr>
      <w:r w:rsidRPr="00F049F0">
        <w:t>Значение показателя соответствует запланированному уровню эффективности реализации подпрограммы «Развитие библиотечного и музейного дела» в 2019 году.</w:t>
      </w:r>
    </w:p>
    <w:p w:rsidR="004C6A05" w:rsidRPr="00F049F0" w:rsidRDefault="004C6A05" w:rsidP="004C6A05">
      <w:pPr>
        <w:pStyle w:val="a6"/>
        <w:ind w:left="0" w:firstLine="709"/>
        <w:jc w:val="both"/>
        <w:rPr>
          <w:sz w:val="26"/>
          <w:szCs w:val="26"/>
        </w:rPr>
      </w:pPr>
    </w:p>
    <w:p w:rsidR="004C6A05" w:rsidRPr="00F049F0" w:rsidRDefault="004C6A05" w:rsidP="004C6A05">
      <w:pPr>
        <w:widowControl w:val="0"/>
        <w:autoSpaceDE w:val="0"/>
        <w:autoSpaceDN w:val="0"/>
        <w:adjustRightInd w:val="0"/>
        <w:spacing w:after="0"/>
        <w:ind w:firstLine="708"/>
        <w:jc w:val="both"/>
        <w:rPr>
          <w:b/>
          <w:szCs w:val="24"/>
        </w:rPr>
      </w:pPr>
      <w:r w:rsidRPr="00F049F0">
        <w:rPr>
          <w:b/>
          <w:szCs w:val="24"/>
        </w:rPr>
        <w:t xml:space="preserve">Подпрограмма 2. «Развитие дополнительного образования </w:t>
      </w:r>
      <w:r w:rsidRPr="00F049F0">
        <w:rPr>
          <w:b/>
          <w:szCs w:val="24"/>
        </w:rPr>
        <w:br/>
        <w:t>в области культуры и искусства» (далее - подпрограмма).</w:t>
      </w:r>
    </w:p>
    <w:p w:rsidR="004C6A05" w:rsidRPr="00F049F0" w:rsidRDefault="004C6A05" w:rsidP="004C6A05">
      <w:pPr>
        <w:widowControl w:val="0"/>
        <w:autoSpaceDE w:val="0"/>
        <w:autoSpaceDN w:val="0"/>
        <w:adjustRightInd w:val="0"/>
        <w:spacing w:after="0"/>
        <w:ind w:firstLine="708"/>
        <w:jc w:val="both"/>
        <w:rPr>
          <w:szCs w:val="24"/>
        </w:rPr>
      </w:pPr>
      <w:r w:rsidRPr="00F049F0">
        <w:rPr>
          <w:szCs w:val="24"/>
        </w:rPr>
        <w:t>Цель подпрограммы: создание условий для устойчивого развития образовательных учреждений дополнительного образования детей в области культуры и искусства на территории г. Сосновоборска.</w:t>
      </w:r>
    </w:p>
    <w:p w:rsidR="004C6A05" w:rsidRPr="00F049F0" w:rsidRDefault="004C6A05" w:rsidP="004C6A05">
      <w:pPr>
        <w:widowControl w:val="0"/>
        <w:autoSpaceDE w:val="0"/>
        <w:autoSpaceDN w:val="0"/>
        <w:adjustRightInd w:val="0"/>
        <w:spacing w:after="0"/>
        <w:ind w:firstLine="708"/>
        <w:jc w:val="both"/>
        <w:rPr>
          <w:szCs w:val="24"/>
        </w:rPr>
      </w:pPr>
      <w:r w:rsidRPr="00F049F0">
        <w:rPr>
          <w:szCs w:val="24"/>
        </w:rPr>
        <w:t>В рамках подпрограммы решаются следующие задачи:</w:t>
      </w:r>
    </w:p>
    <w:p w:rsidR="004C6A05" w:rsidRPr="00F049F0" w:rsidRDefault="004C6A05" w:rsidP="004C6A05">
      <w:pPr>
        <w:widowControl w:val="0"/>
        <w:autoSpaceDE w:val="0"/>
        <w:autoSpaceDN w:val="0"/>
        <w:adjustRightInd w:val="0"/>
        <w:spacing w:after="0"/>
        <w:ind w:firstLine="708"/>
        <w:jc w:val="both"/>
        <w:rPr>
          <w:szCs w:val="24"/>
        </w:rPr>
      </w:pPr>
      <w:r w:rsidRPr="00F049F0">
        <w:rPr>
          <w:szCs w:val="24"/>
        </w:rPr>
        <w:t>организация предоставления дополнительного образования детей в области культуры и искусства;</w:t>
      </w:r>
    </w:p>
    <w:p w:rsidR="004C6A05" w:rsidRPr="00F049F0" w:rsidRDefault="004C6A05" w:rsidP="004C6A05">
      <w:pPr>
        <w:widowControl w:val="0"/>
        <w:autoSpaceDE w:val="0"/>
        <w:autoSpaceDN w:val="0"/>
        <w:adjustRightInd w:val="0"/>
        <w:spacing w:after="0"/>
        <w:ind w:firstLine="708"/>
        <w:jc w:val="both"/>
        <w:rPr>
          <w:szCs w:val="24"/>
        </w:rPr>
      </w:pPr>
      <w:r w:rsidRPr="00F049F0">
        <w:rPr>
          <w:szCs w:val="24"/>
        </w:rPr>
        <w:t>реализация творческих инициатив населения, творческих союзов и организаций культуры;</w:t>
      </w:r>
    </w:p>
    <w:p w:rsidR="004C6A05" w:rsidRPr="00F049F0" w:rsidRDefault="004C6A05" w:rsidP="004C6A05">
      <w:pPr>
        <w:widowControl w:val="0"/>
        <w:autoSpaceDE w:val="0"/>
        <w:autoSpaceDN w:val="0"/>
        <w:adjustRightInd w:val="0"/>
        <w:spacing w:after="0"/>
        <w:ind w:firstLine="708"/>
        <w:jc w:val="both"/>
        <w:rPr>
          <w:szCs w:val="24"/>
        </w:rPr>
      </w:pPr>
      <w:r w:rsidRPr="00F049F0">
        <w:rPr>
          <w:szCs w:val="24"/>
        </w:rPr>
        <w:t xml:space="preserve">создание безопасных комфортных условий функционирования муниципальных </w:t>
      </w:r>
      <w:r w:rsidRPr="00F049F0">
        <w:rPr>
          <w:szCs w:val="24"/>
        </w:rPr>
        <w:lastRenderedPageBreak/>
        <w:t>учреждений культуры.</w:t>
      </w:r>
    </w:p>
    <w:p w:rsidR="004C6A05" w:rsidRPr="00F049F0" w:rsidRDefault="004C6A05" w:rsidP="004C6A05">
      <w:pPr>
        <w:widowControl w:val="0"/>
        <w:autoSpaceDE w:val="0"/>
        <w:autoSpaceDN w:val="0"/>
        <w:adjustRightInd w:val="0"/>
        <w:spacing w:after="0"/>
        <w:ind w:firstLine="708"/>
        <w:jc w:val="both"/>
        <w:rPr>
          <w:szCs w:val="24"/>
        </w:rPr>
      </w:pPr>
      <w:r w:rsidRPr="00F049F0">
        <w:rPr>
          <w:szCs w:val="24"/>
        </w:rPr>
        <w:t>В результате реализации подпрограммы в 2019 году достигнуты следующие результаты:</w:t>
      </w:r>
    </w:p>
    <w:p w:rsidR="004C6A05" w:rsidRPr="00F049F0" w:rsidRDefault="004C6A05" w:rsidP="004C6A05">
      <w:pPr>
        <w:widowControl w:val="0"/>
        <w:autoSpaceDE w:val="0"/>
        <w:autoSpaceDN w:val="0"/>
        <w:adjustRightInd w:val="0"/>
        <w:spacing w:after="0"/>
        <w:ind w:firstLine="708"/>
        <w:jc w:val="both"/>
        <w:rPr>
          <w:szCs w:val="24"/>
        </w:rPr>
      </w:pPr>
      <w:r w:rsidRPr="00F049F0">
        <w:rPr>
          <w:szCs w:val="24"/>
        </w:rPr>
        <w:t>доля учащихся обучающихся по дополнительным предпрофессиональным общеобразовательным программам в области искусств составляет 86,96 %, что на 11,96 % выше запланированного значения;</w:t>
      </w:r>
    </w:p>
    <w:p w:rsidR="004C6A05" w:rsidRPr="00F049F0" w:rsidRDefault="004C6A05" w:rsidP="004C6A05">
      <w:pPr>
        <w:widowControl w:val="0"/>
        <w:autoSpaceDE w:val="0"/>
        <w:autoSpaceDN w:val="0"/>
        <w:adjustRightInd w:val="0"/>
        <w:spacing w:after="0"/>
        <w:ind w:firstLine="708"/>
        <w:jc w:val="both"/>
        <w:rPr>
          <w:szCs w:val="24"/>
        </w:rPr>
      </w:pPr>
      <w:r w:rsidRPr="00F049F0">
        <w:rPr>
          <w:szCs w:val="24"/>
        </w:rPr>
        <w:t>доля учащихся обучающихся по дополнительным общеобразовательным общеразвивающим программам в области искусств составляет 11,21 %, что на 13,79 % ниже запланированного значения;</w:t>
      </w:r>
    </w:p>
    <w:p w:rsidR="004C6A05" w:rsidRPr="00F049F0" w:rsidRDefault="004C6A05" w:rsidP="004C6A05">
      <w:pPr>
        <w:widowControl w:val="0"/>
        <w:autoSpaceDE w:val="0"/>
        <w:autoSpaceDN w:val="0"/>
        <w:adjustRightInd w:val="0"/>
        <w:spacing w:after="0"/>
        <w:ind w:firstLine="708"/>
        <w:jc w:val="both"/>
        <w:rPr>
          <w:szCs w:val="24"/>
        </w:rPr>
      </w:pPr>
      <w:r w:rsidRPr="00F049F0">
        <w:rPr>
          <w:szCs w:val="24"/>
        </w:rPr>
        <w:t>контингент детей, обучающихся в образовательных учреждениях дополнительного образования детей в области культуры и искусства, увеличен с 01.09.2019 и составляет 330 человек, что на 20 человек больше запланированного;</w:t>
      </w:r>
    </w:p>
    <w:p w:rsidR="004C6A05" w:rsidRPr="00F049F0" w:rsidRDefault="004C6A05" w:rsidP="004C6A05">
      <w:pPr>
        <w:pStyle w:val="a6"/>
        <w:ind w:left="0" w:firstLine="709"/>
        <w:jc w:val="both"/>
      </w:pPr>
      <w:r w:rsidRPr="00F049F0">
        <w:t xml:space="preserve">количество обучающихся принимающих участие в региональных и межрегиональных конкурсах, входящих в состав перспективной группы составляет 109 человек, что на </w:t>
      </w:r>
      <w:r w:rsidRPr="00F049F0">
        <w:br/>
        <w:t xml:space="preserve">74 человека больше относительно плана и фактического исполнения. </w:t>
      </w:r>
    </w:p>
    <w:p w:rsidR="004C6A05" w:rsidRPr="00F049F0" w:rsidRDefault="004C6A05" w:rsidP="004C6A05">
      <w:pPr>
        <w:pStyle w:val="a6"/>
        <w:ind w:left="0" w:firstLine="709"/>
        <w:jc w:val="both"/>
        <w:rPr>
          <w:color w:val="FF0000"/>
          <w:sz w:val="26"/>
          <w:szCs w:val="26"/>
        </w:rPr>
      </w:pPr>
    </w:p>
    <w:p w:rsidR="004C6A05" w:rsidRPr="00F049F0" w:rsidRDefault="004C6A05" w:rsidP="004C6A05">
      <w:pPr>
        <w:pStyle w:val="a6"/>
        <w:ind w:left="0" w:firstLine="709"/>
        <w:jc w:val="center"/>
      </w:pPr>
      <w:r w:rsidRPr="00F049F0">
        <w:t xml:space="preserve">Анализ плановых и фактических значений целевых показателей реализации  подпрограммы 2. «Развитие дополнительного образования </w:t>
      </w:r>
      <w:r w:rsidRPr="00F049F0">
        <w:br/>
        <w:t>в области культуры и искусства» за 2019 год</w:t>
      </w:r>
    </w:p>
    <w:p w:rsidR="004C6A05" w:rsidRPr="00F049F0" w:rsidRDefault="004C6A05" w:rsidP="004C6A05">
      <w:pPr>
        <w:pStyle w:val="a6"/>
        <w:ind w:left="0" w:firstLine="709"/>
        <w:jc w:val="both"/>
        <w:rPr>
          <w:color w:val="FF0000"/>
          <w:sz w:val="26"/>
          <w:szCs w:val="26"/>
        </w:rPr>
      </w:pPr>
    </w:p>
    <w:tbl>
      <w:tblPr>
        <w:tblStyle w:val="a7"/>
        <w:tblW w:w="9779" w:type="dxa"/>
        <w:tblLook w:val="04A0" w:firstRow="1" w:lastRow="0" w:firstColumn="1" w:lastColumn="0" w:noHBand="0" w:noVBand="1"/>
      </w:tblPr>
      <w:tblGrid>
        <w:gridCol w:w="3227"/>
        <w:gridCol w:w="1276"/>
        <w:gridCol w:w="1559"/>
        <w:gridCol w:w="1878"/>
        <w:gridCol w:w="1839"/>
      </w:tblGrid>
      <w:tr w:rsidR="004C6A05" w:rsidRPr="00F049F0" w:rsidTr="004C6A05">
        <w:tc>
          <w:tcPr>
            <w:tcW w:w="3227" w:type="dxa"/>
            <w:tcBorders>
              <w:top w:val="single" w:sz="4" w:space="0" w:color="auto"/>
              <w:left w:val="single" w:sz="4" w:space="0" w:color="auto"/>
              <w:bottom w:val="single" w:sz="4" w:space="0" w:color="auto"/>
              <w:right w:val="single" w:sz="4" w:space="0" w:color="auto"/>
            </w:tcBorders>
            <w:hideMark/>
          </w:tcPr>
          <w:p w:rsidR="004C6A05" w:rsidRPr="00F049F0" w:rsidRDefault="004C6A05">
            <w:pPr>
              <w:pStyle w:val="a6"/>
              <w:ind w:left="0"/>
              <w:jc w:val="center"/>
              <w:rPr>
                <w:lang w:val="en-US"/>
              </w:rPr>
            </w:pPr>
            <w:proofErr w:type="spellStart"/>
            <w:r w:rsidRPr="00F049F0">
              <w:rPr>
                <w:lang w:val="en-US"/>
              </w:rPr>
              <w:t>Показатель</w:t>
            </w:r>
            <w:proofErr w:type="spellEnd"/>
            <w:r w:rsidRPr="00F049F0">
              <w:rPr>
                <w:lang w:val="en-US"/>
              </w:rPr>
              <w:t xml:space="preserve"> </w:t>
            </w:r>
            <w:proofErr w:type="spellStart"/>
            <w:r w:rsidRPr="00F049F0">
              <w:rPr>
                <w:lang w:val="en-US"/>
              </w:rPr>
              <w:t>результативности</w:t>
            </w:r>
            <w:proofErr w:type="spellEnd"/>
            <w:r w:rsidRPr="00F049F0">
              <w:rPr>
                <w:lang w:val="en-US"/>
              </w:rPr>
              <w:t xml:space="preserve"> </w:t>
            </w:r>
            <w:proofErr w:type="spellStart"/>
            <w:r w:rsidRPr="00F049F0">
              <w:rPr>
                <w:lang w:val="en-US"/>
              </w:rPr>
              <w:t>подпрограммы</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4C6A05" w:rsidRPr="00F049F0" w:rsidRDefault="004C6A05">
            <w:pPr>
              <w:pStyle w:val="a6"/>
              <w:ind w:left="0"/>
              <w:jc w:val="center"/>
              <w:rPr>
                <w:lang w:val="en-US"/>
              </w:rPr>
            </w:pPr>
            <w:proofErr w:type="spellStart"/>
            <w:r w:rsidRPr="00F049F0">
              <w:rPr>
                <w:lang w:val="en-US"/>
              </w:rPr>
              <w:t>Плановое</w:t>
            </w:r>
            <w:proofErr w:type="spellEnd"/>
            <w:r w:rsidRPr="00F049F0">
              <w:rPr>
                <w:lang w:val="en-US"/>
              </w:rPr>
              <w:t xml:space="preserve"> </w:t>
            </w:r>
            <w:proofErr w:type="spellStart"/>
            <w:r w:rsidRPr="00F049F0">
              <w:rPr>
                <w:lang w:val="en-US"/>
              </w:rPr>
              <w:t>значение</w:t>
            </w:r>
            <w:proofErr w:type="spellEnd"/>
            <w:r w:rsidRPr="00F049F0">
              <w:rPr>
                <w:lang w:val="en-US"/>
              </w:rPr>
              <w:t xml:space="preserve">, </w:t>
            </w:r>
            <w:proofErr w:type="spellStart"/>
            <w:r w:rsidRPr="00F049F0">
              <w:rPr>
                <w:lang w:val="en-US"/>
              </w:rPr>
              <w:t>Rп</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4C6A05" w:rsidRPr="00F049F0" w:rsidRDefault="004C6A05">
            <w:pPr>
              <w:pStyle w:val="a6"/>
              <w:ind w:left="0"/>
              <w:jc w:val="center"/>
              <w:rPr>
                <w:lang w:val="en-US"/>
              </w:rPr>
            </w:pPr>
            <w:proofErr w:type="spellStart"/>
            <w:r w:rsidRPr="00F049F0">
              <w:rPr>
                <w:lang w:val="en-US"/>
              </w:rPr>
              <w:t>Фактическое</w:t>
            </w:r>
            <w:proofErr w:type="spellEnd"/>
            <w:r w:rsidRPr="00F049F0">
              <w:rPr>
                <w:lang w:val="en-US"/>
              </w:rPr>
              <w:t xml:space="preserve"> </w:t>
            </w:r>
            <w:proofErr w:type="spellStart"/>
            <w:r w:rsidRPr="00F049F0">
              <w:rPr>
                <w:lang w:val="en-US"/>
              </w:rPr>
              <w:t>значение</w:t>
            </w:r>
            <w:proofErr w:type="spellEnd"/>
            <w:r w:rsidRPr="00F049F0">
              <w:rPr>
                <w:lang w:val="en-US"/>
              </w:rPr>
              <w:t xml:space="preserve">, </w:t>
            </w:r>
            <w:proofErr w:type="spellStart"/>
            <w:r w:rsidRPr="00F049F0">
              <w:rPr>
                <w:lang w:val="en-US"/>
              </w:rPr>
              <w:t>Rф</w:t>
            </w:r>
            <w:proofErr w:type="spellEnd"/>
          </w:p>
        </w:tc>
        <w:tc>
          <w:tcPr>
            <w:tcW w:w="1878" w:type="dxa"/>
            <w:tcBorders>
              <w:top w:val="single" w:sz="4" w:space="0" w:color="auto"/>
              <w:left w:val="single" w:sz="4" w:space="0" w:color="auto"/>
              <w:bottom w:val="single" w:sz="4" w:space="0" w:color="auto"/>
              <w:right w:val="single" w:sz="4" w:space="0" w:color="auto"/>
            </w:tcBorders>
            <w:hideMark/>
          </w:tcPr>
          <w:p w:rsidR="004C6A05" w:rsidRPr="00F049F0" w:rsidRDefault="004C6A05">
            <w:pPr>
              <w:pStyle w:val="a6"/>
              <w:ind w:left="0"/>
              <w:jc w:val="center"/>
            </w:pPr>
            <w:r w:rsidRPr="00F049F0">
              <w:t xml:space="preserve">Соотношение достигнутых и плановых результатов, </w:t>
            </w:r>
            <w:r w:rsidRPr="00F049F0">
              <w:rPr>
                <w:lang w:val="en-US"/>
              </w:rPr>
              <w:t>S</w:t>
            </w:r>
            <w:r w:rsidRPr="00F049F0">
              <w:t>=</w:t>
            </w:r>
            <w:r w:rsidRPr="00F049F0">
              <w:rPr>
                <w:lang w:val="en-US"/>
              </w:rPr>
              <w:t>R</w:t>
            </w:r>
            <w:r w:rsidRPr="00F049F0">
              <w:t>ф/</w:t>
            </w:r>
            <w:r w:rsidRPr="00F049F0">
              <w:rPr>
                <w:lang w:val="en-US"/>
              </w:rPr>
              <w:t>R</w:t>
            </w:r>
            <w:r w:rsidRPr="00F049F0">
              <w:t>п</w:t>
            </w:r>
          </w:p>
        </w:tc>
        <w:tc>
          <w:tcPr>
            <w:tcW w:w="1839" w:type="dxa"/>
            <w:tcBorders>
              <w:top w:val="single" w:sz="4" w:space="0" w:color="auto"/>
              <w:left w:val="single" w:sz="4" w:space="0" w:color="auto"/>
              <w:bottom w:val="single" w:sz="4" w:space="0" w:color="auto"/>
              <w:right w:val="single" w:sz="4" w:space="0" w:color="auto"/>
            </w:tcBorders>
            <w:hideMark/>
          </w:tcPr>
          <w:p w:rsidR="004C6A05" w:rsidRPr="00F049F0" w:rsidRDefault="004C6A05">
            <w:pPr>
              <w:pStyle w:val="a6"/>
              <w:ind w:left="0"/>
              <w:jc w:val="center"/>
            </w:pPr>
            <w:r w:rsidRPr="00F049F0">
              <w:t xml:space="preserve">Весовое значение показателя, </w:t>
            </w:r>
            <w:proofErr w:type="spellStart"/>
            <w:r w:rsidRPr="00F049F0">
              <w:t>Мн</w:t>
            </w:r>
            <w:proofErr w:type="spellEnd"/>
            <w:r w:rsidRPr="00F049F0">
              <w:t>=1/</w:t>
            </w:r>
            <w:r w:rsidRPr="00F049F0">
              <w:rPr>
                <w:lang w:val="en-US"/>
              </w:rPr>
              <w:t>N</w:t>
            </w:r>
            <w:r w:rsidRPr="00F049F0">
              <w:t xml:space="preserve">, где </w:t>
            </w:r>
            <w:r w:rsidRPr="00F049F0">
              <w:rPr>
                <w:lang w:val="en-US"/>
              </w:rPr>
              <w:t>N</w:t>
            </w:r>
            <w:r w:rsidRPr="00F049F0">
              <w:t>-число показателей</w:t>
            </w:r>
          </w:p>
        </w:tc>
      </w:tr>
      <w:tr w:rsidR="004C6A05" w:rsidRPr="00F049F0" w:rsidTr="004C6A05">
        <w:tc>
          <w:tcPr>
            <w:tcW w:w="3227" w:type="dxa"/>
            <w:tcBorders>
              <w:top w:val="single" w:sz="4" w:space="0" w:color="auto"/>
              <w:left w:val="single" w:sz="4" w:space="0" w:color="auto"/>
              <w:bottom w:val="single" w:sz="4" w:space="0" w:color="auto"/>
              <w:right w:val="single" w:sz="4" w:space="0" w:color="auto"/>
            </w:tcBorders>
          </w:tcPr>
          <w:p w:rsidR="004C6A05" w:rsidRPr="00F049F0" w:rsidRDefault="004C6A05">
            <w:pPr>
              <w:pStyle w:val="Default"/>
              <w:jc w:val="both"/>
              <w:rPr>
                <w:color w:val="auto"/>
                <w:lang w:bidi="en-US"/>
              </w:rPr>
            </w:pPr>
            <w:r w:rsidRPr="00F049F0">
              <w:rPr>
                <w:color w:val="auto"/>
                <w:lang w:bidi="en-US"/>
              </w:rPr>
              <w:t xml:space="preserve">Доля детей, осваивающих дополнительные общеобразовательные </w:t>
            </w:r>
            <w:proofErr w:type="spellStart"/>
            <w:r w:rsidRPr="00F049F0">
              <w:rPr>
                <w:color w:val="auto"/>
                <w:lang w:bidi="en-US"/>
              </w:rPr>
              <w:t>предпрофессинальные</w:t>
            </w:r>
            <w:proofErr w:type="spellEnd"/>
            <w:r w:rsidRPr="00F049F0">
              <w:rPr>
                <w:color w:val="auto"/>
                <w:lang w:bidi="en-US"/>
              </w:rPr>
              <w:t xml:space="preserve"> программы в области искусств </w:t>
            </w:r>
          </w:p>
          <w:p w:rsidR="004C6A05" w:rsidRPr="00F049F0" w:rsidRDefault="004C6A05">
            <w:pPr>
              <w:pStyle w:val="a6"/>
              <w:ind w:left="0"/>
              <w:jc w:val="both"/>
              <w:rPr>
                <w:lang w:bidi="en-US"/>
              </w:rPr>
            </w:pPr>
          </w:p>
        </w:tc>
        <w:tc>
          <w:tcPr>
            <w:tcW w:w="1276" w:type="dxa"/>
            <w:tcBorders>
              <w:top w:val="single" w:sz="4" w:space="0" w:color="auto"/>
              <w:left w:val="single" w:sz="4" w:space="0" w:color="auto"/>
              <w:bottom w:val="single" w:sz="4" w:space="0" w:color="auto"/>
              <w:right w:val="single" w:sz="4" w:space="0" w:color="auto"/>
            </w:tcBorders>
          </w:tcPr>
          <w:p w:rsidR="004C6A05" w:rsidRPr="00F049F0" w:rsidRDefault="004C6A05">
            <w:pPr>
              <w:pStyle w:val="a6"/>
              <w:ind w:left="0"/>
              <w:jc w:val="center"/>
            </w:pPr>
          </w:p>
          <w:p w:rsidR="004C6A05" w:rsidRPr="00F049F0" w:rsidRDefault="004C6A05">
            <w:pPr>
              <w:pStyle w:val="a6"/>
              <w:ind w:left="0"/>
              <w:jc w:val="center"/>
              <w:rPr>
                <w:lang w:val="en-US"/>
              </w:rPr>
            </w:pPr>
            <w:r w:rsidRPr="00F049F0">
              <w:rPr>
                <w:lang w:val="en-US"/>
              </w:rPr>
              <w:t>75</w:t>
            </w:r>
          </w:p>
        </w:tc>
        <w:tc>
          <w:tcPr>
            <w:tcW w:w="1559" w:type="dxa"/>
            <w:tcBorders>
              <w:top w:val="single" w:sz="4" w:space="0" w:color="auto"/>
              <w:left w:val="single" w:sz="4" w:space="0" w:color="auto"/>
              <w:bottom w:val="single" w:sz="4" w:space="0" w:color="auto"/>
              <w:right w:val="single" w:sz="4" w:space="0" w:color="auto"/>
            </w:tcBorders>
          </w:tcPr>
          <w:p w:rsidR="004C6A05" w:rsidRPr="00F049F0" w:rsidRDefault="004C6A05">
            <w:pPr>
              <w:pStyle w:val="a6"/>
              <w:ind w:left="0"/>
              <w:jc w:val="center"/>
              <w:rPr>
                <w:lang w:val="en-US"/>
              </w:rPr>
            </w:pPr>
          </w:p>
          <w:p w:rsidR="004C6A05" w:rsidRPr="00F049F0" w:rsidRDefault="004C6A05">
            <w:pPr>
              <w:pStyle w:val="a6"/>
              <w:ind w:left="0"/>
              <w:jc w:val="center"/>
              <w:rPr>
                <w:lang w:val="en-US"/>
              </w:rPr>
            </w:pPr>
            <w:r w:rsidRPr="00F049F0">
              <w:rPr>
                <w:lang w:val="en-US"/>
              </w:rPr>
              <w:t>86,96</w:t>
            </w:r>
          </w:p>
        </w:tc>
        <w:tc>
          <w:tcPr>
            <w:tcW w:w="1878" w:type="dxa"/>
            <w:tcBorders>
              <w:top w:val="single" w:sz="4" w:space="0" w:color="auto"/>
              <w:left w:val="single" w:sz="4" w:space="0" w:color="auto"/>
              <w:bottom w:val="single" w:sz="4" w:space="0" w:color="auto"/>
              <w:right w:val="single" w:sz="4" w:space="0" w:color="auto"/>
            </w:tcBorders>
          </w:tcPr>
          <w:p w:rsidR="004C6A05" w:rsidRPr="00F049F0" w:rsidRDefault="004C6A05">
            <w:pPr>
              <w:pStyle w:val="a6"/>
              <w:ind w:left="0"/>
              <w:jc w:val="center"/>
              <w:rPr>
                <w:lang w:val="en-US"/>
              </w:rPr>
            </w:pPr>
          </w:p>
          <w:p w:rsidR="004C6A05" w:rsidRPr="00F049F0" w:rsidRDefault="004C6A05">
            <w:pPr>
              <w:pStyle w:val="a6"/>
              <w:ind w:left="0"/>
              <w:jc w:val="center"/>
              <w:rPr>
                <w:lang w:val="en-US"/>
              </w:rPr>
            </w:pPr>
            <w:r w:rsidRPr="00F049F0">
              <w:rPr>
                <w:lang w:val="en-US"/>
              </w:rPr>
              <w:t>1,16</w:t>
            </w:r>
          </w:p>
        </w:tc>
        <w:tc>
          <w:tcPr>
            <w:tcW w:w="1839" w:type="dxa"/>
            <w:tcBorders>
              <w:top w:val="single" w:sz="4" w:space="0" w:color="auto"/>
              <w:left w:val="single" w:sz="4" w:space="0" w:color="auto"/>
              <w:bottom w:val="single" w:sz="4" w:space="0" w:color="auto"/>
              <w:right w:val="single" w:sz="4" w:space="0" w:color="auto"/>
            </w:tcBorders>
          </w:tcPr>
          <w:p w:rsidR="004C6A05" w:rsidRPr="00F049F0" w:rsidRDefault="004C6A05">
            <w:pPr>
              <w:pStyle w:val="a6"/>
              <w:ind w:left="0"/>
              <w:jc w:val="center"/>
              <w:rPr>
                <w:lang w:val="en-US"/>
              </w:rPr>
            </w:pPr>
          </w:p>
          <w:p w:rsidR="004C6A05" w:rsidRPr="00F049F0" w:rsidRDefault="004C6A05">
            <w:pPr>
              <w:pStyle w:val="a6"/>
              <w:ind w:left="0"/>
              <w:jc w:val="center"/>
              <w:rPr>
                <w:lang w:val="en-US"/>
              </w:rPr>
            </w:pPr>
            <w:r w:rsidRPr="00F049F0">
              <w:rPr>
                <w:lang w:val="en-US"/>
              </w:rPr>
              <w:t>0,25</w:t>
            </w:r>
          </w:p>
        </w:tc>
      </w:tr>
      <w:tr w:rsidR="004C6A05" w:rsidRPr="00F049F0" w:rsidTr="004C6A05">
        <w:tc>
          <w:tcPr>
            <w:tcW w:w="3227" w:type="dxa"/>
            <w:tcBorders>
              <w:top w:val="single" w:sz="4" w:space="0" w:color="auto"/>
              <w:left w:val="single" w:sz="4" w:space="0" w:color="auto"/>
              <w:bottom w:val="single" w:sz="4" w:space="0" w:color="auto"/>
              <w:right w:val="single" w:sz="4" w:space="0" w:color="auto"/>
            </w:tcBorders>
            <w:hideMark/>
          </w:tcPr>
          <w:p w:rsidR="004C6A05" w:rsidRPr="00F049F0" w:rsidRDefault="004C6A05">
            <w:pPr>
              <w:pStyle w:val="Default"/>
              <w:jc w:val="both"/>
              <w:rPr>
                <w:color w:val="auto"/>
                <w:lang w:bidi="en-US"/>
              </w:rPr>
            </w:pPr>
            <w:r w:rsidRPr="00F049F0">
              <w:rPr>
                <w:color w:val="auto"/>
                <w:lang w:bidi="en-US"/>
              </w:rPr>
              <w:t xml:space="preserve">Доля детей, осваивающих дополнительные общеобразовательные общеразвивающие программы в области искусств </w:t>
            </w:r>
          </w:p>
        </w:tc>
        <w:tc>
          <w:tcPr>
            <w:tcW w:w="1276" w:type="dxa"/>
            <w:tcBorders>
              <w:top w:val="single" w:sz="4" w:space="0" w:color="auto"/>
              <w:left w:val="single" w:sz="4" w:space="0" w:color="auto"/>
              <w:bottom w:val="single" w:sz="4" w:space="0" w:color="auto"/>
              <w:right w:val="single" w:sz="4" w:space="0" w:color="auto"/>
            </w:tcBorders>
            <w:hideMark/>
          </w:tcPr>
          <w:p w:rsidR="004C6A05" w:rsidRPr="00F049F0" w:rsidRDefault="004C6A05">
            <w:pPr>
              <w:pStyle w:val="a6"/>
              <w:ind w:left="0"/>
              <w:jc w:val="center"/>
              <w:rPr>
                <w:lang w:val="en-US" w:bidi="en-US"/>
              </w:rPr>
            </w:pPr>
            <w:r w:rsidRPr="00F049F0">
              <w:rPr>
                <w:lang w:val="en-US"/>
              </w:rPr>
              <w:t>25</w:t>
            </w:r>
          </w:p>
        </w:tc>
        <w:tc>
          <w:tcPr>
            <w:tcW w:w="1559" w:type="dxa"/>
            <w:tcBorders>
              <w:top w:val="single" w:sz="4" w:space="0" w:color="auto"/>
              <w:left w:val="single" w:sz="4" w:space="0" w:color="auto"/>
              <w:bottom w:val="single" w:sz="4" w:space="0" w:color="auto"/>
              <w:right w:val="single" w:sz="4" w:space="0" w:color="auto"/>
            </w:tcBorders>
            <w:hideMark/>
          </w:tcPr>
          <w:p w:rsidR="004C6A05" w:rsidRPr="00F049F0" w:rsidRDefault="004C6A05">
            <w:pPr>
              <w:pStyle w:val="a6"/>
              <w:ind w:left="0"/>
              <w:jc w:val="center"/>
              <w:rPr>
                <w:lang w:val="en-US"/>
              </w:rPr>
            </w:pPr>
            <w:r w:rsidRPr="00F049F0">
              <w:rPr>
                <w:lang w:val="en-US"/>
              </w:rPr>
              <w:t>11,21</w:t>
            </w:r>
          </w:p>
        </w:tc>
        <w:tc>
          <w:tcPr>
            <w:tcW w:w="1878" w:type="dxa"/>
            <w:tcBorders>
              <w:top w:val="single" w:sz="4" w:space="0" w:color="auto"/>
              <w:left w:val="single" w:sz="4" w:space="0" w:color="auto"/>
              <w:bottom w:val="single" w:sz="4" w:space="0" w:color="auto"/>
              <w:right w:val="single" w:sz="4" w:space="0" w:color="auto"/>
            </w:tcBorders>
            <w:hideMark/>
          </w:tcPr>
          <w:p w:rsidR="004C6A05" w:rsidRPr="00F049F0" w:rsidRDefault="004C6A05">
            <w:pPr>
              <w:pStyle w:val="a6"/>
              <w:ind w:left="0"/>
              <w:jc w:val="center"/>
              <w:rPr>
                <w:lang w:val="en-US"/>
              </w:rPr>
            </w:pPr>
            <w:r w:rsidRPr="00F049F0">
              <w:rPr>
                <w:lang w:val="en-US"/>
              </w:rPr>
              <w:t>0,45</w:t>
            </w:r>
          </w:p>
        </w:tc>
        <w:tc>
          <w:tcPr>
            <w:tcW w:w="1839" w:type="dxa"/>
            <w:tcBorders>
              <w:top w:val="single" w:sz="4" w:space="0" w:color="auto"/>
              <w:left w:val="single" w:sz="4" w:space="0" w:color="auto"/>
              <w:bottom w:val="single" w:sz="4" w:space="0" w:color="auto"/>
              <w:right w:val="single" w:sz="4" w:space="0" w:color="auto"/>
            </w:tcBorders>
            <w:hideMark/>
          </w:tcPr>
          <w:p w:rsidR="004C6A05" w:rsidRPr="00F049F0" w:rsidRDefault="004C6A05">
            <w:pPr>
              <w:pStyle w:val="a6"/>
              <w:ind w:left="0"/>
              <w:jc w:val="center"/>
              <w:rPr>
                <w:lang w:val="en-US"/>
              </w:rPr>
            </w:pPr>
            <w:r w:rsidRPr="00F049F0">
              <w:rPr>
                <w:lang w:val="en-US"/>
              </w:rPr>
              <w:t>0,25</w:t>
            </w:r>
          </w:p>
        </w:tc>
      </w:tr>
      <w:tr w:rsidR="004C6A05" w:rsidRPr="00F049F0" w:rsidTr="004C6A05">
        <w:tc>
          <w:tcPr>
            <w:tcW w:w="3227" w:type="dxa"/>
            <w:tcBorders>
              <w:top w:val="single" w:sz="4" w:space="0" w:color="auto"/>
              <w:left w:val="single" w:sz="4" w:space="0" w:color="auto"/>
              <w:bottom w:val="single" w:sz="4" w:space="0" w:color="auto"/>
              <w:right w:val="single" w:sz="4" w:space="0" w:color="auto"/>
            </w:tcBorders>
            <w:hideMark/>
          </w:tcPr>
          <w:p w:rsidR="004C6A05" w:rsidRPr="00F049F0" w:rsidRDefault="004C6A05">
            <w:pPr>
              <w:pStyle w:val="Default"/>
              <w:jc w:val="both"/>
              <w:rPr>
                <w:color w:val="auto"/>
                <w:lang w:bidi="en-US"/>
              </w:rPr>
            </w:pPr>
            <w:r w:rsidRPr="00F049F0">
              <w:rPr>
                <w:color w:val="auto"/>
                <w:lang w:bidi="en-US"/>
              </w:rPr>
              <w:t xml:space="preserve">Количество детей, обучающихся в образовательных учреждениях дополнительного образования детей в области культуры и искусства </w:t>
            </w:r>
          </w:p>
        </w:tc>
        <w:tc>
          <w:tcPr>
            <w:tcW w:w="1276" w:type="dxa"/>
            <w:tcBorders>
              <w:top w:val="single" w:sz="4" w:space="0" w:color="auto"/>
              <w:left w:val="single" w:sz="4" w:space="0" w:color="auto"/>
              <w:bottom w:val="single" w:sz="4" w:space="0" w:color="auto"/>
              <w:right w:val="single" w:sz="4" w:space="0" w:color="auto"/>
            </w:tcBorders>
          </w:tcPr>
          <w:p w:rsidR="004C6A05" w:rsidRPr="00F049F0" w:rsidRDefault="004C6A05">
            <w:pPr>
              <w:pStyle w:val="a6"/>
              <w:ind w:left="0"/>
              <w:jc w:val="center"/>
              <w:rPr>
                <w:lang w:bidi="en-US"/>
              </w:rPr>
            </w:pPr>
          </w:p>
          <w:p w:rsidR="004C6A05" w:rsidRPr="00F049F0" w:rsidRDefault="004C6A05">
            <w:pPr>
              <w:pStyle w:val="a6"/>
              <w:ind w:left="0"/>
              <w:jc w:val="center"/>
              <w:rPr>
                <w:lang w:val="en-US"/>
              </w:rPr>
            </w:pPr>
            <w:r w:rsidRPr="00F049F0">
              <w:rPr>
                <w:lang w:val="en-US"/>
              </w:rPr>
              <w:t>310</w:t>
            </w:r>
          </w:p>
        </w:tc>
        <w:tc>
          <w:tcPr>
            <w:tcW w:w="1559" w:type="dxa"/>
            <w:tcBorders>
              <w:top w:val="single" w:sz="4" w:space="0" w:color="auto"/>
              <w:left w:val="single" w:sz="4" w:space="0" w:color="auto"/>
              <w:bottom w:val="single" w:sz="4" w:space="0" w:color="auto"/>
              <w:right w:val="single" w:sz="4" w:space="0" w:color="auto"/>
            </w:tcBorders>
          </w:tcPr>
          <w:p w:rsidR="004C6A05" w:rsidRPr="00F049F0" w:rsidRDefault="004C6A05">
            <w:pPr>
              <w:pStyle w:val="a6"/>
              <w:ind w:left="0"/>
              <w:jc w:val="center"/>
              <w:rPr>
                <w:lang w:val="en-US"/>
              </w:rPr>
            </w:pPr>
          </w:p>
          <w:p w:rsidR="004C6A05" w:rsidRPr="00F049F0" w:rsidRDefault="004C6A05">
            <w:pPr>
              <w:pStyle w:val="a6"/>
              <w:ind w:left="0"/>
              <w:jc w:val="center"/>
              <w:rPr>
                <w:lang w:val="en-US"/>
              </w:rPr>
            </w:pPr>
            <w:r w:rsidRPr="00F049F0">
              <w:rPr>
                <w:lang w:val="en-US"/>
              </w:rPr>
              <w:t>330</w:t>
            </w:r>
          </w:p>
        </w:tc>
        <w:tc>
          <w:tcPr>
            <w:tcW w:w="1878" w:type="dxa"/>
            <w:tcBorders>
              <w:top w:val="single" w:sz="4" w:space="0" w:color="auto"/>
              <w:left w:val="single" w:sz="4" w:space="0" w:color="auto"/>
              <w:bottom w:val="single" w:sz="4" w:space="0" w:color="auto"/>
              <w:right w:val="single" w:sz="4" w:space="0" w:color="auto"/>
            </w:tcBorders>
          </w:tcPr>
          <w:p w:rsidR="004C6A05" w:rsidRPr="00F049F0" w:rsidRDefault="004C6A05">
            <w:pPr>
              <w:pStyle w:val="a6"/>
              <w:ind w:left="0"/>
              <w:jc w:val="center"/>
              <w:rPr>
                <w:lang w:val="en-US"/>
              </w:rPr>
            </w:pPr>
          </w:p>
          <w:p w:rsidR="004C6A05" w:rsidRPr="00F049F0" w:rsidRDefault="004C6A05">
            <w:pPr>
              <w:pStyle w:val="a6"/>
              <w:ind w:left="0"/>
              <w:jc w:val="center"/>
              <w:rPr>
                <w:lang w:val="en-US"/>
              </w:rPr>
            </w:pPr>
            <w:r w:rsidRPr="00F049F0">
              <w:rPr>
                <w:lang w:val="en-US"/>
              </w:rPr>
              <w:t>1,07</w:t>
            </w:r>
          </w:p>
        </w:tc>
        <w:tc>
          <w:tcPr>
            <w:tcW w:w="1839" w:type="dxa"/>
            <w:tcBorders>
              <w:top w:val="single" w:sz="4" w:space="0" w:color="auto"/>
              <w:left w:val="single" w:sz="4" w:space="0" w:color="auto"/>
              <w:bottom w:val="single" w:sz="4" w:space="0" w:color="auto"/>
              <w:right w:val="single" w:sz="4" w:space="0" w:color="auto"/>
            </w:tcBorders>
          </w:tcPr>
          <w:p w:rsidR="004C6A05" w:rsidRPr="00F049F0" w:rsidRDefault="004C6A05">
            <w:pPr>
              <w:pStyle w:val="a6"/>
              <w:ind w:left="0"/>
              <w:jc w:val="center"/>
              <w:rPr>
                <w:lang w:val="en-US"/>
              </w:rPr>
            </w:pPr>
          </w:p>
          <w:p w:rsidR="004C6A05" w:rsidRPr="00F049F0" w:rsidRDefault="004C6A05">
            <w:pPr>
              <w:pStyle w:val="a6"/>
              <w:ind w:left="0"/>
              <w:jc w:val="center"/>
              <w:rPr>
                <w:lang w:val="en-US"/>
              </w:rPr>
            </w:pPr>
            <w:r w:rsidRPr="00F049F0">
              <w:rPr>
                <w:lang w:val="en-US"/>
              </w:rPr>
              <w:t>0,25</w:t>
            </w:r>
          </w:p>
        </w:tc>
      </w:tr>
      <w:tr w:rsidR="004C6A05" w:rsidRPr="00F049F0" w:rsidTr="004C6A05">
        <w:tc>
          <w:tcPr>
            <w:tcW w:w="3227" w:type="dxa"/>
            <w:tcBorders>
              <w:top w:val="single" w:sz="4" w:space="0" w:color="auto"/>
              <w:left w:val="single" w:sz="4" w:space="0" w:color="auto"/>
              <w:bottom w:val="single" w:sz="4" w:space="0" w:color="auto"/>
              <w:right w:val="single" w:sz="4" w:space="0" w:color="auto"/>
            </w:tcBorders>
            <w:hideMark/>
          </w:tcPr>
          <w:p w:rsidR="004C6A05" w:rsidRPr="00F049F0" w:rsidRDefault="004C6A05">
            <w:pPr>
              <w:pStyle w:val="Default"/>
              <w:jc w:val="both"/>
              <w:rPr>
                <w:color w:val="auto"/>
                <w:lang w:bidi="en-US"/>
              </w:rPr>
            </w:pPr>
            <w:r w:rsidRPr="00F049F0">
              <w:rPr>
                <w:color w:val="auto"/>
                <w:lang w:bidi="en-US"/>
              </w:rPr>
              <w:t xml:space="preserve">Количество обучающихся, принимающих участи в региональных и межрегиональных конкурсах, входящих в </w:t>
            </w:r>
            <w:r w:rsidRPr="00F049F0">
              <w:rPr>
                <w:color w:val="auto"/>
                <w:lang w:bidi="en-US"/>
              </w:rPr>
              <w:lastRenderedPageBreak/>
              <w:t xml:space="preserve">состав перспективной группы </w:t>
            </w:r>
          </w:p>
        </w:tc>
        <w:tc>
          <w:tcPr>
            <w:tcW w:w="1276" w:type="dxa"/>
            <w:tcBorders>
              <w:top w:val="single" w:sz="4" w:space="0" w:color="auto"/>
              <w:left w:val="single" w:sz="4" w:space="0" w:color="auto"/>
              <w:bottom w:val="single" w:sz="4" w:space="0" w:color="auto"/>
              <w:right w:val="single" w:sz="4" w:space="0" w:color="auto"/>
            </w:tcBorders>
          </w:tcPr>
          <w:p w:rsidR="004C6A05" w:rsidRPr="00F049F0" w:rsidRDefault="004C6A05">
            <w:pPr>
              <w:pStyle w:val="a6"/>
              <w:ind w:left="0"/>
              <w:jc w:val="center"/>
              <w:rPr>
                <w:lang w:bidi="en-US"/>
              </w:rPr>
            </w:pPr>
          </w:p>
          <w:p w:rsidR="004C6A05" w:rsidRPr="00F049F0" w:rsidRDefault="004C6A05">
            <w:pPr>
              <w:pStyle w:val="a6"/>
              <w:ind w:left="0"/>
              <w:jc w:val="center"/>
              <w:rPr>
                <w:lang w:val="en-US"/>
              </w:rPr>
            </w:pPr>
            <w:r w:rsidRPr="00F049F0">
              <w:rPr>
                <w:lang w:val="en-US"/>
              </w:rPr>
              <w:t>35</w:t>
            </w:r>
          </w:p>
        </w:tc>
        <w:tc>
          <w:tcPr>
            <w:tcW w:w="1559" w:type="dxa"/>
            <w:tcBorders>
              <w:top w:val="single" w:sz="4" w:space="0" w:color="auto"/>
              <w:left w:val="single" w:sz="4" w:space="0" w:color="auto"/>
              <w:bottom w:val="single" w:sz="4" w:space="0" w:color="auto"/>
              <w:right w:val="single" w:sz="4" w:space="0" w:color="auto"/>
            </w:tcBorders>
          </w:tcPr>
          <w:p w:rsidR="004C6A05" w:rsidRPr="00F049F0" w:rsidRDefault="004C6A05">
            <w:pPr>
              <w:pStyle w:val="a6"/>
              <w:ind w:left="0"/>
              <w:jc w:val="center"/>
              <w:rPr>
                <w:lang w:val="en-US"/>
              </w:rPr>
            </w:pPr>
          </w:p>
          <w:p w:rsidR="004C6A05" w:rsidRPr="00F049F0" w:rsidRDefault="004C6A05">
            <w:pPr>
              <w:pStyle w:val="a6"/>
              <w:ind w:left="0"/>
              <w:jc w:val="center"/>
              <w:rPr>
                <w:lang w:val="en-US"/>
              </w:rPr>
            </w:pPr>
            <w:r w:rsidRPr="00F049F0">
              <w:rPr>
                <w:lang w:val="en-US"/>
              </w:rPr>
              <w:t>109</w:t>
            </w:r>
          </w:p>
        </w:tc>
        <w:tc>
          <w:tcPr>
            <w:tcW w:w="1878" w:type="dxa"/>
            <w:tcBorders>
              <w:top w:val="single" w:sz="4" w:space="0" w:color="auto"/>
              <w:left w:val="single" w:sz="4" w:space="0" w:color="auto"/>
              <w:bottom w:val="single" w:sz="4" w:space="0" w:color="auto"/>
              <w:right w:val="single" w:sz="4" w:space="0" w:color="auto"/>
            </w:tcBorders>
          </w:tcPr>
          <w:p w:rsidR="004C6A05" w:rsidRPr="00F049F0" w:rsidRDefault="004C6A05">
            <w:pPr>
              <w:pStyle w:val="a6"/>
              <w:ind w:left="0"/>
              <w:jc w:val="center"/>
              <w:rPr>
                <w:lang w:val="en-US"/>
              </w:rPr>
            </w:pPr>
          </w:p>
          <w:p w:rsidR="004C6A05" w:rsidRPr="00F049F0" w:rsidRDefault="004C6A05">
            <w:pPr>
              <w:pStyle w:val="a6"/>
              <w:ind w:left="0"/>
              <w:jc w:val="center"/>
              <w:rPr>
                <w:lang w:val="en-US"/>
              </w:rPr>
            </w:pPr>
            <w:r w:rsidRPr="00F049F0">
              <w:rPr>
                <w:lang w:val="en-US"/>
              </w:rPr>
              <w:t>3,11</w:t>
            </w:r>
          </w:p>
        </w:tc>
        <w:tc>
          <w:tcPr>
            <w:tcW w:w="1839" w:type="dxa"/>
            <w:tcBorders>
              <w:top w:val="single" w:sz="4" w:space="0" w:color="auto"/>
              <w:left w:val="single" w:sz="4" w:space="0" w:color="auto"/>
              <w:bottom w:val="single" w:sz="4" w:space="0" w:color="auto"/>
              <w:right w:val="single" w:sz="4" w:space="0" w:color="auto"/>
            </w:tcBorders>
          </w:tcPr>
          <w:p w:rsidR="004C6A05" w:rsidRPr="00F049F0" w:rsidRDefault="004C6A05">
            <w:pPr>
              <w:pStyle w:val="a6"/>
              <w:ind w:left="0"/>
              <w:jc w:val="center"/>
              <w:rPr>
                <w:lang w:val="en-US"/>
              </w:rPr>
            </w:pPr>
          </w:p>
          <w:p w:rsidR="004C6A05" w:rsidRPr="00F049F0" w:rsidRDefault="004C6A05">
            <w:pPr>
              <w:pStyle w:val="a6"/>
              <w:ind w:left="0"/>
              <w:jc w:val="center"/>
              <w:rPr>
                <w:lang w:val="en-US"/>
              </w:rPr>
            </w:pPr>
            <w:r w:rsidRPr="00F049F0">
              <w:rPr>
                <w:lang w:val="en-US"/>
              </w:rPr>
              <w:t>0,25</w:t>
            </w:r>
          </w:p>
        </w:tc>
      </w:tr>
    </w:tbl>
    <w:p w:rsidR="004C6A05" w:rsidRPr="00F049F0" w:rsidRDefault="004C6A05" w:rsidP="004C6A05">
      <w:pPr>
        <w:pStyle w:val="a6"/>
        <w:ind w:left="0" w:firstLine="709"/>
        <w:jc w:val="both"/>
        <w:rPr>
          <w:rFonts w:eastAsiaTheme="minorHAnsi"/>
        </w:rPr>
      </w:pPr>
      <w:r w:rsidRPr="00F049F0">
        <w:t xml:space="preserve">Индекс результативности подпрограммы   </w:t>
      </w:r>
      <w:r w:rsidRPr="00F049F0">
        <w:rPr>
          <w:lang w:val="en-US"/>
        </w:rPr>
        <w:t>I</w:t>
      </w:r>
      <w:r w:rsidRPr="00F049F0">
        <w:t>р=</w:t>
      </w:r>
      <w:r w:rsidRPr="00F049F0">
        <w:rPr>
          <w:lang w:val="en-US"/>
        </w:rPr>
        <w:t>SUM</w:t>
      </w:r>
      <w:r w:rsidRPr="00F049F0">
        <w:t xml:space="preserve"> (</w:t>
      </w:r>
      <w:r w:rsidRPr="00F049F0">
        <w:rPr>
          <w:lang w:val="en-US"/>
        </w:rPr>
        <w:t>M</w:t>
      </w:r>
      <w:r w:rsidRPr="00F049F0">
        <w:t xml:space="preserve">п х </w:t>
      </w:r>
      <w:r w:rsidRPr="00F049F0">
        <w:rPr>
          <w:lang w:val="en-US"/>
        </w:rPr>
        <w:t>S</w:t>
      </w:r>
      <w:r w:rsidRPr="00F049F0">
        <w:t>)</w:t>
      </w:r>
    </w:p>
    <w:p w:rsidR="004C6A05" w:rsidRPr="00F049F0" w:rsidRDefault="004C6A05" w:rsidP="004C6A05">
      <w:pPr>
        <w:pStyle w:val="a6"/>
        <w:ind w:left="0" w:firstLine="709"/>
        <w:jc w:val="both"/>
      </w:pPr>
      <w:r w:rsidRPr="00F049F0">
        <w:t xml:space="preserve"> </w:t>
      </w:r>
      <w:r w:rsidRPr="00F049F0">
        <w:rPr>
          <w:lang w:val="en-US"/>
        </w:rPr>
        <w:t>I</w:t>
      </w:r>
      <w:r w:rsidRPr="00F049F0">
        <w:t>р = 5</w:t>
      </w:r>
      <w:proofErr w:type="gramStart"/>
      <w:r w:rsidRPr="00F049F0">
        <w:t>,79</w:t>
      </w:r>
      <w:proofErr w:type="gramEnd"/>
      <w:r w:rsidRPr="00F049F0">
        <w:t xml:space="preserve"> х 0,25=1,45</w:t>
      </w:r>
    </w:p>
    <w:p w:rsidR="004C6A05" w:rsidRPr="00F049F0" w:rsidRDefault="004C6A05" w:rsidP="004C6A05">
      <w:pPr>
        <w:pStyle w:val="a6"/>
        <w:ind w:left="0" w:firstLine="709"/>
        <w:jc w:val="both"/>
      </w:pPr>
      <w:r w:rsidRPr="00F049F0">
        <w:t xml:space="preserve">Эффективность реализации муниципальной программы определяется как оценка эффективности реализации </w:t>
      </w:r>
      <w:proofErr w:type="gramStart"/>
      <w:r w:rsidRPr="00F049F0">
        <w:t xml:space="preserve">подпрограммы  </w:t>
      </w:r>
      <w:r w:rsidRPr="00F049F0">
        <w:rPr>
          <w:lang w:val="en-US"/>
        </w:rPr>
        <w:t>I</w:t>
      </w:r>
      <w:proofErr w:type="gramEnd"/>
      <w:r w:rsidRPr="00F049F0">
        <w:t>э=(</w:t>
      </w:r>
      <w:proofErr w:type="spellStart"/>
      <w:r w:rsidRPr="00F049F0">
        <w:t>Vфх</w:t>
      </w:r>
      <w:proofErr w:type="spellEnd"/>
      <w:r w:rsidRPr="00F049F0">
        <w:rPr>
          <w:lang w:val="en-US"/>
        </w:rPr>
        <w:t>I</w:t>
      </w:r>
      <w:r w:rsidRPr="00F049F0">
        <w:t>р)/</w:t>
      </w:r>
      <w:r w:rsidRPr="00F049F0">
        <w:rPr>
          <w:lang w:val="en-US"/>
        </w:rPr>
        <w:t>V</w:t>
      </w:r>
      <w:r w:rsidRPr="00F049F0">
        <w:t xml:space="preserve">п, где: </w:t>
      </w:r>
    </w:p>
    <w:p w:rsidR="004C6A05" w:rsidRPr="00F049F0" w:rsidRDefault="004C6A05" w:rsidP="004C6A05">
      <w:pPr>
        <w:pStyle w:val="a6"/>
        <w:ind w:left="0" w:firstLine="709"/>
        <w:jc w:val="both"/>
      </w:pPr>
      <w:r w:rsidRPr="00F049F0">
        <w:rPr>
          <w:lang w:val="en-US"/>
        </w:rPr>
        <w:t>V</w:t>
      </w:r>
      <w:r w:rsidRPr="00F049F0">
        <w:t xml:space="preserve">ф - объем фактического совокупного финансирования подпрограммы, </w:t>
      </w:r>
      <w:proofErr w:type="spellStart"/>
      <w:r w:rsidRPr="00F049F0">
        <w:t>тыс.руб</w:t>
      </w:r>
      <w:proofErr w:type="spellEnd"/>
      <w:proofErr w:type="gramStart"/>
      <w:r w:rsidRPr="00F049F0">
        <w:t>.;</w:t>
      </w:r>
      <w:proofErr w:type="gramEnd"/>
    </w:p>
    <w:p w:rsidR="004C6A05" w:rsidRPr="00F049F0" w:rsidRDefault="004C6A05" w:rsidP="004C6A05">
      <w:pPr>
        <w:pStyle w:val="a6"/>
        <w:ind w:left="0" w:firstLine="709"/>
        <w:jc w:val="both"/>
      </w:pPr>
      <w:r w:rsidRPr="00F049F0">
        <w:rPr>
          <w:lang w:val="en-US"/>
        </w:rPr>
        <w:t>V</w:t>
      </w:r>
      <w:r w:rsidRPr="00F049F0">
        <w:t xml:space="preserve">п - объем запланированного совокупного финансирования подпрограммы, </w:t>
      </w:r>
      <w:proofErr w:type="spellStart"/>
      <w:r w:rsidRPr="00F049F0">
        <w:t>тыс.руб</w:t>
      </w:r>
      <w:proofErr w:type="spellEnd"/>
      <w:r w:rsidRPr="00F049F0">
        <w:t>.</w:t>
      </w:r>
    </w:p>
    <w:p w:rsidR="004C6A05" w:rsidRPr="00F049F0" w:rsidRDefault="004C6A05" w:rsidP="004C6A05">
      <w:pPr>
        <w:pStyle w:val="a6"/>
        <w:ind w:left="0" w:firstLine="709"/>
        <w:jc w:val="both"/>
      </w:pPr>
      <w:r w:rsidRPr="00F049F0">
        <w:rPr>
          <w:lang w:val="en-US"/>
        </w:rPr>
        <w:t>I</w:t>
      </w:r>
      <w:r w:rsidRPr="00F049F0">
        <w:t>э= 19 357,68х 1</w:t>
      </w:r>
      <w:proofErr w:type="gramStart"/>
      <w:r w:rsidRPr="00F049F0">
        <w:t>,45</w:t>
      </w:r>
      <w:proofErr w:type="gramEnd"/>
      <w:r w:rsidRPr="00F049F0">
        <w:t>/ 19 600,02 =1,43</w:t>
      </w:r>
    </w:p>
    <w:p w:rsidR="004C6A05" w:rsidRPr="00F049F0" w:rsidRDefault="004C6A05" w:rsidP="004C6A05">
      <w:pPr>
        <w:pStyle w:val="a6"/>
        <w:ind w:left="0" w:firstLine="709"/>
        <w:jc w:val="both"/>
      </w:pPr>
      <w:r w:rsidRPr="00F049F0">
        <w:t>Значение показателя соответствует высокому уровню эффективности реализации подпрограммы «Развитие дополнительного образования в области культуры и искусства» в 2019 году.</w:t>
      </w:r>
    </w:p>
    <w:p w:rsidR="004C6A05" w:rsidRPr="00F049F0" w:rsidRDefault="004C6A05" w:rsidP="004C6A05">
      <w:pPr>
        <w:widowControl w:val="0"/>
        <w:autoSpaceDE w:val="0"/>
        <w:autoSpaceDN w:val="0"/>
        <w:adjustRightInd w:val="0"/>
        <w:spacing w:after="0"/>
        <w:ind w:firstLine="708"/>
        <w:jc w:val="both"/>
        <w:rPr>
          <w:sz w:val="28"/>
          <w:szCs w:val="28"/>
        </w:rPr>
      </w:pPr>
    </w:p>
    <w:p w:rsidR="004C6A05" w:rsidRPr="00F049F0" w:rsidRDefault="004C6A05" w:rsidP="004C6A05">
      <w:pPr>
        <w:widowControl w:val="0"/>
        <w:autoSpaceDE w:val="0"/>
        <w:autoSpaceDN w:val="0"/>
        <w:adjustRightInd w:val="0"/>
        <w:spacing w:after="0"/>
        <w:ind w:firstLine="708"/>
        <w:jc w:val="both"/>
        <w:rPr>
          <w:szCs w:val="24"/>
        </w:rPr>
      </w:pPr>
      <w:r w:rsidRPr="00F049F0">
        <w:rPr>
          <w:b/>
          <w:szCs w:val="24"/>
        </w:rPr>
        <w:t>Подпрограмма 3. «Искусство и народное творчество» (далее - подпрограмма).</w:t>
      </w:r>
    </w:p>
    <w:p w:rsidR="004C6A05" w:rsidRPr="00F049F0" w:rsidRDefault="004C6A05" w:rsidP="004C6A05">
      <w:pPr>
        <w:widowControl w:val="0"/>
        <w:autoSpaceDE w:val="0"/>
        <w:autoSpaceDN w:val="0"/>
        <w:adjustRightInd w:val="0"/>
        <w:spacing w:after="0"/>
        <w:ind w:firstLine="708"/>
        <w:jc w:val="both"/>
        <w:rPr>
          <w:szCs w:val="24"/>
        </w:rPr>
      </w:pPr>
      <w:r w:rsidRPr="00F049F0">
        <w:rPr>
          <w:szCs w:val="24"/>
        </w:rPr>
        <w:t>Цель подпрограммы: создание благоприятных условий для организации культурного досуга и отдыха жителей города Сосновоборска.</w:t>
      </w:r>
    </w:p>
    <w:p w:rsidR="004C6A05" w:rsidRPr="00F049F0" w:rsidRDefault="004C6A05" w:rsidP="004C6A05">
      <w:pPr>
        <w:widowControl w:val="0"/>
        <w:autoSpaceDE w:val="0"/>
        <w:autoSpaceDN w:val="0"/>
        <w:adjustRightInd w:val="0"/>
        <w:spacing w:after="0"/>
        <w:ind w:firstLine="708"/>
        <w:jc w:val="both"/>
        <w:rPr>
          <w:szCs w:val="24"/>
        </w:rPr>
      </w:pPr>
      <w:r w:rsidRPr="00F049F0">
        <w:rPr>
          <w:szCs w:val="24"/>
        </w:rPr>
        <w:t>В рамках подпрограммы решены следующие задачи:</w:t>
      </w:r>
    </w:p>
    <w:p w:rsidR="004C6A05" w:rsidRPr="00F049F0" w:rsidRDefault="004C6A05" w:rsidP="004C6A05">
      <w:pPr>
        <w:widowControl w:val="0"/>
        <w:autoSpaceDE w:val="0"/>
        <w:autoSpaceDN w:val="0"/>
        <w:adjustRightInd w:val="0"/>
        <w:spacing w:after="0"/>
        <w:ind w:firstLine="708"/>
        <w:jc w:val="both"/>
        <w:rPr>
          <w:szCs w:val="24"/>
        </w:rPr>
      </w:pPr>
      <w:r w:rsidRPr="00F049F0">
        <w:rPr>
          <w:szCs w:val="24"/>
        </w:rPr>
        <w:t>обеспечение доступа населения г. Сосновоборска к культурным благам и участию в культурной жизни;</w:t>
      </w:r>
    </w:p>
    <w:p w:rsidR="004C6A05" w:rsidRPr="00F049F0" w:rsidRDefault="004C6A05" w:rsidP="004C6A05">
      <w:pPr>
        <w:widowControl w:val="0"/>
        <w:autoSpaceDE w:val="0"/>
        <w:autoSpaceDN w:val="0"/>
        <w:adjustRightInd w:val="0"/>
        <w:spacing w:after="0"/>
        <w:ind w:firstLine="708"/>
        <w:jc w:val="both"/>
        <w:rPr>
          <w:szCs w:val="24"/>
        </w:rPr>
      </w:pPr>
      <w:r w:rsidRPr="00F049F0">
        <w:rPr>
          <w:szCs w:val="24"/>
        </w:rPr>
        <w:t>реализации творческих инициатив населения, творческих союзов и организаций культуры;</w:t>
      </w:r>
    </w:p>
    <w:p w:rsidR="004C6A05" w:rsidRPr="00F049F0" w:rsidRDefault="004C6A05" w:rsidP="004C6A05">
      <w:pPr>
        <w:widowControl w:val="0"/>
        <w:autoSpaceDE w:val="0"/>
        <w:autoSpaceDN w:val="0"/>
        <w:adjustRightInd w:val="0"/>
        <w:spacing w:after="0"/>
        <w:ind w:firstLine="708"/>
        <w:jc w:val="both"/>
        <w:rPr>
          <w:szCs w:val="24"/>
        </w:rPr>
      </w:pPr>
      <w:r w:rsidRPr="00F049F0">
        <w:rPr>
          <w:szCs w:val="24"/>
        </w:rPr>
        <w:t>создание безопасных комфортных условий функционирования муниципальных учреждений культуры.</w:t>
      </w:r>
    </w:p>
    <w:p w:rsidR="004C6A05" w:rsidRPr="00F049F0" w:rsidRDefault="004C6A05" w:rsidP="004C6A05">
      <w:pPr>
        <w:widowControl w:val="0"/>
        <w:autoSpaceDE w:val="0"/>
        <w:autoSpaceDN w:val="0"/>
        <w:adjustRightInd w:val="0"/>
        <w:spacing w:after="0"/>
        <w:ind w:firstLine="708"/>
        <w:jc w:val="both"/>
        <w:rPr>
          <w:szCs w:val="24"/>
        </w:rPr>
      </w:pPr>
      <w:r w:rsidRPr="00F049F0">
        <w:rPr>
          <w:szCs w:val="24"/>
        </w:rPr>
        <w:t>Результаты, достигнутые в процессе реализации подпрограммы в 2019 году:</w:t>
      </w:r>
    </w:p>
    <w:p w:rsidR="004C6A05" w:rsidRPr="00F049F0" w:rsidRDefault="004C6A05" w:rsidP="004C6A05">
      <w:pPr>
        <w:widowControl w:val="0"/>
        <w:autoSpaceDE w:val="0"/>
        <w:autoSpaceDN w:val="0"/>
        <w:adjustRightInd w:val="0"/>
        <w:spacing w:after="0"/>
        <w:ind w:firstLine="708"/>
        <w:jc w:val="both"/>
        <w:rPr>
          <w:szCs w:val="24"/>
        </w:rPr>
      </w:pPr>
      <w:r w:rsidRPr="00F049F0">
        <w:rPr>
          <w:szCs w:val="24"/>
        </w:rPr>
        <w:t>количество посетителей муниципальных учреждений культурно-досугового типа равен 1895 человек на 1 тыс. человек населения города, что ниже запланированного значения на 115 человек;</w:t>
      </w:r>
    </w:p>
    <w:p w:rsidR="004C6A05" w:rsidRPr="00F049F0" w:rsidRDefault="004C6A05" w:rsidP="004C6A05">
      <w:pPr>
        <w:widowControl w:val="0"/>
        <w:autoSpaceDE w:val="0"/>
        <w:autoSpaceDN w:val="0"/>
        <w:adjustRightInd w:val="0"/>
        <w:spacing w:after="0"/>
        <w:ind w:firstLine="708"/>
        <w:jc w:val="both"/>
        <w:rPr>
          <w:szCs w:val="24"/>
        </w:rPr>
      </w:pPr>
      <w:r w:rsidRPr="00F049F0">
        <w:rPr>
          <w:szCs w:val="24"/>
        </w:rPr>
        <w:t>число клубных формирований равно 33 ед., что выше запланированного на 3 ед.;</w:t>
      </w:r>
    </w:p>
    <w:p w:rsidR="004C6A05" w:rsidRPr="00F049F0" w:rsidRDefault="004C6A05" w:rsidP="004C6A05">
      <w:pPr>
        <w:widowControl w:val="0"/>
        <w:autoSpaceDE w:val="0"/>
        <w:autoSpaceDN w:val="0"/>
        <w:adjustRightInd w:val="0"/>
        <w:spacing w:after="0"/>
        <w:ind w:firstLine="708"/>
        <w:jc w:val="both"/>
        <w:rPr>
          <w:szCs w:val="24"/>
        </w:rPr>
      </w:pPr>
      <w:r w:rsidRPr="00F049F0">
        <w:rPr>
          <w:szCs w:val="24"/>
        </w:rPr>
        <w:t>число участников клубных формирований равно 674 чел., что выше запланированного на 58 чел.</w:t>
      </w:r>
    </w:p>
    <w:p w:rsidR="004C6A05" w:rsidRPr="00F049F0" w:rsidRDefault="004C6A05" w:rsidP="004C6A05">
      <w:pPr>
        <w:pStyle w:val="a6"/>
        <w:ind w:left="0" w:firstLine="709"/>
        <w:jc w:val="both"/>
      </w:pPr>
    </w:p>
    <w:p w:rsidR="004C6A05" w:rsidRPr="00F049F0" w:rsidRDefault="004C6A05" w:rsidP="004C6A05">
      <w:pPr>
        <w:pStyle w:val="a6"/>
        <w:ind w:left="0" w:firstLine="709"/>
        <w:jc w:val="center"/>
      </w:pPr>
      <w:r w:rsidRPr="00F049F0">
        <w:t xml:space="preserve">Анализ плановых и фактических значений целевых показателей </w:t>
      </w:r>
      <w:proofErr w:type="gramStart"/>
      <w:r w:rsidRPr="00F049F0">
        <w:t>реализации  подпрограммы</w:t>
      </w:r>
      <w:proofErr w:type="gramEnd"/>
      <w:r w:rsidRPr="00F049F0">
        <w:t xml:space="preserve"> 3. «Искусство и народное творчество»  за 2019 год</w:t>
      </w:r>
    </w:p>
    <w:p w:rsidR="004C6A05" w:rsidRPr="00F049F0" w:rsidRDefault="004C6A05" w:rsidP="004C6A05">
      <w:pPr>
        <w:pStyle w:val="a6"/>
        <w:ind w:left="0" w:firstLine="709"/>
        <w:jc w:val="both"/>
      </w:pPr>
    </w:p>
    <w:tbl>
      <w:tblPr>
        <w:tblStyle w:val="a7"/>
        <w:tblW w:w="0" w:type="auto"/>
        <w:tblLook w:val="04A0" w:firstRow="1" w:lastRow="0" w:firstColumn="1" w:lastColumn="0" w:noHBand="0" w:noVBand="1"/>
      </w:tblPr>
      <w:tblGrid>
        <w:gridCol w:w="2583"/>
        <w:gridCol w:w="1501"/>
        <w:gridCol w:w="1628"/>
        <w:gridCol w:w="1841"/>
        <w:gridCol w:w="1791"/>
      </w:tblGrid>
      <w:tr w:rsidR="004C6A05" w:rsidRPr="00F049F0" w:rsidTr="004C6A05">
        <w:tc>
          <w:tcPr>
            <w:tcW w:w="2660" w:type="dxa"/>
            <w:tcBorders>
              <w:top w:val="single" w:sz="4" w:space="0" w:color="auto"/>
              <w:left w:val="single" w:sz="4" w:space="0" w:color="auto"/>
              <w:bottom w:val="single" w:sz="4" w:space="0" w:color="auto"/>
              <w:right w:val="single" w:sz="4" w:space="0" w:color="auto"/>
            </w:tcBorders>
            <w:hideMark/>
          </w:tcPr>
          <w:p w:rsidR="004C6A05" w:rsidRPr="00F049F0" w:rsidRDefault="004C6A05">
            <w:pPr>
              <w:pStyle w:val="a6"/>
              <w:ind w:left="0"/>
              <w:jc w:val="both"/>
              <w:rPr>
                <w:sz w:val="22"/>
                <w:szCs w:val="22"/>
                <w:lang w:val="en-US"/>
              </w:rPr>
            </w:pPr>
            <w:proofErr w:type="spellStart"/>
            <w:r w:rsidRPr="00F049F0">
              <w:rPr>
                <w:sz w:val="22"/>
                <w:szCs w:val="22"/>
                <w:lang w:val="en-US"/>
              </w:rPr>
              <w:t>Показатель</w:t>
            </w:r>
            <w:proofErr w:type="spellEnd"/>
            <w:r w:rsidRPr="00F049F0">
              <w:rPr>
                <w:sz w:val="22"/>
                <w:szCs w:val="22"/>
                <w:lang w:val="en-US"/>
              </w:rPr>
              <w:t xml:space="preserve"> </w:t>
            </w:r>
            <w:proofErr w:type="spellStart"/>
            <w:r w:rsidRPr="00F049F0">
              <w:rPr>
                <w:sz w:val="22"/>
                <w:szCs w:val="22"/>
                <w:lang w:val="en-US"/>
              </w:rPr>
              <w:t>результативности</w:t>
            </w:r>
            <w:proofErr w:type="spellEnd"/>
            <w:r w:rsidRPr="00F049F0">
              <w:rPr>
                <w:sz w:val="22"/>
                <w:szCs w:val="22"/>
                <w:lang w:val="en-US"/>
              </w:rPr>
              <w:t xml:space="preserve"> </w:t>
            </w:r>
            <w:proofErr w:type="spellStart"/>
            <w:r w:rsidRPr="00F049F0">
              <w:rPr>
                <w:sz w:val="22"/>
                <w:szCs w:val="22"/>
                <w:lang w:val="en-US"/>
              </w:rPr>
              <w:t>подпрограммы</w:t>
            </w:r>
            <w:proofErr w:type="spellEnd"/>
          </w:p>
        </w:tc>
        <w:tc>
          <w:tcPr>
            <w:tcW w:w="1543" w:type="dxa"/>
            <w:tcBorders>
              <w:top w:val="single" w:sz="4" w:space="0" w:color="auto"/>
              <w:left w:val="single" w:sz="4" w:space="0" w:color="auto"/>
              <w:bottom w:val="single" w:sz="4" w:space="0" w:color="auto"/>
              <w:right w:val="single" w:sz="4" w:space="0" w:color="auto"/>
            </w:tcBorders>
            <w:hideMark/>
          </w:tcPr>
          <w:p w:rsidR="004C6A05" w:rsidRPr="00F049F0" w:rsidRDefault="004C6A05">
            <w:pPr>
              <w:pStyle w:val="a6"/>
              <w:ind w:left="0"/>
              <w:jc w:val="both"/>
              <w:rPr>
                <w:sz w:val="22"/>
                <w:szCs w:val="22"/>
                <w:lang w:val="en-US"/>
              </w:rPr>
            </w:pPr>
            <w:proofErr w:type="spellStart"/>
            <w:r w:rsidRPr="00F049F0">
              <w:rPr>
                <w:sz w:val="22"/>
                <w:szCs w:val="22"/>
                <w:lang w:val="en-US"/>
              </w:rPr>
              <w:t>Плановое</w:t>
            </w:r>
            <w:proofErr w:type="spellEnd"/>
            <w:r w:rsidRPr="00F049F0">
              <w:rPr>
                <w:sz w:val="22"/>
                <w:szCs w:val="22"/>
                <w:lang w:val="en-US"/>
              </w:rPr>
              <w:t xml:space="preserve"> </w:t>
            </w:r>
            <w:proofErr w:type="spellStart"/>
            <w:r w:rsidRPr="00F049F0">
              <w:rPr>
                <w:sz w:val="22"/>
                <w:szCs w:val="22"/>
                <w:lang w:val="en-US"/>
              </w:rPr>
              <w:t>значение</w:t>
            </w:r>
            <w:proofErr w:type="spellEnd"/>
            <w:r w:rsidRPr="00F049F0">
              <w:rPr>
                <w:sz w:val="22"/>
                <w:szCs w:val="22"/>
                <w:lang w:val="en-US"/>
              </w:rPr>
              <w:t xml:space="preserve">, </w:t>
            </w:r>
            <w:proofErr w:type="spellStart"/>
            <w:r w:rsidRPr="00F049F0">
              <w:rPr>
                <w:sz w:val="22"/>
                <w:szCs w:val="22"/>
                <w:lang w:val="en-US"/>
              </w:rPr>
              <w:t>Rп</w:t>
            </w:r>
            <w:proofErr w:type="spellEnd"/>
          </w:p>
        </w:tc>
        <w:tc>
          <w:tcPr>
            <w:tcW w:w="1650" w:type="dxa"/>
            <w:tcBorders>
              <w:top w:val="single" w:sz="4" w:space="0" w:color="auto"/>
              <w:left w:val="single" w:sz="4" w:space="0" w:color="auto"/>
              <w:bottom w:val="single" w:sz="4" w:space="0" w:color="auto"/>
              <w:right w:val="single" w:sz="4" w:space="0" w:color="auto"/>
            </w:tcBorders>
            <w:hideMark/>
          </w:tcPr>
          <w:p w:rsidR="004C6A05" w:rsidRPr="00F049F0" w:rsidRDefault="004C6A05">
            <w:pPr>
              <w:pStyle w:val="a6"/>
              <w:ind w:left="0"/>
              <w:jc w:val="both"/>
              <w:rPr>
                <w:sz w:val="22"/>
                <w:szCs w:val="22"/>
                <w:lang w:val="en-US"/>
              </w:rPr>
            </w:pPr>
            <w:proofErr w:type="spellStart"/>
            <w:r w:rsidRPr="00F049F0">
              <w:rPr>
                <w:sz w:val="22"/>
                <w:szCs w:val="22"/>
                <w:lang w:val="en-US"/>
              </w:rPr>
              <w:t>Фактическое</w:t>
            </w:r>
            <w:proofErr w:type="spellEnd"/>
            <w:r w:rsidRPr="00F049F0">
              <w:rPr>
                <w:sz w:val="22"/>
                <w:szCs w:val="22"/>
                <w:lang w:val="en-US"/>
              </w:rPr>
              <w:t xml:space="preserve"> </w:t>
            </w:r>
            <w:proofErr w:type="spellStart"/>
            <w:r w:rsidRPr="00F049F0">
              <w:rPr>
                <w:sz w:val="22"/>
                <w:szCs w:val="22"/>
                <w:lang w:val="en-US"/>
              </w:rPr>
              <w:t>значение</w:t>
            </w:r>
            <w:proofErr w:type="spellEnd"/>
            <w:r w:rsidRPr="00F049F0">
              <w:rPr>
                <w:sz w:val="22"/>
                <w:szCs w:val="22"/>
                <w:lang w:val="en-US"/>
              </w:rPr>
              <w:t xml:space="preserve">, </w:t>
            </w:r>
            <w:proofErr w:type="spellStart"/>
            <w:r w:rsidRPr="00F049F0">
              <w:rPr>
                <w:sz w:val="22"/>
                <w:szCs w:val="22"/>
                <w:lang w:val="en-US"/>
              </w:rPr>
              <w:t>Rф</w:t>
            </w:r>
            <w:proofErr w:type="spellEnd"/>
          </w:p>
        </w:tc>
        <w:tc>
          <w:tcPr>
            <w:tcW w:w="1878" w:type="dxa"/>
            <w:tcBorders>
              <w:top w:val="single" w:sz="4" w:space="0" w:color="auto"/>
              <w:left w:val="single" w:sz="4" w:space="0" w:color="auto"/>
              <w:bottom w:val="single" w:sz="4" w:space="0" w:color="auto"/>
              <w:right w:val="single" w:sz="4" w:space="0" w:color="auto"/>
            </w:tcBorders>
            <w:hideMark/>
          </w:tcPr>
          <w:p w:rsidR="004C6A05" w:rsidRPr="00F049F0" w:rsidRDefault="004C6A05">
            <w:pPr>
              <w:pStyle w:val="a6"/>
              <w:ind w:left="0"/>
              <w:jc w:val="both"/>
              <w:rPr>
                <w:sz w:val="22"/>
                <w:szCs w:val="22"/>
              </w:rPr>
            </w:pPr>
            <w:r w:rsidRPr="00F049F0">
              <w:rPr>
                <w:sz w:val="22"/>
                <w:szCs w:val="22"/>
              </w:rPr>
              <w:t xml:space="preserve">Соотношение достигнутых и плановых результатов, </w:t>
            </w:r>
            <w:r w:rsidRPr="00F049F0">
              <w:rPr>
                <w:sz w:val="22"/>
                <w:szCs w:val="22"/>
                <w:lang w:val="en-US"/>
              </w:rPr>
              <w:t>S</w:t>
            </w:r>
            <w:r w:rsidRPr="00F049F0">
              <w:rPr>
                <w:sz w:val="22"/>
                <w:szCs w:val="22"/>
              </w:rPr>
              <w:t>=</w:t>
            </w:r>
            <w:r w:rsidRPr="00F049F0">
              <w:rPr>
                <w:sz w:val="22"/>
                <w:szCs w:val="22"/>
                <w:lang w:val="en-US"/>
              </w:rPr>
              <w:t>R</w:t>
            </w:r>
            <w:r w:rsidRPr="00F049F0">
              <w:rPr>
                <w:sz w:val="22"/>
                <w:szCs w:val="22"/>
              </w:rPr>
              <w:t>ф/</w:t>
            </w:r>
            <w:r w:rsidRPr="00F049F0">
              <w:rPr>
                <w:sz w:val="22"/>
                <w:szCs w:val="22"/>
                <w:lang w:val="en-US"/>
              </w:rPr>
              <w:t>R</w:t>
            </w:r>
            <w:r w:rsidRPr="00F049F0">
              <w:rPr>
                <w:sz w:val="22"/>
                <w:szCs w:val="22"/>
              </w:rPr>
              <w:t>п</w:t>
            </w:r>
          </w:p>
        </w:tc>
        <w:tc>
          <w:tcPr>
            <w:tcW w:w="1839" w:type="dxa"/>
            <w:tcBorders>
              <w:top w:val="single" w:sz="4" w:space="0" w:color="auto"/>
              <w:left w:val="single" w:sz="4" w:space="0" w:color="auto"/>
              <w:bottom w:val="single" w:sz="4" w:space="0" w:color="auto"/>
              <w:right w:val="single" w:sz="4" w:space="0" w:color="auto"/>
            </w:tcBorders>
            <w:hideMark/>
          </w:tcPr>
          <w:p w:rsidR="004C6A05" w:rsidRPr="00F049F0" w:rsidRDefault="004C6A05">
            <w:pPr>
              <w:pStyle w:val="a6"/>
              <w:ind w:left="0"/>
              <w:jc w:val="both"/>
              <w:rPr>
                <w:sz w:val="22"/>
                <w:szCs w:val="22"/>
              </w:rPr>
            </w:pPr>
            <w:r w:rsidRPr="00F049F0">
              <w:rPr>
                <w:sz w:val="22"/>
                <w:szCs w:val="22"/>
              </w:rPr>
              <w:t xml:space="preserve">Весовое значение показателя, </w:t>
            </w:r>
            <w:proofErr w:type="spellStart"/>
            <w:r w:rsidRPr="00F049F0">
              <w:rPr>
                <w:sz w:val="22"/>
                <w:szCs w:val="22"/>
              </w:rPr>
              <w:t>Мн</w:t>
            </w:r>
            <w:proofErr w:type="spellEnd"/>
            <w:r w:rsidRPr="00F049F0">
              <w:rPr>
                <w:sz w:val="22"/>
                <w:szCs w:val="22"/>
              </w:rPr>
              <w:t>=1/</w:t>
            </w:r>
            <w:r w:rsidRPr="00F049F0">
              <w:rPr>
                <w:sz w:val="22"/>
                <w:szCs w:val="22"/>
                <w:lang w:val="en-US"/>
              </w:rPr>
              <w:t>N</w:t>
            </w:r>
            <w:r w:rsidRPr="00F049F0">
              <w:rPr>
                <w:sz w:val="22"/>
                <w:szCs w:val="22"/>
              </w:rPr>
              <w:t xml:space="preserve">, где </w:t>
            </w:r>
            <w:r w:rsidRPr="00F049F0">
              <w:rPr>
                <w:sz w:val="22"/>
                <w:szCs w:val="22"/>
                <w:lang w:val="en-US"/>
              </w:rPr>
              <w:t>N</w:t>
            </w:r>
            <w:r w:rsidRPr="00F049F0">
              <w:rPr>
                <w:sz w:val="22"/>
                <w:szCs w:val="22"/>
              </w:rPr>
              <w:t>-число показателей</w:t>
            </w:r>
          </w:p>
        </w:tc>
      </w:tr>
      <w:tr w:rsidR="004C6A05" w:rsidRPr="00F049F0" w:rsidTr="004C6A05">
        <w:tc>
          <w:tcPr>
            <w:tcW w:w="2660" w:type="dxa"/>
            <w:tcBorders>
              <w:top w:val="single" w:sz="4" w:space="0" w:color="auto"/>
              <w:left w:val="single" w:sz="4" w:space="0" w:color="auto"/>
              <w:bottom w:val="single" w:sz="4" w:space="0" w:color="auto"/>
              <w:right w:val="single" w:sz="4" w:space="0" w:color="auto"/>
            </w:tcBorders>
            <w:hideMark/>
          </w:tcPr>
          <w:p w:rsidR="004C6A05" w:rsidRPr="00F049F0" w:rsidRDefault="004C6A05">
            <w:pPr>
              <w:pStyle w:val="a6"/>
              <w:ind w:left="0"/>
              <w:jc w:val="both"/>
              <w:rPr>
                <w:sz w:val="22"/>
                <w:szCs w:val="22"/>
              </w:rPr>
            </w:pPr>
            <w:r w:rsidRPr="00F049F0">
              <w:rPr>
                <w:sz w:val="22"/>
                <w:szCs w:val="22"/>
              </w:rPr>
              <w:t xml:space="preserve">Количество посетителей муниципальных учреждений культурно-досугового типа на 1 </w:t>
            </w:r>
            <w:proofErr w:type="spellStart"/>
            <w:r w:rsidRPr="00F049F0">
              <w:rPr>
                <w:sz w:val="22"/>
                <w:szCs w:val="22"/>
              </w:rPr>
              <w:t>тыс.человек</w:t>
            </w:r>
            <w:proofErr w:type="spellEnd"/>
            <w:r w:rsidRPr="00F049F0">
              <w:rPr>
                <w:sz w:val="22"/>
                <w:szCs w:val="22"/>
              </w:rPr>
              <w:t xml:space="preserve"> населения</w:t>
            </w:r>
          </w:p>
        </w:tc>
        <w:tc>
          <w:tcPr>
            <w:tcW w:w="1543" w:type="dxa"/>
            <w:tcBorders>
              <w:top w:val="single" w:sz="4" w:space="0" w:color="auto"/>
              <w:left w:val="single" w:sz="4" w:space="0" w:color="auto"/>
              <w:bottom w:val="single" w:sz="4" w:space="0" w:color="auto"/>
              <w:right w:val="single" w:sz="4" w:space="0" w:color="auto"/>
            </w:tcBorders>
          </w:tcPr>
          <w:p w:rsidR="004C6A05" w:rsidRPr="00F049F0" w:rsidRDefault="004C6A05">
            <w:pPr>
              <w:pStyle w:val="a6"/>
              <w:ind w:left="0"/>
              <w:jc w:val="center"/>
              <w:rPr>
                <w:sz w:val="22"/>
                <w:szCs w:val="22"/>
              </w:rPr>
            </w:pPr>
          </w:p>
          <w:p w:rsidR="004C6A05" w:rsidRPr="00F049F0" w:rsidRDefault="004C6A05">
            <w:pPr>
              <w:pStyle w:val="a6"/>
              <w:ind w:left="0"/>
              <w:jc w:val="center"/>
              <w:rPr>
                <w:sz w:val="22"/>
                <w:szCs w:val="22"/>
                <w:lang w:val="en-US"/>
              </w:rPr>
            </w:pPr>
            <w:r w:rsidRPr="00F049F0">
              <w:rPr>
                <w:sz w:val="22"/>
                <w:szCs w:val="22"/>
                <w:lang w:val="en-US"/>
              </w:rPr>
              <w:t>1900</w:t>
            </w:r>
          </w:p>
        </w:tc>
        <w:tc>
          <w:tcPr>
            <w:tcW w:w="1650" w:type="dxa"/>
            <w:tcBorders>
              <w:top w:val="single" w:sz="4" w:space="0" w:color="auto"/>
              <w:left w:val="single" w:sz="4" w:space="0" w:color="auto"/>
              <w:bottom w:val="single" w:sz="4" w:space="0" w:color="auto"/>
              <w:right w:val="single" w:sz="4" w:space="0" w:color="auto"/>
            </w:tcBorders>
          </w:tcPr>
          <w:p w:rsidR="004C6A05" w:rsidRPr="00F049F0" w:rsidRDefault="004C6A05">
            <w:pPr>
              <w:pStyle w:val="a6"/>
              <w:ind w:left="0"/>
              <w:jc w:val="center"/>
              <w:rPr>
                <w:sz w:val="22"/>
                <w:szCs w:val="22"/>
                <w:lang w:val="en-US"/>
              </w:rPr>
            </w:pPr>
          </w:p>
          <w:p w:rsidR="004C6A05" w:rsidRPr="00F049F0" w:rsidRDefault="004C6A05">
            <w:pPr>
              <w:pStyle w:val="a6"/>
              <w:ind w:left="0"/>
              <w:jc w:val="center"/>
              <w:rPr>
                <w:sz w:val="22"/>
                <w:szCs w:val="22"/>
                <w:lang w:val="en-US"/>
              </w:rPr>
            </w:pPr>
            <w:r w:rsidRPr="00F049F0">
              <w:rPr>
                <w:sz w:val="22"/>
                <w:szCs w:val="22"/>
                <w:lang w:val="en-US"/>
              </w:rPr>
              <w:t>1 895</w:t>
            </w:r>
          </w:p>
        </w:tc>
        <w:tc>
          <w:tcPr>
            <w:tcW w:w="1878" w:type="dxa"/>
            <w:tcBorders>
              <w:top w:val="single" w:sz="4" w:space="0" w:color="auto"/>
              <w:left w:val="single" w:sz="4" w:space="0" w:color="auto"/>
              <w:bottom w:val="single" w:sz="4" w:space="0" w:color="auto"/>
              <w:right w:val="single" w:sz="4" w:space="0" w:color="auto"/>
            </w:tcBorders>
          </w:tcPr>
          <w:p w:rsidR="004C6A05" w:rsidRPr="00F049F0" w:rsidRDefault="004C6A05">
            <w:pPr>
              <w:pStyle w:val="a6"/>
              <w:ind w:left="0"/>
              <w:jc w:val="center"/>
              <w:rPr>
                <w:sz w:val="22"/>
                <w:szCs w:val="22"/>
                <w:lang w:val="en-US"/>
              </w:rPr>
            </w:pPr>
          </w:p>
          <w:p w:rsidR="004C6A05" w:rsidRPr="00F049F0" w:rsidRDefault="004C6A05">
            <w:pPr>
              <w:pStyle w:val="a6"/>
              <w:ind w:left="0"/>
              <w:jc w:val="center"/>
              <w:rPr>
                <w:sz w:val="22"/>
                <w:szCs w:val="22"/>
                <w:lang w:val="en-US"/>
              </w:rPr>
            </w:pPr>
            <w:r w:rsidRPr="00F049F0">
              <w:rPr>
                <w:sz w:val="22"/>
                <w:szCs w:val="22"/>
                <w:lang w:val="en-US"/>
              </w:rPr>
              <w:t>0,997</w:t>
            </w:r>
          </w:p>
        </w:tc>
        <w:tc>
          <w:tcPr>
            <w:tcW w:w="1839" w:type="dxa"/>
            <w:tcBorders>
              <w:top w:val="single" w:sz="4" w:space="0" w:color="auto"/>
              <w:left w:val="single" w:sz="4" w:space="0" w:color="auto"/>
              <w:bottom w:val="single" w:sz="4" w:space="0" w:color="auto"/>
              <w:right w:val="single" w:sz="4" w:space="0" w:color="auto"/>
            </w:tcBorders>
          </w:tcPr>
          <w:p w:rsidR="004C6A05" w:rsidRPr="00F049F0" w:rsidRDefault="004C6A05">
            <w:pPr>
              <w:pStyle w:val="a6"/>
              <w:ind w:left="0"/>
              <w:jc w:val="center"/>
              <w:rPr>
                <w:sz w:val="22"/>
                <w:szCs w:val="22"/>
                <w:lang w:val="en-US"/>
              </w:rPr>
            </w:pPr>
          </w:p>
          <w:p w:rsidR="004C6A05" w:rsidRPr="00F049F0" w:rsidRDefault="004C6A05">
            <w:pPr>
              <w:pStyle w:val="a6"/>
              <w:ind w:left="0"/>
              <w:jc w:val="center"/>
              <w:rPr>
                <w:sz w:val="22"/>
                <w:szCs w:val="22"/>
                <w:lang w:val="en-US"/>
              </w:rPr>
            </w:pPr>
            <w:r w:rsidRPr="00F049F0">
              <w:rPr>
                <w:sz w:val="22"/>
                <w:szCs w:val="22"/>
                <w:lang w:val="en-US"/>
              </w:rPr>
              <w:t>0,33</w:t>
            </w:r>
          </w:p>
        </w:tc>
      </w:tr>
      <w:tr w:rsidR="004C6A05" w:rsidRPr="00F049F0" w:rsidTr="004C6A05">
        <w:tc>
          <w:tcPr>
            <w:tcW w:w="2660" w:type="dxa"/>
            <w:tcBorders>
              <w:top w:val="single" w:sz="4" w:space="0" w:color="auto"/>
              <w:left w:val="single" w:sz="4" w:space="0" w:color="auto"/>
              <w:bottom w:val="single" w:sz="4" w:space="0" w:color="auto"/>
              <w:right w:val="single" w:sz="4" w:space="0" w:color="auto"/>
            </w:tcBorders>
            <w:hideMark/>
          </w:tcPr>
          <w:p w:rsidR="004C6A05" w:rsidRPr="00F049F0" w:rsidRDefault="004C6A05">
            <w:pPr>
              <w:pStyle w:val="a6"/>
              <w:ind w:left="0"/>
              <w:jc w:val="both"/>
              <w:rPr>
                <w:sz w:val="22"/>
                <w:szCs w:val="22"/>
                <w:lang w:val="en-US"/>
              </w:rPr>
            </w:pPr>
            <w:proofErr w:type="spellStart"/>
            <w:r w:rsidRPr="00F049F0">
              <w:rPr>
                <w:sz w:val="22"/>
                <w:szCs w:val="22"/>
                <w:lang w:val="en-US"/>
              </w:rPr>
              <w:t>Число</w:t>
            </w:r>
            <w:proofErr w:type="spellEnd"/>
            <w:r w:rsidRPr="00F049F0">
              <w:rPr>
                <w:sz w:val="22"/>
                <w:szCs w:val="22"/>
                <w:lang w:val="en-US"/>
              </w:rPr>
              <w:t xml:space="preserve"> </w:t>
            </w:r>
            <w:proofErr w:type="spellStart"/>
            <w:r w:rsidRPr="00F049F0">
              <w:rPr>
                <w:sz w:val="22"/>
                <w:szCs w:val="22"/>
                <w:lang w:val="en-US"/>
              </w:rPr>
              <w:t>клубных</w:t>
            </w:r>
            <w:proofErr w:type="spellEnd"/>
            <w:r w:rsidRPr="00F049F0">
              <w:rPr>
                <w:sz w:val="22"/>
                <w:szCs w:val="22"/>
                <w:lang w:val="en-US"/>
              </w:rPr>
              <w:t xml:space="preserve"> </w:t>
            </w:r>
            <w:proofErr w:type="spellStart"/>
            <w:r w:rsidRPr="00F049F0">
              <w:rPr>
                <w:sz w:val="22"/>
                <w:szCs w:val="22"/>
                <w:lang w:val="en-US"/>
              </w:rPr>
              <w:t>формирований</w:t>
            </w:r>
            <w:proofErr w:type="spellEnd"/>
          </w:p>
        </w:tc>
        <w:tc>
          <w:tcPr>
            <w:tcW w:w="1543" w:type="dxa"/>
            <w:tcBorders>
              <w:top w:val="single" w:sz="4" w:space="0" w:color="auto"/>
              <w:left w:val="single" w:sz="4" w:space="0" w:color="auto"/>
              <w:bottom w:val="single" w:sz="4" w:space="0" w:color="auto"/>
              <w:right w:val="single" w:sz="4" w:space="0" w:color="auto"/>
            </w:tcBorders>
          </w:tcPr>
          <w:p w:rsidR="004C6A05" w:rsidRPr="00F049F0" w:rsidRDefault="004C6A05">
            <w:pPr>
              <w:pStyle w:val="a6"/>
              <w:ind w:left="0"/>
              <w:jc w:val="center"/>
              <w:rPr>
                <w:sz w:val="22"/>
                <w:szCs w:val="22"/>
                <w:lang w:val="en-US"/>
              </w:rPr>
            </w:pPr>
          </w:p>
          <w:p w:rsidR="004C6A05" w:rsidRPr="00F049F0" w:rsidRDefault="004C6A05">
            <w:pPr>
              <w:pStyle w:val="a6"/>
              <w:ind w:left="0"/>
              <w:jc w:val="center"/>
              <w:rPr>
                <w:sz w:val="22"/>
                <w:szCs w:val="22"/>
                <w:lang w:val="en-US"/>
              </w:rPr>
            </w:pPr>
            <w:r w:rsidRPr="00F049F0">
              <w:rPr>
                <w:sz w:val="22"/>
                <w:szCs w:val="22"/>
                <w:lang w:val="en-US"/>
              </w:rPr>
              <w:t>30</w:t>
            </w:r>
          </w:p>
        </w:tc>
        <w:tc>
          <w:tcPr>
            <w:tcW w:w="1650" w:type="dxa"/>
            <w:tcBorders>
              <w:top w:val="single" w:sz="4" w:space="0" w:color="auto"/>
              <w:left w:val="single" w:sz="4" w:space="0" w:color="auto"/>
              <w:bottom w:val="single" w:sz="4" w:space="0" w:color="auto"/>
              <w:right w:val="single" w:sz="4" w:space="0" w:color="auto"/>
            </w:tcBorders>
          </w:tcPr>
          <w:p w:rsidR="004C6A05" w:rsidRPr="00F049F0" w:rsidRDefault="004C6A05">
            <w:pPr>
              <w:pStyle w:val="a6"/>
              <w:ind w:left="0"/>
              <w:jc w:val="center"/>
              <w:rPr>
                <w:sz w:val="22"/>
                <w:szCs w:val="22"/>
                <w:lang w:val="en-US"/>
              </w:rPr>
            </w:pPr>
          </w:p>
          <w:p w:rsidR="004C6A05" w:rsidRPr="00F049F0" w:rsidRDefault="004C6A05">
            <w:pPr>
              <w:pStyle w:val="a6"/>
              <w:ind w:left="0"/>
              <w:jc w:val="center"/>
              <w:rPr>
                <w:sz w:val="22"/>
                <w:szCs w:val="22"/>
                <w:lang w:val="en-US"/>
              </w:rPr>
            </w:pPr>
            <w:r w:rsidRPr="00F049F0">
              <w:rPr>
                <w:sz w:val="22"/>
                <w:szCs w:val="22"/>
                <w:lang w:val="en-US"/>
              </w:rPr>
              <w:t>33</w:t>
            </w:r>
          </w:p>
        </w:tc>
        <w:tc>
          <w:tcPr>
            <w:tcW w:w="1878" w:type="dxa"/>
            <w:tcBorders>
              <w:top w:val="single" w:sz="4" w:space="0" w:color="auto"/>
              <w:left w:val="single" w:sz="4" w:space="0" w:color="auto"/>
              <w:bottom w:val="single" w:sz="4" w:space="0" w:color="auto"/>
              <w:right w:val="single" w:sz="4" w:space="0" w:color="auto"/>
            </w:tcBorders>
          </w:tcPr>
          <w:p w:rsidR="004C6A05" w:rsidRPr="00F049F0" w:rsidRDefault="004C6A05">
            <w:pPr>
              <w:pStyle w:val="a6"/>
              <w:ind w:left="0"/>
              <w:jc w:val="center"/>
              <w:rPr>
                <w:sz w:val="22"/>
                <w:szCs w:val="22"/>
                <w:lang w:val="en-US"/>
              </w:rPr>
            </w:pPr>
          </w:p>
          <w:p w:rsidR="004C6A05" w:rsidRPr="00F049F0" w:rsidRDefault="004C6A05">
            <w:pPr>
              <w:pStyle w:val="a6"/>
              <w:ind w:left="0"/>
              <w:jc w:val="center"/>
              <w:rPr>
                <w:sz w:val="22"/>
                <w:szCs w:val="22"/>
                <w:lang w:val="en-US"/>
              </w:rPr>
            </w:pPr>
            <w:r w:rsidRPr="00F049F0">
              <w:rPr>
                <w:sz w:val="22"/>
                <w:szCs w:val="22"/>
                <w:lang w:val="en-US"/>
              </w:rPr>
              <w:t>1,1</w:t>
            </w:r>
          </w:p>
        </w:tc>
        <w:tc>
          <w:tcPr>
            <w:tcW w:w="1839" w:type="dxa"/>
            <w:tcBorders>
              <w:top w:val="single" w:sz="4" w:space="0" w:color="auto"/>
              <w:left w:val="single" w:sz="4" w:space="0" w:color="auto"/>
              <w:bottom w:val="single" w:sz="4" w:space="0" w:color="auto"/>
              <w:right w:val="single" w:sz="4" w:space="0" w:color="auto"/>
            </w:tcBorders>
          </w:tcPr>
          <w:p w:rsidR="004C6A05" w:rsidRPr="00F049F0" w:rsidRDefault="004C6A05">
            <w:pPr>
              <w:pStyle w:val="a6"/>
              <w:ind w:left="0"/>
              <w:jc w:val="center"/>
              <w:rPr>
                <w:sz w:val="22"/>
                <w:szCs w:val="22"/>
                <w:lang w:val="en-US"/>
              </w:rPr>
            </w:pPr>
          </w:p>
          <w:p w:rsidR="004C6A05" w:rsidRPr="00F049F0" w:rsidRDefault="004C6A05">
            <w:pPr>
              <w:pStyle w:val="a6"/>
              <w:ind w:left="0"/>
              <w:jc w:val="center"/>
              <w:rPr>
                <w:sz w:val="22"/>
                <w:szCs w:val="22"/>
                <w:lang w:val="en-US"/>
              </w:rPr>
            </w:pPr>
            <w:r w:rsidRPr="00F049F0">
              <w:rPr>
                <w:sz w:val="22"/>
                <w:szCs w:val="22"/>
                <w:lang w:val="en-US"/>
              </w:rPr>
              <w:t>0,33</w:t>
            </w:r>
          </w:p>
        </w:tc>
      </w:tr>
      <w:tr w:rsidR="004C6A05" w:rsidRPr="00F049F0" w:rsidTr="004C6A05">
        <w:tc>
          <w:tcPr>
            <w:tcW w:w="2660" w:type="dxa"/>
            <w:tcBorders>
              <w:top w:val="single" w:sz="4" w:space="0" w:color="auto"/>
              <w:left w:val="single" w:sz="4" w:space="0" w:color="auto"/>
              <w:bottom w:val="single" w:sz="4" w:space="0" w:color="auto"/>
              <w:right w:val="single" w:sz="4" w:space="0" w:color="auto"/>
            </w:tcBorders>
            <w:hideMark/>
          </w:tcPr>
          <w:p w:rsidR="004C6A05" w:rsidRPr="00F049F0" w:rsidRDefault="004C6A05">
            <w:pPr>
              <w:pStyle w:val="a6"/>
              <w:ind w:left="0"/>
              <w:jc w:val="both"/>
              <w:rPr>
                <w:sz w:val="22"/>
                <w:szCs w:val="22"/>
                <w:lang w:val="en-US"/>
              </w:rPr>
            </w:pPr>
            <w:proofErr w:type="spellStart"/>
            <w:r w:rsidRPr="00F049F0">
              <w:rPr>
                <w:sz w:val="22"/>
                <w:szCs w:val="22"/>
                <w:lang w:val="en-US"/>
              </w:rPr>
              <w:t>Число</w:t>
            </w:r>
            <w:proofErr w:type="spellEnd"/>
            <w:r w:rsidRPr="00F049F0">
              <w:rPr>
                <w:sz w:val="22"/>
                <w:szCs w:val="22"/>
                <w:lang w:val="en-US"/>
              </w:rPr>
              <w:t xml:space="preserve"> </w:t>
            </w:r>
            <w:proofErr w:type="spellStart"/>
            <w:r w:rsidRPr="00F049F0">
              <w:rPr>
                <w:sz w:val="22"/>
                <w:szCs w:val="22"/>
                <w:lang w:val="en-US"/>
              </w:rPr>
              <w:t>участников</w:t>
            </w:r>
            <w:proofErr w:type="spellEnd"/>
            <w:r w:rsidRPr="00F049F0">
              <w:rPr>
                <w:sz w:val="22"/>
                <w:szCs w:val="22"/>
                <w:lang w:val="en-US"/>
              </w:rPr>
              <w:t xml:space="preserve"> </w:t>
            </w:r>
            <w:proofErr w:type="spellStart"/>
            <w:r w:rsidRPr="00F049F0">
              <w:rPr>
                <w:sz w:val="22"/>
                <w:szCs w:val="22"/>
                <w:lang w:val="en-US"/>
              </w:rPr>
              <w:t>клубных</w:t>
            </w:r>
            <w:proofErr w:type="spellEnd"/>
            <w:r w:rsidRPr="00F049F0">
              <w:rPr>
                <w:sz w:val="22"/>
                <w:szCs w:val="22"/>
                <w:lang w:val="en-US"/>
              </w:rPr>
              <w:t xml:space="preserve"> </w:t>
            </w:r>
            <w:proofErr w:type="spellStart"/>
            <w:r w:rsidRPr="00F049F0">
              <w:rPr>
                <w:sz w:val="22"/>
                <w:szCs w:val="22"/>
                <w:lang w:val="en-US"/>
              </w:rPr>
              <w:t>формирований</w:t>
            </w:r>
            <w:proofErr w:type="spellEnd"/>
          </w:p>
        </w:tc>
        <w:tc>
          <w:tcPr>
            <w:tcW w:w="1543" w:type="dxa"/>
            <w:tcBorders>
              <w:top w:val="single" w:sz="4" w:space="0" w:color="auto"/>
              <w:left w:val="single" w:sz="4" w:space="0" w:color="auto"/>
              <w:bottom w:val="single" w:sz="4" w:space="0" w:color="auto"/>
              <w:right w:val="single" w:sz="4" w:space="0" w:color="auto"/>
            </w:tcBorders>
          </w:tcPr>
          <w:p w:rsidR="004C6A05" w:rsidRPr="00F049F0" w:rsidRDefault="004C6A05">
            <w:pPr>
              <w:pStyle w:val="a6"/>
              <w:ind w:left="0"/>
              <w:jc w:val="center"/>
              <w:rPr>
                <w:sz w:val="22"/>
                <w:szCs w:val="22"/>
                <w:lang w:val="en-US"/>
              </w:rPr>
            </w:pPr>
          </w:p>
          <w:p w:rsidR="004C6A05" w:rsidRPr="00F049F0" w:rsidRDefault="004C6A05">
            <w:pPr>
              <w:pStyle w:val="a6"/>
              <w:ind w:left="0"/>
              <w:jc w:val="center"/>
              <w:rPr>
                <w:sz w:val="22"/>
                <w:szCs w:val="22"/>
                <w:lang w:val="en-US"/>
              </w:rPr>
            </w:pPr>
            <w:r w:rsidRPr="00F049F0">
              <w:rPr>
                <w:sz w:val="22"/>
                <w:szCs w:val="22"/>
                <w:lang w:val="en-US"/>
              </w:rPr>
              <w:t>616</w:t>
            </w:r>
          </w:p>
        </w:tc>
        <w:tc>
          <w:tcPr>
            <w:tcW w:w="1650" w:type="dxa"/>
            <w:tcBorders>
              <w:top w:val="single" w:sz="4" w:space="0" w:color="auto"/>
              <w:left w:val="single" w:sz="4" w:space="0" w:color="auto"/>
              <w:bottom w:val="single" w:sz="4" w:space="0" w:color="auto"/>
              <w:right w:val="single" w:sz="4" w:space="0" w:color="auto"/>
            </w:tcBorders>
          </w:tcPr>
          <w:p w:rsidR="004C6A05" w:rsidRPr="00F049F0" w:rsidRDefault="004C6A05">
            <w:pPr>
              <w:pStyle w:val="a6"/>
              <w:ind w:left="0"/>
              <w:jc w:val="center"/>
              <w:rPr>
                <w:sz w:val="22"/>
                <w:szCs w:val="22"/>
                <w:lang w:val="en-US"/>
              </w:rPr>
            </w:pPr>
          </w:p>
          <w:p w:rsidR="004C6A05" w:rsidRPr="00F049F0" w:rsidRDefault="004C6A05">
            <w:pPr>
              <w:pStyle w:val="a6"/>
              <w:ind w:left="0"/>
              <w:jc w:val="center"/>
              <w:rPr>
                <w:sz w:val="22"/>
                <w:szCs w:val="22"/>
                <w:lang w:val="en-US"/>
              </w:rPr>
            </w:pPr>
            <w:r w:rsidRPr="00F049F0">
              <w:rPr>
                <w:sz w:val="22"/>
                <w:szCs w:val="22"/>
                <w:lang w:val="en-US"/>
              </w:rPr>
              <w:t>674</w:t>
            </w:r>
          </w:p>
        </w:tc>
        <w:tc>
          <w:tcPr>
            <w:tcW w:w="1878" w:type="dxa"/>
            <w:tcBorders>
              <w:top w:val="single" w:sz="4" w:space="0" w:color="auto"/>
              <w:left w:val="single" w:sz="4" w:space="0" w:color="auto"/>
              <w:bottom w:val="single" w:sz="4" w:space="0" w:color="auto"/>
              <w:right w:val="single" w:sz="4" w:space="0" w:color="auto"/>
            </w:tcBorders>
          </w:tcPr>
          <w:p w:rsidR="004C6A05" w:rsidRPr="00F049F0" w:rsidRDefault="004C6A05">
            <w:pPr>
              <w:pStyle w:val="a6"/>
              <w:ind w:left="0"/>
              <w:jc w:val="center"/>
              <w:rPr>
                <w:sz w:val="22"/>
                <w:szCs w:val="22"/>
                <w:lang w:val="en-US"/>
              </w:rPr>
            </w:pPr>
          </w:p>
          <w:p w:rsidR="004C6A05" w:rsidRPr="00F049F0" w:rsidRDefault="004C6A05">
            <w:pPr>
              <w:pStyle w:val="a6"/>
              <w:ind w:left="0"/>
              <w:jc w:val="center"/>
              <w:rPr>
                <w:sz w:val="22"/>
                <w:szCs w:val="22"/>
                <w:lang w:val="en-US"/>
              </w:rPr>
            </w:pPr>
            <w:r w:rsidRPr="00F049F0">
              <w:rPr>
                <w:sz w:val="22"/>
                <w:szCs w:val="22"/>
                <w:lang w:val="en-US"/>
              </w:rPr>
              <w:t>1,09</w:t>
            </w:r>
          </w:p>
        </w:tc>
        <w:tc>
          <w:tcPr>
            <w:tcW w:w="1839" w:type="dxa"/>
            <w:tcBorders>
              <w:top w:val="single" w:sz="4" w:space="0" w:color="auto"/>
              <w:left w:val="single" w:sz="4" w:space="0" w:color="auto"/>
              <w:bottom w:val="single" w:sz="4" w:space="0" w:color="auto"/>
              <w:right w:val="single" w:sz="4" w:space="0" w:color="auto"/>
            </w:tcBorders>
          </w:tcPr>
          <w:p w:rsidR="004C6A05" w:rsidRPr="00F049F0" w:rsidRDefault="004C6A05">
            <w:pPr>
              <w:pStyle w:val="a6"/>
              <w:ind w:left="0"/>
              <w:jc w:val="center"/>
              <w:rPr>
                <w:sz w:val="22"/>
                <w:szCs w:val="22"/>
                <w:lang w:val="en-US"/>
              </w:rPr>
            </w:pPr>
          </w:p>
          <w:p w:rsidR="004C6A05" w:rsidRPr="00F049F0" w:rsidRDefault="004C6A05">
            <w:pPr>
              <w:pStyle w:val="a6"/>
              <w:ind w:left="0"/>
              <w:jc w:val="center"/>
              <w:rPr>
                <w:sz w:val="22"/>
                <w:szCs w:val="22"/>
                <w:lang w:val="en-US"/>
              </w:rPr>
            </w:pPr>
            <w:r w:rsidRPr="00F049F0">
              <w:rPr>
                <w:sz w:val="22"/>
                <w:szCs w:val="22"/>
                <w:lang w:val="en-US"/>
              </w:rPr>
              <w:t>0,33</w:t>
            </w:r>
          </w:p>
        </w:tc>
      </w:tr>
    </w:tbl>
    <w:p w:rsidR="004C6A05" w:rsidRPr="00F049F0" w:rsidRDefault="004C6A05" w:rsidP="004C6A05">
      <w:pPr>
        <w:pStyle w:val="a6"/>
        <w:ind w:left="0" w:firstLine="709"/>
        <w:jc w:val="both"/>
        <w:rPr>
          <w:rFonts w:eastAsiaTheme="minorHAnsi"/>
          <w:sz w:val="26"/>
          <w:szCs w:val="26"/>
        </w:rPr>
      </w:pPr>
    </w:p>
    <w:p w:rsidR="004C6A05" w:rsidRPr="00F049F0" w:rsidRDefault="004C6A05" w:rsidP="004C6A05">
      <w:pPr>
        <w:pStyle w:val="a6"/>
        <w:ind w:left="0" w:firstLine="709"/>
        <w:jc w:val="both"/>
      </w:pPr>
      <w:r w:rsidRPr="00F049F0">
        <w:t xml:space="preserve">Индекс результативности подпрограммы   </w:t>
      </w:r>
      <w:r w:rsidRPr="00F049F0">
        <w:rPr>
          <w:lang w:val="en-US"/>
        </w:rPr>
        <w:t>I</w:t>
      </w:r>
      <w:r w:rsidRPr="00F049F0">
        <w:t>р=</w:t>
      </w:r>
      <w:r w:rsidRPr="00F049F0">
        <w:rPr>
          <w:lang w:val="en-US"/>
        </w:rPr>
        <w:t>SUM</w:t>
      </w:r>
      <w:r w:rsidRPr="00F049F0">
        <w:t xml:space="preserve"> (</w:t>
      </w:r>
      <w:r w:rsidRPr="00F049F0">
        <w:rPr>
          <w:lang w:val="en-US"/>
        </w:rPr>
        <w:t>M</w:t>
      </w:r>
      <w:r w:rsidRPr="00F049F0">
        <w:t xml:space="preserve">п х </w:t>
      </w:r>
      <w:r w:rsidRPr="00F049F0">
        <w:rPr>
          <w:lang w:val="en-US"/>
        </w:rPr>
        <w:t>S</w:t>
      </w:r>
      <w:r w:rsidRPr="00F049F0">
        <w:t>)</w:t>
      </w:r>
    </w:p>
    <w:p w:rsidR="004C6A05" w:rsidRPr="00F049F0" w:rsidRDefault="004C6A05" w:rsidP="004C6A05">
      <w:pPr>
        <w:pStyle w:val="a6"/>
        <w:ind w:left="0" w:firstLine="709"/>
        <w:jc w:val="both"/>
      </w:pPr>
      <w:r w:rsidRPr="00F049F0">
        <w:t xml:space="preserve"> </w:t>
      </w:r>
      <w:r w:rsidRPr="00F049F0">
        <w:rPr>
          <w:lang w:val="en-US"/>
        </w:rPr>
        <w:t>I</w:t>
      </w:r>
      <w:r w:rsidRPr="00F049F0">
        <w:t>р = 3,187 х 0</w:t>
      </w:r>
      <w:proofErr w:type="gramStart"/>
      <w:r w:rsidRPr="00F049F0">
        <w:t>,33</w:t>
      </w:r>
      <w:proofErr w:type="gramEnd"/>
      <w:r w:rsidRPr="00F049F0">
        <w:t>=1,052.</w:t>
      </w:r>
    </w:p>
    <w:p w:rsidR="004C6A05" w:rsidRPr="00F049F0" w:rsidRDefault="004C6A05" w:rsidP="004C6A05">
      <w:pPr>
        <w:pStyle w:val="a6"/>
        <w:ind w:left="0" w:firstLine="709"/>
        <w:jc w:val="both"/>
      </w:pPr>
      <w:r w:rsidRPr="00F049F0">
        <w:lastRenderedPageBreak/>
        <w:t xml:space="preserve">Эффективность реализации муниципальной программы определяется как оценка эффективности реализации </w:t>
      </w:r>
      <w:proofErr w:type="gramStart"/>
      <w:r w:rsidRPr="00F049F0">
        <w:t xml:space="preserve">подпрограммы  </w:t>
      </w:r>
      <w:r w:rsidRPr="00F049F0">
        <w:rPr>
          <w:lang w:val="en-US"/>
        </w:rPr>
        <w:t>I</w:t>
      </w:r>
      <w:proofErr w:type="gramEnd"/>
      <w:r w:rsidRPr="00F049F0">
        <w:t>э=(</w:t>
      </w:r>
      <w:proofErr w:type="spellStart"/>
      <w:r w:rsidRPr="00F049F0">
        <w:t>Vфх</w:t>
      </w:r>
      <w:proofErr w:type="spellEnd"/>
      <w:r w:rsidRPr="00F049F0">
        <w:rPr>
          <w:lang w:val="en-US"/>
        </w:rPr>
        <w:t>I</w:t>
      </w:r>
      <w:r w:rsidRPr="00F049F0">
        <w:t>р)/</w:t>
      </w:r>
      <w:r w:rsidRPr="00F049F0">
        <w:rPr>
          <w:lang w:val="en-US"/>
        </w:rPr>
        <w:t>V</w:t>
      </w:r>
      <w:r w:rsidRPr="00F049F0">
        <w:t xml:space="preserve">п, где: </w:t>
      </w:r>
    </w:p>
    <w:p w:rsidR="004C6A05" w:rsidRPr="00F049F0" w:rsidRDefault="004C6A05" w:rsidP="004C6A05">
      <w:pPr>
        <w:pStyle w:val="a6"/>
        <w:ind w:left="0" w:firstLine="709"/>
        <w:jc w:val="both"/>
      </w:pPr>
      <w:r w:rsidRPr="00F049F0">
        <w:rPr>
          <w:lang w:val="en-US"/>
        </w:rPr>
        <w:t>V</w:t>
      </w:r>
      <w:r w:rsidRPr="00F049F0">
        <w:t xml:space="preserve">ф - объем фактического совокупного финансирования подпрограммы, </w:t>
      </w:r>
      <w:proofErr w:type="spellStart"/>
      <w:r w:rsidRPr="00F049F0">
        <w:t>тыс.руб</w:t>
      </w:r>
      <w:proofErr w:type="spellEnd"/>
      <w:proofErr w:type="gramStart"/>
      <w:r w:rsidRPr="00F049F0">
        <w:t>.;</w:t>
      </w:r>
      <w:proofErr w:type="gramEnd"/>
    </w:p>
    <w:p w:rsidR="004C6A05" w:rsidRPr="00F049F0" w:rsidRDefault="004C6A05" w:rsidP="004C6A05">
      <w:pPr>
        <w:pStyle w:val="a6"/>
        <w:ind w:left="0" w:firstLine="709"/>
        <w:jc w:val="both"/>
      </w:pPr>
      <w:r w:rsidRPr="00F049F0">
        <w:rPr>
          <w:lang w:val="en-US"/>
        </w:rPr>
        <w:t>V</w:t>
      </w:r>
      <w:r w:rsidRPr="00F049F0">
        <w:t xml:space="preserve">п - объем запланированного совокупного финансирования подпрограммы, </w:t>
      </w:r>
      <w:proofErr w:type="spellStart"/>
      <w:r w:rsidRPr="00F049F0">
        <w:t>тыс.руб</w:t>
      </w:r>
      <w:proofErr w:type="spellEnd"/>
      <w:r w:rsidRPr="00F049F0">
        <w:t>.</w:t>
      </w:r>
    </w:p>
    <w:p w:rsidR="004C6A05" w:rsidRPr="00F049F0" w:rsidRDefault="004C6A05" w:rsidP="004C6A05">
      <w:pPr>
        <w:pStyle w:val="a6"/>
        <w:ind w:left="0" w:firstLine="709"/>
        <w:jc w:val="both"/>
      </w:pPr>
      <w:r w:rsidRPr="00F049F0">
        <w:rPr>
          <w:lang w:val="en-US"/>
        </w:rPr>
        <w:t>I</w:t>
      </w:r>
      <w:r w:rsidRPr="00F049F0">
        <w:t>э= 25 619</w:t>
      </w:r>
      <w:proofErr w:type="gramStart"/>
      <w:r w:rsidRPr="00F049F0">
        <w:t>,84</w:t>
      </w:r>
      <w:proofErr w:type="gramEnd"/>
      <w:r w:rsidRPr="00F049F0">
        <w:t xml:space="preserve">  х 1,052/ 25 683,44 =1,05.</w:t>
      </w:r>
    </w:p>
    <w:p w:rsidR="004C6A05" w:rsidRPr="00F049F0" w:rsidRDefault="004C6A05" w:rsidP="004C6A05">
      <w:pPr>
        <w:pStyle w:val="a6"/>
        <w:ind w:left="0" w:firstLine="709"/>
        <w:jc w:val="both"/>
      </w:pPr>
      <w:r w:rsidRPr="00F049F0">
        <w:t>Значение показателя соответствует высокому уровню эффективности реализации подпрограммы программы «Искусство и народное творчество» в 2019 году.</w:t>
      </w:r>
    </w:p>
    <w:p w:rsidR="004C6A05" w:rsidRDefault="004C6A05" w:rsidP="004C6A05">
      <w:pPr>
        <w:pStyle w:val="a6"/>
        <w:ind w:left="0" w:firstLine="709"/>
        <w:jc w:val="both"/>
        <w:rPr>
          <w:sz w:val="26"/>
          <w:szCs w:val="26"/>
        </w:rPr>
      </w:pPr>
    </w:p>
    <w:p w:rsidR="00C55114" w:rsidRPr="00F049F0" w:rsidRDefault="00C55114" w:rsidP="004C6A05">
      <w:pPr>
        <w:pStyle w:val="a6"/>
        <w:ind w:left="0" w:firstLine="709"/>
        <w:jc w:val="both"/>
        <w:rPr>
          <w:sz w:val="26"/>
          <w:szCs w:val="26"/>
        </w:rPr>
      </w:pPr>
    </w:p>
    <w:p w:rsidR="004C6A05" w:rsidRPr="00F049F0" w:rsidRDefault="004C6A05" w:rsidP="004C6A05">
      <w:pPr>
        <w:widowControl w:val="0"/>
        <w:autoSpaceDE w:val="0"/>
        <w:autoSpaceDN w:val="0"/>
        <w:adjustRightInd w:val="0"/>
        <w:spacing w:after="0"/>
        <w:ind w:firstLine="708"/>
        <w:jc w:val="center"/>
        <w:rPr>
          <w:b/>
          <w:szCs w:val="24"/>
        </w:rPr>
      </w:pPr>
    </w:p>
    <w:p w:rsidR="004C6A05" w:rsidRPr="00F049F0" w:rsidRDefault="004C6A05" w:rsidP="004C6A05">
      <w:pPr>
        <w:widowControl w:val="0"/>
        <w:autoSpaceDE w:val="0"/>
        <w:autoSpaceDN w:val="0"/>
        <w:adjustRightInd w:val="0"/>
        <w:spacing w:after="0"/>
        <w:ind w:firstLine="708"/>
        <w:jc w:val="center"/>
        <w:rPr>
          <w:b/>
          <w:szCs w:val="24"/>
        </w:rPr>
      </w:pPr>
      <w:r w:rsidRPr="00F049F0">
        <w:rPr>
          <w:b/>
          <w:szCs w:val="24"/>
        </w:rPr>
        <w:t xml:space="preserve">Подпрограмма 4. «Обеспечение условий реализации программы </w:t>
      </w:r>
      <w:r w:rsidRPr="00F049F0">
        <w:rPr>
          <w:b/>
          <w:szCs w:val="24"/>
        </w:rPr>
        <w:br/>
        <w:t>и прочие мероприятия» (далее - подпрограмма).</w:t>
      </w:r>
    </w:p>
    <w:p w:rsidR="004C6A05" w:rsidRPr="00F049F0" w:rsidRDefault="004C6A05" w:rsidP="004C6A05">
      <w:pPr>
        <w:widowControl w:val="0"/>
        <w:autoSpaceDE w:val="0"/>
        <w:autoSpaceDN w:val="0"/>
        <w:adjustRightInd w:val="0"/>
        <w:spacing w:after="0"/>
        <w:ind w:firstLine="708"/>
        <w:jc w:val="both"/>
        <w:rPr>
          <w:szCs w:val="24"/>
        </w:rPr>
      </w:pPr>
      <w:r w:rsidRPr="00F049F0">
        <w:rPr>
          <w:szCs w:val="24"/>
        </w:rPr>
        <w:t>Цель подпрограммы: создание условий для устойчивого развития отрасли «культура» на территории г. Сосновоборска.</w:t>
      </w:r>
      <w:r w:rsidRPr="00F049F0">
        <w:rPr>
          <w:szCs w:val="24"/>
        </w:rPr>
        <w:tab/>
      </w:r>
    </w:p>
    <w:p w:rsidR="004C6A05" w:rsidRPr="00F049F0" w:rsidRDefault="004C6A05" w:rsidP="004C6A05">
      <w:pPr>
        <w:widowControl w:val="0"/>
        <w:autoSpaceDE w:val="0"/>
        <w:autoSpaceDN w:val="0"/>
        <w:adjustRightInd w:val="0"/>
        <w:spacing w:after="0"/>
        <w:ind w:firstLine="708"/>
        <w:jc w:val="both"/>
        <w:rPr>
          <w:szCs w:val="24"/>
        </w:rPr>
      </w:pPr>
      <w:r w:rsidRPr="00F049F0">
        <w:rPr>
          <w:szCs w:val="24"/>
        </w:rPr>
        <w:t>В рамках подпрограммы решены следующие задачи:</w:t>
      </w:r>
    </w:p>
    <w:p w:rsidR="004C6A05" w:rsidRPr="00F049F0" w:rsidRDefault="004C6A05" w:rsidP="004C6A05">
      <w:pPr>
        <w:widowControl w:val="0"/>
        <w:autoSpaceDE w:val="0"/>
        <w:autoSpaceDN w:val="0"/>
        <w:adjustRightInd w:val="0"/>
        <w:spacing w:after="0"/>
        <w:ind w:firstLine="708"/>
        <w:jc w:val="both"/>
        <w:rPr>
          <w:szCs w:val="24"/>
        </w:rPr>
      </w:pPr>
      <w:r w:rsidRPr="00F049F0">
        <w:rPr>
          <w:szCs w:val="24"/>
        </w:rPr>
        <w:t>осуществление контроля за деятельностью подведомственных учреждений;</w:t>
      </w:r>
    </w:p>
    <w:p w:rsidR="004C6A05" w:rsidRPr="00F049F0" w:rsidRDefault="004C6A05" w:rsidP="004C6A05">
      <w:pPr>
        <w:widowControl w:val="0"/>
        <w:autoSpaceDE w:val="0"/>
        <w:autoSpaceDN w:val="0"/>
        <w:adjustRightInd w:val="0"/>
        <w:spacing w:after="0"/>
        <w:ind w:firstLine="708"/>
        <w:jc w:val="both"/>
        <w:rPr>
          <w:szCs w:val="24"/>
        </w:rPr>
      </w:pPr>
      <w:r w:rsidRPr="00F049F0">
        <w:rPr>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4C6A05" w:rsidRPr="00F049F0" w:rsidRDefault="004C6A05" w:rsidP="004C6A05">
      <w:pPr>
        <w:widowControl w:val="0"/>
        <w:autoSpaceDE w:val="0"/>
        <w:autoSpaceDN w:val="0"/>
        <w:adjustRightInd w:val="0"/>
        <w:spacing w:after="0"/>
        <w:ind w:firstLine="708"/>
        <w:jc w:val="both"/>
        <w:rPr>
          <w:szCs w:val="24"/>
        </w:rPr>
      </w:pPr>
      <w:r w:rsidRPr="00F049F0">
        <w:rPr>
          <w:szCs w:val="24"/>
        </w:rPr>
        <w:t>Результаты, достигнутые в результате реализации подпрограммы в 2019 году:</w:t>
      </w:r>
    </w:p>
    <w:p w:rsidR="004C6A05" w:rsidRPr="00F049F0" w:rsidRDefault="004C6A05" w:rsidP="004C6A05">
      <w:pPr>
        <w:widowControl w:val="0"/>
        <w:autoSpaceDE w:val="0"/>
        <w:autoSpaceDN w:val="0"/>
        <w:adjustRightInd w:val="0"/>
        <w:spacing w:after="0"/>
        <w:ind w:firstLine="708"/>
        <w:jc w:val="both"/>
        <w:rPr>
          <w:szCs w:val="24"/>
        </w:rPr>
      </w:pPr>
      <w:r w:rsidRPr="00F049F0">
        <w:rPr>
          <w:szCs w:val="24"/>
        </w:rPr>
        <w:t>формирование необходимой нормативно-правовой базы, направленной на развитие отрасли «культура» проводилось в течение года;</w:t>
      </w:r>
    </w:p>
    <w:p w:rsidR="004C6A05" w:rsidRPr="00F049F0" w:rsidRDefault="004C6A05" w:rsidP="004C6A05">
      <w:pPr>
        <w:widowControl w:val="0"/>
        <w:autoSpaceDE w:val="0"/>
        <w:autoSpaceDN w:val="0"/>
        <w:adjustRightInd w:val="0"/>
        <w:spacing w:after="0"/>
        <w:ind w:firstLine="708"/>
        <w:jc w:val="both"/>
        <w:rPr>
          <w:szCs w:val="24"/>
        </w:rPr>
      </w:pPr>
      <w:r w:rsidRPr="00F049F0">
        <w:rPr>
          <w:szCs w:val="24"/>
        </w:rPr>
        <w:t>своевременность утверждения муниципальных заданий в отношении подведомственных учреждений – выполнено в срок;</w:t>
      </w:r>
    </w:p>
    <w:p w:rsidR="004C6A05" w:rsidRPr="00F049F0" w:rsidRDefault="004C6A05" w:rsidP="004C6A05">
      <w:pPr>
        <w:pStyle w:val="a6"/>
        <w:ind w:left="0" w:firstLine="709"/>
        <w:jc w:val="both"/>
      </w:pPr>
      <w:r w:rsidRPr="00F049F0">
        <w:t xml:space="preserve">соблюдение сроков при представлении годовой отчетности (месяц, квартал, полугодие, год) – по запросу учредителя. </w:t>
      </w:r>
    </w:p>
    <w:p w:rsidR="004C6A05" w:rsidRPr="00F049F0" w:rsidRDefault="004C6A05" w:rsidP="004C6A05">
      <w:pPr>
        <w:pStyle w:val="a6"/>
        <w:ind w:left="0" w:firstLine="709"/>
        <w:jc w:val="both"/>
      </w:pPr>
    </w:p>
    <w:p w:rsidR="004C6A05" w:rsidRPr="00F049F0" w:rsidRDefault="004C6A05" w:rsidP="004C6A05">
      <w:pPr>
        <w:pStyle w:val="a6"/>
        <w:ind w:left="0" w:firstLine="709"/>
        <w:jc w:val="both"/>
      </w:pPr>
      <w:r w:rsidRPr="00F049F0">
        <w:t xml:space="preserve">Анализ плановых и фактических значений целевых показателей </w:t>
      </w:r>
      <w:proofErr w:type="gramStart"/>
      <w:r w:rsidRPr="00F049F0">
        <w:t>реализации  подпрограммы</w:t>
      </w:r>
      <w:proofErr w:type="gramEnd"/>
      <w:r w:rsidRPr="00F049F0">
        <w:t xml:space="preserve"> 4. «Обеспечение условий реализации программы и прочие мероприятия»  за 2019 год</w:t>
      </w:r>
    </w:p>
    <w:p w:rsidR="004C6A05" w:rsidRPr="00F049F0" w:rsidRDefault="004C6A05" w:rsidP="004C6A05">
      <w:pPr>
        <w:pStyle w:val="a6"/>
        <w:ind w:left="0" w:firstLine="709"/>
        <w:jc w:val="both"/>
      </w:pPr>
    </w:p>
    <w:tbl>
      <w:tblPr>
        <w:tblStyle w:val="a7"/>
        <w:tblW w:w="0" w:type="auto"/>
        <w:tblLook w:val="04A0" w:firstRow="1" w:lastRow="0" w:firstColumn="1" w:lastColumn="0" w:noHBand="0" w:noVBand="1"/>
      </w:tblPr>
      <w:tblGrid>
        <w:gridCol w:w="2578"/>
        <w:gridCol w:w="1498"/>
        <w:gridCol w:w="1635"/>
        <w:gridCol w:w="1845"/>
        <w:gridCol w:w="1788"/>
      </w:tblGrid>
      <w:tr w:rsidR="004C6A05" w:rsidRPr="00F049F0" w:rsidTr="004C6A05">
        <w:tc>
          <w:tcPr>
            <w:tcW w:w="2660" w:type="dxa"/>
            <w:tcBorders>
              <w:top w:val="single" w:sz="4" w:space="0" w:color="auto"/>
              <w:left w:val="single" w:sz="4" w:space="0" w:color="auto"/>
              <w:bottom w:val="single" w:sz="4" w:space="0" w:color="auto"/>
              <w:right w:val="single" w:sz="4" w:space="0" w:color="auto"/>
            </w:tcBorders>
            <w:hideMark/>
          </w:tcPr>
          <w:p w:rsidR="004C6A05" w:rsidRPr="00F049F0" w:rsidRDefault="004C6A05">
            <w:pPr>
              <w:pStyle w:val="a6"/>
              <w:ind w:left="0"/>
              <w:jc w:val="both"/>
              <w:rPr>
                <w:lang w:val="en-US"/>
              </w:rPr>
            </w:pPr>
            <w:proofErr w:type="spellStart"/>
            <w:r w:rsidRPr="00F049F0">
              <w:rPr>
                <w:lang w:val="en-US"/>
              </w:rPr>
              <w:t>Показатель</w:t>
            </w:r>
            <w:proofErr w:type="spellEnd"/>
            <w:r w:rsidRPr="00F049F0">
              <w:rPr>
                <w:lang w:val="en-US"/>
              </w:rPr>
              <w:t xml:space="preserve"> </w:t>
            </w:r>
            <w:proofErr w:type="spellStart"/>
            <w:r w:rsidRPr="00F049F0">
              <w:rPr>
                <w:lang w:val="en-US"/>
              </w:rPr>
              <w:t>результативности</w:t>
            </w:r>
            <w:proofErr w:type="spellEnd"/>
            <w:r w:rsidRPr="00F049F0">
              <w:rPr>
                <w:lang w:val="en-US"/>
              </w:rPr>
              <w:t xml:space="preserve"> </w:t>
            </w:r>
            <w:proofErr w:type="spellStart"/>
            <w:r w:rsidRPr="00F049F0">
              <w:rPr>
                <w:lang w:val="en-US"/>
              </w:rPr>
              <w:t>подпрограммы</w:t>
            </w:r>
            <w:proofErr w:type="spellEnd"/>
          </w:p>
        </w:tc>
        <w:tc>
          <w:tcPr>
            <w:tcW w:w="1543" w:type="dxa"/>
            <w:tcBorders>
              <w:top w:val="single" w:sz="4" w:space="0" w:color="auto"/>
              <w:left w:val="single" w:sz="4" w:space="0" w:color="auto"/>
              <w:bottom w:val="single" w:sz="4" w:space="0" w:color="auto"/>
              <w:right w:val="single" w:sz="4" w:space="0" w:color="auto"/>
            </w:tcBorders>
            <w:hideMark/>
          </w:tcPr>
          <w:p w:rsidR="004C6A05" w:rsidRPr="00F049F0" w:rsidRDefault="004C6A05">
            <w:pPr>
              <w:pStyle w:val="a6"/>
              <w:ind w:left="0"/>
              <w:jc w:val="both"/>
              <w:rPr>
                <w:lang w:val="en-US"/>
              </w:rPr>
            </w:pPr>
            <w:proofErr w:type="spellStart"/>
            <w:r w:rsidRPr="00F049F0">
              <w:rPr>
                <w:lang w:val="en-US"/>
              </w:rPr>
              <w:t>Плановое</w:t>
            </w:r>
            <w:proofErr w:type="spellEnd"/>
            <w:r w:rsidRPr="00F049F0">
              <w:rPr>
                <w:lang w:val="en-US"/>
              </w:rPr>
              <w:t xml:space="preserve"> </w:t>
            </w:r>
            <w:proofErr w:type="spellStart"/>
            <w:r w:rsidRPr="00F049F0">
              <w:rPr>
                <w:lang w:val="en-US"/>
              </w:rPr>
              <w:t>значение</w:t>
            </w:r>
            <w:proofErr w:type="spellEnd"/>
            <w:r w:rsidRPr="00F049F0">
              <w:rPr>
                <w:lang w:val="en-US"/>
              </w:rPr>
              <w:t xml:space="preserve">, </w:t>
            </w:r>
            <w:proofErr w:type="spellStart"/>
            <w:r w:rsidRPr="00F049F0">
              <w:rPr>
                <w:lang w:val="en-US"/>
              </w:rPr>
              <w:t>Rп</w:t>
            </w:r>
            <w:proofErr w:type="spellEnd"/>
          </w:p>
        </w:tc>
        <w:tc>
          <w:tcPr>
            <w:tcW w:w="1650" w:type="dxa"/>
            <w:tcBorders>
              <w:top w:val="single" w:sz="4" w:space="0" w:color="auto"/>
              <w:left w:val="single" w:sz="4" w:space="0" w:color="auto"/>
              <w:bottom w:val="single" w:sz="4" w:space="0" w:color="auto"/>
              <w:right w:val="single" w:sz="4" w:space="0" w:color="auto"/>
            </w:tcBorders>
            <w:hideMark/>
          </w:tcPr>
          <w:p w:rsidR="004C6A05" w:rsidRPr="00F049F0" w:rsidRDefault="004C6A05">
            <w:pPr>
              <w:pStyle w:val="a6"/>
              <w:ind w:left="0"/>
              <w:jc w:val="both"/>
              <w:rPr>
                <w:lang w:val="en-US"/>
              </w:rPr>
            </w:pPr>
            <w:proofErr w:type="spellStart"/>
            <w:r w:rsidRPr="00F049F0">
              <w:rPr>
                <w:lang w:val="en-US"/>
              </w:rPr>
              <w:t>Фактическое</w:t>
            </w:r>
            <w:proofErr w:type="spellEnd"/>
            <w:r w:rsidRPr="00F049F0">
              <w:rPr>
                <w:lang w:val="en-US"/>
              </w:rPr>
              <w:t xml:space="preserve"> </w:t>
            </w:r>
            <w:proofErr w:type="spellStart"/>
            <w:r w:rsidRPr="00F049F0">
              <w:rPr>
                <w:lang w:val="en-US"/>
              </w:rPr>
              <w:t>значение</w:t>
            </w:r>
            <w:proofErr w:type="spellEnd"/>
            <w:r w:rsidRPr="00F049F0">
              <w:rPr>
                <w:lang w:val="en-US"/>
              </w:rPr>
              <w:t xml:space="preserve">, </w:t>
            </w:r>
            <w:proofErr w:type="spellStart"/>
            <w:r w:rsidRPr="00F049F0">
              <w:rPr>
                <w:lang w:val="en-US"/>
              </w:rPr>
              <w:t>Rф</w:t>
            </w:r>
            <w:proofErr w:type="spellEnd"/>
          </w:p>
        </w:tc>
        <w:tc>
          <w:tcPr>
            <w:tcW w:w="1878" w:type="dxa"/>
            <w:tcBorders>
              <w:top w:val="single" w:sz="4" w:space="0" w:color="auto"/>
              <w:left w:val="single" w:sz="4" w:space="0" w:color="auto"/>
              <w:bottom w:val="single" w:sz="4" w:space="0" w:color="auto"/>
              <w:right w:val="single" w:sz="4" w:space="0" w:color="auto"/>
            </w:tcBorders>
            <w:hideMark/>
          </w:tcPr>
          <w:p w:rsidR="004C6A05" w:rsidRPr="00F049F0" w:rsidRDefault="004C6A05">
            <w:pPr>
              <w:pStyle w:val="a6"/>
              <w:ind w:left="0"/>
              <w:jc w:val="both"/>
            </w:pPr>
            <w:r w:rsidRPr="00F049F0">
              <w:t xml:space="preserve">Соотношение достигнутых и плановых результатов, </w:t>
            </w:r>
            <w:r w:rsidRPr="00F049F0">
              <w:rPr>
                <w:lang w:val="en-US"/>
              </w:rPr>
              <w:t>S</w:t>
            </w:r>
            <w:r w:rsidRPr="00F049F0">
              <w:t>=</w:t>
            </w:r>
            <w:r w:rsidRPr="00F049F0">
              <w:rPr>
                <w:lang w:val="en-US"/>
              </w:rPr>
              <w:t>R</w:t>
            </w:r>
            <w:r w:rsidRPr="00F049F0">
              <w:t>ф/</w:t>
            </w:r>
            <w:r w:rsidRPr="00F049F0">
              <w:rPr>
                <w:lang w:val="en-US"/>
              </w:rPr>
              <w:t>R</w:t>
            </w:r>
            <w:r w:rsidRPr="00F049F0">
              <w:t>п</w:t>
            </w:r>
          </w:p>
        </w:tc>
        <w:tc>
          <w:tcPr>
            <w:tcW w:w="1839" w:type="dxa"/>
            <w:tcBorders>
              <w:top w:val="single" w:sz="4" w:space="0" w:color="auto"/>
              <w:left w:val="single" w:sz="4" w:space="0" w:color="auto"/>
              <w:bottom w:val="single" w:sz="4" w:space="0" w:color="auto"/>
              <w:right w:val="single" w:sz="4" w:space="0" w:color="auto"/>
            </w:tcBorders>
            <w:hideMark/>
          </w:tcPr>
          <w:p w:rsidR="004C6A05" w:rsidRPr="00F049F0" w:rsidRDefault="004C6A05">
            <w:pPr>
              <w:pStyle w:val="a6"/>
              <w:ind w:left="0"/>
              <w:jc w:val="both"/>
            </w:pPr>
            <w:r w:rsidRPr="00F049F0">
              <w:t xml:space="preserve">Весовое значение показателя, </w:t>
            </w:r>
            <w:proofErr w:type="spellStart"/>
            <w:r w:rsidRPr="00F049F0">
              <w:t>Мн</w:t>
            </w:r>
            <w:proofErr w:type="spellEnd"/>
            <w:r w:rsidRPr="00F049F0">
              <w:t>=1/</w:t>
            </w:r>
            <w:r w:rsidRPr="00F049F0">
              <w:rPr>
                <w:lang w:val="en-US"/>
              </w:rPr>
              <w:t>N</w:t>
            </w:r>
            <w:r w:rsidRPr="00F049F0">
              <w:t xml:space="preserve">, где </w:t>
            </w:r>
            <w:r w:rsidRPr="00F049F0">
              <w:rPr>
                <w:lang w:val="en-US"/>
              </w:rPr>
              <w:t>N</w:t>
            </w:r>
            <w:r w:rsidRPr="00F049F0">
              <w:t>-число показателей</w:t>
            </w:r>
          </w:p>
        </w:tc>
      </w:tr>
      <w:tr w:rsidR="004C6A05" w:rsidRPr="00F049F0" w:rsidTr="004C6A05">
        <w:tc>
          <w:tcPr>
            <w:tcW w:w="2660" w:type="dxa"/>
            <w:tcBorders>
              <w:top w:val="single" w:sz="4" w:space="0" w:color="auto"/>
              <w:left w:val="single" w:sz="4" w:space="0" w:color="auto"/>
              <w:bottom w:val="single" w:sz="4" w:space="0" w:color="auto"/>
              <w:right w:val="single" w:sz="4" w:space="0" w:color="auto"/>
            </w:tcBorders>
            <w:hideMark/>
          </w:tcPr>
          <w:p w:rsidR="004C6A05" w:rsidRPr="00F049F0" w:rsidRDefault="004C6A05">
            <w:pPr>
              <w:pStyle w:val="a6"/>
              <w:ind w:left="0"/>
              <w:jc w:val="both"/>
              <w:rPr>
                <w:sz w:val="22"/>
                <w:szCs w:val="22"/>
              </w:rPr>
            </w:pPr>
            <w:r w:rsidRPr="00F049F0">
              <w:rPr>
                <w:sz w:val="22"/>
                <w:szCs w:val="22"/>
              </w:rPr>
              <w:t>Своевременность и качество подготовленных проектов нормативно правовых актов, обусловленных изменениями законодательства</w:t>
            </w:r>
          </w:p>
        </w:tc>
        <w:tc>
          <w:tcPr>
            <w:tcW w:w="1543" w:type="dxa"/>
            <w:tcBorders>
              <w:top w:val="single" w:sz="4" w:space="0" w:color="auto"/>
              <w:left w:val="single" w:sz="4" w:space="0" w:color="auto"/>
              <w:bottom w:val="single" w:sz="4" w:space="0" w:color="auto"/>
              <w:right w:val="single" w:sz="4" w:space="0" w:color="auto"/>
            </w:tcBorders>
          </w:tcPr>
          <w:p w:rsidR="004C6A05" w:rsidRPr="00F049F0" w:rsidRDefault="004C6A05">
            <w:pPr>
              <w:pStyle w:val="a6"/>
              <w:ind w:left="0"/>
              <w:jc w:val="both"/>
              <w:rPr>
                <w:sz w:val="22"/>
                <w:szCs w:val="22"/>
              </w:rPr>
            </w:pPr>
          </w:p>
          <w:p w:rsidR="004C6A05" w:rsidRPr="00F049F0" w:rsidRDefault="004C6A05">
            <w:pPr>
              <w:pStyle w:val="a6"/>
              <w:ind w:left="0"/>
              <w:jc w:val="both"/>
              <w:rPr>
                <w:sz w:val="22"/>
                <w:szCs w:val="22"/>
                <w:lang w:val="en-US"/>
              </w:rPr>
            </w:pPr>
            <w:r w:rsidRPr="00F049F0">
              <w:rPr>
                <w:sz w:val="22"/>
                <w:szCs w:val="22"/>
                <w:lang w:val="en-US"/>
              </w:rPr>
              <w:t>5</w:t>
            </w:r>
          </w:p>
        </w:tc>
        <w:tc>
          <w:tcPr>
            <w:tcW w:w="1650" w:type="dxa"/>
            <w:tcBorders>
              <w:top w:val="single" w:sz="4" w:space="0" w:color="auto"/>
              <w:left w:val="single" w:sz="4" w:space="0" w:color="auto"/>
              <w:bottom w:val="single" w:sz="4" w:space="0" w:color="auto"/>
              <w:right w:val="single" w:sz="4" w:space="0" w:color="auto"/>
            </w:tcBorders>
          </w:tcPr>
          <w:p w:rsidR="004C6A05" w:rsidRPr="00F049F0" w:rsidRDefault="004C6A05">
            <w:pPr>
              <w:pStyle w:val="a6"/>
              <w:ind w:left="0"/>
              <w:jc w:val="both"/>
              <w:rPr>
                <w:sz w:val="22"/>
                <w:szCs w:val="22"/>
                <w:lang w:val="en-US"/>
              </w:rPr>
            </w:pPr>
          </w:p>
          <w:p w:rsidR="004C6A05" w:rsidRPr="00F049F0" w:rsidRDefault="004C6A05">
            <w:pPr>
              <w:pStyle w:val="a6"/>
              <w:ind w:left="0"/>
              <w:jc w:val="both"/>
              <w:rPr>
                <w:sz w:val="22"/>
                <w:szCs w:val="22"/>
                <w:lang w:val="en-US"/>
              </w:rPr>
            </w:pPr>
            <w:r w:rsidRPr="00F049F0">
              <w:rPr>
                <w:sz w:val="22"/>
                <w:szCs w:val="22"/>
                <w:lang w:val="en-US"/>
              </w:rPr>
              <w:t>5</w:t>
            </w:r>
          </w:p>
        </w:tc>
        <w:tc>
          <w:tcPr>
            <w:tcW w:w="1878" w:type="dxa"/>
            <w:tcBorders>
              <w:top w:val="single" w:sz="4" w:space="0" w:color="auto"/>
              <w:left w:val="single" w:sz="4" w:space="0" w:color="auto"/>
              <w:bottom w:val="single" w:sz="4" w:space="0" w:color="auto"/>
              <w:right w:val="single" w:sz="4" w:space="0" w:color="auto"/>
            </w:tcBorders>
          </w:tcPr>
          <w:p w:rsidR="004C6A05" w:rsidRPr="00F049F0" w:rsidRDefault="004C6A05">
            <w:pPr>
              <w:pStyle w:val="a6"/>
              <w:ind w:left="0"/>
              <w:jc w:val="both"/>
              <w:rPr>
                <w:sz w:val="22"/>
                <w:szCs w:val="22"/>
                <w:lang w:val="en-US"/>
              </w:rPr>
            </w:pPr>
          </w:p>
          <w:p w:rsidR="004C6A05" w:rsidRPr="00F049F0" w:rsidRDefault="004C6A05">
            <w:pPr>
              <w:pStyle w:val="a6"/>
              <w:ind w:left="0"/>
              <w:jc w:val="both"/>
              <w:rPr>
                <w:sz w:val="22"/>
                <w:szCs w:val="22"/>
                <w:lang w:val="en-US"/>
              </w:rPr>
            </w:pPr>
            <w:r w:rsidRPr="00F049F0">
              <w:rPr>
                <w:sz w:val="22"/>
                <w:szCs w:val="22"/>
                <w:lang w:val="en-US"/>
              </w:rPr>
              <w:t>1</w:t>
            </w:r>
          </w:p>
        </w:tc>
        <w:tc>
          <w:tcPr>
            <w:tcW w:w="1839" w:type="dxa"/>
            <w:tcBorders>
              <w:top w:val="single" w:sz="4" w:space="0" w:color="auto"/>
              <w:left w:val="single" w:sz="4" w:space="0" w:color="auto"/>
              <w:bottom w:val="single" w:sz="4" w:space="0" w:color="auto"/>
              <w:right w:val="single" w:sz="4" w:space="0" w:color="auto"/>
            </w:tcBorders>
          </w:tcPr>
          <w:p w:rsidR="004C6A05" w:rsidRPr="00F049F0" w:rsidRDefault="004C6A05">
            <w:pPr>
              <w:pStyle w:val="a6"/>
              <w:ind w:left="0"/>
              <w:jc w:val="both"/>
              <w:rPr>
                <w:sz w:val="22"/>
                <w:szCs w:val="22"/>
                <w:lang w:val="en-US"/>
              </w:rPr>
            </w:pPr>
          </w:p>
          <w:p w:rsidR="004C6A05" w:rsidRPr="00F049F0" w:rsidRDefault="004C6A05">
            <w:pPr>
              <w:pStyle w:val="a6"/>
              <w:ind w:left="0"/>
              <w:jc w:val="both"/>
              <w:rPr>
                <w:sz w:val="22"/>
                <w:szCs w:val="22"/>
                <w:lang w:val="en-US"/>
              </w:rPr>
            </w:pPr>
            <w:r w:rsidRPr="00F049F0">
              <w:rPr>
                <w:sz w:val="22"/>
                <w:szCs w:val="22"/>
                <w:lang w:val="en-US"/>
              </w:rPr>
              <w:t>0,33</w:t>
            </w:r>
          </w:p>
        </w:tc>
      </w:tr>
      <w:tr w:rsidR="004C6A05" w:rsidRPr="00F049F0" w:rsidTr="004C6A05">
        <w:tc>
          <w:tcPr>
            <w:tcW w:w="2660" w:type="dxa"/>
            <w:tcBorders>
              <w:top w:val="single" w:sz="4" w:space="0" w:color="auto"/>
              <w:left w:val="single" w:sz="4" w:space="0" w:color="auto"/>
              <w:bottom w:val="single" w:sz="4" w:space="0" w:color="auto"/>
              <w:right w:val="single" w:sz="4" w:space="0" w:color="auto"/>
            </w:tcBorders>
            <w:hideMark/>
          </w:tcPr>
          <w:p w:rsidR="004C6A05" w:rsidRPr="00F049F0" w:rsidRDefault="004C6A05">
            <w:pPr>
              <w:pStyle w:val="a6"/>
              <w:ind w:left="0"/>
              <w:jc w:val="both"/>
              <w:rPr>
                <w:sz w:val="22"/>
                <w:szCs w:val="22"/>
              </w:rPr>
            </w:pPr>
            <w:r w:rsidRPr="00F049F0">
              <w:rPr>
                <w:sz w:val="22"/>
                <w:szCs w:val="22"/>
              </w:rPr>
              <w:t>Своевременность утверждений муниципальных заданий в отношении подведомственных учреждений</w:t>
            </w:r>
          </w:p>
        </w:tc>
        <w:tc>
          <w:tcPr>
            <w:tcW w:w="1543" w:type="dxa"/>
            <w:tcBorders>
              <w:top w:val="single" w:sz="4" w:space="0" w:color="auto"/>
              <w:left w:val="single" w:sz="4" w:space="0" w:color="auto"/>
              <w:bottom w:val="single" w:sz="4" w:space="0" w:color="auto"/>
              <w:right w:val="single" w:sz="4" w:space="0" w:color="auto"/>
            </w:tcBorders>
          </w:tcPr>
          <w:p w:rsidR="004C6A05" w:rsidRPr="00F049F0" w:rsidRDefault="004C6A05">
            <w:pPr>
              <w:pStyle w:val="a6"/>
              <w:ind w:left="0"/>
              <w:jc w:val="both"/>
              <w:rPr>
                <w:sz w:val="22"/>
                <w:szCs w:val="22"/>
              </w:rPr>
            </w:pPr>
          </w:p>
          <w:p w:rsidR="004C6A05" w:rsidRPr="00F049F0" w:rsidRDefault="004C6A05">
            <w:pPr>
              <w:pStyle w:val="a6"/>
              <w:ind w:left="0"/>
              <w:jc w:val="both"/>
              <w:rPr>
                <w:sz w:val="22"/>
                <w:szCs w:val="22"/>
                <w:lang w:val="en-US"/>
              </w:rPr>
            </w:pPr>
            <w:r w:rsidRPr="00F049F0">
              <w:rPr>
                <w:sz w:val="22"/>
                <w:szCs w:val="22"/>
                <w:lang w:val="en-US"/>
              </w:rPr>
              <w:t>5</w:t>
            </w:r>
          </w:p>
        </w:tc>
        <w:tc>
          <w:tcPr>
            <w:tcW w:w="1650" w:type="dxa"/>
            <w:tcBorders>
              <w:top w:val="single" w:sz="4" w:space="0" w:color="auto"/>
              <w:left w:val="single" w:sz="4" w:space="0" w:color="auto"/>
              <w:bottom w:val="single" w:sz="4" w:space="0" w:color="auto"/>
              <w:right w:val="single" w:sz="4" w:space="0" w:color="auto"/>
            </w:tcBorders>
          </w:tcPr>
          <w:p w:rsidR="004C6A05" w:rsidRPr="00F049F0" w:rsidRDefault="004C6A05">
            <w:pPr>
              <w:pStyle w:val="a6"/>
              <w:ind w:left="0"/>
              <w:jc w:val="both"/>
              <w:rPr>
                <w:sz w:val="22"/>
                <w:szCs w:val="22"/>
                <w:lang w:val="en-US"/>
              </w:rPr>
            </w:pPr>
          </w:p>
          <w:p w:rsidR="004C6A05" w:rsidRPr="00F049F0" w:rsidRDefault="004C6A05">
            <w:pPr>
              <w:pStyle w:val="a6"/>
              <w:ind w:left="0"/>
              <w:jc w:val="both"/>
              <w:rPr>
                <w:sz w:val="22"/>
                <w:szCs w:val="22"/>
                <w:lang w:val="en-US"/>
              </w:rPr>
            </w:pPr>
            <w:r w:rsidRPr="00F049F0">
              <w:rPr>
                <w:sz w:val="22"/>
                <w:szCs w:val="22"/>
                <w:lang w:val="en-US"/>
              </w:rPr>
              <w:t>5</w:t>
            </w:r>
          </w:p>
        </w:tc>
        <w:tc>
          <w:tcPr>
            <w:tcW w:w="1878" w:type="dxa"/>
            <w:tcBorders>
              <w:top w:val="single" w:sz="4" w:space="0" w:color="auto"/>
              <w:left w:val="single" w:sz="4" w:space="0" w:color="auto"/>
              <w:bottom w:val="single" w:sz="4" w:space="0" w:color="auto"/>
              <w:right w:val="single" w:sz="4" w:space="0" w:color="auto"/>
            </w:tcBorders>
          </w:tcPr>
          <w:p w:rsidR="004C6A05" w:rsidRPr="00F049F0" w:rsidRDefault="004C6A05">
            <w:pPr>
              <w:pStyle w:val="a6"/>
              <w:ind w:left="0"/>
              <w:jc w:val="both"/>
              <w:rPr>
                <w:sz w:val="22"/>
                <w:szCs w:val="22"/>
                <w:lang w:val="en-US"/>
              </w:rPr>
            </w:pPr>
          </w:p>
          <w:p w:rsidR="004C6A05" w:rsidRPr="00F049F0" w:rsidRDefault="004C6A05">
            <w:pPr>
              <w:pStyle w:val="a6"/>
              <w:ind w:left="0"/>
              <w:jc w:val="both"/>
              <w:rPr>
                <w:sz w:val="22"/>
                <w:szCs w:val="22"/>
                <w:lang w:val="en-US"/>
              </w:rPr>
            </w:pPr>
            <w:r w:rsidRPr="00F049F0">
              <w:rPr>
                <w:sz w:val="22"/>
                <w:szCs w:val="22"/>
                <w:lang w:val="en-US"/>
              </w:rPr>
              <w:t>1</w:t>
            </w:r>
          </w:p>
        </w:tc>
        <w:tc>
          <w:tcPr>
            <w:tcW w:w="1839" w:type="dxa"/>
            <w:tcBorders>
              <w:top w:val="single" w:sz="4" w:space="0" w:color="auto"/>
              <w:left w:val="single" w:sz="4" w:space="0" w:color="auto"/>
              <w:bottom w:val="single" w:sz="4" w:space="0" w:color="auto"/>
              <w:right w:val="single" w:sz="4" w:space="0" w:color="auto"/>
            </w:tcBorders>
          </w:tcPr>
          <w:p w:rsidR="004C6A05" w:rsidRPr="00F049F0" w:rsidRDefault="004C6A05">
            <w:pPr>
              <w:pStyle w:val="a6"/>
              <w:ind w:left="0"/>
              <w:jc w:val="both"/>
              <w:rPr>
                <w:sz w:val="22"/>
                <w:szCs w:val="22"/>
                <w:lang w:val="en-US"/>
              </w:rPr>
            </w:pPr>
          </w:p>
          <w:p w:rsidR="004C6A05" w:rsidRPr="00F049F0" w:rsidRDefault="004C6A05">
            <w:pPr>
              <w:pStyle w:val="a6"/>
              <w:ind w:left="0"/>
              <w:jc w:val="both"/>
              <w:rPr>
                <w:sz w:val="22"/>
                <w:szCs w:val="22"/>
                <w:lang w:val="en-US"/>
              </w:rPr>
            </w:pPr>
            <w:r w:rsidRPr="00F049F0">
              <w:rPr>
                <w:sz w:val="22"/>
                <w:szCs w:val="22"/>
                <w:lang w:val="en-US"/>
              </w:rPr>
              <w:t>0,33</w:t>
            </w:r>
          </w:p>
        </w:tc>
      </w:tr>
      <w:tr w:rsidR="004C6A05" w:rsidRPr="00F049F0" w:rsidTr="004C6A05">
        <w:tc>
          <w:tcPr>
            <w:tcW w:w="2660" w:type="dxa"/>
            <w:tcBorders>
              <w:top w:val="single" w:sz="4" w:space="0" w:color="auto"/>
              <w:left w:val="single" w:sz="4" w:space="0" w:color="auto"/>
              <w:bottom w:val="single" w:sz="4" w:space="0" w:color="auto"/>
              <w:right w:val="single" w:sz="4" w:space="0" w:color="auto"/>
            </w:tcBorders>
            <w:hideMark/>
          </w:tcPr>
          <w:p w:rsidR="004C6A05" w:rsidRPr="00F049F0" w:rsidRDefault="004C6A05">
            <w:pPr>
              <w:pStyle w:val="a6"/>
              <w:ind w:left="0"/>
              <w:jc w:val="both"/>
              <w:rPr>
                <w:sz w:val="22"/>
                <w:szCs w:val="22"/>
              </w:rPr>
            </w:pPr>
            <w:r w:rsidRPr="00F049F0">
              <w:rPr>
                <w:sz w:val="22"/>
                <w:szCs w:val="22"/>
              </w:rPr>
              <w:t>Соблюдение сроков предоставления главным распорядителем годовой отчетности (месяц, кварта, полугодие, год)</w:t>
            </w:r>
          </w:p>
        </w:tc>
        <w:tc>
          <w:tcPr>
            <w:tcW w:w="1543" w:type="dxa"/>
            <w:tcBorders>
              <w:top w:val="single" w:sz="4" w:space="0" w:color="auto"/>
              <w:left w:val="single" w:sz="4" w:space="0" w:color="auto"/>
              <w:bottom w:val="single" w:sz="4" w:space="0" w:color="auto"/>
              <w:right w:val="single" w:sz="4" w:space="0" w:color="auto"/>
            </w:tcBorders>
          </w:tcPr>
          <w:p w:rsidR="004C6A05" w:rsidRPr="00F049F0" w:rsidRDefault="004C6A05">
            <w:pPr>
              <w:pStyle w:val="a6"/>
              <w:ind w:left="0"/>
              <w:jc w:val="both"/>
              <w:rPr>
                <w:sz w:val="22"/>
                <w:szCs w:val="22"/>
              </w:rPr>
            </w:pPr>
          </w:p>
          <w:p w:rsidR="004C6A05" w:rsidRPr="00F049F0" w:rsidRDefault="004C6A05">
            <w:pPr>
              <w:pStyle w:val="a6"/>
              <w:ind w:left="0"/>
              <w:jc w:val="both"/>
              <w:rPr>
                <w:sz w:val="22"/>
                <w:szCs w:val="22"/>
                <w:lang w:val="en-US"/>
              </w:rPr>
            </w:pPr>
            <w:r w:rsidRPr="00F049F0">
              <w:rPr>
                <w:sz w:val="22"/>
                <w:szCs w:val="22"/>
                <w:lang w:val="en-US"/>
              </w:rPr>
              <w:t>5</w:t>
            </w:r>
          </w:p>
        </w:tc>
        <w:tc>
          <w:tcPr>
            <w:tcW w:w="1650" w:type="dxa"/>
            <w:tcBorders>
              <w:top w:val="single" w:sz="4" w:space="0" w:color="auto"/>
              <w:left w:val="single" w:sz="4" w:space="0" w:color="auto"/>
              <w:bottom w:val="single" w:sz="4" w:space="0" w:color="auto"/>
              <w:right w:val="single" w:sz="4" w:space="0" w:color="auto"/>
            </w:tcBorders>
          </w:tcPr>
          <w:p w:rsidR="004C6A05" w:rsidRPr="00F049F0" w:rsidRDefault="004C6A05">
            <w:pPr>
              <w:pStyle w:val="a6"/>
              <w:ind w:left="0"/>
              <w:jc w:val="both"/>
              <w:rPr>
                <w:sz w:val="22"/>
                <w:szCs w:val="22"/>
                <w:lang w:val="en-US"/>
              </w:rPr>
            </w:pPr>
          </w:p>
          <w:p w:rsidR="004C6A05" w:rsidRPr="00F049F0" w:rsidRDefault="004C6A05">
            <w:pPr>
              <w:pStyle w:val="a6"/>
              <w:ind w:left="0"/>
              <w:jc w:val="both"/>
              <w:rPr>
                <w:sz w:val="22"/>
                <w:szCs w:val="22"/>
                <w:lang w:val="en-US"/>
              </w:rPr>
            </w:pPr>
            <w:r w:rsidRPr="00F049F0">
              <w:rPr>
                <w:sz w:val="22"/>
                <w:szCs w:val="22"/>
                <w:lang w:val="en-US"/>
              </w:rPr>
              <w:t>5</w:t>
            </w:r>
          </w:p>
        </w:tc>
        <w:tc>
          <w:tcPr>
            <w:tcW w:w="1878" w:type="dxa"/>
            <w:tcBorders>
              <w:top w:val="single" w:sz="4" w:space="0" w:color="auto"/>
              <w:left w:val="single" w:sz="4" w:space="0" w:color="auto"/>
              <w:bottom w:val="single" w:sz="4" w:space="0" w:color="auto"/>
              <w:right w:val="single" w:sz="4" w:space="0" w:color="auto"/>
            </w:tcBorders>
          </w:tcPr>
          <w:p w:rsidR="004C6A05" w:rsidRPr="00F049F0" w:rsidRDefault="004C6A05">
            <w:pPr>
              <w:pStyle w:val="a6"/>
              <w:ind w:left="0"/>
              <w:jc w:val="both"/>
              <w:rPr>
                <w:sz w:val="22"/>
                <w:szCs w:val="22"/>
                <w:lang w:val="en-US"/>
              </w:rPr>
            </w:pPr>
          </w:p>
          <w:p w:rsidR="004C6A05" w:rsidRPr="00F049F0" w:rsidRDefault="004C6A05">
            <w:pPr>
              <w:pStyle w:val="a6"/>
              <w:ind w:left="0"/>
              <w:jc w:val="both"/>
              <w:rPr>
                <w:sz w:val="22"/>
                <w:szCs w:val="22"/>
                <w:lang w:val="en-US"/>
              </w:rPr>
            </w:pPr>
            <w:r w:rsidRPr="00F049F0">
              <w:rPr>
                <w:sz w:val="22"/>
                <w:szCs w:val="22"/>
                <w:lang w:val="en-US"/>
              </w:rPr>
              <w:t>1</w:t>
            </w:r>
          </w:p>
        </w:tc>
        <w:tc>
          <w:tcPr>
            <w:tcW w:w="1839" w:type="dxa"/>
            <w:tcBorders>
              <w:top w:val="single" w:sz="4" w:space="0" w:color="auto"/>
              <w:left w:val="single" w:sz="4" w:space="0" w:color="auto"/>
              <w:bottom w:val="single" w:sz="4" w:space="0" w:color="auto"/>
              <w:right w:val="single" w:sz="4" w:space="0" w:color="auto"/>
            </w:tcBorders>
          </w:tcPr>
          <w:p w:rsidR="004C6A05" w:rsidRPr="00F049F0" w:rsidRDefault="004C6A05">
            <w:pPr>
              <w:pStyle w:val="a6"/>
              <w:ind w:left="0"/>
              <w:jc w:val="both"/>
              <w:rPr>
                <w:sz w:val="22"/>
                <w:szCs w:val="22"/>
                <w:lang w:val="en-US"/>
              </w:rPr>
            </w:pPr>
          </w:p>
          <w:p w:rsidR="004C6A05" w:rsidRPr="00F049F0" w:rsidRDefault="004C6A05">
            <w:pPr>
              <w:pStyle w:val="a6"/>
              <w:ind w:left="0"/>
              <w:jc w:val="both"/>
              <w:rPr>
                <w:sz w:val="22"/>
                <w:szCs w:val="22"/>
                <w:lang w:val="en-US"/>
              </w:rPr>
            </w:pPr>
            <w:r w:rsidRPr="00F049F0">
              <w:rPr>
                <w:sz w:val="22"/>
                <w:szCs w:val="22"/>
                <w:lang w:val="en-US"/>
              </w:rPr>
              <w:t>0,33</w:t>
            </w:r>
          </w:p>
        </w:tc>
      </w:tr>
    </w:tbl>
    <w:p w:rsidR="004C6A05" w:rsidRPr="00F049F0" w:rsidRDefault="004C6A05" w:rsidP="004C6A05">
      <w:pPr>
        <w:pStyle w:val="a6"/>
        <w:ind w:left="0" w:firstLine="709"/>
        <w:jc w:val="both"/>
        <w:rPr>
          <w:rFonts w:eastAsiaTheme="minorHAnsi"/>
          <w:sz w:val="26"/>
          <w:szCs w:val="26"/>
        </w:rPr>
      </w:pPr>
      <w:r w:rsidRPr="00F049F0">
        <w:rPr>
          <w:sz w:val="26"/>
          <w:szCs w:val="26"/>
        </w:rPr>
        <w:lastRenderedPageBreak/>
        <w:t xml:space="preserve">Индекс результативности подпрограммы   </w:t>
      </w:r>
      <w:r w:rsidRPr="00F049F0">
        <w:rPr>
          <w:sz w:val="26"/>
          <w:szCs w:val="26"/>
          <w:lang w:val="en-US"/>
        </w:rPr>
        <w:t>I</w:t>
      </w:r>
      <w:r w:rsidRPr="00F049F0">
        <w:rPr>
          <w:sz w:val="26"/>
          <w:szCs w:val="26"/>
        </w:rPr>
        <w:t>р=</w:t>
      </w:r>
      <w:r w:rsidRPr="00F049F0">
        <w:rPr>
          <w:sz w:val="26"/>
          <w:szCs w:val="26"/>
          <w:lang w:val="en-US"/>
        </w:rPr>
        <w:t>SUM</w:t>
      </w:r>
      <w:r w:rsidRPr="00F049F0">
        <w:rPr>
          <w:sz w:val="26"/>
          <w:szCs w:val="26"/>
        </w:rPr>
        <w:t xml:space="preserve"> (</w:t>
      </w:r>
      <w:r w:rsidRPr="00F049F0">
        <w:rPr>
          <w:sz w:val="26"/>
          <w:szCs w:val="26"/>
          <w:lang w:val="en-US"/>
        </w:rPr>
        <w:t>M</w:t>
      </w:r>
      <w:r w:rsidRPr="00F049F0">
        <w:rPr>
          <w:sz w:val="26"/>
          <w:szCs w:val="26"/>
        </w:rPr>
        <w:t xml:space="preserve">п х </w:t>
      </w:r>
      <w:r w:rsidRPr="00F049F0">
        <w:rPr>
          <w:sz w:val="26"/>
          <w:szCs w:val="26"/>
          <w:lang w:val="en-US"/>
        </w:rPr>
        <w:t>S</w:t>
      </w:r>
      <w:r w:rsidRPr="00F049F0">
        <w:rPr>
          <w:sz w:val="26"/>
          <w:szCs w:val="26"/>
        </w:rPr>
        <w:t>)</w:t>
      </w:r>
    </w:p>
    <w:p w:rsidR="004C6A05" w:rsidRPr="00F049F0" w:rsidRDefault="004C6A05" w:rsidP="004C6A05">
      <w:pPr>
        <w:pStyle w:val="a6"/>
        <w:ind w:left="0" w:firstLine="709"/>
        <w:jc w:val="both"/>
        <w:rPr>
          <w:sz w:val="26"/>
          <w:szCs w:val="26"/>
        </w:rPr>
      </w:pPr>
      <w:r w:rsidRPr="00F049F0">
        <w:rPr>
          <w:sz w:val="26"/>
          <w:szCs w:val="26"/>
        </w:rPr>
        <w:t xml:space="preserve"> </w:t>
      </w:r>
      <w:r w:rsidRPr="00F049F0">
        <w:rPr>
          <w:sz w:val="26"/>
          <w:szCs w:val="26"/>
          <w:lang w:val="en-US"/>
        </w:rPr>
        <w:t>I</w:t>
      </w:r>
      <w:r w:rsidRPr="00F049F0">
        <w:rPr>
          <w:sz w:val="26"/>
          <w:szCs w:val="26"/>
        </w:rPr>
        <w:t>р = 3х 0.33=0</w:t>
      </w:r>
      <w:proofErr w:type="gramStart"/>
      <w:r w:rsidRPr="00F049F0">
        <w:rPr>
          <w:sz w:val="26"/>
          <w:szCs w:val="26"/>
        </w:rPr>
        <w:t>,99</w:t>
      </w:r>
      <w:proofErr w:type="gramEnd"/>
    </w:p>
    <w:p w:rsidR="004C6A05" w:rsidRPr="00F049F0" w:rsidRDefault="004C6A05" w:rsidP="004C6A05">
      <w:pPr>
        <w:pStyle w:val="a6"/>
        <w:ind w:left="0" w:firstLine="709"/>
        <w:jc w:val="both"/>
        <w:rPr>
          <w:sz w:val="26"/>
          <w:szCs w:val="26"/>
        </w:rPr>
      </w:pPr>
      <w:r w:rsidRPr="00F049F0">
        <w:rPr>
          <w:sz w:val="26"/>
          <w:szCs w:val="26"/>
        </w:rPr>
        <w:t xml:space="preserve">Эффективность реализации муниципальной программы определяется как оценка эффективности реализации </w:t>
      </w:r>
      <w:proofErr w:type="gramStart"/>
      <w:r w:rsidRPr="00F049F0">
        <w:rPr>
          <w:sz w:val="26"/>
          <w:szCs w:val="26"/>
        </w:rPr>
        <w:t xml:space="preserve">подпрограммы  </w:t>
      </w:r>
      <w:r w:rsidRPr="00F049F0">
        <w:rPr>
          <w:sz w:val="26"/>
          <w:szCs w:val="26"/>
          <w:lang w:val="en-US"/>
        </w:rPr>
        <w:t>I</w:t>
      </w:r>
      <w:proofErr w:type="gramEnd"/>
      <w:r w:rsidRPr="00F049F0">
        <w:rPr>
          <w:sz w:val="26"/>
          <w:szCs w:val="26"/>
        </w:rPr>
        <w:t>э=(</w:t>
      </w:r>
      <w:proofErr w:type="spellStart"/>
      <w:r w:rsidRPr="00F049F0">
        <w:rPr>
          <w:sz w:val="26"/>
          <w:szCs w:val="26"/>
        </w:rPr>
        <w:t>Vфх</w:t>
      </w:r>
      <w:proofErr w:type="spellEnd"/>
      <w:r w:rsidRPr="00F049F0">
        <w:rPr>
          <w:sz w:val="26"/>
          <w:szCs w:val="26"/>
          <w:lang w:val="en-US"/>
        </w:rPr>
        <w:t>I</w:t>
      </w:r>
      <w:r w:rsidRPr="00F049F0">
        <w:rPr>
          <w:sz w:val="26"/>
          <w:szCs w:val="26"/>
        </w:rPr>
        <w:t>р)/</w:t>
      </w:r>
      <w:r w:rsidRPr="00F049F0">
        <w:rPr>
          <w:sz w:val="26"/>
          <w:szCs w:val="26"/>
          <w:lang w:val="en-US"/>
        </w:rPr>
        <w:t>V</w:t>
      </w:r>
      <w:r w:rsidRPr="00F049F0">
        <w:rPr>
          <w:sz w:val="26"/>
          <w:szCs w:val="26"/>
        </w:rPr>
        <w:t xml:space="preserve">п, где: </w:t>
      </w:r>
    </w:p>
    <w:p w:rsidR="004C6A05" w:rsidRPr="00F049F0" w:rsidRDefault="004C6A05" w:rsidP="004C6A05">
      <w:pPr>
        <w:pStyle w:val="a6"/>
        <w:ind w:left="0" w:firstLine="709"/>
        <w:jc w:val="both"/>
        <w:rPr>
          <w:sz w:val="26"/>
          <w:szCs w:val="26"/>
        </w:rPr>
      </w:pPr>
      <w:r w:rsidRPr="00F049F0">
        <w:rPr>
          <w:sz w:val="26"/>
          <w:szCs w:val="26"/>
          <w:lang w:val="en-US"/>
        </w:rPr>
        <w:t>V</w:t>
      </w:r>
      <w:r w:rsidRPr="00F049F0">
        <w:rPr>
          <w:sz w:val="26"/>
          <w:szCs w:val="26"/>
        </w:rPr>
        <w:t xml:space="preserve">ф - объем фактического совокупного финансирования подпрограммы, </w:t>
      </w:r>
      <w:proofErr w:type="spellStart"/>
      <w:r w:rsidRPr="00F049F0">
        <w:rPr>
          <w:sz w:val="26"/>
          <w:szCs w:val="26"/>
        </w:rPr>
        <w:t>тыс.руб</w:t>
      </w:r>
      <w:proofErr w:type="spellEnd"/>
      <w:proofErr w:type="gramStart"/>
      <w:r w:rsidRPr="00F049F0">
        <w:rPr>
          <w:sz w:val="26"/>
          <w:szCs w:val="26"/>
        </w:rPr>
        <w:t>.;</w:t>
      </w:r>
      <w:proofErr w:type="gramEnd"/>
    </w:p>
    <w:p w:rsidR="004C6A05" w:rsidRPr="00F049F0" w:rsidRDefault="004C6A05" w:rsidP="004C6A05">
      <w:pPr>
        <w:pStyle w:val="a6"/>
        <w:ind w:left="0" w:firstLine="709"/>
        <w:jc w:val="both"/>
        <w:rPr>
          <w:sz w:val="26"/>
          <w:szCs w:val="26"/>
        </w:rPr>
      </w:pPr>
      <w:r w:rsidRPr="00F049F0">
        <w:rPr>
          <w:sz w:val="26"/>
          <w:szCs w:val="26"/>
          <w:lang w:val="en-US"/>
        </w:rPr>
        <w:t>V</w:t>
      </w:r>
      <w:r w:rsidRPr="00F049F0">
        <w:rPr>
          <w:sz w:val="26"/>
          <w:szCs w:val="26"/>
        </w:rPr>
        <w:t xml:space="preserve">п - объем запланированного совокупного финансирования подпрограммы, </w:t>
      </w:r>
      <w:proofErr w:type="spellStart"/>
      <w:r w:rsidRPr="00F049F0">
        <w:rPr>
          <w:sz w:val="26"/>
          <w:szCs w:val="26"/>
        </w:rPr>
        <w:t>тыс.руб</w:t>
      </w:r>
      <w:proofErr w:type="spellEnd"/>
      <w:r w:rsidRPr="00F049F0">
        <w:rPr>
          <w:sz w:val="26"/>
          <w:szCs w:val="26"/>
        </w:rPr>
        <w:t>.</w:t>
      </w:r>
    </w:p>
    <w:p w:rsidR="004C6A05" w:rsidRPr="00F049F0" w:rsidRDefault="004C6A05" w:rsidP="004C6A05">
      <w:pPr>
        <w:pStyle w:val="a6"/>
        <w:ind w:left="0" w:firstLine="709"/>
        <w:jc w:val="both"/>
      </w:pPr>
      <w:r w:rsidRPr="00F049F0">
        <w:rPr>
          <w:lang w:val="en-US"/>
        </w:rPr>
        <w:t>I</w:t>
      </w:r>
      <w:r w:rsidRPr="00F049F0">
        <w:t>э= 60 101</w:t>
      </w:r>
      <w:proofErr w:type="gramStart"/>
      <w:r w:rsidRPr="00F049F0">
        <w:t>,77</w:t>
      </w:r>
      <w:proofErr w:type="gramEnd"/>
      <w:r w:rsidRPr="00F049F0">
        <w:t xml:space="preserve">  х 0,99/ 60 162,39 =0,99</w:t>
      </w:r>
    </w:p>
    <w:p w:rsidR="004C6A05" w:rsidRPr="00F049F0" w:rsidRDefault="004C6A05" w:rsidP="004C6A05">
      <w:pPr>
        <w:pStyle w:val="a6"/>
        <w:ind w:left="0" w:firstLine="709"/>
        <w:jc w:val="both"/>
        <w:rPr>
          <w:sz w:val="26"/>
          <w:szCs w:val="26"/>
        </w:rPr>
      </w:pPr>
      <w:r w:rsidRPr="00F049F0">
        <w:rPr>
          <w:sz w:val="26"/>
          <w:szCs w:val="26"/>
        </w:rPr>
        <w:t>Значение показателя соответствует высокому уровню эффективности реализации подпрограммы программы «Обеспечение условий реализации программы и прочие мероприятия» в 2019 году.</w:t>
      </w:r>
    </w:p>
    <w:p w:rsidR="004C6A05" w:rsidRPr="00F049F0" w:rsidRDefault="004C6A05" w:rsidP="004C6A05">
      <w:pPr>
        <w:widowControl w:val="0"/>
        <w:autoSpaceDE w:val="0"/>
        <w:autoSpaceDN w:val="0"/>
        <w:adjustRightInd w:val="0"/>
        <w:spacing w:after="0"/>
        <w:ind w:firstLine="708"/>
        <w:jc w:val="both"/>
        <w:rPr>
          <w:sz w:val="28"/>
          <w:szCs w:val="28"/>
        </w:rPr>
      </w:pPr>
    </w:p>
    <w:p w:rsidR="004C6A05" w:rsidRPr="00F049F0" w:rsidRDefault="004C6A05" w:rsidP="004C6A05">
      <w:pPr>
        <w:widowControl w:val="0"/>
        <w:autoSpaceDE w:val="0"/>
        <w:autoSpaceDN w:val="0"/>
        <w:adjustRightInd w:val="0"/>
        <w:spacing w:after="0"/>
        <w:ind w:firstLine="708"/>
        <w:jc w:val="both"/>
        <w:rPr>
          <w:b/>
          <w:szCs w:val="24"/>
        </w:rPr>
      </w:pPr>
      <w:r w:rsidRPr="00F049F0">
        <w:rPr>
          <w:b/>
          <w:szCs w:val="24"/>
        </w:rPr>
        <w:t>Распределение расходов по отдельным мероприятиям Программы осуществлялось по следующим направлениям программы:</w:t>
      </w:r>
    </w:p>
    <w:p w:rsidR="004C6A05" w:rsidRPr="00F049F0" w:rsidRDefault="004C6A05" w:rsidP="004C6A05">
      <w:pPr>
        <w:widowControl w:val="0"/>
        <w:autoSpaceDE w:val="0"/>
        <w:autoSpaceDN w:val="0"/>
        <w:adjustRightInd w:val="0"/>
        <w:spacing w:after="0"/>
        <w:ind w:firstLine="708"/>
        <w:jc w:val="both"/>
        <w:rPr>
          <w:szCs w:val="24"/>
        </w:rPr>
      </w:pPr>
      <w:r w:rsidRPr="00F049F0">
        <w:rPr>
          <w:szCs w:val="24"/>
        </w:rPr>
        <w:t>предоставление услуг (выполнение работ) муниципальными учреждениями культуры и образовательными учреждениями дополнительного образования детей в сфере культуры и искусства;</w:t>
      </w:r>
    </w:p>
    <w:p w:rsidR="004C6A05" w:rsidRPr="00F049F0" w:rsidRDefault="004C6A05" w:rsidP="004C6A05">
      <w:pPr>
        <w:widowControl w:val="0"/>
        <w:autoSpaceDE w:val="0"/>
        <w:autoSpaceDN w:val="0"/>
        <w:adjustRightInd w:val="0"/>
        <w:spacing w:after="0"/>
        <w:ind w:firstLine="708"/>
        <w:jc w:val="both"/>
        <w:rPr>
          <w:szCs w:val="24"/>
        </w:rPr>
      </w:pPr>
      <w:r w:rsidRPr="00F049F0">
        <w:rPr>
          <w:szCs w:val="24"/>
        </w:rPr>
        <w:t>выполнение функций по разработке и реализации основных направлений культурной политики г. Сосновоборска, нормативно-правовому регулированию отрасли «культура».</w:t>
      </w:r>
    </w:p>
    <w:p w:rsidR="004C6A05" w:rsidRPr="00F049F0" w:rsidRDefault="004C6A05" w:rsidP="004C6A05">
      <w:pPr>
        <w:widowControl w:val="0"/>
        <w:autoSpaceDE w:val="0"/>
        <w:autoSpaceDN w:val="0"/>
        <w:adjustRightInd w:val="0"/>
        <w:spacing w:after="0"/>
        <w:ind w:firstLine="708"/>
        <w:jc w:val="both"/>
        <w:rPr>
          <w:szCs w:val="24"/>
        </w:rPr>
      </w:pPr>
      <w:r w:rsidRPr="00F049F0">
        <w:rPr>
          <w:szCs w:val="24"/>
        </w:rPr>
        <w:t>В рамках реализации Программы муниципальными учреждениями культуры и образовательными учреждениями дополнительного образования детей в области культуры были оказаны следующие муниципальные услуги (работы):</w:t>
      </w:r>
    </w:p>
    <w:p w:rsidR="004C6A05" w:rsidRPr="00F049F0" w:rsidRDefault="004C6A05" w:rsidP="004C6A05">
      <w:pPr>
        <w:widowControl w:val="0"/>
        <w:autoSpaceDE w:val="0"/>
        <w:autoSpaceDN w:val="0"/>
        <w:adjustRightInd w:val="0"/>
        <w:spacing w:after="0"/>
        <w:ind w:firstLine="708"/>
        <w:jc w:val="both"/>
        <w:rPr>
          <w:szCs w:val="24"/>
        </w:rPr>
      </w:pPr>
      <w:r w:rsidRPr="00F049F0">
        <w:rPr>
          <w:szCs w:val="24"/>
        </w:rPr>
        <w:t>организация библиотечного обслуживания населения, предоставление книг и других документов во временное пользование;</w:t>
      </w:r>
    </w:p>
    <w:p w:rsidR="004C6A05" w:rsidRPr="00F049F0" w:rsidRDefault="004C6A05" w:rsidP="004C6A05">
      <w:pPr>
        <w:widowControl w:val="0"/>
        <w:autoSpaceDE w:val="0"/>
        <w:autoSpaceDN w:val="0"/>
        <w:adjustRightInd w:val="0"/>
        <w:spacing w:after="0"/>
        <w:ind w:firstLine="708"/>
        <w:jc w:val="both"/>
        <w:rPr>
          <w:szCs w:val="24"/>
        </w:rPr>
      </w:pPr>
      <w:r w:rsidRPr="00F049F0">
        <w:rPr>
          <w:szCs w:val="24"/>
        </w:rPr>
        <w:t>предоставление доступа к музейным предметам и музейным коллекциям;</w:t>
      </w:r>
    </w:p>
    <w:p w:rsidR="004C6A05" w:rsidRPr="00F049F0" w:rsidRDefault="004C6A05" w:rsidP="004C6A05">
      <w:pPr>
        <w:widowControl w:val="0"/>
        <w:autoSpaceDE w:val="0"/>
        <w:autoSpaceDN w:val="0"/>
        <w:adjustRightInd w:val="0"/>
        <w:spacing w:after="0"/>
        <w:ind w:firstLine="708"/>
        <w:jc w:val="both"/>
        <w:rPr>
          <w:szCs w:val="24"/>
        </w:rPr>
      </w:pPr>
      <w:r w:rsidRPr="00F049F0">
        <w:rPr>
          <w:szCs w:val="24"/>
        </w:rPr>
        <w:t>предоставление дополнительного образования детям в области культуры и искусства;</w:t>
      </w:r>
    </w:p>
    <w:p w:rsidR="004C6A05" w:rsidRPr="00F049F0" w:rsidRDefault="004C6A05" w:rsidP="004C6A05">
      <w:pPr>
        <w:widowControl w:val="0"/>
        <w:autoSpaceDE w:val="0"/>
        <w:autoSpaceDN w:val="0"/>
        <w:adjustRightInd w:val="0"/>
        <w:spacing w:after="0"/>
        <w:ind w:firstLine="708"/>
        <w:jc w:val="both"/>
        <w:rPr>
          <w:szCs w:val="24"/>
        </w:rPr>
      </w:pPr>
      <w:r w:rsidRPr="00F049F0">
        <w:rPr>
          <w:szCs w:val="24"/>
        </w:rPr>
        <w:t>организация и проведение культурно-массовых мероприятий;</w:t>
      </w:r>
    </w:p>
    <w:p w:rsidR="004C6A05" w:rsidRPr="00F049F0" w:rsidRDefault="004C6A05" w:rsidP="004C6A05">
      <w:pPr>
        <w:widowControl w:val="0"/>
        <w:autoSpaceDE w:val="0"/>
        <w:autoSpaceDN w:val="0"/>
        <w:adjustRightInd w:val="0"/>
        <w:spacing w:after="0"/>
        <w:ind w:firstLine="708"/>
        <w:jc w:val="both"/>
        <w:rPr>
          <w:szCs w:val="24"/>
        </w:rPr>
      </w:pPr>
      <w:r w:rsidRPr="00F049F0">
        <w:rPr>
          <w:szCs w:val="24"/>
        </w:rPr>
        <w:t>организация деятельности клубных формирований.</w:t>
      </w:r>
    </w:p>
    <w:p w:rsidR="004C6A05" w:rsidRPr="00F049F0" w:rsidRDefault="004C6A05" w:rsidP="004C6A05">
      <w:pPr>
        <w:pStyle w:val="a6"/>
        <w:tabs>
          <w:tab w:val="left" w:pos="975"/>
        </w:tabs>
        <w:ind w:left="0" w:firstLine="708"/>
        <w:jc w:val="both"/>
      </w:pPr>
      <w:r w:rsidRPr="00F049F0">
        <w:t>Финансирование на реализацию отдельных мероприятий программы и подпрограмм по факту скорректировано в соответствии с потребностью в средствах.</w:t>
      </w:r>
    </w:p>
    <w:p w:rsidR="004C6A05" w:rsidRPr="00F049F0" w:rsidRDefault="004C6A05" w:rsidP="004C6A05">
      <w:pPr>
        <w:widowControl w:val="0"/>
        <w:autoSpaceDE w:val="0"/>
        <w:autoSpaceDN w:val="0"/>
        <w:adjustRightInd w:val="0"/>
        <w:spacing w:after="0"/>
        <w:ind w:firstLine="708"/>
        <w:jc w:val="both"/>
        <w:rPr>
          <w:szCs w:val="24"/>
        </w:rPr>
      </w:pPr>
      <w:r w:rsidRPr="00F049F0">
        <w:rPr>
          <w:szCs w:val="24"/>
        </w:rPr>
        <w:t>Исполнение бюджетных ассигнований муниципального бюджета и иных средств на реализацию муниципальной программы «Культура города Сосновоборска» утвержденной постановлением администрации города Сосновоборска от 14.11.2018 №1545 составило 99,67%.</w:t>
      </w:r>
    </w:p>
    <w:p w:rsidR="00EB25A4" w:rsidRPr="00F049F0" w:rsidRDefault="00EB25A4" w:rsidP="005020B6">
      <w:pPr>
        <w:spacing w:after="0" w:line="240" w:lineRule="auto"/>
        <w:jc w:val="both"/>
        <w:rPr>
          <w:rFonts w:eastAsia="Times New Roman"/>
          <w:szCs w:val="24"/>
        </w:rPr>
      </w:pPr>
    </w:p>
    <w:p w:rsidR="00C77728" w:rsidRPr="00F049F0" w:rsidRDefault="00C77728" w:rsidP="00A80066">
      <w:pPr>
        <w:pStyle w:val="a4"/>
        <w:numPr>
          <w:ilvl w:val="0"/>
          <w:numId w:val="16"/>
        </w:numPr>
        <w:jc w:val="center"/>
        <w:rPr>
          <w:b/>
          <w:szCs w:val="24"/>
        </w:rPr>
      </w:pPr>
      <w:r w:rsidRPr="00F049F0">
        <w:rPr>
          <w:b/>
          <w:szCs w:val="24"/>
        </w:rPr>
        <w:t>«Развитие физической культуры и спорта в городе Сосновоборске»</w:t>
      </w:r>
    </w:p>
    <w:p w:rsidR="00743946" w:rsidRPr="00F049F0" w:rsidRDefault="00743946" w:rsidP="00743946">
      <w:pPr>
        <w:pStyle w:val="ConsPlusTitle"/>
        <w:widowControl/>
        <w:ind w:firstLine="709"/>
        <w:jc w:val="both"/>
        <w:rPr>
          <w:rFonts w:ascii="Times New Roman" w:hAnsi="Times New Roman" w:cs="Times New Roman"/>
          <w:b w:val="0"/>
          <w:sz w:val="24"/>
          <w:szCs w:val="24"/>
        </w:rPr>
      </w:pPr>
      <w:r w:rsidRPr="00F049F0">
        <w:rPr>
          <w:rFonts w:ascii="Times New Roman" w:hAnsi="Times New Roman" w:cs="Times New Roman"/>
          <w:b w:val="0"/>
          <w:bCs w:val="0"/>
          <w:sz w:val="24"/>
          <w:szCs w:val="24"/>
        </w:rPr>
        <w:t xml:space="preserve">Целью программы </w:t>
      </w:r>
      <w:r w:rsidRPr="00F049F0">
        <w:rPr>
          <w:rFonts w:ascii="Times New Roman" w:hAnsi="Times New Roman" w:cs="Times New Roman"/>
          <w:b w:val="0"/>
          <w:sz w:val="24"/>
          <w:szCs w:val="24"/>
        </w:rPr>
        <w:t xml:space="preserve">«Развитие физической культуры и спорта в городе Сосновоборске» </w:t>
      </w:r>
      <w:r w:rsidRPr="00F049F0">
        <w:rPr>
          <w:rFonts w:ascii="Times New Roman" w:hAnsi="Times New Roman" w:cs="Times New Roman"/>
          <w:b w:val="0"/>
          <w:bCs w:val="0"/>
          <w:sz w:val="24"/>
          <w:szCs w:val="24"/>
        </w:rPr>
        <w:t xml:space="preserve">является создание условий для укрепления здоровья населения путем популяризации массового спорта и спорта высших достижений, приобщение разных возрастных категорий социальных групп к регулярным занятиям физической культурой и спортом; повышение результатов выступлений ведущих спортсменов и сборных команд на краевом и других уровнях. </w:t>
      </w:r>
      <w:r w:rsidR="00C55114">
        <w:rPr>
          <w:rFonts w:ascii="Times New Roman" w:hAnsi="Times New Roman" w:cs="Times New Roman"/>
          <w:b w:val="0"/>
          <w:sz w:val="24"/>
          <w:szCs w:val="24"/>
        </w:rPr>
        <w:t>Программа</w:t>
      </w:r>
      <w:r w:rsidRPr="00F049F0">
        <w:rPr>
          <w:rFonts w:ascii="Times New Roman" w:hAnsi="Times New Roman" w:cs="Times New Roman"/>
          <w:b w:val="0"/>
          <w:sz w:val="24"/>
          <w:szCs w:val="24"/>
        </w:rPr>
        <w:t xml:space="preserve"> направлена на решение следующих задач: </w:t>
      </w:r>
      <w:r w:rsidRPr="00F049F0">
        <w:rPr>
          <w:rFonts w:ascii="Times New Roman" w:hAnsi="Times New Roman" w:cs="Times New Roman"/>
          <w:b w:val="0"/>
          <w:bCs w:val="0"/>
          <w:sz w:val="24"/>
          <w:szCs w:val="24"/>
        </w:rPr>
        <w:t xml:space="preserve">- обеспечение развития массовой физической культуры; - </w:t>
      </w:r>
      <w:r w:rsidRPr="00F049F0">
        <w:rPr>
          <w:rFonts w:ascii="Times New Roman" w:hAnsi="Times New Roman" w:cs="Times New Roman"/>
          <w:b w:val="0"/>
          <w:sz w:val="24"/>
          <w:szCs w:val="24"/>
        </w:rPr>
        <w:t xml:space="preserve">Укрепление материально-технической базы спортивных объектов, расположенных на территории </w:t>
      </w:r>
      <w:proofErr w:type="spellStart"/>
      <w:r w:rsidRPr="00F049F0">
        <w:rPr>
          <w:rFonts w:ascii="Times New Roman" w:hAnsi="Times New Roman" w:cs="Times New Roman"/>
          <w:b w:val="0"/>
          <w:sz w:val="24"/>
          <w:szCs w:val="24"/>
        </w:rPr>
        <w:t>г.Сосновоборска</w:t>
      </w:r>
      <w:proofErr w:type="spellEnd"/>
      <w:r w:rsidRPr="00F049F0">
        <w:rPr>
          <w:rFonts w:ascii="Times New Roman" w:hAnsi="Times New Roman" w:cs="Times New Roman"/>
          <w:b w:val="0"/>
          <w:sz w:val="24"/>
          <w:szCs w:val="24"/>
        </w:rPr>
        <w:t>.</w:t>
      </w:r>
    </w:p>
    <w:p w:rsidR="00743946" w:rsidRPr="00F049F0" w:rsidRDefault="00743946" w:rsidP="00743946">
      <w:pPr>
        <w:pStyle w:val="ConsPlusTitle"/>
        <w:widowControl/>
        <w:ind w:firstLine="709"/>
        <w:jc w:val="both"/>
        <w:rPr>
          <w:rFonts w:ascii="Times New Roman" w:hAnsi="Times New Roman" w:cs="Times New Roman"/>
          <w:b w:val="0"/>
          <w:color w:val="000000"/>
          <w:sz w:val="24"/>
          <w:szCs w:val="24"/>
          <w:shd w:val="clear" w:color="auto" w:fill="FFFFFF"/>
        </w:rPr>
      </w:pPr>
      <w:r w:rsidRPr="00F049F0">
        <w:rPr>
          <w:rFonts w:ascii="Times New Roman" w:hAnsi="Times New Roman" w:cs="Times New Roman"/>
          <w:b w:val="0"/>
          <w:color w:val="000000"/>
          <w:sz w:val="24"/>
          <w:szCs w:val="24"/>
          <w:shd w:val="clear" w:color="auto" w:fill="FFFFFF"/>
        </w:rPr>
        <w:t xml:space="preserve">В рамках муниципальной программы </w:t>
      </w:r>
      <w:r w:rsidRPr="00F049F0">
        <w:rPr>
          <w:rFonts w:ascii="Times New Roman" w:hAnsi="Times New Roman" w:cs="Times New Roman"/>
          <w:b w:val="0"/>
          <w:sz w:val="24"/>
          <w:szCs w:val="24"/>
        </w:rPr>
        <w:t>«Развитие физической культуры и спорта в городе Сосновоборске»</w:t>
      </w:r>
      <w:r w:rsidRPr="00F049F0">
        <w:rPr>
          <w:rFonts w:ascii="Times New Roman" w:hAnsi="Times New Roman" w:cs="Times New Roman"/>
          <w:b w:val="0"/>
          <w:color w:val="000000"/>
          <w:sz w:val="24"/>
          <w:szCs w:val="24"/>
          <w:shd w:val="clear" w:color="auto" w:fill="FFFFFF"/>
        </w:rPr>
        <w:t xml:space="preserve"> было запланировано </w:t>
      </w:r>
      <w:r w:rsidRPr="00F049F0">
        <w:rPr>
          <w:rFonts w:ascii="Times New Roman" w:hAnsi="Times New Roman" w:cs="Times New Roman"/>
          <w:b w:val="0"/>
          <w:sz w:val="24"/>
          <w:szCs w:val="24"/>
        </w:rPr>
        <w:t>34 347,04</w:t>
      </w:r>
      <w:r w:rsidRPr="00F049F0">
        <w:rPr>
          <w:rFonts w:ascii="Times New Roman" w:hAnsi="Times New Roman" w:cs="Times New Roman"/>
          <w:b w:val="0"/>
          <w:color w:val="0D0D0D" w:themeColor="text1" w:themeTint="F2"/>
          <w:sz w:val="24"/>
          <w:szCs w:val="24"/>
        </w:rPr>
        <w:t xml:space="preserve"> тыс. </w:t>
      </w:r>
      <w:r w:rsidRPr="00F049F0">
        <w:rPr>
          <w:rFonts w:ascii="Times New Roman" w:hAnsi="Times New Roman" w:cs="Times New Roman"/>
          <w:b w:val="0"/>
          <w:color w:val="000000"/>
          <w:sz w:val="24"/>
          <w:szCs w:val="24"/>
          <w:shd w:val="clear" w:color="auto" w:fill="FFFFFF"/>
        </w:rPr>
        <w:t>рублей, в том числе из</w:t>
      </w:r>
      <w:r w:rsidRPr="00F049F0">
        <w:rPr>
          <w:rFonts w:ascii="Times New Roman" w:hAnsi="Times New Roman" w:cs="Times New Roman"/>
          <w:b w:val="0"/>
          <w:sz w:val="24"/>
          <w:szCs w:val="24"/>
        </w:rPr>
        <w:t xml:space="preserve"> муниципального бюджета 19 544,81</w:t>
      </w:r>
      <w:r w:rsidRPr="00F049F0">
        <w:rPr>
          <w:rFonts w:ascii="Times New Roman" w:hAnsi="Times New Roman" w:cs="Times New Roman"/>
          <w:b w:val="0"/>
          <w:color w:val="000000"/>
          <w:sz w:val="24"/>
          <w:szCs w:val="24"/>
        </w:rPr>
        <w:t xml:space="preserve"> тыс. </w:t>
      </w:r>
      <w:r w:rsidRPr="00F049F0">
        <w:rPr>
          <w:rFonts w:ascii="Times New Roman" w:hAnsi="Times New Roman" w:cs="Times New Roman"/>
          <w:b w:val="0"/>
          <w:sz w:val="24"/>
          <w:szCs w:val="24"/>
        </w:rPr>
        <w:t xml:space="preserve">рублей, 4 354,61 тыс. </w:t>
      </w:r>
      <w:r w:rsidRPr="00F049F0">
        <w:rPr>
          <w:rFonts w:ascii="Times New Roman" w:hAnsi="Times New Roman" w:cs="Times New Roman"/>
          <w:b w:val="0"/>
          <w:color w:val="000000"/>
          <w:sz w:val="24"/>
          <w:szCs w:val="24"/>
        </w:rPr>
        <w:t xml:space="preserve">рублей из краевого бюджета и </w:t>
      </w:r>
      <w:r w:rsidRPr="00F049F0">
        <w:rPr>
          <w:rFonts w:ascii="Times New Roman" w:hAnsi="Times New Roman" w:cs="Times New Roman"/>
          <w:b w:val="0"/>
          <w:bCs w:val="0"/>
          <w:sz w:val="24"/>
          <w:szCs w:val="24"/>
        </w:rPr>
        <w:t>10 447,62</w:t>
      </w:r>
      <w:r w:rsidRPr="00F049F0">
        <w:rPr>
          <w:rFonts w:ascii="Times New Roman" w:hAnsi="Times New Roman" w:cs="Times New Roman"/>
          <w:b w:val="0"/>
          <w:color w:val="000000"/>
          <w:sz w:val="24"/>
          <w:szCs w:val="24"/>
        </w:rPr>
        <w:t xml:space="preserve"> тыс. </w:t>
      </w:r>
      <w:r w:rsidRPr="00F049F0">
        <w:rPr>
          <w:rFonts w:ascii="Times New Roman" w:hAnsi="Times New Roman" w:cs="Times New Roman"/>
          <w:b w:val="0"/>
          <w:sz w:val="24"/>
          <w:szCs w:val="24"/>
        </w:rPr>
        <w:t>рублей</w:t>
      </w:r>
      <w:r w:rsidRPr="00F049F0">
        <w:rPr>
          <w:rFonts w:ascii="Times New Roman" w:hAnsi="Times New Roman" w:cs="Times New Roman"/>
          <w:b w:val="0"/>
          <w:color w:val="000000"/>
          <w:sz w:val="24"/>
          <w:szCs w:val="24"/>
        </w:rPr>
        <w:t xml:space="preserve"> из </w:t>
      </w:r>
      <w:r w:rsidRPr="00F049F0">
        <w:rPr>
          <w:rFonts w:ascii="Times New Roman" w:hAnsi="Times New Roman" w:cs="Times New Roman"/>
          <w:b w:val="0"/>
          <w:sz w:val="24"/>
          <w:szCs w:val="24"/>
        </w:rPr>
        <w:t>внебюджетных источников</w:t>
      </w:r>
      <w:r w:rsidRPr="00F049F0">
        <w:rPr>
          <w:rFonts w:ascii="Times New Roman" w:hAnsi="Times New Roman" w:cs="Times New Roman"/>
          <w:b w:val="0"/>
          <w:color w:val="000000"/>
          <w:sz w:val="24"/>
          <w:szCs w:val="24"/>
        </w:rPr>
        <w:t xml:space="preserve">. </w:t>
      </w:r>
    </w:p>
    <w:p w:rsidR="00743946" w:rsidRPr="00F049F0" w:rsidRDefault="00743946" w:rsidP="00743946">
      <w:pPr>
        <w:spacing w:after="0"/>
        <w:ind w:firstLine="709"/>
        <w:jc w:val="both"/>
        <w:rPr>
          <w:szCs w:val="24"/>
        </w:rPr>
      </w:pPr>
      <w:r w:rsidRPr="00F049F0">
        <w:rPr>
          <w:color w:val="000000"/>
          <w:szCs w:val="24"/>
          <w:shd w:val="clear" w:color="auto" w:fill="FFFFFF"/>
        </w:rPr>
        <w:lastRenderedPageBreak/>
        <w:t xml:space="preserve">В ходе реализации муниципальной программы </w:t>
      </w:r>
      <w:r w:rsidRPr="00F049F0">
        <w:rPr>
          <w:szCs w:val="24"/>
        </w:rPr>
        <w:t>«Развитие физической культуры и спорта в городе Сосновоборске»</w:t>
      </w:r>
      <w:r w:rsidRPr="00F049F0">
        <w:rPr>
          <w:color w:val="000000"/>
          <w:szCs w:val="24"/>
          <w:shd w:val="clear" w:color="auto" w:fill="FFFFFF"/>
        </w:rPr>
        <w:t xml:space="preserve"> в 2019 году на территории города было проведено более 45 физкультурных и спортивных мероприятий </w:t>
      </w:r>
      <w:r w:rsidRPr="00F049F0">
        <w:rPr>
          <w:szCs w:val="24"/>
        </w:rPr>
        <w:t>с общим количеством участников более 12000 человек.</w:t>
      </w:r>
    </w:p>
    <w:p w:rsidR="00743946" w:rsidRPr="00F049F0" w:rsidRDefault="00743946" w:rsidP="00743946">
      <w:pPr>
        <w:spacing w:after="0"/>
        <w:ind w:firstLine="709"/>
        <w:jc w:val="both"/>
        <w:rPr>
          <w:szCs w:val="24"/>
        </w:rPr>
      </w:pPr>
      <w:r w:rsidRPr="00F049F0">
        <w:rPr>
          <w:szCs w:val="24"/>
        </w:rPr>
        <w:t>Приоритетным для города является развитие спартакиадного движения, продвижение массовых всероссийских акций и соревнований, из которых наиболее значимыми являются «Кросс нации», «Лыжня России».</w:t>
      </w:r>
    </w:p>
    <w:p w:rsidR="00743946" w:rsidRPr="00F049F0" w:rsidRDefault="00743946" w:rsidP="00743946">
      <w:pPr>
        <w:spacing w:after="0"/>
        <w:ind w:firstLine="709"/>
        <w:jc w:val="both"/>
        <w:rPr>
          <w:szCs w:val="24"/>
        </w:rPr>
      </w:pPr>
      <w:r w:rsidRPr="00F049F0">
        <w:rPr>
          <w:szCs w:val="24"/>
        </w:rPr>
        <w:t xml:space="preserve">Привлечение детей дошкольного возраста к занятиям физкультурой ведется через ежегодное </w:t>
      </w:r>
      <w:proofErr w:type="gramStart"/>
      <w:r w:rsidRPr="00F049F0">
        <w:rPr>
          <w:szCs w:val="24"/>
        </w:rPr>
        <w:t>мероприятие  «</w:t>
      </w:r>
      <w:proofErr w:type="gramEnd"/>
      <w:r w:rsidRPr="00F049F0">
        <w:rPr>
          <w:szCs w:val="24"/>
        </w:rPr>
        <w:t>Азбука здоровья».</w:t>
      </w:r>
    </w:p>
    <w:p w:rsidR="00743946" w:rsidRPr="00F049F0" w:rsidRDefault="00743946" w:rsidP="00743946">
      <w:pPr>
        <w:spacing w:after="0"/>
        <w:ind w:firstLine="709"/>
        <w:jc w:val="both"/>
        <w:rPr>
          <w:szCs w:val="24"/>
        </w:rPr>
      </w:pPr>
      <w:r w:rsidRPr="00F049F0">
        <w:rPr>
          <w:szCs w:val="24"/>
        </w:rPr>
        <w:t xml:space="preserve">Во всех школах и дошкольных </w:t>
      </w:r>
      <w:proofErr w:type="gramStart"/>
      <w:r w:rsidRPr="00F049F0">
        <w:rPr>
          <w:szCs w:val="24"/>
        </w:rPr>
        <w:t>учреждениях  города</w:t>
      </w:r>
      <w:proofErr w:type="gramEnd"/>
      <w:r w:rsidRPr="00F049F0">
        <w:rPr>
          <w:szCs w:val="24"/>
        </w:rPr>
        <w:t xml:space="preserve"> проводятся оздоровительные мероприятия - дни здоровья,  направленные на формирование здорового образа жизни. </w:t>
      </w:r>
    </w:p>
    <w:p w:rsidR="00743946" w:rsidRPr="00F049F0" w:rsidRDefault="00743946" w:rsidP="00743946">
      <w:pPr>
        <w:spacing w:after="0"/>
        <w:ind w:firstLine="709"/>
        <w:jc w:val="both"/>
        <w:rPr>
          <w:szCs w:val="24"/>
        </w:rPr>
      </w:pPr>
      <w:r w:rsidRPr="00F049F0">
        <w:rPr>
          <w:szCs w:val="24"/>
        </w:rPr>
        <w:t xml:space="preserve">Учащиеся общеобразовательных учреждений принимают активное участие в </w:t>
      </w:r>
      <w:proofErr w:type="gramStart"/>
      <w:r w:rsidRPr="00F049F0">
        <w:rPr>
          <w:szCs w:val="24"/>
        </w:rPr>
        <w:t>городских  физкультурно</w:t>
      </w:r>
      <w:proofErr w:type="gramEnd"/>
      <w:r w:rsidRPr="00F049F0">
        <w:rPr>
          <w:szCs w:val="24"/>
        </w:rPr>
        <w:t>-оздоровительных мероприятиях. На территории города ежегодно проводится муниципальный этап соревнований среди учащихся «Школьная спортивная лига».</w:t>
      </w:r>
    </w:p>
    <w:p w:rsidR="00743946" w:rsidRPr="00F049F0" w:rsidRDefault="00743946" w:rsidP="00743946">
      <w:pPr>
        <w:spacing w:after="0"/>
        <w:ind w:firstLine="709"/>
        <w:jc w:val="both"/>
        <w:rPr>
          <w:szCs w:val="24"/>
        </w:rPr>
      </w:pPr>
      <w:r w:rsidRPr="00F049F0">
        <w:rPr>
          <w:rFonts w:eastAsiaTheme="minorHAnsi"/>
          <w:szCs w:val="24"/>
        </w:rPr>
        <w:t>С целью пропаганды и попул</w:t>
      </w:r>
      <w:r w:rsidR="00C55114">
        <w:rPr>
          <w:rFonts w:eastAsiaTheme="minorHAnsi"/>
          <w:szCs w:val="24"/>
        </w:rPr>
        <w:t xml:space="preserve">яризации </w:t>
      </w:r>
      <w:r w:rsidRPr="00F049F0">
        <w:rPr>
          <w:rFonts w:eastAsiaTheme="minorHAnsi"/>
          <w:szCs w:val="24"/>
        </w:rPr>
        <w:t xml:space="preserve">физической культуры и спорта среди молодёжи допризывного возраста, подготовки молодёжи к воинской службе проведена городская спартакиада допризывной молодёжи среди учащихся </w:t>
      </w:r>
      <w:proofErr w:type="gramStart"/>
      <w:r w:rsidRPr="00F049F0">
        <w:rPr>
          <w:rFonts w:eastAsiaTheme="minorHAnsi"/>
          <w:szCs w:val="24"/>
        </w:rPr>
        <w:t>общеобразовательных  учреждений</w:t>
      </w:r>
      <w:proofErr w:type="gramEnd"/>
      <w:r w:rsidRPr="00F049F0">
        <w:rPr>
          <w:rFonts w:eastAsiaTheme="minorHAnsi"/>
          <w:szCs w:val="24"/>
        </w:rPr>
        <w:t xml:space="preserve"> города.</w:t>
      </w:r>
    </w:p>
    <w:p w:rsidR="00743946" w:rsidRPr="00F049F0" w:rsidRDefault="00743946" w:rsidP="00743946">
      <w:pPr>
        <w:spacing w:after="0"/>
        <w:ind w:firstLine="709"/>
        <w:jc w:val="both"/>
        <w:rPr>
          <w:rFonts w:eastAsiaTheme="minorHAnsi"/>
          <w:szCs w:val="24"/>
        </w:rPr>
      </w:pPr>
      <w:r w:rsidRPr="00F049F0">
        <w:rPr>
          <w:rFonts w:eastAsiaTheme="minorHAnsi"/>
          <w:szCs w:val="24"/>
        </w:rPr>
        <w:t xml:space="preserve">Спортсмены города приняли участие более чем в 60 соревнованиях краевого, федерального и </w:t>
      </w:r>
      <w:proofErr w:type="gramStart"/>
      <w:r w:rsidRPr="00F049F0">
        <w:rPr>
          <w:rFonts w:eastAsiaTheme="minorHAnsi"/>
          <w:szCs w:val="24"/>
        </w:rPr>
        <w:t>всероссийского  уровня</w:t>
      </w:r>
      <w:proofErr w:type="gramEnd"/>
      <w:r w:rsidRPr="00F049F0">
        <w:rPr>
          <w:rFonts w:eastAsiaTheme="minorHAnsi"/>
          <w:szCs w:val="24"/>
        </w:rPr>
        <w:t xml:space="preserve"> и международного уровня.</w:t>
      </w:r>
    </w:p>
    <w:p w:rsidR="00743946" w:rsidRPr="00F049F0" w:rsidRDefault="00743946" w:rsidP="00743946">
      <w:pPr>
        <w:spacing w:after="0"/>
        <w:ind w:firstLine="709"/>
        <w:jc w:val="both"/>
        <w:rPr>
          <w:szCs w:val="24"/>
        </w:rPr>
      </w:pPr>
      <w:r w:rsidRPr="00F049F0">
        <w:rPr>
          <w:szCs w:val="24"/>
        </w:rPr>
        <w:t>Проведены первенства и чемп</w:t>
      </w:r>
      <w:r w:rsidR="00C55114">
        <w:rPr>
          <w:szCs w:val="24"/>
        </w:rPr>
        <w:t xml:space="preserve">ионаты города по единоборствам </w:t>
      </w:r>
      <w:r w:rsidRPr="00F049F0">
        <w:rPr>
          <w:szCs w:val="24"/>
        </w:rPr>
        <w:t>(самбо, дзюдо, греко-римская борьба), по легкой атлетике, по хоккею с мячом, по мини-футболу и другим видам. В соревнованиях приняли участие более 260 воспитанников ДЮСШ.</w:t>
      </w:r>
    </w:p>
    <w:p w:rsidR="00743946" w:rsidRPr="00F049F0" w:rsidRDefault="00743946" w:rsidP="00743946">
      <w:pPr>
        <w:spacing w:after="0"/>
        <w:ind w:firstLine="709"/>
        <w:jc w:val="both"/>
        <w:rPr>
          <w:rFonts w:eastAsiaTheme="minorHAnsi"/>
          <w:szCs w:val="24"/>
        </w:rPr>
      </w:pPr>
      <w:r w:rsidRPr="00F049F0">
        <w:rPr>
          <w:rFonts w:eastAsiaTheme="minorHAnsi"/>
          <w:szCs w:val="24"/>
        </w:rPr>
        <w:t xml:space="preserve">На территории города культивируется 9 видов спорта: хоккей с мячом, футбол, легкая </w:t>
      </w:r>
      <w:proofErr w:type="gramStart"/>
      <w:r w:rsidRPr="00F049F0">
        <w:rPr>
          <w:rFonts w:eastAsiaTheme="minorHAnsi"/>
          <w:szCs w:val="24"/>
        </w:rPr>
        <w:t>атлетика,  лыжные</w:t>
      </w:r>
      <w:proofErr w:type="gramEnd"/>
      <w:r w:rsidRPr="00F049F0">
        <w:rPr>
          <w:rFonts w:eastAsiaTheme="minorHAnsi"/>
          <w:szCs w:val="24"/>
        </w:rPr>
        <w:t xml:space="preserve"> гонки, бокс, дзюдо, греко-римская борьба, самбо. Приоритет отдается базовым для Красноярского края видам: дзюдо и лыжные гонки. Секции по плаванию, каратэ, спортивным бальным танцам, фитнес направлениям, единоборствам функционируют на спортивных объектах города.</w:t>
      </w:r>
    </w:p>
    <w:p w:rsidR="00743946" w:rsidRPr="00F049F0" w:rsidRDefault="00743946" w:rsidP="00743946">
      <w:pPr>
        <w:spacing w:after="0"/>
        <w:ind w:firstLine="709"/>
        <w:jc w:val="both"/>
        <w:rPr>
          <w:szCs w:val="24"/>
        </w:rPr>
      </w:pPr>
      <w:r w:rsidRPr="00F049F0">
        <w:rPr>
          <w:szCs w:val="24"/>
        </w:rPr>
        <w:t xml:space="preserve">В начале года взяла старт Городская спартакиада учреждений и организаций, в рамках которой 15 команд города мерились силами в 11 видах спорта. </w:t>
      </w:r>
    </w:p>
    <w:p w:rsidR="00743946" w:rsidRPr="00F049F0" w:rsidRDefault="00743946" w:rsidP="00743946">
      <w:pPr>
        <w:spacing w:after="0"/>
        <w:ind w:firstLine="709"/>
        <w:jc w:val="both"/>
        <w:rPr>
          <w:szCs w:val="24"/>
        </w:rPr>
      </w:pPr>
      <w:r w:rsidRPr="00F049F0">
        <w:rPr>
          <w:szCs w:val="24"/>
        </w:rPr>
        <w:t>Продолжалось внедрение комплекса ГТО на территории города.</w:t>
      </w:r>
      <w:r w:rsidRPr="00F049F0">
        <w:rPr>
          <w:szCs w:val="24"/>
        </w:rPr>
        <w:tab/>
        <w:t xml:space="preserve"> Еженедельно 2 раза в неделю, на базе ФСЦ «Надежда» проводились занятия по подготовке выполнения норм ГТО. Тренировочный процесс посещают граждане от школьника до пенсионера. В зимний период также ведется лыжная подготовка.</w:t>
      </w:r>
    </w:p>
    <w:p w:rsidR="00743946" w:rsidRPr="00F049F0" w:rsidRDefault="00743946" w:rsidP="00743946">
      <w:pPr>
        <w:spacing w:after="0"/>
        <w:ind w:firstLine="709"/>
        <w:jc w:val="both"/>
        <w:rPr>
          <w:szCs w:val="24"/>
        </w:rPr>
      </w:pPr>
      <w:r w:rsidRPr="00F049F0">
        <w:rPr>
          <w:szCs w:val="24"/>
        </w:rPr>
        <w:t xml:space="preserve">Услугами спортсооружений города Сосновоборска пользуются практически все слои населения города. </w:t>
      </w:r>
    </w:p>
    <w:p w:rsidR="00743946" w:rsidRPr="00F049F0" w:rsidRDefault="00743946" w:rsidP="00743946">
      <w:pPr>
        <w:pStyle w:val="a6"/>
        <w:ind w:left="0" w:firstLine="709"/>
        <w:jc w:val="center"/>
      </w:pPr>
      <w:r w:rsidRPr="00F049F0">
        <w:t xml:space="preserve">Анализ плановых и фактических значений целевых показателей реализации </w:t>
      </w:r>
      <w:proofErr w:type="gramStart"/>
      <w:r w:rsidRPr="00F049F0">
        <w:t>подпрограммы  «</w:t>
      </w:r>
      <w:proofErr w:type="gramEnd"/>
      <w:r w:rsidRPr="00F049F0">
        <w:t>Развитие массового спорта и спортивно-оздоровительной деятельности в городе Сосновоборске» программы «Развитие физической культуры и спорта в городе Сосновоборске» за 2019 год</w:t>
      </w:r>
    </w:p>
    <w:p w:rsidR="00743946" w:rsidRPr="00F049F0" w:rsidRDefault="00743946" w:rsidP="00743946">
      <w:pPr>
        <w:pStyle w:val="a6"/>
        <w:ind w:left="0" w:firstLine="709"/>
        <w:jc w:val="center"/>
      </w:pPr>
    </w:p>
    <w:tbl>
      <w:tblPr>
        <w:tblStyle w:val="a7"/>
        <w:tblW w:w="0" w:type="auto"/>
        <w:tblLook w:val="04A0" w:firstRow="1" w:lastRow="0" w:firstColumn="1" w:lastColumn="0" w:noHBand="0" w:noVBand="1"/>
      </w:tblPr>
      <w:tblGrid>
        <w:gridCol w:w="3217"/>
        <w:gridCol w:w="1353"/>
        <w:gridCol w:w="1539"/>
        <w:gridCol w:w="1625"/>
        <w:gridCol w:w="1610"/>
      </w:tblGrid>
      <w:tr w:rsidR="00743946" w:rsidRPr="00F049F0" w:rsidTr="00C26F5B">
        <w:tc>
          <w:tcPr>
            <w:tcW w:w="3390" w:type="dxa"/>
          </w:tcPr>
          <w:p w:rsidR="00743946" w:rsidRPr="00F049F0" w:rsidRDefault="00743946" w:rsidP="00C26F5B">
            <w:pPr>
              <w:pStyle w:val="a6"/>
              <w:ind w:left="0"/>
              <w:jc w:val="center"/>
            </w:pPr>
            <w:r w:rsidRPr="00F049F0">
              <w:t>Показатель результативности подпрограммы</w:t>
            </w:r>
          </w:p>
        </w:tc>
        <w:tc>
          <w:tcPr>
            <w:tcW w:w="1379" w:type="dxa"/>
          </w:tcPr>
          <w:p w:rsidR="00743946" w:rsidRPr="00F049F0" w:rsidRDefault="00743946" w:rsidP="00C26F5B">
            <w:pPr>
              <w:pStyle w:val="a6"/>
              <w:ind w:left="0"/>
              <w:jc w:val="center"/>
            </w:pPr>
            <w:r w:rsidRPr="00F049F0">
              <w:t xml:space="preserve">Плановое значение, </w:t>
            </w:r>
            <w:proofErr w:type="spellStart"/>
            <w:r w:rsidRPr="00F049F0">
              <w:t>Rп</w:t>
            </w:r>
            <w:proofErr w:type="spellEnd"/>
          </w:p>
        </w:tc>
        <w:tc>
          <w:tcPr>
            <w:tcW w:w="1539" w:type="dxa"/>
          </w:tcPr>
          <w:p w:rsidR="00743946" w:rsidRPr="00F049F0" w:rsidRDefault="00743946" w:rsidP="00C26F5B">
            <w:pPr>
              <w:pStyle w:val="a6"/>
              <w:ind w:left="0"/>
              <w:jc w:val="center"/>
            </w:pPr>
            <w:r w:rsidRPr="00F049F0">
              <w:t xml:space="preserve">Фактическое значение, </w:t>
            </w:r>
            <w:proofErr w:type="spellStart"/>
            <w:r w:rsidRPr="00F049F0">
              <w:t>Rф</w:t>
            </w:r>
            <w:proofErr w:type="spellEnd"/>
          </w:p>
        </w:tc>
        <w:tc>
          <w:tcPr>
            <w:tcW w:w="1625" w:type="dxa"/>
          </w:tcPr>
          <w:p w:rsidR="00743946" w:rsidRPr="00F049F0" w:rsidRDefault="00743946" w:rsidP="00C26F5B">
            <w:pPr>
              <w:pStyle w:val="a6"/>
              <w:ind w:left="0"/>
              <w:jc w:val="center"/>
            </w:pPr>
            <w:r w:rsidRPr="00F049F0">
              <w:t>Соотношение достигнутых и плановых результатов, S=</w:t>
            </w:r>
            <w:proofErr w:type="spellStart"/>
            <w:r w:rsidRPr="00F049F0">
              <w:t>Rф</w:t>
            </w:r>
            <w:proofErr w:type="spellEnd"/>
            <w:r w:rsidRPr="00F049F0">
              <w:t>/</w:t>
            </w:r>
            <w:proofErr w:type="spellStart"/>
            <w:r w:rsidRPr="00F049F0">
              <w:t>Rп</w:t>
            </w:r>
            <w:proofErr w:type="spellEnd"/>
          </w:p>
        </w:tc>
        <w:tc>
          <w:tcPr>
            <w:tcW w:w="1637" w:type="dxa"/>
          </w:tcPr>
          <w:p w:rsidR="00743946" w:rsidRPr="00F049F0" w:rsidRDefault="00743946" w:rsidP="00C26F5B">
            <w:pPr>
              <w:pStyle w:val="a6"/>
              <w:ind w:left="0"/>
              <w:jc w:val="center"/>
            </w:pPr>
            <w:r w:rsidRPr="00F049F0">
              <w:t xml:space="preserve">Весовое значение показателя, </w:t>
            </w:r>
            <w:proofErr w:type="spellStart"/>
            <w:r w:rsidRPr="00F049F0">
              <w:t>Мп</w:t>
            </w:r>
            <w:proofErr w:type="spellEnd"/>
            <w:r w:rsidRPr="00F049F0">
              <w:t>=1/N, где N-число показателей</w:t>
            </w:r>
          </w:p>
        </w:tc>
      </w:tr>
      <w:tr w:rsidR="00743946" w:rsidRPr="00F049F0" w:rsidTr="00C26F5B">
        <w:tc>
          <w:tcPr>
            <w:tcW w:w="3390" w:type="dxa"/>
          </w:tcPr>
          <w:p w:rsidR="00743946" w:rsidRPr="00F049F0" w:rsidRDefault="00743946" w:rsidP="00C26F5B">
            <w:pPr>
              <w:pStyle w:val="ConsPlusNormal"/>
              <w:rPr>
                <w:rFonts w:ascii="Times New Roman" w:hAnsi="Times New Roman" w:cs="Times New Roman"/>
                <w:sz w:val="24"/>
                <w:szCs w:val="24"/>
              </w:rPr>
            </w:pPr>
            <w:r w:rsidRPr="00F049F0">
              <w:rPr>
                <w:rFonts w:ascii="Times New Roman" w:hAnsi="Times New Roman" w:cs="Times New Roman"/>
                <w:sz w:val="24"/>
                <w:szCs w:val="24"/>
              </w:rPr>
              <w:t xml:space="preserve">Количество физкультурных  и </w:t>
            </w:r>
            <w:r w:rsidRPr="00F049F0">
              <w:rPr>
                <w:rFonts w:ascii="Times New Roman" w:hAnsi="Times New Roman" w:cs="Times New Roman"/>
                <w:sz w:val="24"/>
                <w:szCs w:val="24"/>
              </w:rPr>
              <w:lastRenderedPageBreak/>
              <w:t>спортивных  мероприятий</w:t>
            </w:r>
          </w:p>
        </w:tc>
        <w:tc>
          <w:tcPr>
            <w:tcW w:w="1379" w:type="dxa"/>
            <w:vAlign w:val="center"/>
          </w:tcPr>
          <w:p w:rsidR="00743946" w:rsidRPr="00F049F0" w:rsidRDefault="00743946" w:rsidP="00C26F5B">
            <w:pPr>
              <w:pStyle w:val="a6"/>
              <w:ind w:left="0"/>
              <w:jc w:val="center"/>
            </w:pPr>
            <w:r w:rsidRPr="00F049F0">
              <w:lastRenderedPageBreak/>
              <w:t>45</w:t>
            </w:r>
          </w:p>
        </w:tc>
        <w:tc>
          <w:tcPr>
            <w:tcW w:w="1539" w:type="dxa"/>
            <w:vAlign w:val="center"/>
          </w:tcPr>
          <w:p w:rsidR="00743946" w:rsidRPr="00F049F0" w:rsidRDefault="00743946" w:rsidP="00C26F5B">
            <w:pPr>
              <w:pStyle w:val="a6"/>
              <w:ind w:left="0"/>
              <w:jc w:val="center"/>
            </w:pPr>
            <w:r w:rsidRPr="00F049F0">
              <w:t>45</w:t>
            </w:r>
          </w:p>
        </w:tc>
        <w:tc>
          <w:tcPr>
            <w:tcW w:w="1625" w:type="dxa"/>
            <w:vAlign w:val="center"/>
          </w:tcPr>
          <w:p w:rsidR="00743946" w:rsidRPr="00F049F0" w:rsidRDefault="00743946" w:rsidP="00C26F5B">
            <w:pPr>
              <w:pStyle w:val="a6"/>
              <w:ind w:left="0"/>
              <w:jc w:val="center"/>
            </w:pPr>
            <w:r w:rsidRPr="00F049F0">
              <w:t>1</w:t>
            </w:r>
          </w:p>
        </w:tc>
        <w:tc>
          <w:tcPr>
            <w:tcW w:w="1637" w:type="dxa"/>
            <w:vAlign w:val="center"/>
          </w:tcPr>
          <w:p w:rsidR="00743946" w:rsidRPr="00F049F0" w:rsidRDefault="00743946" w:rsidP="00C26F5B">
            <w:pPr>
              <w:pStyle w:val="a6"/>
              <w:ind w:left="0"/>
              <w:jc w:val="center"/>
            </w:pPr>
            <w:r w:rsidRPr="00F049F0">
              <w:t>0,20</w:t>
            </w:r>
          </w:p>
        </w:tc>
      </w:tr>
      <w:tr w:rsidR="00743946" w:rsidRPr="00F049F0" w:rsidTr="00C26F5B">
        <w:tc>
          <w:tcPr>
            <w:tcW w:w="3390" w:type="dxa"/>
          </w:tcPr>
          <w:p w:rsidR="00743946" w:rsidRPr="00F049F0" w:rsidRDefault="00743946" w:rsidP="00C26F5B">
            <w:pPr>
              <w:pStyle w:val="ConsPlusNormal"/>
              <w:rPr>
                <w:rFonts w:ascii="Times New Roman" w:hAnsi="Times New Roman" w:cs="Times New Roman"/>
                <w:sz w:val="24"/>
                <w:szCs w:val="24"/>
              </w:rPr>
            </w:pPr>
            <w:r w:rsidRPr="00F049F0">
              <w:rPr>
                <w:rFonts w:ascii="Times New Roman" w:hAnsi="Times New Roman" w:cs="Times New Roman"/>
                <w:sz w:val="24"/>
                <w:szCs w:val="24"/>
              </w:rPr>
              <w:t>Доля  населения,  занимающегося физической культурой и спортом</w:t>
            </w:r>
          </w:p>
        </w:tc>
        <w:tc>
          <w:tcPr>
            <w:tcW w:w="1379" w:type="dxa"/>
            <w:vAlign w:val="center"/>
          </w:tcPr>
          <w:p w:rsidR="00743946" w:rsidRPr="00F049F0" w:rsidRDefault="00743946" w:rsidP="00C26F5B">
            <w:pPr>
              <w:pStyle w:val="a6"/>
              <w:ind w:left="0"/>
              <w:jc w:val="center"/>
            </w:pPr>
            <w:r w:rsidRPr="00F049F0">
              <w:t>29,53</w:t>
            </w:r>
          </w:p>
        </w:tc>
        <w:tc>
          <w:tcPr>
            <w:tcW w:w="1539" w:type="dxa"/>
            <w:vAlign w:val="center"/>
          </w:tcPr>
          <w:p w:rsidR="00743946" w:rsidRPr="00F049F0" w:rsidRDefault="00743946" w:rsidP="00C26F5B">
            <w:pPr>
              <w:pStyle w:val="a6"/>
              <w:ind w:left="0"/>
              <w:jc w:val="center"/>
            </w:pPr>
            <w:r w:rsidRPr="00F049F0">
              <w:t>32,38</w:t>
            </w:r>
          </w:p>
        </w:tc>
        <w:tc>
          <w:tcPr>
            <w:tcW w:w="1625" w:type="dxa"/>
            <w:vAlign w:val="center"/>
          </w:tcPr>
          <w:p w:rsidR="00743946" w:rsidRPr="00F049F0" w:rsidRDefault="00743946" w:rsidP="00C26F5B">
            <w:pPr>
              <w:pStyle w:val="a6"/>
              <w:ind w:left="0"/>
              <w:jc w:val="center"/>
            </w:pPr>
            <w:r w:rsidRPr="00F049F0">
              <w:t>1,1</w:t>
            </w:r>
          </w:p>
        </w:tc>
        <w:tc>
          <w:tcPr>
            <w:tcW w:w="1637" w:type="dxa"/>
            <w:vAlign w:val="center"/>
          </w:tcPr>
          <w:p w:rsidR="00743946" w:rsidRPr="00F049F0" w:rsidRDefault="00743946" w:rsidP="00C26F5B">
            <w:pPr>
              <w:pStyle w:val="a6"/>
              <w:ind w:left="0"/>
              <w:jc w:val="center"/>
            </w:pPr>
            <w:r w:rsidRPr="00F049F0">
              <w:t>0,20</w:t>
            </w:r>
          </w:p>
        </w:tc>
      </w:tr>
      <w:tr w:rsidR="00743946" w:rsidRPr="00F049F0" w:rsidTr="00C26F5B">
        <w:tc>
          <w:tcPr>
            <w:tcW w:w="3390" w:type="dxa"/>
          </w:tcPr>
          <w:p w:rsidR="00743946" w:rsidRPr="00F049F0" w:rsidRDefault="00743946" w:rsidP="00C26F5B">
            <w:pPr>
              <w:pStyle w:val="ConsPlusNormal"/>
              <w:rPr>
                <w:rFonts w:ascii="Times New Roman" w:hAnsi="Times New Roman" w:cs="Times New Roman"/>
                <w:sz w:val="24"/>
                <w:szCs w:val="24"/>
              </w:rPr>
            </w:pPr>
            <w:r w:rsidRPr="00F049F0">
              <w:rPr>
                <w:rFonts w:ascii="Times New Roman" w:hAnsi="Times New Roman" w:cs="Times New Roman"/>
                <w:sz w:val="24"/>
                <w:szCs w:val="24"/>
              </w:rPr>
              <w:t>Численность  населения, занимающегося физической культурой и спортом</w:t>
            </w:r>
          </w:p>
        </w:tc>
        <w:tc>
          <w:tcPr>
            <w:tcW w:w="1379" w:type="dxa"/>
            <w:vAlign w:val="center"/>
          </w:tcPr>
          <w:p w:rsidR="00743946" w:rsidRPr="00F049F0" w:rsidRDefault="00743946" w:rsidP="00C26F5B">
            <w:pPr>
              <w:pStyle w:val="a6"/>
              <w:ind w:left="0"/>
              <w:jc w:val="center"/>
            </w:pPr>
            <w:r w:rsidRPr="00F049F0">
              <w:t>12 074</w:t>
            </w:r>
          </w:p>
        </w:tc>
        <w:tc>
          <w:tcPr>
            <w:tcW w:w="1539" w:type="dxa"/>
            <w:vAlign w:val="center"/>
          </w:tcPr>
          <w:p w:rsidR="00743946" w:rsidRPr="00F049F0" w:rsidRDefault="00743946" w:rsidP="00C26F5B">
            <w:pPr>
              <w:pStyle w:val="a6"/>
              <w:ind w:left="0"/>
              <w:jc w:val="center"/>
            </w:pPr>
            <w:r w:rsidRPr="00F049F0">
              <w:t>13 152</w:t>
            </w:r>
          </w:p>
        </w:tc>
        <w:tc>
          <w:tcPr>
            <w:tcW w:w="1625" w:type="dxa"/>
            <w:vAlign w:val="center"/>
          </w:tcPr>
          <w:p w:rsidR="00743946" w:rsidRPr="00F049F0" w:rsidRDefault="00743946" w:rsidP="00C26F5B">
            <w:pPr>
              <w:pStyle w:val="a6"/>
              <w:ind w:left="0"/>
              <w:jc w:val="center"/>
            </w:pPr>
            <w:r w:rsidRPr="00F049F0">
              <w:t>1,09</w:t>
            </w:r>
          </w:p>
        </w:tc>
        <w:tc>
          <w:tcPr>
            <w:tcW w:w="1637" w:type="dxa"/>
            <w:vAlign w:val="center"/>
          </w:tcPr>
          <w:p w:rsidR="00743946" w:rsidRPr="00F049F0" w:rsidRDefault="00743946" w:rsidP="00C26F5B">
            <w:pPr>
              <w:pStyle w:val="a6"/>
              <w:ind w:left="0"/>
              <w:jc w:val="center"/>
            </w:pPr>
            <w:r w:rsidRPr="00F049F0">
              <w:t>0,20</w:t>
            </w:r>
          </w:p>
        </w:tc>
      </w:tr>
      <w:tr w:rsidR="00743946" w:rsidRPr="00F049F0" w:rsidTr="00C26F5B">
        <w:tc>
          <w:tcPr>
            <w:tcW w:w="3390" w:type="dxa"/>
          </w:tcPr>
          <w:p w:rsidR="00743946" w:rsidRPr="00F049F0" w:rsidRDefault="00743946" w:rsidP="00C26F5B">
            <w:pPr>
              <w:pStyle w:val="ConsPlusNormal"/>
              <w:rPr>
                <w:rFonts w:ascii="Times New Roman" w:hAnsi="Times New Roman" w:cs="Times New Roman"/>
                <w:sz w:val="24"/>
                <w:szCs w:val="24"/>
              </w:rPr>
            </w:pPr>
            <w:r w:rsidRPr="00F049F0">
              <w:rPr>
                <w:rFonts w:ascii="Times New Roman" w:hAnsi="Times New Roman" w:cs="Times New Roman"/>
                <w:sz w:val="24"/>
                <w:szCs w:val="24"/>
              </w:rPr>
              <w:t>Количество сборных команд на территории             города Сосновоборска</w:t>
            </w:r>
          </w:p>
        </w:tc>
        <w:tc>
          <w:tcPr>
            <w:tcW w:w="1379" w:type="dxa"/>
            <w:vAlign w:val="center"/>
          </w:tcPr>
          <w:p w:rsidR="00743946" w:rsidRPr="00F049F0" w:rsidRDefault="00743946" w:rsidP="00C26F5B">
            <w:pPr>
              <w:pStyle w:val="a6"/>
              <w:ind w:left="0"/>
              <w:jc w:val="center"/>
            </w:pPr>
            <w:r w:rsidRPr="00F049F0">
              <w:t>10</w:t>
            </w:r>
          </w:p>
        </w:tc>
        <w:tc>
          <w:tcPr>
            <w:tcW w:w="1539" w:type="dxa"/>
            <w:vAlign w:val="center"/>
          </w:tcPr>
          <w:p w:rsidR="00743946" w:rsidRPr="00F049F0" w:rsidRDefault="00743946" w:rsidP="00C26F5B">
            <w:pPr>
              <w:pStyle w:val="a6"/>
              <w:ind w:left="0"/>
              <w:jc w:val="center"/>
            </w:pPr>
            <w:r w:rsidRPr="00F049F0">
              <w:t>10</w:t>
            </w:r>
          </w:p>
        </w:tc>
        <w:tc>
          <w:tcPr>
            <w:tcW w:w="1625" w:type="dxa"/>
            <w:vAlign w:val="center"/>
          </w:tcPr>
          <w:p w:rsidR="00743946" w:rsidRPr="00F049F0" w:rsidRDefault="00743946" w:rsidP="00C26F5B">
            <w:pPr>
              <w:pStyle w:val="a6"/>
              <w:ind w:left="0"/>
              <w:jc w:val="center"/>
            </w:pPr>
            <w:r w:rsidRPr="00F049F0">
              <w:t>1</w:t>
            </w:r>
          </w:p>
        </w:tc>
        <w:tc>
          <w:tcPr>
            <w:tcW w:w="1637" w:type="dxa"/>
            <w:vAlign w:val="center"/>
          </w:tcPr>
          <w:p w:rsidR="00743946" w:rsidRPr="00F049F0" w:rsidRDefault="00743946" w:rsidP="00C26F5B">
            <w:pPr>
              <w:pStyle w:val="a6"/>
              <w:ind w:left="0"/>
              <w:jc w:val="center"/>
            </w:pPr>
            <w:r w:rsidRPr="00F049F0">
              <w:t>0,20</w:t>
            </w:r>
          </w:p>
        </w:tc>
      </w:tr>
      <w:tr w:rsidR="00743946" w:rsidRPr="00F049F0" w:rsidTr="00C26F5B">
        <w:tc>
          <w:tcPr>
            <w:tcW w:w="3390" w:type="dxa"/>
          </w:tcPr>
          <w:p w:rsidR="00743946" w:rsidRPr="00F049F0" w:rsidRDefault="00743946" w:rsidP="00C26F5B">
            <w:pPr>
              <w:pStyle w:val="ConsPlusNormal"/>
              <w:rPr>
                <w:rFonts w:ascii="Times New Roman" w:hAnsi="Times New Roman" w:cs="Times New Roman"/>
                <w:sz w:val="24"/>
                <w:szCs w:val="24"/>
              </w:rPr>
            </w:pPr>
            <w:r w:rsidRPr="00F049F0">
              <w:rPr>
                <w:rFonts w:ascii="Times New Roman" w:hAnsi="Times New Roman" w:cs="Times New Roman"/>
                <w:sz w:val="24"/>
                <w:szCs w:val="24"/>
              </w:rPr>
              <w:t>Количество спортивных  сооружений всех  форм собственности</w:t>
            </w:r>
          </w:p>
        </w:tc>
        <w:tc>
          <w:tcPr>
            <w:tcW w:w="1379" w:type="dxa"/>
            <w:vAlign w:val="center"/>
          </w:tcPr>
          <w:p w:rsidR="00743946" w:rsidRPr="00F049F0" w:rsidRDefault="00743946" w:rsidP="00C26F5B">
            <w:pPr>
              <w:pStyle w:val="a6"/>
              <w:ind w:left="0"/>
              <w:jc w:val="center"/>
            </w:pPr>
            <w:r w:rsidRPr="00F049F0">
              <w:t>48</w:t>
            </w:r>
          </w:p>
        </w:tc>
        <w:tc>
          <w:tcPr>
            <w:tcW w:w="1539" w:type="dxa"/>
            <w:vAlign w:val="center"/>
          </w:tcPr>
          <w:p w:rsidR="00743946" w:rsidRPr="00F049F0" w:rsidRDefault="00743946" w:rsidP="00C26F5B">
            <w:pPr>
              <w:pStyle w:val="a6"/>
              <w:ind w:left="0"/>
              <w:jc w:val="center"/>
            </w:pPr>
            <w:r w:rsidRPr="00F049F0">
              <w:t>48</w:t>
            </w:r>
          </w:p>
        </w:tc>
        <w:tc>
          <w:tcPr>
            <w:tcW w:w="1625" w:type="dxa"/>
            <w:vAlign w:val="center"/>
          </w:tcPr>
          <w:p w:rsidR="00743946" w:rsidRPr="00F049F0" w:rsidRDefault="00743946" w:rsidP="00C26F5B">
            <w:pPr>
              <w:pStyle w:val="a6"/>
              <w:ind w:left="0"/>
              <w:jc w:val="center"/>
            </w:pPr>
            <w:r w:rsidRPr="00F049F0">
              <w:t>1</w:t>
            </w:r>
          </w:p>
        </w:tc>
        <w:tc>
          <w:tcPr>
            <w:tcW w:w="1637" w:type="dxa"/>
            <w:vAlign w:val="center"/>
          </w:tcPr>
          <w:p w:rsidR="00743946" w:rsidRPr="00F049F0" w:rsidRDefault="00743946" w:rsidP="00C26F5B">
            <w:pPr>
              <w:pStyle w:val="a6"/>
              <w:ind w:left="0"/>
              <w:jc w:val="center"/>
            </w:pPr>
            <w:r w:rsidRPr="00F049F0">
              <w:t>0,20</w:t>
            </w:r>
          </w:p>
        </w:tc>
      </w:tr>
    </w:tbl>
    <w:p w:rsidR="00743946" w:rsidRPr="00F049F0" w:rsidRDefault="00743946" w:rsidP="00743946">
      <w:pPr>
        <w:pStyle w:val="a6"/>
        <w:ind w:left="0" w:firstLine="709"/>
        <w:jc w:val="both"/>
      </w:pPr>
    </w:p>
    <w:p w:rsidR="00743946" w:rsidRPr="00F049F0" w:rsidRDefault="00743946" w:rsidP="00743946">
      <w:pPr>
        <w:pStyle w:val="a6"/>
        <w:ind w:left="0" w:firstLine="709"/>
        <w:jc w:val="both"/>
      </w:pPr>
      <w:r w:rsidRPr="00F049F0">
        <w:t xml:space="preserve">Индекс результативности подпрограммы   </w:t>
      </w:r>
      <w:r w:rsidRPr="00F049F0">
        <w:rPr>
          <w:lang w:val="en-US"/>
        </w:rPr>
        <w:t>I</w:t>
      </w:r>
      <w:r w:rsidRPr="00F049F0">
        <w:t>р=</w:t>
      </w:r>
      <w:r w:rsidRPr="00F049F0">
        <w:rPr>
          <w:lang w:val="en-US"/>
        </w:rPr>
        <w:t>SUM</w:t>
      </w:r>
      <w:r w:rsidRPr="00F049F0">
        <w:t xml:space="preserve"> (</w:t>
      </w:r>
      <w:r w:rsidRPr="00F049F0">
        <w:rPr>
          <w:lang w:val="en-US"/>
        </w:rPr>
        <w:t>M</w:t>
      </w:r>
      <w:r w:rsidRPr="00F049F0">
        <w:t xml:space="preserve">п х </w:t>
      </w:r>
      <w:r w:rsidRPr="00F049F0">
        <w:rPr>
          <w:lang w:val="en-US"/>
        </w:rPr>
        <w:t>S</w:t>
      </w:r>
      <w:r w:rsidRPr="00F049F0">
        <w:t>)</w:t>
      </w:r>
    </w:p>
    <w:p w:rsidR="00743946" w:rsidRPr="00F049F0" w:rsidRDefault="00743946" w:rsidP="00743946">
      <w:pPr>
        <w:pStyle w:val="a6"/>
        <w:ind w:left="0" w:firstLine="709"/>
        <w:jc w:val="both"/>
      </w:pPr>
      <w:r w:rsidRPr="00F049F0">
        <w:t xml:space="preserve"> </w:t>
      </w:r>
      <w:r w:rsidRPr="00F049F0">
        <w:rPr>
          <w:lang w:val="en-US"/>
        </w:rPr>
        <w:t>I</w:t>
      </w:r>
      <w:r w:rsidRPr="00F049F0">
        <w:t>р = 5</w:t>
      </w:r>
      <w:proofErr w:type="gramStart"/>
      <w:r w:rsidRPr="00F049F0">
        <w:t>,19</w:t>
      </w:r>
      <w:proofErr w:type="gramEnd"/>
      <w:r w:rsidRPr="00F049F0">
        <w:t xml:space="preserve"> х 0,20=1,04</w:t>
      </w:r>
    </w:p>
    <w:p w:rsidR="00743946" w:rsidRPr="00F049F0" w:rsidRDefault="00743946" w:rsidP="00743946">
      <w:pPr>
        <w:pStyle w:val="a6"/>
        <w:ind w:left="0" w:firstLine="709"/>
        <w:jc w:val="both"/>
      </w:pPr>
      <w:r w:rsidRPr="00F049F0">
        <w:t xml:space="preserve">Оценка эффективности реализации </w:t>
      </w:r>
      <w:proofErr w:type="gramStart"/>
      <w:r w:rsidRPr="00F049F0">
        <w:t xml:space="preserve">подпрограммы  </w:t>
      </w:r>
      <w:r w:rsidRPr="00F049F0">
        <w:rPr>
          <w:lang w:val="en-US"/>
        </w:rPr>
        <w:t>I</w:t>
      </w:r>
      <w:proofErr w:type="gramEnd"/>
      <w:r w:rsidRPr="00F049F0">
        <w:t>э=(</w:t>
      </w:r>
      <w:proofErr w:type="spellStart"/>
      <w:r w:rsidRPr="00F049F0">
        <w:t>Vфх</w:t>
      </w:r>
      <w:proofErr w:type="spellEnd"/>
      <w:r w:rsidRPr="00F049F0">
        <w:rPr>
          <w:lang w:val="en-US"/>
        </w:rPr>
        <w:t>I</w:t>
      </w:r>
      <w:r w:rsidRPr="00F049F0">
        <w:t>р)/</w:t>
      </w:r>
      <w:r w:rsidRPr="00F049F0">
        <w:rPr>
          <w:lang w:val="en-US"/>
        </w:rPr>
        <w:t>V</w:t>
      </w:r>
      <w:r w:rsidRPr="00F049F0">
        <w:t xml:space="preserve">п, где: </w:t>
      </w:r>
    </w:p>
    <w:p w:rsidR="00743946" w:rsidRPr="00F049F0" w:rsidRDefault="00743946" w:rsidP="00743946">
      <w:pPr>
        <w:pStyle w:val="a6"/>
        <w:ind w:left="0" w:firstLine="709"/>
        <w:jc w:val="both"/>
      </w:pPr>
      <w:r w:rsidRPr="00F049F0">
        <w:rPr>
          <w:lang w:val="en-US"/>
        </w:rPr>
        <w:t>V</w:t>
      </w:r>
      <w:r w:rsidRPr="00F049F0">
        <w:t xml:space="preserve">ф - объем фактического совокупного финансирования подпрограммы, </w:t>
      </w:r>
      <w:proofErr w:type="spellStart"/>
      <w:r w:rsidRPr="00F049F0">
        <w:t>тыс.руб</w:t>
      </w:r>
      <w:proofErr w:type="spellEnd"/>
      <w:r w:rsidRPr="00F049F0">
        <w:t>;</w:t>
      </w:r>
    </w:p>
    <w:p w:rsidR="00743946" w:rsidRPr="00F049F0" w:rsidRDefault="00743946" w:rsidP="00743946">
      <w:pPr>
        <w:pStyle w:val="a6"/>
        <w:ind w:left="0" w:firstLine="709"/>
        <w:jc w:val="both"/>
      </w:pPr>
      <w:r w:rsidRPr="00F049F0">
        <w:rPr>
          <w:lang w:val="en-US"/>
        </w:rPr>
        <w:t>V</w:t>
      </w:r>
      <w:r w:rsidRPr="00F049F0">
        <w:t xml:space="preserve">п - объем запланированного совокупного финансирования подпрограммы, </w:t>
      </w:r>
      <w:proofErr w:type="spellStart"/>
      <w:r w:rsidRPr="00F049F0">
        <w:t>тыс.руб</w:t>
      </w:r>
      <w:proofErr w:type="spellEnd"/>
      <w:r w:rsidRPr="00F049F0">
        <w:t>.</w:t>
      </w:r>
    </w:p>
    <w:p w:rsidR="00743946" w:rsidRPr="00F049F0" w:rsidRDefault="00743946" w:rsidP="00743946">
      <w:pPr>
        <w:pStyle w:val="a6"/>
        <w:ind w:left="0" w:firstLine="709"/>
        <w:jc w:val="both"/>
      </w:pPr>
      <w:r w:rsidRPr="00F049F0">
        <w:rPr>
          <w:lang w:val="en-US"/>
        </w:rPr>
        <w:t>I</w:t>
      </w:r>
      <w:r w:rsidRPr="00F049F0">
        <w:t xml:space="preserve">э = </w:t>
      </w:r>
      <w:r w:rsidRPr="00F049F0">
        <w:rPr>
          <w:rFonts w:eastAsia="Times New Roman"/>
          <w:color w:val="0D0D0D"/>
        </w:rPr>
        <w:t>28 090</w:t>
      </w:r>
      <w:proofErr w:type="gramStart"/>
      <w:r w:rsidRPr="00F049F0">
        <w:rPr>
          <w:rFonts w:eastAsia="Times New Roman"/>
          <w:color w:val="0D0D0D"/>
        </w:rPr>
        <w:t>,66</w:t>
      </w:r>
      <w:proofErr w:type="gramEnd"/>
      <w:r w:rsidRPr="00F049F0">
        <w:rPr>
          <w:rFonts w:eastAsia="Times New Roman"/>
          <w:color w:val="0D0D0D"/>
        </w:rPr>
        <w:t xml:space="preserve"> </w:t>
      </w:r>
      <w:r w:rsidRPr="00F049F0">
        <w:t>х 1,04/ 28 881,51 = 1,01</w:t>
      </w:r>
    </w:p>
    <w:p w:rsidR="00743946" w:rsidRPr="00F049F0" w:rsidRDefault="00743946" w:rsidP="00C55114">
      <w:pPr>
        <w:pStyle w:val="a6"/>
        <w:ind w:left="0" w:firstLine="709"/>
        <w:jc w:val="both"/>
      </w:pPr>
      <w:r w:rsidRPr="00F049F0">
        <w:t>Значение показателя соответствует высокому уровню эффективности реализации подпрограммы «Развитие массового спорта и спортивно-оздоровительной деятельности в городе Сосновоборске» в 2019 году.</w:t>
      </w:r>
    </w:p>
    <w:p w:rsidR="00743946" w:rsidRPr="00F049F0" w:rsidRDefault="00743946" w:rsidP="00743946">
      <w:pPr>
        <w:pStyle w:val="a6"/>
        <w:ind w:left="0" w:firstLine="709"/>
        <w:jc w:val="center"/>
      </w:pPr>
      <w:r w:rsidRPr="00F049F0">
        <w:t xml:space="preserve">Анализ плановых и фактических значений целевых показателей реализации </w:t>
      </w:r>
      <w:proofErr w:type="gramStart"/>
      <w:r w:rsidRPr="00F049F0">
        <w:t>подпрограммы  «</w:t>
      </w:r>
      <w:proofErr w:type="gramEnd"/>
      <w:r w:rsidRPr="00F049F0">
        <w:t>Подготовка спортивного резерва и развитие дополнительного образования в области физической культуры и спорта» программы «Развитие физической культуры и спорта в городе Сосновоборске» за 2019 год</w:t>
      </w:r>
    </w:p>
    <w:p w:rsidR="00743946" w:rsidRPr="00F049F0" w:rsidRDefault="00743946" w:rsidP="00743946">
      <w:pPr>
        <w:pStyle w:val="a6"/>
        <w:ind w:left="0" w:firstLine="709"/>
        <w:jc w:val="center"/>
      </w:pPr>
    </w:p>
    <w:tbl>
      <w:tblPr>
        <w:tblStyle w:val="a7"/>
        <w:tblW w:w="0" w:type="auto"/>
        <w:tblLook w:val="04A0" w:firstRow="1" w:lastRow="0" w:firstColumn="1" w:lastColumn="0" w:noHBand="0" w:noVBand="1"/>
      </w:tblPr>
      <w:tblGrid>
        <w:gridCol w:w="3204"/>
        <w:gridCol w:w="1359"/>
        <w:gridCol w:w="1539"/>
        <w:gridCol w:w="1625"/>
        <w:gridCol w:w="1617"/>
      </w:tblGrid>
      <w:tr w:rsidR="00743946" w:rsidRPr="00F049F0" w:rsidTr="00C26F5B">
        <w:tc>
          <w:tcPr>
            <w:tcW w:w="3373" w:type="dxa"/>
          </w:tcPr>
          <w:p w:rsidR="00743946" w:rsidRPr="00F049F0" w:rsidRDefault="00743946" w:rsidP="00C26F5B">
            <w:pPr>
              <w:pStyle w:val="a6"/>
              <w:ind w:left="0"/>
              <w:jc w:val="center"/>
            </w:pPr>
            <w:r w:rsidRPr="00F049F0">
              <w:t>Показатель результативности подпрограммы</w:t>
            </w:r>
          </w:p>
        </w:tc>
        <w:tc>
          <w:tcPr>
            <w:tcW w:w="1387" w:type="dxa"/>
          </w:tcPr>
          <w:p w:rsidR="00743946" w:rsidRPr="00F049F0" w:rsidRDefault="00743946" w:rsidP="00C26F5B">
            <w:pPr>
              <w:pStyle w:val="a6"/>
              <w:ind w:left="0"/>
              <w:jc w:val="center"/>
            </w:pPr>
            <w:r w:rsidRPr="00F049F0">
              <w:t xml:space="preserve">Плановое значение, </w:t>
            </w:r>
            <w:proofErr w:type="spellStart"/>
            <w:r w:rsidRPr="00F049F0">
              <w:t>Rп</w:t>
            </w:r>
            <w:proofErr w:type="spellEnd"/>
          </w:p>
        </w:tc>
        <w:tc>
          <w:tcPr>
            <w:tcW w:w="1539" w:type="dxa"/>
          </w:tcPr>
          <w:p w:rsidR="00743946" w:rsidRPr="00F049F0" w:rsidRDefault="00743946" w:rsidP="00C26F5B">
            <w:pPr>
              <w:pStyle w:val="a6"/>
              <w:ind w:left="0"/>
              <w:jc w:val="center"/>
            </w:pPr>
            <w:r w:rsidRPr="00F049F0">
              <w:t xml:space="preserve">Фактическое значение, </w:t>
            </w:r>
            <w:proofErr w:type="spellStart"/>
            <w:r w:rsidRPr="00F049F0">
              <w:t>Rф</w:t>
            </w:r>
            <w:proofErr w:type="spellEnd"/>
          </w:p>
        </w:tc>
        <w:tc>
          <w:tcPr>
            <w:tcW w:w="1625" w:type="dxa"/>
          </w:tcPr>
          <w:p w:rsidR="00743946" w:rsidRPr="00F049F0" w:rsidRDefault="00743946" w:rsidP="00C26F5B">
            <w:pPr>
              <w:pStyle w:val="a6"/>
              <w:ind w:left="0"/>
              <w:jc w:val="center"/>
            </w:pPr>
            <w:r w:rsidRPr="00F049F0">
              <w:t>Соотношение достигнутых и плановых результатов, S=</w:t>
            </w:r>
            <w:proofErr w:type="spellStart"/>
            <w:r w:rsidRPr="00F049F0">
              <w:t>Rф</w:t>
            </w:r>
            <w:proofErr w:type="spellEnd"/>
            <w:r w:rsidRPr="00F049F0">
              <w:t>/</w:t>
            </w:r>
            <w:proofErr w:type="spellStart"/>
            <w:r w:rsidRPr="00F049F0">
              <w:t>Rп</w:t>
            </w:r>
            <w:proofErr w:type="spellEnd"/>
          </w:p>
        </w:tc>
        <w:tc>
          <w:tcPr>
            <w:tcW w:w="1646" w:type="dxa"/>
          </w:tcPr>
          <w:p w:rsidR="00743946" w:rsidRPr="00F049F0" w:rsidRDefault="00743946" w:rsidP="00C26F5B">
            <w:pPr>
              <w:pStyle w:val="a6"/>
              <w:ind w:left="0"/>
              <w:jc w:val="center"/>
            </w:pPr>
            <w:r w:rsidRPr="00F049F0">
              <w:t xml:space="preserve">Весовое значение показателя, </w:t>
            </w:r>
            <w:proofErr w:type="spellStart"/>
            <w:r w:rsidRPr="00F049F0">
              <w:t>Мп</w:t>
            </w:r>
            <w:proofErr w:type="spellEnd"/>
            <w:r w:rsidRPr="00F049F0">
              <w:t>=1/N, где N-число показателей</w:t>
            </w:r>
          </w:p>
        </w:tc>
      </w:tr>
      <w:tr w:rsidR="00743946" w:rsidRPr="00F049F0" w:rsidTr="00C26F5B">
        <w:tc>
          <w:tcPr>
            <w:tcW w:w="3373" w:type="dxa"/>
          </w:tcPr>
          <w:p w:rsidR="00743946" w:rsidRPr="00F049F0" w:rsidRDefault="00743946" w:rsidP="00C26F5B">
            <w:pPr>
              <w:pStyle w:val="ConsPlusNormal"/>
              <w:rPr>
                <w:rFonts w:ascii="Times New Roman" w:hAnsi="Times New Roman" w:cs="Times New Roman"/>
                <w:sz w:val="24"/>
                <w:szCs w:val="24"/>
              </w:rPr>
            </w:pPr>
            <w:r w:rsidRPr="00F049F0">
              <w:rPr>
                <w:rFonts w:ascii="Times New Roman" w:hAnsi="Times New Roman" w:cs="Times New Roman"/>
                <w:bCs/>
                <w:sz w:val="24"/>
                <w:szCs w:val="24"/>
              </w:rPr>
              <w:t>Доля занимающихся в возрасте от 6 лет и старше по программам подготовки спортивного резерва и дополнительного образования (Удельный вес, от общей численности населения в возрасте от 6 лет и старше)</w:t>
            </w:r>
          </w:p>
        </w:tc>
        <w:tc>
          <w:tcPr>
            <w:tcW w:w="1387" w:type="dxa"/>
            <w:vAlign w:val="center"/>
          </w:tcPr>
          <w:p w:rsidR="00743946" w:rsidRPr="00F049F0" w:rsidRDefault="00743946" w:rsidP="00C26F5B">
            <w:pPr>
              <w:autoSpaceDE w:val="0"/>
              <w:autoSpaceDN w:val="0"/>
              <w:adjustRightInd w:val="0"/>
              <w:jc w:val="center"/>
              <w:rPr>
                <w:szCs w:val="24"/>
              </w:rPr>
            </w:pPr>
            <w:r w:rsidRPr="00F049F0">
              <w:rPr>
                <w:szCs w:val="24"/>
              </w:rPr>
              <w:t>2,5</w:t>
            </w:r>
          </w:p>
        </w:tc>
        <w:tc>
          <w:tcPr>
            <w:tcW w:w="1539" w:type="dxa"/>
            <w:vAlign w:val="center"/>
          </w:tcPr>
          <w:p w:rsidR="00743946" w:rsidRPr="00F049F0" w:rsidRDefault="00743946" w:rsidP="00C26F5B">
            <w:pPr>
              <w:autoSpaceDE w:val="0"/>
              <w:autoSpaceDN w:val="0"/>
              <w:adjustRightInd w:val="0"/>
              <w:jc w:val="center"/>
              <w:rPr>
                <w:szCs w:val="24"/>
              </w:rPr>
            </w:pPr>
            <w:r w:rsidRPr="00F049F0">
              <w:rPr>
                <w:szCs w:val="24"/>
              </w:rPr>
              <w:t>2,5</w:t>
            </w:r>
          </w:p>
        </w:tc>
        <w:tc>
          <w:tcPr>
            <w:tcW w:w="1625" w:type="dxa"/>
            <w:vAlign w:val="center"/>
          </w:tcPr>
          <w:p w:rsidR="00743946" w:rsidRPr="00F049F0" w:rsidRDefault="00743946" w:rsidP="00C26F5B">
            <w:pPr>
              <w:pStyle w:val="a6"/>
              <w:ind w:left="0"/>
              <w:jc w:val="center"/>
            </w:pPr>
            <w:r w:rsidRPr="00F049F0">
              <w:t>1</w:t>
            </w:r>
          </w:p>
        </w:tc>
        <w:tc>
          <w:tcPr>
            <w:tcW w:w="1646" w:type="dxa"/>
            <w:vAlign w:val="center"/>
          </w:tcPr>
          <w:p w:rsidR="00743946" w:rsidRPr="00F049F0" w:rsidRDefault="00743946" w:rsidP="00C26F5B">
            <w:pPr>
              <w:pStyle w:val="a6"/>
              <w:ind w:left="0"/>
              <w:jc w:val="center"/>
            </w:pPr>
            <w:r w:rsidRPr="00F049F0">
              <w:t>0,25</w:t>
            </w:r>
          </w:p>
        </w:tc>
      </w:tr>
      <w:tr w:rsidR="00743946" w:rsidRPr="00F049F0" w:rsidTr="00C26F5B">
        <w:tc>
          <w:tcPr>
            <w:tcW w:w="3373" w:type="dxa"/>
          </w:tcPr>
          <w:p w:rsidR="00743946" w:rsidRPr="00F049F0" w:rsidRDefault="00743946" w:rsidP="00C26F5B">
            <w:pPr>
              <w:pStyle w:val="ConsPlusNormal"/>
              <w:rPr>
                <w:rFonts w:ascii="Times New Roman" w:hAnsi="Times New Roman" w:cs="Times New Roman"/>
                <w:bCs/>
                <w:sz w:val="24"/>
                <w:szCs w:val="24"/>
              </w:rPr>
            </w:pPr>
            <w:r w:rsidRPr="00F049F0">
              <w:rPr>
                <w:rFonts w:ascii="Times New Roman" w:hAnsi="Times New Roman" w:cs="Times New Roman"/>
                <w:bCs/>
                <w:sz w:val="24"/>
                <w:szCs w:val="24"/>
              </w:rPr>
              <w:t>Численность занимающихся спортивной школы</w:t>
            </w:r>
          </w:p>
        </w:tc>
        <w:tc>
          <w:tcPr>
            <w:tcW w:w="1387" w:type="dxa"/>
            <w:vAlign w:val="center"/>
          </w:tcPr>
          <w:p w:rsidR="00743946" w:rsidRPr="00F049F0" w:rsidRDefault="00743946" w:rsidP="00C26F5B">
            <w:pPr>
              <w:autoSpaceDE w:val="0"/>
              <w:autoSpaceDN w:val="0"/>
              <w:adjustRightInd w:val="0"/>
              <w:jc w:val="center"/>
              <w:rPr>
                <w:szCs w:val="24"/>
              </w:rPr>
            </w:pPr>
            <w:r w:rsidRPr="00F049F0">
              <w:rPr>
                <w:szCs w:val="24"/>
              </w:rPr>
              <w:t>936</w:t>
            </w:r>
          </w:p>
        </w:tc>
        <w:tc>
          <w:tcPr>
            <w:tcW w:w="1539" w:type="dxa"/>
            <w:vAlign w:val="center"/>
          </w:tcPr>
          <w:p w:rsidR="00743946" w:rsidRPr="00F049F0" w:rsidRDefault="00743946" w:rsidP="00C26F5B">
            <w:pPr>
              <w:autoSpaceDE w:val="0"/>
              <w:autoSpaceDN w:val="0"/>
              <w:adjustRightInd w:val="0"/>
              <w:jc w:val="center"/>
              <w:rPr>
                <w:szCs w:val="24"/>
              </w:rPr>
            </w:pPr>
            <w:r w:rsidRPr="00F049F0">
              <w:rPr>
                <w:szCs w:val="24"/>
              </w:rPr>
              <w:t>936</w:t>
            </w:r>
          </w:p>
        </w:tc>
        <w:tc>
          <w:tcPr>
            <w:tcW w:w="1625" w:type="dxa"/>
            <w:vAlign w:val="center"/>
          </w:tcPr>
          <w:p w:rsidR="00743946" w:rsidRPr="00F049F0" w:rsidRDefault="00743946" w:rsidP="00C26F5B">
            <w:pPr>
              <w:pStyle w:val="a6"/>
              <w:ind w:left="0"/>
              <w:jc w:val="center"/>
            </w:pPr>
            <w:r w:rsidRPr="00F049F0">
              <w:t>1</w:t>
            </w:r>
          </w:p>
        </w:tc>
        <w:tc>
          <w:tcPr>
            <w:tcW w:w="1646" w:type="dxa"/>
            <w:vAlign w:val="center"/>
          </w:tcPr>
          <w:p w:rsidR="00743946" w:rsidRPr="00F049F0" w:rsidRDefault="00743946" w:rsidP="00C26F5B">
            <w:pPr>
              <w:pStyle w:val="a6"/>
              <w:ind w:left="0"/>
              <w:jc w:val="center"/>
            </w:pPr>
            <w:r w:rsidRPr="00F049F0">
              <w:t>0,25</w:t>
            </w:r>
          </w:p>
        </w:tc>
      </w:tr>
      <w:tr w:rsidR="00743946" w:rsidRPr="00F049F0" w:rsidTr="00C26F5B">
        <w:tc>
          <w:tcPr>
            <w:tcW w:w="3373" w:type="dxa"/>
          </w:tcPr>
          <w:p w:rsidR="00743946" w:rsidRPr="00F049F0" w:rsidRDefault="00743946" w:rsidP="00C26F5B">
            <w:pPr>
              <w:rPr>
                <w:szCs w:val="24"/>
              </w:rPr>
            </w:pPr>
            <w:r w:rsidRPr="00F049F0">
              <w:rPr>
                <w:szCs w:val="24"/>
              </w:rPr>
              <w:t xml:space="preserve">Доля занимающихся в учебно-тренировочных группах, имеющих разряды и звания по видам спорта (Удельный вес от общего числа занимающихся спортивной школы </w:t>
            </w:r>
            <w:r w:rsidRPr="00F049F0">
              <w:rPr>
                <w:bCs/>
                <w:szCs w:val="24"/>
              </w:rPr>
              <w:t xml:space="preserve">по </w:t>
            </w:r>
            <w:r w:rsidRPr="00F049F0">
              <w:rPr>
                <w:bCs/>
                <w:szCs w:val="24"/>
              </w:rPr>
              <w:lastRenderedPageBreak/>
              <w:t>программам подготовки спортивного резерва и дополнительного образования</w:t>
            </w:r>
            <w:r w:rsidRPr="00F049F0">
              <w:rPr>
                <w:szCs w:val="24"/>
              </w:rPr>
              <w:t>)</w:t>
            </w:r>
          </w:p>
        </w:tc>
        <w:tc>
          <w:tcPr>
            <w:tcW w:w="1387" w:type="dxa"/>
            <w:vAlign w:val="center"/>
          </w:tcPr>
          <w:p w:rsidR="00743946" w:rsidRPr="00F049F0" w:rsidRDefault="00743946" w:rsidP="00C26F5B">
            <w:pPr>
              <w:autoSpaceDE w:val="0"/>
              <w:autoSpaceDN w:val="0"/>
              <w:adjustRightInd w:val="0"/>
              <w:jc w:val="center"/>
              <w:rPr>
                <w:szCs w:val="24"/>
              </w:rPr>
            </w:pPr>
            <w:r w:rsidRPr="00F049F0">
              <w:rPr>
                <w:szCs w:val="24"/>
              </w:rPr>
              <w:lastRenderedPageBreak/>
              <w:t>20</w:t>
            </w:r>
          </w:p>
        </w:tc>
        <w:tc>
          <w:tcPr>
            <w:tcW w:w="1539" w:type="dxa"/>
            <w:vAlign w:val="center"/>
          </w:tcPr>
          <w:p w:rsidR="00743946" w:rsidRPr="00F049F0" w:rsidRDefault="00743946" w:rsidP="00C26F5B">
            <w:pPr>
              <w:autoSpaceDE w:val="0"/>
              <w:autoSpaceDN w:val="0"/>
              <w:adjustRightInd w:val="0"/>
              <w:jc w:val="center"/>
              <w:rPr>
                <w:szCs w:val="24"/>
              </w:rPr>
            </w:pPr>
            <w:r w:rsidRPr="00F049F0">
              <w:rPr>
                <w:szCs w:val="24"/>
              </w:rPr>
              <w:t>20</w:t>
            </w:r>
          </w:p>
        </w:tc>
        <w:tc>
          <w:tcPr>
            <w:tcW w:w="1625" w:type="dxa"/>
            <w:vAlign w:val="center"/>
          </w:tcPr>
          <w:p w:rsidR="00743946" w:rsidRPr="00F049F0" w:rsidRDefault="00743946" w:rsidP="00C26F5B">
            <w:pPr>
              <w:pStyle w:val="a6"/>
              <w:ind w:left="0"/>
              <w:jc w:val="center"/>
            </w:pPr>
            <w:r w:rsidRPr="00F049F0">
              <w:t>1</w:t>
            </w:r>
          </w:p>
        </w:tc>
        <w:tc>
          <w:tcPr>
            <w:tcW w:w="1646" w:type="dxa"/>
            <w:vAlign w:val="center"/>
          </w:tcPr>
          <w:p w:rsidR="00743946" w:rsidRPr="00F049F0" w:rsidRDefault="00743946" w:rsidP="00C26F5B">
            <w:pPr>
              <w:pStyle w:val="a6"/>
              <w:ind w:left="0"/>
              <w:jc w:val="center"/>
            </w:pPr>
            <w:r w:rsidRPr="00F049F0">
              <w:t>0,25</w:t>
            </w:r>
          </w:p>
        </w:tc>
      </w:tr>
      <w:tr w:rsidR="00743946" w:rsidRPr="00F049F0" w:rsidTr="00C26F5B">
        <w:tc>
          <w:tcPr>
            <w:tcW w:w="3373" w:type="dxa"/>
          </w:tcPr>
          <w:p w:rsidR="00743946" w:rsidRPr="00F049F0" w:rsidRDefault="00743946" w:rsidP="00C26F5B">
            <w:pPr>
              <w:rPr>
                <w:szCs w:val="24"/>
              </w:rPr>
            </w:pPr>
            <w:r w:rsidRPr="00F049F0">
              <w:rPr>
                <w:szCs w:val="24"/>
              </w:rPr>
              <w:t>Количество отделений спортивной школы</w:t>
            </w:r>
          </w:p>
        </w:tc>
        <w:tc>
          <w:tcPr>
            <w:tcW w:w="1387" w:type="dxa"/>
            <w:vAlign w:val="center"/>
          </w:tcPr>
          <w:p w:rsidR="00743946" w:rsidRPr="00F049F0" w:rsidRDefault="00743946" w:rsidP="00C26F5B">
            <w:pPr>
              <w:autoSpaceDE w:val="0"/>
              <w:autoSpaceDN w:val="0"/>
              <w:adjustRightInd w:val="0"/>
              <w:jc w:val="center"/>
              <w:rPr>
                <w:szCs w:val="24"/>
              </w:rPr>
            </w:pPr>
            <w:r w:rsidRPr="00F049F0">
              <w:rPr>
                <w:szCs w:val="24"/>
              </w:rPr>
              <w:t>10</w:t>
            </w:r>
          </w:p>
        </w:tc>
        <w:tc>
          <w:tcPr>
            <w:tcW w:w="1539" w:type="dxa"/>
            <w:vAlign w:val="center"/>
          </w:tcPr>
          <w:p w:rsidR="00743946" w:rsidRPr="00F049F0" w:rsidRDefault="00743946" w:rsidP="00C26F5B">
            <w:pPr>
              <w:autoSpaceDE w:val="0"/>
              <w:autoSpaceDN w:val="0"/>
              <w:adjustRightInd w:val="0"/>
              <w:jc w:val="center"/>
              <w:rPr>
                <w:szCs w:val="24"/>
              </w:rPr>
            </w:pPr>
            <w:r w:rsidRPr="00F049F0">
              <w:rPr>
                <w:szCs w:val="24"/>
              </w:rPr>
              <w:t>10</w:t>
            </w:r>
          </w:p>
        </w:tc>
        <w:tc>
          <w:tcPr>
            <w:tcW w:w="1625" w:type="dxa"/>
            <w:vAlign w:val="center"/>
          </w:tcPr>
          <w:p w:rsidR="00743946" w:rsidRPr="00F049F0" w:rsidRDefault="00743946" w:rsidP="00C26F5B">
            <w:pPr>
              <w:pStyle w:val="a6"/>
              <w:ind w:left="0"/>
              <w:jc w:val="center"/>
            </w:pPr>
            <w:r w:rsidRPr="00F049F0">
              <w:t>1</w:t>
            </w:r>
          </w:p>
        </w:tc>
        <w:tc>
          <w:tcPr>
            <w:tcW w:w="1646" w:type="dxa"/>
            <w:vAlign w:val="center"/>
          </w:tcPr>
          <w:p w:rsidR="00743946" w:rsidRPr="00F049F0" w:rsidRDefault="00743946" w:rsidP="00C26F5B">
            <w:pPr>
              <w:pStyle w:val="a6"/>
              <w:ind w:left="0"/>
              <w:jc w:val="center"/>
            </w:pPr>
            <w:r w:rsidRPr="00F049F0">
              <w:t>0,25</w:t>
            </w:r>
          </w:p>
        </w:tc>
      </w:tr>
    </w:tbl>
    <w:p w:rsidR="00743946" w:rsidRPr="00F049F0" w:rsidRDefault="00743946" w:rsidP="00743946">
      <w:pPr>
        <w:spacing w:after="0" w:line="240" w:lineRule="auto"/>
        <w:ind w:firstLine="709"/>
        <w:jc w:val="both"/>
        <w:rPr>
          <w:szCs w:val="24"/>
        </w:rPr>
      </w:pPr>
    </w:p>
    <w:p w:rsidR="00743946" w:rsidRPr="00F049F0" w:rsidRDefault="00743946" w:rsidP="00743946">
      <w:pPr>
        <w:spacing w:after="0" w:line="240" w:lineRule="auto"/>
        <w:ind w:firstLine="709"/>
        <w:jc w:val="both"/>
        <w:rPr>
          <w:szCs w:val="24"/>
        </w:rPr>
      </w:pPr>
      <w:r w:rsidRPr="00F049F0">
        <w:rPr>
          <w:szCs w:val="24"/>
        </w:rPr>
        <w:t xml:space="preserve">Индекс результативности подпрограммы   </w:t>
      </w:r>
      <w:r w:rsidRPr="00F049F0">
        <w:rPr>
          <w:szCs w:val="24"/>
          <w:lang w:val="en-US"/>
        </w:rPr>
        <w:t>I</w:t>
      </w:r>
      <w:r w:rsidRPr="00F049F0">
        <w:rPr>
          <w:szCs w:val="24"/>
        </w:rPr>
        <w:t>р=</w:t>
      </w:r>
      <w:r w:rsidRPr="00F049F0">
        <w:rPr>
          <w:szCs w:val="24"/>
          <w:lang w:val="en-US"/>
        </w:rPr>
        <w:t>SUM</w:t>
      </w:r>
      <w:r w:rsidRPr="00F049F0">
        <w:rPr>
          <w:szCs w:val="24"/>
        </w:rPr>
        <w:t xml:space="preserve"> (</w:t>
      </w:r>
      <w:r w:rsidRPr="00F049F0">
        <w:rPr>
          <w:szCs w:val="24"/>
          <w:lang w:val="en-US"/>
        </w:rPr>
        <w:t>M</w:t>
      </w:r>
      <w:r w:rsidRPr="00F049F0">
        <w:rPr>
          <w:szCs w:val="24"/>
        </w:rPr>
        <w:t xml:space="preserve">п х </w:t>
      </w:r>
      <w:r w:rsidRPr="00F049F0">
        <w:rPr>
          <w:szCs w:val="24"/>
          <w:lang w:val="en-US"/>
        </w:rPr>
        <w:t>S</w:t>
      </w:r>
      <w:r w:rsidRPr="00F049F0">
        <w:rPr>
          <w:szCs w:val="24"/>
        </w:rPr>
        <w:t>)</w:t>
      </w:r>
    </w:p>
    <w:p w:rsidR="00743946" w:rsidRPr="00F049F0" w:rsidRDefault="00743946" w:rsidP="00743946">
      <w:pPr>
        <w:spacing w:after="0" w:line="240" w:lineRule="auto"/>
        <w:ind w:firstLine="709"/>
        <w:jc w:val="both"/>
        <w:rPr>
          <w:szCs w:val="24"/>
        </w:rPr>
      </w:pPr>
      <w:r w:rsidRPr="00F049F0">
        <w:rPr>
          <w:szCs w:val="24"/>
        </w:rPr>
        <w:t xml:space="preserve"> </w:t>
      </w:r>
      <w:r w:rsidRPr="00F049F0">
        <w:rPr>
          <w:szCs w:val="24"/>
          <w:lang w:val="en-US"/>
        </w:rPr>
        <w:t>I</w:t>
      </w:r>
      <w:r w:rsidRPr="00F049F0">
        <w:rPr>
          <w:szCs w:val="24"/>
        </w:rPr>
        <w:t>р = 4 х 0.25=1</w:t>
      </w:r>
    </w:p>
    <w:p w:rsidR="00743946" w:rsidRPr="00F049F0" w:rsidRDefault="00743946" w:rsidP="00743946">
      <w:pPr>
        <w:pStyle w:val="a6"/>
        <w:ind w:left="0" w:firstLine="709"/>
        <w:jc w:val="both"/>
      </w:pPr>
      <w:r w:rsidRPr="00F049F0">
        <w:t xml:space="preserve">Оценка эффективности реализации </w:t>
      </w:r>
      <w:proofErr w:type="gramStart"/>
      <w:r w:rsidRPr="00F049F0">
        <w:t xml:space="preserve">подпрограммы  </w:t>
      </w:r>
      <w:r w:rsidRPr="00F049F0">
        <w:rPr>
          <w:lang w:val="en-US"/>
        </w:rPr>
        <w:t>I</w:t>
      </w:r>
      <w:proofErr w:type="gramEnd"/>
      <w:r w:rsidRPr="00F049F0">
        <w:t>э=(</w:t>
      </w:r>
      <w:proofErr w:type="spellStart"/>
      <w:r w:rsidRPr="00F049F0">
        <w:t>Vфх</w:t>
      </w:r>
      <w:proofErr w:type="spellEnd"/>
      <w:r w:rsidRPr="00F049F0">
        <w:rPr>
          <w:lang w:val="en-US"/>
        </w:rPr>
        <w:t>I</w:t>
      </w:r>
      <w:r w:rsidRPr="00F049F0">
        <w:t>р)/</w:t>
      </w:r>
      <w:r w:rsidRPr="00F049F0">
        <w:rPr>
          <w:lang w:val="en-US"/>
        </w:rPr>
        <w:t>V</w:t>
      </w:r>
      <w:r w:rsidRPr="00F049F0">
        <w:t xml:space="preserve">п, где: </w:t>
      </w:r>
    </w:p>
    <w:p w:rsidR="00743946" w:rsidRPr="00F049F0" w:rsidRDefault="00743946" w:rsidP="00743946">
      <w:pPr>
        <w:pStyle w:val="a6"/>
        <w:ind w:left="0" w:firstLine="709"/>
        <w:jc w:val="both"/>
      </w:pPr>
      <w:r w:rsidRPr="00F049F0">
        <w:rPr>
          <w:lang w:val="en-US"/>
        </w:rPr>
        <w:t>V</w:t>
      </w:r>
      <w:r w:rsidRPr="00F049F0">
        <w:t xml:space="preserve">ф - объем фактического совокупного финансирования подпрограммы, </w:t>
      </w:r>
      <w:proofErr w:type="spellStart"/>
      <w:r w:rsidRPr="00F049F0">
        <w:t>тыс.руб</w:t>
      </w:r>
      <w:proofErr w:type="spellEnd"/>
      <w:r w:rsidRPr="00F049F0">
        <w:t>;</w:t>
      </w:r>
    </w:p>
    <w:p w:rsidR="00743946" w:rsidRPr="00F049F0" w:rsidRDefault="00743946" w:rsidP="00743946">
      <w:pPr>
        <w:pStyle w:val="a6"/>
        <w:ind w:left="0" w:firstLine="709"/>
        <w:jc w:val="both"/>
      </w:pPr>
      <w:r w:rsidRPr="00F049F0">
        <w:rPr>
          <w:lang w:val="en-US"/>
        </w:rPr>
        <w:t>V</w:t>
      </w:r>
      <w:r w:rsidRPr="00F049F0">
        <w:t xml:space="preserve">п - объем запланированного совокупного финансирования подпрограммы, </w:t>
      </w:r>
      <w:proofErr w:type="spellStart"/>
      <w:r w:rsidRPr="00F049F0">
        <w:t>тыс.руб</w:t>
      </w:r>
      <w:proofErr w:type="spellEnd"/>
      <w:r w:rsidRPr="00F049F0">
        <w:t>.</w:t>
      </w:r>
    </w:p>
    <w:p w:rsidR="00743946" w:rsidRPr="00F049F0" w:rsidRDefault="00743946" w:rsidP="00743946">
      <w:pPr>
        <w:pStyle w:val="a6"/>
        <w:ind w:left="0" w:firstLine="709"/>
        <w:jc w:val="both"/>
      </w:pPr>
      <w:r w:rsidRPr="00F049F0">
        <w:rPr>
          <w:lang w:val="en-US"/>
        </w:rPr>
        <w:t>I</w:t>
      </w:r>
      <w:r w:rsidRPr="00F049F0">
        <w:t>э= 5 465</w:t>
      </w:r>
      <w:proofErr w:type="gramStart"/>
      <w:r w:rsidRPr="00F049F0">
        <w:t>,53</w:t>
      </w:r>
      <w:proofErr w:type="gramEnd"/>
      <w:r w:rsidRPr="00F049F0">
        <w:t xml:space="preserve"> х 1/ 5 465,53= 1</w:t>
      </w:r>
    </w:p>
    <w:p w:rsidR="00743946" w:rsidRPr="00F049F0" w:rsidRDefault="00743946" w:rsidP="00743946">
      <w:pPr>
        <w:pStyle w:val="a6"/>
        <w:ind w:left="0" w:firstLine="709"/>
        <w:jc w:val="both"/>
      </w:pPr>
      <w:r w:rsidRPr="00F049F0">
        <w:t>Значение показателя соответствует высокому уровню эффективности реализации подпрограммы «Подготовка спортивного резерва и развитие дополнительного образования в области физической культуры и спорта» в 2019 году.</w:t>
      </w:r>
    </w:p>
    <w:p w:rsidR="00743946" w:rsidRPr="00F049F0" w:rsidRDefault="00743946" w:rsidP="00743946">
      <w:pPr>
        <w:pStyle w:val="a6"/>
        <w:ind w:left="0" w:firstLine="709"/>
        <w:jc w:val="both"/>
      </w:pPr>
      <w:r w:rsidRPr="00F049F0">
        <w:t xml:space="preserve">Высокий уровень эффективности реализации подпрограмм определяет высокий уровень реализации муниципальной программы </w:t>
      </w:r>
      <w:r w:rsidRPr="00F049F0">
        <w:rPr>
          <w:color w:val="000000"/>
          <w:shd w:val="clear" w:color="auto" w:fill="FFFFFF"/>
        </w:rPr>
        <w:t>«</w:t>
      </w:r>
      <w:r w:rsidRPr="00F049F0">
        <w:t>Развитие физической культуры и спорта в городе Сосновоборске</w:t>
      </w:r>
      <w:r w:rsidRPr="00F049F0">
        <w:rPr>
          <w:color w:val="000000"/>
          <w:shd w:val="clear" w:color="auto" w:fill="FFFFFF"/>
        </w:rPr>
        <w:t>».</w:t>
      </w:r>
    </w:p>
    <w:p w:rsidR="00743946" w:rsidRPr="00F049F0" w:rsidRDefault="00743946" w:rsidP="00743946">
      <w:pPr>
        <w:widowControl w:val="0"/>
        <w:autoSpaceDE w:val="0"/>
        <w:autoSpaceDN w:val="0"/>
        <w:adjustRightInd w:val="0"/>
        <w:spacing w:after="0" w:line="240" w:lineRule="auto"/>
        <w:ind w:firstLine="708"/>
        <w:jc w:val="both"/>
        <w:rPr>
          <w:szCs w:val="24"/>
        </w:rPr>
      </w:pPr>
      <w:r w:rsidRPr="00F049F0">
        <w:rPr>
          <w:szCs w:val="24"/>
        </w:rPr>
        <w:t>Исполнение бюджетных ассигнований муниципального бюджета и иных средств на реализацию муниципальной программы «Развитие физической культуры и спорта в городе Сосновоборске» на 2019 год составило 97,7%.</w:t>
      </w:r>
    </w:p>
    <w:p w:rsidR="00F1509C" w:rsidRPr="00F049F0" w:rsidRDefault="00F1509C" w:rsidP="005020B6">
      <w:pPr>
        <w:pStyle w:val="ConsPlusTitle"/>
        <w:widowControl/>
        <w:jc w:val="both"/>
        <w:rPr>
          <w:rFonts w:ascii="Times New Roman" w:hAnsi="Times New Roman" w:cs="Times New Roman"/>
          <w:b w:val="0"/>
          <w:bCs w:val="0"/>
          <w:sz w:val="24"/>
          <w:szCs w:val="24"/>
        </w:rPr>
      </w:pPr>
    </w:p>
    <w:p w:rsidR="008D57FE" w:rsidRPr="00F049F0" w:rsidRDefault="002770AB" w:rsidP="00A80066">
      <w:pPr>
        <w:pStyle w:val="ConsPlusTitle"/>
        <w:widowControl/>
        <w:numPr>
          <w:ilvl w:val="0"/>
          <w:numId w:val="16"/>
        </w:numPr>
        <w:jc w:val="both"/>
        <w:rPr>
          <w:rFonts w:ascii="Times New Roman" w:hAnsi="Times New Roman" w:cs="Times New Roman"/>
          <w:bCs w:val="0"/>
          <w:sz w:val="24"/>
          <w:szCs w:val="24"/>
        </w:rPr>
      </w:pPr>
      <w:r w:rsidRPr="00F049F0">
        <w:rPr>
          <w:rFonts w:ascii="Times New Roman" w:hAnsi="Times New Roman" w:cs="Times New Roman"/>
          <w:bCs w:val="0"/>
          <w:sz w:val="24"/>
          <w:szCs w:val="24"/>
        </w:rPr>
        <w:t>«Профилактика терроризма и экстремизма на территории города Сосновоборска»</w:t>
      </w:r>
    </w:p>
    <w:p w:rsidR="00F73445" w:rsidRPr="00F049F0" w:rsidRDefault="00F73445" w:rsidP="00F73445">
      <w:pPr>
        <w:spacing w:after="0" w:line="240" w:lineRule="auto"/>
        <w:ind w:firstLine="709"/>
        <w:jc w:val="both"/>
        <w:rPr>
          <w:rFonts w:eastAsia="Times New Roman"/>
          <w:szCs w:val="24"/>
        </w:rPr>
      </w:pPr>
      <w:r w:rsidRPr="00F049F0">
        <w:rPr>
          <w:szCs w:val="24"/>
        </w:rPr>
        <w:t xml:space="preserve">Необходимость подготовки </w:t>
      </w:r>
      <w:proofErr w:type="gramStart"/>
      <w:r w:rsidRPr="00F049F0">
        <w:rPr>
          <w:szCs w:val="24"/>
        </w:rPr>
        <w:t>Программы  и</w:t>
      </w:r>
      <w:proofErr w:type="gramEnd"/>
      <w:r w:rsidRPr="00F049F0">
        <w:rPr>
          <w:szCs w:val="24"/>
        </w:rPr>
        <w:t xml:space="preserve"> последующей ее реализации вызвана тем, что современная ситуация в сфере борьбы с терроризмом  и экстремизмом в Российской Федерации остается  напряженной, необходим и на муниципальном уровне системный, комплексный подход к решению проблемы профилактики терроризма и экстремизма.</w:t>
      </w:r>
    </w:p>
    <w:p w:rsidR="00F73445" w:rsidRPr="00F049F0" w:rsidRDefault="00F73445" w:rsidP="00F73445">
      <w:pPr>
        <w:spacing w:after="0" w:line="240" w:lineRule="auto"/>
        <w:ind w:firstLine="709"/>
        <w:jc w:val="both"/>
        <w:rPr>
          <w:szCs w:val="24"/>
        </w:rPr>
      </w:pPr>
      <w:r w:rsidRPr="00F049F0">
        <w:rPr>
          <w:szCs w:val="24"/>
        </w:rPr>
        <w:t>Опыт последних лет показывает, что наиболее эффективный метод борьбы с террористическими актами - это предупреждение (целенаправленная профилактическая работа на основе мониторинга и анализа складывающейся ситуации).</w:t>
      </w:r>
    </w:p>
    <w:p w:rsidR="00F73445" w:rsidRPr="00F049F0" w:rsidRDefault="00F73445" w:rsidP="00F73445">
      <w:pPr>
        <w:spacing w:after="0" w:line="240" w:lineRule="auto"/>
        <w:ind w:firstLine="709"/>
        <w:jc w:val="both"/>
        <w:rPr>
          <w:szCs w:val="24"/>
        </w:rPr>
      </w:pPr>
      <w:r w:rsidRPr="00F049F0">
        <w:rPr>
          <w:szCs w:val="24"/>
        </w:rPr>
        <w:t xml:space="preserve">Выполненные в 2019 году </w:t>
      </w:r>
      <w:proofErr w:type="gramStart"/>
      <w:r w:rsidRPr="00F049F0">
        <w:rPr>
          <w:szCs w:val="24"/>
        </w:rPr>
        <w:t>мероприятия  программы</w:t>
      </w:r>
      <w:proofErr w:type="gramEnd"/>
      <w:r w:rsidRPr="00F049F0">
        <w:rPr>
          <w:szCs w:val="24"/>
        </w:rPr>
        <w:t xml:space="preserve"> способствовали  формированию  среди населения города Сосновоборска  и  молодежи  позитивные установки в отношении представителей всех этнических групп, проживающих в поселении, повышать уровень межэтнической и межконфессиональной толерантности, предотвращать формирование экстремистских молодежных объединений на почве этнической или конфессиональной вражды.</w:t>
      </w:r>
    </w:p>
    <w:p w:rsidR="00F73445" w:rsidRPr="00F049F0" w:rsidRDefault="00F73445" w:rsidP="00F73445">
      <w:pPr>
        <w:spacing w:after="0" w:line="240" w:lineRule="auto"/>
        <w:ind w:firstLine="709"/>
        <w:jc w:val="both"/>
        <w:rPr>
          <w:szCs w:val="24"/>
        </w:rPr>
      </w:pPr>
      <w:r w:rsidRPr="00F049F0">
        <w:rPr>
          <w:szCs w:val="24"/>
        </w:rPr>
        <w:t xml:space="preserve">  За прошедший период 2019 -2020 гг. администрация города оценивает обстановку на территории как стабильную. Наличие и развитие </w:t>
      </w:r>
      <w:proofErr w:type="spellStart"/>
      <w:r w:rsidRPr="00F049F0">
        <w:rPr>
          <w:szCs w:val="24"/>
        </w:rPr>
        <w:t>угрозообразующих</w:t>
      </w:r>
      <w:proofErr w:type="spellEnd"/>
      <w:r w:rsidRPr="00F049F0">
        <w:rPr>
          <w:szCs w:val="24"/>
        </w:rPr>
        <w:t xml:space="preserve"> факторов связанных со случаями проявления терроризма и </w:t>
      </w:r>
      <w:proofErr w:type="gramStart"/>
      <w:r w:rsidRPr="00F049F0">
        <w:rPr>
          <w:szCs w:val="24"/>
        </w:rPr>
        <w:t>экстремизма  не</w:t>
      </w:r>
      <w:proofErr w:type="gramEnd"/>
      <w:r w:rsidRPr="00F049F0">
        <w:rPr>
          <w:szCs w:val="24"/>
        </w:rPr>
        <w:t xml:space="preserve"> выявлено и не прогнозируем. Случаев </w:t>
      </w:r>
      <w:proofErr w:type="gramStart"/>
      <w:r w:rsidRPr="00F049F0">
        <w:rPr>
          <w:szCs w:val="24"/>
        </w:rPr>
        <w:t>преступлений</w:t>
      </w:r>
      <w:proofErr w:type="gramEnd"/>
      <w:r w:rsidRPr="00F049F0">
        <w:rPr>
          <w:szCs w:val="24"/>
        </w:rPr>
        <w:t xml:space="preserve"> связанных с терроризмом и экстремизмом не отмечено</w:t>
      </w:r>
    </w:p>
    <w:p w:rsidR="00F73445" w:rsidRPr="00F049F0" w:rsidRDefault="00F73445" w:rsidP="00F73445">
      <w:pPr>
        <w:pStyle w:val="ab"/>
        <w:ind w:firstLine="709"/>
        <w:jc w:val="both"/>
        <w:rPr>
          <w:sz w:val="24"/>
          <w:szCs w:val="24"/>
        </w:rPr>
      </w:pPr>
      <w:r w:rsidRPr="00F049F0">
        <w:rPr>
          <w:sz w:val="24"/>
          <w:szCs w:val="24"/>
        </w:rPr>
        <w:t xml:space="preserve">В составе </w:t>
      </w:r>
      <w:r w:rsidRPr="00F049F0">
        <w:rPr>
          <w:sz w:val="24"/>
          <w:szCs w:val="24"/>
          <w:lang w:val="ru-RU"/>
        </w:rPr>
        <w:t xml:space="preserve">муниципальной антитеррористической комиссии  (далее по тексту </w:t>
      </w:r>
      <w:r w:rsidRPr="00F049F0">
        <w:rPr>
          <w:sz w:val="24"/>
          <w:szCs w:val="24"/>
        </w:rPr>
        <w:t>МАК города</w:t>
      </w:r>
      <w:r w:rsidRPr="00F049F0">
        <w:rPr>
          <w:sz w:val="24"/>
          <w:szCs w:val="24"/>
          <w:lang w:val="ru-RU"/>
        </w:rPr>
        <w:t xml:space="preserve"> ) </w:t>
      </w:r>
      <w:r w:rsidRPr="00F049F0">
        <w:rPr>
          <w:sz w:val="24"/>
          <w:szCs w:val="24"/>
        </w:rPr>
        <w:t xml:space="preserve"> работает рабочая группа по противодействию идеологии экстремизма и терроризма. Был  разработан   и выполнен план  работы МАК города  по противодействию идеологии экстремизма и терроризма. </w:t>
      </w:r>
      <w:r w:rsidRPr="00F049F0">
        <w:rPr>
          <w:sz w:val="24"/>
          <w:szCs w:val="24"/>
          <w:lang w:val="ru-RU"/>
        </w:rPr>
        <w:t xml:space="preserve">В первом и втором полугодии </w:t>
      </w:r>
      <w:proofErr w:type="gramStart"/>
      <w:r w:rsidRPr="00F049F0">
        <w:rPr>
          <w:sz w:val="24"/>
          <w:szCs w:val="24"/>
          <w:lang w:val="ru-RU"/>
        </w:rPr>
        <w:t>в  20</w:t>
      </w:r>
      <w:proofErr w:type="gramEnd"/>
      <w:r w:rsidRPr="00F049F0">
        <w:rPr>
          <w:sz w:val="24"/>
          <w:szCs w:val="24"/>
          <w:lang w:val="ru-RU"/>
        </w:rPr>
        <w:t xml:space="preserve"> организаций и учреждений  были </w:t>
      </w:r>
      <w:r w:rsidRPr="00F049F0">
        <w:rPr>
          <w:sz w:val="24"/>
          <w:szCs w:val="24"/>
        </w:rPr>
        <w:t xml:space="preserve">направлены </w:t>
      </w:r>
      <w:r w:rsidRPr="00F049F0">
        <w:rPr>
          <w:sz w:val="24"/>
          <w:szCs w:val="24"/>
          <w:lang w:val="ru-RU"/>
        </w:rPr>
        <w:t>7</w:t>
      </w:r>
      <w:r w:rsidRPr="00F049F0">
        <w:rPr>
          <w:sz w:val="24"/>
          <w:szCs w:val="24"/>
        </w:rPr>
        <w:t xml:space="preserve"> видов  памяток (6</w:t>
      </w:r>
      <w:r w:rsidRPr="00F049F0">
        <w:rPr>
          <w:sz w:val="24"/>
          <w:szCs w:val="24"/>
          <w:lang w:val="ru-RU"/>
        </w:rPr>
        <w:t>50</w:t>
      </w:r>
      <w:r w:rsidRPr="00F049F0">
        <w:rPr>
          <w:sz w:val="24"/>
          <w:szCs w:val="24"/>
        </w:rPr>
        <w:t xml:space="preserve"> экз.)  по профилактике экстремизма и терроризма. Методические материалы</w:t>
      </w:r>
      <w:r w:rsidRPr="00F049F0">
        <w:rPr>
          <w:sz w:val="24"/>
          <w:szCs w:val="24"/>
          <w:lang w:val="ru-RU"/>
        </w:rPr>
        <w:t xml:space="preserve"> АТК края </w:t>
      </w:r>
      <w:r w:rsidRPr="00F049F0">
        <w:rPr>
          <w:sz w:val="24"/>
          <w:szCs w:val="24"/>
        </w:rPr>
        <w:t xml:space="preserve"> по противодействию идеологии терроризма и экстремизма также используются в работе во всех  образовательных учреждениях., учреждениях и организациях города. В школах и техникуме проводятся  классные часы и тематические беседы с охватом более 5,7 тыс. чел. </w:t>
      </w:r>
    </w:p>
    <w:p w:rsidR="00F73445" w:rsidRPr="00F049F0" w:rsidRDefault="00F73445" w:rsidP="00F73445">
      <w:pPr>
        <w:pStyle w:val="ab"/>
        <w:ind w:firstLine="709"/>
        <w:jc w:val="both"/>
        <w:rPr>
          <w:sz w:val="24"/>
          <w:szCs w:val="24"/>
        </w:rPr>
      </w:pPr>
      <w:r w:rsidRPr="00F049F0">
        <w:rPr>
          <w:sz w:val="24"/>
          <w:szCs w:val="24"/>
        </w:rPr>
        <w:lastRenderedPageBreak/>
        <w:t>Обновлены направленные в образовательные и другие,  учреждения и организации города памятки:</w:t>
      </w:r>
    </w:p>
    <w:p w:rsidR="00F73445" w:rsidRPr="00F049F0" w:rsidRDefault="00F73445" w:rsidP="00F73445">
      <w:pPr>
        <w:pStyle w:val="ab"/>
        <w:ind w:firstLine="709"/>
        <w:jc w:val="both"/>
        <w:rPr>
          <w:bCs/>
          <w:sz w:val="24"/>
          <w:szCs w:val="24"/>
          <w:shd w:val="clear" w:color="auto" w:fill="FFFFFF"/>
        </w:rPr>
      </w:pPr>
      <w:r w:rsidRPr="00F049F0">
        <w:rPr>
          <w:sz w:val="24"/>
          <w:szCs w:val="24"/>
        </w:rPr>
        <w:t xml:space="preserve">- </w:t>
      </w:r>
      <w:r w:rsidRPr="00F049F0">
        <w:rPr>
          <w:rStyle w:val="submenu-table"/>
          <w:bCs/>
          <w:sz w:val="24"/>
          <w:szCs w:val="24"/>
          <w:shd w:val="clear" w:color="auto" w:fill="FFFFFF"/>
        </w:rPr>
        <w:t xml:space="preserve">Памятки </w:t>
      </w:r>
      <w:r w:rsidRPr="00F049F0">
        <w:rPr>
          <w:bCs/>
          <w:sz w:val="24"/>
          <w:szCs w:val="24"/>
          <w:shd w:val="clear" w:color="auto" w:fill="FFFFFF"/>
        </w:rPr>
        <w:t>по профилактике терроризма и религиозного экстремизма и формирования толерантности,</w:t>
      </w:r>
    </w:p>
    <w:p w:rsidR="00F73445" w:rsidRPr="00F049F0" w:rsidRDefault="00F73445" w:rsidP="00F73445">
      <w:pPr>
        <w:pStyle w:val="ab"/>
        <w:ind w:firstLine="709"/>
        <w:jc w:val="both"/>
        <w:rPr>
          <w:bCs/>
          <w:sz w:val="24"/>
          <w:szCs w:val="24"/>
          <w:shd w:val="clear" w:color="auto" w:fill="FFFFFF"/>
          <w:lang w:val="ru-RU"/>
        </w:rPr>
      </w:pPr>
      <w:r w:rsidRPr="00F049F0">
        <w:rPr>
          <w:bCs/>
          <w:sz w:val="24"/>
          <w:szCs w:val="24"/>
          <w:shd w:val="clear" w:color="auto" w:fill="FFFFFF"/>
        </w:rPr>
        <w:t xml:space="preserve">- </w:t>
      </w:r>
      <w:r w:rsidRPr="00F049F0">
        <w:rPr>
          <w:bCs/>
          <w:sz w:val="24"/>
          <w:szCs w:val="24"/>
          <w:shd w:val="clear" w:color="auto" w:fill="FFFFFF"/>
          <w:lang w:val="ru-RU"/>
        </w:rPr>
        <w:t>п</w:t>
      </w:r>
      <w:proofErr w:type="spellStart"/>
      <w:r w:rsidRPr="00F049F0">
        <w:rPr>
          <w:bCs/>
          <w:sz w:val="24"/>
          <w:szCs w:val="24"/>
          <w:shd w:val="clear" w:color="auto" w:fill="FFFFFF"/>
        </w:rPr>
        <w:t>амятки</w:t>
      </w:r>
      <w:proofErr w:type="spellEnd"/>
      <w:r w:rsidRPr="00F049F0">
        <w:rPr>
          <w:bCs/>
          <w:sz w:val="24"/>
          <w:szCs w:val="24"/>
          <w:shd w:val="clear" w:color="auto" w:fill="FFFFFF"/>
        </w:rPr>
        <w:t xml:space="preserve"> родителям по проблеме и профилактике проявлений экстремизма</w:t>
      </w:r>
      <w:r w:rsidRPr="00F049F0">
        <w:rPr>
          <w:bCs/>
          <w:sz w:val="24"/>
          <w:szCs w:val="24"/>
          <w:shd w:val="clear" w:color="auto" w:fill="FFFFFF"/>
          <w:lang w:val="ru-RU"/>
        </w:rPr>
        <w:t>;</w:t>
      </w:r>
    </w:p>
    <w:p w:rsidR="00F73445" w:rsidRPr="00F049F0" w:rsidRDefault="00F73445" w:rsidP="00F73445">
      <w:pPr>
        <w:spacing w:after="0" w:line="240" w:lineRule="auto"/>
        <w:ind w:firstLine="709"/>
        <w:jc w:val="both"/>
        <w:rPr>
          <w:szCs w:val="24"/>
        </w:rPr>
      </w:pPr>
      <w:r w:rsidRPr="00F049F0">
        <w:rPr>
          <w:bCs/>
          <w:szCs w:val="24"/>
          <w:shd w:val="clear" w:color="auto" w:fill="FFFFFF"/>
        </w:rPr>
        <w:t>-</w:t>
      </w:r>
      <w:r w:rsidRPr="00F049F0">
        <w:rPr>
          <w:szCs w:val="24"/>
        </w:rPr>
        <w:t xml:space="preserve"> памятки по недопущению распространения экстремизма;</w:t>
      </w:r>
    </w:p>
    <w:p w:rsidR="00F73445" w:rsidRPr="00F049F0" w:rsidRDefault="00F73445" w:rsidP="00F73445">
      <w:pPr>
        <w:pStyle w:val="aa"/>
        <w:shd w:val="clear" w:color="auto" w:fill="FFFFFF"/>
        <w:spacing w:before="0" w:beforeAutospacing="0" w:after="0" w:afterAutospacing="0"/>
        <w:ind w:firstLine="709"/>
        <w:jc w:val="both"/>
        <w:rPr>
          <w:bCs/>
        </w:rPr>
      </w:pPr>
      <w:r w:rsidRPr="00F049F0">
        <w:t>-</w:t>
      </w:r>
      <w:r w:rsidRPr="00F049F0">
        <w:rPr>
          <w:bCs/>
        </w:rPr>
        <w:t>бдительность как эффективное средство противодействию терроризму;</w:t>
      </w:r>
    </w:p>
    <w:p w:rsidR="00F73445" w:rsidRPr="00F049F0" w:rsidRDefault="00F73445" w:rsidP="00F73445">
      <w:pPr>
        <w:pStyle w:val="aa"/>
        <w:shd w:val="clear" w:color="auto" w:fill="FFFFFF"/>
        <w:spacing w:before="0" w:beforeAutospacing="0" w:after="0" w:afterAutospacing="0"/>
        <w:ind w:firstLine="709"/>
        <w:jc w:val="both"/>
        <w:rPr>
          <w:bCs/>
        </w:rPr>
      </w:pPr>
      <w:r w:rsidRPr="00F049F0">
        <w:rPr>
          <w:bCs/>
        </w:rPr>
        <w:t>Обновлены информационные стенды, уголки безопасности, в администрации города, во всех муниципальных и некоторых других учреждениях.</w:t>
      </w:r>
    </w:p>
    <w:p w:rsidR="00F73445" w:rsidRPr="00F049F0" w:rsidRDefault="00F73445" w:rsidP="00F73445">
      <w:pPr>
        <w:spacing w:after="0" w:line="240" w:lineRule="auto"/>
        <w:ind w:firstLine="709"/>
        <w:jc w:val="both"/>
        <w:rPr>
          <w:szCs w:val="24"/>
        </w:rPr>
      </w:pPr>
      <w:r w:rsidRPr="00F049F0">
        <w:rPr>
          <w:szCs w:val="24"/>
        </w:rPr>
        <w:t>На сайте администрации публиковались информационные материалы (4 статьи) по вопросам антитеррористической защите населения и территории. Члены МАК участвуют в проведении бесед с учащимися образовательных учреждений на территории муниципального образования в целях разъяснения положений, предусматривающих ответственность за заведомо ложное сообщение об угрозе теракта и иные мероприятия</w:t>
      </w:r>
    </w:p>
    <w:p w:rsidR="00F73445" w:rsidRPr="00F049F0" w:rsidRDefault="00F73445" w:rsidP="00F73445">
      <w:pPr>
        <w:spacing w:after="0" w:line="240" w:lineRule="auto"/>
        <w:ind w:firstLine="709"/>
        <w:jc w:val="both"/>
        <w:rPr>
          <w:szCs w:val="24"/>
        </w:rPr>
      </w:pPr>
      <w:r w:rsidRPr="00F049F0">
        <w:rPr>
          <w:szCs w:val="24"/>
        </w:rPr>
        <w:t>С учётом рекомендаций краевой антитеррористической комиссии рабочей группой МАК разработан, согласован и представлен в антитеррористическую комисс</w:t>
      </w:r>
      <w:r w:rsidR="00C55114">
        <w:rPr>
          <w:szCs w:val="24"/>
        </w:rPr>
        <w:t xml:space="preserve">ию края (далее по тексту </w:t>
      </w:r>
      <w:r w:rsidRPr="00F049F0">
        <w:rPr>
          <w:szCs w:val="24"/>
        </w:rPr>
        <w:t>АТК края) «План проведения мероприятий при введении уровней террористической опасности в муниципальном образовании город Сосновоборска».</w:t>
      </w:r>
    </w:p>
    <w:p w:rsidR="00F73445" w:rsidRPr="00F049F0" w:rsidRDefault="00F73445" w:rsidP="00F73445">
      <w:pPr>
        <w:spacing w:after="0" w:line="240" w:lineRule="auto"/>
        <w:ind w:firstLine="709"/>
        <w:jc w:val="both"/>
        <w:rPr>
          <w:szCs w:val="24"/>
        </w:rPr>
      </w:pPr>
      <w:r w:rsidRPr="00F049F0">
        <w:rPr>
          <w:szCs w:val="24"/>
        </w:rPr>
        <w:t>11.04.2020, 27.06.2020 и 30.08.2020 года руковод</w:t>
      </w:r>
      <w:r w:rsidR="00C55114">
        <w:rPr>
          <w:szCs w:val="24"/>
        </w:rPr>
        <w:t xml:space="preserve">ителем МАК и его заместителями </w:t>
      </w:r>
      <w:r w:rsidRPr="00F049F0">
        <w:rPr>
          <w:szCs w:val="24"/>
        </w:rPr>
        <w:t>проведены инструктивные занятия с руководителями объектов жизнеобеспечения по вопросам предупреждения терроризма и чрезвычайных ситуаций.</w:t>
      </w:r>
    </w:p>
    <w:p w:rsidR="00F73445" w:rsidRPr="00F049F0" w:rsidRDefault="00F73445" w:rsidP="00F73445">
      <w:pPr>
        <w:pStyle w:val="aa"/>
        <w:shd w:val="clear" w:color="auto" w:fill="FFFFFF"/>
        <w:spacing w:before="0" w:beforeAutospacing="0" w:after="0" w:afterAutospacing="0"/>
        <w:ind w:firstLine="709"/>
        <w:jc w:val="both"/>
        <w:rPr>
          <w:bCs/>
        </w:rPr>
      </w:pPr>
      <w:r w:rsidRPr="00F049F0">
        <w:rPr>
          <w:bCs/>
        </w:rPr>
        <w:t xml:space="preserve">19.12.2019 года проведено заседание МАК города по вопросам </w:t>
      </w:r>
      <w:r w:rsidRPr="00F049F0">
        <w:t>антите</w:t>
      </w:r>
      <w:r w:rsidR="00C55114">
        <w:t xml:space="preserve">ррористической защиты объектов </w:t>
      </w:r>
      <w:r w:rsidRPr="00F049F0">
        <w:t>жизнеобеспечения города, образовательных учреждений города. Всего за год проведено 4 заседан</w:t>
      </w:r>
      <w:r w:rsidR="00C55114">
        <w:t xml:space="preserve">ия МАК, было заслушано порядка </w:t>
      </w:r>
      <w:r w:rsidRPr="00F049F0">
        <w:t>двенадцати руководи</w:t>
      </w:r>
      <w:r w:rsidR="00C55114">
        <w:t xml:space="preserve">телей учреждений и организаций </w:t>
      </w:r>
      <w:r w:rsidRPr="00F049F0">
        <w:t>жизнеобеспечения города и социально-значимых объектов по вопросам обеспечения безопасности и антитеррористическо</w:t>
      </w:r>
      <w:r w:rsidR="00C55114">
        <w:t xml:space="preserve">й защиты (далее по тексту АТЗ) </w:t>
      </w:r>
      <w:r w:rsidRPr="00F049F0">
        <w:t xml:space="preserve">объектов. Рекомендации МАК направлены в организации и учреждения города. В </w:t>
      </w:r>
      <w:r w:rsidR="00C55114">
        <w:rPr>
          <w:bCs/>
        </w:rPr>
        <w:t xml:space="preserve">первом квартале 2019 года </w:t>
      </w:r>
      <w:r w:rsidRPr="00F049F0">
        <w:rPr>
          <w:bCs/>
        </w:rPr>
        <w:t xml:space="preserve">было проведено заседание межведомственной комиссии по </w:t>
      </w:r>
      <w:r w:rsidR="00C55114">
        <w:rPr>
          <w:bCs/>
        </w:rPr>
        <w:t>безопасности дорожного движения</w:t>
      </w:r>
      <w:r w:rsidRPr="00F049F0">
        <w:rPr>
          <w:bCs/>
        </w:rPr>
        <w:t>, одним из вопросов повестки дня рассмотрен вопрос обеспечен</w:t>
      </w:r>
      <w:r w:rsidR="007241F7">
        <w:rPr>
          <w:bCs/>
        </w:rPr>
        <w:t xml:space="preserve">ия безопасности пассажиров при </w:t>
      </w:r>
      <w:r w:rsidRPr="00F049F0">
        <w:rPr>
          <w:bCs/>
        </w:rPr>
        <w:t>организации междугородних и других перевозок.</w:t>
      </w:r>
    </w:p>
    <w:p w:rsidR="00F73445" w:rsidRPr="00F049F0" w:rsidRDefault="00F73445" w:rsidP="00F73445">
      <w:pPr>
        <w:spacing w:after="0" w:line="240" w:lineRule="auto"/>
        <w:ind w:firstLine="709"/>
        <w:jc w:val="both"/>
        <w:rPr>
          <w:szCs w:val="24"/>
        </w:rPr>
      </w:pPr>
      <w:r w:rsidRPr="00F049F0">
        <w:rPr>
          <w:szCs w:val="24"/>
        </w:rPr>
        <w:t>Работа МАК города, администрации города по выполнению мероприятий Программы, их корректировки в соответствие со складывающейся обстановкой будет способствовать:</w:t>
      </w:r>
    </w:p>
    <w:p w:rsidR="00F73445" w:rsidRPr="00F049F0" w:rsidRDefault="00F73445" w:rsidP="00F73445">
      <w:pPr>
        <w:pStyle w:val="ab"/>
        <w:ind w:firstLine="709"/>
        <w:jc w:val="both"/>
        <w:rPr>
          <w:sz w:val="24"/>
          <w:szCs w:val="24"/>
          <w:lang w:val="ru-RU"/>
        </w:rPr>
      </w:pPr>
      <w:r w:rsidRPr="00F049F0">
        <w:rPr>
          <w:sz w:val="24"/>
          <w:szCs w:val="24"/>
          <w:lang w:val="ru-RU"/>
        </w:rPr>
        <w:t>-п</w:t>
      </w:r>
      <w:proofErr w:type="spellStart"/>
      <w:r w:rsidRPr="00F049F0">
        <w:rPr>
          <w:sz w:val="24"/>
          <w:szCs w:val="24"/>
        </w:rPr>
        <w:t>овышению</w:t>
      </w:r>
      <w:proofErr w:type="spellEnd"/>
      <w:r w:rsidRPr="00F049F0">
        <w:rPr>
          <w:sz w:val="24"/>
          <w:szCs w:val="24"/>
        </w:rPr>
        <w:t xml:space="preserve"> эффективности ежедневного мониторинга политических, социально – экономических и иных процессов   на территории города оказывающих влияние на ситуацию в сфере противодействия терроризму</w:t>
      </w:r>
      <w:r w:rsidRPr="00F049F0">
        <w:rPr>
          <w:sz w:val="24"/>
          <w:szCs w:val="24"/>
          <w:lang w:val="ru-RU"/>
        </w:rPr>
        <w:t>,</w:t>
      </w:r>
    </w:p>
    <w:p w:rsidR="00F73445" w:rsidRPr="00F049F0" w:rsidRDefault="00F73445" w:rsidP="00F73445">
      <w:pPr>
        <w:pStyle w:val="ab"/>
        <w:ind w:firstLine="709"/>
        <w:jc w:val="both"/>
        <w:rPr>
          <w:sz w:val="24"/>
          <w:szCs w:val="24"/>
          <w:lang w:val="ru-RU"/>
        </w:rPr>
      </w:pPr>
      <w:r w:rsidRPr="00F049F0">
        <w:rPr>
          <w:sz w:val="24"/>
          <w:szCs w:val="24"/>
          <w:lang w:val="ru-RU"/>
        </w:rPr>
        <w:t>-р</w:t>
      </w:r>
      <w:proofErr w:type="spellStart"/>
      <w:r w:rsidRPr="00F049F0">
        <w:rPr>
          <w:sz w:val="24"/>
          <w:szCs w:val="24"/>
        </w:rPr>
        <w:t>асширению</w:t>
      </w:r>
      <w:proofErr w:type="spellEnd"/>
      <w:r w:rsidR="007241F7">
        <w:rPr>
          <w:sz w:val="24"/>
          <w:szCs w:val="24"/>
        </w:rPr>
        <w:t xml:space="preserve"> информационно-пропагандистской</w:t>
      </w:r>
      <w:r w:rsidRPr="00F049F0">
        <w:rPr>
          <w:sz w:val="24"/>
          <w:szCs w:val="24"/>
        </w:rPr>
        <w:t>, просветительской и разъясните</w:t>
      </w:r>
      <w:r w:rsidR="007241F7">
        <w:rPr>
          <w:sz w:val="24"/>
          <w:szCs w:val="24"/>
        </w:rPr>
        <w:t>льной работы в молодёжной среде</w:t>
      </w:r>
      <w:r w:rsidRPr="00F049F0">
        <w:rPr>
          <w:sz w:val="24"/>
          <w:szCs w:val="24"/>
        </w:rPr>
        <w:t>, в пер</w:t>
      </w:r>
      <w:r w:rsidR="007241F7">
        <w:rPr>
          <w:sz w:val="24"/>
          <w:szCs w:val="24"/>
        </w:rPr>
        <w:t>вую очередь среди учащихся школ</w:t>
      </w:r>
      <w:r w:rsidRPr="00F049F0">
        <w:rPr>
          <w:sz w:val="24"/>
          <w:szCs w:val="24"/>
        </w:rPr>
        <w:t xml:space="preserve"> и студентов</w:t>
      </w:r>
      <w:r w:rsidRPr="00F049F0">
        <w:rPr>
          <w:sz w:val="24"/>
          <w:szCs w:val="24"/>
          <w:lang w:val="ru-RU"/>
        </w:rPr>
        <w:t>,</w:t>
      </w:r>
    </w:p>
    <w:p w:rsidR="00F73445" w:rsidRPr="00F049F0" w:rsidRDefault="00F73445" w:rsidP="00F73445">
      <w:pPr>
        <w:pStyle w:val="ab"/>
        <w:ind w:firstLine="709"/>
        <w:jc w:val="both"/>
        <w:rPr>
          <w:sz w:val="24"/>
          <w:szCs w:val="24"/>
          <w:lang w:val="ru-RU"/>
        </w:rPr>
      </w:pPr>
      <w:r w:rsidRPr="00F049F0">
        <w:rPr>
          <w:sz w:val="24"/>
          <w:szCs w:val="24"/>
          <w:lang w:val="ru-RU"/>
        </w:rPr>
        <w:t>-е</w:t>
      </w:r>
      <w:proofErr w:type="spellStart"/>
      <w:r w:rsidRPr="00F049F0">
        <w:rPr>
          <w:sz w:val="24"/>
          <w:szCs w:val="24"/>
        </w:rPr>
        <w:t>жедневн</w:t>
      </w:r>
      <w:r w:rsidRPr="00F049F0">
        <w:rPr>
          <w:sz w:val="24"/>
          <w:szCs w:val="24"/>
          <w:lang w:val="ru-RU"/>
        </w:rPr>
        <w:t>ому</w:t>
      </w:r>
      <w:proofErr w:type="spellEnd"/>
      <w:r w:rsidRPr="00F049F0">
        <w:rPr>
          <w:sz w:val="24"/>
          <w:szCs w:val="24"/>
        </w:rPr>
        <w:t xml:space="preserve"> мониторинг</w:t>
      </w:r>
      <w:r w:rsidRPr="00F049F0">
        <w:rPr>
          <w:sz w:val="24"/>
          <w:szCs w:val="24"/>
          <w:lang w:val="ru-RU"/>
        </w:rPr>
        <w:t>у</w:t>
      </w:r>
      <w:r w:rsidR="007241F7">
        <w:rPr>
          <w:sz w:val="24"/>
          <w:szCs w:val="24"/>
        </w:rPr>
        <w:t xml:space="preserve"> ситуации в сфере </w:t>
      </w:r>
      <w:r w:rsidRPr="00F049F0">
        <w:rPr>
          <w:sz w:val="24"/>
          <w:szCs w:val="24"/>
        </w:rPr>
        <w:t>обеспечения безопасности территории и населения путём организации постоянного обмена информацией с единой дежурно-диспетчерской службо</w:t>
      </w:r>
      <w:r w:rsidR="007241F7">
        <w:rPr>
          <w:sz w:val="24"/>
          <w:szCs w:val="24"/>
        </w:rPr>
        <w:t>й (ЕДДС) администрации города,</w:t>
      </w:r>
      <w:r w:rsidR="007241F7">
        <w:rPr>
          <w:sz w:val="24"/>
          <w:szCs w:val="24"/>
          <w:lang w:val="ru-RU"/>
        </w:rPr>
        <w:t xml:space="preserve"> </w:t>
      </w:r>
      <w:r w:rsidRPr="00F049F0">
        <w:rPr>
          <w:sz w:val="24"/>
          <w:szCs w:val="24"/>
        </w:rPr>
        <w:t>с дежурными и диспетчерскими службами организаций и учреждений города</w:t>
      </w:r>
      <w:r w:rsidRPr="00F049F0">
        <w:rPr>
          <w:sz w:val="24"/>
          <w:szCs w:val="24"/>
          <w:lang w:val="ru-RU"/>
        </w:rPr>
        <w:t>,</w:t>
      </w:r>
    </w:p>
    <w:p w:rsidR="00F73445" w:rsidRPr="00F049F0" w:rsidRDefault="00F73445" w:rsidP="00F73445">
      <w:pPr>
        <w:pStyle w:val="ab"/>
        <w:ind w:firstLine="709"/>
        <w:jc w:val="both"/>
        <w:rPr>
          <w:sz w:val="24"/>
          <w:szCs w:val="24"/>
          <w:lang w:val="ru-RU"/>
        </w:rPr>
      </w:pPr>
      <w:r w:rsidRPr="00F049F0">
        <w:rPr>
          <w:sz w:val="24"/>
          <w:szCs w:val="24"/>
          <w:lang w:val="ru-RU"/>
        </w:rPr>
        <w:t>-з</w:t>
      </w:r>
      <w:proofErr w:type="spellStart"/>
      <w:r w:rsidRPr="00F049F0">
        <w:rPr>
          <w:sz w:val="24"/>
          <w:szCs w:val="24"/>
        </w:rPr>
        <w:t>адействовани</w:t>
      </w:r>
      <w:r w:rsidRPr="00F049F0">
        <w:rPr>
          <w:sz w:val="24"/>
          <w:szCs w:val="24"/>
          <w:lang w:val="ru-RU"/>
        </w:rPr>
        <w:t>ю</w:t>
      </w:r>
      <w:proofErr w:type="spellEnd"/>
      <w:r w:rsidR="007241F7">
        <w:rPr>
          <w:sz w:val="24"/>
          <w:szCs w:val="24"/>
        </w:rPr>
        <w:t xml:space="preserve"> </w:t>
      </w:r>
      <w:r w:rsidRPr="00F049F0">
        <w:rPr>
          <w:sz w:val="24"/>
          <w:szCs w:val="24"/>
        </w:rPr>
        <w:t>новых форм и методов и методов по проти</w:t>
      </w:r>
      <w:r w:rsidR="007241F7">
        <w:rPr>
          <w:sz w:val="24"/>
          <w:szCs w:val="24"/>
        </w:rPr>
        <w:t>водействию идеологии терроризма</w:t>
      </w:r>
      <w:r w:rsidRPr="00F049F0">
        <w:rPr>
          <w:sz w:val="24"/>
          <w:szCs w:val="24"/>
        </w:rPr>
        <w:t>, прежде всего в сети Интернет, не</w:t>
      </w:r>
      <w:r w:rsidR="007241F7">
        <w:rPr>
          <w:sz w:val="24"/>
          <w:szCs w:val="24"/>
        </w:rPr>
        <w:t xml:space="preserve">допущению вовлечения граждан </w:t>
      </w:r>
      <w:r w:rsidRPr="00F049F0">
        <w:rPr>
          <w:sz w:val="24"/>
          <w:szCs w:val="24"/>
        </w:rPr>
        <w:t>в террористическую деятельность</w:t>
      </w:r>
      <w:r w:rsidRPr="00F049F0">
        <w:rPr>
          <w:sz w:val="24"/>
          <w:szCs w:val="24"/>
          <w:lang w:val="ru-RU"/>
        </w:rPr>
        <w:t>,</w:t>
      </w:r>
    </w:p>
    <w:p w:rsidR="00F73445" w:rsidRPr="00F049F0" w:rsidRDefault="00F73445" w:rsidP="00F73445">
      <w:pPr>
        <w:pStyle w:val="ab"/>
        <w:ind w:firstLine="709"/>
        <w:jc w:val="both"/>
        <w:rPr>
          <w:sz w:val="24"/>
          <w:szCs w:val="24"/>
          <w:lang w:val="ru-RU"/>
        </w:rPr>
      </w:pPr>
      <w:r w:rsidRPr="00F049F0">
        <w:rPr>
          <w:sz w:val="24"/>
          <w:szCs w:val="24"/>
          <w:lang w:val="ru-RU"/>
        </w:rPr>
        <w:t>-о</w:t>
      </w:r>
      <w:proofErr w:type="spellStart"/>
      <w:r w:rsidRPr="00F049F0">
        <w:rPr>
          <w:sz w:val="24"/>
          <w:szCs w:val="24"/>
        </w:rPr>
        <w:t>рганизаци</w:t>
      </w:r>
      <w:r w:rsidRPr="00F049F0">
        <w:rPr>
          <w:sz w:val="24"/>
          <w:szCs w:val="24"/>
          <w:lang w:val="ru-RU"/>
        </w:rPr>
        <w:t>и</w:t>
      </w:r>
      <w:proofErr w:type="spellEnd"/>
      <w:r w:rsidR="007241F7">
        <w:rPr>
          <w:sz w:val="24"/>
          <w:szCs w:val="24"/>
        </w:rPr>
        <w:t xml:space="preserve"> продолжения работы </w:t>
      </w:r>
      <w:r w:rsidRPr="00F049F0">
        <w:rPr>
          <w:sz w:val="24"/>
          <w:szCs w:val="24"/>
        </w:rPr>
        <w:t>межведомствен</w:t>
      </w:r>
      <w:r w:rsidR="007241F7">
        <w:rPr>
          <w:sz w:val="24"/>
          <w:szCs w:val="24"/>
        </w:rPr>
        <w:t xml:space="preserve">ной комиссии по обследованию, категорированию и </w:t>
      </w:r>
      <w:r w:rsidRPr="00F049F0">
        <w:rPr>
          <w:sz w:val="24"/>
          <w:szCs w:val="24"/>
        </w:rPr>
        <w:t xml:space="preserve">паспортизации     </w:t>
      </w:r>
      <w:r w:rsidR="007241F7">
        <w:rPr>
          <w:sz w:val="24"/>
          <w:szCs w:val="24"/>
        </w:rPr>
        <w:t xml:space="preserve">учреждений и объектов с массовым </w:t>
      </w:r>
      <w:r w:rsidRPr="00F049F0">
        <w:rPr>
          <w:sz w:val="24"/>
          <w:szCs w:val="24"/>
        </w:rPr>
        <w:t xml:space="preserve">пребыванием </w:t>
      </w:r>
      <w:proofErr w:type="gramStart"/>
      <w:r w:rsidRPr="00F049F0">
        <w:rPr>
          <w:sz w:val="24"/>
          <w:szCs w:val="24"/>
        </w:rPr>
        <w:t>людей  расположенных</w:t>
      </w:r>
      <w:proofErr w:type="gramEnd"/>
      <w:r w:rsidRPr="00F049F0">
        <w:rPr>
          <w:sz w:val="24"/>
          <w:szCs w:val="24"/>
        </w:rPr>
        <w:t xml:space="preserve">  на территории города в соответствии с новыми    постановлениями  Правительства РФ; от 11.02.2017 года № 176 , от 07.10.2017</w:t>
      </w:r>
      <w:r w:rsidRPr="00F049F0">
        <w:rPr>
          <w:sz w:val="24"/>
          <w:szCs w:val="24"/>
          <w:lang w:val="ru-RU"/>
        </w:rPr>
        <w:t xml:space="preserve"> </w:t>
      </w:r>
      <w:r w:rsidRPr="00F049F0">
        <w:rPr>
          <w:sz w:val="24"/>
          <w:szCs w:val="24"/>
        </w:rPr>
        <w:t>№ 1235</w:t>
      </w:r>
      <w:r w:rsidRPr="00F049F0">
        <w:rPr>
          <w:sz w:val="24"/>
          <w:szCs w:val="24"/>
          <w:lang w:val="ru-RU"/>
        </w:rPr>
        <w:t>;</w:t>
      </w:r>
    </w:p>
    <w:p w:rsidR="00F73445" w:rsidRPr="00F049F0" w:rsidRDefault="00F73445" w:rsidP="00F73445">
      <w:pPr>
        <w:pStyle w:val="ab"/>
        <w:ind w:firstLine="709"/>
        <w:jc w:val="both"/>
        <w:rPr>
          <w:sz w:val="24"/>
          <w:szCs w:val="24"/>
          <w:lang w:val="ru-RU"/>
        </w:rPr>
      </w:pPr>
      <w:r w:rsidRPr="00F049F0">
        <w:rPr>
          <w:sz w:val="24"/>
          <w:szCs w:val="24"/>
          <w:lang w:val="ru-RU"/>
        </w:rPr>
        <w:t>-о</w:t>
      </w:r>
      <w:proofErr w:type="spellStart"/>
      <w:r w:rsidRPr="00F049F0">
        <w:rPr>
          <w:sz w:val="24"/>
          <w:szCs w:val="24"/>
        </w:rPr>
        <w:t>рганизаци</w:t>
      </w:r>
      <w:r w:rsidRPr="00F049F0">
        <w:rPr>
          <w:sz w:val="24"/>
          <w:szCs w:val="24"/>
          <w:lang w:val="ru-RU"/>
        </w:rPr>
        <w:t>и</w:t>
      </w:r>
      <w:proofErr w:type="spellEnd"/>
      <w:r w:rsidRPr="00F049F0">
        <w:rPr>
          <w:sz w:val="24"/>
          <w:szCs w:val="24"/>
        </w:rPr>
        <w:t xml:space="preserve"> взаимодействия МАК города с правоохранительными органами по профилактике терроризма и экстремизма, обмен информацией по</w:t>
      </w:r>
      <w:r w:rsidR="007241F7">
        <w:rPr>
          <w:sz w:val="24"/>
          <w:szCs w:val="24"/>
        </w:rPr>
        <w:t xml:space="preserve"> вопросам </w:t>
      </w:r>
      <w:r w:rsidRPr="00F049F0">
        <w:rPr>
          <w:sz w:val="24"/>
          <w:szCs w:val="24"/>
        </w:rPr>
        <w:t>обеспечения безопасности населения и территории</w:t>
      </w:r>
      <w:r w:rsidRPr="00F049F0">
        <w:rPr>
          <w:sz w:val="24"/>
          <w:szCs w:val="24"/>
          <w:lang w:val="ru-RU"/>
        </w:rPr>
        <w:t>,</w:t>
      </w:r>
    </w:p>
    <w:p w:rsidR="00F73445" w:rsidRPr="00F049F0" w:rsidRDefault="00F73445" w:rsidP="00F73445">
      <w:pPr>
        <w:pStyle w:val="ab"/>
        <w:ind w:firstLine="709"/>
        <w:jc w:val="both"/>
        <w:rPr>
          <w:sz w:val="24"/>
          <w:szCs w:val="24"/>
          <w:lang w:val="ru-RU"/>
        </w:rPr>
      </w:pPr>
      <w:r w:rsidRPr="00F049F0">
        <w:rPr>
          <w:sz w:val="24"/>
          <w:szCs w:val="24"/>
          <w:lang w:val="ru-RU"/>
        </w:rPr>
        <w:lastRenderedPageBreak/>
        <w:t>- к</w:t>
      </w:r>
      <w:proofErr w:type="spellStart"/>
      <w:r w:rsidRPr="00F049F0">
        <w:rPr>
          <w:sz w:val="24"/>
          <w:szCs w:val="24"/>
        </w:rPr>
        <w:t>орректировк</w:t>
      </w:r>
      <w:r w:rsidRPr="00F049F0">
        <w:rPr>
          <w:sz w:val="24"/>
          <w:szCs w:val="24"/>
          <w:lang w:val="ru-RU"/>
        </w:rPr>
        <w:t>е</w:t>
      </w:r>
      <w:proofErr w:type="spellEnd"/>
      <w:r w:rsidRPr="00F049F0">
        <w:rPr>
          <w:sz w:val="24"/>
          <w:szCs w:val="24"/>
        </w:rPr>
        <w:t xml:space="preserve">, имеющихся нормативно-правовых документов. Принятие новых документов  по обеспечению безопасности </w:t>
      </w:r>
      <w:r w:rsidRPr="00F049F0">
        <w:rPr>
          <w:sz w:val="24"/>
          <w:szCs w:val="24"/>
          <w:lang w:val="ru-RU"/>
        </w:rPr>
        <w:t>муниципального образования:</w:t>
      </w:r>
    </w:p>
    <w:p w:rsidR="00F73445" w:rsidRPr="00F049F0" w:rsidRDefault="00F73445" w:rsidP="00F73445">
      <w:pPr>
        <w:pStyle w:val="ab"/>
        <w:ind w:firstLine="709"/>
        <w:jc w:val="both"/>
        <w:rPr>
          <w:sz w:val="24"/>
          <w:szCs w:val="24"/>
          <w:lang w:val="ru-RU"/>
        </w:rPr>
      </w:pPr>
      <w:r w:rsidRPr="00F049F0">
        <w:rPr>
          <w:sz w:val="24"/>
          <w:szCs w:val="24"/>
          <w:lang w:val="ru-RU"/>
        </w:rPr>
        <w:t xml:space="preserve"> -п</w:t>
      </w:r>
      <w:proofErr w:type="spellStart"/>
      <w:r w:rsidRPr="00F049F0">
        <w:rPr>
          <w:sz w:val="24"/>
          <w:szCs w:val="24"/>
        </w:rPr>
        <w:t>роведени</w:t>
      </w:r>
      <w:r w:rsidRPr="00F049F0">
        <w:rPr>
          <w:sz w:val="24"/>
          <w:szCs w:val="24"/>
          <w:lang w:val="ru-RU"/>
        </w:rPr>
        <w:t>ю</w:t>
      </w:r>
      <w:proofErr w:type="spellEnd"/>
      <w:r w:rsidRPr="00F049F0">
        <w:rPr>
          <w:sz w:val="24"/>
          <w:szCs w:val="24"/>
        </w:rPr>
        <w:t xml:space="preserve"> тренировок по оповещению и сбору членов МАК города</w:t>
      </w:r>
      <w:r w:rsidRPr="00F049F0">
        <w:rPr>
          <w:sz w:val="24"/>
          <w:szCs w:val="24"/>
          <w:lang w:val="ru-RU"/>
        </w:rPr>
        <w:t>,</w:t>
      </w:r>
    </w:p>
    <w:p w:rsidR="00F73445" w:rsidRPr="00F049F0" w:rsidRDefault="00F73445" w:rsidP="00F73445">
      <w:pPr>
        <w:pStyle w:val="ab"/>
        <w:ind w:firstLine="709"/>
        <w:jc w:val="both"/>
        <w:rPr>
          <w:sz w:val="24"/>
          <w:szCs w:val="24"/>
          <w:lang w:val="ru-RU"/>
        </w:rPr>
      </w:pPr>
      <w:r w:rsidRPr="00F049F0">
        <w:rPr>
          <w:sz w:val="24"/>
          <w:szCs w:val="24"/>
          <w:lang w:val="ru-RU"/>
        </w:rPr>
        <w:t xml:space="preserve"> -ор</w:t>
      </w:r>
      <w:proofErr w:type="spellStart"/>
      <w:r w:rsidRPr="00F049F0">
        <w:rPr>
          <w:sz w:val="24"/>
          <w:szCs w:val="24"/>
        </w:rPr>
        <w:t>ганизаци</w:t>
      </w:r>
      <w:r w:rsidRPr="00F049F0">
        <w:rPr>
          <w:sz w:val="24"/>
          <w:szCs w:val="24"/>
          <w:lang w:val="ru-RU"/>
        </w:rPr>
        <w:t>и</w:t>
      </w:r>
      <w:proofErr w:type="spellEnd"/>
      <w:r w:rsidRPr="00F049F0">
        <w:rPr>
          <w:sz w:val="24"/>
          <w:szCs w:val="24"/>
        </w:rPr>
        <w:t xml:space="preserve"> дежурства членов МАК в праздничные и выходные дни в соответствии с рекомендациями АТК края</w:t>
      </w:r>
      <w:r w:rsidRPr="00F049F0">
        <w:rPr>
          <w:sz w:val="24"/>
          <w:szCs w:val="24"/>
          <w:lang w:val="ru-RU"/>
        </w:rPr>
        <w:t>;</w:t>
      </w:r>
    </w:p>
    <w:p w:rsidR="00F73445" w:rsidRPr="00F049F0" w:rsidRDefault="00F73445" w:rsidP="00F73445">
      <w:pPr>
        <w:pStyle w:val="ab"/>
        <w:ind w:firstLine="709"/>
        <w:jc w:val="both"/>
        <w:rPr>
          <w:sz w:val="24"/>
          <w:szCs w:val="24"/>
          <w:lang w:val="ru-RU"/>
        </w:rPr>
      </w:pPr>
      <w:r w:rsidRPr="00F049F0">
        <w:rPr>
          <w:sz w:val="24"/>
          <w:szCs w:val="24"/>
          <w:lang w:val="ru-RU"/>
        </w:rPr>
        <w:t>-у</w:t>
      </w:r>
      <w:proofErr w:type="spellStart"/>
      <w:r w:rsidRPr="00F049F0">
        <w:rPr>
          <w:sz w:val="24"/>
          <w:szCs w:val="24"/>
        </w:rPr>
        <w:t>части</w:t>
      </w:r>
      <w:r w:rsidRPr="00F049F0">
        <w:rPr>
          <w:sz w:val="24"/>
          <w:szCs w:val="24"/>
          <w:lang w:val="ru-RU"/>
        </w:rPr>
        <w:t>ю</w:t>
      </w:r>
      <w:proofErr w:type="spellEnd"/>
      <w:r w:rsidRPr="00F049F0">
        <w:rPr>
          <w:sz w:val="24"/>
          <w:szCs w:val="24"/>
        </w:rPr>
        <w:t xml:space="preserve"> членов МАК города в практических тренировках</w:t>
      </w:r>
      <w:r w:rsidRPr="00F049F0">
        <w:rPr>
          <w:sz w:val="24"/>
          <w:szCs w:val="24"/>
          <w:lang w:val="ru-RU"/>
        </w:rPr>
        <w:t>, тактико-специальных учениях</w:t>
      </w:r>
      <w:r w:rsidRPr="00F049F0">
        <w:rPr>
          <w:sz w:val="24"/>
          <w:szCs w:val="24"/>
        </w:rPr>
        <w:t xml:space="preserve">, </w:t>
      </w:r>
      <w:proofErr w:type="gramStart"/>
      <w:r w:rsidR="007241F7">
        <w:rPr>
          <w:sz w:val="24"/>
          <w:szCs w:val="24"/>
          <w:lang w:val="ru-RU"/>
        </w:rPr>
        <w:t xml:space="preserve">командно-штабных </w:t>
      </w:r>
      <w:r w:rsidRPr="00F049F0">
        <w:rPr>
          <w:sz w:val="24"/>
          <w:szCs w:val="24"/>
          <w:lang w:val="ru-RU"/>
        </w:rPr>
        <w:t>учениях</w:t>
      </w:r>
      <w:proofErr w:type="gramEnd"/>
      <w:r w:rsidR="007241F7">
        <w:rPr>
          <w:sz w:val="24"/>
          <w:szCs w:val="24"/>
        </w:rPr>
        <w:t xml:space="preserve"> проводимых на территории </w:t>
      </w:r>
      <w:r w:rsidRPr="00F049F0">
        <w:rPr>
          <w:sz w:val="24"/>
          <w:szCs w:val="24"/>
          <w:lang w:val="ru-RU"/>
        </w:rPr>
        <w:t xml:space="preserve">города </w:t>
      </w:r>
      <w:r w:rsidR="007241F7">
        <w:rPr>
          <w:sz w:val="24"/>
          <w:szCs w:val="24"/>
        </w:rPr>
        <w:t>правоохранительными органами</w:t>
      </w:r>
      <w:r w:rsidRPr="00F049F0">
        <w:rPr>
          <w:sz w:val="24"/>
          <w:szCs w:val="24"/>
        </w:rPr>
        <w:t xml:space="preserve">, </w:t>
      </w:r>
      <w:r w:rsidRPr="00F049F0">
        <w:rPr>
          <w:sz w:val="24"/>
          <w:szCs w:val="24"/>
          <w:lang w:val="ru-RU"/>
        </w:rPr>
        <w:t>комиссией по предупреждению и ликвидации чрезвычайных ситуаций и обеспечению пожарной безопасности;</w:t>
      </w:r>
    </w:p>
    <w:p w:rsidR="00F73445" w:rsidRPr="00F049F0" w:rsidRDefault="00F73445" w:rsidP="00F73445">
      <w:pPr>
        <w:pStyle w:val="ab"/>
        <w:ind w:firstLine="709"/>
        <w:jc w:val="both"/>
        <w:rPr>
          <w:sz w:val="24"/>
          <w:szCs w:val="24"/>
          <w:lang w:val="ru-RU"/>
        </w:rPr>
      </w:pPr>
      <w:r w:rsidRPr="00F049F0">
        <w:rPr>
          <w:sz w:val="24"/>
          <w:szCs w:val="24"/>
          <w:lang w:val="ru-RU"/>
        </w:rPr>
        <w:t>-у</w:t>
      </w:r>
      <w:proofErr w:type="spellStart"/>
      <w:r w:rsidRPr="00F049F0">
        <w:rPr>
          <w:sz w:val="24"/>
          <w:szCs w:val="24"/>
        </w:rPr>
        <w:t>части</w:t>
      </w:r>
      <w:r w:rsidRPr="00F049F0">
        <w:rPr>
          <w:sz w:val="24"/>
          <w:szCs w:val="24"/>
          <w:lang w:val="ru-RU"/>
        </w:rPr>
        <w:t>ю</w:t>
      </w:r>
      <w:proofErr w:type="spellEnd"/>
      <w:r w:rsidR="007241F7">
        <w:rPr>
          <w:sz w:val="24"/>
          <w:szCs w:val="24"/>
        </w:rPr>
        <w:t xml:space="preserve"> членов </w:t>
      </w:r>
      <w:r w:rsidRPr="00F049F0">
        <w:rPr>
          <w:sz w:val="24"/>
          <w:szCs w:val="24"/>
        </w:rPr>
        <w:t>МАК города в проведении занятий (бесед) в образовательных учреждениях города, в организациях и учреждениях по вопросам профилактики идеологии терроризма и экстремизма</w:t>
      </w:r>
      <w:r w:rsidRPr="00F049F0">
        <w:rPr>
          <w:sz w:val="24"/>
          <w:szCs w:val="24"/>
          <w:lang w:val="ru-RU"/>
        </w:rPr>
        <w:t>;</w:t>
      </w:r>
    </w:p>
    <w:p w:rsidR="00F73445" w:rsidRPr="00F049F0" w:rsidRDefault="00F73445" w:rsidP="00F73445">
      <w:pPr>
        <w:pStyle w:val="ab"/>
        <w:ind w:firstLine="709"/>
        <w:jc w:val="both"/>
        <w:rPr>
          <w:sz w:val="24"/>
          <w:szCs w:val="24"/>
          <w:lang w:val="ru-RU"/>
        </w:rPr>
      </w:pPr>
      <w:r w:rsidRPr="00F049F0">
        <w:rPr>
          <w:sz w:val="24"/>
          <w:szCs w:val="24"/>
          <w:lang w:val="ru-RU"/>
        </w:rPr>
        <w:t>-п</w:t>
      </w:r>
      <w:proofErr w:type="spellStart"/>
      <w:r w:rsidRPr="00F049F0">
        <w:rPr>
          <w:sz w:val="24"/>
          <w:szCs w:val="24"/>
        </w:rPr>
        <w:t>овышени</w:t>
      </w:r>
      <w:r w:rsidRPr="00F049F0">
        <w:rPr>
          <w:sz w:val="24"/>
          <w:szCs w:val="24"/>
          <w:lang w:val="ru-RU"/>
        </w:rPr>
        <w:t>ю</w:t>
      </w:r>
      <w:proofErr w:type="spellEnd"/>
      <w:r w:rsidRPr="00F049F0">
        <w:rPr>
          <w:sz w:val="24"/>
          <w:szCs w:val="24"/>
        </w:rPr>
        <w:t xml:space="preserve"> уровня</w:t>
      </w:r>
      <w:r w:rsidRPr="00F049F0">
        <w:rPr>
          <w:sz w:val="24"/>
          <w:szCs w:val="24"/>
          <w:lang w:val="ru-RU"/>
        </w:rPr>
        <w:t xml:space="preserve"> </w:t>
      </w:r>
      <w:r w:rsidRPr="00F049F0">
        <w:rPr>
          <w:sz w:val="24"/>
          <w:szCs w:val="24"/>
        </w:rPr>
        <w:t>антитеррористической защит</w:t>
      </w:r>
      <w:r w:rsidRPr="00F049F0">
        <w:rPr>
          <w:sz w:val="24"/>
          <w:szCs w:val="24"/>
          <w:lang w:val="ru-RU"/>
        </w:rPr>
        <w:t>ы химически-опасного объекта (</w:t>
      </w:r>
      <w:proofErr w:type="spellStart"/>
      <w:r w:rsidRPr="00F049F0">
        <w:rPr>
          <w:sz w:val="24"/>
          <w:szCs w:val="24"/>
          <w:lang w:val="ru-RU"/>
        </w:rPr>
        <w:t>хлораторной</w:t>
      </w:r>
      <w:proofErr w:type="spellEnd"/>
      <w:r w:rsidRPr="00F049F0">
        <w:rPr>
          <w:sz w:val="24"/>
          <w:szCs w:val="24"/>
          <w:lang w:val="ru-RU"/>
        </w:rPr>
        <w:t>)</w:t>
      </w:r>
      <w:r w:rsidRPr="00F049F0">
        <w:rPr>
          <w:sz w:val="24"/>
          <w:szCs w:val="24"/>
        </w:rPr>
        <w:t xml:space="preserve"> ООО </w:t>
      </w:r>
      <w:r w:rsidRPr="00F049F0">
        <w:rPr>
          <w:sz w:val="24"/>
          <w:szCs w:val="24"/>
          <w:lang w:val="ru-RU"/>
        </w:rPr>
        <w:t>«</w:t>
      </w:r>
      <w:r w:rsidRPr="00F049F0">
        <w:rPr>
          <w:sz w:val="24"/>
          <w:szCs w:val="24"/>
        </w:rPr>
        <w:t>КЭСКО</w:t>
      </w:r>
      <w:r w:rsidRPr="00F049F0">
        <w:rPr>
          <w:sz w:val="24"/>
          <w:szCs w:val="24"/>
          <w:lang w:val="ru-RU"/>
        </w:rPr>
        <w:t>»</w:t>
      </w:r>
      <w:r w:rsidRPr="00F049F0">
        <w:rPr>
          <w:sz w:val="24"/>
          <w:szCs w:val="24"/>
        </w:rPr>
        <w:t>, объектов жизнеобеспечения и инфраструктуры города</w:t>
      </w:r>
      <w:r w:rsidRPr="00F049F0">
        <w:rPr>
          <w:sz w:val="24"/>
          <w:szCs w:val="24"/>
          <w:lang w:val="ru-RU"/>
        </w:rPr>
        <w:t>;</w:t>
      </w:r>
    </w:p>
    <w:p w:rsidR="00F73445" w:rsidRPr="00F049F0" w:rsidRDefault="00F73445" w:rsidP="00F73445">
      <w:pPr>
        <w:pStyle w:val="ab"/>
        <w:ind w:firstLine="709"/>
        <w:jc w:val="both"/>
        <w:rPr>
          <w:sz w:val="24"/>
          <w:szCs w:val="24"/>
        </w:rPr>
      </w:pPr>
      <w:r w:rsidRPr="00F049F0">
        <w:rPr>
          <w:sz w:val="24"/>
          <w:szCs w:val="24"/>
          <w:lang w:val="ru-RU"/>
        </w:rPr>
        <w:t>-у</w:t>
      </w:r>
      <w:proofErr w:type="spellStart"/>
      <w:r w:rsidRPr="00F049F0">
        <w:rPr>
          <w:sz w:val="24"/>
          <w:szCs w:val="24"/>
        </w:rPr>
        <w:t>силени</w:t>
      </w:r>
      <w:r w:rsidRPr="00F049F0">
        <w:rPr>
          <w:sz w:val="24"/>
          <w:szCs w:val="24"/>
          <w:lang w:val="ru-RU"/>
        </w:rPr>
        <w:t>ю</w:t>
      </w:r>
      <w:proofErr w:type="spellEnd"/>
      <w:r w:rsidRPr="00F049F0">
        <w:rPr>
          <w:sz w:val="24"/>
          <w:szCs w:val="24"/>
          <w:lang w:val="ru-RU"/>
        </w:rPr>
        <w:t xml:space="preserve"> </w:t>
      </w:r>
      <w:r w:rsidRPr="00F049F0">
        <w:rPr>
          <w:sz w:val="24"/>
          <w:szCs w:val="24"/>
        </w:rPr>
        <w:t>контроля за исполнением решени</w:t>
      </w:r>
      <w:r w:rsidR="007241F7">
        <w:rPr>
          <w:sz w:val="24"/>
          <w:szCs w:val="24"/>
        </w:rPr>
        <w:t xml:space="preserve">й АТК края </w:t>
      </w:r>
      <w:r w:rsidRPr="00F049F0">
        <w:rPr>
          <w:sz w:val="24"/>
          <w:szCs w:val="24"/>
        </w:rPr>
        <w:t>и собственных решений МАК города.</w:t>
      </w:r>
    </w:p>
    <w:p w:rsidR="00F73445" w:rsidRPr="00F049F0" w:rsidRDefault="00F73445" w:rsidP="00F73445">
      <w:pPr>
        <w:spacing w:after="0" w:line="240" w:lineRule="auto"/>
        <w:ind w:firstLine="709"/>
        <w:jc w:val="both"/>
        <w:rPr>
          <w:szCs w:val="24"/>
        </w:rPr>
      </w:pPr>
      <w:r w:rsidRPr="00F049F0">
        <w:rPr>
          <w:szCs w:val="24"/>
        </w:rPr>
        <w:t>В 2019 году сумма расходованных средств по программе составила всего   25 000 ру</w:t>
      </w:r>
      <w:r w:rsidR="007241F7">
        <w:rPr>
          <w:szCs w:val="24"/>
        </w:rPr>
        <w:t>блей. Изготовлены два объемных стенда «</w:t>
      </w:r>
      <w:r w:rsidRPr="00F049F0">
        <w:rPr>
          <w:szCs w:val="24"/>
        </w:rPr>
        <w:t>Информация населению по безопасности»</w:t>
      </w:r>
    </w:p>
    <w:p w:rsidR="00F73445" w:rsidRPr="00F049F0" w:rsidRDefault="00F73445" w:rsidP="00F73445">
      <w:pPr>
        <w:spacing w:after="0" w:line="240" w:lineRule="auto"/>
        <w:ind w:firstLine="709"/>
        <w:jc w:val="both"/>
        <w:rPr>
          <w:szCs w:val="24"/>
        </w:rPr>
      </w:pPr>
      <w:r w:rsidRPr="00F049F0">
        <w:rPr>
          <w:szCs w:val="24"/>
        </w:rPr>
        <w:t>Полное и своевременное выполнение мероприятий программ</w:t>
      </w:r>
      <w:r w:rsidR="007241F7">
        <w:rPr>
          <w:szCs w:val="24"/>
        </w:rPr>
        <w:t>ы будет способствовать созданию</w:t>
      </w:r>
      <w:r w:rsidRPr="00F049F0">
        <w:rPr>
          <w:szCs w:val="24"/>
        </w:rPr>
        <w:t xml:space="preserve"> н</w:t>
      </w:r>
      <w:r w:rsidR="007241F7">
        <w:rPr>
          <w:szCs w:val="24"/>
        </w:rPr>
        <w:t>а территории города обстановки безопасности и спокойствия</w:t>
      </w:r>
      <w:r w:rsidRPr="00F049F0">
        <w:rPr>
          <w:szCs w:val="24"/>
        </w:rPr>
        <w:t>.</w:t>
      </w:r>
    </w:p>
    <w:p w:rsidR="00F73445" w:rsidRPr="00F049F0" w:rsidRDefault="00F73445" w:rsidP="00F73445">
      <w:pPr>
        <w:spacing w:after="0" w:line="240" w:lineRule="auto"/>
        <w:ind w:firstLine="709"/>
        <w:rPr>
          <w:szCs w:val="24"/>
        </w:rPr>
      </w:pPr>
      <w:r w:rsidRPr="00F049F0">
        <w:rPr>
          <w:szCs w:val="24"/>
        </w:rPr>
        <w:t>Уровень эффективности м</w:t>
      </w:r>
      <w:r w:rsidR="007241F7">
        <w:rPr>
          <w:szCs w:val="24"/>
        </w:rPr>
        <w:t xml:space="preserve">униципальной программы высокий и </w:t>
      </w:r>
      <w:r w:rsidRPr="00F049F0">
        <w:rPr>
          <w:szCs w:val="24"/>
        </w:rPr>
        <w:t xml:space="preserve">составляет 1. В целом муниципальная программа «Профилактика терроризма и экстремизма на территории   города Сосновоборска» за 2019 год исполнена по </w:t>
      </w:r>
      <w:r w:rsidR="007241F7">
        <w:rPr>
          <w:szCs w:val="24"/>
        </w:rPr>
        <w:t>финансовым показателям на 100 %</w:t>
      </w:r>
      <w:r w:rsidRPr="00F049F0">
        <w:rPr>
          <w:szCs w:val="24"/>
        </w:rPr>
        <w:t>.</w:t>
      </w:r>
    </w:p>
    <w:p w:rsidR="005020B6" w:rsidRPr="00F049F0" w:rsidRDefault="00F73445" w:rsidP="00A80066">
      <w:pPr>
        <w:pStyle w:val="a6"/>
        <w:numPr>
          <w:ilvl w:val="0"/>
          <w:numId w:val="16"/>
        </w:numPr>
        <w:ind w:firstLine="709"/>
        <w:jc w:val="center"/>
        <w:rPr>
          <w:rFonts w:eastAsia="Times New Roman"/>
          <w:b/>
          <w:lang w:eastAsia="ru-RU"/>
        </w:rPr>
      </w:pPr>
      <w:r w:rsidRPr="00F049F0">
        <w:rPr>
          <w:rFonts w:eastAsia="Times New Roman"/>
          <w:b/>
          <w:lang w:eastAsia="ru-RU"/>
        </w:rPr>
        <w:t xml:space="preserve"> </w:t>
      </w:r>
      <w:r w:rsidR="005020B6" w:rsidRPr="00F049F0">
        <w:rPr>
          <w:rFonts w:eastAsia="Times New Roman"/>
          <w:b/>
          <w:lang w:eastAsia="ru-RU"/>
        </w:rPr>
        <w:t>«Профилактика правонарушений, укрепление общественного порядка и общественной безопасности в г. Сосновоборске»</w:t>
      </w:r>
    </w:p>
    <w:p w:rsidR="005020B6" w:rsidRPr="00F049F0" w:rsidRDefault="005020B6" w:rsidP="00746E74">
      <w:pPr>
        <w:spacing w:after="0" w:line="240" w:lineRule="auto"/>
        <w:ind w:firstLine="709"/>
        <w:jc w:val="center"/>
        <w:rPr>
          <w:rFonts w:eastAsia="Times New Roman"/>
          <w:szCs w:val="24"/>
          <w:lang w:eastAsia="ru-RU"/>
        </w:rPr>
      </w:pPr>
    </w:p>
    <w:p w:rsidR="00746E74" w:rsidRPr="00F049F0" w:rsidRDefault="00746E74" w:rsidP="00746E74">
      <w:pPr>
        <w:spacing w:after="0" w:line="240" w:lineRule="auto"/>
        <w:ind w:firstLine="709"/>
        <w:jc w:val="both"/>
        <w:rPr>
          <w:rFonts w:eastAsia="Times New Roman"/>
          <w:szCs w:val="24"/>
          <w:lang w:eastAsia="ru-RU"/>
        </w:rPr>
      </w:pPr>
      <w:r w:rsidRPr="00F049F0">
        <w:rPr>
          <w:rFonts w:eastAsia="Times New Roman"/>
          <w:szCs w:val="24"/>
          <w:lang w:eastAsia="ru-RU"/>
        </w:rPr>
        <w:t>Постановлением администрации города от 07.11.2018 № 1502 утверждена муниципальная программа «Профилактика правонарушений, укрепление общественного порядка и общественной безопасности в городе Сосновоборске».</w:t>
      </w:r>
    </w:p>
    <w:p w:rsidR="00746E74" w:rsidRPr="00F049F0" w:rsidRDefault="00746E74" w:rsidP="00746E74">
      <w:pPr>
        <w:spacing w:after="0" w:line="240" w:lineRule="auto"/>
        <w:ind w:firstLine="709"/>
        <w:jc w:val="both"/>
        <w:rPr>
          <w:rFonts w:eastAsia="Times New Roman"/>
          <w:szCs w:val="24"/>
          <w:lang w:eastAsia="ru-RU"/>
        </w:rPr>
      </w:pPr>
      <w:r w:rsidRPr="00F049F0">
        <w:rPr>
          <w:rFonts w:eastAsia="Times New Roman"/>
          <w:szCs w:val="24"/>
          <w:lang w:eastAsia="ru-RU"/>
        </w:rPr>
        <w:t>Необходимость подготовки Программы и последующей ее реализации вызвана тем, что современная ситуация в борьбе с преступностью и нарушениями общественного порядка в Российской Федерации остается напряженной. Необходим на муниципальном уровне системный, комплексный подход к решению проблемы профилактики преступлений и правонарушений.</w:t>
      </w:r>
    </w:p>
    <w:p w:rsidR="00746E74" w:rsidRPr="00F049F0" w:rsidRDefault="00746E74" w:rsidP="00746E74">
      <w:pPr>
        <w:spacing w:after="0" w:line="240" w:lineRule="auto"/>
        <w:ind w:firstLine="709"/>
        <w:jc w:val="both"/>
        <w:rPr>
          <w:rFonts w:eastAsia="Times New Roman"/>
          <w:szCs w:val="24"/>
          <w:lang w:eastAsia="ru-RU"/>
        </w:rPr>
      </w:pPr>
      <w:r w:rsidRPr="00F049F0">
        <w:rPr>
          <w:rFonts w:eastAsia="Times New Roman"/>
          <w:szCs w:val="24"/>
          <w:lang w:eastAsia="ru-RU"/>
        </w:rPr>
        <w:t>Опыт последних лет показывает, что наиболее эффективный метод борьбы с преступностью и правонарушениями - это целенаправленная профилактическая работа на основе мониторинга и анализа складывающейся ситуации.</w:t>
      </w:r>
    </w:p>
    <w:p w:rsidR="00746E74" w:rsidRPr="00F049F0" w:rsidRDefault="00746E74" w:rsidP="00746E74">
      <w:pPr>
        <w:spacing w:after="0" w:line="240" w:lineRule="auto"/>
        <w:ind w:firstLine="709"/>
        <w:jc w:val="both"/>
        <w:rPr>
          <w:rFonts w:eastAsia="Times New Roman"/>
          <w:color w:val="000000"/>
          <w:szCs w:val="24"/>
          <w:lang w:eastAsia="ru-RU"/>
        </w:rPr>
      </w:pPr>
      <w:r w:rsidRPr="00F049F0">
        <w:rPr>
          <w:rFonts w:eastAsia="Times New Roman"/>
          <w:color w:val="000000"/>
          <w:szCs w:val="24"/>
          <w:lang w:eastAsia="ru-RU"/>
        </w:rPr>
        <w:t>Профилактика правонарушений - это меры социального, правового, воспитательного и иного характера, направленные на нейтрализацию или устранение причин и условий совершения правонарушений, заключающиеся в целенаправленном, предупредительном воздействии на лиц с антиобщественным поведением как в их собственных интересах, так и в интересах общества, а также направленные на снижение у лиц риска стать жертвами преступных посягательств.</w:t>
      </w:r>
    </w:p>
    <w:p w:rsidR="00746E74" w:rsidRPr="00F049F0" w:rsidRDefault="007241F7" w:rsidP="00746E74">
      <w:pPr>
        <w:widowControl w:val="0"/>
        <w:autoSpaceDE w:val="0"/>
        <w:autoSpaceDN w:val="0"/>
        <w:adjustRightInd w:val="0"/>
        <w:spacing w:after="0" w:line="240" w:lineRule="auto"/>
        <w:ind w:right="-66" w:firstLine="709"/>
        <w:jc w:val="both"/>
        <w:rPr>
          <w:rFonts w:eastAsia="Times New Roman"/>
          <w:szCs w:val="24"/>
          <w:lang w:eastAsia="ru-RU"/>
        </w:rPr>
      </w:pPr>
      <w:r>
        <w:rPr>
          <w:rFonts w:eastAsia="Times New Roman"/>
          <w:szCs w:val="24"/>
          <w:lang w:eastAsia="ru-RU"/>
        </w:rPr>
        <w:t xml:space="preserve">По итогам работы за 2019 год </w:t>
      </w:r>
      <w:r w:rsidR="00746E74" w:rsidRPr="00F049F0">
        <w:rPr>
          <w:rFonts w:eastAsia="Times New Roman"/>
          <w:szCs w:val="24"/>
          <w:lang w:eastAsia="ru-RU"/>
        </w:rPr>
        <w:t xml:space="preserve">количество зарегистрированных преступлений на территории города возросло на 25,8 %, всего 493 (АППГ 392). Из них зарегистрировано преступлений категории тяжких, особо тяжких составов 87 (АППГ69). В структуре преступлений категории тяжких и особо тяжких на 31,8% возросло количество зарегистрированных преступлений по линии незаконного оборота наркотиков всего 29 (АППГ 22), из них 65,5% это сбыты, в количественном выражении 19 (рост на 72,2%). Кроме того, имеется снижение на 62,5% количества зарегистрированных преступлений категории тяжких и особо тяжких экономической направленности, всего 3 (АППГ 8). Одновременно с этим, на 25% снижено количество зарегистрированных преступлений, связанных с умышленным причинением тяжкого вреда здоровью, всего 3 (АППГ 4). Наблюдается рост </w:t>
      </w:r>
      <w:r w:rsidR="00746E74" w:rsidRPr="00F049F0">
        <w:rPr>
          <w:rFonts w:eastAsia="Times New Roman"/>
          <w:szCs w:val="24"/>
          <w:lang w:eastAsia="ru-RU"/>
        </w:rPr>
        <w:lastRenderedPageBreak/>
        <w:t xml:space="preserve">количества зарегистрированных мошенничеств 56 (АППГ 38), совершенных с использованием средств мобильной связи и сети интернет. По остальным видам имущественных преступлений прослеживается снижение по количеству зарегистрированных преступлений.          </w:t>
      </w:r>
    </w:p>
    <w:p w:rsidR="00746E74" w:rsidRPr="00F049F0" w:rsidRDefault="00746E74" w:rsidP="00746E74">
      <w:pPr>
        <w:widowControl w:val="0"/>
        <w:autoSpaceDE w:val="0"/>
        <w:autoSpaceDN w:val="0"/>
        <w:adjustRightInd w:val="0"/>
        <w:spacing w:after="0" w:line="240" w:lineRule="auto"/>
        <w:ind w:left="-68" w:right="-66" w:firstLine="709"/>
        <w:jc w:val="both"/>
        <w:rPr>
          <w:rFonts w:eastAsia="Times New Roman"/>
          <w:szCs w:val="24"/>
          <w:lang w:eastAsia="ru-RU"/>
        </w:rPr>
      </w:pPr>
      <w:r w:rsidRPr="00F049F0">
        <w:rPr>
          <w:rFonts w:eastAsia="Times New Roman"/>
          <w:szCs w:val="24"/>
          <w:lang w:eastAsia="ru-RU"/>
        </w:rPr>
        <w:t>По итогам работы за отчетный период число зарегистрированных преступлений, совершенных в общественных местах и на улицах города, возросло на 23,2%, всего 202 (АППГ 164). По сравнению с аналогичным периодом прошлого года на 37,5% меньше зарегистрировано преступлений категории тяжких и особо тяжких, совершенных в общественных местах, в том числе на улицах, всего 10 (АППГ 16). Совершенных в общественных местах, без учета уличных, зарегистрировано 81 преступление (АППГ 41), рост составил 97,5%, при этом «уличная» преступность снизилась на 1,6 % (всего 121 против 123 АППГ).</w:t>
      </w:r>
    </w:p>
    <w:p w:rsidR="00746E74" w:rsidRPr="00F049F0" w:rsidRDefault="00746E74" w:rsidP="00746E74">
      <w:pPr>
        <w:widowControl w:val="0"/>
        <w:autoSpaceDE w:val="0"/>
        <w:autoSpaceDN w:val="0"/>
        <w:adjustRightInd w:val="0"/>
        <w:spacing w:after="0" w:line="240" w:lineRule="auto"/>
        <w:ind w:left="-68" w:right="-66" w:firstLine="709"/>
        <w:jc w:val="both"/>
        <w:rPr>
          <w:rFonts w:eastAsia="Times New Roman"/>
          <w:szCs w:val="24"/>
          <w:lang w:eastAsia="ru-RU"/>
        </w:rPr>
      </w:pPr>
      <w:r w:rsidRPr="00F049F0">
        <w:rPr>
          <w:rFonts w:eastAsia="Times New Roman"/>
          <w:szCs w:val="24"/>
          <w:lang w:eastAsia="ru-RU"/>
        </w:rPr>
        <w:t>Положительная динамика наблюдается по линии профилактической работы в результате принимаемых мер, направленных на повышение эффективности, по итогам 12 месяцев 2019 года по ряду направлений наблюдаются положительные тенденции.</w:t>
      </w:r>
    </w:p>
    <w:p w:rsidR="00746E74" w:rsidRPr="00F049F0" w:rsidRDefault="00746E74" w:rsidP="00746E74">
      <w:pPr>
        <w:widowControl w:val="0"/>
        <w:autoSpaceDE w:val="0"/>
        <w:autoSpaceDN w:val="0"/>
        <w:adjustRightInd w:val="0"/>
        <w:spacing w:after="0" w:line="240" w:lineRule="auto"/>
        <w:ind w:left="-68" w:right="-66" w:firstLine="709"/>
        <w:jc w:val="both"/>
        <w:rPr>
          <w:rFonts w:eastAsia="Times New Roman"/>
          <w:szCs w:val="24"/>
          <w:lang w:eastAsia="ru-RU"/>
        </w:rPr>
      </w:pPr>
      <w:r w:rsidRPr="00F049F0">
        <w:rPr>
          <w:rFonts w:eastAsia="Times New Roman"/>
          <w:b/>
          <w:szCs w:val="24"/>
          <w:lang w:eastAsia="ru-RU"/>
        </w:rPr>
        <w:t xml:space="preserve">      </w:t>
      </w:r>
      <w:r w:rsidRPr="00F049F0">
        <w:rPr>
          <w:rFonts w:eastAsia="Times New Roman"/>
          <w:szCs w:val="24"/>
          <w:lang w:eastAsia="ru-RU"/>
        </w:rPr>
        <w:t>Так, на 32,1% сократилась количество преступлений, совершенных лицами в состоянии алкогольного опьянения, всего 74 (АППГ 109). На 100% снизилось количество преступлений, совершенных в состоянии наркотического опьянении, равно 0 (АППГ 2).</w:t>
      </w:r>
    </w:p>
    <w:p w:rsidR="00746E74" w:rsidRPr="00F049F0" w:rsidRDefault="00746E74" w:rsidP="00746E74">
      <w:pPr>
        <w:widowControl w:val="0"/>
        <w:autoSpaceDE w:val="0"/>
        <w:autoSpaceDN w:val="0"/>
        <w:adjustRightInd w:val="0"/>
        <w:spacing w:after="0" w:line="240" w:lineRule="auto"/>
        <w:ind w:left="-68" w:right="-66" w:firstLine="709"/>
        <w:jc w:val="both"/>
        <w:rPr>
          <w:rFonts w:eastAsia="Times New Roman"/>
          <w:szCs w:val="24"/>
          <w:lang w:eastAsia="ru-RU"/>
        </w:rPr>
      </w:pPr>
      <w:r w:rsidRPr="00F049F0">
        <w:rPr>
          <w:rFonts w:eastAsia="Times New Roman"/>
          <w:b/>
          <w:szCs w:val="24"/>
          <w:lang w:eastAsia="ru-RU"/>
        </w:rPr>
        <w:t xml:space="preserve">       </w:t>
      </w:r>
      <w:r w:rsidRPr="00F049F0">
        <w:rPr>
          <w:rFonts w:eastAsia="Times New Roman"/>
          <w:szCs w:val="24"/>
          <w:lang w:eastAsia="ru-RU"/>
        </w:rPr>
        <w:t>На 2% возросло количество преступлений, совершенных лицами, не занятых в сфере общественного производства, и составило 202 преступления (АППГ 199).</w:t>
      </w:r>
    </w:p>
    <w:p w:rsidR="00746E74" w:rsidRPr="00F049F0" w:rsidRDefault="00746E74" w:rsidP="00746E74">
      <w:pPr>
        <w:widowControl w:val="0"/>
        <w:autoSpaceDE w:val="0"/>
        <w:autoSpaceDN w:val="0"/>
        <w:adjustRightInd w:val="0"/>
        <w:spacing w:after="0" w:line="240" w:lineRule="auto"/>
        <w:ind w:left="-68" w:right="-66" w:firstLine="709"/>
        <w:jc w:val="both"/>
        <w:rPr>
          <w:rFonts w:eastAsia="Times New Roman"/>
          <w:szCs w:val="24"/>
          <w:lang w:eastAsia="ru-RU"/>
        </w:rPr>
      </w:pPr>
      <w:r w:rsidRPr="00F049F0">
        <w:rPr>
          <w:rFonts w:eastAsia="Times New Roman"/>
          <w:color w:val="FF0000"/>
          <w:szCs w:val="24"/>
          <w:lang w:eastAsia="ru-RU"/>
        </w:rPr>
        <w:t xml:space="preserve">       </w:t>
      </w:r>
      <w:r w:rsidRPr="00F049F0">
        <w:rPr>
          <w:rFonts w:eastAsia="Times New Roman"/>
          <w:szCs w:val="24"/>
          <w:lang w:eastAsia="ru-RU"/>
        </w:rPr>
        <w:t>За отчетный период 2019 года разыск</w:t>
      </w:r>
      <w:r w:rsidR="007241F7">
        <w:rPr>
          <w:rFonts w:eastAsia="Times New Roman"/>
          <w:szCs w:val="24"/>
          <w:lang w:eastAsia="ru-RU"/>
        </w:rPr>
        <w:t xml:space="preserve">ивалось обвиняемых, подсудимых </w:t>
      </w:r>
      <w:r w:rsidRPr="00F049F0">
        <w:rPr>
          <w:rFonts w:eastAsia="Times New Roman"/>
          <w:szCs w:val="24"/>
          <w:lang w:eastAsia="ru-RU"/>
        </w:rPr>
        <w:t>13 (АППГ 20), из них установлено 5 (АППГ 10), процент розыска составил 38,4% (АППГ 65%).</w:t>
      </w:r>
    </w:p>
    <w:p w:rsidR="00746E74" w:rsidRPr="00F049F0" w:rsidRDefault="00746E74" w:rsidP="00746E74">
      <w:pPr>
        <w:widowControl w:val="0"/>
        <w:autoSpaceDE w:val="0"/>
        <w:autoSpaceDN w:val="0"/>
        <w:adjustRightInd w:val="0"/>
        <w:spacing w:after="0" w:line="240" w:lineRule="auto"/>
        <w:ind w:left="-68" w:right="-66" w:firstLine="709"/>
        <w:jc w:val="both"/>
        <w:rPr>
          <w:rFonts w:eastAsia="Times New Roman"/>
          <w:szCs w:val="24"/>
          <w:lang w:eastAsia="ru-RU"/>
        </w:rPr>
      </w:pPr>
      <w:r w:rsidRPr="00F049F0">
        <w:rPr>
          <w:rFonts w:eastAsia="Times New Roman"/>
          <w:szCs w:val="24"/>
          <w:lang w:eastAsia="ru-RU"/>
        </w:rPr>
        <w:t xml:space="preserve">На 28,6% увеличилось количество преступлений, совершенных несовершеннолетними (всего 18 против 12 АППГ), при этом число несовершеннолетних, совершивших преступления, составило 9 (АППГ 12). </w:t>
      </w:r>
    </w:p>
    <w:p w:rsidR="00746E74" w:rsidRPr="00F049F0" w:rsidRDefault="00746E74" w:rsidP="00746E74">
      <w:pPr>
        <w:widowControl w:val="0"/>
        <w:autoSpaceDE w:val="0"/>
        <w:autoSpaceDN w:val="0"/>
        <w:adjustRightInd w:val="0"/>
        <w:spacing w:after="0" w:line="240" w:lineRule="auto"/>
        <w:ind w:left="-68" w:right="-66" w:firstLine="709"/>
        <w:jc w:val="both"/>
        <w:rPr>
          <w:rFonts w:eastAsia="Times New Roman"/>
          <w:szCs w:val="24"/>
          <w:lang w:eastAsia="ru-RU"/>
        </w:rPr>
      </w:pPr>
      <w:r w:rsidRPr="00F049F0">
        <w:rPr>
          <w:rFonts w:eastAsia="Times New Roman"/>
          <w:szCs w:val="24"/>
          <w:lang w:eastAsia="ru-RU"/>
        </w:rPr>
        <w:t>В целях профилактики совершения общественно-опасных деяний, на учете в ПДН ОП по г. Сосновоборску поставлено 20 несовершеннолетних (АППГ 29), из них учащихся школ 18 (АППГ 10), несовершеннолетние, не охваченные занятостью, отсутствуют.</w:t>
      </w:r>
    </w:p>
    <w:p w:rsidR="00746E74" w:rsidRPr="00F049F0" w:rsidRDefault="00746E74" w:rsidP="00746E74">
      <w:pPr>
        <w:widowControl w:val="0"/>
        <w:autoSpaceDE w:val="0"/>
        <w:autoSpaceDN w:val="0"/>
        <w:adjustRightInd w:val="0"/>
        <w:spacing w:after="0" w:line="240" w:lineRule="auto"/>
        <w:ind w:left="-68" w:right="-66" w:firstLine="709"/>
        <w:jc w:val="both"/>
        <w:rPr>
          <w:rFonts w:eastAsia="Times New Roman"/>
          <w:szCs w:val="24"/>
          <w:lang w:eastAsia="ru-RU"/>
        </w:rPr>
      </w:pPr>
      <w:r w:rsidRPr="00F049F0">
        <w:rPr>
          <w:rFonts w:eastAsia="Times New Roman"/>
          <w:szCs w:val="24"/>
          <w:lang w:eastAsia="ru-RU"/>
        </w:rPr>
        <w:t>На учете состоит 5 родителей, не уделяющих должного внимания воспитанию детей (АППГ 8).</w:t>
      </w:r>
    </w:p>
    <w:p w:rsidR="00746E74" w:rsidRPr="00F049F0" w:rsidRDefault="00746E74" w:rsidP="00746E74">
      <w:pPr>
        <w:spacing w:after="0" w:line="240" w:lineRule="auto"/>
        <w:ind w:left="-68" w:right="-66" w:firstLine="709"/>
        <w:jc w:val="both"/>
        <w:rPr>
          <w:rFonts w:eastAsia="Times New Roman"/>
          <w:szCs w:val="24"/>
          <w:lang w:eastAsia="ru-RU"/>
        </w:rPr>
      </w:pPr>
      <w:r w:rsidRPr="00F049F0">
        <w:rPr>
          <w:rFonts w:eastAsia="Times New Roman"/>
          <w:szCs w:val="24"/>
          <w:lang w:eastAsia="ru-RU"/>
        </w:rPr>
        <w:t xml:space="preserve">За 12 месяцев 2019 года обстановка на территории города оценивается как стабильная. </w:t>
      </w:r>
    </w:p>
    <w:p w:rsidR="00746E74" w:rsidRPr="00F049F0" w:rsidRDefault="00746E74" w:rsidP="00746E74">
      <w:pPr>
        <w:widowControl w:val="0"/>
        <w:autoSpaceDE w:val="0"/>
        <w:autoSpaceDN w:val="0"/>
        <w:adjustRightInd w:val="0"/>
        <w:spacing w:after="0" w:line="240" w:lineRule="auto"/>
        <w:ind w:left="-68" w:right="-66" w:firstLine="709"/>
        <w:jc w:val="both"/>
        <w:rPr>
          <w:rFonts w:eastAsia="Times New Roman"/>
          <w:szCs w:val="24"/>
          <w:lang w:eastAsia="ru-RU"/>
        </w:rPr>
      </w:pPr>
      <w:r w:rsidRPr="00F049F0">
        <w:rPr>
          <w:rFonts w:eastAsia="Times New Roman"/>
          <w:szCs w:val="24"/>
          <w:lang w:eastAsia="ru-RU"/>
        </w:rPr>
        <w:t xml:space="preserve"> Анализ сложившейся криминальной обстановки на территории города требует комплексного подхода к решению снижения криминальной активности на территории города путем межведомственного взаимодействия и координации работ различных органов муниципальной власти программно-целевым методом.</w:t>
      </w:r>
    </w:p>
    <w:p w:rsidR="00746E74" w:rsidRPr="00F049F0" w:rsidRDefault="00746E74" w:rsidP="00746E74">
      <w:pPr>
        <w:widowControl w:val="0"/>
        <w:autoSpaceDE w:val="0"/>
        <w:autoSpaceDN w:val="0"/>
        <w:adjustRightInd w:val="0"/>
        <w:spacing w:after="0" w:line="240" w:lineRule="auto"/>
        <w:ind w:left="-68" w:right="-66" w:firstLine="709"/>
        <w:jc w:val="both"/>
        <w:outlineLvl w:val="1"/>
        <w:rPr>
          <w:rFonts w:eastAsia="Times New Roman"/>
          <w:szCs w:val="24"/>
          <w:lang w:eastAsia="ru-RU"/>
        </w:rPr>
      </w:pPr>
      <w:r w:rsidRPr="00F049F0">
        <w:rPr>
          <w:rFonts w:eastAsia="Times New Roman"/>
          <w:szCs w:val="24"/>
          <w:lang w:eastAsia="ru-RU"/>
        </w:rPr>
        <w:t xml:space="preserve">Целями муниципальной программы являются: </w:t>
      </w:r>
    </w:p>
    <w:p w:rsidR="00746E74" w:rsidRPr="00F049F0" w:rsidRDefault="00746E74" w:rsidP="00746E74">
      <w:pPr>
        <w:spacing w:after="0" w:line="240" w:lineRule="auto"/>
        <w:ind w:left="-68" w:right="-66" w:firstLine="709"/>
        <w:jc w:val="both"/>
        <w:rPr>
          <w:rFonts w:eastAsia="Times New Roman"/>
          <w:color w:val="000000"/>
          <w:szCs w:val="24"/>
          <w:lang w:eastAsia="ru-RU"/>
        </w:rPr>
      </w:pPr>
      <w:r w:rsidRPr="00F049F0">
        <w:rPr>
          <w:rFonts w:eastAsia="Times New Roman"/>
          <w:color w:val="000000"/>
          <w:szCs w:val="24"/>
          <w:lang w:eastAsia="ru-RU"/>
        </w:rPr>
        <w:t>- Повышение эффективности профилактики правонарушений, охраны общественного порядка и обеспечения общественной безопасности</w:t>
      </w:r>
      <w:r w:rsidRPr="00F049F0">
        <w:rPr>
          <w:rFonts w:eastAsia="Times New Roman"/>
          <w:szCs w:val="24"/>
          <w:lang w:eastAsia="ru-RU"/>
        </w:rPr>
        <w:t xml:space="preserve"> </w:t>
      </w:r>
      <w:r w:rsidRPr="00F049F0">
        <w:rPr>
          <w:rFonts w:eastAsia="Times New Roman"/>
          <w:color w:val="000000"/>
          <w:szCs w:val="24"/>
          <w:lang w:eastAsia="ru-RU"/>
        </w:rPr>
        <w:t xml:space="preserve">и безопасности дорожного движения. </w:t>
      </w:r>
    </w:p>
    <w:p w:rsidR="00746E74" w:rsidRPr="00F049F0" w:rsidRDefault="00746E74" w:rsidP="00746E74">
      <w:pPr>
        <w:spacing w:after="0" w:line="240" w:lineRule="auto"/>
        <w:ind w:left="-68" w:right="-66" w:firstLine="709"/>
        <w:jc w:val="both"/>
        <w:rPr>
          <w:rFonts w:eastAsia="Times New Roman"/>
          <w:szCs w:val="24"/>
          <w:lang w:eastAsia="ru-RU"/>
        </w:rPr>
      </w:pPr>
      <w:r w:rsidRPr="00F049F0">
        <w:rPr>
          <w:rFonts w:eastAsia="Times New Roman"/>
          <w:color w:val="000000"/>
          <w:szCs w:val="24"/>
          <w:lang w:eastAsia="ru-RU"/>
        </w:rPr>
        <w:t xml:space="preserve">- </w:t>
      </w:r>
      <w:r w:rsidRPr="00F049F0">
        <w:rPr>
          <w:rFonts w:eastAsia="Times New Roman"/>
          <w:szCs w:val="24"/>
          <w:lang w:eastAsia="ru-RU"/>
        </w:rPr>
        <w:t xml:space="preserve">Повышение качества и результативности противодействия преступности. </w:t>
      </w:r>
    </w:p>
    <w:p w:rsidR="00746E74" w:rsidRPr="00F049F0" w:rsidRDefault="00746E74" w:rsidP="00746E74">
      <w:pPr>
        <w:spacing w:after="0" w:line="240" w:lineRule="auto"/>
        <w:ind w:left="-68" w:right="-66" w:firstLine="709"/>
        <w:jc w:val="both"/>
        <w:rPr>
          <w:rFonts w:eastAsia="Times New Roman"/>
          <w:szCs w:val="24"/>
          <w:lang w:eastAsia="ru-RU"/>
        </w:rPr>
      </w:pPr>
      <w:r w:rsidRPr="00F049F0">
        <w:rPr>
          <w:rFonts w:eastAsia="Times New Roman"/>
          <w:szCs w:val="24"/>
          <w:lang w:eastAsia="ru-RU"/>
        </w:rPr>
        <w:t>-Реализация государственной политики в организации системы административных, социально-экономических, медицинских и психологических мероприятий, направленных на восстановление социального статуса и способности лиц, освободившихся из мест лишения свободы, к выполнению ими необходимых в обществе социальных ролей и функций, а также доверия населения к деятельности органов местного самоуправления города Сосновоборска и органов внутренних дел по защите прав и свобод от преступных посягательств.</w:t>
      </w:r>
    </w:p>
    <w:p w:rsidR="00746E74" w:rsidRPr="00F049F0" w:rsidRDefault="00746E74" w:rsidP="00746E74">
      <w:pPr>
        <w:spacing w:after="0" w:line="240" w:lineRule="auto"/>
        <w:ind w:left="-68" w:right="-66" w:firstLine="709"/>
        <w:jc w:val="both"/>
        <w:rPr>
          <w:rFonts w:eastAsia="Times New Roman"/>
          <w:szCs w:val="24"/>
          <w:lang w:eastAsia="ru-RU"/>
        </w:rPr>
      </w:pPr>
      <w:r w:rsidRPr="00F049F0">
        <w:rPr>
          <w:rFonts w:eastAsia="Times New Roman"/>
          <w:szCs w:val="24"/>
          <w:lang w:eastAsia="ru-RU"/>
        </w:rPr>
        <w:t>В рамках Подпрограммы решаются следующие задачи:</w:t>
      </w:r>
    </w:p>
    <w:p w:rsidR="00746E74" w:rsidRPr="00F049F0" w:rsidRDefault="00746E74" w:rsidP="00746E74">
      <w:pPr>
        <w:tabs>
          <w:tab w:val="left" w:pos="303"/>
        </w:tabs>
        <w:spacing w:after="0" w:line="240" w:lineRule="auto"/>
        <w:ind w:right="-66" w:firstLine="709"/>
        <w:contextualSpacing/>
        <w:jc w:val="both"/>
        <w:rPr>
          <w:szCs w:val="24"/>
        </w:rPr>
      </w:pPr>
      <w:r w:rsidRPr="00F049F0">
        <w:rPr>
          <w:szCs w:val="24"/>
        </w:rPr>
        <w:t>1. Обеспечение общественного порядка и противодействие преступности.</w:t>
      </w:r>
    </w:p>
    <w:p w:rsidR="00746E74" w:rsidRPr="00F049F0" w:rsidRDefault="00746E74" w:rsidP="00746E74">
      <w:pPr>
        <w:tabs>
          <w:tab w:val="left" w:pos="851"/>
        </w:tabs>
        <w:spacing w:after="0" w:line="240" w:lineRule="auto"/>
        <w:ind w:right="-66" w:firstLine="709"/>
        <w:contextualSpacing/>
        <w:jc w:val="both"/>
        <w:rPr>
          <w:szCs w:val="24"/>
        </w:rPr>
      </w:pPr>
      <w:r w:rsidRPr="00F049F0">
        <w:rPr>
          <w:szCs w:val="24"/>
        </w:rPr>
        <w:t>2. Противодействие распространению алкоголизма, наркомании.</w:t>
      </w:r>
    </w:p>
    <w:p w:rsidR="00746E74" w:rsidRPr="00F049F0" w:rsidRDefault="00746E74" w:rsidP="00746E74">
      <w:pPr>
        <w:tabs>
          <w:tab w:val="left" w:pos="851"/>
        </w:tabs>
        <w:spacing w:after="0" w:line="240" w:lineRule="auto"/>
        <w:ind w:right="-66" w:firstLine="709"/>
        <w:contextualSpacing/>
        <w:jc w:val="both"/>
        <w:rPr>
          <w:szCs w:val="24"/>
        </w:rPr>
      </w:pPr>
      <w:r w:rsidRPr="00F049F0">
        <w:rPr>
          <w:szCs w:val="24"/>
        </w:rPr>
        <w:t>3. Обеспечение безопасности и законопослушного поведения участников дорожного движения.</w:t>
      </w:r>
    </w:p>
    <w:p w:rsidR="00746E74" w:rsidRPr="00F049F0" w:rsidRDefault="00746E74" w:rsidP="00746E74">
      <w:pPr>
        <w:tabs>
          <w:tab w:val="left" w:pos="993"/>
        </w:tabs>
        <w:spacing w:after="0" w:line="240" w:lineRule="auto"/>
        <w:ind w:left="-68" w:right="-66" w:firstLine="709"/>
        <w:contextualSpacing/>
        <w:jc w:val="both"/>
        <w:rPr>
          <w:szCs w:val="24"/>
        </w:rPr>
      </w:pPr>
      <w:r w:rsidRPr="00F049F0">
        <w:rPr>
          <w:szCs w:val="24"/>
        </w:rPr>
        <w:t xml:space="preserve"> 4.Профилактика безнадзорности и правонарушений среди несовершеннолетних.</w:t>
      </w:r>
    </w:p>
    <w:p w:rsidR="00746E74" w:rsidRPr="00F049F0" w:rsidRDefault="00746E74" w:rsidP="00746E74">
      <w:pPr>
        <w:tabs>
          <w:tab w:val="left" w:pos="993"/>
        </w:tabs>
        <w:spacing w:after="0" w:line="240" w:lineRule="auto"/>
        <w:ind w:right="-66" w:firstLine="709"/>
        <w:contextualSpacing/>
        <w:jc w:val="both"/>
        <w:rPr>
          <w:szCs w:val="24"/>
        </w:rPr>
      </w:pPr>
      <w:r w:rsidRPr="00F049F0">
        <w:rPr>
          <w:szCs w:val="24"/>
        </w:rPr>
        <w:t xml:space="preserve">5. </w:t>
      </w:r>
      <w:proofErr w:type="spellStart"/>
      <w:r w:rsidRPr="00F049F0">
        <w:rPr>
          <w:szCs w:val="24"/>
        </w:rPr>
        <w:t>Ресоциализация</w:t>
      </w:r>
      <w:proofErr w:type="spellEnd"/>
      <w:r w:rsidRPr="00F049F0">
        <w:rPr>
          <w:szCs w:val="24"/>
        </w:rPr>
        <w:t xml:space="preserve"> лиц, освободившихся из мест лишения свободы.</w:t>
      </w:r>
    </w:p>
    <w:p w:rsidR="00746E74" w:rsidRPr="00F049F0" w:rsidRDefault="00746E74" w:rsidP="00746E74">
      <w:pPr>
        <w:autoSpaceDE w:val="0"/>
        <w:autoSpaceDN w:val="0"/>
        <w:adjustRightInd w:val="0"/>
        <w:spacing w:after="0" w:line="240" w:lineRule="auto"/>
        <w:ind w:left="-68" w:right="-66" w:firstLine="709"/>
        <w:jc w:val="both"/>
        <w:rPr>
          <w:rFonts w:eastAsia="Times New Roman"/>
          <w:szCs w:val="24"/>
          <w:lang w:eastAsia="ru-RU"/>
        </w:rPr>
      </w:pPr>
      <w:r w:rsidRPr="00F049F0">
        <w:rPr>
          <w:rFonts w:eastAsia="Times New Roman"/>
          <w:szCs w:val="24"/>
          <w:lang w:eastAsia="ru-RU"/>
        </w:rPr>
        <w:t xml:space="preserve">Источником финансирования Программы являются средства городского бюджета. </w:t>
      </w:r>
    </w:p>
    <w:p w:rsidR="00746E74" w:rsidRPr="00F049F0" w:rsidRDefault="00746E74" w:rsidP="00746E74">
      <w:pPr>
        <w:shd w:val="clear" w:color="auto" w:fill="FFFFFF"/>
        <w:spacing w:after="0" w:line="240" w:lineRule="auto"/>
        <w:ind w:left="-68" w:right="-66" w:firstLine="709"/>
        <w:jc w:val="both"/>
        <w:rPr>
          <w:rFonts w:eastAsia="Times New Roman"/>
          <w:szCs w:val="24"/>
          <w:lang w:eastAsia="ru-RU"/>
        </w:rPr>
      </w:pPr>
      <w:r w:rsidRPr="00F049F0">
        <w:rPr>
          <w:rFonts w:eastAsia="Times New Roman"/>
          <w:szCs w:val="24"/>
          <w:lang w:eastAsia="ru-RU"/>
        </w:rPr>
        <w:t xml:space="preserve">Всего за 2019 год состоялось 4 заседания комиссии по социальной профилактике правонарушений (далее Комиссия) (12.04, 27.06, 19.09, 19.12), было заслушано порядка 12 </w:t>
      </w:r>
      <w:r w:rsidRPr="00F049F0">
        <w:rPr>
          <w:rFonts w:eastAsia="Times New Roman"/>
          <w:szCs w:val="24"/>
          <w:lang w:eastAsia="ru-RU"/>
        </w:rPr>
        <w:lastRenderedPageBreak/>
        <w:t>руководителей учреждений и организаций жизнеобеспечения города и социально-значимых объектов по вопросам предупреждения, профилактики правонарушений, укреплению общественного порядка и общественной безопасности в г. Сосновоборске в рамках указанной выше Программы.</w:t>
      </w:r>
    </w:p>
    <w:p w:rsidR="00746E74" w:rsidRPr="00F049F0" w:rsidRDefault="00746E74" w:rsidP="00746E74">
      <w:pPr>
        <w:spacing w:after="0" w:line="240" w:lineRule="auto"/>
        <w:ind w:left="-68" w:right="-66" w:firstLine="709"/>
        <w:jc w:val="both"/>
        <w:rPr>
          <w:rFonts w:eastAsia="Times New Roman"/>
          <w:szCs w:val="24"/>
          <w:lang w:eastAsia="ru-RU"/>
        </w:rPr>
      </w:pPr>
      <w:r w:rsidRPr="00F049F0">
        <w:rPr>
          <w:rFonts w:eastAsia="Times New Roman"/>
          <w:szCs w:val="24"/>
          <w:lang w:eastAsia="ru-RU"/>
        </w:rPr>
        <w:t>Работа Комиссии города по выполнению мероприятий Программы, их корректировки в соответствии со складывающейся обстановкой способствует:</w:t>
      </w:r>
    </w:p>
    <w:p w:rsidR="00746E74" w:rsidRPr="00F049F0" w:rsidRDefault="00746E74" w:rsidP="00746E74">
      <w:pPr>
        <w:spacing w:after="0" w:line="240" w:lineRule="auto"/>
        <w:ind w:left="-68" w:right="-66" w:firstLine="709"/>
        <w:jc w:val="both"/>
        <w:rPr>
          <w:rFonts w:eastAsia="Times New Roman"/>
          <w:szCs w:val="24"/>
          <w:lang w:eastAsia="ru-RU"/>
        </w:rPr>
      </w:pPr>
      <w:r w:rsidRPr="00F049F0">
        <w:rPr>
          <w:rFonts w:eastAsia="Times New Roman"/>
          <w:szCs w:val="24"/>
          <w:lang w:eastAsia="ru-RU"/>
        </w:rPr>
        <w:t>- снижению уровня преступности в общественных местах и на улицах города, недопущение чрезвычайных происшествий при проведении массовых мероприятий;</w:t>
      </w:r>
    </w:p>
    <w:p w:rsidR="00746E74" w:rsidRPr="00F049F0" w:rsidRDefault="00746E74" w:rsidP="00746E74">
      <w:pPr>
        <w:spacing w:after="0" w:line="240" w:lineRule="auto"/>
        <w:ind w:left="-68" w:right="-66" w:firstLine="709"/>
        <w:jc w:val="both"/>
        <w:rPr>
          <w:rFonts w:eastAsia="Times New Roman"/>
          <w:szCs w:val="24"/>
          <w:lang w:eastAsia="ru-RU"/>
        </w:rPr>
      </w:pPr>
      <w:r w:rsidRPr="00F049F0">
        <w:rPr>
          <w:rFonts w:eastAsia="Times New Roman"/>
          <w:szCs w:val="24"/>
          <w:lang w:eastAsia="ru-RU"/>
        </w:rPr>
        <w:t>- выявлению и пресечению правонарушений и преступлений по фактам незаконного оборота алкогольной продукции, снижению уровня преступлений, совершаемых в состоянии алкогольного опьянения;</w:t>
      </w:r>
    </w:p>
    <w:p w:rsidR="00746E74" w:rsidRPr="00F049F0" w:rsidRDefault="00746E74" w:rsidP="00746E74">
      <w:pPr>
        <w:spacing w:after="0" w:line="240" w:lineRule="auto"/>
        <w:ind w:left="-68" w:right="-66" w:firstLine="709"/>
        <w:jc w:val="both"/>
        <w:rPr>
          <w:rFonts w:eastAsia="Times New Roman"/>
          <w:szCs w:val="24"/>
          <w:lang w:eastAsia="ru-RU"/>
        </w:rPr>
      </w:pPr>
      <w:r w:rsidRPr="00F049F0">
        <w:rPr>
          <w:rFonts w:eastAsia="Times New Roman"/>
          <w:szCs w:val="24"/>
          <w:lang w:eastAsia="ru-RU"/>
        </w:rPr>
        <w:t>- выявлению и пресечению фактов реализации алкогольной продукции несовершеннолетним, снижению уровня преступлений, совершаемых несовершеннолетними;</w:t>
      </w:r>
    </w:p>
    <w:p w:rsidR="00746E74" w:rsidRPr="00F049F0" w:rsidRDefault="00746E74" w:rsidP="00746E74">
      <w:pPr>
        <w:spacing w:after="0" w:line="240" w:lineRule="auto"/>
        <w:ind w:left="-68" w:right="-66" w:firstLine="709"/>
        <w:jc w:val="both"/>
        <w:rPr>
          <w:rFonts w:eastAsia="Times New Roman"/>
          <w:szCs w:val="24"/>
          <w:lang w:eastAsia="ru-RU"/>
        </w:rPr>
      </w:pPr>
      <w:r w:rsidRPr="00F049F0">
        <w:rPr>
          <w:rFonts w:eastAsia="Times New Roman"/>
          <w:szCs w:val="24"/>
          <w:lang w:eastAsia="ru-RU"/>
        </w:rPr>
        <w:t xml:space="preserve">-100% охвату обучающихся образовательных учреждений города подведомственных Управлению образования профилактическими мероприятиями; </w:t>
      </w:r>
    </w:p>
    <w:p w:rsidR="00746E74" w:rsidRPr="00F049F0" w:rsidRDefault="00746E74" w:rsidP="00746E74">
      <w:pPr>
        <w:spacing w:after="0" w:line="240" w:lineRule="auto"/>
        <w:ind w:left="-68" w:right="-66" w:firstLine="709"/>
        <w:jc w:val="both"/>
        <w:rPr>
          <w:rFonts w:eastAsia="Times New Roman"/>
          <w:szCs w:val="24"/>
          <w:lang w:eastAsia="ru-RU"/>
        </w:rPr>
      </w:pPr>
      <w:r w:rsidRPr="00F049F0">
        <w:rPr>
          <w:rFonts w:eastAsia="Times New Roman"/>
          <w:szCs w:val="24"/>
          <w:lang w:eastAsia="ru-RU"/>
        </w:rPr>
        <w:t>- раннему выявлению лиц, употребляющих наркотические средства и психотропные вещества;</w:t>
      </w:r>
    </w:p>
    <w:p w:rsidR="00746E74" w:rsidRPr="00F049F0" w:rsidRDefault="00746E74" w:rsidP="00746E74">
      <w:pPr>
        <w:spacing w:after="0" w:line="240" w:lineRule="auto"/>
        <w:ind w:left="-68" w:right="-66" w:firstLine="709"/>
        <w:jc w:val="both"/>
        <w:rPr>
          <w:rFonts w:eastAsia="Times New Roman"/>
          <w:szCs w:val="24"/>
          <w:lang w:eastAsia="ru-RU"/>
        </w:rPr>
      </w:pPr>
      <w:r w:rsidRPr="00F049F0">
        <w:rPr>
          <w:rFonts w:eastAsia="Times New Roman"/>
          <w:szCs w:val="24"/>
          <w:lang w:eastAsia="ru-RU"/>
        </w:rPr>
        <w:t xml:space="preserve">- 100% уничтожению дикорастущих посевов </w:t>
      </w:r>
      <w:proofErr w:type="spellStart"/>
      <w:r w:rsidRPr="00F049F0">
        <w:rPr>
          <w:rFonts w:eastAsia="Times New Roman"/>
          <w:szCs w:val="24"/>
          <w:lang w:eastAsia="ru-RU"/>
        </w:rPr>
        <w:t>наркосодержащих</w:t>
      </w:r>
      <w:proofErr w:type="spellEnd"/>
      <w:r w:rsidRPr="00F049F0">
        <w:rPr>
          <w:rFonts w:eastAsia="Times New Roman"/>
          <w:szCs w:val="24"/>
          <w:lang w:eastAsia="ru-RU"/>
        </w:rPr>
        <w:t xml:space="preserve"> растений,</w:t>
      </w:r>
    </w:p>
    <w:p w:rsidR="00746E74" w:rsidRPr="00F049F0" w:rsidRDefault="00746E74" w:rsidP="00746E74">
      <w:pPr>
        <w:spacing w:after="0" w:line="240" w:lineRule="auto"/>
        <w:ind w:left="-68" w:right="-66" w:firstLine="709"/>
        <w:jc w:val="both"/>
        <w:rPr>
          <w:rFonts w:eastAsia="Times New Roman"/>
          <w:szCs w:val="24"/>
          <w:lang w:eastAsia="ru-RU"/>
        </w:rPr>
      </w:pPr>
      <w:r w:rsidRPr="00F049F0">
        <w:rPr>
          <w:rFonts w:eastAsia="Times New Roman"/>
          <w:szCs w:val="24"/>
          <w:lang w:eastAsia="ru-RU"/>
        </w:rPr>
        <w:t>-профилактике употребления наркотических веществ несовершеннолетними:</w:t>
      </w:r>
    </w:p>
    <w:p w:rsidR="00746E74" w:rsidRPr="00F049F0" w:rsidRDefault="00746E74" w:rsidP="00746E74">
      <w:pPr>
        <w:spacing w:after="0" w:line="240" w:lineRule="auto"/>
        <w:ind w:left="-68" w:right="-66" w:firstLine="709"/>
        <w:jc w:val="both"/>
        <w:rPr>
          <w:rFonts w:eastAsia="Times New Roman"/>
          <w:szCs w:val="24"/>
          <w:lang w:eastAsia="ru-RU"/>
        </w:rPr>
      </w:pPr>
      <w:r w:rsidRPr="00F049F0">
        <w:rPr>
          <w:rFonts w:eastAsia="Times New Roman"/>
          <w:szCs w:val="24"/>
          <w:lang w:eastAsia="ru-RU"/>
        </w:rPr>
        <w:t>-ежегодному тестированию учащихся;</w:t>
      </w:r>
    </w:p>
    <w:p w:rsidR="00746E74" w:rsidRPr="00F049F0" w:rsidRDefault="00746E74" w:rsidP="00746E74">
      <w:pPr>
        <w:spacing w:after="0" w:line="240" w:lineRule="auto"/>
        <w:ind w:left="-68" w:right="-66" w:firstLine="709"/>
        <w:jc w:val="both"/>
        <w:rPr>
          <w:rFonts w:eastAsia="Times New Roman"/>
          <w:szCs w:val="24"/>
          <w:lang w:eastAsia="ru-RU"/>
        </w:rPr>
      </w:pPr>
      <w:r w:rsidRPr="00F049F0">
        <w:rPr>
          <w:rFonts w:eastAsia="Times New Roman"/>
          <w:szCs w:val="24"/>
          <w:lang w:eastAsia="ru-RU"/>
        </w:rPr>
        <w:t>-профилактике дорожно-транспортных происшествий с тяжкими последствиями;</w:t>
      </w:r>
    </w:p>
    <w:p w:rsidR="00746E74" w:rsidRPr="00F049F0" w:rsidRDefault="00746E74" w:rsidP="00746E74">
      <w:pPr>
        <w:spacing w:after="0" w:line="240" w:lineRule="auto"/>
        <w:ind w:left="-68" w:right="-66" w:firstLine="709"/>
        <w:jc w:val="both"/>
        <w:rPr>
          <w:rFonts w:eastAsia="Times New Roman"/>
          <w:szCs w:val="24"/>
          <w:lang w:eastAsia="ru-RU"/>
        </w:rPr>
      </w:pPr>
      <w:r w:rsidRPr="00F049F0">
        <w:rPr>
          <w:rFonts w:eastAsia="Times New Roman"/>
          <w:szCs w:val="24"/>
          <w:lang w:eastAsia="ru-RU"/>
        </w:rPr>
        <w:t>- профилактике детского дорожного травматизма;</w:t>
      </w:r>
    </w:p>
    <w:p w:rsidR="00746E74" w:rsidRPr="00F049F0" w:rsidRDefault="00746E74" w:rsidP="00746E74">
      <w:pPr>
        <w:spacing w:after="0" w:line="240" w:lineRule="auto"/>
        <w:ind w:left="-68" w:right="-66" w:firstLine="709"/>
        <w:jc w:val="both"/>
        <w:rPr>
          <w:rFonts w:eastAsia="Times New Roman"/>
          <w:szCs w:val="24"/>
          <w:lang w:eastAsia="ru-RU"/>
        </w:rPr>
      </w:pPr>
      <w:r w:rsidRPr="00F049F0">
        <w:rPr>
          <w:rFonts w:eastAsia="Times New Roman"/>
          <w:szCs w:val="24"/>
          <w:lang w:eastAsia="ru-RU"/>
        </w:rPr>
        <w:t>- охвату команд общеобразовательных учреждений города;</w:t>
      </w:r>
    </w:p>
    <w:p w:rsidR="00746E74" w:rsidRPr="00F049F0" w:rsidRDefault="00746E74" w:rsidP="00746E74">
      <w:pPr>
        <w:spacing w:after="0" w:line="240" w:lineRule="auto"/>
        <w:ind w:left="-68" w:right="-66" w:firstLine="709"/>
        <w:jc w:val="both"/>
        <w:rPr>
          <w:rFonts w:eastAsia="Times New Roman"/>
          <w:szCs w:val="24"/>
          <w:lang w:eastAsia="ru-RU"/>
        </w:rPr>
      </w:pPr>
      <w:r w:rsidRPr="00F049F0">
        <w:rPr>
          <w:rFonts w:eastAsia="Times New Roman"/>
          <w:szCs w:val="24"/>
          <w:lang w:eastAsia="ru-RU"/>
        </w:rPr>
        <w:t>-профилактике безнадзорности, правонарушений и преступлений, совершаемых несовершеннолетними;</w:t>
      </w:r>
    </w:p>
    <w:p w:rsidR="00746E74" w:rsidRPr="00F049F0" w:rsidRDefault="00746E74" w:rsidP="00746E74">
      <w:pPr>
        <w:spacing w:after="0" w:line="240" w:lineRule="auto"/>
        <w:ind w:left="-68" w:right="-66" w:firstLine="709"/>
        <w:jc w:val="both"/>
        <w:rPr>
          <w:rFonts w:eastAsia="Times New Roman"/>
          <w:szCs w:val="24"/>
          <w:lang w:eastAsia="ru-RU"/>
        </w:rPr>
      </w:pPr>
      <w:r w:rsidRPr="00F049F0">
        <w:rPr>
          <w:rFonts w:eastAsia="Times New Roman"/>
          <w:szCs w:val="24"/>
          <w:lang w:eastAsia="ru-RU"/>
        </w:rPr>
        <w:t>- не менее 80% охвату учащихся организационными формами отдыха и занятости;</w:t>
      </w:r>
    </w:p>
    <w:p w:rsidR="00746E74" w:rsidRPr="00F049F0" w:rsidRDefault="00746E74" w:rsidP="00746E74">
      <w:pPr>
        <w:spacing w:after="0" w:line="240" w:lineRule="auto"/>
        <w:ind w:left="-68" w:right="-66" w:firstLine="709"/>
        <w:jc w:val="both"/>
        <w:rPr>
          <w:rFonts w:eastAsia="Times New Roman"/>
          <w:szCs w:val="24"/>
          <w:lang w:eastAsia="ru-RU"/>
        </w:rPr>
      </w:pPr>
      <w:r w:rsidRPr="00F049F0">
        <w:rPr>
          <w:rFonts w:eastAsia="Times New Roman"/>
          <w:szCs w:val="24"/>
          <w:lang w:eastAsia="ru-RU"/>
        </w:rPr>
        <w:t xml:space="preserve">- увеличению количества несовершеннолетних и молодежи, проводящих досуг в МАУ «Молодежный центр», в </w:t>
      </w:r>
      <w:proofErr w:type="spellStart"/>
      <w:r w:rsidRPr="00F049F0">
        <w:rPr>
          <w:rFonts w:eastAsia="Times New Roman"/>
          <w:szCs w:val="24"/>
          <w:lang w:eastAsia="ru-RU"/>
        </w:rPr>
        <w:t>т.ч</w:t>
      </w:r>
      <w:proofErr w:type="spellEnd"/>
      <w:r w:rsidRPr="00F049F0">
        <w:rPr>
          <w:rFonts w:eastAsia="Times New Roman"/>
          <w:szCs w:val="24"/>
          <w:lang w:eastAsia="ru-RU"/>
        </w:rPr>
        <w:t>. относящихся к группе риска до 30 лет;</w:t>
      </w:r>
    </w:p>
    <w:p w:rsidR="00746E74" w:rsidRPr="00F049F0" w:rsidRDefault="00746E74" w:rsidP="00746E74">
      <w:pPr>
        <w:spacing w:after="0" w:line="240" w:lineRule="auto"/>
        <w:ind w:left="-68" w:right="-66" w:firstLine="709"/>
        <w:jc w:val="both"/>
        <w:rPr>
          <w:rFonts w:eastAsia="Times New Roman"/>
          <w:szCs w:val="24"/>
          <w:lang w:eastAsia="ru-RU"/>
        </w:rPr>
      </w:pPr>
      <w:r w:rsidRPr="00F049F0">
        <w:rPr>
          <w:rFonts w:eastAsia="Times New Roman"/>
          <w:szCs w:val="24"/>
          <w:lang w:eastAsia="ru-RU"/>
        </w:rPr>
        <w:t xml:space="preserve">- проведению тренингов и «круглых столов» с родителями и детьми группы риска, направленных на профилактику асоциальных проявлений и </w:t>
      </w:r>
      <w:proofErr w:type="spellStart"/>
      <w:r w:rsidRPr="00F049F0">
        <w:rPr>
          <w:rFonts w:eastAsia="Times New Roman"/>
          <w:szCs w:val="24"/>
          <w:lang w:eastAsia="ru-RU"/>
        </w:rPr>
        <w:t>девиантного</w:t>
      </w:r>
      <w:proofErr w:type="spellEnd"/>
      <w:r w:rsidRPr="00F049F0">
        <w:rPr>
          <w:rFonts w:eastAsia="Times New Roman"/>
          <w:szCs w:val="24"/>
          <w:lang w:eastAsia="ru-RU"/>
        </w:rPr>
        <w:t xml:space="preserve"> поведения;</w:t>
      </w:r>
    </w:p>
    <w:p w:rsidR="00746E74" w:rsidRPr="00F049F0" w:rsidRDefault="00746E74" w:rsidP="00746E74">
      <w:pPr>
        <w:spacing w:after="0" w:line="240" w:lineRule="auto"/>
        <w:ind w:left="-68" w:right="-66" w:firstLine="709"/>
        <w:jc w:val="both"/>
        <w:rPr>
          <w:rFonts w:eastAsia="Times New Roman"/>
          <w:szCs w:val="24"/>
          <w:lang w:eastAsia="ru-RU"/>
        </w:rPr>
      </w:pPr>
      <w:r w:rsidRPr="00F049F0">
        <w:rPr>
          <w:rFonts w:eastAsia="Times New Roman"/>
          <w:szCs w:val="24"/>
          <w:lang w:eastAsia="ru-RU"/>
        </w:rPr>
        <w:t>- поддержание в работоспособном состоянии спортивного инвентаря в дворовых территориях МКД для привлечения детей и подростков;</w:t>
      </w:r>
    </w:p>
    <w:p w:rsidR="00746E74" w:rsidRPr="00F049F0" w:rsidRDefault="00746E74" w:rsidP="00746E74">
      <w:pPr>
        <w:spacing w:after="0" w:line="240" w:lineRule="auto"/>
        <w:ind w:left="-68" w:right="-66" w:firstLine="709"/>
        <w:jc w:val="both"/>
        <w:rPr>
          <w:rFonts w:eastAsia="Times New Roman"/>
          <w:szCs w:val="24"/>
          <w:lang w:eastAsia="ru-RU"/>
        </w:rPr>
      </w:pPr>
      <w:r w:rsidRPr="00F049F0">
        <w:rPr>
          <w:rFonts w:eastAsia="Times New Roman"/>
          <w:szCs w:val="24"/>
          <w:lang w:eastAsia="ru-RU"/>
        </w:rPr>
        <w:t>-профилактику и снижению уровня рецидивной преступности;</w:t>
      </w:r>
    </w:p>
    <w:p w:rsidR="00746E74" w:rsidRPr="00F049F0" w:rsidRDefault="00746E74" w:rsidP="00746E74">
      <w:pPr>
        <w:spacing w:after="0" w:line="240" w:lineRule="auto"/>
        <w:ind w:left="-68" w:right="-66" w:firstLine="709"/>
        <w:jc w:val="both"/>
        <w:rPr>
          <w:rFonts w:eastAsia="Times New Roman"/>
          <w:szCs w:val="24"/>
          <w:lang w:eastAsia="ru-RU"/>
        </w:rPr>
      </w:pPr>
      <w:r w:rsidRPr="00F049F0">
        <w:rPr>
          <w:rFonts w:eastAsia="Times New Roman"/>
          <w:szCs w:val="24"/>
          <w:lang w:eastAsia="ru-RU"/>
        </w:rPr>
        <w:t xml:space="preserve">- предупреждение распространения социально опасных заболеваний. </w:t>
      </w:r>
    </w:p>
    <w:p w:rsidR="00746E74" w:rsidRPr="00F049F0" w:rsidRDefault="00746E74" w:rsidP="00746E74">
      <w:pPr>
        <w:spacing w:after="0" w:line="240" w:lineRule="auto"/>
        <w:ind w:left="-68" w:right="-66" w:firstLine="709"/>
        <w:jc w:val="both"/>
        <w:rPr>
          <w:rFonts w:eastAsia="Times New Roman"/>
          <w:szCs w:val="24"/>
          <w:lang w:eastAsia="ru-RU"/>
        </w:rPr>
      </w:pPr>
      <w:r w:rsidRPr="00F049F0">
        <w:rPr>
          <w:rFonts w:eastAsia="Times New Roman"/>
          <w:szCs w:val="24"/>
          <w:lang w:eastAsia="ru-RU"/>
        </w:rPr>
        <w:t xml:space="preserve">В 2019 году сумма расходованных средств по программе составила всего   169 900, 00 рублей. </w:t>
      </w:r>
    </w:p>
    <w:p w:rsidR="00746E74" w:rsidRPr="00F049F0" w:rsidRDefault="00746E74" w:rsidP="00746E74">
      <w:pPr>
        <w:spacing w:after="0" w:line="240" w:lineRule="auto"/>
        <w:ind w:left="-68" w:right="-66" w:firstLine="709"/>
        <w:jc w:val="both"/>
        <w:rPr>
          <w:rFonts w:eastAsia="Times New Roman"/>
          <w:szCs w:val="24"/>
          <w:lang w:eastAsia="ru-RU"/>
        </w:rPr>
      </w:pPr>
      <w:r w:rsidRPr="00F049F0">
        <w:rPr>
          <w:rFonts w:eastAsia="Times New Roman"/>
          <w:szCs w:val="24"/>
          <w:lang w:eastAsia="ru-RU"/>
        </w:rPr>
        <w:t xml:space="preserve">Из них: </w:t>
      </w:r>
    </w:p>
    <w:p w:rsidR="00746E74" w:rsidRPr="00F049F0" w:rsidRDefault="00746E74" w:rsidP="00746E74">
      <w:pPr>
        <w:spacing w:after="0" w:line="240" w:lineRule="auto"/>
        <w:ind w:left="-68" w:right="-66" w:firstLine="709"/>
        <w:jc w:val="both"/>
        <w:rPr>
          <w:rFonts w:eastAsia="Times New Roman"/>
          <w:szCs w:val="24"/>
          <w:lang w:eastAsia="ru-RU"/>
        </w:rPr>
      </w:pPr>
      <w:r w:rsidRPr="00F049F0">
        <w:rPr>
          <w:rFonts w:eastAsia="Times New Roman"/>
          <w:szCs w:val="24"/>
          <w:lang w:eastAsia="ru-RU"/>
        </w:rPr>
        <w:t>- выявление и уничтожение дикораст</w:t>
      </w:r>
      <w:r w:rsidR="00C86CD9">
        <w:rPr>
          <w:rFonts w:eastAsia="Times New Roman"/>
          <w:szCs w:val="24"/>
          <w:lang w:eastAsia="ru-RU"/>
        </w:rPr>
        <w:t xml:space="preserve">ущих </w:t>
      </w:r>
      <w:proofErr w:type="spellStart"/>
      <w:r w:rsidR="00C86CD9">
        <w:rPr>
          <w:rFonts w:eastAsia="Times New Roman"/>
          <w:szCs w:val="24"/>
          <w:lang w:eastAsia="ru-RU"/>
        </w:rPr>
        <w:t>наркосодержащих</w:t>
      </w:r>
      <w:proofErr w:type="spellEnd"/>
      <w:r w:rsidR="00C86CD9">
        <w:rPr>
          <w:rFonts w:eastAsia="Times New Roman"/>
          <w:szCs w:val="24"/>
          <w:lang w:eastAsia="ru-RU"/>
        </w:rPr>
        <w:t xml:space="preserve"> растений–</w:t>
      </w:r>
      <w:r w:rsidRPr="00F049F0">
        <w:rPr>
          <w:rFonts w:eastAsia="Times New Roman"/>
          <w:szCs w:val="24"/>
          <w:lang w:eastAsia="ru-RU"/>
        </w:rPr>
        <w:t>20 000,00 руб.</w:t>
      </w:r>
    </w:p>
    <w:p w:rsidR="00746E74" w:rsidRPr="00F049F0" w:rsidRDefault="00746E74" w:rsidP="00746E74">
      <w:pPr>
        <w:spacing w:after="0" w:line="240" w:lineRule="auto"/>
        <w:ind w:left="-68" w:right="-66" w:firstLine="709"/>
        <w:jc w:val="both"/>
        <w:rPr>
          <w:rFonts w:eastAsia="Times New Roman"/>
          <w:szCs w:val="24"/>
          <w:lang w:eastAsia="ru-RU"/>
        </w:rPr>
      </w:pPr>
      <w:r w:rsidRPr="00F049F0">
        <w:rPr>
          <w:rFonts w:eastAsia="Times New Roman"/>
          <w:szCs w:val="24"/>
          <w:lang w:eastAsia="ru-RU"/>
        </w:rPr>
        <w:t>- оказание услуг по медикаментозному лечению от алкогольной зависимости – 15 000,00 руб.</w:t>
      </w:r>
    </w:p>
    <w:p w:rsidR="00746E74" w:rsidRPr="00F049F0" w:rsidRDefault="00746E74" w:rsidP="00746E74">
      <w:pPr>
        <w:spacing w:after="0" w:line="240" w:lineRule="auto"/>
        <w:ind w:left="-68" w:right="-66" w:firstLine="709"/>
        <w:jc w:val="both"/>
        <w:rPr>
          <w:rFonts w:eastAsia="Times New Roman"/>
          <w:szCs w:val="24"/>
          <w:lang w:eastAsia="ru-RU"/>
        </w:rPr>
      </w:pPr>
      <w:r w:rsidRPr="00F049F0">
        <w:rPr>
          <w:rFonts w:eastAsia="Times New Roman"/>
          <w:szCs w:val="24"/>
          <w:lang w:eastAsia="ru-RU"/>
        </w:rPr>
        <w:t>- приобретение автомобильных городков в образовательные учреждения – 84 900,00 руб.</w:t>
      </w:r>
    </w:p>
    <w:p w:rsidR="00746E74" w:rsidRPr="00F049F0" w:rsidRDefault="00746E74" w:rsidP="00746E74">
      <w:pPr>
        <w:spacing w:after="0" w:line="240" w:lineRule="auto"/>
        <w:ind w:left="-68" w:right="-66" w:firstLine="709"/>
        <w:jc w:val="both"/>
        <w:rPr>
          <w:rFonts w:eastAsia="Times New Roman"/>
          <w:szCs w:val="24"/>
          <w:lang w:eastAsia="ru-RU"/>
        </w:rPr>
      </w:pPr>
      <w:r w:rsidRPr="00F049F0">
        <w:rPr>
          <w:rFonts w:eastAsia="Times New Roman"/>
          <w:szCs w:val="24"/>
          <w:lang w:eastAsia="ru-RU"/>
        </w:rPr>
        <w:t>- обучение на курсах повышения квалификации для кураторов служб школьной медиации – 50 000,00 руб.</w:t>
      </w:r>
    </w:p>
    <w:p w:rsidR="00746E74" w:rsidRPr="00F049F0" w:rsidRDefault="00746E74" w:rsidP="00746E74">
      <w:pPr>
        <w:spacing w:after="0" w:line="240" w:lineRule="auto"/>
        <w:ind w:left="-68" w:right="-66" w:firstLine="709"/>
        <w:jc w:val="both"/>
        <w:rPr>
          <w:rFonts w:eastAsia="Times New Roman"/>
          <w:szCs w:val="24"/>
          <w:lang w:eastAsia="ru-RU"/>
        </w:rPr>
      </w:pPr>
      <w:r w:rsidRPr="00F049F0">
        <w:rPr>
          <w:rFonts w:eastAsia="Times New Roman"/>
          <w:szCs w:val="24"/>
          <w:lang w:eastAsia="ru-RU"/>
        </w:rPr>
        <w:t>Полное и своевременное выполнение мероприятий Программы будет способствовать созданию на территории города обстановки безопасности и спокойствия.</w:t>
      </w:r>
    </w:p>
    <w:p w:rsidR="00746E74" w:rsidRPr="00F049F0" w:rsidRDefault="00746E74" w:rsidP="00746E74">
      <w:pPr>
        <w:spacing w:after="0" w:line="240" w:lineRule="auto"/>
        <w:ind w:left="-68" w:right="-66" w:firstLine="709"/>
        <w:jc w:val="both"/>
        <w:rPr>
          <w:rFonts w:eastAsia="Times New Roman"/>
          <w:szCs w:val="24"/>
          <w:lang w:eastAsia="ru-RU"/>
        </w:rPr>
      </w:pPr>
      <w:r w:rsidRPr="00F049F0">
        <w:rPr>
          <w:rFonts w:eastAsia="Times New Roman"/>
          <w:szCs w:val="24"/>
          <w:lang w:eastAsia="ru-RU"/>
        </w:rPr>
        <w:t xml:space="preserve"> Уровень эффективности составил 0,54. В целом муниципальная программа «Профилактика правонарушений, укрепление общественного порядка и общественной безопасности в г. Сосновоборске» за 2019 год исполнена по финансовым показателям на 99,9 %.</w:t>
      </w:r>
    </w:p>
    <w:p w:rsidR="005020B6" w:rsidRPr="00F049F0" w:rsidRDefault="005020B6" w:rsidP="005020B6">
      <w:pPr>
        <w:pStyle w:val="ConsPlusTitle"/>
        <w:widowControl/>
        <w:ind w:firstLine="709"/>
        <w:jc w:val="both"/>
        <w:rPr>
          <w:rFonts w:ascii="Times New Roman" w:hAnsi="Times New Roman" w:cs="Times New Roman"/>
          <w:b w:val="0"/>
          <w:sz w:val="24"/>
          <w:szCs w:val="24"/>
        </w:rPr>
      </w:pPr>
    </w:p>
    <w:p w:rsidR="00B773DA" w:rsidRPr="00F049F0" w:rsidRDefault="005020B6" w:rsidP="00A80066">
      <w:pPr>
        <w:pStyle w:val="a6"/>
        <w:numPr>
          <w:ilvl w:val="0"/>
          <w:numId w:val="16"/>
        </w:numPr>
        <w:jc w:val="center"/>
        <w:rPr>
          <w:rFonts w:eastAsia="Times New Roman"/>
          <w:b/>
          <w:lang w:eastAsia="ru-RU"/>
        </w:rPr>
      </w:pPr>
      <w:r w:rsidRPr="00F049F0">
        <w:rPr>
          <w:rFonts w:eastAsia="Times New Roman"/>
          <w:b/>
          <w:lang w:eastAsia="ru-RU"/>
        </w:rPr>
        <w:t>«Формирование комфортной городской среды на 2018-2022 годы города Сосновоборска»</w:t>
      </w:r>
    </w:p>
    <w:p w:rsidR="00B773DA" w:rsidRPr="00F049F0" w:rsidRDefault="00B773DA" w:rsidP="00B773DA">
      <w:pPr>
        <w:spacing w:after="0"/>
        <w:ind w:firstLine="540"/>
        <w:jc w:val="both"/>
        <w:rPr>
          <w:rFonts w:eastAsia="Times New Roman"/>
          <w:b/>
          <w:szCs w:val="24"/>
          <w:lang w:eastAsia="ru-RU"/>
        </w:rPr>
      </w:pPr>
      <w:r w:rsidRPr="00F049F0">
        <w:rPr>
          <w:rFonts w:eastAsia="Times New Roman"/>
          <w:bCs/>
          <w:szCs w:val="24"/>
          <w:lang w:eastAsia="ru-RU"/>
        </w:rPr>
        <w:lastRenderedPageBreak/>
        <w:t>Цель данной программы направлена на создание наиболее благоприятных и комфортных условий жизнедеятельности населения</w:t>
      </w:r>
      <w:r w:rsidRPr="00F049F0">
        <w:rPr>
          <w:rFonts w:eastAsia="Times New Roman"/>
          <w:b/>
          <w:bCs/>
          <w:szCs w:val="24"/>
          <w:lang w:eastAsia="ru-RU"/>
        </w:rPr>
        <w:t xml:space="preserve"> </w:t>
      </w:r>
      <w:r w:rsidRPr="00F049F0">
        <w:rPr>
          <w:rFonts w:eastAsia="Times New Roman"/>
          <w:bCs/>
          <w:szCs w:val="24"/>
          <w:lang w:eastAsia="ru-RU"/>
        </w:rPr>
        <w:t>города Сосновоборска.</w:t>
      </w:r>
    </w:p>
    <w:p w:rsidR="00B773DA" w:rsidRPr="00F049F0" w:rsidRDefault="00B773DA" w:rsidP="00B773DA">
      <w:pPr>
        <w:widowControl w:val="0"/>
        <w:tabs>
          <w:tab w:val="left" w:pos="1134"/>
        </w:tabs>
        <w:autoSpaceDE w:val="0"/>
        <w:autoSpaceDN w:val="0"/>
        <w:adjustRightInd w:val="0"/>
        <w:spacing w:after="0" w:line="240" w:lineRule="auto"/>
        <w:ind w:firstLine="709"/>
        <w:jc w:val="both"/>
        <w:rPr>
          <w:rFonts w:eastAsia="Times New Roman"/>
          <w:szCs w:val="24"/>
          <w:lang w:eastAsia="ru-RU"/>
        </w:rPr>
      </w:pPr>
      <w:r w:rsidRPr="00F049F0">
        <w:rPr>
          <w:rFonts w:eastAsia="Times New Roman"/>
          <w:szCs w:val="24"/>
          <w:lang w:eastAsia="ru-RU"/>
        </w:rPr>
        <w:t>Благоустройство территории города Сосновоборска является одной из важных проблем, требующей ежедневного внимания и эффективного решения.</w:t>
      </w:r>
    </w:p>
    <w:p w:rsidR="00B773DA" w:rsidRPr="00F049F0" w:rsidRDefault="00B773DA" w:rsidP="00B773DA">
      <w:pPr>
        <w:widowControl w:val="0"/>
        <w:tabs>
          <w:tab w:val="left" w:pos="1134"/>
        </w:tabs>
        <w:autoSpaceDE w:val="0"/>
        <w:autoSpaceDN w:val="0"/>
        <w:adjustRightInd w:val="0"/>
        <w:spacing w:after="0" w:line="240" w:lineRule="auto"/>
        <w:ind w:firstLine="709"/>
        <w:jc w:val="both"/>
        <w:rPr>
          <w:rFonts w:eastAsia="Times New Roman"/>
          <w:spacing w:val="-6"/>
          <w:szCs w:val="24"/>
          <w:lang w:eastAsia="ru-RU"/>
        </w:rPr>
      </w:pPr>
      <w:r w:rsidRPr="00F049F0">
        <w:rPr>
          <w:rFonts w:eastAsia="Times New Roman"/>
          <w:szCs w:val="24"/>
          <w:lang w:eastAsia="ru-RU"/>
        </w:rPr>
        <w:t xml:space="preserve">Первой задачей муниципальной программы является обеспечение формирования единого облика города Сосновоборска. В рамках реализации данной задачи в 2019 году были утверждены правила благоустройства города. </w:t>
      </w:r>
      <w:r w:rsidRPr="00F049F0">
        <w:rPr>
          <w:rFonts w:eastAsia="Times New Roman"/>
          <w:spacing w:val="-6"/>
          <w:szCs w:val="24"/>
          <w:lang w:eastAsia="ru-RU"/>
        </w:rPr>
        <w:t>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территорий, устанавливают требования по благоустройству территории муниципального образования город Сосновоборск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773DA" w:rsidRPr="00F049F0" w:rsidRDefault="00B773DA" w:rsidP="00B773DA">
      <w:pPr>
        <w:widowControl w:val="0"/>
        <w:tabs>
          <w:tab w:val="left" w:pos="1134"/>
        </w:tabs>
        <w:autoSpaceDE w:val="0"/>
        <w:autoSpaceDN w:val="0"/>
        <w:adjustRightInd w:val="0"/>
        <w:spacing w:after="0" w:line="240" w:lineRule="auto"/>
        <w:ind w:firstLine="709"/>
        <w:jc w:val="both"/>
        <w:rPr>
          <w:rFonts w:eastAsia="Times New Roman"/>
          <w:szCs w:val="24"/>
          <w:lang w:eastAsia="ru-RU"/>
        </w:rPr>
      </w:pPr>
      <w:r w:rsidRPr="00F049F0">
        <w:rPr>
          <w:rFonts w:eastAsia="Times New Roman"/>
          <w:spacing w:val="-6"/>
          <w:szCs w:val="24"/>
          <w:lang w:eastAsia="ru-RU"/>
        </w:rPr>
        <w:t>Второй задачей программы является создание, содержание и развитие объектов благоустройства на территории города Сосновоборска, включая объекты, находящиеся в частной собственности и прилегающие к ним территории.</w:t>
      </w:r>
    </w:p>
    <w:p w:rsidR="00B773DA" w:rsidRPr="00F049F0" w:rsidRDefault="00B773DA" w:rsidP="00B773DA">
      <w:pPr>
        <w:widowControl w:val="0"/>
        <w:tabs>
          <w:tab w:val="left" w:pos="1134"/>
        </w:tabs>
        <w:autoSpaceDE w:val="0"/>
        <w:autoSpaceDN w:val="0"/>
        <w:adjustRightInd w:val="0"/>
        <w:spacing w:after="0" w:line="240" w:lineRule="auto"/>
        <w:ind w:firstLine="709"/>
        <w:jc w:val="both"/>
        <w:rPr>
          <w:rFonts w:eastAsia="Times New Roman"/>
          <w:szCs w:val="24"/>
          <w:lang w:eastAsia="ru-RU"/>
        </w:rPr>
      </w:pPr>
      <w:r w:rsidRPr="00F049F0">
        <w:rPr>
          <w:rFonts w:eastAsia="Times New Roman"/>
          <w:szCs w:val="24"/>
          <w:lang w:eastAsia="ru-RU"/>
        </w:rPr>
        <w:t>На территории города находятся 142 многоквартирных жилых дома и 23 общественные территории.</w:t>
      </w:r>
    </w:p>
    <w:p w:rsidR="00B773DA" w:rsidRPr="00F049F0" w:rsidRDefault="00B773DA" w:rsidP="00B773DA">
      <w:pPr>
        <w:tabs>
          <w:tab w:val="left" w:pos="1276"/>
        </w:tabs>
        <w:autoSpaceDE w:val="0"/>
        <w:autoSpaceDN w:val="0"/>
        <w:adjustRightInd w:val="0"/>
        <w:spacing w:after="0" w:line="240" w:lineRule="auto"/>
        <w:ind w:firstLine="709"/>
        <w:jc w:val="both"/>
        <w:rPr>
          <w:szCs w:val="24"/>
        </w:rPr>
      </w:pPr>
      <w:r w:rsidRPr="00F049F0">
        <w:rPr>
          <w:szCs w:val="24"/>
        </w:rPr>
        <w:t>В 2019 году в рамках реализации проекта "Формирование комфортной городской среды" были выполнены работы:</w:t>
      </w:r>
    </w:p>
    <w:p w:rsidR="00B773DA" w:rsidRPr="00F049F0" w:rsidRDefault="00B773DA" w:rsidP="00B773DA">
      <w:pPr>
        <w:tabs>
          <w:tab w:val="left" w:pos="1276"/>
        </w:tabs>
        <w:autoSpaceDE w:val="0"/>
        <w:autoSpaceDN w:val="0"/>
        <w:adjustRightInd w:val="0"/>
        <w:spacing w:after="0" w:line="240" w:lineRule="auto"/>
        <w:ind w:firstLine="284"/>
        <w:jc w:val="both"/>
        <w:rPr>
          <w:szCs w:val="24"/>
        </w:rPr>
      </w:pPr>
      <w:r w:rsidRPr="00F049F0">
        <w:rPr>
          <w:szCs w:val="24"/>
        </w:rPr>
        <w:t xml:space="preserve">-по благоустройству 17 дворовых территорий: устройство парковок (152,07 тон бетона), устройство пешеходных дорожек из брусчатки, установка </w:t>
      </w:r>
      <w:proofErr w:type="spellStart"/>
      <w:r w:rsidRPr="00F049F0">
        <w:rPr>
          <w:szCs w:val="24"/>
        </w:rPr>
        <w:t>МАФов</w:t>
      </w:r>
      <w:proofErr w:type="spellEnd"/>
      <w:r w:rsidRPr="00F049F0">
        <w:rPr>
          <w:szCs w:val="24"/>
        </w:rPr>
        <w:t xml:space="preserve"> (урны-24 шт., лавочки-26шт., игровое и спортивное оборудование, теневые навесы-31шт.);</w:t>
      </w:r>
    </w:p>
    <w:p w:rsidR="00B773DA" w:rsidRPr="00F049F0" w:rsidRDefault="00B773DA" w:rsidP="00B773DA">
      <w:pPr>
        <w:spacing w:after="0" w:line="240" w:lineRule="auto"/>
        <w:jc w:val="both"/>
        <w:rPr>
          <w:rFonts w:eastAsia="Times New Roman"/>
          <w:bCs/>
          <w:color w:val="000000"/>
          <w:szCs w:val="24"/>
          <w:lang w:eastAsia="ru-RU"/>
        </w:rPr>
      </w:pPr>
      <w:r w:rsidRPr="00F049F0">
        <w:rPr>
          <w:rFonts w:eastAsia="Times New Roman"/>
          <w:szCs w:val="24"/>
          <w:lang w:eastAsia="ru-RU"/>
        </w:rPr>
        <w:t xml:space="preserve">   -по благоустройству общественной территории в районе </w:t>
      </w:r>
      <w:r w:rsidRPr="00F049F0">
        <w:rPr>
          <w:rFonts w:eastAsia="Times New Roman"/>
          <w:color w:val="000000"/>
          <w:szCs w:val="24"/>
          <w:lang w:eastAsia="ru-RU"/>
        </w:rPr>
        <w:t>Мира,3; Юности,53</w:t>
      </w:r>
      <w:r w:rsidRPr="00F049F0">
        <w:rPr>
          <w:rFonts w:eastAsia="Times New Roman"/>
          <w:szCs w:val="24"/>
          <w:lang w:eastAsia="ru-RU"/>
        </w:rPr>
        <w:t xml:space="preserve">, определенной гражданами города Сосновоборска по итогам голосования, выполнены работы по </w:t>
      </w:r>
      <w:r w:rsidRPr="00F049F0">
        <w:rPr>
          <w:rFonts w:eastAsia="Times New Roman"/>
          <w:bCs/>
          <w:color w:val="000000"/>
          <w:szCs w:val="24"/>
          <w:lang w:eastAsia="ru-RU"/>
        </w:rPr>
        <w:t>устройству траншеи, бурение скважин под опоры, прокладка кабеля, установка опор-50 шт., установка светильников-57 шт., прожекторов, установка счетчика, шкафа, планировка поверхности, устройство тротуаров из асфальтобетона-</w:t>
      </w:r>
      <w:r w:rsidRPr="00F049F0">
        <w:rPr>
          <w:rFonts w:eastAsia="Times New Roman"/>
          <w:color w:val="000000"/>
          <w:szCs w:val="24"/>
          <w:lang w:eastAsia="ru-RU"/>
        </w:rPr>
        <w:t xml:space="preserve"> 550т.</w:t>
      </w:r>
      <w:r w:rsidRPr="00F049F0">
        <w:rPr>
          <w:rFonts w:eastAsia="Times New Roman"/>
          <w:bCs/>
          <w:color w:val="000000"/>
          <w:szCs w:val="24"/>
          <w:lang w:eastAsia="ru-RU"/>
        </w:rPr>
        <w:t>, брусчатки</w:t>
      </w:r>
      <w:r w:rsidRPr="00F049F0">
        <w:rPr>
          <w:rFonts w:eastAsia="Times New Roman"/>
          <w:color w:val="000000"/>
          <w:szCs w:val="24"/>
          <w:lang w:eastAsia="ru-RU"/>
        </w:rPr>
        <w:t>-1221п.м.</w:t>
      </w:r>
      <w:r w:rsidRPr="00F049F0">
        <w:rPr>
          <w:rFonts w:eastAsia="Times New Roman"/>
          <w:bCs/>
          <w:color w:val="000000"/>
          <w:szCs w:val="24"/>
          <w:lang w:eastAsia="ru-RU"/>
        </w:rPr>
        <w:t xml:space="preserve">, </w:t>
      </w:r>
      <w:proofErr w:type="spellStart"/>
      <w:r w:rsidRPr="00F049F0">
        <w:rPr>
          <w:rFonts w:eastAsia="Times New Roman"/>
          <w:bCs/>
          <w:color w:val="000000"/>
          <w:szCs w:val="24"/>
          <w:lang w:eastAsia="ru-RU"/>
        </w:rPr>
        <w:t>теннисита</w:t>
      </w:r>
      <w:proofErr w:type="spellEnd"/>
      <w:r w:rsidRPr="00F049F0">
        <w:rPr>
          <w:rFonts w:eastAsia="Times New Roman"/>
          <w:bCs/>
          <w:color w:val="000000"/>
          <w:szCs w:val="24"/>
          <w:lang w:eastAsia="ru-RU"/>
        </w:rPr>
        <w:t>; устройство покрытия из спортивного резинового покрытия-</w:t>
      </w:r>
      <w:r w:rsidRPr="00F049F0">
        <w:rPr>
          <w:rFonts w:eastAsia="Times New Roman"/>
          <w:color w:val="000000"/>
          <w:szCs w:val="24"/>
          <w:lang w:eastAsia="ru-RU"/>
        </w:rPr>
        <w:t xml:space="preserve"> 252,5 </w:t>
      </w:r>
      <w:proofErr w:type="spellStart"/>
      <w:r w:rsidRPr="00F049F0">
        <w:rPr>
          <w:rFonts w:eastAsia="Times New Roman"/>
          <w:color w:val="000000"/>
          <w:szCs w:val="24"/>
          <w:lang w:eastAsia="ru-RU"/>
        </w:rPr>
        <w:t>кв.м</w:t>
      </w:r>
      <w:proofErr w:type="spellEnd"/>
      <w:r w:rsidRPr="00F049F0">
        <w:rPr>
          <w:rFonts w:eastAsia="Times New Roman"/>
          <w:color w:val="000000"/>
          <w:szCs w:val="24"/>
          <w:lang w:eastAsia="ru-RU"/>
        </w:rPr>
        <w:t>.</w:t>
      </w:r>
      <w:r w:rsidRPr="00F049F0">
        <w:rPr>
          <w:rFonts w:eastAsia="Times New Roman"/>
          <w:bCs/>
          <w:color w:val="000000"/>
          <w:szCs w:val="24"/>
          <w:lang w:eastAsia="ru-RU"/>
        </w:rPr>
        <w:t>, устройство альпинария, посадка деревьев-34 шт., установка МАФов-11 шт., установка скамеек-16 шт., установка урн- 11 шт.</w:t>
      </w:r>
    </w:p>
    <w:p w:rsidR="00B773DA" w:rsidRPr="00F049F0" w:rsidRDefault="00B773DA" w:rsidP="00B773DA">
      <w:pPr>
        <w:spacing w:after="0" w:line="240" w:lineRule="auto"/>
        <w:ind w:firstLine="567"/>
        <w:jc w:val="both"/>
        <w:rPr>
          <w:rFonts w:eastAsia="Times New Roman"/>
          <w:spacing w:val="-6"/>
          <w:szCs w:val="24"/>
          <w:lang w:eastAsia="ru-RU"/>
        </w:rPr>
      </w:pPr>
      <w:r w:rsidRPr="00F049F0">
        <w:rPr>
          <w:rFonts w:eastAsia="Times New Roman"/>
          <w:spacing w:val="-6"/>
          <w:szCs w:val="24"/>
          <w:lang w:eastAsia="ru-RU"/>
        </w:rPr>
        <w:t>Третей задачей программы является повышение уровня вовлеченности заинтересованных граждан, организаций в реализацию мероприятий по благоустройству территории города. В рамках реализации данной задачи в 2019 году были проведены следующие мероприятия:</w:t>
      </w:r>
    </w:p>
    <w:p w:rsidR="00B773DA" w:rsidRPr="00F049F0" w:rsidRDefault="00B773DA" w:rsidP="00B773DA">
      <w:pPr>
        <w:spacing w:after="0" w:line="240" w:lineRule="auto"/>
        <w:ind w:firstLine="567"/>
        <w:jc w:val="both"/>
        <w:rPr>
          <w:rFonts w:eastAsia="Times New Roman"/>
          <w:szCs w:val="24"/>
          <w:lang w:eastAsia="ru-RU"/>
        </w:rPr>
      </w:pPr>
      <w:r w:rsidRPr="00F049F0">
        <w:rPr>
          <w:rFonts w:eastAsia="Times New Roman"/>
          <w:szCs w:val="24"/>
          <w:lang w:eastAsia="ru-RU"/>
        </w:rPr>
        <w:t>-проведение опроса граждан о выборе территории общего пользования для благоустройства;</w:t>
      </w:r>
    </w:p>
    <w:p w:rsidR="00B773DA" w:rsidRPr="00F049F0" w:rsidRDefault="00B773DA" w:rsidP="00B773DA">
      <w:pPr>
        <w:spacing w:after="0" w:line="240" w:lineRule="auto"/>
        <w:ind w:firstLine="567"/>
        <w:jc w:val="both"/>
        <w:rPr>
          <w:rFonts w:eastAsia="Times New Roman"/>
          <w:szCs w:val="24"/>
          <w:lang w:eastAsia="ru-RU"/>
        </w:rPr>
      </w:pPr>
      <w:r w:rsidRPr="00F049F0">
        <w:rPr>
          <w:rFonts w:eastAsia="Times New Roman"/>
          <w:szCs w:val="24"/>
          <w:lang w:eastAsia="ru-RU"/>
        </w:rPr>
        <w:t>-организация обсуждения и выработки концепций благоустройства территории общего пользования;</w:t>
      </w:r>
    </w:p>
    <w:p w:rsidR="00B773DA" w:rsidRPr="00F049F0" w:rsidRDefault="00B773DA" w:rsidP="00B773DA">
      <w:pPr>
        <w:spacing w:after="0" w:line="240" w:lineRule="auto"/>
        <w:ind w:firstLine="567"/>
        <w:jc w:val="both"/>
        <w:rPr>
          <w:rFonts w:eastAsia="Times New Roman"/>
          <w:bCs/>
          <w:color w:val="000000"/>
          <w:szCs w:val="24"/>
          <w:lang w:eastAsia="ru-RU"/>
        </w:rPr>
      </w:pPr>
      <w:r w:rsidRPr="00F049F0">
        <w:rPr>
          <w:rFonts w:eastAsia="Times New Roman"/>
          <w:szCs w:val="24"/>
          <w:lang w:eastAsia="ru-RU"/>
        </w:rPr>
        <w:t>-привлечение жителей к посадке зеленых насаждений, уборке несанкционированных свалок и т.д. (проведение субботников не менее 2-ух, ежегодно, привлечение к мероприятиям не менее 9% от общего количества жителей, ежегодно).</w:t>
      </w:r>
    </w:p>
    <w:p w:rsidR="00B773DA" w:rsidRPr="00F049F0" w:rsidRDefault="00B773DA" w:rsidP="00B773DA">
      <w:pPr>
        <w:spacing w:after="0"/>
        <w:ind w:firstLine="567"/>
        <w:jc w:val="both"/>
        <w:rPr>
          <w:rFonts w:eastAsia="Times New Roman"/>
          <w:szCs w:val="24"/>
          <w:lang w:eastAsia="ru-RU"/>
        </w:rPr>
      </w:pPr>
      <w:r w:rsidRPr="00F049F0">
        <w:rPr>
          <w:rFonts w:eastAsia="Times New Roman"/>
          <w:szCs w:val="24"/>
          <w:lang w:eastAsia="ru-RU"/>
        </w:rPr>
        <w:t>На реализацию муниципальной программы города «Формирование комфортной городской среды на 2018-2024 годы города Сосновоборска» на 2019 год запланирована сумма 16000,1 тыс. руб. После проведения конкурсных процедур по выбору подрядной организации для благоустройства общественного пространства сложилась экономия и расходы из всех источников финансирования составили 14 833,7 тыс. рублей, в том числе за счет средств:</w:t>
      </w:r>
    </w:p>
    <w:p w:rsidR="00B773DA" w:rsidRPr="00F049F0" w:rsidRDefault="00B773DA" w:rsidP="00B773DA">
      <w:pPr>
        <w:spacing w:after="0"/>
        <w:ind w:firstLine="567"/>
        <w:jc w:val="both"/>
        <w:rPr>
          <w:rFonts w:eastAsia="Times New Roman"/>
          <w:szCs w:val="24"/>
          <w:lang w:eastAsia="ru-RU"/>
        </w:rPr>
      </w:pPr>
      <w:r w:rsidRPr="00F049F0">
        <w:rPr>
          <w:rFonts w:eastAsia="Times New Roman"/>
          <w:color w:val="000000"/>
          <w:szCs w:val="24"/>
          <w:lang w:eastAsia="ru-RU"/>
        </w:rPr>
        <w:t>- федерального бюджета – 12 009,9</w:t>
      </w:r>
      <w:r w:rsidRPr="00F049F0">
        <w:rPr>
          <w:rFonts w:eastAsia="Times New Roman"/>
          <w:szCs w:val="24"/>
          <w:lang w:eastAsia="ru-RU"/>
        </w:rPr>
        <w:t xml:space="preserve"> тыс. рублей;</w:t>
      </w:r>
    </w:p>
    <w:p w:rsidR="00B773DA" w:rsidRPr="00F049F0" w:rsidRDefault="00B773DA" w:rsidP="00B773DA">
      <w:pPr>
        <w:spacing w:after="0"/>
        <w:ind w:firstLine="567"/>
        <w:jc w:val="both"/>
        <w:rPr>
          <w:rFonts w:eastAsia="Times New Roman"/>
          <w:szCs w:val="24"/>
          <w:lang w:eastAsia="ru-RU"/>
        </w:rPr>
      </w:pPr>
      <w:r w:rsidRPr="00F049F0">
        <w:rPr>
          <w:rFonts w:eastAsia="Times New Roman"/>
          <w:szCs w:val="24"/>
          <w:lang w:eastAsia="ru-RU"/>
        </w:rPr>
        <w:t>- краевого бюджета – 632,1 тыс. рублей;</w:t>
      </w:r>
    </w:p>
    <w:p w:rsidR="00B773DA" w:rsidRPr="00F049F0" w:rsidRDefault="00B773DA" w:rsidP="00B773DA">
      <w:pPr>
        <w:spacing w:after="0"/>
        <w:ind w:firstLine="567"/>
        <w:jc w:val="both"/>
        <w:rPr>
          <w:rFonts w:eastAsia="Times New Roman"/>
          <w:szCs w:val="24"/>
          <w:lang w:eastAsia="ru-RU"/>
        </w:rPr>
      </w:pPr>
      <w:r w:rsidRPr="00F049F0">
        <w:rPr>
          <w:rFonts w:eastAsia="Times New Roman"/>
          <w:szCs w:val="24"/>
          <w:lang w:eastAsia="ru-RU"/>
        </w:rPr>
        <w:t>- муниципального бюджета – 1 352,7 тыс. рублей;</w:t>
      </w:r>
    </w:p>
    <w:p w:rsidR="00B773DA" w:rsidRPr="00F049F0" w:rsidRDefault="00B773DA" w:rsidP="00B773DA">
      <w:pPr>
        <w:spacing w:after="0"/>
        <w:ind w:firstLine="567"/>
        <w:jc w:val="both"/>
        <w:rPr>
          <w:rFonts w:eastAsia="Times New Roman"/>
          <w:szCs w:val="24"/>
          <w:lang w:eastAsia="ru-RU"/>
        </w:rPr>
      </w:pPr>
      <w:r w:rsidRPr="00F049F0">
        <w:rPr>
          <w:rFonts w:eastAsia="Times New Roman"/>
          <w:color w:val="000000"/>
          <w:szCs w:val="24"/>
          <w:lang w:eastAsia="ru-RU"/>
        </w:rPr>
        <w:t xml:space="preserve">- внебюджетные средства – </w:t>
      </w:r>
      <w:r w:rsidRPr="00F049F0">
        <w:rPr>
          <w:rFonts w:eastAsia="Times New Roman"/>
          <w:szCs w:val="24"/>
          <w:lang w:eastAsia="ru-RU"/>
        </w:rPr>
        <w:t>839,0 тыс. рублей.</w:t>
      </w:r>
    </w:p>
    <w:p w:rsidR="00B773DA" w:rsidRPr="00F049F0" w:rsidRDefault="00B773DA" w:rsidP="00B773DA">
      <w:pPr>
        <w:spacing w:after="0"/>
        <w:ind w:firstLine="567"/>
        <w:jc w:val="both"/>
        <w:rPr>
          <w:rFonts w:eastAsia="Times New Roman"/>
          <w:szCs w:val="24"/>
        </w:rPr>
      </w:pPr>
      <w:r w:rsidRPr="00F049F0">
        <w:rPr>
          <w:rFonts w:eastAsia="Times New Roman"/>
          <w:szCs w:val="24"/>
          <w:lang w:eastAsia="ru-RU"/>
        </w:rPr>
        <w:lastRenderedPageBreak/>
        <w:t>Главным распорядителем бюджетных средств являются ОКС И ЖКХ администрации города Сосновоборска</w:t>
      </w:r>
      <w:r w:rsidRPr="00F049F0">
        <w:rPr>
          <w:rFonts w:eastAsia="Times New Roman"/>
          <w:szCs w:val="24"/>
        </w:rPr>
        <w:t>.</w:t>
      </w:r>
    </w:p>
    <w:p w:rsidR="00B773DA" w:rsidRDefault="00B773DA" w:rsidP="00B773DA">
      <w:pPr>
        <w:tabs>
          <w:tab w:val="num" w:pos="1134"/>
        </w:tabs>
        <w:spacing w:after="0" w:line="240" w:lineRule="auto"/>
        <w:ind w:firstLine="567"/>
        <w:jc w:val="both"/>
        <w:rPr>
          <w:rFonts w:eastAsia="Times New Roman"/>
          <w:szCs w:val="24"/>
          <w:lang w:eastAsia="ru-RU"/>
        </w:rPr>
      </w:pPr>
      <w:r w:rsidRPr="00F049F0">
        <w:rPr>
          <w:rFonts w:eastAsia="Times New Roman"/>
          <w:szCs w:val="24"/>
          <w:lang w:eastAsia="ru-RU"/>
        </w:rPr>
        <w:t xml:space="preserve">Итоги реализации программы за 2019 год по целевым показателям отражены в (приложение 1, 2, 3). </w:t>
      </w:r>
    </w:p>
    <w:p w:rsidR="00C86CD9" w:rsidRDefault="00C86CD9" w:rsidP="00C86CD9">
      <w:pPr>
        <w:tabs>
          <w:tab w:val="num" w:pos="1134"/>
        </w:tabs>
        <w:spacing w:after="0" w:line="240" w:lineRule="auto"/>
        <w:jc w:val="both"/>
        <w:rPr>
          <w:rFonts w:eastAsia="Times New Roman"/>
          <w:szCs w:val="24"/>
          <w:lang w:eastAsia="ru-RU"/>
        </w:rPr>
      </w:pPr>
    </w:p>
    <w:p w:rsidR="00C86CD9" w:rsidRDefault="00C86CD9" w:rsidP="00C86CD9">
      <w:pPr>
        <w:tabs>
          <w:tab w:val="num" w:pos="1134"/>
        </w:tabs>
        <w:spacing w:after="0" w:line="240" w:lineRule="auto"/>
        <w:jc w:val="both"/>
        <w:rPr>
          <w:rFonts w:eastAsia="Times New Roman"/>
          <w:szCs w:val="24"/>
          <w:lang w:eastAsia="ru-RU"/>
        </w:rPr>
      </w:pPr>
    </w:p>
    <w:p w:rsidR="00C86CD9" w:rsidRDefault="00C86CD9" w:rsidP="00C86CD9">
      <w:pPr>
        <w:tabs>
          <w:tab w:val="num" w:pos="1134"/>
        </w:tabs>
        <w:spacing w:after="0" w:line="240" w:lineRule="auto"/>
        <w:jc w:val="both"/>
        <w:rPr>
          <w:rFonts w:eastAsia="Times New Roman"/>
          <w:szCs w:val="24"/>
          <w:lang w:eastAsia="ru-RU"/>
        </w:rPr>
      </w:pPr>
    </w:p>
    <w:p w:rsidR="00C86CD9" w:rsidRDefault="00C86CD9" w:rsidP="00C86CD9">
      <w:pPr>
        <w:tabs>
          <w:tab w:val="num" w:pos="1134"/>
        </w:tabs>
        <w:spacing w:after="0" w:line="240" w:lineRule="auto"/>
        <w:jc w:val="both"/>
        <w:rPr>
          <w:rFonts w:eastAsia="Times New Roman"/>
          <w:szCs w:val="24"/>
          <w:lang w:eastAsia="ru-RU"/>
        </w:rPr>
      </w:pPr>
    </w:p>
    <w:p w:rsidR="00C86CD9" w:rsidRPr="00F049F0" w:rsidRDefault="00C86CD9" w:rsidP="00C86CD9">
      <w:pPr>
        <w:tabs>
          <w:tab w:val="num" w:pos="1134"/>
        </w:tabs>
        <w:spacing w:after="0" w:line="240" w:lineRule="auto"/>
        <w:jc w:val="both"/>
        <w:rPr>
          <w:rFonts w:eastAsia="Times New Roman"/>
          <w:szCs w:val="24"/>
          <w:lang w:eastAsia="ru-RU"/>
        </w:rPr>
      </w:pPr>
    </w:p>
    <w:p w:rsidR="00B773DA" w:rsidRPr="00F049F0" w:rsidRDefault="00B773DA" w:rsidP="00B773DA">
      <w:pPr>
        <w:spacing w:after="0" w:line="240" w:lineRule="auto"/>
        <w:ind w:left="57" w:firstLine="567"/>
        <w:jc w:val="both"/>
        <w:rPr>
          <w:rFonts w:eastAsia="Times New Roman"/>
          <w:szCs w:val="24"/>
          <w:lang w:eastAsia="ru-RU"/>
        </w:rPr>
      </w:pPr>
      <w:r w:rsidRPr="00F049F0">
        <w:rPr>
          <w:rFonts w:eastAsia="Times New Roman"/>
          <w:szCs w:val="24"/>
          <w:lang w:eastAsia="ru-RU"/>
        </w:rPr>
        <w:t>Средства по данной муниципальной программе реализованы на следующие мероприятия:</w:t>
      </w:r>
    </w:p>
    <w:p w:rsidR="00B773DA" w:rsidRPr="00F049F0" w:rsidRDefault="00B773DA" w:rsidP="00B773DA">
      <w:pPr>
        <w:spacing w:after="0" w:line="240" w:lineRule="auto"/>
        <w:ind w:left="57" w:firstLine="567"/>
        <w:jc w:val="right"/>
        <w:rPr>
          <w:rFonts w:eastAsia="Times New Roman"/>
          <w:szCs w:val="24"/>
          <w:lang w:eastAsia="ru-RU"/>
        </w:rPr>
      </w:pPr>
      <w:r w:rsidRPr="00F049F0">
        <w:rPr>
          <w:rFonts w:eastAsia="Times New Roman"/>
          <w:szCs w:val="24"/>
          <w:lang w:eastAsia="ru-RU"/>
        </w:rPr>
        <w:t>тыс. рублей</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967"/>
        <w:gridCol w:w="1275"/>
      </w:tblGrid>
      <w:tr w:rsidR="00B773DA" w:rsidRPr="00F049F0" w:rsidTr="00B773DA">
        <w:tc>
          <w:tcPr>
            <w:tcW w:w="426" w:type="dxa"/>
          </w:tcPr>
          <w:p w:rsidR="00B773DA" w:rsidRPr="00F049F0" w:rsidRDefault="00B773DA" w:rsidP="00B773DA">
            <w:pPr>
              <w:spacing w:after="0" w:line="240" w:lineRule="auto"/>
              <w:jc w:val="center"/>
              <w:rPr>
                <w:rFonts w:eastAsia="Times New Roman"/>
                <w:b/>
                <w:szCs w:val="24"/>
                <w:lang w:eastAsia="ru-RU"/>
              </w:rPr>
            </w:pPr>
          </w:p>
        </w:tc>
        <w:tc>
          <w:tcPr>
            <w:tcW w:w="7967" w:type="dxa"/>
          </w:tcPr>
          <w:p w:rsidR="00B773DA" w:rsidRPr="00F049F0" w:rsidRDefault="00B773DA" w:rsidP="00B773DA">
            <w:pPr>
              <w:spacing w:after="0" w:line="240" w:lineRule="auto"/>
              <w:jc w:val="center"/>
              <w:rPr>
                <w:rFonts w:eastAsia="Times New Roman"/>
                <w:b/>
                <w:szCs w:val="24"/>
                <w:lang w:eastAsia="ru-RU"/>
              </w:rPr>
            </w:pPr>
            <w:r w:rsidRPr="00F049F0">
              <w:rPr>
                <w:rFonts w:eastAsia="Times New Roman"/>
                <w:b/>
                <w:szCs w:val="24"/>
                <w:lang w:eastAsia="ru-RU"/>
              </w:rPr>
              <w:t>Средства федерального бюджета</w:t>
            </w:r>
          </w:p>
        </w:tc>
        <w:tc>
          <w:tcPr>
            <w:tcW w:w="1275" w:type="dxa"/>
          </w:tcPr>
          <w:p w:rsidR="00B773DA" w:rsidRPr="00F049F0" w:rsidRDefault="00B773DA" w:rsidP="00B773DA">
            <w:pPr>
              <w:spacing w:after="0" w:line="240" w:lineRule="auto"/>
              <w:jc w:val="center"/>
              <w:rPr>
                <w:rFonts w:eastAsia="Times New Roman"/>
                <w:b/>
                <w:szCs w:val="24"/>
                <w:lang w:eastAsia="ru-RU"/>
              </w:rPr>
            </w:pPr>
            <w:r w:rsidRPr="00F049F0">
              <w:rPr>
                <w:rFonts w:eastAsia="Times New Roman"/>
                <w:b/>
                <w:szCs w:val="24"/>
                <w:lang w:eastAsia="ru-RU"/>
              </w:rPr>
              <w:t>12 009,9</w:t>
            </w:r>
          </w:p>
        </w:tc>
      </w:tr>
      <w:tr w:rsidR="00B773DA" w:rsidRPr="00F049F0" w:rsidTr="00B773DA">
        <w:tc>
          <w:tcPr>
            <w:tcW w:w="426" w:type="dxa"/>
          </w:tcPr>
          <w:p w:rsidR="00B773DA" w:rsidRPr="00F049F0" w:rsidRDefault="00B773DA" w:rsidP="00B773DA">
            <w:pPr>
              <w:spacing w:after="0" w:line="240" w:lineRule="auto"/>
              <w:jc w:val="center"/>
              <w:rPr>
                <w:rFonts w:eastAsia="Times New Roman"/>
                <w:szCs w:val="24"/>
                <w:lang w:eastAsia="ru-RU"/>
              </w:rPr>
            </w:pPr>
            <w:r w:rsidRPr="00F049F0">
              <w:rPr>
                <w:rFonts w:eastAsia="Times New Roman"/>
                <w:szCs w:val="24"/>
                <w:lang w:eastAsia="ru-RU"/>
              </w:rPr>
              <w:t>1</w:t>
            </w:r>
          </w:p>
        </w:tc>
        <w:tc>
          <w:tcPr>
            <w:tcW w:w="7967" w:type="dxa"/>
          </w:tcPr>
          <w:p w:rsidR="00B773DA" w:rsidRPr="00F049F0" w:rsidRDefault="00B773DA" w:rsidP="00B773DA">
            <w:pPr>
              <w:spacing w:after="0" w:line="240" w:lineRule="auto"/>
              <w:jc w:val="both"/>
              <w:rPr>
                <w:rFonts w:eastAsia="Times New Roman"/>
                <w:szCs w:val="24"/>
                <w:lang w:eastAsia="ru-RU"/>
              </w:rPr>
            </w:pPr>
            <w:r w:rsidRPr="00F049F0">
              <w:rPr>
                <w:rFonts w:eastAsia="Times New Roman"/>
                <w:szCs w:val="24"/>
                <w:lang w:eastAsia="ru-RU"/>
              </w:rPr>
              <w:t>Благоустройство дворовых территорий города (17 дворов - выполнены работы по устройству парковок, устройству пешеходных дорожек из брусчатки и установлены МАФ (урны, лавочки, игровое и спортивное оборудование, теневые навесы)</w:t>
            </w:r>
          </w:p>
        </w:tc>
        <w:tc>
          <w:tcPr>
            <w:tcW w:w="1275" w:type="dxa"/>
            <w:vAlign w:val="center"/>
          </w:tcPr>
          <w:p w:rsidR="00B773DA" w:rsidRPr="00F049F0" w:rsidRDefault="00B773DA" w:rsidP="00B773DA">
            <w:pPr>
              <w:spacing w:after="0" w:line="240" w:lineRule="auto"/>
              <w:jc w:val="center"/>
              <w:rPr>
                <w:rFonts w:eastAsia="Times New Roman"/>
                <w:szCs w:val="24"/>
                <w:lang w:eastAsia="ru-RU"/>
              </w:rPr>
            </w:pPr>
            <w:r w:rsidRPr="00F049F0">
              <w:rPr>
                <w:rFonts w:eastAsia="Times New Roman"/>
                <w:szCs w:val="24"/>
                <w:lang w:eastAsia="ru-RU"/>
              </w:rPr>
              <w:t>4789,6</w:t>
            </w:r>
          </w:p>
        </w:tc>
      </w:tr>
      <w:tr w:rsidR="00B773DA" w:rsidRPr="00F049F0" w:rsidTr="00B773DA">
        <w:tc>
          <w:tcPr>
            <w:tcW w:w="426" w:type="dxa"/>
          </w:tcPr>
          <w:p w:rsidR="00B773DA" w:rsidRPr="00F049F0" w:rsidRDefault="00B773DA" w:rsidP="00B773DA">
            <w:pPr>
              <w:spacing w:after="0" w:line="240" w:lineRule="auto"/>
              <w:jc w:val="center"/>
              <w:rPr>
                <w:rFonts w:eastAsia="Times New Roman"/>
                <w:szCs w:val="24"/>
                <w:lang w:eastAsia="ru-RU"/>
              </w:rPr>
            </w:pPr>
            <w:r w:rsidRPr="00F049F0">
              <w:rPr>
                <w:rFonts w:eastAsia="Times New Roman"/>
                <w:szCs w:val="24"/>
                <w:lang w:eastAsia="ru-RU"/>
              </w:rPr>
              <w:t>2</w:t>
            </w:r>
          </w:p>
        </w:tc>
        <w:tc>
          <w:tcPr>
            <w:tcW w:w="7967" w:type="dxa"/>
          </w:tcPr>
          <w:p w:rsidR="00B773DA" w:rsidRPr="00F049F0" w:rsidRDefault="00B773DA" w:rsidP="00B773DA">
            <w:pPr>
              <w:spacing w:after="0" w:line="240" w:lineRule="auto"/>
              <w:jc w:val="both"/>
              <w:rPr>
                <w:rFonts w:eastAsia="Times New Roman"/>
                <w:bCs/>
                <w:color w:val="000000"/>
                <w:szCs w:val="24"/>
                <w:lang w:eastAsia="ru-RU"/>
              </w:rPr>
            </w:pPr>
            <w:r w:rsidRPr="00F049F0">
              <w:rPr>
                <w:rFonts w:eastAsia="Times New Roman"/>
                <w:szCs w:val="24"/>
                <w:lang w:eastAsia="ru-RU"/>
              </w:rPr>
              <w:t xml:space="preserve">Благоустройство общественной территории (в районе ул. </w:t>
            </w:r>
            <w:r w:rsidRPr="00F049F0">
              <w:rPr>
                <w:rFonts w:eastAsia="Times New Roman"/>
                <w:color w:val="000000"/>
                <w:szCs w:val="24"/>
                <w:lang w:eastAsia="ru-RU"/>
              </w:rPr>
              <w:t>Мира,3; Юности,53</w:t>
            </w:r>
            <w:r w:rsidRPr="00F049F0">
              <w:rPr>
                <w:rFonts w:eastAsia="Times New Roman"/>
                <w:szCs w:val="24"/>
                <w:lang w:eastAsia="ru-RU"/>
              </w:rPr>
              <w:t xml:space="preserve"> сквер «Сказочный», выполнены работы по </w:t>
            </w:r>
            <w:r w:rsidRPr="00F049F0">
              <w:rPr>
                <w:rFonts w:eastAsia="Times New Roman"/>
                <w:bCs/>
                <w:color w:val="000000"/>
                <w:szCs w:val="24"/>
                <w:lang w:eastAsia="ru-RU"/>
              </w:rPr>
              <w:t xml:space="preserve">устройству траншеи, бурение скважин под опоры, прокладка кабеля, установка опор, установка светильников, прожекторов, установка счетчика, шкафа, планировка поверхности, устройство тротуаров из асфальтобетона, брусчатки, </w:t>
            </w:r>
            <w:proofErr w:type="spellStart"/>
            <w:r w:rsidRPr="00F049F0">
              <w:rPr>
                <w:rFonts w:eastAsia="Times New Roman"/>
                <w:bCs/>
                <w:color w:val="000000"/>
                <w:szCs w:val="24"/>
                <w:lang w:eastAsia="ru-RU"/>
              </w:rPr>
              <w:t>теннисита</w:t>
            </w:r>
            <w:proofErr w:type="spellEnd"/>
            <w:r w:rsidRPr="00F049F0">
              <w:rPr>
                <w:rFonts w:eastAsia="Times New Roman"/>
                <w:bCs/>
                <w:color w:val="000000"/>
                <w:szCs w:val="24"/>
                <w:lang w:eastAsia="ru-RU"/>
              </w:rPr>
              <w:t xml:space="preserve">; устройство покрытия из спортивного резинового покрытия, устройство альпинария, посадка деревьев, установка </w:t>
            </w:r>
            <w:proofErr w:type="spellStart"/>
            <w:r w:rsidRPr="00F049F0">
              <w:rPr>
                <w:rFonts w:eastAsia="Times New Roman"/>
                <w:bCs/>
                <w:color w:val="000000"/>
                <w:szCs w:val="24"/>
                <w:lang w:eastAsia="ru-RU"/>
              </w:rPr>
              <w:t>МАФов</w:t>
            </w:r>
            <w:proofErr w:type="spellEnd"/>
            <w:r w:rsidRPr="00F049F0">
              <w:rPr>
                <w:rFonts w:eastAsia="Times New Roman"/>
                <w:bCs/>
                <w:color w:val="000000"/>
                <w:szCs w:val="24"/>
                <w:lang w:eastAsia="ru-RU"/>
              </w:rPr>
              <w:t>.</w:t>
            </w:r>
          </w:p>
          <w:p w:rsidR="00B773DA" w:rsidRPr="00F049F0" w:rsidRDefault="00B773DA" w:rsidP="00B773DA">
            <w:pPr>
              <w:spacing w:after="0" w:line="240" w:lineRule="auto"/>
              <w:jc w:val="both"/>
              <w:rPr>
                <w:rFonts w:eastAsia="Times New Roman"/>
                <w:b/>
                <w:szCs w:val="24"/>
                <w:lang w:eastAsia="ru-RU"/>
              </w:rPr>
            </w:pPr>
          </w:p>
        </w:tc>
        <w:tc>
          <w:tcPr>
            <w:tcW w:w="1275" w:type="dxa"/>
            <w:vAlign w:val="center"/>
          </w:tcPr>
          <w:p w:rsidR="00B773DA" w:rsidRPr="00F049F0" w:rsidRDefault="00B773DA" w:rsidP="00B773DA">
            <w:pPr>
              <w:spacing w:after="0" w:line="240" w:lineRule="auto"/>
              <w:jc w:val="center"/>
              <w:rPr>
                <w:rFonts w:eastAsia="Times New Roman"/>
                <w:szCs w:val="24"/>
                <w:lang w:eastAsia="ru-RU"/>
              </w:rPr>
            </w:pPr>
            <w:r w:rsidRPr="00F049F0">
              <w:rPr>
                <w:rFonts w:eastAsia="Times New Roman"/>
                <w:szCs w:val="24"/>
                <w:lang w:eastAsia="ru-RU"/>
              </w:rPr>
              <w:t>7220,3</w:t>
            </w:r>
          </w:p>
        </w:tc>
      </w:tr>
      <w:tr w:rsidR="00B773DA" w:rsidRPr="00F049F0" w:rsidTr="00B773DA">
        <w:tc>
          <w:tcPr>
            <w:tcW w:w="426" w:type="dxa"/>
          </w:tcPr>
          <w:p w:rsidR="00B773DA" w:rsidRPr="00F049F0" w:rsidRDefault="00B773DA" w:rsidP="00B773DA">
            <w:pPr>
              <w:spacing w:after="0" w:line="240" w:lineRule="auto"/>
              <w:jc w:val="center"/>
              <w:rPr>
                <w:rFonts w:eastAsia="Times New Roman"/>
                <w:b/>
                <w:szCs w:val="24"/>
                <w:lang w:eastAsia="ru-RU"/>
              </w:rPr>
            </w:pPr>
          </w:p>
        </w:tc>
        <w:tc>
          <w:tcPr>
            <w:tcW w:w="7967" w:type="dxa"/>
          </w:tcPr>
          <w:p w:rsidR="00B773DA" w:rsidRPr="00F049F0" w:rsidRDefault="00B773DA" w:rsidP="00B773DA">
            <w:pPr>
              <w:spacing w:after="0" w:line="240" w:lineRule="auto"/>
              <w:jc w:val="center"/>
              <w:rPr>
                <w:rFonts w:eastAsia="Times New Roman"/>
                <w:szCs w:val="24"/>
                <w:lang w:eastAsia="ru-RU"/>
              </w:rPr>
            </w:pPr>
            <w:r w:rsidRPr="00F049F0">
              <w:rPr>
                <w:rFonts w:eastAsia="Times New Roman"/>
                <w:b/>
                <w:szCs w:val="24"/>
                <w:lang w:eastAsia="ru-RU"/>
              </w:rPr>
              <w:t>Средства краевого бюджета</w:t>
            </w:r>
          </w:p>
        </w:tc>
        <w:tc>
          <w:tcPr>
            <w:tcW w:w="1275" w:type="dxa"/>
          </w:tcPr>
          <w:p w:rsidR="00B773DA" w:rsidRPr="00F049F0" w:rsidRDefault="00B773DA" w:rsidP="00B773DA">
            <w:pPr>
              <w:spacing w:after="0" w:line="240" w:lineRule="auto"/>
              <w:jc w:val="center"/>
              <w:rPr>
                <w:rFonts w:eastAsia="Times New Roman"/>
                <w:b/>
                <w:szCs w:val="24"/>
                <w:lang w:eastAsia="ru-RU"/>
              </w:rPr>
            </w:pPr>
            <w:r w:rsidRPr="00F049F0">
              <w:rPr>
                <w:rFonts w:eastAsia="Times New Roman"/>
                <w:b/>
                <w:szCs w:val="24"/>
                <w:lang w:eastAsia="ru-RU"/>
              </w:rPr>
              <w:t>632,1</w:t>
            </w:r>
          </w:p>
        </w:tc>
      </w:tr>
      <w:tr w:rsidR="00B773DA" w:rsidRPr="00F049F0" w:rsidTr="00B773DA">
        <w:tc>
          <w:tcPr>
            <w:tcW w:w="426" w:type="dxa"/>
          </w:tcPr>
          <w:p w:rsidR="00B773DA" w:rsidRPr="00F049F0" w:rsidRDefault="00B773DA" w:rsidP="00B773DA">
            <w:pPr>
              <w:spacing w:after="0" w:line="240" w:lineRule="auto"/>
              <w:rPr>
                <w:rFonts w:eastAsia="Times New Roman"/>
                <w:szCs w:val="24"/>
                <w:lang w:eastAsia="ru-RU"/>
              </w:rPr>
            </w:pPr>
            <w:r w:rsidRPr="00F049F0">
              <w:rPr>
                <w:rFonts w:eastAsia="Times New Roman"/>
                <w:szCs w:val="24"/>
                <w:lang w:eastAsia="ru-RU"/>
              </w:rPr>
              <w:t>1</w:t>
            </w:r>
          </w:p>
        </w:tc>
        <w:tc>
          <w:tcPr>
            <w:tcW w:w="7967" w:type="dxa"/>
          </w:tcPr>
          <w:p w:rsidR="00B773DA" w:rsidRPr="00F049F0" w:rsidRDefault="00B773DA" w:rsidP="00B773DA">
            <w:pPr>
              <w:spacing w:after="0" w:line="240" w:lineRule="auto"/>
              <w:jc w:val="both"/>
              <w:rPr>
                <w:rFonts w:eastAsia="Times New Roman"/>
                <w:i/>
                <w:szCs w:val="24"/>
                <w:lang w:eastAsia="ru-RU"/>
              </w:rPr>
            </w:pPr>
            <w:r w:rsidRPr="00F049F0">
              <w:rPr>
                <w:rFonts w:eastAsia="Times New Roman"/>
                <w:szCs w:val="24"/>
                <w:lang w:eastAsia="ru-RU"/>
              </w:rPr>
              <w:t>Благоустройство дворовых территорий города (17 дворов)</w:t>
            </w:r>
          </w:p>
        </w:tc>
        <w:tc>
          <w:tcPr>
            <w:tcW w:w="1275" w:type="dxa"/>
            <w:vAlign w:val="center"/>
          </w:tcPr>
          <w:p w:rsidR="00B773DA" w:rsidRPr="00F049F0" w:rsidRDefault="00B773DA" w:rsidP="00B773DA">
            <w:pPr>
              <w:spacing w:after="0" w:line="240" w:lineRule="auto"/>
              <w:jc w:val="center"/>
              <w:rPr>
                <w:rFonts w:eastAsia="Times New Roman"/>
                <w:szCs w:val="24"/>
                <w:lang w:eastAsia="ru-RU"/>
              </w:rPr>
            </w:pPr>
            <w:r w:rsidRPr="00F049F0">
              <w:rPr>
                <w:rFonts w:eastAsia="Times New Roman"/>
                <w:szCs w:val="24"/>
                <w:lang w:eastAsia="ru-RU"/>
              </w:rPr>
              <w:t>252,1</w:t>
            </w:r>
          </w:p>
        </w:tc>
      </w:tr>
      <w:tr w:rsidR="00B773DA" w:rsidRPr="00F049F0" w:rsidTr="00B773DA">
        <w:trPr>
          <w:trHeight w:val="600"/>
        </w:trPr>
        <w:tc>
          <w:tcPr>
            <w:tcW w:w="426" w:type="dxa"/>
          </w:tcPr>
          <w:p w:rsidR="00B773DA" w:rsidRPr="00F049F0" w:rsidRDefault="00B773DA" w:rsidP="00B773DA">
            <w:pPr>
              <w:spacing w:after="0" w:line="240" w:lineRule="auto"/>
              <w:rPr>
                <w:rFonts w:eastAsia="Times New Roman"/>
                <w:szCs w:val="24"/>
                <w:lang w:eastAsia="ru-RU"/>
              </w:rPr>
            </w:pPr>
            <w:r w:rsidRPr="00F049F0">
              <w:rPr>
                <w:rFonts w:eastAsia="Times New Roman"/>
                <w:szCs w:val="24"/>
                <w:lang w:eastAsia="ru-RU"/>
              </w:rPr>
              <w:t>2</w:t>
            </w:r>
          </w:p>
        </w:tc>
        <w:tc>
          <w:tcPr>
            <w:tcW w:w="7967" w:type="dxa"/>
          </w:tcPr>
          <w:p w:rsidR="00B773DA" w:rsidRPr="00F049F0" w:rsidRDefault="00B773DA" w:rsidP="00B773DA">
            <w:pPr>
              <w:spacing w:after="0" w:line="240" w:lineRule="auto"/>
              <w:jc w:val="both"/>
              <w:rPr>
                <w:rFonts w:eastAsia="Times New Roman"/>
                <w:szCs w:val="24"/>
                <w:lang w:eastAsia="ru-RU"/>
              </w:rPr>
            </w:pPr>
            <w:r w:rsidRPr="00F049F0">
              <w:rPr>
                <w:rFonts w:eastAsia="Times New Roman"/>
                <w:szCs w:val="24"/>
                <w:lang w:eastAsia="ru-RU"/>
              </w:rPr>
              <w:t xml:space="preserve">Благоустройство общественной территории (в районе ул. </w:t>
            </w:r>
            <w:r w:rsidRPr="00F049F0">
              <w:rPr>
                <w:rFonts w:eastAsia="Times New Roman"/>
                <w:color w:val="000000"/>
                <w:szCs w:val="24"/>
                <w:lang w:eastAsia="ru-RU"/>
              </w:rPr>
              <w:t>Мира,3; Юности,53</w:t>
            </w:r>
            <w:r w:rsidRPr="00F049F0">
              <w:rPr>
                <w:rFonts w:eastAsia="Times New Roman"/>
                <w:szCs w:val="24"/>
                <w:lang w:eastAsia="ru-RU"/>
              </w:rPr>
              <w:t xml:space="preserve"> сквер «Сказочный»)</w:t>
            </w:r>
          </w:p>
        </w:tc>
        <w:tc>
          <w:tcPr>
            <w:tcW w:w="1275" w:type="dxa"/>
            <w:vAlign w:val="center"/>
          </w:tcPr>
          <w:p w:rsidR="00B773DA" w:rsidRPr="00F049F0" w:rsidRDefault="00B773DA" w:rsidP="00B773DA">
            <w:pPr>
              <w:spacing w:after="0" w:line="240" w:lineRule="auto"/>
              <w:jc w:val="center"/>
              <w:rPr>
                <w:rFonts w:eastAsia="Times New Roman"/>
                <w:szCs w:val="24"/>
                <w:lang w:eastAsia="ru-RU"/>
              </w:rPr>
            </w:pPr>
            <w:r w:rsidRPr="00F049F0">
              <w:rPr>
                <w:rFonts w:eastAsia="Times New Roman"/>
                <w:szCs w:val="24"/>
                <w:lang w:eastAsia="ru-RU"/>
              </w:rPr>
              <w:t>380,0</w:t>
            </w:r>
          </w:p>
        </w:tc>
      </w:tr>
      <w:tr w:rsidR="00B773DA" w:rsidRPr="00F049F0" w:rsidTr="00B773DA">
        <w:tc>
          <w:tcPr>
            <w:tcW w:w="426" w:type="dxa"/>
          </w:tcPr>
          <w:p w:rsidR="00B773DA" w:rsidRPr="00F049F0" w:rsidRDefault="00B773DA" w:rsidP="00B773DA">
            <w:pPr>
              <w:spacing w:after="0" w:line="240" w:lineRule="auto"/>
              <w:rPr>
                <w:rFonts w:eastAsia="Times New Roman"/>
                <w:b/>
                <w:szCs w:val="24"/>
                <w:lang w:eastAsia="ru-RU"/>
              </w:rPr>
            </w:pPr>
          </w:p>
        </w:tc>
        <w:tc>
          <w:tcPr>
            <w:tcW w:w="7967" w:type="dxa"/>
          </w:tcPr>
          <w:p w:rsidR="00B773DA" w:rsidRPr="00F049F0" w:rsidRDefault="00B773DA" w:rsidP="00B773DA">
            <w:pPr>
              <w:spacing w:after="0" w:line="240" w:lineRule="auto"/>
              <w:jc w:val="center"/>
              <w:rPr>
                <w:rFonts w:eastAsia="Times New Roman"/>
                <w:szCs w:val="24"/>
                <w:lang w:eastAsia="ru-RU"/>
              </w:rPr>
            </w:pPr>
            <w:r w:rsidRPr="00F049F0">
              <w:rPr>
                <w:rFonts w:eastAsia="Times New Roman"/>
                <w:b/>
                <w:szCs w:val="24"/>
                <w:lang w:eastAsia="ru-RU"/>
              </w:rPr>
              <w:t>Средства бюджета города Сосновоборска</w:t>
            </w:r>
          </w:p>
        </w:tc>
        <w:tc>
          <w:tcPr>
            <w:tcW w:w="1275" w:type="dxa"/>
          </w:tcPr>
          <w:p w:rsidR="00B773DA" w:rsidRPr="00F049F0" w:rsidRDefault="00B773DA" w:rsidP="00B773DA">
            <w:pPr>
              <w:spacing w:after="0" w:line="240" w:lineRule="auto"/>
              <w:jc w:val="center"/>
              <w:rPr>
                <w:rFonts w:eastAsia="Times New Roman"/>
                <w:b/>
                <w:szCs w:val="24"/>
                <w:lang w:eastAsia="ru-RU"/>
              </w:rPr>
            </w:pPr>
            <w:r w:rsidRPr="00F049F0">
              <w:rPr>
                <w:rFonts w:eastAsia="Times New Roman"/>
                <w:b/>
                <w:szCs w:val="24"/>
                <w:lang w:eastAsia="ru-RU"/>
              </w:rPr>
              <w:t>1 352,7</w:t>
            </w:r>
          </w:p>
        </w:tc>
      </w:tr>
      <w:tr w:rsidR="00B773DA" w:rsidRPr="00F049F0" w:rsidTr="00B773DA">
        <w:tc>
          <w:tcPr>
            <w:tcW w:w="426" w:type="dxa"/>
          </w:tcPr>
          <w:p w:rsidR="00B773DA" w:rsidRPr="00F049F0" w:rsidRDefault="00B773DA" w:rsidP="00B773DA">
            <w:pPr>
              <w:spacing w:after="0" w:line="240" w:lineRule="auto"/>
              <w:rPr>
                <w:rFonts w:eastAsia="Times New Roman"/>
                <w:szCs w:val="24"/>
                <w:lang w:eastAsia="ru-RU"/>
              </w:rPr>
            </w:pPr>
            <w:r w:rsidRPr="00F049F0">
              <w:rPr>
                <w:rFonts w:eastAsia="Times New Roman"/>
                <w:szCs w:val="24"/>
                <w:lang w:eastAsia="ru-RU"/>
              </w:rPr>
              <w:t>1</w:t>
            </w:r>
          </w:p>
        </w:tc>
        <w:tc>
          <w:tcPr>
            <w:tcW w:w="7967" w:type="dxa"/>
          </w:tcPr>
          <w:p w:rsidR="00B773DA" w:rsidRPr="00F049F0" w:rsidRDefault="00B773DA" w:rsidP="00B773DA">
            <w:pPr>
              <w:spacing w:after="0" w:line="240" w:lineRule="auto"/>
              <w:jc w:val="both"/>
              <w:rPr>
                <w:rFonts w:eastAsia="Times New Roman"/>
                <w:i/>
                <w:szCs w:val="24"/>
                <w:lang w:eastAsia="ru-RU"/>
              </w:rPr>
            </w:pPr>
            <w:r w:rsidRPr="00F049F0">
              <w:rPr>
                <w:rFonts w:eastAsia="Times New Roman"/>
                <w:szCs w:val="24"/>
                <w:lang w:eastAsia="ru-RU"/>
              </w:rPr>
              <w:t>Благоустройство дворовых территорий города (17 дворов)</w:t>
            </w:r>
          </w:p>
        </w:tc>
        <w:tc>
          <w:tcPr>
            <w:tcW w:w="1275" w:type="dxa"/>
            <w:vAlign w:val="center"/>
          </w:tcPr>
          <w:p w:rsidR="00B773DA" w:rsidRPr="00F049F0" w:rsidRDefault="00B773DA" w:rsidP="00B773DA">
            <w:pPr>
              <w:spacing w:after="0" w:line="240" w:lineRule="auto"/>
              <w:jc w:val="center"/>
              <w:rPr>
                <w:rFonts w:eastAsia="Times New Roman"/>
                <w:szCs w:val="24"/>
                <w:lang w:eastAsia="ru-RU"/>
              </w:rPr>
            </w:pPr>
            <w:r w:rsidRPr="00F049F0">
              <w:rPr>
                <w:rFonts w:eastAsia="Times New Roman"/>
                <w:szCs w:val="24"/>
                <w:lang w:eastAsia="ru-RU"/>
              </w:rPr>
              <w:t>416,0</w:t>
            </w:r>
          </w:p>
        </w:tc>
      </w:tr>
      <w:tr w:rsidR="00B773DA" w:rsidRPr="00F049F0" w:rsidTr="00B773DA">
        <w:tc>
          <w:tcPr>
            <w:tcW w:w="426" w:type="dxa"/>
          </w:tcPr>
          <w:p w:rsidR="00B773DA" w:rsidRPr="00F049F0" w:rsidRDefault="00B773DA" w:rsidP="00B773DA">
            <w:pPr>
              <w:spacing w:after="0" w:line="240" w:lineRule="auto"/>
              <w:rPr>
                <w:rFonts w:eastAsia="Times New Roman"/>
                <w:szCs w:val="24"/>
                <w:lang w:eastAsia="ru-RU"/>
              </w:rPr>
            </w:pPr>
            <w:r w:rsidRPr="00F049F0">
              <w:rPr>
                <w:rFonts w:eastAsia="Times New Roman"/>
                <w:szCs w:val="24"/>
                <w:lang w:eastAsia="ru-RU"/>
              </w:rPr>
              <w:t>2</w:t>
            </w:r>
          </w:p>
        </w:tc>
        <w:tc>
          <w:tcPr>
            <w:tcW w:w="7967" w:type="dxa"/>
          </w:tcPr>
          <w:p w:rsidR="00B773DA" w:rsidRPr="00F049F0" w:rsidRDefault="00B773DA" w:rsidP="00B773DA">
            <w:pPr>
              <w:spacing w:after="0" w:line="240" w:lineRule="auto"/>
              <w:jc w:val="both"/>
              <w:rPr>
                <w:rFonts w:eastAsia="Times New Roman"/>
                <w:szCs w:val="24"/>
                <w:lang w:eastAsia="ru-RU"/>
              </w:rPr>
            </w:pPr>
            <w:r w:rsidRPr="00F049F0">
              <w:rPr>
                <w:rFonts w:eastAsia="Times New Roman"/>
                <w:szCs w:val="24"/>
                <w:lang w:eastAsia="ru-RU"/>
              </w:rPr>
              <w:t xml:space="preserve">Благоустройство общественной территории (в районе ул. </w:t>
            </w:r>
            <w:r w:rsidRPr="00F049F0">
              <w:rPr>
                <w:rFonts w:eastAsia="Times New Roman"/>
                <w:color w:val="000000"/>
                <w:szCs w:val="24"/>
                <w:lang w:eastAsia="ru-RU"/>
              </w:rPr>
              <w:t>Мира,3; Юности,53</w:t>
            </w:r>
            <w:r w:rsidRPr="00F049F0">
              <w:rPr>
                <w:rFonts w:eastAsia="Times New Roman"/>
                <w:szCs w:val="24"/>
                <w:lang w:eastAsia="ru-RU"/>
              </w:rPr>
              <w:t xml:space="preserve"> сквер «Сказочный»)</w:t>
            </w:r>
          </w:p>
        </w:tc>
        <w:tc>
          <w:tcPr>
            <w:tcW w:w="1275" w:type="dxa"/>
            <w:vAlign w:val="center"/>
          </w:tcPr>
          <w:p w:rsidR="00B773DA" w:rsidRPr="00F049F0" w:rsidRDefault="00B773DA" w:rsidP="00B773DA">
            <w:pPr>
              <w:spacing w:after="0" w:line="240" w:lineRule="auto"/>
              <w:jc w:val="center"/>
              <w:rPr>
                <w:rFonts w:eastAsia="Times New Roman"/>
                <w:szCs w:val="24"/>
                <w:lang w:eastAsia="ru-RU"/>
              </w:rPr>
            </w:pPr>
            <w:r w:rsidRPr="00F049F0">
              <w:rPr>
                <w:rFonts w:eastAsia="Times New Roman"/>
                <w:szCs w:val="24"/>
                <w:lang w:eastAsia="ru-RU"/>
              </w:rPr>
              <w:t>526,0</w:t>
            </w:r>
          </w:p>
        </w:tc>
      </w:tr>
      <w:tr w:rsidR="00B773DA" w:rsidRPr="00F049F0" w:rsidTr="00B773DA">
        <w:trPr>
          <w:trHeight w:val="608"/>
        </w:trPr>
        <w:tc>
          <w:tcPr>
            <w:tcW w:w="426" w:type="dxa"/>
          </w:tcPr>
          <w:p w:rsidR="00B773DA" w:rsidRPr="00F049F0" w:rsidRDefault="00B773DA" w:rsidP="00B773DA">
            <w:pPr>
              <w:spacing w:after="0" w:line="240" w:lineRule="auto"/>
              <w:rPr>
                <w:rFonts w:eastAsia="Times New Roman"/>
                <w:szCs w:val="24"/>
                <w:lang w:eastAsia="ru-RU"/>
              </w:rPr>
            </w:pPr>
            <w:r w:rsidRPr="00F049F0">
              <w:rPr>
                <w:rFonts w:eastAsia="Times New Roman"/>
                <w:szCs w:val="24"/>
                <w:lang w:eastAsia="ru-RU"/>
              </w:rPr>
              <w:t>3</w:t>
            </w:r>
          </w:p>
        </w:tc>
        <w:tc>
          <w:tcPr>
            <w:tcW w:w="7967" w:type="dxa"/>
          </w:tcPr>
          <w:p w:rsidR="00B773DA" w:rsidRPr="00F049F0" w:rsidRDefault="00B773DA" w:rsidP="00B773DA">
            <w:pPr>
              <w:spacing w:after="0" w:line="240" w:lineRule="auto"/>
              <w:rPr>
                <w:rFonts w:eastAsia="Times New Roman"/>
                <w:i/>
                <w:szCs w:val="24"/>
                <w:lang w:eastAsia="ru-RU"/>
              </w:rPr>
            </w:pPr>
            <w:r w:rsidRPr="00F049F0">
              <w:rPr>
                <w:rFonts w:eastAsia="Times New Roman"/>
                <w:szCs w:val="24"/>
                <w:lang w:eastAsia="ru-RU"/>
              </w:rPr>
              <w:t>Мероприятия по реализации проектов по благоустройству дворовых и общественных территорий города (изготовление фор эскизов)</w:t>
            </w:r>
          </w:p>
        </w:tc>
        <w:tc>
          <w:tcPr>
            <w:tcW w:w="1275" w:type="dxa"/>
            <w:vAlign w:val="center"/>
          </w:tcPr>
          <w:p w:rsidR="00B773DA" w:rsidRPr="00F049F0" w:rsidRDefault="00B773DA" w:rsidP="00B773DA">
            <w:pPr>
              <w:spacing w:after="0" w:line="240" w:lineRule="auto"/>
              <w:jc w:val="center"/>
              <w:rPr>
                <w:rFonts w:eastAsia="Times New Roman"/>
                <w:szCs w:val="24"/>
                <w:lang w:eastAsia="ru-RU"/>
              </w:rPr>
            </w:pPr>
            <w:r w:rsidRPr="00F049F0">
              <w:rPr>
                <w:rFonts w:eastAsia="Times New Roman"/>
                <w:szCs w:val="24"/>
                <w:lang w:eastAsia="ru-RU"/>
              </w:rPr>
              <w:t>410,7</w:t>
            </w:r>
          </w:p>
        </w:tc>
      </w:tr>
      <w:tr w:rsidR="00B773DA" w:rsidRPr="00F049F0" w:rsidTr="00B773DA">
        <w:trPr>
          <w:trHeight w:val="329"/>
        </w:trPr>
        <w:tc>
          <w:tcPr>
            <w:tcW w:w="426" w:type="dxa"/>
          </w:tcPr>
          <w:p w:rsidR="00B773DA" w:rsidRPr="00F049F0" w:rsidRDefault="00B773DA" w:rsidP="00B773DA">
            <w:pPr>
              <w:spacing w:after="0" w:line="240" w:lineRule="auto"/>
              <w:rPr>
                <w:rFonts w:eastAsia="Times New Roman"/>
                <w:szCs w:val="24"/>
                <w:lang w:eastAsia="ru-RU"/>
              </w:rPr>
            </w:pPr>
          </w:p>
        </w:tc>
        <w:tc>
          <w:tcPr>
            <w:tcW w:w="7967" w:type="dxa"/>
            <w:vAlign w:val="bottom"/>
          </w:tcPr>
          <w:p w:rsidR="00B773DA" w:rsidRPr="00F049F0" w:rsidRDefault="00B773DA" w:rsidP="00B773DA">
            <w:pPr>
              <w:spacing w:after="0" w:line="240" w:lineRule="auto"/>
              <w:jc w:val="center"/>
              <w:rPr>
                <w:rFonts w:eastAsia="Times New Roman"/>
                <w:b/>
                <w:szCs w:val="24"/>
                <w:lang w:eastAsia="ru-RU"/>
              </w:rPr>
            </w:pPr>
            <w:r w:rsidRPr="00F049F0">
              <w:rPr>
                <w:rFonts w:eastAsia="Times New Roman"/>
                <w:b/>
                <w:szCs w:val="24"/>
                <w:lang w:eastAsia="ru-RU"/>
              </w:rPr>
              <w:t>Внебюджетные средства</w:t>
            </w:r>
          </w:p>
        </w:tc>
        <w:tc>
          <w:tcPr>
            <w:tcW w:w="1275" w:type="dxa"/>
            <w:vAlign w:val="center"/>
          </w:tcPr>
          <w:p w:rsidR="00B773DA" w:rsidRPr="00F049F0" w:rsidRDefault="00B773DA" w:rsidP="00B773DA">
            <w:pPr>
              <w:spacing w:after="0" w:line="240" w:lineRule="auto"/>
              <w:jc w:val="center"/>
              <w:rPr>
                <w:rFonts w:eastAsia="Times New Roman"/>
                <w:b/>
                <w:szCs w:val="24"/>
                <w:lang w:eastAsia="ru-RU"/>
              </w:rPr>
            </w:pPr>
            <w:r w:rsidRPr="00F049F0">
              <w:rPr>
                <w:rFonts w:eastAsia="Times New Roman"/>
                <w:b/>
                <w:szCs w:val="24"/>
                <w:lang w:eastAsia="ru-RU"/>
              </w:rPr>
              <w:t>839,0</w:t>
            </w:r>
          </w:p>
        </w:tc>
      </w:tr>
      <w:tr w:rsidR="00B773DA" w:rsidRPr="00F049F0" w:rsidTr="00B773DA">
        <w:trPr>
          <w:trHeight w:val="608"/>
        </w:trPr>
        <w:tc>
          <w:tcPr>
            <w:tcW w:w="426" w:type="dxa"/>
          </w:tcPr>
          <w:p w:rsidR="00B773DA" w:rsidRPr="00F049F0" w:rsidRDefault="00B773DA" w:rsidP="00B773DA">
            <w:pPr>
              <w:spacing w:after="0" w:line="240" w:lineRule="auto"/>
              <w:rPr>
                <w:rFonts w:eastAsia="Times New Roman"/>
                <w:szCs w:val="24"/>
                <w:lang w:eastAsia="ru-RU"/>
              </w:rPr>
            </w:pPr>
            <w:r w:rsidRPr="00F049F0">
              <w:rPr>
                <w:rFonts w:eastAsia="Times New Roman"/>
                <w:szCs w:val="24"/>
                <w:lang w:eastAsia="ru-RU"/>
              </w:rPr>
              <w:t>1</w:t>
            </w:r>
          </w:p>
        </w:tc>
        <w:tc>
          <w:tcPr>
            <w:tcW w:w="7967" w:type="dxa"/>
          </w:tcPr>
          <w:p w:rsidR="00B773DA" w:rsidRPr="00F049F0" w:rsidRDefault="00B773DA" w:rsidP="00B773DA">
            <w:pPr>
              <w:spacing w:after="0" w:line="240" w:lineRule="auto"/>
              <w:rPr>
                <w:rFonts w:eastAsia="Times New Roman"/>
                <w:szCs w:val="24"/>
                <w:lang w:eastAsia="ru-RU"/>
              </w:rPr>
            </w:pPr>
            <w:r w:rsidRPr="00F049F0">
              <w:rPr>
                <w:rFonts w:eastAsia="Times New Roman"/>
                <w:szCs w:val="24"/>
                <w:lang w:eastAsia="ru-RU"/>
              </w:rPr>
              <w:t>Вовлечение заинтересованных граждан в реализацию мероприятий по благоустройству дворовых и общественных территорий города Сосновоборска (средства собственников дворовых территорий)</w:t>
            </w:r>
          </w:p>
        </w:tc>
        <w:tc>
          <w:tcPr>
            <w:tcW w:w="1275" w:type="dxa"/>
            <w:vAlign w:val="center"/>
          </w:tcPr>
          <w:p w:rsidR="00B773DA" w:rsidRPr="00F049F0" w:rsidRDefault="00B773DA" w:rsidP="00B773DA">
            <w:pPr>
              <w:spacing w:after="0" w:line="240" w:lineRule="auto"/>
              <w:jc w:val="center"/>
              <w:rPr>
                <w:rFonts w:eastAsia="Times New Roman"/>
                <w:szCs w:val="24"/>
                <w:lang w:eastAsia="ru-RU"/>
              </w:rPr>
            </w:pPr>
            <w:r w:rsidRPr="00F049F0">
              <w:rPr>
                <w:rFonts w:eastAsia="Times New Roman"/>
                <w:szCs w:val="24"/>
                <w:lang w:eastAsia="ru-RU"/>
              </w:rPr>
              <w:t>839,0</w:t>
            </w:r>
          </w:p>
        </w:tc>
      </w:tr>
      <w:tr w:rsidR="00B773DA" w:rsidRPr="00F049F0" w:rsidTr="00B773DA">
        <w:trPr>
          <w:trHeight w:val="210"/>
        </w:trPr>
        <w:tc>
          <w:tcPr>
            <w:tcW w:w="426" w:type="dxa"/>
          </w:tcPr>
          <w:p w:rsidR="00B773DA" w:rsidRPr="00F049F0" w:rsidRDefault="00B773DA" w:rsidP="00B773DA">
            <w:pPr>
              <w:spacing w:after="0" w:line="240" w:lineRule="auto"/>
              <w:jc w:val="both"/>
              <w:rPr>
                <w:rFonts w:eastAsia="Times New Roman"/>
                <w:b/>
                <w:szCs w:val="24"/>
                <w:lang w:eastAsia="ru-RU"/>
              </w:rPr>
            </w:pPr>
          </w:p>
        </w:tc>
        <w:tc>
          <w:tcPr>
            <w:tcW w:w="7967" w:type="dxa"/>
          </w:tcPr>
          <w:p w:rsidR="00B773DA" w:rsidRPr="00F049F0" w:rsidRDefault="00B773DA" w:rsidP="00B773DA">
            <w:pPr>
              <w:spacing w:after="0" w:line="240" w:lineRule="auto"/>
              <w:jc w:val="both"/>
              <w:rPr>
                <w:rFonts w:eastAsia="Times New Roman"/>
                <w:b/>
                <w:szCs w:val="24"/>
                <w:lang w:eastAsia="ru-RU"/>
              </w:rPr>
            </w:pPr>
            <w:r w:rsidRPr="00F049F0">
              <w:rPr>
                <w:rFonts w:eastAsia="Times New Roman"/>
                <w:b/>
                <w:szCs w:val="24"/>
                <w:lang w:eastAsia="ru-RU"/>
              </w:rPr>
              <w:t>Всего:</w:t>
            </w:r>
          </w:p>
        </w:tc>
        <w:tc>
          <w:tcPr>
            <w:tcW w:w="1275" w:type="dxa"/>
          </w:tcPr>
          <w:p w:rsidR="00B773DA" w:rsidRPr="00F049F0" w:rsidRDefault="00B773DA" w:rsidP="00B773DA">
            <w:pPr>
              <w:spacing w:after="0" w:line="240" w:lineRule="auto"/>
              <w:jc w:val="center"/>
              <w:rPr>
                <w:rFonts w:eastAsia="Times New Roman"/>
                <w:b/>
                <w:szCs w:val="24"/>
                <w:lang w:eastAsia="ru-RU"/>
              </w:rPr>
            </w:pPr>
            <w:r w:rsidRPr="00F049F0">
              <w:rPr>
                <w:rFonts w:eastAsia="Times New Roman"/>
                <w:b/>
                <w:szCs w:val="24"/>
                <w:lang w:eastAsia="ru-RU"/>
              </w:rPr>
              <w:t>14 833,7</w:t>
            </w:r>
          </w:p>
        </w:tc>
      </w:tr>
    </w:tbl>
    <w:p w:rsidR="00B773DA" w:rsidRPr="00F049F0" w:rsidRDefault="00B773DA" w:rsidP="00B773DA">
      <w:pPr>
        <w:spacing w:after="0" w:line="240" w:lineRule="auto"/>
        <w:ind w:firstLine="567"/>
        <w:jc w:val="both"/>
        <w:rPr>
          <w:rFonts w:eastAsia="Times New Roman"/>
          <w:szCs w:val="24"/>
          <w:lang w:eastAsia="ru-RU"/>
        </w:rPr>
      </w:pPr>
      <w:r w:rsidRPr="00F049F0">
        <w:rPr>
          <w:rFonts w:eastAsia="Times New Roman"/>
          <w:szCs w:val="24"/>
          <w:lang w:eastAsia="ru-RU"/>
        </w:rPr>
        <w:t xml:space="preserve">Уровень эффективности </w:t>
      </w:r>
      <w:r w:rsidR="00C86CD9">
        <w:rPr>
          <w:rFonts w:eastAsia="Times New Roman"/>
          <w:szCs w:val="24"/>
          <w:lang w:eastAsia="ru-RU"/>
        </w:rPr>
        <w:t xml:space="preserve">муниципальной программы города </w:t>
      </w:r>
      <w:r w:rsidRPr="00F049F0">
        <w:rPr>
          <w:rFonts w:eastAsia="Times New Roman"/>
          <w:szCs w:val="24"/>
          <w:lang w:eastAsia="ru-RU"/>
        </w:rPr>
        <w:t>«Формирование комфортной городской среды на 2018-2024 годы города Сосновоборска» за 2019 год равен 1,01.</w:t>
      </w:r>
    </w:p>
    <w:p w:rsidR="00AF6165" w:rsidRPr="00F049F0" w:rsidRDefault="00AF6165" w:rsidP="00B773DA">
      <w:pPr>
        <w:spacing w:after="0" w:line="240" w:lineRule="auto"/>
        <w:ind w:firstLine="567"/>
        <w:jc w:val="both"/>
        <w:rPr>
          <w:rFonts w:eastAsia="Times New Roman"/>
          <w:b/>
          <w:szCs w:val="24"/>
          <w:lang w:eastAsia="ru-RU"/>
        </w:rPr>
      </w:pPr>
    </w:p>
    <w:p w:rsidR="00C26F5B" w:rsidRPr="00F049F0" w:rsidRDefault="00AF6165" w:rsidP="00A80066">
      <w:pPr>
        <w:pStyle w:val="a6"/>
        <w:numPr>
          <w:ilvl w:val="0"/>
          <w:numId w:val="16"/>
        </w:numPr>
        <w:tabs>
          <w:tab w:val="left" w:pos="6804"/>
        </w:tabs>
        <w:suppressAutoHyphens/>
        <w:ind w:left="0"/>
        <w:jc w:val="center"/>
        <w:rPr>
          <w:b/>
        </w:rPr>
      </w:pPr>
      <w:r w:rsidRPr="00F049F0">
        <w:rPr>
          <w:b/>
        </w:rPr>
        <w:t>«Развитие опеки и попечительства в городе Сосновоборске».</w:t>
      </w:r>
    </w:p>
    <w:p w:rsidR="00C26F5B" w:rsidRPr="00F049F0" w:rsidRDefault="00C26F5B" w:rsidP="00E06910">
      <w:pPr>
        <w:tabs>
          <w:tab w:val="left" w:pos="6804"/>
        </w:tabs>
        <w:suppressAutoHyphens/>
        <w:spacing w:after="0" w:line="240" w:lineRule="auto"/>
        <w:ind w:firstLine="709"/>
        <w:contextualSpacing/>
        <w:jc w:val="both"/>
        <w:rPr>
          <w:rFonts w:eastAsia="Times New Roman"/>
          <w:szCs w:val="24"/>
          <w:lang w:eastAsia="ru-RU"/>
        </w:rPr>
      </w:pPr>
      <w:r w:rsidRPr="00F049F0">
        <w:rPr>
          <w:rFonts w:eastAsia="Times New Roman"/>
          <w:szCs w:val="24"/>
          <w:lang w:eastAsia="ru-RU"/>
        </w:rPr>
        <w:t>В программу, утвержденную постановлением администрации города Сосновоборска от 14.11.2018 № 1541 «Развитие опеки и попечительства в городе Сосновоборске» в течение года внесено три изменения, которые утверждены постановлениями администрации города Сосновоборска.</w:t>
      </w:r>
    </w:p>
    <w:p w:rsidR="00C26F5B" w:rsidRPr="00F049F0" w:rsidRDefault="00C26F5B" w:rsidP="00E06910">
      <w:pPr>
        <w:suppressAutoHyphens/>
        <w:spacing w:after="0" w:line="240" w:lineRule="auto"/>
        <w:ind w:firstLine="709"/>
        <w:jc w:val="both"/>
        <w:rPr>
          <w:rFonts w:eastAsia="Times New Roman"/>
          <w:szCs w:val="24"/>
          <w:lang w:eastAsia="ru-RU"/>
        </w:rPr>
      </w:pPr>
      <w:r w:rsidRPr="00F049F0">
        <w:rPr>
          <w:rFonts w:eastAsia="Times New Roman"/>
          <w:szCs w:val="24"/>
          <w:lang w:eastAsia="ru-RU"/>
        </w:rPr>
        <w:t xml:space="preserve">За 2019 год не выполнено мероприятие по приобретению жилых помещений для детей сирот и лиц из числа детей-сирот. Соглашение о выделении лимитов на приобретение жилого помещения детям-сиротам и детям, оставшимся без попечения родителей, лицам из числа детей-сирот и детей, оставшихся без попечения родителей (далее – приобретение жилья) в 2019 год было подписано в Министерстве образования Красноярского края (далее </w:t>
      </w:r>
      <w:r w:rsidRPr="00F049F0">
        <w:rPr>
          <w:rFonts w:eastAsia="Times New Roman"/>
          <w:szCs w:val="24"/>
          <w:lang w:eastAsia="ru-RU"/>
        </w:rPr>
        <w:lastRenderedPageBreak/>
        <w:t>министерство) 11.03.2019г., на сумму8 975 600 (восемь миллионов девятьсот семьдесят пять тысяч шестьсот) рублей на приобретение 6 жилых помещений. Данное соглашение получено администрацией города Сосновоборска (далее - заказчик) 15.03.2019г. В течение двух недель велась работа по подготовке закупок (изучались цены на рынке жилья, готовились документации).</w:t>
      </w:r>
    </w:p>
    <w:p w:rsidR="00C26F5B" w:rsidRPr="00F049F0" w:rsidRDefault="00C26F5B" w:rsidP="00E06910">
      <w:pPr>
        <w:suppressAutoHyphens/>
        <w:spacing w:after="0" w:line="240" w:lineRule="auto"/>
        <w:ind w:firstLine="709"/>
        <w:jc w:val="both"/>
        <w:rPr>
          <w:rFonts w:eastAsia="Times New Roman"/>
          <w:szCs w:val="24"/>
          <w:lang w:eastAsia="ru-RU"/>
        </w:rPr>
      </w:pPr>
      <w:r w:rsidRPr="00F049F0">
        <w:rPr>
          <w:rFonts w:eastAsia="Times New Roman"/>
          <w:szCs w:val="24"/>
          <w:lang w:eastAsia="ru-RU"/>
        </w:rPr>
        <w:t>Первая очередь закупок (6 запросов предложений в электронной форме по закупке жилья от физических лиц) объявлены 03.04.2019г.: закупки с номерами с 0119300024619000017 по 0119300024619000022. Протоколы опубликованы в период с 12.04.2019г. по 15.04.2019г. Все закупки не состоялись (не подано ни одной заявки).</w:t>
      </w:r>
    </w:p>
    <w:p w:rsidR="00C26F5B" w:rsidRPr="00F049F0" w:rsidRDefault="00C26F5B" w:rsidP="00E06910">
      <w:pPr>
        <w:suppressAutoHyphens/>
        <w:spacing w:after="0" w:line="240" w:lineRule="auto"/>
        <w:ind w:firstLine="709"/>
        <w:jc w:val="both"/>
        <w:rPr>
          <w:rFonts w:eastAsia="Times New Roman"/>
          <w:szCs w:val="24"/>
          <w:lang w:eastAsia="ru-RU"/>
        </w:rPr>
      </w:pPr>
      <w:r w:rsidRPr="00F049F0">
        <w:rPr>
          <w:rFonts w:eastAsia="Times New Roman"/>
          <w:szCs w:val="24"/>
          <w:lang w:eastAsia="ru-RU"/>
        </w:rPr>
        <w:t>В связи с отсутствием заявок в первой очереди торгов был изменен способ определения поставщика по пяти из шести закупок: вместо запроса предложений по закупке жилья от физических лиц подготовлены пять документаций на проведение электронных аукционов, в которых могли принять участие все категории участников закупки (не только физические лица).</w:t>
      </w:r>
    </w:p>
    <w:p w:rsidR="00C26F5B" w:rsidRPr="00F049F0" w:rsidRDefault="00C26F5B" w:rsidP="00E06910">
      <w:pPr>
        <w:suppressAutoHyphens/>
        <w:spacing w:after="0" w:line="240" w:lineRule="auto"/>
        <w:ind w:firstLine="709"/>
        <w:jc w:val="both"/>
        <w:rPr>
          <w:rFonts w:eastAsia="Times New Roman"/>
          <w:szCs w:val="24"/>
          <w:lang w:eastAsia="ru-RU"/>
        </w:rPr>
      </w:pPr>
      <w:r w:rsidRPr="00F049F0">
        <w:rPr>
          <w:rFonts w:eastAsia="Times New Roman"/>
          <w:szCs w:val="24"/>
          <w:lang w:eastAsia="ru-RU"/>
        </w:rPr>
        <w:t>Вторая очередь закупок (1 запрос предложений и 5 аукционов в электронной форме) объявлены в период с 18.04.2019г. по 26.04.2019г.: запрос предложений с номером с 0119300024619000026: 5 электронных аукционов с номерами с 01193000246000030 по 0119300024619000034. Протоколы опубликованы в период с 30.04.2019г. по 08.05.2019г. Все закупки не состоялись (не подано ни одной заявки).</w:t>
      </w:r>
    </w:p>
    <w:p w:rsidR="00C26F5B" w:rsidRPr="00F049F0" w:rsidRDefault="00C26F5B" w:rsidP="00E06910">
      <w:pPr>
        <w:suppressAutoHyphens/>
        <w:autoSpaceDE w:val="0"/>
        <w:autoSpaceDN w:val="0"/>
        <w:adjustRightInd w:val="0"/>
        <w:spacing w:after="0" w:line="240" w:lineRule="auto"/>
        <w:ind w:firstLine="709"/>
        <w:jc w:val="both"/>
        <w:rPr>
          <w:rFonts w:eastAsia="Times New Roman"/>
          <w:szCs w:val="24"/>
          <w:lang w:eastAsia="ru-RU"/>
        </w:rPr>
      </w:pPr>
      <w:r w:rsidRPr="00F049F0">
        <w:rPr>
          <w:rFonts w:eastAsia="Times New Roman"/>
          <w:szCs w:val="24"/>
          <w:lang w:eastAsia="ru-RU"/>
        </w:rPr>
        <w:t xml:space="preserve">Результаты проведенных закупок ежемесячно направлялись в министерство в виде отчетов. После несостоявшихся 12 процедур закупок заказчиком вновь был изучен рынок жилья г. Сосновоборска и в результате подготовлено новое постановление об утверждении средней рыночной стоимости одного квадратного метра на 1 квартал 2019г. Стоимость 1 квадратного метра жилья на данный период по сравнению с 1 кварталом 2018г. возросла: с 41992,00руб. (1 квартал 2018г.) до 52328,00 руб. (1 квартал 2019г.), </w:t>
      </w:r>
      <w:proofErr w:type="spellStart"/>
      <w:r w:rsidRPr="00F049F0">
        <w:rPr>
          <w:rFonts w:eastAsia="Times New Roman"/>
          <w:szCs w:val="24"/>
          <w:lang w:eastAsia="ru-RU"/>
        </w:rPr>
        <w:t>т.е</w:t>
      </w:r>
      <w:proofErr w:type="spellEnd"/>
      <w:r w:rsidRPr="00F049F0">
        <w:rPr>
          <w:rFonts w:eastAsia="Times New Roman"/>
          <w:szCs w:val="24"/>
          <w:lang w:eastAsia="ru-RU"/>
        </w:rPr>
        <w:t xml:space="preserve"> на 24,6%. По разработанной по «Методике определения общего объема субвенций бюджетам муниципальных районов и городских округов края на 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для расчета выделяемой субвенции учитывается стоимость одного квадратного метра общей площади помещения, утвержденная органом местного самоуправления на I квартал года, предшествующего планируемому, количество квадратных метров (из расчета 33кв.м) и коэффициент, учитывающий уровень инфляции на начало и конец периода, равный 1,039 (величина коэффициента указана в расчетном файле к закону о бюджете Красноярского края </w:t>
      </w:r>
      <w:r w:rsidR="00E83027" w:rsidRPr="00F049F0">
        <w:rPr>
          <w:rFonts w:eastAsia="Times New Roman"/>
          <w:szCs w:val="24"/>
          <w:lang w:eastAsia="ru-RU"/>
        </w:rPr>
        <w:t>на 2019 год). Расчет субвенции:</w:t>
      </w:r>
      <w:r w:rsidRPr="00F049F0">
        <w:rPr>
          <w:rFonts w:eastAsia="Times New Roman"/>
          <w:szCs w:val="24"/>
          <w:lang w:eastAsia="ru-RU"/>
        </w:rPr>
        <w:t> 33кв.м*41992,00*6*1,039*1,039=8 975 586,67 Величина выделенной субвенции равна 8 975 600,00 рублей.</w:t>
      </w:r>
    </w:p>
    <w:p w:rsidR="00C26F5B" w:rsidRPr="00F049F0" w:rsidRDefault="00C26F5B" w:rsidP="00E06910">
      <w:pPr>
        <w:suppressAutoHyphens/>
        <w:autoSpaceDE w:val="0"/>
        <w:autoSpaceDN w:val="0"/>
        <w:adjustRightInd w:val="0"/>
        <w:spacing w:after="0" w:line="240" w:lineRule="auto"/>
        <w:ind w:firstLine="709"/>
        <w:jc w:val="both"/>
        <w:rPr>
          <w:rFonts w:eastAsia="Times New Roman"/>
          <w:szCs w:val="24"/>
          <w:lang w:eastAsia="ru-RU"/>
        </w:rPr>
      </w:pPr>
      <w:r w:rsidRPr="00F049F0">
        <w:rPr>
          <w:rFonts w:eastAsia="Times New Roman"/>
          <w:szCs w:val="24"/>
          <w:lang w:eastAsia="ru-RU"/>
        </w:rPr>
        <w:t>В связи с тем, что фактическая инфляция составила 24,6%, а не 3,9%, предусмотренные при расчете субвенции на приобретение жилья.</w:t>
      </w:r>
    </w:p>
    <w:p w:rsidR="00C26F5B" w:rsidRPr="00F049F0" w:rsidRDefault="00C26F5B" w:rsidP="00E06910">
      <w:pPr>
        <w:suppressAutoHyphens/>
        <w:spacing w:after="0" w:line="240" w:lineRule="auto"/>
        <w:ind w:firstLine="709"/>
        <w:jc w:val="both"/>
        <w:rPr>
          <w:rFonts w:eastAsia="Times New Roman"/>
          <w:szCs w:val="24"/>
          <w:lang w:eastAsia="ru-RU"/>
        </w:rPr>
      </w:pPr>
      <w:r w:rsidRPr="00F049F0">
        <w:rPr>
          <w:rFonts w:eastAsia="Times New Roman"/>
          <w:szCs w:val="24"/>
          <w:lang w:eastAsia="ru-RU"/>
        </w:rPr>
        <w:t xml:space="preserve"> </w:t>
      </w:r>
      <w:r w:rsidRPr="00F049F0">
        <w:rPr>
          <w:rFonts w:eastAsia="Times New Roman"/>
          <w:szCs w:val="24"/>
          <w:lang w:eastAsia="ru-RU"/>
        </w:rPr>
        <w:tab/>
        <w:t>Поэтому 27.05.2019г. заказчиком направлено в министерство письмо о выделении дополнительных денежных средств на приобретение жилья с учетом стоимости одного квадратного метра общей площади жилого помещения на 1 квартал 2019г.</w:t>
      </w:r>
    </w:p>
    <w:p w:rsidR="00C26F5B" w:rsidRPr="00F049F0" w:rsidRDefault="00C26F5B" w:rsidP="00E06910">
      <w:pPr>
        <w:suppressAutoHyphens/>
        <w:spacing w:after="0" w:line="240" w:lineRule="auto"/>
        <w:ind w:firstLine="709"/>
        <w:jc w:val="both"/>
        <w:rPr>
          <w:rFonts w:eastAsia="Times New Roman"/>
          <w:szCs w:val="24"/>
          <w:lang w:eastAsia="ru-RU"/>
        </w:rPr>
      </w:pPr>
      <w:r w:rsidRPr="00F049F0">
        <w:rPr>
          <w:rFonts w:eastAsia="Times New Roman"/>
          <w:szCs w:val="24"/>
          <w:lang w:eastAsia="ru-RU"/>
        </w:rPr>
        <w:t>05.07.2019г. заказчик получил от министерства ответ, согласно которому вопрос о выделении дополнительных средств будет рассмотрен после предоставления в министерство результатов проведенных торгов на приобретение жилья.</w:t>
      </w:r>
    </w:p>
    <w:p w:rsidR="00C26F5B" w:rsidRPr="00F049F0" w:rsidRDefault="00C26F5B" w:rsidP="00E06910">
      <w:pPr>
        <w:suppressAutoHyphens/>
        <w:spacing w:after="0" w:line="240" w:lineRule="auto"/>
        <w:ind w:firstLine="709"/>
        <w:jc w:val="both"/>
        <w:rPr>
          <w:rFonts w:eastAsia="Times New Roman"/>
          <w:szCs w:val="24"/>
          <w:lang w:eastAsia="ru-RU"/>
        </w:rPr>
      </w:pPr>
      <w:r w:rsidRPr="00F049F0">
        <w:rPr>
          <w:rFonts w:eastAsia="Times New Roman"/>
          <w:szCs w:val="24"/>
          <w:lang w:eastAsia="ru-RU"/>
        </w:rPr>
        <w:t>Данная информация была сформирована и направлена в министерство. В течение регламентированного 30-ти дневного срока ответа не поступило, после чего в телефонном режиме было выяснено, что в дополнительном финансировании заказчику отказано, но предложено изменить условия закупки, а именно: уменьшить площадь приобретаемых жилых помещений, добавить возможность приобретения квартир-студий.</w:t>
      </w:r>
    </w:p>
    <w:p w:rsidR="00C26F5B" w:rsidRPr="00F049F0" w:rsidRDefault="00C26F5B" w:rsidP="00E06910">
      <w:pPr>
        <w:suppressAutoHyphens/>
        <w:spacing w:after="0" w:line="240" w:lineRule="auto"/>
        <w:ind w:firstLine="709"/>
        <w:jc w:val="both"/>
        <w:rPr>
          <w:rFonts w:eastAsia="Times New Roman"/>
          <w:szCs w:val="24"/>
          <w:lang w:eastAsia="ru-RU"/>
        </w:rPr>
      </w:pPr>
      <w:r w:rsidRPr="00F049F0">
        <w:rPr>
          <w:rFonts w:eastAsia="Times New Roman"/>
          <w:szCs w:val="24"/>
          <w:lang w:eastAsia="ru-RU"/>
        </w:rPr>
        <w:t xml:space="preserve">По итогам данной работы разработано новое техническое задание, собраны новые коммерческие предложения о стоимости жилья с учетом внесенных изменений в описание объекта закупки и 30.08.2019г. размещены 6 закупок (запросов предложений в электронной форме) с номерами извещений: с 0119300024619000065 по 0119300024619000070. </w:t>
      </w:r>
      <w:r w:rsidRPr="00F049F0">
        <w:rPr>
          <w:rFonts w:eastAsia="Times New Roman"/>
          <w:szCs w:val="24"/>
          <w:lang w:eastAsia="ru-RU"/>
        </w:rPr>
        <w:lastRenderedPageBreak/>
        <w:t>Протоколы опубликованы в период с 10.09.2019г. по 11.09.2019г. Закупки не состоялись (не подано ни одной заявки).</w:t>
      </w:r>
    </w:p>
    <w:p w:rsidR="00C26F5B" w:rsidRPr="00F049F0" w:rsidRDefault="00C26F5B" w:rsidP="00E06910">
      <w:pPr>
        <w:suppressAutoHyphens/>
        <w:spacing w:after="0" w:line="240" w:lineRule="auto"/>
        <w:ind w:firstLine="709"/>
        <w:jc w:val="both"/>
        <w:rPr>
          <w:rFonts w:eastAsia="Times New Roman"/>
          <w:szCs w:val="24"/>
          <w:lang w:eastAsia="ru-RU"/>
        </w:rPr>
      </w:pPr>
      <w:r w:rsidRPr="00F049F0">
        <w:rPr>
          <w:rFonts w:eastAsia="Times New Roman"/>
          <w:szCs w:val="24"/>
          <w:lang w:eastAsia="ru-RU"/>
        </w:rPr>
        <w:t xml:space="preserve">В связи несостоявшимися закупками заказчиком была опять уменьшена квадратура предполагаемых к покупке жилых помещений. Четвертая очередь закупок (6 запросов предложений) опубликована 26.09.2019г.: закупки с номерами с 0119300024619000082 по 0119300024619000087. Протоколы опубликованы 08.10.2019г. Закупки не состоялись (не подано ни одной заявки). </w:t>
      </w:r>
    </w:p>
    <w:p w:rsidR="00C26F5B" w:rsidRPr="00F049F0" w:rsidRDefault="00C26F5B" w:rsidP="00E06910">
      <w:pPr>
        <w:suppressAutoHyphens/>
        <w:spacing w:after="0" w:line="240" w:lineRule="auto"/>
        <w:ind w:firstLine="709"/>
        <w:jc w:val="both"/>
        <w:rPr>
          <w:rFonts w:eastAsia="Times New Roman"/>
          <w:szCs w:val="24"/>
          <w:lang w:eastAsia="ru-RU"/>
        </w:rPr>
      </w:pPr>
      <w:r w:rsidRPr="00F049F0">
        <w:rPr>
          <w:rFonts w:eastAsia="Times New Roman"/>
          <w:szCs w:val="24"/>
          <w:lang w:eastAsia="ru-RU"/>
        </w:rPr>
        <w:t>Заказчиком была проведена работа по поиску жилых помещений среди собственников жилых помещений, минуя посредников (агентства недвижимости). Найдены 2 квартиры. По результатам несостоявшейся процедуры заказчик может заключить контракт по согласованию с контролирующим органом в сфере закупок (Финансовом управлении администрации города Сосновоборска). В период согласования одну из двух квартир собственники продали, получив более выгодное предложение за квартиру. Заключен контракт на приобретение только одного жилого помещения.</w:t>
      </w:r>
    </w:p>
    <w:p w:rsidR="00C26F5B" w:rsidRPr="00F049F0" w:rsidRDefault="00C26F5B" w:rsidP="00E06910">
      <w:pPr>
        <w:suppressAutoHyphens/>
        <w:spacing w:after="0" w:line="240" w:lineRule="auto"/>
        <w:ind w:firstLine="709"/>
        <w:jc w:val="both"/>
        <w:rPr>
          <w:rFonts w:eastAsia="Times New Roman"/>
          <w:szCs w:val="24"/>
          <w:lang w:eastAsia="ru-RU"/>
        </w:rPr>
      </w:pPr>
      <w:r w:rsidRPr="00F049F0">
        <w:rPr>
          <w:rFonts w:eastAsia="Times New Roman"/>
          <w:szCs w:val="24"/>
          <w:lang w:eastAsia="ru-RU"/>
        </w:rPr>
        <w:t>Пятая очередь закупок (5 запросов предложений в электронной форме) объявлена 21.10.2019г. Это закупки с номерами с 0119300024619000093 по 011930002461900097. Протоколы опубликованы 31.10.2019г. Закупки не состоялись (не подано ни одной заявки). Согласно переговорам с риелторами города Сосновоборска (5-ю агентствами) приобрести жилые помещения по такой стоимости не представляется возможным: не хватает денежных средств. Во второй половине октября дополнительно информация о покупке жилых помещений была размещена на официальном сайте администрации города Сосновоборска и опубликована в официальном печатном издании: газете «Рабочий». Однако предлагаемая заказчиком цена закупок не устраивала откликнувшихся на объявление собственников жилья.</w:t>
      </w:r>
    </w:p>
    <w:p w:rsidR="00C26F5B" w:rsidRPr="00F049F0" w:rsidRDefault="00C26F5B" w:rsidP="00E06910">
      <w:pPr>
        <w:suppressAutoHyphens/>
        <w:spacing w:after="0" w:line="240" w:lineRule="auto"/>
        <w:ind w:firstLine="709"/>
        <w:jc w:val="both"/>
        <w:rPr>
          <w:rFonts w:eastAsia="Times New Roman"/>
          <w:szCs w:val="24"/>
          <w:lang w:eastAsia="ru-RU"/>
        </w:rPr>
      </w:pPr>
      <w:r w:rsidRPr="00F049F0">
        <w:rPr>
          <w:rFonts w:eastAsia="Times New Roman"/>
          <w:szCs w:val="24"/>
          <w:lang w:eastAsia="ru-RU"/>
        </w:rPr>
        <w:t>Шестая очередь закупок (4 запроса предложения в электронной форме) объявлена 14.11.2019г. Это закупки с номерами с 0119300024619000100 по 011930002461900103. Протоколы опубликованы 26.11.2019г. Закупки не состоялись (не подано ни одной заявки). 1 запрос предложений размещен 28.11.2019г., номер закупки 0119300024619000114, 09.12.2019г. размещен протокол, закупка признана не состоявшейся, заявок подано не было.</w:t>
      </w:r>
    </w:p>
    <w:p w:rsidR="00C26F5B" w:rsidRPr="00F049F0" w:rsidRDefault="00C26F5B" w:rsidP="00E06910">
      <w:pPr>
        <w:suppressAutoHyphens/>
        <w:spacing w:after="0" w:line="240" w:lineRule="auto"/>
        <w:ind w:firstLine="709"/>
        <w:jc w:val="both"/>
        <w:rPr>
          <w:rFonts w:eastAsia="Times New Roman"/>
          <w:szCs w:val="24"/>
          <w:lang w:eastAsia="ru-RU"/>
        </w:rPr>
      </w:pPr>
      <w:r w:rsidRPr="00F049F0">
        <w:rPr>
          <w:rFonts w:eastAsia="Times New Roman"/>
          <w:szCs w:val="24"/>
          <w:lang w:eastAsia="ru-RU"/>
        </w:rPr>
        <w:t>В ходе проведения закупок заказчик неоднократно искал возможность приобрести жилое помещение в рамках согласования заключения контракта с контролирующем органом т.е. у единственного поставщика. Агентства недвижимости отказались работать с заказчиком, т.к. выделенные денежные средства не предполагают оплату риэлтерских услуг. Заказчик нашел четырех потенциальных продавцов жилья, но в период сбора документов, необходимых для согласования заключения контракта в соответствии с ч.25 ст.93 44-ФЗ, они получили более выгодные предложения и отказались заключать контракты на приобретение жилья с заказчиком.</w:t>
      </w:r>
    </w:p>
    <w:tbl>
      <w:tblPr>
        <w:tblpPr w:leftFromText="180" w:rightFromText="180" w:vertAnchor="text" w:horzAnchor="margin" w:tblpY="19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846"/>
        <w:gridCol w:w="992"/>
        <w:gridCol w:w="1134"/>
        <w:gridCol w:w="1134"/>
        <w:gridCol w:w="992"/>
        <w:gridCol w:w="993"/>
      </w:tblGrid>
      <w:tr w:rsidR="00002CAD" w:rsidRPr="00F049F0" w:rsidTr="00A720DC">
        <w:tc>
          <w:tcPr>
            <w:tcW w:w="3402" w:type="dxa"/>
            <w:shd w:val="clear" w:color="auto" w:fill="auto"/>
          </w:tcPr>
          <w:p w:rsidR="00002CAD" w:rsidRPr="00F049F0" w:rsidRDefault="00002CAD" w:rsidP="00002CAD">
            <w:pPr>
              <w:suppressAutoHyphens/>
              <w:spacing w:before="120" w:after="0" w:line="240" w:lineRule="auto"/>
              <w:contextualSpacing/>
              <w:jc w:val="center"/>
              <w:rPr>
                <w:rFonts w:eastAsia="Times New Roman"/>
                <w:sz w:val="28"/>
                <w:szCs w:val="28"/>
                <w:lang w:eastAsia="ru-RU"/>
              </w:rPr>
            </w:pPr>
            <w:r w:rsidRPr="00F049F0">
              <w:rPr>
                <w:rFonts w:eastAsia="Times New Roman"/>
                <w:sz w:val="22"/>
                <w:lang w:eastAsia="ru-RU"/>
              </w:rPr>
              <w:t>Показатель результативности</w:t>
            </w:r>
          </w:p>
        </w:tc>
        <w:tc>
          <w:tcPr>
            <w:tcW w:w="846" w:type="dxa"/>
            <w:shd w:val="clear" w:color="auto" w:fill="auto"/>
          </w:tcPr>
          <w:p w:rsidR="00002CAD" w:rsidRPr="00F049F0" w:rsidRDefault="00A720DC" w:rsidP="00002CAD">
            <w:pPr>
              <w:suppressAutoHyphens/>
              <w:spacing w:before="120" w:after="0" w:line="240" w:lineRule="auto"/>
              <w:contextualSpacing/>
              <w:jc w:val="center"/>
              <w:rPr>
                <w:rFonts w:eastAsia="Times New Roman"/>
                <w:sz w:val="28"/>
                <w:szCs w:val="28"/>
                <w:lang w:eastAsia="ru-RU"/>
              </w:rPr>
            </w:pPr>
            <w:r>
              <w:rPr>
                <w:rFonts w:eastAsia="Times New Roman"/>
                <w:sz w:val="22"/>
                <w:lang w:eastAsia="ru-RU"/>
              </w:rPr>
              <w:t>Пл</w:t>
            </w:r>
            <w:r w:rsidR="00002CAD" w:rsidRPr="00F049F0">
              <w:rPr>
                <w:rFonts w:eastAsia="Times New Roman"/>
                <w:sz w:val="22"/>
                <w:lang w:eastAsia="ru-RU"/>
              </w:rPr>
              <w:t xml:space="preserve">ановое значение, </w:t>
            </w:r>
            <w:proofErr w:type="spellStart"/>
            <w:r w:rsidR="00002CAD" w:rsidRPr="00F049F0">
              <w:rPr>
                <w:rFonts w:eastAsia="Times New Roman"/>
                <w:sz w:val="22"/>
                <w:lang w:val="en-US" w:eastAsia="ru-RU"/>
              </w:rPr>
              <w:t>Rп</w:t>
            </w:r>
            <w:proofErr w:type="spellEnd"/>
          </w:p>
        </w:tc>
        <w:tc>
          <w:tcPr>
            <w:tcW w:w="992" w:type="dxa"/>
            <w:shd w:val="clear" w:color="auto" w:fill="auto"/>
          </w:tcPr>
          <w:p w:rsidR="00002CAD" w:rsidRPr="00F049F0" w:rsidRDefault="00002CAD" w:rsidP="00002CAD">
            <w:pPr>
              <w:suppressAutoHyphens/>
              <w:spacing w:before="120" w:after="0" w:line="240" w:lineRule="auto"/>
              <w:contextualSpacing/>
              <w:jc w:val="center"/>
              <w:rPr>
                <w:rFonts w:eastAsia="Times New Roman"/>
                <w:sz w:val="28"/>
                <w:szCs w:val="28"/>
                <w:lang w:eastAsia="ru-RU"/>
              </w:rPr>
            </w:pPr>
            <w:r w:rsidRPr="00F049F0">
              <w:rPr>
                <w:rFonts w:eastAsia="Times New Roman"/>
                <w:sz w:val="22"/>
                <w:lang w:eastAsia="ru-RU"/>
              </w:rPr>
              <w:t xml:space="preserve">Фактическое </w:t>
            </w:r>
            <w:proofErr w:type="spellStart"/>
            <w:r w:rsidRPr="00F049F0">
              <w:rPr>
                <w:rFonts w:eastAsia="Times New Roman"/>
                <w:sz w:val="22"/>
                <w:lang w:eastAsia="ru-RU"/>
              </w:rPr>
              <w:t>значе-ние</w:t>
            </w:r>
            <w:proofErr w:type="spellEnd"/>
            <w:r w:rsidRPr="00F049F0">
              <w:rPr>
                <w:rFonts w:eastAsia="Times New Roman"/>
                <w:sz w:val="22"/>
                <w:lang w:eastAsia="ru-RU"/>
              </w:rPr>
              <w:t xml:space="preserve">, </w:t>
            </w:r>
            <w:r w:rsidRPr="00F049F0">
              <w:rPr>
                <w:rFonts w:eastAsia="Times New Roman"/>
                <w:sz w:val="22"/>
                <w:lang w:val="en-US" w:eastAsia="ru-RU"/>
              </w:rPr>
              <w:t>R</w:t>
            </w:r>
            <w:r w:rsidRPr="00F049F0">
              <w:rPr>
                <w:rFonts w:eastAsia="Times New Roman"/>
                <w:sz w:val="22"/>
                <w:lang w:eastAsia="ru-RU"/>
              </w:rPr>
              <w:t>ф</w:t>
            </w:r>
          </w:p>
        </w:tc>
        <w:tc>
          <w:tcPr>
            <w:tcW w:w="1134" w:type="dxa"/>
            <w:shd w:val="clear" w:color="auto" w:fill="auto"/>
          </w:tcPr>
          <w:p w:rsidR="00002CAD" w:rsidRPr="00F049F0" w:rsidRDefault="00002CAD" w:rsidP="00002CAD">
            <w:pPr>
              <w:suppressAutoHyphens/>
              <w:spacing w:after="0" w:line="240" w:lineRule="auto"/>
              <w:contextualSpacing/>
              <w:jc w:val="center"/>
              <w:rPr>
                <w:rFonts w:eastAsia="Times New Roman"/>
                <w:sz w:val="22"/>
                <w:lang w:eastAsia="ru-RU"/>
              </w:rPr>
            </w:pPr>
            <w:proofErr w:type="spellStart"/>
            <w:r w:rsidRPr="00F049F0">
              <w:rPr>
                <w:rFonts w:eastAsia="Times New Roman"/>
                <w:sz w:val="22"/>
                <w:lang w:eastAsia="ru-RU"/>
              </w:rPr>
              <w:t>Соотноше</w:t>
            </w:r>
            <w:proofErr w:type="spellEnd"/>
          </w:p>
          <w:p w:rsidR="00002CAD" w:rsidRPr="00F049F0" w:rsidRDefault="00002CAD" w:rsidP="00002CAD">
            <w:pPr>
              <w:suppressAutoHyphens/>
              <w:spacing w:after="0" w:line="240" w:lineRule="auto"/>
              <w:contextualSpacing/>
              <w:jc w:val="center"/>
              <w:rPr>
                <w:rFonts w:eastAsia="Times New Roman"/>
                <w:sz w:val="22"/>
                <w:lang w:eastAsia="ru-RU"/>
              </w:rPr>
            </w:pPr>
            <w:proofErr w:type="spellStart"/>
            <w:r w:rsidRPr="00F049F0">
              <w:rPr>
                <w:rFonts w:eastAsia="Times New Roman"/>
                <w:sz w:val="22"/>
                <w:lang w:eastAsia="ru-RU"/>
              </w:rPr>
              <w:t>ние</w:t>
            </w:r>
            <w:proofErr w:type="spellEnd"/>
            <w:r w:rsidRPr="00F049F0">
              <w:rPr>
                <w:rFonts w:eastAsia="Times New Roman"/>
                <w:sz w:val="22"/>
                <w:lang w:eastAsia="ru-RU"/>
              </w:rPr>
              <w:t xml:space="preserve"> достигну</w:t>
            </w:r>
          </w:p>
          <w:p w:rsidR="00002CAD" w:rsidRPr="00F049F0" w:rsidRDefault="00002CAD" w:rsidP="00002CAD">
            <w:pPr>
              <w:suppressAutoHyphens/>
              <w:spacing w:after="0" w:line="240" w:lineRule="auto"/>
              <w:contextualSpacing/>
              <w:jc w:val="center"/>
              <w:rPr>
                <w:rFonts w:eastAsia="Times New Roman"/>
                <w:sz w:val="22"/>
                <w:lang w:eastAsia="ru-RU"/>
              </w:rPr>
            </w:pPr>
            <w:proofErr w:type="spellStart"/>
            <w:r w:rsidRPr="00F049F0">
              <w:rPr>
                <w:rFonts w:eastAsia="Times New Roman"/>
                <w:sz w:val="22"/>
                <w:lang w:eastAsia="ru-RU"/>
              </w:rPr>
              <w:t>тых</w:t>
            </w:r>
            <w:proofErr w:type="spellEnd"/>
            <w:r w:rsidRPr="00F049F0">
              <w:rPr>
                <w:rFonts w:eastAsia="Times New Roman"/>
                <w:sz w:val="22"/>
                <w:lang w:eastAsia="ru-RU"/>
              </w:rPr>
              <w:t xml:space="preserve"> и плановых результатов,</w:t>
            </w:r>
          </w:p>
          <w:p w:rsidR="00002CAD" w:rsidRPr="00F049F0" w:rsidRDefault="00002CAD" w:rsidP="00002CAD">
            <w:pPr>
              <w:suppressAutoHyphens/>
              <w:spacing w:after="0" w:line="240" w:lineRule="auto"/>
              <w:contextualSpacing/>
              <w:jc w:val="center"/>
              <w:rPr>
                <w:rFonts w:eastAsia="Times New Roman"/>
                <w:sz w:val="28"/>
                <w:szCs w:val="28"/>
                <w:lang w:eastAsia="ru-RU"/>
              </w:rPr>
            </w:pPr>
            <w:r w:rsidRPr="00F049F0">
              <w:rPr>
                <w:rFonts w:eastAsia="Times New Roman"/>
                <w:sz w:val="22"/>
                <w:lang w:val="en-US" w:eastAsia="ru-RU"/>
              </w:rPr>
              <w:t>S</w:t>
            </w:r>
            <w:r w:rsidRPr="00F049F0">
              <w:rPr>
                <w:rFonts w:eastAsia="Times New Roman"/>
                <w:sz w:val="22"/>
                <w:lang w:eastAsia="ru-RU"/>
              </w:rPr>
              <w:t xml:space="preserve">= </w:t>
            </w:r>
            <w:r w:rsidRPr="00F049F0">
              <w:rPr>
                <w:rFonts w:eastAsia="Times New Roman"/>
                <w:sz w:val="22"/>
                <w:lang w:val="en-US" w:eastAsia="ru-RU"/>
              </w:rPr>
              <w:t>R</w:t>
            </w:r>
            <w:r w:rsidRPr="00F049F0">
              <w:rPr>
                <w:rFonts w:eastAsia="Times New Roman"/>
                <w:sz w:val="22"/>
                <w:lang w:eastAsia="ru-RU"/>
              </w:rPr>
              <w:t xml:space="preserve">ф/ </w:t>
            </w:r>
            <w:r w:rsidRPr="00F049F0">
              <w:rPr>
                <w:rFonts w:eastAsia="Times New Roman"/>
                <w:sz w:val="22"/>
                <w:lang w:val="en-US" w:eastAsia="ru-RU"/>
              </w:rPr>
              <w:t>R</w:t>
            </w:r>
            <w:r w:rsidRPr="00F049F0">
              <w:rPr>
                <w:rFonts w:eastAsia="Times New Roman"/>
                <w:sz w:val="22"/>
                <w:lang w:eastAsia="ru-RU"/>
              </w:rPr>
              <w:t>п</w:t>
            </w:r>
          </w:p>
        </w:tc>
        <w:tc>
          <w:tcPr>
            <w:tcW w:w="1134" w:type="dxa"/>
            <w:shd w:val="clear" w:color="auto" w:fill="auto"/>
          </w:tcPr>
          <w:p w:rsidR="00002CAD" w:rsidRPr="00F049F0" w:rsidRDefault="00002CAD" w:rsidP="00002CAD">
            <w:pPr>
              <w:suppressAutoHyphens/>
              <w:spacing w:before="120" w:after="0" w:line="240" w:lineRule="auto"/>
              <w:contextualSpacing/>
              <w:jc w:val="center"/>
              <w:rPr>
                <w:rFonts w:eastAsia="Times New Roman"/>
                <w:sz w:val="22"/>
                <w:lang w:eastAsia="ru-RU"/>
              </w:rPr>
            </w:pPr>
            <w:r w:rsidRPr="00F049F0">
              <w:rPr>
                <w:rFonts w:eastAsia="Times New Roman"/>
                <w:sz w:val="22"/>
                <w:lang w:eastAsia="ru-RU"/>
              </w:rPr>
              <w:t xml:space="preserve">Весовое значение показателя, </w:t>
            </w:r>
            <w:proofErr w:type="spellStart"/>
            <w:r w:rsidRPr="00F049F0">
              <w:rPr>
                <w:rFonts w:eastAsia="Times New Roman"/>
                <w:sz w:val="22"/>
                <w:lang w:eastAsia="ru-RU"/>
              </w:rPr>
              <w:t>Мн</w:t>
            </w:r>
            <w:proofErr w:type="spellEnd"/>
            <w:r w:rsidRPr="00F049F0">
              <w:rPr>
                <w:rFonts w:eastAsia="Times New Roman"/>
                <w:sz w:val="22"/>
                <w:lang w:eastAsia="ru-RU"/>
              </w:rPr>
              <w:t>=1/</w:t>
            </w:r>
            <w:r w:rsidRPr="00F049F0">
              <w:rPr>
                <w:rFonts w:eastAsia="Times New Roman"/>
                <w:sz w:val="22"/>
                <w:lang w:val="en-US" w:eastAsia="ru-RU"/>
              </w:rPr>
              <w:t>N</w:t>
            </w:r>
            <w:r w:rsidRPr="00F049F0">
              <w:rPr>
                <w:rFonts w:eastAsia="Times New Roman"/>
                <w:sz w:val="22"/>
                <w:lang w:eastAsia="ru-RU"/>
              </w:rPr>
              <w:t xml:space="preserve">, где </w:t>
            </w:r>
            <w:r w:rsidRPr="00F049F0">
              <w:rPr>
                <w:rFonts w:eastAsia="Times New Roman"/>
                <w:sz w:val="22"/>
                <w:lang w:val="en-US" w:eastAsia="ru-RU"/>
              </w:rPr>
              <w:t>N</w:t>
            </w:r>
            <w:r w:rsidRPr="00F049F0">
              <w:rPr>
                <w:rFonts w:eastAsia="Times New Roman"/>
                <w:sz w:val="22"/>
                <w:lang w:eastAsia="ru-RU"/>
              </w:rPr>
              <w:t>-число показателей</w:t>
            </w:r>
          </w:p>
        </w:tc>
        <w:tc>
          <w:tcPr>
            <w:tcW w:w="992" w:type="dxa"/>
            <w:shd w:val="clear" w:color="auto" w:fill="auto"/>
          </w:tcPr>
          <w:p w:rsidR="00002CAD" w:rsidRPr="00F049F0" w:rsidRDefault="00002CAD" w:rsidP="00002CAD">
            <w:pPr>
              <w:suppressAutoHyphens/>
              <w:spacing w:before="120" w:after="0" w:line="240" w:lineRule="auto"/>
              <w:contextualSpacing/>
              <w:jc w:val="center"/>
              <w:rPr>
                <w:rFonts w:eastAsia="Times New Roman"/>
                <w:sz w:val="22"/>
                <w:lang w:eastAsia="ru-RU"/>
              </w:rPr>
            </w:pPr>
            <w:r w:rsidRPr="00F049F0">
              <w:rPr>
                <w:rFonts w:eastAsia="Times New Roman"/>
                <w:sz w:val="22"/>
                <w:lang w:eastAsia="ru-RU"/>
              </w:rPr>
              <w:t xml:space="preserve">Индекс результативности, </w:t>
            </w:r>
            <w:r w:rsidRPr="00F049F0">
              <w:rPr>
                <w:rFonts w:eastAsia="Times New Roman"/>
                <w:sz w:val="22"/>
                <w:lang w:val="en-US" w:eastAsia="ru-RU"/>
              </w:rPr>
              <w:t>I</w:t>
            </w:r>
            <w:r w:rsidRPr="00F049F0">
              <w:rPr>
                <w:rFonts w:eastAsia="Times New Roman"/>
                <w:sz w:val="22"/>
                <w:lang w:eastAsia="ru-RU"/>
              </w:rPr>
              <w:t>р=</w:t>
            </w:r>
          </w:p>
          <w:p w:rsidR="00002CAD" w:rsidRPr="00F049F0" w:rsidRDefault="00002CAD" w:rsidP="00002CAD">
            <w:pPr>
              <w:suppressAutoHyphens/>
              <w:spacing w:before="120" w:after="0" w:line="240" w:lineRule="auto"/>
              <w:contextualSpacing/>
              <w:jc w:val="center"/>
              <w:rPr>
                <w:rFonts w:eastAsia="Times New Roman"/>
                <w:sz w:val="22"/>
                <w:lang w:eastAsia="ru-RU"/>
              </w:rPr>
            </w:pPr>
            <w:r w:rsidRPr="00F049F0">
              <w:rPr>
                <w:rFonts w:eastAsia="Times New Roman"/>
                <w:sz w:val="22"/>
                <w:lang w:eastAsia="ru-RU"/>
              </w:rPr>
              <w:t>(</w:t>
            </w:r>
            <w:proofErr w:type="spellStart"/>
            <w:r w:rsidRPr="00F049F0">
              <w:rPr>
                <w:rFonts w:eastAsia="Times New Roman"/>
                <w:sz w:val="22"/>
                <w:lang w:eastAsia="ru-RU"/>
              </w:rPr>
              <w:t>Мн</w:t>
            </w:r>
            <w:proofErr w:type="spellEnd"/>
            <w:r w:rsidRPr="00F049F0">
              <w:rPr>
                <w:rFonts w:eastAsia="Times New Roman"/>
                <w:sz w:val="22"/>
                <w:lang w:eastAsia="ru-RU"/>
              </w:rPr>
              <w:t xml:space="preserve"> х</w:t>
            </w:r>
            <w:r w:rsidRPr="00F049F0">
              <w:rPr>
                <w:rFonts w:eastAsia="Times New Roman"/>
                <w:sz w:val="22"/>
                <w:lang w:val="en-US" w:eastAsia="ru-RU"/>
              </w:rPr>
              <w:t>S</w:t>
            </w:r>
            <w:r w:rsidRPr="00F049F0">
              <w:rPr>
                <w:rFonts w:eastAsia="Times New Roman"/>
                <w:sz w:val="22"/>
                <w:lang w:eastAsia="ru-RU"/>
              </w:rPr>
              <w:t>)</w:t>
            </w:r>
          </w:p>
        </w:tc>
        <w:tc>
          <w:tcPr>
            <w:tcW w:w="993" w:type="dxa"/>
            <w:shd w:val="clear" w:color="auto" w:fill="auto"/>
          </w:tcPr>
          <w:p w:rsidR="00002CAD" w:rsidRPr="00F049F0" w:rsidRDefault="00002CAD" w:rsidP="00002CAD">
            <w:pPr>
              <w:suppressAutoHyphens/>
              <w:spacing w:before="120" w:after="0" w:line="240" w:lineRule="auto"/>
              <w:contextualSpacing/>
              <w:jc w:val="center"/>
              <w:rPr>
                <w:rFonts w:eastAsia="Times New Roman"/>
                <w:sz w:val="22"/>
                <w:lang w:eastAsia="ru-RU"/>
              </w:rPr>
            </w:pPr>
            <w:r w:rsidRPr="00F049F0">
              <w:rPr>
                <w:rFonts w:eastAsia="Times New Roman"/>
                <w:sz w:val="22"/>
                <w:lang w:eastAsia="ru-RU"/>
              </w:rPr>
              <w:t xml:space="preserve">Индекс эффективности </w:t>
            </w:r>
            <w:r w:rsidRPr="00F049F0">
              <w:rPr>
                <w:rFonts w:eastAsia="Times New Roman"/>
                <w:sz w:val="22"/>
                <w:lang w:val="en-US" w:eastAsia="ru-RU"/>
              </w:rPr>
              <w:t>I</w:t>
            </w:r>
            <w:r w:rsidRPr="00F049F0">
              <w:rPr>
                <w:rFonts w:eastAsia="Times New Roman"/>
                <w:sz w:val="22"/>
                <w:lang w:eastAsia="ru-RU"/>
              </w:rPr>
              <w:t>э</w:t>
            </w:r>
          </w:p>
        </w:tc>
      </w:tr>
      <w:tr w:rsidR="00002CAD" w:rsidRPr="00F049F0" w:rsidTr="00A720DC">
        <w:tc>
          <w:tcPr>
            <w:tcW w:w="9493" w:type="dxa"/>
            <w:gridSpan w:val="7"/>
            <w:shd w:val="clear" w:color="auto" w:fill="auto"/>
          </w:tcPr>
          <w:p w:rsidR="00002CAD" w:rsidRPr="00F049F0" w:rsidRDefault="00002CAD" w:rsidP="00002CAD">
            <w:pPr>
              <w:suppressAutoHyphens/>
              <w:spacing w:before="120" w:after="0" w:line="240" w:lineRule="auto"/>
              <w:contextualSpacing/>
              <w:jc w:val="center"/>
              <w:rPr>
                <w:rFonts w:eastAsia="Times New Roman"/>
                <w:szCs w:val="24"/>
                <w:lang w:eastAsia="ru-RU"/>
              </w:rPr>
            </w:pPr>
            <w:r w:rsidRPr="00F049F0">
              <w:rPr>
                <w:rFonts w:eastAsia="Times New Roman"/>
                <w:szCs w:val="24"/>
                <w:lang w:eastAsia="ru-RU"/>
              </w:rPr>
              <w:t>Подпрограмма 1</w:t>
            </w:r>
          </w:p>
        </w:tc>
      </w:tr>
      <w:tr w:rsidR="00002CAD" w:rsidRPr="00F049F0" w:rsidTr="00A720DC">
        <w:tc>
          <w:tcPr>
            <w:tcW w:w="3402" w:type="dxa"/>
            <w:shd w:val="clear" w:color="auto" w:fill="auto"/>
          </w:tcPr>
          <w:p w:rsidR="00002CAD" w:rsidRPr="00F049F0" w:rsidRDefault="00002CAD" w:rsidP="00002CAD">
            <w:pPr>
              <w:suppressAutoHyphens/>
              <w:spacing w:before="120" w:after="0" w:line="240" w:lineRule="auto"/>
              <w:contextualSpacing/>
              <w:jc w:val="center"/>
              <w:rPr>
                <w:rFonts w:eastAsia="Times New Roman"/>
                <w:sz w:val="22"/>
                <w:lang w:eastAsia="ru-RU"/>
              </w:rPr>
            </w:pPr>
            <w:r w:rsidRPr="00F049F0">
              <w:rPr>
                <w:rFonts w:eastAsia="Times New Roman"/>
                <w:sz w:val="22"/>
                <w:lang w:eastAsia="ru-RU"/>
              </w:rPr>
              <w:t>Обеспечить детей до 14 лет в летний период местами в оздоровительные лагеря</w:t>
            </w:r>
          </w:p>
        </w:tc>
        <w:tc>
          <w:tcPr>
            <w:tcW w:w="846" w:type="dxa"/>
            <w:shd w:val="clear" w:color="auto" w:fill="auto"/>
          </w:tcPr>
          <w:p w:rsidR="00002CAD" w:rsidRPr="00F049F0" w:rsidRDefault="00002CAD" w:rsidP="00002CAD">
            <w:pPr>
              <w:suppressAutoHyphens/>
              <w:spacing w:before="120" w:after="0" w:line="240" w:lineRule="auto"/>
              <w:contextualSpacing/>
              <w:jc w:val="center"/>
              <w:rPr>
                <w:rFonts w:eastAsia="Times New Roman"/>
                <w:sz w:val="22"/>
                <w:lang w:eastAsia="ru-RU"/>
              </w:rPr>
            </w:pPr>
            <w:r w:rsidRPr="00F049F0">
              <w:rPr>
                <w:rFonts w:eastAsia="Times New Roman"/>
                <w:sz w:val="22"/>
                <w:lang w:eastAsia="ru-RU"/>
              </w:rPr>
              <w:t>100%</w:t>
            </w:r>
          </w:p>
        </w:tc>
        <w:tc>
          <w:tcPr>
            <w:tcW w:w="992" w:type="dxa"/>
            <w:shd w:val="clear" w:color="auto" w:fill="auto"/>
          </w:tcPr>
          <w:p w:rsidR="00002CAD" w:rsidRPr="00F049F0" w:rsidRDefault="00002CAD" w:rsidP="00002CAD">
            <w:pPr>
              <w:suppressAutoHyphens/>
              <w:spacing w:before="120" w:after="0" w:line="240" w:lineRule="auto"/>
              <w:contextualSpacing/>
              <w:jc w:val="center"/>
              <w:rPr>
                <w:rFonts w:eastAsia="Times New Roman"/>
                <w:sz w:val="22"/>
                <w:lang w:eastAsia="ru-RU"/>
              </w:rPr>
            </w:pPr>
            <w:r w:rsidRPr="00F049F0">
              <w:rPr>
                <w:rFonts w:eastAsia="Times New Roman"/>
                <w:sz w:val="22"/>
                <w:lang w:eastAsia="ru-RU"/>
              </w:rPr>
              <w:t>100%</w:t>
            </w:r>
          </w:p>
        </w:tc>
        <w:tc>
          <w:tcPr>
            <w:tcW w:w="1134" w:type="dxa"/>
            <w:shd w:val="clear" w:color="auto" w:fill="auto"/>
          </w:tcPr>
          <w:p w:rsidR="00002CAD" w:rsidRPr="00F049F0" w:rsidRDefault="00002CAD" w:rsidP="00002CAD">
            <w:pPr>
              <w:suppressAutoHyphens/>
              <w:spacing w:before="120" w:after="0" w:line="240" w:lineRule="auto"/>
              <w:contextualSpacing/>
              <w:jc w:val="center"/>
              <w:rPr>
                <w:rFonts w:eastAsia="Times New Roman"/>
                <w:sz w:val="22"/>
                <w:lang w:eastAsia="ru-RU"/>
              </w:rPr>
            </w:pPr>
            <w:r w:rsidRPr="00F049F0">
              <w:rPr>
                <w:rFonts w:eastAsia="Times New Roman"/>
                <w:sz w:val="22"/>
                <w:lang w:eastAsia="ru-RU"/>
              </w:rPr>
              <w:t>1</w:t>
            </w:r>
          </w:p>
        </w:tc>
        <w:tc>
          <w:tcPr>
            <w:tcW w:w="1134" w:type="dxa"/>
            <w:shd w:val="clear" w:color="auto" w:fill="auto"/>
          </w:tcPr>
          <w:p w:rsidR="00002CAD" w:rsidRPr="00F049F0" w:rsidRDefault="00002CAD" w:rsidP="00002CAD">
            <w:pPr>
              <w:suppressAutoHyphens/>
              <w:spacing w:before="120" w:after="0" w:line="240" w:lineRule="auto"/>
              <w:contextualSpacing/>
              <w:jc w:val="center"/>
              <w:rPr>
                <w:rFonts w:eastAsia="Times New Roman"/>
                <w:sz w:val="22"/>
                <w:lang w:eastAsia="ru-RU"/>
              </w:rPr>
            </w:pPr>
            <w:r w:rsidRPr="00F049F0">
              <w:rPr>
                <w:rFonts w:eastAsia="Times New Roman"/>
                <w:sz w:val="22"/>
                <w:lang w:eastAsia="ru-RU"/>
              </w:rPr>
              <w:t>1</w:t>
            </w:r>
          </w:p>
        </w:tc>
        <w:tc>
          <w:tcPr>
            <w:tcW w:w="992" w:type="dxa"/>
            <w:shd w:val="clear" w:color="auto" w:fill="auto"/>
          </w:tcPr>
          <w:p w:rsidR="00002CAD" w:rsidRPr="00F049F0" w:rsidRDefault="00002CAD" w:rsidP="00002CAD">
            <w:pPr>
              <w:suppressAutoHyphens/>
              <w:spacing w:before="120" w:after="0" w:line="240" w:lineRule="auto"/>
              <w:contextualSpacing/>
              <w:jc w:val="center"/>
              <w:rPr>
                <w:rFonts w:eastAsia="Times New Roman"/>
                <w:sz w:val="22"/>
                <w:lang w:eastAsia="ru-RU"/>
              </w:rPr>
            </w:pPr>
            <w:r w:rsidRPr="00F049F0">
              <w:rPr>
                <w:rFonts w:eastAsia="Times New Roman"/>
                <w:sz w:val="22"/>
                <w:lang w:eastAsia="ru-RU"/>
              </w:rPr>
              <w:t>1</w:t>
            </w:r>
          </w:p>
        </w:tc>
        <w:tc>
          <w:tcPr>
            <w:tcW w:w="993" w:type="dxa"/>
            <w:shd w:val="clear" w:color="auto" w:fill="auto"/>
          </w:tcPr>
          <w:p w:rsidR="00002CAD" w:rsidRPr="00F049F0" w:rsidRDefault="00002CAD" w:rsidP="00002CAD">
            <w:pPr>
              <w:suppressAutoHyphens/>
              <w:spacing w:before="120" w:after="0" w:line="240" w:lineRule="auto"/>
              <w:contextualSpacing/>
              <w:jc w:val="center"/>
              <w:rPr>
                <w:rFonts w:eastAsia="Times New Roman"/>
                <w:sz w:val="22"/>
                <w:lang w:eastAsia="ru-RU"/>
              </w:rPr>
            </w:pPr>
            <w:r w:rsidRPr="00F049F0">
              <w:rPr>
                <w:rFonts w:eastAsia="Times New Roman"/>
                <w:sz w:val="22"/>
                <w:lang w:eastAsia="ru-RU"/>
              </w:rPr>
              <w:t>0,9</w:t>
            </w:r>
          </w:p>
        </w:tc>
      </w:tr>
      <w:tr w:rsidR="00002CAD" w:rsidRPr="00F049F0" w:rsidTr="00A720DC">
        <w:tc>
          <w:tcPr>
            <w:tcW w:w="9493" w:type="dxa"/>
            <w:gridSpan w:val="7"/>
            <w:shd w:val="clear" w:color="auto" w:fill="auto"/>
          </w:tcPr>
          <w:p w:rsidR="00002CAD" w:rsidRPr="00F049F0" w:rsidRDefault="00002CAD" w:rsidP="00002CAD">
            <w:pPr>
              <w:suppressAutoHyphens/>
              <w:spacing w:before="120" w:after="0" w:line="240" w:lineRule="auto"/>
              <w:contextualSpacing/>
              <w:jc w:val="center"/>
              <w:rPr>
                <w:rFonts w:eastAsia="Times New Roman"/>
                <w:sz w:val="22"/>
                <w:lang w:eastAsia="ru-RU"/>
              </w:rPr>
            </w:pPr>
            <w:r w:rsidRPr="00F049F0">
              <w:rPr>
                <w:rFonts w:eastAsia="Times New Roman"/>
                <w:sz w:val="22"/>
                <w:lang w:eastAsia="ru-RU"/>
              </w:rPr>
              <w:t>Подпрограмма 2</w:t>
            </w:r>
          </w:p>
        </w:tc>
      </w:tr>
      <w:tr w:rsidR="00002CAD" w:rsidRPr="00F049F0" w:rsidTr="00A720DC">
        <w:tc>
          <w:tcPr>
            <w:tcW w:w="3402" w:type="dxa"/>
            <w:shd w:val="clear" w:color="auto" w:fill="auto"/>
          </w:tcPr>
          <w:p w:rsidR="00002CAD" w:rsidRPr="00F049F0" w:rsidRDefault="00002CAD" w:rsidP="00002CAD">
            <w:pPr>
              <w:suppressAutoHyphens/>
              <w:spacing w:before="120" w:after="0" w:line="240" w:lineRule="auto"/>
              <w:contextualSpacing/>
              <w:jc w:val="center"/>
              <w:rPr>
                <w:rFonts w:eastAsia="Times New Roman"/>
                <w:sz w:val="22"/>
                <w:lang w:eastAsia="ru-RU"/>
              </w:rPr>
            </w:pPr>
            <w:r w:rsidRPr="00F049F0">
              <w:rPr>
                <w:rFonts w:eastAsia="Times New Roman"/>
                <w:sz w:val="22"/>
                <w:lang w:eastAsia="ru-RU"/>
              </w:rPr>
              <w:t xml:space="preserve">Количество детей сирот, детей оставшихся без попечения родителей, а также лиц из числа детей сирот, детей оставшихся </w:t>
            </w:r>
            <w:r w:rsidRPr="00F049F0">
              <w:rPr>
                <w:rFonts w:eastAsia="Times New Roman"/>
                <w:sz w:val="22"/>
                <w:lang w:eastAsia="ru-RU"/>
              </w:rPr>
              <w:lastRenderedPageBreak/>
              <w:t>без попечения родителей которым приобретены жилые помещения в соответствии с соглашением о предоставлении субвенций из краевого бюджета</w:t>
            </w:r>
          </w:p>
        </w:tc>
        <w:tc>
          <w:tcPr>
            <w:tcW w:w="846" w:type="dxa"/>
            <w:shd w:val="clear" w:color="auto" w:fill="auto"/>
          </w:tcPr>
          <w:p w:rsidR="00002CAD" w:rsidRPr="00F049F0" w:rsidRDefault="00002CAD" w:rsidP="00002CAD">
            <w:pPr>
              <w:suppressAutoHyphens/>
              <w:spacing w:before="120" w:after="0" w:line="240" w:lineRule="auto"/>
              <w:contextualSpacing/>
              <w:jc w:val="center"/>
              <w:rPr>
                <w:rFonts w:eastAsia="Times New Roman"/>
                <w:sz w:val="22"/>
                <w:lang w:eastAsia="ru-RU"/>
              </w:rPr>
            </w:pPr>
            <w:r w:rsidRPr="00F049F0">
              <w:rPr>
                <w:rFonts w:eastAsia="Times New Roman"/>
                <w:sz w:val="22"/>
                <w:lang w:eastAsia="ru-RU"/>
              </w:rPr>
              <w:lastRenderedPageBreak/>
              <w:t>6</w:t>
            </w:r>
          </w:p>
        </w:tc>
        <w:tc>
          <w:tcPr>
            <w:tcW w:w="992" w:type="dxa"/>
            <w:shd w:val="clear" w:color="auto" w:fill="auto"/>
          </w:tcPr>
          <w:p w:rsidR="00002CAD" w:rsidRPr="00F049F0" w:rsidRDefault="00002CAD" w:rsidP="00002CAD">
            <w:pPr>
              <w:suppressAutoHyphens/>
              <w:spacing w:before="120" w:after="0" w:line="240" w:lineRule="auto"/>
              <w:contextualSpacing/>
              <w:jc w:val="center"/>
              <w:rPr>
                <w:rFonts w:eastAsia="Times New Roman"/>
                <w:sz w:val="22"/>
                <w:lang w:eastAsia="ru-RU"/>
              </w:rPr>
            </w:pPr>
            <w:r w:rsidRPr="00F049F0">
              <w:rPr>
                <w:rFonts w:eastAsia="Times New Roman"/>
                <w:sz w:val="22"/>
                <w:lang w:eastAsia="ru-RU"/>
              </w:rPr>
              <w:t>1</w:t>
            </w:r>
          </w:p>
        </w:tc>
        <w:tc>
          <w:tcPr>
            <w:tcW w:w="1134" w:type="dxa"/>
            <w:shd w:val="clear" w:color="auto" w:fill="auto"/>
          </w:tcPr>
          <w:p w:rsidR="00002CAD" w:rsidRPr="00F049F0" w:rsidRDefault="00002CAD" w:rsidP="00002CAD">
            <w:pPr>
              <w:suppressAutoHyphens/>
              <w:spacing w:before="120" w:after="0" w:line="240" w:lineRule="auto"/>
              <w:contextualSpacing/>
              <w:jc w:val="center"/>
              <w:rPr>
                <w:rFonts w:eastAsia="Times New Roman"/>
                <w:sz w:val="22"/>
                <w:lang w:eastAsia="ru-RU"/>
              </w:rPr>
            </w:pPr>
            <w:r w:rsidRPr="00F049F0">
              <w:rPr>
                <w:rFonts w:eastAsia="Times New Roman"/>
                <w:sz w:val="22"/>
                <w:lang w:eastAsia="ru-RU"/>
              </w:rPr>
              <w:t>0,17</w:t>
            </w:r>
          </w:p>
        </w:tc>
        <w:tc>
          <w:tcPr>
            <w:tcW w:w="1134" w:type="dxa"/>
            <w:shd w:val="clear" w:color="auto" w:fill="auto"/>
          </w:tcPr>
          <w:p w:rsidR="00002CAD" w:rsidRPr="00F049F0" w:rsidRDefault="00002CAD" w:rsidP="00002CAD">
            <w:pPr>
              <w:suppressAutoHyphens/>
              <w:spacing w:before="120" w:after="0" w:line="240" w:lineRule="auto"/>
              <w:contextualSpacing/>
              <w:jc w:val="center"/>
              <w:rPr>
                <w:rFonts w:eastAsia="Times New Roman"/>
                <w:sz w:val="22"/>
                <w:lang w:eastAsia="ru-RU"/>
              </w:rPr>
            </w:pPr>
            <w:r w:rsidRPr="00F049F0">
              <w:rPr>
                <w:rFonts w:eastAsia="Times New Roman"/>
                <w:sz w:val="22"/>
                <w:lang w:eastAsia="ru-RU"/>
              </w:rPr>
              <w:t>1</w:t>
            </w:r>
          </w:p>
        </w:tc>
        <w:tc>
          <w:tcPr>
            <w:tcW w:w="992" w:type="dxa"/>
            <w:shd w:val="clear" w:color="auto" w:fill="auto"/>
          </w:tcPr>
          <w:p w:rsidR="00002CAD" w:rsidRPr="00F049F0" w:rsidRDefault="00002CAD" w:rsidP="00002CAD">
            <w:pPr>
              <w:suppressAutoHyphens/>
              <w:spacing w:before="120" w:after="0" w:line="240" w:lineRule="auto"/>
              <w:contextualSpacing/>
              <w:jc w:val="center"/>
              <w:rPr>
                <w:rFonts w:eastAsia="Times New Roman"/>
                <w:sz w:val="22"/>
                <w:lang w:eastAsia="ru-RU"/>
              </w:rPr>
            </w:pPr>
            <w:r w:rsidRPr="00F049F0">
              <w:rPr>
                <w:rFonts w:eastAsia="Times New Roman"/>
                <w:sz w:val="22"/>
                <w:lang w:eastAsia="ru-RU"/>
              </w:rPr>
              <w:t>0,17</w:t>
            </w:r>
          </w:p>
        </w:tc>
        <w:tc>
          <w:tcPr>
            <w:tcW w:w="993" w:type="dxa"/>
            <w:shd w:val="clear" w:color="auto" w:fill="auto"/>
          </w:tcPr>
          <w:p w:rsidR="00002CAD" w:rsidRPr="00F049F0" w:rsidRDefault="00002CAD" w:rsidP="00002CAD">
            <w:pPr>
              <w:suppressAutoHyphens/>
              <w:spacing w:before="120" w:after="0" w:line="240" w:lineRule="auto"/>
              <w:contextualSpacing/>
              <w:jc w:val="center"/>
              <w:rPr>
                <w:rFonts w:eastAsia="Times New Roman"/>
                <w:sz w:val="22"/>
                <w:lang w:eastAsia="ru-RU"/>
              </w:rPr>
            </w:pPr>
            <w:r w:rsidRPr="00F049F0">
              <w:rPr>
                <w:rFonts w:eastAsia="Times New Roman"/>
                <w:sz w:val="22"/>
                <w:lang w:eastAsia="ru-RU"/>
              </w:rPr>
              <w:t>0,03</w:t>
            </w:r>
          </w:p>
        </w:tc>
      </w:tr>
      <w:tr w:rsidR="00002CAD" w:rsidRPr="00F049F0" w:rsidTr="00A720DC">
        <w:tc>
          <w:tcPr>
            <w:tcW w:w="9493" w:type="dxa"/>
            <w:gridSpan w:val="7"/>
            <w:shd w:val="clear" w:color="auto" w:fill="auto"/>
          </w:tcPr>
          <w:p w:rsidR="00002CAD" w:rsidRPr="00F049F0" w:rsidRDefault="00002CAD" w:rsidP="00002CAD">
            <w:pPr>
              <w:suppressAutoHyphens/>
              <w:spacing w:before="120" w:after="0" w:line="240" w:lineRule="auto"/>
              <w:contextualSpacing/>
              <w:jc w:val="center"/>
              <w:rPr>
                <w:rFonts w:eastAsia="Times New Roman"/>
                <w:sz w:val="22"/>
                <w:lang w:eastAsia="ru-RU"/>
              </w:rPr>
            </w:pPr>
            <w:r w:rsidRPr="00F049F0">
              <w:rPr>
                <w:rFonts w:eastAsia="Times New Roman"/>
                <w:sz w:val="22"/>
                <w:lang w:eastAsia="ru-RU"/>
              </w:rPr>
              <w:t>Подпрограмма 3</w:t>
            </w:r>
          </w:p>
        </w:tc>
      </w:tr>
      <w:tr w:rsidR="00002CAD" w:rsidRPr="00F049F0" w:rsidTr="00A720DC">
        <w:tc>
          <w:tcPr>
            <w:tcW w:w="3402" w:type="dxa"/>
            <w:shd w:val="clear" w:color="auto" w:fill="auto"/>
          </w:tcPr>
          <w:p w:rsidR="00002CAD" w:rsidRPr="00F049F0" w:rsidRDefault="00002CAD" w:rsidP="00002CAD">
            <w:pPr>
              <w:suppressAutoHyphens/>
              <w:spacing w:before="120" w:after="0" w:line="240" w:lineRule="auto"/>
              <w:contextualSpacing/>
              <w:jc w:val="center"/>
              <w:rPr>
                <w:rFonts w:eastAsia="Times New Roman"/>
                <w:sz w:val="22"/>
                <w:lang w:eastAsia="ru-RU"/>
              </w:rPr>
            </w:pPr>
            <w:r w:rsidRPr="00F049F0">
              <w:rPr>
                <w:rFonts w:eastAsia="Times New Roman"/>
                <w:sz w:val="22"/>
                <w:lang w:eastAsia="ru-RU"/>
              </w:rPr>
              <w:t>Повышение квалификации специалиста органа опеки и попечительства</w:t>
            </w:r>
          </w:p>
        </w:tc>
        <w:tc>
          <w:tcPr>
            <w:tcW w:w="846" w:type="dxa"/>
            <w:shd w:val="clear" w:color="auto" w:fill="auto"/>
          </w:tcPr>
          <w:p w:rsidR="00002CAD" w:rsidRPr="00F049F0" w:rsidRDefault="00002CAD" w:rsidP="00002CAD">
            <w:pPr>
              <w:suppressAutoHyphens/>
              <w:spacing w:before="120" w:after="0" w:line="240" w:lineRule="auto"/>
              <w:contextualSpacing/>
              <w:jc w:val="center"/>
              <w:rPr>
                <w:rFonts w:eastAsia="Times New Roman"/>
                <w:sz w:val="22"/>
                <w:lang w:eastAsia="ru-RU"/>
              </w:rPr>
            </w:pPr>
            <w:r w:rsidRPr="00F049F0">
              <w:rPr>
                <w:rFonts w:eastAsia="Times New Roman"/>
                <w:sz w:val="22"/>
                <w:lang w:eastAsia="ru-RU"/>
              </w:rPr>
              <w:t>4</w:t>
            </w:r>
          </w:p>
        </w:tc>
        <w:tc>
          <w:tcPr>
            <w:tcW w:w="992" w:type="dxa"/>
            <w:shd w:val="clear" w:color="auto" w:fill="auto"/>
          </w:tcPr>
          <w:p w:rsidR="00002CAD" w:rsidRPr="00F049F0" w:rsidRDefault="00002CAD" w:rsidP="00002CAD">
            <w:pPr>
              <w:suppressAutoHyphens/>
              <w:spacing w:before="120" w:after="0" w:line="240" w:lineRule="auto"/>
              <w:contextualSpacing/>
              <w:jc w:val="center"/>
              <w:rPr>
                <w:rFonts w:eastAsia="Times New Roman"/>
                <w:sz w:val="22"/>
                <w:lang w:eastAsia="ru-RU"/>
              </w:rPr>
            </w:pPr>
            <w:r w:rsidRPr="00F049F0">
              <w:rPr>
                <w:rFonts w:eastAsia="Times New Roman"/>
                <w:sz w:val="22"/>
                <w:lang w:eastAsia="ru-RU"/>
              </w:rPr>
              <w:t>0</w:t>
            </w:r>
          </w:p>
        </w:tc>
        <w:tc>
          <w:tcPr>
            <w:tcW w:w="1134" w:type="dxa"/>
            <w:shd w:val="clear" w:color="auto" w:fill="auto"/>
          </w:tcPr>
          <w:p w:rsidR="00002CAD" w:rsidRPr="00F049F0" w:rsidRDefault="00002CAD" w:rsidP="00002CAD">
            <w:pPr>
              <w:suppressAutoHyphens/>
              <w:spacing w:before="120" w:after="0" w:line="240" w:lineRule="auto"/>
              <w:contextualSpacing/>
              <w:jc w:val="center"/>
              <w:rPr>
                <w:rFonts w:eastAsia="Times New Roman"/>
                <w:sz w:val="22"/>
                <w:lang w:eastAsia="ru-RU"/>
              </w:rPr>
            </w:pPr>
            <w:r w:rsidRPr="00F049F0">
              <w:rPr>
                <w:rFonts w:eastAsia="Times New Roman"/>
                <w:sz w:val="22"/>
                <w:lang w:eastAsia="ru-RU"/>
              </w:rPr>
              <w:t>0</w:t>
            </w:r>
          </w:p>
        </w:tc>
        <w:tc>
          <w:tcPr>
            <w:tcW w:w="1134" w:type="dxa"/>
            <w:vMerge w:val="restart"/>
            <w:shd w:val="clear" w:color="auto" w:fill="auto"/>
          </w:tcPr>
          <w:p w:rsidR="00002CAD" w:rsidRPr="00F049F0" w:rsidRDefault="00002CAD" w:rsidP="00002CAD">
            <w:pPr>
              <w:suppressAutoHyphens/>
              <w:spacing w:before="120" w:after="0" w:line="240" w:lineRule="auto"/>
              <w:contextualSpacing/>
              <w:jc w:val="center"/>
              <w:rPr>
                <w:rFonts w:eastAsia="Times New Roman"/>
                <w:sz w:val="22"/>
                <w:lang w:eastAsia="ru-RU"/>
              </w:rPr>
            </w:pPr>
            <w:r w:rsidRPr="00F049F0">
              <w:rPr>
                <w:rFonts w:eastAsia="Times New Roman"/>
                <w:sz w:val="22"/>
                <w:lang w:eastAsia="ru-RU"/>
              </w:rPr>
              <w:t>0,5</w:t>
            </w:r>
          </w:p>
        </w:tc>
        <w:tc>
          <w:tcPr>
            <w:tcW w:w="992" w:type="dxa"/>
            <w:vMerge w:val="restart"/>
            <w:shd w:val="clear" w:color="auto" w:fill="auto"/>
          </w:tcPr>
          <w:p w:rsidR="00002CAD" w:rsidRPr="00F049F0" w:rsidRDefault="00002CAD" w:rsidP="00002CAD">
            <w:pPr>
              <w:suppressAutoHyphens/>
              <w:spacing w:before="120" w:after="0" w:line="240" w:lineRule="auto"/>
              <w:contextualSpacing/>
              <w:jc w:val="center"/>
              <w:rPr>
                <w:rFonts w:eastAsia="Times New Roman"/>
                <w:sz w:val="22"/>
                <w:lang w:eastAsia="ru-RU"/>
              </w:rPr>
            </w:pPr>
            <w:r w:rsidRPr="00F049F0">
              <w:rPr>
                <w:rFonts w:eastAsia="Times New Roman"/>
                <w:sz w:val="22"/>
                <w:lang w:eastAsia="ru-RU"/>
              </w:rPr>
              <w:t>0,5</w:t>
            </w:r>
          </w:p>
        </w:tc>
        <w:tc>
          <w:tcPr>
            <w:tcW w:w="993" w:type="dxa"/>
            <w:vMerge w:val="restart"/>
            <w:shd w:val="clear" w:color="auto" w:fill="auto"/>
          </w:tcPr>
          <w:p w:rsidR="00002CAD" w:rsidRPr="00F049F0" w:rsidRDefault="00002CAD" w:rsidP="00002CAD">
            <w:pPr>
              <w:suppressAutoHyphens/>
              <w:spacing w:before="120" w:after="0" w:line="240" w:lineRule="auto"/>
              <w:contextualSpacing/>
              <w:jc w:val="center"/>
              <w:rPr>
                <w:rFonts w:eastAsia="Times New Roman"/>
                <w:sz w:val="22"/>
                <w:lang w:eastAsia="ru-RU"/>
              </w:rPr>
            </w:pPr>
            <w:r w:rsidRPr="00F049F0">
              <w:rPr>
                <w:rFonts w:eastAsia="Times New Roman"/>
                <w:sz w:val="22"/>
                <w:lang w:eastAsia="ru-RU"/>
              </w:rPr>
              <w:t>0,5</w:t>
            </w:r>
          </w:p>
        </w:tc>
      </w:tr>
      <w:tr w:rsidR="00002CAD" w:rsidRPr="00F049F0" w:rsidTr="00A720DC">
        <w:tc>
          <w:tcPr>
            <w:tcW w:w="3402" w:type="dxa"/>
            <w:shd w:val="clear" w:color="auto" w:fill="auto"/>
          </w:tcPr>
          <w:p w:rsidR="00002CAD" w:rsidRPr="00F049F0" w:rsidRDefault="00002CAD" w:rsidP="00002CAD">
            <w:pPr>
              <w:suppressAutoHyphens/>
              <w:spacing w:before="120" w:after="0" w:line="240" w:lineRule="auto"/>
              <w:contextualSpacing/>
              <w:jc w:val="center"/>
              <w:rPr>
                <w:rFonts w:eastAsia="Times New Roman"/>
                <w:sz w:val="22"/>
                <w:lang w:eastAsia="ru-RU"/>
              </w:rPr>
            </w:pPr>
            <w:r w:rsidRPr="00F049F0">
              <w:rPr>
                <w:rFonts w:eastAsia="Times New Roman"/>
                <w:sz w:val="22"/>
                <w:lang w:eastAsia="ru-RU"/>
              </w:rPr>
              <w:t>Организация аттестации специалиста органа опеки и попечительства</w:t>
            </w:r>
          </w:p>
        </w:tc>
        <w:tc>
          <w:tcPr>
            <w:tcW w:w="846" w:type="dxa"/>
            <w:shd w:val="clear" w:color="auto" w:fill="auto"/>
          </w:tcPr>
          <w:p w:rsidR="00002CAD" w:rsidRPr="00F049F0" w:rsidRDefault="00002CAD" w:rsidP="00002CAD">
            <w:pPr>
              <w:suppressAutoHyphens/>
              <w:spacing w:before="120" w:after="0" w:line="240" w:lineRule="auto"/>
              <w:contextualSpacing/>
              <w:jc w:val="center"/>
              <w:rPr>
                <w:rFonts w:eastAsia="Times New Roman"/>
                <w:sz w:val="22"/>
                <w:lang w:eastAsia="ru-RU"/>
              </w:rPr>
            </w:pPr>
            <w:r w:rsidRPr="00F049F0">
              <w:rPr>
                <w:rFonts w:eastAsia="Times New Roman"/>
                <w:sz w:val="22"/>
                <w:lang w:eastAsia="ru-RU"/>
              </w:rPr>
              <w:t>4</w:t>
            </w:r>
          </w:p>
        </w:tc>
        <w:tc>
          <w:tcPr>
            <w:tcW w:w="992" w:type="dxa"/>
            <w:shd w:val="clear" w:color="auto" w:fill="auto"/>
          </w:tcPr>
          <w:p w:rsidR="00002CAD" w:rsidRPr="00F049F0" w:rsidRDefault="00002CAD" w:rsidP="00002CAD">
            <w:pPr>
              <w:suppressAutoHyphens/>
              <w:spacing w:before="120" w:after="0" w:line="240" w:lineRule="auto"/>
              <w:contextualSpacing/>
              <w:jc w:val="center"/>
              <w:rPr>
                <w:rFonts w:eastAsia="Times New Roman"/>
                <w:sz w:val="22"/>
                <w:lang w:eastAsia="ru-RU"/>
              </w:rPr>
            </w:pPr>
            <w:r w:rsidRPr="00F049F0">
              <w:rPr>
                <w:rFonts w:eastAsia="Times New Roman"/>
                <w:sz w:val="22"/>
                <w:lang w:eastAsia="ru-RU"/>
              </w:rPr>
              <w:t>4</w:t>
            </w:r>
          </w:p>
        </w:tc>
        <w:tc>
          <w:tcPr>
            <w:tcW w:w="1134" w:type="dxa"/>
            <w:shd w:val="clear" w:color="auto" w:fill="auto"/>
          </w:tcPr>
          <w:p w:rsidR="00002CAD" w:rsidRPr="00F049F0" w:rsidRDefault="00002CAD" w:rsidP="00002CAD">
            <w:pPr>
              <w:suppressAutoHyphens/>
              <w:spacing w:before="120" w:after="0" w:line="240" w:lineRule="auto"/>
              <w:contextualSpacing/>
              <w:jc w:val="center"/>
              <w:rPr>
                <w:rFonts w:eastAsia="Times New Roman"/>
                <w:sz w:val="22"/>
                <w:lang w:eastAsia="ru-RU"/>
              </w:rPr>
            </w:pPr>
            <w:r w:rsidRPr="00F049F0">
              <w:rPr>
                <w:rFonts w:eastAsia="Times New Roman"/>
                <w:sz w:val="22"/>
                <w:lang w:eastAsia="ru-RU"/>
              </w:rPr>
              <w:t>1</w:t>
            </w:r>
          </w:p>
        </w:tc>
        <w:tc>
          <w:tcPr>
            <w:tcW w:w="1134" w:type="dxa"/>
            <w:vMerge/>
            <w:shd w:val="clear" w:color="auto" w:fill="auto"/>
          </w:tcPr>
          <w:p w:rsidR="00002CAD" w:rsidRPr="00F049F0" w:rsidRDefault="00002CAD" w:rsidP="00002CAD">
            <w:pPr>
              <w:suppressAutoHyphens/>
              <w:spacing w:before="120" w:after="0" w:line="240" w:lineRule="auto"/>
              <w:contextualSpacing/>
              <w:jc w:val="center"/>
              <w:rPr>
                <w:rFonts w:eastAsia="Times New Roman"/>
                <w:sz w:val="22"/>
                <w:lang w:eastAsia="ru-RU"/>
              </w:rPr>
            </w:pPr>
          </w:p>
        </w:tc>
        <w:tc>
          <w:tcPr>
            <w:tcW w:w="992" w:type="dxa"/>
            <w:vMerge/>
            <w:shd w:val="clear" w:color="auto" w:fill="auto"/>
          </w:tcPr>
          <w:p w:rsidR="00002CAD" w:rsidRPr="00F049F0" w:rsidRDefault="00002CAD" w:rsidP="00002CAD">
            <w:pPr>
              <w:suppressAutoHyphens/>
              <w:spacing w:before="120" w:after="0" w:line="240" w:lineRule="auto"/>
              <w:contextualSpacing/>
              <w:jc w:val="center"/>
              <w:rPr>
                <w:rFonts w:eastAsia="Times New Roman"/>
                <w:sz w:val="22"/>
                <w:lang w:eastAsia="ru-RU"/>
              </w:rPr>
            </w:pPr>
          </w:p>
        </w:tc>
        <w:tc>
          <w:tcPr>
            <w:tcW w:w="993" w:type="dxa"/>
            <w:vMerge/>
            <w:shd w:val="clear" w:color="auto" w:fill="auto"/>
          </w:tcPr>
          <w:p w:rsidR="00002CAD" w:rsidRPr="00F049F0" w:rsidRDefault="00002CAD" w:rsidP="00002CAD">
            <w:pPr>
              <w:suppressAutoHyphens/>
              <w:spacing w:before="120" w:after="0" w:line="240" w:lineRule="auto"/>
              <w:contextualSpacing/>
              <w:jc w:val="center"/>
              <w:rPr>
                <w:rFonts w:eastAsia="Times New Roman"/>
                <w:sz w:val="22"/>
                <w:lang w:eastAsia="ru-RU"/>
              </w:rPr>
            </w:pPr>
          </w:p>
        </w:tc>
      </w:tr>
    </w:tbl>
    <w:p w:rsidR="00E06910" w:rsidRPr="00F049F0" w:rsidRDefault="00E06910" w:rsidP="00E83027">
      <w:pPr>
        <w:suppressAutoHyphens/>
        <w:spacing w:after="0" w:line="240" w:lineRule="auto"/>
        <w:jc w:val="both"/>
        <w:rPr>
          <w:rFonts w:eastAsia="Times New Roman"/>
          <w:szCs w:val="24"/>
          <w:lang w:eastAsia="ru-RU"/>
        </w:rPr>
      </w:pPr>
    </w:p>
    <w:p w:rsidR="00C26F5B" w:rsidRPr="00F049F0" w:rsidRDefault="00C26F5B" w:rsidP="00E83027">
      <w:pPr>
        <w:suppressAutoHyphens/>
        <w:spacing w:after="0" w:line="240" w:lineRule="auto"/>
        <w:ind w:firstLine="709"/>
        <w:jc w:val="both"/>
        <w:rPr>
          <w:rFonts w:eastAsia="Times New Roman"/>
          <w:szCs w:val="24"/>
          <w:lang w:eastAsia="ru-RU"/>
        </w:rPr>
      </w:pPr>
      <w:r w:rsidRPr="00F049F0">
        <w:rPr>
          <w:rFonts w:eastAsia="Times New Roman"/>
          <w:szCs w:val="24"/>
          <w:lang w:eastAsia="ru-RU"/>
        </w:rPr>
        <w:t>В итоге было проведено 34 закупки на приобретение жилых помещений детям-сиротам и детям, оставшимся без попечения родителей, лицам из числа детей-сирот и детей, оставшихся без попечения родителей, но приобрете</w:t>
      </w:r>
      <w:r w:rsidR="00E83027" w:rsidRPr="00F049F0">
        <w:rPr>
          <w:rFonts w:eastAsia="Times New Roman"/>
          <w:szCs w:val="24"/>
          <w:lang w:eastAsia="ru-RU"/>
        </w:rPr>
        <w:t>но только одно жилое помещение.</w:t>
      </w:r>
    </w:p>
    <w:p w:rsidR="00C26F5B" w:rsidRPr="00F049F0" w:rsidRDefault="00C26F5B" w:rsidP="00E83027">
      <w:pPr>
        <w:tabs>
          <w:tab w:val="left" w:pos="6804"/>
        </w:tabs>
        <w:suppressAutoHyphens/>
        <w:spacing w:after="0" w:line="240" w:lineRule="auto"/>
        <w:ind w:firstLine="709"/>
        <w:contextualSpacing/>
        <w:jc w:val="both"/>
        <w:rPr>
          <w:rFonts w:eastAsia="Times New Roman"/>
          <w:szCs w:val="24"/>
          <w:lang w:eastAsia="ru-RU"/>
        </w:rPr>
      </w:pPr>
      <w:r w:rsidRPr="00F049F0">
        <w:rPr>
          <w:rFonts w:eastAsia="Times New Roman"/>
          <w:szCs w:val="24"/>
          <w:lang w:eastAsia="ru-RU"/>
        </w:rPr>
        <w:t>Анализ плановых и фактических значений целевых показателей реализации программы «Развитие опеки и попечит</w:t>
      </w:r>
      <w:r w:rsidR="00E83027" w:rsidRPr="00F049F0">
        <w:rPr>
          <w:rFonts w:eastAsia="Times New Roman"/>
          <w:szCs w:val="24"/>
          <w:lang w:eastAsia="ru-RU"/>
        </w:rPr>
        <w:t>ельства в городе Сосновоборске»</w:t>
      </w:r>
    </w:p>
    <w:p w:rsidR="00C26F5B" w:rsidRPr="00F049F0" w:rsidRDefault="00C26F5B" w:rsidP="00A720DC">
      <w:pPr>
        <w:suppressAutoHyphens/>
        <w:spacing w:after="0" w:line="240" w:lineRule="auto"/>
        <w:ind w:firstLine="709"/>
        <w:contextualSpacing/>
        <w:jc w:val="both"/>
        <w:rPr>
          <w:rFonts w:eastAsia="Times New Roman"/>
          <w:szCs w:val="24"/>
          <w:lang w:eastAsia="ru-RU"/>
        </w:rPr>
      </w:pPr>
      <w:r w:rsidRPr="00F049F0">
        <w:rPr>
          <w:rFonts w:eastAsia="Times New Roman"/>
          <w:szCs w:val="24"/>
          <w:lang w:eastAsia="ru-RU"/>
        </w:rPr>
        <w:t>Значение показателя 1 подпрограммы соответствует заплани</w:t>
      </w:r>
      <w:r w:rsidR="00A720DC">
        <w:rPr>
          <w:rFonts w:eastAsia="Times New Roman"/>
          <w:szCs w:val="24"/>
          <w:lang w:eastAsia="ru-RU"/>
        </w:rPr>
        <w:t xml:space="preserve">рованному уровню эффективности. </w:t>
      </w:r>
      <w:r w:rsidRPr="00F049F0">
        <w:rPr>
          <w:rFonts w:eastAsia="Times New Roman"/>
          <w:szCs w:val="24"/>
          <w:lang w:eastAsia="ru-RU"/>
        </w:rPr>
        <w:t>Значение показателей 2 и 3 подпрограмм соответствует низкому уровню эффективности.</w:t>
      </w:r>
    </w:p>
    <w:p w:rsidR="00C26F5B" w:rsidRPr="00F049F0" w:rsidRDefault="00C26F5B" w:rsidP="00E06910">
      <w:pPr>
        <w:suppressAutoHyphens/>
        <w:spacing w:after="0" w:line="240" w:lineRule="auto"/>
        <w:ind w:firstLine="709"/>
        <w:contextualSpacing/>
        <w:jc w:val="both"/>
        <w:rPr>
          <w:rFonts w:eastAsia="Times New Roman"/>
          <w:szCs w:val="24"/>
          <w:lang w:eastAsia="ru-RU"/>
        </w:rPr>
      </w:pPr>
      <w:r w:rsidRPr="00F049F0">
        <w:rPr>
          <w:rFonts w:eastAsia="Times New Roman"/>
          <w:szCs w:val="24"/>
          <w:lang w:eastAsia="ru-RU"/>
        </w:rPr>
        <w:t>Оценка эффективности реализации программы включает в себя анализ эффективности бюджетных ассигнований на реализацию программы и степень достижения показателей результативности программы.</w:t>
      </w:r>
    </w:p>
    <w:p w:rsidR="00C26F5B" w:rsidRPr="00E06910" w:rsidRDefault="00C26F5B" w:rsidP="00E06910">
      <w:pPr>
        <w:suppressAutoHyphens/>
        <w:spacing w:after="0" w:line="240" w:lineRule="auto"/>
        <w:ind w:firstLine="709"/>
        <w:contextualSpacing/>
        <w:jc w:val="both"/>
        <w:rPr>
          <w:rFonts w:eastAsia="Times New Roman"/>
          <w:szCs w:val="24"/>
          <w:lang w:eastAsia="ru-RU"/>
        </w:rPr>
      </w:pPr>
      <w:r w:rsidRPr="00F049F0">
        <w:rPr>
          <w:rFonts w:eastAsia="Times New Roman"/>
          <w:szCs w:val="24"/>
          <w:lang w:eastAsia="ru-RU"/>
        </w:rPr>
        <w:t>Сумма распределенных бюджетных средств на реализацию программы составляет 37%. В результате проведенной оценки муниципальная программа реализована со степенью эффективности в диапазоне 0,03 до 0,9.</w:t>
      </w:r>
    </w:p>
    <w:p w:rsidR="00AF6165" w:rsidRPr="00E83027" w:rsidRDefault="00AF6165" w:rsidP="00E83027">
      <w:pPr>
        <w:jc w:val="both"/>
        <w:rPr>
          <w:rFonts w:eastAsia="Times New Roman"/>
          <w:lang w:eastAsia="ru-RU"/>
        </w:rPr>
      </w:pPr>
    </w:p>
    <w:sectPr w:rsidR="00AF6165" w:rsidRPr="00E83027" w:rsidSect="00C26F5B">
      <w:pgSz w:w="11906" w:h="16838"/>
      <w:pgMar w:top="425" w:right="851" w:bottom="99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n-ea">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587B"/>
    <w:multiLevelType w:val="hybridMultilevel"/>
    <w:tmpl w:val="67C0C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743853"/>
    <w:multiLevelType w:val="hybridMultilevel"/>
    <w:tmpl w:val="ECA6277A"/>
    <w:lvl w:ilvl="0" w:tplc="D85AAEBC">
      <w:start w:val="1"/>
      <w:numFmt w:val="decimal"/>
      <w:lvlText w:val="%1."/>
      <w:lvlJc w:val="left"/>
      <w:pPr>
        <w:ind w:left="2089" w:hanging="138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B5439F"/>
    <w:multiLevelType w:val="hybridMultilevel"/>
    <w:tmpl w:val="CF604A58"/>
    <w:lvl w:ilvl="0" w:tplc="04190011">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 w15:restartNumberingAfterBreak="0">
    <w:nsid w:val="1721765A"/>
    <w:multiLevelType w:val="hybridMultilevel"/>
    <w:tmpl w:val="54DE3358"/>
    <w:lvl w:ilvl="0" w:tplc="5148B446">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73A3FC4"/>
    <w:multiLevelType w:val="hybridMultilevel"/>
    <w:tmpl w:val="E598950C"/>
    <w:lvl w:ilvl="0" w:tplc="04190011">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5" w15:restartNumberingAfterBreak="0">
    <w:nsid w:val="20423AF4"/>
    <w:multiLevelType w:val="hybridMultilevel"/>
    <w:tmpl w:val="57886D3E"/>
    <w:lvl w:ilvl="0" w:tplc="B3A68CA6">
      <w:start w:val="3"/>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0786240"/>
    <w:multiLevelType w:val="hybridMultilevel"/>
    <w:tmpl w:val="1E2CD66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227467A2"/>
    <w:multiLevelType w:val="hybridMultilevel"/>
    <w:tmpl w:val="FB1607A2"/>
    <w:lvl w:ilvl="0" w:tplc="3A94B8EC">
      <w:start w:val="4"/>
      <w:numFmt w:val="decimal"/>
      <w:lvlText w:val="%1."/>
      <w:lvlJc w:val="left"/>
      <w:pPr>
        <w:ind w:left="1636"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226AE2"/>
    <w:multiLevelType w:val="hybridMultilevel"/>
    <w:tmpl w:val="85D22EB0"/>
    <w:lvl w:ilvl="0" w:tplc="CE4A8EB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7A919BA"/>
    <w:multiLevelType w:val="hybridMultilevel"/>
    <w:tmpl w:val="05005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0D297C"/>
    <w:multiLevelType w:val="hybridMultilevel"/>
    <w:tmpl w:val="7B9EC82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43253787"/>
    <w:multiLevelType w:val="hybridMultilevel"/>
    <w:tmpl w:val="DAA463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4C2000F"/>
    <w:multiLevelType w:val="hybridMultilevel"/>
    <w:tmpl w:val="5E123B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107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D4A3195"/>
    <w:multiLevelType w:val="hybridMultilevel"/>
    <w:tmpl w:val="8F6A7C14"/>
    <w:lvl w:ilvl="0" w:tplc="96FEF4F0">
      <w:start w:val="1"/>
      <w:numFmt w:val="decimal"/>
      <w:lvlText w:val="%1."/>
      <w:lvlJc w:val="left"/>
      <w:pPr>
        <w:ind w:left="1260" w:hanging="360"/>
      </w:pPr>
      <w:rPr>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71355B02"/>
    <w:multiLevelType w:val="hybridMultilevel"/>
    <w:tmpl w:val="3C52A9E2"/>
    <w:lvl w:ilvl="0" w:tplc="04190011">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15:restartNumberingAfterBreak="0">
    <w:nsid w:val="789828E3"/>
    <w:multiLevelType w:val="hybridMultilevel"/>
    <w:tmpl w:val="D578D302"/>
    <w:lvl w:ilvl="0" w:tplc="B97441CE">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6" w15:restartNumberingAfterBreak="0">
    <w:nsid w:val="79B315FF"/>
    <w:multiLevelType w:val="hybridMultilevel"/>
    <w:tmpl w:val="B8D8D7E8"/>
    <w:lvl w:ilvl="0" w:tplc="B3DED0EE">
      <w:start w:val="1"/>
      <w:numFmt w:val="decimal"/>
      <w:lvlText w:val="%1."/>
      <w:lvlJc w:val="left"/>
      <w:pPr>
        <w:ind w:left="1416" w:hanging="72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7" w15:restartNumberingAfterBreak="0">
    <w:nsid w:val="7AE91F82"/>
    <w:multiLevelType w:val="hybridMultilevel"/>
    <w:tmpl w:val="C96CB498"/>
    <w:lvl w:ilvl="0" w:tplc="E550CE9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4"/>
  </w:num>
  <w:num w:numId="3">
    <w:abstractNumId w:val="4"/>
  </w:num>
  <w:num w:numId="4">
    <w:abstractNumId w:val="0"/>
  </w:num>
  <w:num w:numId="5">
    <w:abstractNumId w:val="1"/>
  </w:num>
  <w:num w:numId="6">
    <w:abstractNumId w:val="6"/>
  </w:num>
  <w:num w:numId="7">
    <w:abstractNumId w:val="10"/>
  </w:num>
  <w:num w:numId="8">
    <w:abstractNumId w:val="11"/>
  </w:num>
  <w:num w:numId="9">
    <w:abstractNumId w:val="13"/>
  </w:num>
  <w:num w:numId="10">
    <w:abstractNumId w:val="17"/>
  </w:num>
  <w:num w:numId="11">
    <w:abstractNumId w:val="3"/>
  </w:num>
  <w:num w:numId="12">
    <w:abstractNumId w:val="7"/>
  </w:num>
  <w:num w:numId="13">
    <w:abstractNumId w:val="5"/>
  </w:num>
  <w:num w:numId="14">
    <w:abstractNumId w:val="8"/>
  </w:num>
  <w:num w:numId="15">
    <w:abstractNumId w:val="9"/>
  </w:num>
  <w:num w:numId="16">
    <w:abstractNumId w:val="1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15"/>
    <w:rsid w:val="000006E9"/>
    <w:rsid w:val="000008B6"/>
    <w:rsid w:val="00002CAD"/>
    <w:rsid w:val="0000763F"/>
    <w:rsid w:val="00007C61"/>
    <w:rsid w:val="0002582B"/>
    <w:rsid w:val="00030224"/>
    <w:rsid w:val="000362C9"/>
    <w:rsid w:val="0003797F"/>
    <w:rsid w:val="00041E6A"/>
    <w:rsid w:val="00043FAF"/>
    <w:rsid w:val="000506DF"/>
    <w:rsid w:val="000633FF"/>
    <w:rsid w:val="00066755"/>
    <w:rsid w:val="00075DE9"/>
    <w:rsid w:val="000806C2"/>
    <w:rsid w:val="00087C3B"/>
    <w:rsid w:val="00090032"/>
    <w:rsid w:val="000933B2"/>
    <w:rsid w:val="00093BA3"/>
    <w:rsid w:val="000A1041"/>
    <w:rsid w:val="000A4762"/>
    <w:rsid w:val="000A554C"/>
    <w:rsid w:val="000B02A1"/>
    <w:rsid w:val="000B65D4"/>
    <w:rsid w:val="000F328B"/>
    <w:rsid w:val="00115339"/>
    <w:rsid w:val="00123330"/>
    <w:rsid w:val="00132B2A"/>
    <w:rsid w:val="00143326"/>
    <w:rsid w:val="00144AE9"/>
    <w:rsid w:val="00150A96"/>
    <w:rsid w:val="00152DDB"/>
    <w:rsid w:val="001657FA"/>
    <w:rsid w:val="00176500"/>
    <w:rsid w:val="00185835"/>
    <w:rsid w:val="001903F5"/>
    <w:rsid w:val="001907F6"/>
    <w:rsid w:val="0019290A"/>
    <w:rsid w:val="001944E1"/>
    <w:rsid w:val="00197C59"/>
    <w:rsid w:val="001B4CB5"/>
    <w:rsid w:val="001C155E"/>
    <w:rsid w:val="001C7A08"/>
    <w:rsid w:val="001D3258"/>
    <w:rsid w:val="001D7D72"/>
    <w:rsid w:val="001E11E2"/>
    <w:rsid w:val="001E61E7"/>
    <w:rsid w:val="001F59A5"/>
    <w:rsid w:val="00202711"/>
    <w:rsid w:val="002050D8"/>
    <w:rsid w:val="0020565F"/>
    <w:rsid w:val="00212314"/>
    <w:rsid w:val="00220833"/>
    <w:rsid w:val="002344FC"/>
    <w:rsid w:val="00234CB3"/>
    <w:rsid w:val="002451E2"/>
    <w:rsid w:val="00251140"/>
    <w:rsid w:val="00252DEF"/>
    <w:rsid w:val="00256FBC"/>
    <w:rsid w:val="00264D70"/>
    <w:rsid w:val="002671BF"/>
    <w:rsid w:val="00274539"/>
    <w:rsid w:val="002770AB"/>
    <w:rsid w:val="0027723B"/>
    <w:rsid w:val="002913B9"/>
    <w:rsid w:val="002A3651"/>
    <w:rsid w:val="002A4E1A"/>
    <w:rsid w:val="002A5255"/>
    <w:rsid w:val="002B3C04"/>
    <w:rsid w:val="002C02F4"/>
    <w:rsid w:val="002C2A16"/>
    <w:rsid w:val="002D79F1"/>
    <w:rsid w:val="002F07A3"/>
    <w:rsid w:val="002F4947"/>
    <w:rsid w:val="00300B5D"/>
    <w:rsid w:val="00304D15"/>
    <w:rsid w:val="003075FB"/>
    <w:rsid w:val="00313529"/>
    <w:rsid w:val="00315F2C"/>
    <w:rsid w:val="003204EF"/>
    <w:rsid w:val="00324CBA"/>
    <w:rsid w:val="003256AD"/>
    <w:rsid w:val="00326AC8"/>
    <w:rsid w:val="00335F2D"/>
    <w:rsid w:val="00336D83"/>
    <w:rsid w:val="00340F77"/>
    <w:rsid w:val="003432DE"/>
    <w:rsid w:val="00345BE3"/>
    <w:rsid w:val="00350497"/>
    <w:rsid w:val="00351CEF"/>
    <w:rsid w:val="00353430"/>
    <w:rsid w:val="00360213"/>
    <w:rsid w:val="0036654E"/>
    <w:rsid w:val="00372E7E"/>
    <w:rsid w:val="0038284C"/>
    <w:rsid w:val="003930C0"/>
    <w:rsid w:val="003932E2"/>
    <w:rsid w:val="0039466E"/>
    <w:rsid w:val="003A1B40"/>
    <w:rsid w:val="003A7573"/>
    <w:rsid w:val="003A7A81"/>
    <w:rsid w:val="003B4ADF"/>
    <w:rsid w:val="003C2B74"/>
    <w:rsid w:val="003D55CC"/>
    <w:rsid w:val="003D630F"/>
    <w:rsid w:val="003D7FA0"/>
    <w:rsid w:val="003E3CCA"/>
    <w:rsid w:val="003F3B33"/>
    <w:rsid w:val="00402427"/>
    <w:rsid w:val="00413EC2"/>
    <w:rsid w:val="00417B01"/>
    <w:rsid w:val="00420E36"/>
    <w:rsid w:val="00433EB5"/>
    <w:rsid w:val="00434699"/>
    <w:rsid w:val="004416B1"/>
    <w:rsid w:val="00452D81"/>
    <w:rsid w:val="00467C03"/>
    <w:rsid w:val="004A1E20"/>
    <w:rsid w:val="004B0790"/>
    <w:rsid w:val="004B77B5"/>
    <w:rsid w:val="004C6A05"/>
    <w:rsid w:val="004C7CF0"/>
    <w:rsid w:val="004E76D3"/>
    <w:rsid w:val="004F37EA"/>
    <w:rsid w:val="005020B6"/>
    <w:rsid w:val="00507D05"/>
    <w:rsid w:val="0052090A"/>
    <w:rsid w:val="005325F8"/>
    <w:rsid w:val="005354C9"/>
    <w:rsid w:val="00536CAA"/>
    <w:rsid w:val="00537AB3"/>
    <w:rsid w:val="00547EEC"/>
    <w:rsid w:val="00556776"/>
    <w:rsid w:val="0055687F"/>
    <w:rsid w:val="00561102"/>
    <w:rsid w:val="0056349C"/>
    <w:rsid w:val="005645FB"/>
    <w:rsid w:val="005763EE"/>
    <w:rsid w:val="00584EE2"/>
    <w:rsid w:val="00597239"/>
    <w:rsid w:val="005A26F9"/>
    <w:rsid w:val="005A2747"/>
    <w:rsid w:val="005C1F67"/>
    <w:rsid w:val="005D3D33"/>
    <w:rsid w:val="005E4489"/>
    <w:rsid w:val="005E5446"/>
    <w:rsid w:val="00615F1F"/>
    <w:rsid w:val="00624330"/>
    <w:rsid w:val="00630CDA"/>
    <w:rsid w:val="006479B4"/>
    <w:rsid w:val="00664F4B"/>
    <w:rsid w:val="00670902"/>
    <w:rsid w:val="00672CC5"/>
    <w:rsid w:val="006802FE"/>
    <w:rsid w:val="006873C7"/>
    <w:rsid w:val="00692E5E"/>
    <w:rsid w:val="00694DC5"/>
    <w:rsid w:val="006A4A26"/>
    <w:rsid w:val="006B031C"/>
    <w:rsid w:val="006B4647"/>
    <w:rsid w:val="006C0063"/>
    <w:rsid w:val="006C4DF0"/>
    <w:rsid w:val="006D7DCA"/>
    <w:rsid w:val="006E24A8"/>
    <w:rsid w:val="006E2A9B"/>
    <w:rsid w:val="006E3EBC"/>
    <w:rsid w:val="00713A35"/>
    <w:rsid w:val="007175D1"/>
    <w:rsid w:val="0072090E"/>
    <w:rsid w:val="00720A3E"/>
    <w:rsid w:val="007215B2"/>
    <w:rsid w:val="007241F7"/>
    <w:rsid w:val="00734098"/>
    <w:rsid w:val="00743946"/>
    <w:rsid w:val="00746E74"/>
    <w:rsid w:val="00787A08"/>
    <w:rsid w:val="007A489E"/>
    <w:rsid w:val="007B036C"/>
    <w:rsid w:val="007B4C10"/>
    <w:rsid w:val="007B787A"/>
    <w:rsid w:val="007C5DD7"/>
    <w:rsid w:val="007C619D"/>
    <w:rsid w:val="007C6E2B"/>
    <w:rsid w:val="007D0364"/>
    <w:rsid w:val="007D1221"/>
    <w:rsid w:val="007D404D"/>
    <w:rsid w:val="007F3EFE"/>
    <w:rsid w:val="007F6F4C"/>
    <w:rsid w:val="007F74F6"/>
    <w:rsid w:val="008006F6"/>
    <w:rsid w:val="008024FB"/>
    <w:rsid w:val="00803B5F"/>
    <w:rsid w:val="008138AE"/>
    <w:rsid w:val="008153F7"/>
    <w:rsid w:val="00824300"/>
    <w:rsid w:val="00830797"/>
    <w:rsid w:val="00831074"/>
    <w:rsid w:val="0084672D"/>
    <w:rsid w:val="008513E8"/>
    <w:rsid w:val="008572FA"/>
    <w:rsid w:val="008649E6"/>
    <w:rsid w:val="008663A8"/>
    <w:rsid w:val="00871361"/>
    <w:rsid w:val="0087172D"/>
    <w:rsid w:val="00874E4E"/>
    <w:rsid w:val="00882438"/>
    <w:rsid w:val="00886C2A"/>
    <w:rsid w:val="00892F40"/>
    <w:rsid w:val="00895345"/>
    <w:rsid w:val="008A616C"/>
    <w:rsid w:val="008B722B"/>
    <w:rsid w:val="008C5499"/>
    <w:rsid w:val="008D57FE"/>
    <w:rsid w:val="008E402A"/>
    <w:rsid w:val="00903583"/>
    <w:rsid w:val="009044FD"/>
    <w:rsid w:val="00911824"/>
    <w:rsid w:val="00914784"/>
    <w:rsid w:val="00917FF1"/>
    <w:rsid w:val="0092066C"/>
    <w:rsid w:val="00931113"/>
    <w:rsid w:val="00937A8E"/>
    <w:rsid w:val="00965C2D"/>
    <w:rsid w:val="0097091C"/>
    <w:rsid w:val="00974C42"/>
    <w:rsid w:val="00983A26"/>
    <w:rsid w:val="00996E13"/>
    <w:rsid w:val="009A3C0E"/>
    <w:rsid w:val="009A528D"/>
    <w:rsid w:val="009B03A3"/>
    <w:rsid w:val="009B2548"/>
    <w:rsid w:val="009D1C7F"/>
    <w:rsid w:val="009E6ACC"/>
    <w:rsid w:val="009F59A0"/>
    <w:rsid w:val="00A041FA"/>
    <w:rsid w:val="00A104D8"/>
    <w:rsid w:val="00A23F77"/>
    <w:rsid w:val="00A37324"/>
    <w:rsid w:val="00A51AF8"/>
    <w:rsid w:val="00A70F1C"/>
    <w:rsid w:val="00A720DC"/>
    <w:rsid w:val="00A80066"/>
    <w:rsid w:val="00A8555A"/>
    <w:rsid w:val="00A937A2"/>
    <w:rsid w:val="00A948E7"/>
    <w:rsid w:val="00AB037D"/>
    <w:rsid w:val="00AB4F6B"/>
    <w:rsid w:val="00AB73C2"/>
    <w:rsid w:val="00AD07F9"/>
    <w:rsid w:val="00AD1FAB"/>
    <w:rsid w:val="00AF21CB"/>
    <w:rsid w:val="00AF6165"/>
    <w:rsid w:val="00B15F97"/>
    <w:rsid w:val="00B16545"/>
    <w:rsid w:val="00B23DB9"/>
    <w:rsid w:val="00B474AB"/>
    <w:rsid w:val="00B478C3"/>
    <w:rsid w:val="00B773DA"/>
    <w:rsid w:val="00B86EB6"/>
    <w:rsid w:val="00B97D58"/>
    <w:rsid w:val="00BA33B2"/>
    <w:rsid w:val="00BA71B8"/>
    <w:rsid w:val="00BB239A"/>
    <w:rsid w:val="00BC4278"/>
    <w:rsid w:val="00BD60AD"/>
    <w:rsid w:val="00BE1D98"/>
    <w:rsid w:val="00BE24E5"/>
    <w:rsid w:val="00BE39F6"/>
    <w:rsid w:val="00BF26F1"/>
    <w:rsid w:val="00C03186"/>
    <w:rsid w:val="00C26F5B"/>
    <w:rsid w:val="00C34A15"/>
    <w:rsid w:val="00C55114"/>
    <w:rsid w:val="00C55A3A"/>
    <w:rsid w:val="00C55B30"/>
    <w:rsid w:val="00C56E5E"/>
    <w:rsid w:val="00C75711"/>
    <w:rsid w:val="00C77728"/>
    <w:rsid w:val="00C86CD9"/>
    <w:rsid w:val="00CA24E5"/>
    <w:rsid w:val="00CB2AF2"/>
    <w:rsid w:val="00CB2B56"/>
    <w:rsid w:val="00CC0B98"/>
    <w:rsid w:val="00CD0E3A"/>
    <w:rsid w:val="00CF0929"/>
    <w:rsid w:val="00CF1B85"/>
    <w:rsid w:val="00D01D8E"/>
    <w:rsid w:val="00D03DA5"/>
    <w:rsid w:val="00D112FA"/>
    <w:rsid w:val="00D20AFC"/>
    <w:rsid w:val="00D2799B"/>
    <w:rsid w:val="00D31BEA"/>
    <w:rsid w:val="00D321A3"/>
    <w:rsid w:val="00D40CFD"/>
    <w:rsid w:val="00D4476E"/>
    <w:rsid w:val="00D45332"/>
    <w:rsid w:val="00D47627"/>
    <w:rsid w:val="00D477FF"/>
    <w:rsid w:val="00D47B1A"/>
    <w:rsid w:val="00D56984"/>
    <w:rsid w:val="00D66D53"/>
    <w:rsid w:val="00D76BFA"/>
    <w:rsid w:val="00D774D7"/>
    <w:rsid w:val="00D80865"/>
    <w:rsid w:val="00D87AAE"/>
    <w:rsid w:val="00D9036D"/>
    <w:rsid w:val="00D912AC"/>
    <w:rsid w:val="00DA100E"/>
    <w:rsid w:val="00DA1EC4"/>
    <w:rsid w:val="00DB2913"/>
    <w:rsid w:val="00DC12CE"/>
    <w:rsid w:val="00DD770B"/>
    <w:rsid w:val="00DE551D"/>
    <w:rsid w:val="00DF1FC5"/>
    <w:rsid w:val="00E01B03"/>
    <w:rsid w:val="00E02628"/>
    <w:rsid w:val="00E054F6"/>
    <w:rsid w:val="00E06910"/>
    <w:rsid w:val="00E1137C"/>
    <w:rsid w:val="00E14886"/>
    <w:rsid w:val="00E15AAA"/>
    <w:rsid w:val="00E21275"/>
    <w:rsid w:val="00E2276C"/>
    <w:rsid w:val="00E4387A"/>
    <w:rsid w:val="00E54B4A"/>
    <w:rsid w:val="00E72774"/>
    <w:rsid w:val="00E83027"/>
    <w:rsid w:val="00E833A5"/>
    <w:rsid w:val="00E84D32"/>
    <w:rsid w:val="00EB25A4"/>
    <w:rsid w:val="00EB3A6A"/>
    <w:rsid w:val="00EE4B8F"/>
    <w:rsid w:val="00EE6531"/>
    <w:rsid w:val="00F01DFD"/>
    <w:rsid w:val="00F049F0"/>
    <w:rsid w:val="00F071FB"/>
    <w:rsid w:val="00F11F03"/>
    <w:rsid w:val="00F1509C"/>
    <w:rsid w:val="00F2312C"/>
    <w:rsid w:val="00F33F28"/>
    <w:rsid w:val="00F45E16"/>
    <w:rsid w:val="00F46DA1"/>
    <w:rsid w:val="00F519DE"/>
    <w:rsid w:val="00F73445"/>
    <w:rsid w:val="00F74386"/>
    <w:rsid w:val="00F7600A"/>
    <w:rsid w:val="00F82C8F"/>
    <w:rsid w:val="00F90CE4"/>
    <w:rsid w:val="00FA05F8"/>
    <w:rsid w:val="00FD4685"/>
    <w:rsid w:val="00FE23A4"/>
    <w:rsid w:val="00FE37B9"/>
    <w:rsid w:val="00FE5B1E"/>
    <w:rsid w:val="00FF00B6"/>
    <w:rsid w:val="00FF6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D1ABF"/>
  <w15:chartTrackingRefBased/>
  <w15:docId w15:val="{E518289E-AA7D-4F8C-8AA2-1BC6E2F93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0C0"/>
    <w:pPr>
      <w:spacing w:after="200" w:line="276" w:lineRule="auto"/>
    </w:pPr>
    <w:rPr>
      <w:rFonts w:ascii="Times New Roman" w:eastAsia="Calibri" w:hAnsi="Times New Roman" w:cs="Times New Roman"/>
      <w:sz w:val="24"/>
    </w:rPr>
  </w:style>
  <w:style w:type="paragraph" w:styleId="1">
    <w:name w:val="heading 1"/>
    <w:basedOn w:val="a"/>
    <w:link w:val="10"/>
    <w:uiPriority w:val="9"/>
    <w:qFormat/>
    <w:rsid w:val="004B77B5"/>
    <w:pPr>
      <w:spacing w:before="100" w:beforeAutospacing="1" w:after="100" w:afterAutospacing="1" w:line="240" w:lineRule="auto"/>
      <w:outlineLvl w:val="0"/>
    </w:pPr>
    <w:rPr>
      <w:rFonts w:eastAsia="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щее"/>
    <w:basedOn w:val="a4"/>
    <w:qFormat/>
    <w:rsid w:val="003930C0"/>
    <w:pPr>
      <w:ind w:firstLine="709"/>
      <w:jc w:val="both"/>
    </w:pPr>
    <w:rPr>
      <w:sz w:val="28"/>
      <w:szCs w:val="28"/>
    </w:rPr>
  </w:style>
  <w:style w:type="paragraph" w:styleId="a4">
    <w:name w:val="No Spacing"/>
    <w:link w:val="a5"/>
    <w:uiPriority w:val="1"/>
    <w:qFormat/>
    <w:rsid w:val="003930C0"/>
    <w:pPr>
      <w:spacing w:after="0" w:line="240" w:lineRule="auto"/>
    </w:pPr>
    <w:rPr>
      <w:rFonts w:ascii="Times New Roman" w:eastAsia="Calibri" w:hAnsi="Times New Roman" w:cs="Times New Roman"/>
      <w:sz w:val="24"/>
    </w:rPr>
  </w:style>
  <w:style w:type="paragraph" w:customStyle="1" w:styleId="11">
    <w:name w:val="Знак Знак Знак Знак Знак1 Знак"/>
    <w:basedOn w:val="a"/>
    <w:rsid w:val="00D477F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ConsPlusNormal">
    <w:name w:val="ConsPlusNormal"/>
    <w:uiPriority w:val="99"/>
    <w:rsid w:val="008D57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8D57FE"/>
    <w:pPr>
      <w:widowControl w:val="0"/>
      <w:suppressAutoHyphens/>
      <w:spacing w:after="0" w:line="100" w:lineRule="atLeast"/>
    </w:pPr>
    <w:rPr>
      <w:rFonts w:ascii="Arial" w:eastAsia="Times New Roman" w:hAnsi="Arial" w:cs="Arial"/>
      <w:kern w:val="1"/>
      <w:sz w:val="20"/>
      <w:szCs w:val="20"/>
      <w:lang w:eastAsia="hi-IN" w:bidi="hi-IN"/>
    </w:rPr>
  </w:style>
  <w:style w:type="paragraph" w:styleId="a6">
    <w:name w:val="List Paragraph"/>
    <w:basedOn w:val="a"/>
    <w:uiPriority w:val="34"/>
    <w:qFormat/>
    <w:rsid w:val="00C77728"/>
    <w:pPr>
      <w:spacing w:after="0" w:line="240" w:lineRule="auto"/>
      <w:ind w:left="720"/>
      <w:contextualSpacing/>
    </w:pPr>
    <w:rPr>
      <w:szCs w:val="24"/>
    </w:rPr>
  </w:style>
  <w:style w:type="character" w:customStyle="1" w:styleId="apple-converted-space">
    <w:name w:val="apple-converted-space"/>
    <w:basedOn w:val="a0"/>
    <w:rsid w:val="00C77728"/>
  </w:style>
  <w:style w:type="paragraph" w:customStyle="1" w:styleId="Style2">
    <w:name w:val="Style2"/>
    <w:basedOn w:val="a"/>
    <w:uiPriority w:val="99"/>
    <w:rsid w:val="00C77728"/>
    <w:pPr>
      <w:widowControl w:val="0"/>
      <w:autoSpaceDE w:val="0"/>
      <w:autoSpaceDN w:val="0"/>
      <w:adjustRightInd w:val="0"/>
      <w:spacing w:after="0" w:line="322" w:lineRule="exact"/>
      <w:jc w:val="center"/>
    </w:pPr>
    <w:rPr>
      <w:rFonts w:eastAsia="Times New Roman"/>
      <w:szCs w:val="24"/>
      <w:lang w:eastAsia="ru-RU"/>
    </w:rPr>
  </w:style>
  <w:style w:type="table" w:styleId="a7">
    <w:name w:val="Table Grid"/>
    <w:basedOn w:val="a1"/>
    <w:uiPriority w:val="59"/>
    <w:rsid w:val="006E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C0318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2">
    <w:name w:val="Абзац списка1"/>
    <w:basedOn w:val="a"/>
    <w:uiPriority w:val="99"/>
    <w:rsid w:val="00E15AAA"/>
    <w:pPr>
      <w:suppressAutoHyphens/>
      <w:spacing w:after="0" w:line="100" w:lineRule="atLeast"/>
      <w:ind w:left="720"/>
    </w:pPr>
    <w:rPr>
      <w:rFonts w:eastAsia="Times New Roman"/>
      <w:kern w:val="1"/>
      <w:szCs w:val="24"/>
      <w:lang w:val="en-US" w:eastAsia="hi-IN" w:bidi="hi-IN"/>
    </w:rPr>
  </w:style>
  <w:style w:type="paragraph" w:styleId="a8">
    <w:name w:val="Balloon Text"/>
    <w:basedOn w:val="a"/>
    <w:link w:val="a9"/>
    <w:uiPriority w:val="99"/>
    <w:semiHidden/>
    <w:unhideWhenUsed/>
    <w:rsid w:val="0091182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11824"/>
    <w:rPr>
      <w:rFonts w:ascii="Segoe UI" w:eastAsia="Calibri" w:hAnsi="Segoe UI" w:cs="Segoe UI"/>
      <w:sz w:val="18"/>
      <w:szCs w:val="18"/>
    </w:rPr>
  </w:style>
  <w:style w:type="paragraph" w:customStyle="1" w:styleId="13">
    <w:name w:val="Знак Знак Знак Знак Знак1 Знак"/>
    <w:basedOn w:val="a"/>
    <w:rsid w:val="00624330"/>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Default">
    <w:name w:val="Default"/>
    <w:rsid w:val="005020B6"/>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rmal (Web)"/>
    <w:aliases w:val=" Знак Знак1,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
    <w:basedOn w:val="a"/>
    <w:link w:val="2"/>
    <w:uiPriority w:val="99"/>
    <w:unhideWhenUsed/>
    <w:qFormat/>
    <w:rsid w:val="005020B6"/>
    <w:pPr>
      <w:spacing w:before="100" w:beforeAutospacing="1" w:after="100" w:afterAutospacing="1" w:line="240" w:lineRule="auto"/>
    </w:pPr>
    <w:rPr>
      <w:rFonts w:eastAsia="Times New Roman"/>
      <w:szCs w:val="24"/>
      <w:lang w:eastAsia="ru-RU"/>
    </w:rPr>
  </w:style>
  <w:style w:type="paragraph" w:styleId="ab">
    <w:name w:val="Body Text"/>
    <w:basedOn w:val="a"/>
    <w:link w:val="ac"/>
    <w:uiPriority w:val="99"/>
    <w:semiHidden/>
    <w:unhideWhenUsed/>
    <w:rsid w:val="005020B6"/>
    <w:pPr>
      <w:spacing w:after="0" w:line="240" w:lineRule="auto"/>
    </w:pPr>
    <w:rPr>
      <w:rFonts w:eastAsia="Times New Roman"/>
      <w:sz w:val="28"/>
      <w:szCs w:val="20"/>
      <w:lang w:val="x-none" w:eastAsia="x-none"/>
    </w:rPr>
  </w:style>
  <w:style w:type="character" w:customStyle="1" w:styleId="ac">
    <w:name w:val="Основной текст Знак"/>
    <w:basedOn w:val="a0"/>
    <w:link w:val="ab"/>
    <w:uiPriority w:val="99"/>
    <w:semiHidden/>
    <w:rsid w:val="005020B6"/>
    <w:rPr>
      <w:rFonts w:ascii="Times New Roman" w:eastAsia="Times New Roman" w:hAnsi="Times New Roman" w:cs="Times New Roman"/>
      <w:sz w:val="28"/>
      <w:szCs w:val="20"/>
      <w:lang w:val="x-none" w:eastAsia="x-none"/>
    </w:rPr>
  </w:style>
  <w:style w:type="character" w:customStyle="1" w:styleId="submenu-table">
    <w:name w:val="submenu-table"/>
    <w:basedOn w:val="a0"/>
    <w:rsid w:val="005020B6"/>
  </w:style>
  <w:style w:type="character" w:customStyle="1" w:styleId="10">
    <w:name w:val="Заголовок 1 Знак"/>
    <w:basedOn w:val="a0"/>
    <w:link w:val="1"/>
    <w:uiPriority w:val="9"/>
    <w:rsid w:val="004B77B5"/>
    <w:rPr>
      <w:rFonts w:ascii="Times New Roman" w:eastAsia="Times New Roman" w:hAnsi="Times New Roman" w:cs="Times New Roman"/>
      <w:b/>
      <w:bCs/>
      <w:kern w:val="36"/>
      <w:sz w:val="48"/>
      <w:szCs w:val="48"/>
      <w:lang w:val="x-none" w:eastAsia="x-none"/>
    </w:rPr>
  </w:style>
  <w:style w:type="character" w:customStyle="1" w:styleId="a5">
    <w:name w:val="Без интервала Знак"/>
    <w:link w:val="a4"/>
    <w:uiPriority w:val="1"/>
    <w:locked/>
    <w:rsid w:val="004B77B5"/>
    <w:rPr>
      <w:rFonts w:ascii="Times New Roman" w:eastAsia="Calibri" w:hAnsi="Times New Roman" w:cs="Times New Roman"/>
      <w:sz w:val="24"/>
    </w:rPr>
  </w:style>
  <w:style w:type="character" w:customStyle="1" w:styleId="Bodytext">
    <w:name w:val="Body text_"/>
    <w:link w:val="14"/>
    <w:locked/>
    <w:rsid w:val="004B77B5"/>
    <w:rPr>
      <w:sz w:val="27"/>
      <w:szCs w:val="27"/>
      <w:shd w:val="clear" w:color="auto" w:fill="FFFFFF"/>
    </w:rPr>
  </w:style>
  <w:style w:type="paragraph" w:customStyle="1" w:styleId="14">
    <w:name w:val="Основной текст1"/>
    <w:basedOn w:val="a"/>
    <w:link w:val="Bodytext"/>
    <w:rsid w:val="004B77B5"/>
    <w:pPr>
      <w:shd w:val="clear" w:color="auto" w:fill="FFFFFF"/>
      <w:spacing w:before="360" w:after="300" w:line="0" w:lineRule="atLeast"/>
    </w:pPr>
    <w:rPr>
      <w:rFonts w:asciiTheme="minorHAnsi" w:eastAsiaTheme="minorHAnsi" w:hAnsiTheme="minorHAnsi" w:cstheme="minorBidi"/>
      <w:sz w:val="27"/>
      <w:szCs w:val="27"/>
    </w:rPr>
  </w:style>
  <w:style w:type="character" w:customStyle="1" w:styleId="29pt">
    <w:name w:val="Основной текст (2) + 9 pt"/>
    <w:basedOn w:val="a0"/>
    <w:uiPriority w:val="99"/>
    <w:rsid w:val="00066755"/>
    <w:rPr>
      <w:rFonts w:ascii="Times New Roman" w:hAnsi="Times New Roman" w:cs="Times New Roman"/>
      <w:sz w:val="18"/>
      <w:szCs w:val="18"/>
      <w:shd w:val="clear" w:color="auto" w:fill="FFFFFF"/>
    </w:rPr>
  </w:style>
  <w:style w:type="character" w:customStyle="1" w:styleId="2">
    <w:name w:val="Обычный (веб) Знак2"/>
    <w:aliases w:val=" Знак Знак1 Знак,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
    <w:basedOn w:val="a0"/>
    <w:link w:val="aa"/>
    <w:uiPriority w:val="99"/>
    <w:locked/>
    <w:rsid w:val="00F7600A"/>
    <w:rPr>
      <w:rFonts w:ascii="Times New Roman" w:eastAsia="Times New Roman" w:hAnsi="Times New Roman" w:cs="Times New Roman"/>
      <w:sz w:val="24"/>
      <w:szCs w:val="24"/>
      <w:lang w:eastAsia="ru-RU"/>
    </w:rPr>
  </w:style>
  <w:style w:type="character" w:styleId="ad">
    <w:name w:val="Emphasis"/>
    <w:basedOn w:val="a0"/>
    <w:uiPriority w:val="20"/>
    <w:qFormat/>
    <w:rsid w:val="00F760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97467">
      <w:bodyDiv w:val="1"/>
      <w:marLeft w:val="0"/>
      <w:marRight w:val="0"/>
      <w:marTop w:val="0"/>
      <w:marBottom w:val="0"/>
      <w:divBdr>
        <w:top w:val="none" w:sz="0" w:space="0" w:color="auto"/>
        <w:left w:val="none" w:sz="0" w:space="0" w:color="auto"/>
        <w:bottom w:val="none" w:sz="0" w:space="0" w:color="auto"/>
        <w:right w:val="none" w:sz="0" w:space="0" w:color="auto"/>
      </w:divBdr>
    </w:div>
    <w:div w:id="349451950">
      <w:bodyDiv w:val="1"/>
      <w:marLeft w:val="0"/>
      <w:marRight w:val="0"/>
      <w:marTop w:val="0"/>
      <w:marBottom w:val="0"/>
      <w:divBdr>
        <w:top w:val="none" w:sz="0" w:space="0" w:color="auto"/>
        <w:left w:val="none" w:sz="0" w:space="0" w:color="auto"/>
        <w:bottom w:val="none" w:sz="0" w:space="0" w:color="auto"/>
        <w:right w:val="none" w:sz="0" w:space="0" w:color="auto"/>
      </w:divBdr>
    </w:div>
    <w:div w:id="352802956">
      <w:bodyDiv w:val="1"/>
      <w:marLeft w:val="0"/>
      <w:marRight w:val="0"/>
      <w:marTop w:val="0"/>
      <w:marBottom w:val="0"/>
      <w:divBdr>
        <w:top w:val="none" w:sz="0" w:space="0" w:color="auto"/>
        <w:left w:val="none" w:sz="0" w:space="0" w:color="auto"/>
        <w:bottom w:val="none" w:sz="0" w:space="0" w:color="auto"/>
        <w:right w:val="none" w:sz="0" w:space="0" w:color="auto"/>
      </w:divBdr>
    </w:div>
    <w:div w:id="429467518">
      <w:bodyDiv w:val="1"/>
      <w:marLeft w:val="0"/>
      <w:marRight w:val="0"/>
      <w:marTop w:val="0"/>
      <w:marBottom w:val="0"/>
      <w:divBdr>
        <w:top w:val="none" w:sz="0" w:space="0" w:color="auto"/>
        <w:left w:val="none" w:sz="0" w:space="0" w:color="auto"/>
        <w:bottom w:val="none" w:sz="0" w:space="0" w:color="auto"/>
        <w:right w:val="none" w:sz="0" w:space="0" w:color="auto"/>
      </w:divBdr>
    </w:div>
    <w:div w:id="546380940">
      <w:bodyDiv w:val="1"/>
      <w:marLeft w:val="0"/>
      <w:marRight w:val="0"/>
      <w:marTop w:val="0"/>
      <w:marBottom w:val="0"/>
      <w:divBdr>
        <w:top w:val="none" w:sz="0" w:space="0" w:color="auto"/>
        <w:left w:val="none" w:sz="0" w:space="0" w:color="auto"/>
        <w:bottom w:val="none" w:sz="0" w:space="0" w:color="auto"/>
        <w:right w:val="none" w:sz="0" w:space="0" w:color="auto"/>
      </w:divBdr>
    </w:div>
    <w:div w:id="606042285">
      <w:bodyDiv w:val="1"/>
      <w:marLeft w:val="0"/>
      <w:marRight w:val="0"/>
      <w:marTop w:val="0"/>
      <w:marBottom w:val="0"/>
      <w:divBdr>
        <w:top w:val="none" w:sz="0" w:space="0" w:color="auto"/>
        <w:left w:val="none" w:sz="0" w:space="0" w:color="auto"/>
        <w:bottom w:val="none" w:sz="0" w:space="0" w:color="auto"/>
        <w:right w:val="none" w:sz="0" w:space="0" w:color="auto"/>
      </w:divBdr>
    </w:div>
    <w:div w:id="625308088">
      <w:bodyDiv w:val="1"/>
      <w:marLeft w:val="0"/>
      <w:marRight w:val="0"/>
      <w:marTop w:val="0"/>
      <w:marBottom w:val="0"/>
      <w:divBdr>
        <w:top w:val="none" w:sz="0" w:space="0" w:color="auto"/>
        <w:left w:val="none" w:sz="0" w:space="0" w:color="auto"/>
        <w:bottom w:val="none" w:sz="0" w:space="0" w:color="auto"/>
        <w:right w:val="none" w:sz="0" w:space="0" w:color="auto"/>
      </w:divBdr>
    </w:div>
    <w:div w:id="749548654">
      <w:bodyDiv w:val="1"/>
      <w:marLeft w:val="0"/>
      <w:marRight w:val="0"/>
      <w:marTop w:val="0"/>
      <w:marBottom w:val="0"/>
      <w:divBdr>
        <w:top w:val="none" w:sz="0" w:space="0" w:color="auto"/>
        <w:left w:val="none" w:sz="0" w:space="0" w:color="auto"/>
        <w:bottom w:val="none" w:sz="0" w:space="0" w:color="auto"/>
        <w:right w:val="none" w:sz="0" w:space="0" w:color="auto"/>
      </w:divBdr>
    </w:div>
    <w:div w:id="863061322">
      <w:bodyDiv w:val="1"/>
      <w:marLeft w:val="0"/>
      <w:marRight w:val="0"/>
      <w:marTop w:val="0"/>
      <w:marBottom w:val="0"/>
      <w:divBdr>
        <w:top w:val="none" w:sz="0" w:space="0" w:color="auto"/>
        <w:left w:val="none" w:sz="0" w:space="0" w:color="auto"/>
        <w:bottom w:val="none" w:sz="0" w:space="0" w:color="auto"/>
        <w:right w:val="none" w:sz="0" w:space="0" w:color="auto"/>
      </w:divBdr>
    </w:div>
    <w:div w:id="936332227">
      <w:bodyDiv w:val="1"/>
      <w:marLeft w:val="0"/>
      <w:marRight w:val="0"/>
      <w:marTop w:val="0"/>
      <w:marBottom w:val="0"/>
      <w:divBdr>
        <w:top w:val="none" w:sz="0" w:space="0" w:color="auto"/>
        <w:left w:val="none" w:sz="0" w:space="0" w:color="auto"/>
        <w:bottom w:val="none" w:sz="0" w:space="0" w:color="auto"/>
        <w:right w:val="none" w:sz="0" w:space="0" w:color="auto"/>
      </w:divBdr>
    </w:div>
    <w:div w:id="952438509">
      <w:bodyDiv w:val="1"/>
      <w:marLeft w:val="0"/>
      <w:marRight w:val="0"/>
      <w:marTop w:val="0"/>
      <w:marBottom w:val="0"/>
      <w:divBdr>
        <w:top w:val="none" w:sz="0" w:space="0" w:color="auto"/>
        <w:left w:val="none" w:sz="0" w:space="0" w:color="auto"/>
        <w:bottom w:val="none" w:sz="0" w:space="0" w:color="auto"/>
        <w:right w:val="none" w:sz="0" w:space="0" w:color="auto"/>
      </w:divBdr>
    </w:div>
    <w:div w:id="1001929907">
      <w:bodyDiv w:val="1"/>
      <w:marLeft w:val="0"/>
      <w:marRight w:val="0"/>
      <w:marTop w:val="0"/>
      <w:marBottom w:val="0"/>
      <w:divBdr>
        <w:top w:val="none" w:sz="0" w:space="0" w:color="auto"/>
        <w:left w:val="none" w:sz="0" w:space="0" w:color="auto"/>
        <w:bottom w:val="none" w:sz="0" w:space="0" w:color="auto"/>
        <w:right w:val="none" w:sz="0" w:space="0" w:color="auto"/>
      </w:divBdr>
    </w:div>
    <w:div w:id="1090155015">
      <w:bodyDiv w:val="1"/>
      <w:marLeft w:val="0"/>
      <w:marRight w:val="0"/>
      <w:marTop w:val="0"/>
      <w:marBottom w:val="0"/>
      <w:divBdr>
        <w:top w:val="none" w:sz="0" w:space="0" w:color="auto"/>
        <w:left w:val="none" w:sz="0" w:space="0" w:color="auto"/>
        <w:bottom w:val="none" w:sz="0" w:space="0" w:color="auto"/>
        <w:right w:val="none" w:sz="0" w:space="0" w:color="auto"/>
      </w:divBdr>
    </w:div>
    <w:div w:id="1214779617">
      <w:bodyDiv w:val="1"/>
      <w:marLeft w:val="0"/>
      <w:marRight w:val="0"/>
      <w:marTop w:val="0"/>
      <w:marBottom w:val="0"/>
      <w:divBdr>
        <w:top w:val="none" w:sz="0" w:space="0" w:color="auto"/>
        <w:left w:val="none" w:sz="0" w:space="0" w:color="auto"/>
        <w:bottom w:val="none" w:sz="0" w:space="0" w:color="auto"/>
        <w:right w:val="none" w:sz="0" w:space="0" w:color="auto"/>
      </w:divBdr>
    </w:div>
    <w:div w:id="1338192979">
      <w:bodyDiv w:val="1"/>
      <w:marLeft w:val="0"/>
      <w:marRight w:val="0"/>
      <w:marTop w:val="0"/>
      <w:marBottom w:val="0"/>
      <w:divBdr>
        <w:top w:val="none" w:sz="0" w:space="0" w:color="auto"/>
        <w:left w:val="none" w:sz="0" w:space="0" w:color="auto"/>
        <w:bottom w:val="none" w:sz="0" w:space="0" w:color="auto"/>
        <w:right w:val="none" w:sz="0" w:space="0" w:color="auto"/>
      </w:divBdr>
    </w:div>
    <w:div w:id="1354459483">
      <w:bodyDiv w:val="1"/>
      <w:marLeft w:val="0"/>
      <w:marRight w:val="0"/>
      <w:marTop w:val="0"/>
      <w:marBottom w:val="0"/>
      <w:divBdr>
        <w:top w:val="none" w:sz="0" w:space="0" w:color="auto"/>
        <w:left w:val="none" w:sz="0" w:space="0" w:color="auto"/>
        <w:bottom w:val="none" w:sz="0" w:space="0" w:color="auto"/>
        <w:right w:val="none" w:sz="0" w:space="0" w:color="auto"/>
      </w:divBdr>
    </w:div>
    <w:div w:id="1404109964">
      <w:bodyDiv w:val="1"/>
      <w:marLeft w:val="0"/>
      <w:marRight w:val="0"/>
      <w:marTop w:val="0"/>
      <w:marBottom w:val="0"/>
      <w:divBdr>
        <w:top w:val="none" w:sz="0" w:space="0" w:color="auto"/>
        <w:left w:val="none" w:sz="0" w:space="0" w:color="auto"/>
        <w:bottom w:val="none" w:sz="0" w:space="0" w:color="auto"/>
        <w:right w:val="none" w:sz="0" w:space="0" w:color="auto"/>
      </w:divBdr>
    </w:div>
    <w:div w:id="1428572760">
      <w:bodyDiv w:val="1"/>
      <w:marLeft w:val="0"/>
      <w:marRight w:val="0"/>
      <w:marTop w:val="0"/>
      <w:marBottom w:val="0"/>
      <w:divBdr>
        <w:top w:val="none" w:sz="0" w:space="0" w:color="auto"/>
        <w:left w:val="none" w:sz="0" w:space="0" w:color="auto"/>
        <w:bottom w:val="none" w:sz="0" w:space="0" w:color="auto"/>
        <w:right w:val="none" w:sz="0" w:space="0" w:color="auto"/>
      </w:divBdr>
    </w:div>
    <w:div w:id="1444568687">
      <w:bodyDiv w:val="1"/>
      <w:marLeft w:val="0"/>
      <w:marRight w:val="0"/>
      <w:marTop w:val="0"/>
      <w:marBottom w:val="0"/>
      <w:divBdr>
        <w:top w:val="none" w:sz="0" w:space="0" w:color="auto"/>
        <w:left w:val="none" w:sz="0" w:space="0" w:color="auto"/>
        <w:bottom w:val="none" w:sz="0" w:space="0" w:color="auto"/>
        <w:right w:val="none" w:sz="0" w:space="0" w:color="auto"/>
      </w:divBdr>
    </w:div>
    <w:div w:id="1524048603">
      <w:bodyDiv w:val="1"/>
      <w:marLeft w:val="0"/>
      <w:marRight w:val="0"/>
      <w:marTop w:val="0"/>
      <w:marBottom w:val="0"/>
      <w:divBdr>
        <w:top w:val="none" w:sz="0" w:space="0" w:color="auto"/>
        <w:left w:val="none" w:sz="0" w:space="0" w:color="auto"/>
        <w:bottom w:val="none" w:sz="0" w:space="0" w:color="auto"/>
        <w:right w:val="none" w:sz="0" w:space="0" w:color="auto"/>
      </w:divBdr>
    </w:div>
    <w:div w:id="1543053101">
      <w:bodyDiv w:val="1"/>
      <w:marLeft w:val="0"/>
      <w:marRight w:val="0"/>
      <w:marTop w:val="0"/>
      <w:marBottom w:val="0"/>
      <w:divBdr>
        <w:top w:val="none" w:sz="0" w:space="0" w:color="auto"/>
        <w:left w:val="none" w:sz="0" w:space="0" w:color="auto"/>
        <w:bottom w:val="none" w:sz="0" w:space="0" w:color="auto"/>
        <w:right w:val="none" w:sz="0" w:space="0" w:color="auto"/>
      </w:divBdr>
    </w:div>
    <w:div w:id="1584296277">
      <w:bodyDiv w:val="1"/>
      <w:marLeft w:val="0"/>
      <w:marRight w:val="0"/>
      <w:marTop w:val="0"/>
      <w:marBottom w:val="0"/>
      <w:divBdr>
        <w:top w:val="none" w:sz="0" w:space="0" w:color="auto"/>
        <w:left w:val="none" w:sz="0" w:space="0" w:color="auto"/>
        <w:bottom w:val="none" w:sz="0" w:space="0" w:color="auto"/>
        <w:right w:val="none" w:sz="0" w:space="0" w:color="auto"/>
      </w:divBdr>
    </w:div>
    <w:div w:id="1667975454">
      <w:bodyDiv w:val="1"/>
      <w:marLeft w:val="0"/>
      <w:marRight w:val="0"/>
      <w:marTop w:val="0"/>
      <w:marBottom w:val="0"/>
      <w:divBdr>
        <w:top w:val="none" w:sz="0" w:space="0" w:color="auto"/>
        <w:left w:val="none" w:sz="0" w:space="0" w:color="auto"/>
        <w:bottom w:val="none" w:sz="0" w:space="0" w:color="auto"/>
        <w:right w:val="none" w:sz="0" w:space="0" w:color="auto"/>
      </w:divBdr>
    </w:div>
    <w:div w:id="1715157786">
      <w:bodyDiv w:val="1"/>
      <w:marLeft w:val="0"/>
      <w:marRight w:val="0"/>
      <w:marTop w:val="0"/>
      <w:marBottom w:val="0"/>
      <w:divBdr>
        <w:top w:val="none" w:sz="0" w:space="0" w:color="auto"/>
        <w:left w:val="none" w:sz="0" w:space="0" w:color="auto"/>
        <w:bottom w:val="none" w:sz="0" w:space="0" w:color="auto"/>
        <w:right w:val="none" w:sz="0" w:space="0" w:color="auto"/>
      </w:divBdr>
    </w:div>
    <w:div w:id="1716851697">
      <w:bodyDiv w:val="1"/>
      <w:marLeft w:val="0"/>
      <w:marRight w:val="0"/>
      <w:marTop w:val="0"/>
      <w:marBottom w:val="0"/>
      <w:divBdr>
        <w:top w:val="none" w:sz="0" w:space="0" w:color="auto"/>
        <w:left w:val="none" w:sz="0" w:space="0" w:color="auto"/>
        <w:bottom w:val="none" w:sz="0" w:space="0" w:color="auto"/>
        <w:right w:val="none" w:sz="0" w:space="0" w:color="auto"/>
      </w:divBdr>
    </w:div>
    <w:div w:id="1739936430">
      <w:bodyDiv w:val="1"/>
      <w:marLeft w:val="0"/>
      <w:marRight w:val="0"/>
      <w:marTop w:val="0"/>
      <w:marBottom w:val="0"/>
      <w:divBdr>
        <w:top w:val="none" w:sz="0" w:space="0" w:color="auto"/>
        <w:left w:val="none" w:sz="0" w:space="0" w:color="auto"/>
        <w:bottom w:val="none" w:sz="0" w:space="0" w:color="auto"/>
        <w:right w:val="none" w:sz="0" w:space="0" w:color="auto"/>
      </w:divBdr>
    </w:div>
    <w:div w:id="1770587272">
      <w:bodyDiv w:val="1"/>
      <w:marLeft w:val="0"/>
      <w:marRight w:val="0"/>
      <w:marTop w:val="0"/>
      <w:marBottom w:val="0"/>
      <w:divBdr>
        <w:top w:val="none" w:sz="0" w:space="0" w:color="auto"/>
        <w:left w:val="none" w:sz="0" w:space="0" w:color="auto"/>
        <w:bottom w:val="none" w:sz="0" w:space="0" w:color="auto"/>
        <w:right w:val="none" w:sz="0" w:space="0" w:color="auto"/>
      </w:divBdr>
    </w:div>
    <w:div w:id="1776166054">
      <w:bodyDiv w:val="1"/>
      <w:marLeft w:val="0"/>
      <w:marRight w:val="0"/>
      <w:marTop w:val="0"/>
      <w:marBottom w:val="0"/>
      <w:divBdr>
        <w:top w:val="none" w:sz="0" w:space="0" w:color="auto"/>
        <w:left w:val="none" w:sz="0" w:space="0" w:color="auto"/>
        <w:bottom w:val="none" w:sz="0" w:space="0" w:color="auto"/>
        <w:right w:val="none" w:sz="0" w:space="0" w:color="auto"/>
      </w:divBdr>
    </w:div>
    <w:div w:id="1805197983">
      <w:bodyDiv w:val="1"/>
      <w:marLeft w:val="0"/>
      <w:marRight w:val="0"/>
      <w:marTop w:val="0"/>
      <w:marBottom w:val="0"/>
      <w:divBdr>
        <w:top w:val="none" w:sz="0" w:space="0" w:color="auto"/>
        <w:left w:val="none" w:sz="0" w:space="0" w:color="auto"/>
        <w:bottom w:val="none" w:sz="0" w:space="0" w:color="auto"/>
        <w:right w:val="none" w:sz="0" w:space="0" w:color="auto"/>
      </w:divBdr>
    </w:div>
    <w:div w:id="1806267097">
      <w:bodyDiv w:val="1"/>
      <w:marLeft w:val="0"/>
      <w:marRight w:val="0"/>
      <w:marTop w:val="0"/>
      <w:marBottom w:val="0"/>
      <w:divBdr>
        <w:top w:val="none" w:sz="0" w:space="0" w:color="auto"/>
        <w:left w:val="none" w:sz="0" w:space="0" w:color="auto"/>
        <w:bottom w:val="none" w:sz="0" w:space="0" w:color="auto"/>
        <w:right w:val="none" w:sz="0" w:space="0" w:color="auto"/>
      </w:divBdr>
    </w:div>
    <w:div w:id="1897663003">
      <w:bodyDiv w:val="1"/>
      <w:marLeft w:val="0"/>
      <w:marRight w:val="0"/>
      <w:marTop w:val="0"/>
      <w:marBottom w:val="0"/>
      <w:divBdr>
        <w:top w:val="none" w:sz="0" w:space="0" w:color="auto"/>
        <w:left w:val="none" w:sz="0" w:space="0" w:color="auto"/>
        <w:bottom w:val="none" w:sz="0" w:space="0" w:color="auto"/>
        <w:right w:val="none" w:sz="0" w:space="0" w:color="auto"/>
      </w:divBdr>
    </w:div>
    <w:div w:id="1901941280">
      <w:bodyDiv w:val="1"/>
      <w:marLeft w:val="0"/>
      <w:marRight w:val="0"/>
      <w:marTop w:val="0"/>
      <w:marBottom w:val="0"/>
      <w:divBdr>
        <w:top w:val="none" w:sz="0" w:space="0" w:color="auto"/>
        <w:left w:val="none" w:sz="0" w:space="0" w:color="auto"/>
        <w:bottom w:val="none" w:sz="0" w:space="0" w:color="auto"/>
        <w:right w:val="none" w:sz="0" w:space="0" w:color="auto"/>
      </w:divBdr>
    </w:div>
    <w:div w:id="1923054975">
      <w:bodyDiv w:val="1"/>
      <w:marLeft w:val="0"/>
      <w:marRight w:val="0"/>
      <w:marTop w:val="0"/>
      <w:marBottom w:val="0"/>
      <w:divBdr>
        <w:top w:val="none" w:sz="0" w:space="0" w:color="auto"/>
        <w:left w:val="none" w:sz="0" w:space="0" w:color="auto"/>
        <w:bottom w:val="none" w:sz="0" w:space="0" w:color="auto"/>
        <w:right w:val="none" w:sz="0" w:space="0" w:color="auto"/>
      </w:divBdr>
    </w:div>
    <w:div w:id="1979609036">
      <w:bodyDiv w:val="1"/>
      <w:marLeft w:val="0"/>
      <w:marRight w:val="0"/>
      <w:marTop w:val="0"/>
      <w:marBottom w:val="0"/>
      <w:divBdr>
        <w:top w:val="none" w:sz="0" w:space="0" w:color="auto"/>
        <w:left w:val="none" w:sz="0" w:space="0" w:color="auto"/>
        <w:bottom w:val="none" w:sz="0" w:space="0" w:color="auto"/>
        <w:right w:val="none" w:sz="0" w:space="0" w:color="auto"/>
      </w:divBdr>
    </w:div>
    <w:div w:id="2030644619">
      <w:bodyDiv w:val="1"/>
      <w:marLeft w:val="0"/>
      <w:marRight w:val="0"/>
      <w:marTop w:val="0"/>
      <w:marBottom w:val="0"/>
      <w:divBdr>
        <w:top w:val="none" w:sz="0" w:space="0" w:color="auto"/>
        <w:left w:val="none" w:sz="0" w:space="0" w:color="auto"/>
        <w:bottom w:val="none" w:sz="0" w:space="0" w:color="auto"/>
        <w:right w:val="none" w:sz="0" w:space="0" w:color="auto"/>
      </w:divBdr>
    </w:div>
    <w:div w:id="2064718054">
      <w:bodyDiv w:val="1"/>
      <w:marLeft w:val="0"/>
      <w:marRight w:val="0"/>
      <w:marTop w:val="0"/>
      <w:marBottom w:val="0"/>
      <w:divBdr>
        <w:top w:val="none" w:sz="0" w:space="0" w:color="auto"/>
        <w:left w:val="none" w:sz="0" w:space="0" w:color="auto"/>
        <w:bottom w:val="none" w:sz="0" w:space="0" w:color="auto"/>
        <w:right w:val="none" w:sz="0" w:space="0" w:color="auto"/>
      </w:divBdr>
    </w:div>
    <w:div w:id="2080904327">
      <w:bodyDiv w:val="1"/>
      <w:marLeft w:val="0"/>
      <w:marRight w:val="0"/>
      <w:marTop w:val="0"/>
      <w:marBottom w:val="0"/>
      <w:divBdr>
        <w:top w:val="none" w:sz="0" w:space="0" w:color="auto"/>
        <w:left w:val="none" w:sz="0" w:space="0" w:color="auto"/>
        <w:bottom w:val="none" w:sz="0" w:space="0" w:color="auto"/>
        <w:right w:val="none" w:sz="0" w:space="0" w:color="auto"/>
      </w:divBdr>
    </w:div>
    <w:div w:id="208811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FC534-401A-41D8-80A4-E7C46DBB3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2988</TotalTime>
  <Pages>62</Pages>
  <Words>27079</Words>
  <Characters>154352</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Акентьева</cp:lastModifiedBy>
  <cp:revision>185</cp:revision>
  <cp:lastPrinted>2020-03-27T07:16:00Z</cp:lastPrinted>
  <dcterms:created xsi:type="dcterms:W3CDTF">2016-05-06T03:28:00Z</dcterms:created>
  <dcterms:modified xsi:type="dcterms:W3CDTF">2020-04-03T05:40:00Z</dcterms:modified>
</cp:coreProperties>
</file>